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崇川区钟秀街道办事处办公家具采购项目</w:t>
      </w:r>
    </w:p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CCCG201935(JT14)</w:t>
      </w:r>
    </w:p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补 充 公 告</w:t>
      </w:r>
    </w:p>
    <w:p>
      <w:pPr>
        <w:spacing w:line="48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各潜在投标人：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关于崇川区钟秀街道办事处办公家具采购项目竞争性谈判文件，现修改如下：</w:t>
      </w:r>
    </w:p>
    <w:p>
      <w:pPr>
        <w:snapToGrid w:val="0"/>
        <w:spacing w:line="312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1、谈判文件第三章项目需求工程量清单中作如下修改：</w:t>
      </w: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（1）在第17页会议室部分序号第15项培训桌规格尺寸调整如下，数量及材质要求不变，并须作为样品提供。</w:t>
      </w:r>
    </w:p>
    <w:tbl>
      <w:tblPr>
        <w:tblStyle w:val="5"/>
        <w:tblW w:w="864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2126"/>
        <w:gridCol w:w="241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产品名称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产品图片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规格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培训桌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须提供样品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190500</wp:posOffset>
                  </wp:positionV>
                  <wp:extent cx="762000" cy="807720"/>
                  <wp:effectExtent l="19050" t="0" r="0" b="0"/>
                  <wp:wrapNone/>
                  <wp:docPr id="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1800</w:t>
            </w:r>
            <w:r>
              <w:rPr>
                <w:rFonts w:hint="eastAsia" w:ascii="仿宋" w:hAnsi="仿宋" w:eastAsia="仿宋"/>
                <w:kern w:val="0"/>
                <w:sz w:val="24"/>
              </w:rPr>
              <w:t>*500*750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32</w:t>
            </w:r>
          </w:p>
        </w:tc>
      </w:tr>
    </w:tbl>
    <w:p>
      <w:pPr>
        <w:snapToGrid w:val="0"/>
        <w:spacing w:line="312" w:lineRule="auto"/>
        <w:ind w:firstLine="480" w:firstLineChars="200"/>
        <w:rPr>
          <w:rFonts w:hint="eastAsia" w:ascii="宋体" w:hAnsi="宋体" w:cs="宋体"/>
          <w:sz w:val="24"/>
        </w:rPr>
      </w:pPr>
      <w:bookmarkStart w:id="1" w:name="_GoBack"/>
      <w:bookmarkEnd w:id="1"/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（2）在第15页领导办公室部分序号</w:t>
      </w:r>
      <w:r>
        <w:rPr>
          <w:rFonts w:hint="eastAsia" w:ascii="宋体" w:hAnsi="宋体" w:cs="宋体"/>
          <w:b/>
          <w:sz w:val="24"/>
        </w:rPr>
        <w:t>7、8、9、10、11</w:t>
      </w:r>
      <w:r>
        <w:rPr>
          <w:rFonts w:hint="eastAsia" w:ascii="宋体" w:hAnsi="宋体" w:cs="宋体"/>
          <w:sz w:val="24"/>
        </w:rPr>
        <w:t>项</w:t>
      </w:r>
      <w:r>
        <w:rPr>
          <w:rFonts w:hint="eastAsia" w:ascii="宋体" w:hAnsi="宋体" w:cs="宋体"/>
          <w:b/>
          <w:sz w:val="24"/>
        </w:rPr>
        <w:t>定制柜子</w:t>
      </w:r>
      <w:r>
        <w:rPr>
          <w:rFonts w:hint="eastAsia" w:ascii="宋体" w:hAnsi="宋体" w:cs="宋体"/>
          <w:sz w:val="24"/>
        </w:rPr>
        <w:t>材质说明中去掉</w:t>
      </w:r>
      <w:r>
        <w:rPr>
          <w:rFonts w:hint="eastAsia" w:ascii="宋体" w:hAnsi="宋体" w:cs="宋体"/>
          <w:b/>
          <w:sz w:val="24"/>
        </w:rPr>
        <w:t>“面厚80mm，桌脚厚80mm，其余板材厚度18mm，抗承载；桌面同色无拼接平整无凹凸感.(桌面需包写字皮)”，这部分说明删除。</w:t>
      </w:r>
    </w:p>
    <w:p>
      <w:pPr>
        <w:spacing w:line="400" w:lineRule="exac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2、谈判文件第23页在四、样品中：具体样品名称调整如下：</w:t>
      </w:r>
    </w:p>
    <w:p>
      <w:pPr>
        <w:spacing w:line="400" w:lineRule="exact"/>
        <w:ind w:left="105" w:leftChars="50"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“本次项目需要提供本章第三条“项目需求”中所注的4件样品各一件：</w:t>
      </w:r>
      <w:r>
        <w:rPr>
          <w:rFonts w:hint="eastAsia" w:ascii="宋体" w:hAnsi="宋体" w:cs="宋体"/>
          <w:b/>
          <w:sz w:val="24"/>
        </w:rPr>
        <w:t>二、科员办公室：第（1）办公桌；（2）办公椅 和 三、会议室：（3）会议椅，</w:t>
      </w:r>
      <w:r>
        <w:rPr>
          <w:rFonts w:hint="eastAsia" w:ascii="宋体" w:hAnsi="宋体" w:cs="宋体"/>
          <w:b/>
          <w:sz w:val="28"/>
          <w:szCs w:val="28"/>
        </w:rPr>
        <w:t>（15）培训桌</w:t>
      </w:r>
      <w:r>
        <w:rPr>
          <w:rFonts w:hint="eastAsia" w:ascii="宋体" w:hAnsi="宋体" w:cs="宋体"/>
          <w:b/>
          <w:sz w:val="24"/>
        </w:rPr>
        <w:t>；</w:t>
      </w:r>
      <w:r>
        <w:rPr>
          <w:rFonts w:hint="eastAsia" w:ascii="宋体" w:hAnsi="宋体" w:cs="宋体"/>
          <w:sz w:val="24"/>
        </w:rPr>
        <w:t>以供评标时使用，样品的技术参数须按上述产品技术要求提供。”</w:t>
      </w:r>
    </w:p>
    <w:p>
      <w:pPr>
        <w:spacing w:line="4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3、谈判文件第24页 六、设备交货、安装调试服务里 “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、产品交付安装”修改为“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、产品交付安装：自定标后所有产品应于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u w:val="single"/>
        </w:rPr>
        <w:t>30</w:t>
      </w:r>
      <w:r>
        <w:rPr>
          <w:rFonts w:hint="eastAsia" w:ascii="宋体" w:hAnsi="宋体" w:cs="宋体"/>
          <w:sz w:val="24"/>
        </w:rPr>
        <w:t>日内完成加工制作并送至采购人指定地点，摆放至指定室内地点负责安装、调试。”</w:t>
      </w:r>
    </w:p>
    <w:p>
      <w:pPr>
        <w:widowControl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4、本补充通知与本项目竞争性谈判文件不一致的，以本补充通知为准。本补充通知作为本项目竞争性</w:t>
      </w:r>
      <w:bookmarkStart w:id="0" w:name="OLE_LINK11"/>
      <w:r>
        <w:rPr>
          <w:rFonts w:hint="eastAsia" w:ascii="宋体" w:hAnsi="宋体" w:cs="宋体"/>
          <w:sz w:val="24"/>
        </w:rPr>
        <w:t>谈判</w:t>
      </w:r>
      <w:bookmarkEnd w:id="0"/>
      <w:r>
        <w:rPr>
          <w:rFonts w:hint="eastAsia" w:ascii="宋体" w:hAnsi="宋体" w:cs="宋体"/>
          <w:sz w:val="24"/>
        </w:rPr>
        <w:t>文件的组成部分，对各投标供应商具有同等约束作用。</w:t>
      </w:r>
    </w:p>
    <w:p>
      <w:pPr>
        <w:widowControl/>
        <w:snapToGrid w:val="0"/>
        <w:spacing w:line="312" w:lineRule="auto"/>
        <w:ind w:firstLine="548" w:firstLineChars="196"/>
        <w:jc w:val="left"/>
        <w:rPr>
          <w:rFonts w:ascii="宋体" w:hAnsi="宋体" w:cs="宋体"/>
          <w:sz w:val="28"/>
          <w:szCs w:val="28"/>
        </w:rPr>
      </w:pPr>
    </w:p>
    <w:p>
      <w:pPr>
        <w:widowControl/>
        <w:spacing w:line="560" w:lineRule="exact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南通市崇川区钟秀街道办事处</w:t>
      </w:r>
    </w:p>
    <w:p>
      <w:pPr>
        <w:widowControl/>
        <w:spacing w:line="560" w:lineRule="exact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201</w:t>
      </w:r>
      <w:r>
        <w:rPr>
          <w:rFonts w:hint="eastAsia" w:ascii="宋体" w:hAnsi="宋体" w:cs="宋体"/>
          <w:sz w:val="24"/>
        </w:rPr>
        <w:t>9年6月10日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 w:tentative="0">
      <w:start w:val="1"/>
      <w:numFmt w:val="chineseCountingThousand"/>
      <w:pStyle w:val="2"/>
      <w:lvlText w:val="第%1部分"/>
      <w:lvlJc w:val="left"/>
    </w:lvl>
    <w:lvl w:ilvl="1" w:tentative="0">
      <w:start w:val="1"/>
      <w:numFmt w:val="none"/>
      <w:suff w:val="nothing"/>
      <w:lvlText w:val=""/>
      <w:lvlJc w:val="left"/>
    </w:lvl>
    <w:lvl w:ilvl="2" w:tentative="0">
      <w:start w:val="1"/>
      <w:numFmt w:val="none"/>
      <w:suff w:val="nothing"/>
      <w:lvlText w:val=""/>
      <w:lvlJc w:val="left"/>
    </w:lvl>
    <w:lvl w:ilvl="3" w:tentative="0">
      <w:start w:val="1"/>
      <w:numFmt w:val="none"/>
      <w:suff w:val="nothing"/>
      <w:lvlText w:val=""/>
      <w:lvlJc w:val="left"/>
    </w:lvl>
    <w:lvl w:ilvl="4" w:tentative="0">
      <w:start w:val="1"/>
      <w:numFmt w:val="none"/>
      <w:suff w:val="nothing"/>
      <w:lvlText w:val=""/>
      <w:lvlJc w:val="left"/>
    </w:lvl>
    <w:lvl w:ilvl="5" w:tentative="0">
      <w:start w:val="1"/>
      <w:numFmt w:val="none"/>
      <w:suff w:val="nothing"/>
      <w:lvlText w:val=""/>
      <w:lvlJc w:val="left"/>
    </w:lvl>
    <w:lvl w:ilvl="6" w:tentative="0">
      <w:start w:val="1"/>
      <w:numFmt w:val="none"/>
      <w:suff w:val="nothing"/>
      <w:lvlText w:val=""/>
      <w:lvlJc w:val="left"/>
    </w:lvl>
    <w:lvl w:ilvl="7" w:tentative="0">
      <w:start w:val="1"/>
      <w:numFmt w:val="none"/>
      <w:suff w:val="nothing"/>
      <w:lvlText w:val=""/>
      <w:lvlJc w:val="left"/>
    </w:lvl>
    <w:lvl w:ilvl="8" w:tentative="0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AAE"/>
    <w:rsid w:val="00005F39"/>
    <w:rsid w:val="00054715"/>
    <w:rsid w:val="000B449E"/>
    <w:rsid w:val="00162F43"/>
    <w:rsid w:val="0020146E"/>
    <w:rsid w:val="00204E5D"/>
    <w:rsid w:val="0024259D"/>
    <w:rsid w:val="002E5BFF"/>
    <w:rsid w:val="0041106A"/>
    <w:rsid w:val="004615D3"/>
    <w:rsid w:val="004C268A"/>
    <w:rsid w:val="00553A2C"/>
    <w:rsid w:val="005A5BA7"/>
    <w:rsid w:val="005F4E79"/>
    <w:rsid w:val="00623D85"/>
    <w:rsid w:val="00644E4E"/>
    <w:rsid w:val="0066359C"/>
    <w:rsid w:val="00680C5A"/>
    <w:rsid w:val="00735A2C"/>
    <w:rsid w:val="00762E51"/>
    <w:rsid w:val="00765F20"/>
    <w:rsid w:val="007674CF"/>
    <w:rsid w:val="007779BB"/>
    <w:rsid w:val="007A2C02"/>
    <w:rsid w:val="007D2AAE"/>
    <w:rsid w:val="007E1FB2"/>
    <w:rsid w:val="00813ADA"/>
    <w:rsid w:val="009861AA"/>
    <w:rsid w:val="00AA3F09"/>
    <w:rsid w:val="00AE277B"/>
    <w:rsid w:val="00C84D77"/>
    <w:rsid w:val="00D24973"/>
    <w:rsid w:val="00D55764"/>
    <w:rsid w:val="00E12396"/>
    <w:rsid w:val="00EA5B4C"/>
    <w:rsid w:val="0B3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1FD11-C5C1-4B55-BBF8-2015B3D47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2016-06-30T01:48:00Z</dcterms:created>
  <dc:creator>Lenovo User</dc:creator>
  <cp:lastModifiedBy>admin</cp:lastModifiedBy>
  <dcterms:modified xsi:type="dcterms:W3CDTF">2019-06-10T07:21:55Z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