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F91" w:rsidRDefault="00057F91">
      <w:pPr>
        <w:spacing w:line="360" w:lineRule="auto"/>
        <w:rPr>
          <w:rFonts w:ascii="宋体" w:hAnsi="宋体"/>
          <w:b/>
          <w:bCs/>
          <w:sz w:val="44"/>
          <w:szCs w:val="44"/>
        </w:rPr>
      </w:pPr>
    </w:p>
    <w:p w:rsidR="00057F91" w:rsidRDefault="001436F9">
      <w:pPr>
        <w:spacing w:line="360" w:lineRule="auto"/>
        <w:jc w:val="center"/>
        <w:rPr>
          <w:rFonts w:ascii="宋体" w:hAnsi="宋体"/>
          <w:bCs/>
          <w:sz w:val="52"/>
          <w:szCs w:val="52"/>
        </w:rPr>
      </w:pPr>
      <w:r>
        <w:rPr>
          <w:rFonts w:ascii="宋体" w:hAnsi="宋体" w:cs="宋体" w:hint="eastAsia"/>
          <w:sz w:val="44"/>
          <w:szCs w:val="44"/>
        </w:rPr>
        <w:t>金沧江纪念馆展陈设</w:t>
      </w:r>
      <w:proofErr w:type="gramStart"/>
      <w:r>
        <w:rPr>
          <w:rFonts w:ascii="宋体" w:hAnsi="宋体" w:cs="宋体" w:hint="eastAsia"/>
          <w:sz w:val="44"/>
          <w:szCs w:val="44"/>
        </w:rPr>
        <w:t>计施工</w:t>
      </w:r>
      <w:proofErr w:type="gramEnd"/>
      <w:r>
        <w:rPr>
          <w:rFonts w:ascii="宋体" w:hAnsi="宋体" w:cs="宋体" w:hint="eastAsia"/>
          <w:sz w:val="44"/>
          <w:szCs w:val="44"/>
        </w:rPr>
        <w:t>一体化项目</w:t>
      </w:r>
    </w:p>
    <w:p w:rsidR="00057F91" w:rsidRDefault="00057F91">
      <w:pPr>
        <w:spacing w:line="360" w:lineRule="auto"/>
        <w:jc w:val="center"/>
        <w:rPr>
          <w:rFonts w:ascii="宋体" w:hAnsi="宋体"/>
          <w:b/>
          <w:bCs/>
          <w:sz w:val="52"/>
          <w:szCs w:val="52"/>
        </w:rPr>
      </w:pPr>
    </w:p>
    <w:p w:rsidR="00057F91" w:rsidRDefault="00057F91">
      <w:pPr>
        <w:spacing w:line="360" w:lineRule="auto"/>
        <w:jc w:val="center"/>
        <w:rPr>
          <w:rFonts w:ascii="宋体" w:hAnsi="宋体"/>
          <w:b/>
          <w:bCs/>
          <w:sz w:val="52"/>
          <w:szCs w:val="52"/>
        </w:rPr>
      </w:pPr>
    </w:p>
    <w:p w:rsidR="00057F91" w:rsidRDefault="001436F9">
      <w:pPr>
        <w:spacing w:line="360" w:lineRule="auto"/>
        <w:jc w:val="center"/>
        <w:rPr>
          <w:rFonts w:ascii="宋体" w:hAnsi="宋体" w:cs="宋体"/>
          <w:b/>
          <w:sz w:val="52"/>
          <w:szCs w:val="52"/>
        </w:rPr>
      </w:pPr>
      <w:r>
        <w:rPr>
          <w:rFonts w:ascii="宋体" w:hAnsi="宋体" w:cs="宋体" w:hint="eastAsia"/>
          <w:b/>
          <w:sz w:val="52"/>
          <w:szCs w:val="52"/>
        </w:rPr>
        <w:t xml:space="preserve">招标文件 </w:t>
      </w:r>
    </w:p>
    <w:p w:rsidR="00057F91" w:rsidRDefault="001436F9">
      <w:pPr>
        <w:spacing w:line="360" w:lineRule="auto"/>
        <w:jc w:val="center"/>
        <w:rPr>
          <w:rFonts w:ascii="宋体" w:hAnsi="宋体" w:cs="宋体"/>
          <w:b/>
          <w:sz w:val="52"/>
          <w:szCs w:val="52"/>
        </w:rPr>
      </w:pPr>
      <w:r>
        <w:rPr>
          <w:rFonts w:ascii="宋体" w:hAnsi="宋体" w:cs="宋体" w:hint="eastAsia"/>
          <w:b/>
          <w:sz w:val="52"/>
          <w:szCs w:val="52"/>
        </w:rPr>
        <w:t>（资格后审）</w:t>
      </w:r>
    </w:p>
    <w:p w:rsidR="00057F91" w:rsidRDefault="001436F9">
      <w:pPr>
        <w:spacing w:line="360" w:lineRule="auto"/>
        <w:jc w:val="center"/>
        <w:rPr>
          <w:rFonts w:ascii="宋体" w:hAnsi="宋体"/>
          <w:sz w:val="32"/>
          <w:szCs w:val="32"/>
        </w:rPr>
      </w:pPr>
      <w:r>
        <w:rPr>
          <w:rFonts w:ascii="宋体" w:hAnsi="宋体" w:hint="eastAsia"/>
          <w:sz w:val="32"/>
          <w:szCs w:val="32"/>
        </w:rPr>
        <w:t>项目编号：CCGGB2020-140</w:t>
      </w:r>
    </w:p>
    <w:p w:rsidR="00057F91" w:rsidRDefault="00057F91">
      <w:pPr>
        <w:spacing w:line="360" w:lineRule="auto"/>
        <w:jc w:val="center"/>
        <w:rPr>
          <w:rFonts w:ascii="宋体" w:hAnsi="宋体"/>
          <w:sz w:val="25"/>
        </w:rPr>
      </w:pPr>
    </w:p>
    <w:p w:rsidR="00057F91" w:rsidRDefault="00057F91">
      <w:pPr>
        <w:spacing w:line="360" w:lineRule="auto"/>
        <w:rPr>
          <w:rFonts w:ascii="宋体" w:hAnsi="宋体"/>
          <w:sz w:val="25"/>
        </w:rPr>
      </w:pPr>
    </w:p>
    <w:p w:rsidR="00057F91" w:rsidRDefault="00057F91">
      <w:pPr>
        <w:spacing w:line="360" w:lineRule="auto"/>
        <w:rPr>
          <w:rFonts w:ascii="宋体" w:hAnsi="宋体"/>
          <w:sz w:val="25"/>
        </w:rPr>
      </w:pPr>
    </w:p>
    <w:p w:rsidR="00057F91" w:rsidRDefault="00057F91">
      <w:pPr>
        <w:spacing w:line="360" w:lineRule="auto"/>
        <w:rPr>
          <w:rFonts w:ascii="宋体" w:hAnsi="宋体"/>
          <w:sz w:val="25"/>
        </w:rPr>
      </w:pPr>
    </w:p>
    <w:p w:rsidR="00057F91" w:rsidRDefault="00057F91">
      <w:pPr>
        <w:spacing w:line="360" w:lineRule="auto"/>
        <w:jc w:val="center"/>
        <w:rPr>
          <w:rFonts w:ascii="宋体" w:hAnsi="宋体"/>
          <w:sz w:val="25"/>
        </w:rPr>
      </w:pPr>
    </w:p>
    <w:p w:rsidR="00057F91" w:rsidRDefault="00057F91">
      <w:pPr>
        <w:spacing w:line="360" w:lineRule="auto"/>
        <w:jc w:val="center"/>
        <w:rPr>
          <w:rFonts w:ascii="宋体" w:hAnsi="宋体"/>
          <w:sz w:val="25"/>
        </w:rPr>
      </w:pPr>
    </w:p>
    <w:p w:rsidR="00057F91" w:rsidRDefault="00057F91">
      <w:pPr>
        <w:spacing w:line="360" w:lineRule="auto"/>
        <w:jc w:val="center"/>
        <w:rPr>
          <w:rFonts w:ascii="宋体" w:hAnsi="宋体"/>
          <w:sz w:val="25"/>
        </w:rPr>
      </w:pPr>
    </w:p>
    <w:p w:rsidR="00057F91" w:rsidRDefault="00057F91">
      <w:pPr>
        <w:spacing w:line="360" w:lineRule="auto"/>
        <w:jc w:val="center"/>
        <w:rPr>
          <w:rFonts w:ascii="宋体" w:hAnsi="宋体"/>
          <w:sz w:val="25"/>
        </w:rPr>
      </w:pPr>
    </w:p>
    <w:p w:rsidR="00057F91" w:rsidRDefault="00057F91">
      <w:pPr>
        <w:spacing w:line="360" w:lineRule="auto"/>
        <w:jc w:val="center"/>
        <w:rPr>
          <w:rFonts w:ascii="宋体" w:hAnsi="宋体"/>
          <w:sz w:val="25"/>
        </w:rPr>
      </w:pPr>
    </w:p>
    <w:p w:rsidR="00057F91" w:rsidRDefault="00057F91">
      <w:pPr>
        <w:spacing w:line="360" w:lineRule="auto"/>
        <w:jc w:val="center"/>
        <w:rPr>
          <w:rFonts w:ascii="宋体" w:hAnsi="宋体"/>
          <w:sz w:val="25"/>
        </w:rPr>
      </w:pPr>
    </w:p>
    <w:p w:rsidR="00057F91" w:rsidRDefault="001436F9">
      <w:pPr>
        <w:spacing w:line="360" w:lineRule="auto"/>
        <w:ind w:firstLineChars="246" w:firstLine="790"/>
        <w:rPr>
          <w:rFonts w:ascii="宋体" w:hAnsi="宋体"/>
          <w:b/>
          <w:bCs/>
          <w:sz w:val="32"/>
          <w:szCs w:val="32"/>
          <w:u w:val="single"/>
        </w:rPr>
      </w:pPr>
      <w:r>
        <w:rPr>
          <w:rFonts w:ascii="宋体" w:hAnsi="宋体"/>
          <w:b/>
          <w:bCs/>
          <w:sz w:val="32"/>
          <w:szCs w:val="32"/>
        </w:rPr>
        <w:t>招　标　人：</w:t>
      </w:r>
      <w:r>
        <w:rPr>
          <w:rFonts w:ascii="宋体" w:hAnsi="宋体" w:hint="eastAsia"/>
          <w:b/>
          <w:bCs/>
          <w:sz w:val="32"/>
          <w:szCs w:val="32"/>
          <w:u w:val="single"/>
        </w:rPr>
        <w:t>南通市崇川区文化和旅游局</w:t>
      </w:r>
    </w:p>
    <w:p w:rsidR="00057F91" w:rsidRDefault="001436F9">
      <w:pPr>
        <w:spacing w:line="360" w:lineRule="auto"/>
        <w:ind w:firstLineChars="800" w:firstLine="2570"/>
        <w:rPr>
          <w:rFonts w:ascii="宋体" w:hAnsi="宋体"/>
          <w:b/>
          <w:bCs/>
          <w:sz w:val="32"/>
          <w:szCs w:val="32"/>
          <w:u w:val="single"/>
        </w:rPr>
      </w:pPr>
      <w:r>
        <w:rPr>
          <w:rFonts w:ascii="宋体" w:hAnsi="宋体" w:hint="eastAsia"/>
          <w:b/>
          <w:bCs/>
          <w:sz w:val="32"/>
          <w:szCs w:val="32"/>
          <w:u w:val="single"/>
        </w:rPr>
        <w:t>南通市崇</w:t>
      </w:r>
      <w:proofErr w:type="gramStart"/>
      <w:r>
        <w:rPr>
          <w:rFonts w:ascii="宋体" w:hAnsi="宋体" w:hint="eastAsia"/>
          <w:b/>
          <w:bCs/>
          <w:sz w:val="32"/>
          <w:szCs w:val="32"/>
          <w:u w:val="single"/>
        </w:rPr>
        <w:t>川历史</w:t>
      </w:r>
      <w:proofErr w:type="gramEnd"/>
      <w:r>
        <w:rPr>
          <w:rFonts w:ascii="宋体" w:hAnsi="宋体" w:hint="eastAsia"/>
          <w:b/>
          <w:bCs/>
          <w:sz w:val="32"/>
          <w:szCs w:val="32"/>
          <w:u w:val="single"/>
        </w:rPr>
        <w:t>文化街区保护发展有限公司</w:t>
      </w:r>
    </w:p>
    <w:p w:rsidR="00057F91" w:rsidRDefault="001436F9">
      <w:pPr>
        <w:spacing w:line="360" w:lineRule="auto"/>
        <w:ind w:firstLineChars="246" w:firstLine="790"/>
        <w:rPr>
          <w:rFonts w:ascii="宋体" w:hAnsi="宋体"/>
          <w:b/>
          <w:bCs/>
          <w:sz w:val="32"/>
          <w:szCs w:val="32"/>
          <w:u w:val="single"/>
        </w:rPr>
      </w:pPr>
      <w:r>
        <w:rPr>
          <w:rFonts w:ascii="宋体" w:hAnsi="宋体"/>
          <w:b/>
          <w:bCs/>
          <w:sz w:val="32"/>
          <w:szCs w:val="32"/>
        </w:rPr>
        <w:t>招标代理人：</w:t>
      </w:r>
      <w:r>
        <w:rPr>
          <w:rFonts w:ascii="宋体" w:hAnsi="宋体"/>
          <w:b/>
          <w:bCs/>
          <w:sz w:val="32"/>
          <w:szCs w:val="32"/>
          <w:u w:val="single"/>
        </w:rPr>
        <w:t>南通</w:t>
      </w:r>
      <w:proofErr w:type="gramStart"/>
      <w:r>
        <w:rPr>
          <w:rFonts w:ascii="宋体" w:hAnsi="宋体"/>
          <w:b/>
          <w:bCs/>
          <w:sz w:val="32"/>
          <w:szCs w:val="32"/>
          <w:u w:val="single"/>
        </w:rPr>
        <w:t>通</w:t>
      </w:r>
      <w:proofErr w:type="gramEnd"/>
      <w:r>
        <w:rPr>
          <w:rFonts w:ascii="宋体" w:hAnsi="宋体"/>
          <w:b/>
          <w:bCs/>
          <w:sz w:val="32"/>
          <w:szCs w:val="32"/>
          <w:u w:val="single"/>
        </w:rPr>
        <w:t>城建设工程项目管理有限公司</w:t>
      </w:r>
    </w:p>
    <w:p w:rsidR="00057F91" w:rsidRDefault="001436F9" w:rsidP="00145333">
      <w:pPr>
        <w:pStyle w:val="af7"/>
        <w:spacing w:beforeLines="50" w:line="360" w:lineRule="auto"/>
        <w:ind w:leftChars="47" w:left="99" w:firstLineChars="845" w:firstLine="2715"/>
        <w:rPr>
          <w:rFonts w:ascii="宋体" w:hAnsi="宋体"/>
          <w:b/>
          <w:sz w:val="32"/>
          <w:szCs w:val="32"/>
        </w:rPr>
      </w:pPr>
      <w:r w:rsidRPr="00686BE7">
        <w:rPr>
          <w:rFonts w:ascii="宋体" w:hAnsi="宋体"/>
          <w:b/>
          <w:sz w:val="32"/>
          <w:szCs w:val="32"/>
        </w:rPr>
        <w:t>二</w:t>
      </w:r>
      <w:r w:rsidRPr="00686BE7">
        <w:rPr>
          <w:rFonts w:ascii="宋体" w:hAnsi="宋体" w:hint="eastAsia"/>
          <w:b/>
          <w:sz w:val="32"/>
          <w:szCs w:val="32"/>
        </w:rPr>
        <w:t>〇</w:t>
      </w:r>
      <w:r w:rsidRPr="00686BE7">
        <w:rPr>
          <w:rFonts w:ascii="宋体" w:hAnsi="宋体"/>
          <w:b/>
          <w:sz w:val="32"/>
          <w:szCs w:val="32"/>
        </w:rPr>
        <w:t>二</w:t>
      </w:r>
      <w:r w:rsidRPr="00686BE7">
        <w:rPr>
          <w:rFonts w:ascii="宋体" w:hAnsi="宋体" w:hint="eastAsia"/>
          <w:b/>
          <w:sz w:val="32"/>
          <w:szCs w:val="32"/>
        </w:rPr>
        <w:t>〇年七月</w:t>
      </w:r>
      <w:r w:rsidR="00686BE7" w:rsidRPr="00686BE7">
        <w:rPr>
          <w:rFonts w:ascii="宋体" w:hAnsi="宋体" w:hint="eastAsia"/>
          <w:b/>
          <w:sz w:val="32"/>
          <w:szCs w:val="32"/>
        </w:rPr>
        <w:t>二十四</w:t>
      </w:r>
      <w:r w:rsidRPr="00686BE7">
        <w:rPr>
          <w:rFonts w:ascii="宋体" w:hAnsi="宋体" w:hint="eastAsia"/>
          <w:b/>
          <w:sz w:val="32"/>
          <w:szCs w:val="32"/>
        </w:rPr>
        <w:t>日</w:t>
      </w:r>
    </w:p>
    <w:p w:rsidR="00057F91" w:rsidRDefault="001436F9">
      <w:pPr>
        <w:pStyle w:val="1"/>
        <w:spacing w:line="360" w:lineRule="auto"/>
        <w:jc w:val="center"/>
        <w:rPr>
          <w:rFonts w:ascii="宋体" w:hAnsi="宋体"/>
          <w:b w:val="0"/>
          <w:sz w:val="36"/>
        </w:rPr>
      </w:pPr>
      <w:bookmarkStart w:id="0" w:name="_Toc380680817"/>
      <w:bookmarkStart w:id="1" w:name="_Toc380681229"/>
      <w:bookmarkStart w:id="2" w:name="_Toc380681010"/>
      <w:bookmarkStart w:id="3" w:name="_Toc380680177"/>
      <w:bookmarkStart w:id="4" w:name="_Toc465181333"/>
      <w:r>
        <w:rPr>
          <w:rFonts w:ascii="宋体" w:hAnsi="宋体"/>
          <w:b w:val="0"/>
          <w:sz w:val="36"/>
        </w:rPr>
        <w:lastRenderedPageBreak/>
        <w:t>工程招标文件备案表</w:t>
      </w:r>
      <w:bookmarkEnd w:id="0"/>
      <w:bookmarkEnd w:id="1"/>
      <w:bookmarkEnd w:id="2"/>
      <w:bookmarkEnd w:id="3"/>
      <w:bookmarkEnd w:id="4"/>
    </w:p>
    <w:tbl>
      <w:tblPr>
        <w:tblW w:w="0" w:type="auto"/>
        <w:tblInd w:w="392" w:type="dxa"/>
        <w:tblBorders>
          <w:top w:val="single" w:sz="4" w:space="0" w:color="auto"/>
          <w:left w:val="single" w:sz="4" w:space="0" w:color="auto"/>
          <w:bottom w:val="single" w:sz="4" w:space="0" w:color="auto"/>
          <w:right w:val="single" w:sz="4" w:space="0" w:color="auto"/>
        </w:tblBorders>
        <w:tblLayout w:type="fixed"/>
        <w:tblLook w:val="04A0"/>
      </w:tblPr>
      <w:tblGrid>
        <w:gridCol w:w="8589"/>
      </w:tblGrid>
      <w:tr w:rsidR="00057F91">
        <w:trPr>
          <w:trHeight w:val="2116"/>
        </w:trPr>
        <w:tc>
          <w:tcPr>
            <w:tcW w:w="8589" w:type="dxa"/>
            <w:tcBorders>
              <w:top w:val="single" w:sz="4" w:space="0" w:color="auto"/>
              <w:left w:val="single" w:sz="4" w:space="0" w:color="auto"/>
              <w:bottom w:val="single" w:sz="4" w:space="0" w:color="auto"/>
              <w:right w:val="single" w:sz="4" w:space="0" w:color="auto"/>
            </w:tcBorders>
          </w:tcPr>
          <w:p w:rsidR="00057F91" w:rsidRDefault="00057F91">
            <w:pPr>
              <w:spacing w:line="360" w:lineRule="auto"/>
              <w:rPr>
                <w:rFonts w:ascii="宋体" w:hAnsi="宋体"/>
                <w:sz w:val="25"/>
              </w:rPr>
            </w:pPr>
          </w:p>
          <w:p w:rsidR="00057F91" w:rsidRDefault="001436F9">
            <w:pPr>
              <w:spacing w:line="360" w:lineRule="auto"/>
              <w:rPr>
                <w:rFonts w:ascii="宋体" w:hAnsi="宋体"/>
                <w:sz w:val="28"/>
                <w:szCs w:val="28"/>
              </w:rPr>
            </w:pPr>
            <w:r>
              <w:rPr>
                <w:rFonts w:ascii="宋体" w:hAnsi="宋体"/>
                <w:sz w:val="28"/>
                <w:szCs w:val="28"/>
              </w:rPr>
              <w:t>编制人(组长)：</w:t>
            </w:r>
          </w:p>
          <w:p w:rsidR="00057F91" w:rsidRDefault="001436F9">
            <w:pPr>
              <w:spacing w:line="360" w:lineRule="auto"/>
              <w:ind w:firstLine="840"/>
              <w:rPr>
                <w:rFonts w:ascii="宋体" w:hAnsi="宋体"/>
                <w:sz w:val="28"/>
                <w:szCs w:val="28"/>
              </w:rPr>
            </w:pPr>
            <w:r>
              <w:rPr>
                <w:rFonts w:ascii="宋体" w:hAnsi="宋体"/>
                <w:sz w:val="28"/>
                <w:szCs w:val="28"/>
              </w:rPr>
              <w:t xml:space="preserve">　</w:t>
            </w:r>
          </w:p>
          <w:p w:rsidR="00057F91" w:rsidRDefault="00057F91">
            <w:pPr>
              <w:spacing w:line="360" w:lineRule="auto"/>
              <w:ind w:firstLine="840"/>
              <w:rPr>
                <w:rFonts w:ascii="宋体" w:hAnsi="宋体"/>
                <w:sz w:val="28"/>
                <w:szCs w:val="28"/>
              </w:rPr>
            </w:pPr>
          </w:p>
          <w:p w:rsidR="00057F91" w:rsidRDefault="001436F9" w:rsidP="00BE7C53">
            <w:pPr>
              <w:spacing w:line="360" w:lineRule="auto"/>
              <w:ind w:firstLineChars="1086" w:firstLine="3041"/>
              <w:rPr>
                <w:rFonts w:ascii="宋体" w:hAnsi="宋体"/>
                <w:sz w:val="25"/>
              </w:rPr>
            </w:pPr>
            <w:r>
              <w:rPr>
                <w:rFonts w:ascii="宋体" w:hAnsi="宋体"/>
                <w:sz w:val="28"/>
                <w:szCs w:val="28"/>
              </w:rPr>
              <w:t>日期：20</w:t>
            </w:r>
            <w:r>
              <w:rPr>
                <w:rFonts w:ascii="宋体" w:hAnsi="宋体" w:hint="eastAsia"/>
                <w:sz w:val="28"/>
                <w:szCs w:val="28"/>
              </w:rPr>
              <w:t>20</w:t>
            </w:r>
            <w:r>
              <w:rPr>
                <w:rFonts w:ascii="宋体" w:hAnsi="宋体"/>
                <w:sz w:val="28"/>
                <w:szCs w:val="28"/>
              </w:rPr>
              <w:t>年</w:t>
            </w:r>
            <w:r>
              <w:rPr>
                <w:rFonts w:ascii="宋体" w:hAnsi="宋体" w:hint="eastAsia"/>
                <w:sz w:val="28"/>
                <w:szCs w:val="28"/>
              </w:rPr>
              <w:t>7</w:t>
            </w:r>
            <w:r>
              <w:rPr>
                <w:rFonts w:ascii="宋体" w:hAnsi="宋体"/>
                <w:sz w:val="28"/>
                <w:szCs w:val="28"/>
              </w:rPr>
              <w:t>月</w:t>
            </w:r>
            <w:r w:rsidR="00686BE7">
              <w:rPr>
                <w:rFonts w:ascii="宋体" w:hAnsi="宋体" w:hint="eastAsia"/>
                <w:sz w:val="28"/>
                <w:szCs w:val="28"/>
              </w:rPr>
              <w:t>24</w:t>
            </w:r>
            <w:r>
              <w:rPr>
                <w:rFonts w:ascii="宋体" w:hAnsi="宋体"/>
                <w:sz w:val="28"/>
                <w:szCs w:val="28"/>
              </w:rPr>
              <w:t>日</w:t>
            </w:r>
          </w:p>
        </w:tc>
      </w:tr>
      <w:tr w:rsidR="00057F91">
        <w:trPr>
          <w:trHeight w:val="3441"/>
        </w:trPr>
        <w:tc>
          <w:tcPr>
            <w:tcW w:w="8589" w:type="dxa"/>
            <w:tcBorders>
              <w:top w:val="single" w:sz="4" w:space="0" w:color="auto"/>
              <w:left w:val="single" w:sz="4" w:space="0" w:color="auto"/>
              <w:bottom w:val="single" w:sz="4" w:space="0" w:color="auto"/>
              <w:right w:val="single" w:sz="4" w:space="0" w:color="auto"/>
            </w:tcBorders>
          </w:tcPr>
          <w:p w:rsidR="00057F91" w:rsidRDefault="00057F91">
            <w:pPr>
              <w:spacing w:line="360" w:lineRule="auto"/>
              <w:rPr>
                <w:rFonts w:ascii="宋体" w:hAnsi="宋体"/>
                <w:sz w:val="28"/>
                <w:szCs w:val="28"/>
              </w:rPr>
            </w:pPr>
          </w:p>
          <w:p w:rsidR="00057F91" w:rsidRDefault="00057F91">
            <w:pPr>
              <w:spacing w:line="360" w:lineRule="auto"/>
              <w:rPr>
                <w:rFonts w:ascii="宋体" w:hAnsi="宋体"/>
                <w:sz w:val="28"/>
                <w:szCs w:val="28"/>
              </w:rPr>
            </w:pPr>
          </w:p>
          <w:p w:rsidR="00057F91" w:rsidRDefault="001436F9">
            <w:pPr>
              <w:spacing w:line="360" w:lineRule="auto"/>
              <w:ind w:firstLineChars="300" w:firstLine="840"/>
              <w:rPr>
                <w:rFonts w:ascii="宋体" w:hAnsi="宋体"/>
                <w:sz w:val="28"/>
                <w:szCs w:val="28"/>
              </w:rPr>
            </w:pPr>
            <w:r>
              <w:rPr>
                <w:rFonts w:ascii="宋体" w:hAnsi="宋体"/>
                <w:sz w:val="28"/>
                <w:szCs w:val="28"/>
              </w:rPr>
              <w:t>招标人(盖章)             　法定代表人(签字或盖章)</w:t>
            </w:r>
          </w:p>
          <w:p w:rsidR="00057F91" w:rsidRDefault="00057F91">
            <w:pPr>
              <w:spacing w:line="360" w:lineRule="auto"/>
              <w:rPr>
                <w:rFonts w:ascii="宋体" w:hAnsi="宋体"/>
                <w:sz w:val="28"/>
                <w:szCs w:val="28"/>
              </w:rPr>
            </w:pPr>
          </w:p>
          <w:p w:rsidR="00057F91" w:rsidRDefault="00057F91">
            <w:pPr>
              <w:spacing w:line="360" w:lineRule="auto"/>
              <w:ind w:firstLineChars="300" w:firstLine="840"/>
              <w:rPr>
                <w:rFonts w:ascii="宋体" w:hAnsi="宋体"/>
                <w:sz w:val="28"/>
                <w:szCs w:val="28"/>
              </w:rPr>
            </w:pPr>
          </w:p>
          <w:p w:rsidR="00057F91" w:rsidRDefault="001436F9">
            <w:pPr>
              <w:spacing w:line="360" w:lineRule="auto"/>
              <w:ind w:firstLineChars="300" w:firstLine="840"/>
              <w:rPr>
                <w:rFonts w:ascii="宋体" w:hAnsi="宋体"/>
                <w:sz w:val="28"/>
                <w:szCs w:val="28"/>
              </w:rPr>
            </w:pPr>
            <w:r>
              <w:rPr>
                <w:rFonts w:ascii="宋体" w:hAnsi="宋体"/>
                <w:sz w:val="28"/>
                <w:szCs w:val="28"/>
              </w:rPr>
              <w:t>招标代理机构(盖章)         法定代表人(签字或盖章)</w:t>
            </w:r>
          </w:p>
          <w:p w:rsidR="00057F91" w:rsidRDefault="00057F91">
            <w:pPr>
              <w:spacing w:line="360" w:lineRule="auto"/>
              <w:ind w:firstLineChars="300" w:firstLine="840"/>
              <w:rPr>
                <w:rFonts w:ascii="宋体" w:hAnsi="宋体"/>
                <w:sz w:val="28"/>
                <w:szCs w:val="28"/>
              </w:rPr>
            </w:pPr>
          </w:p>
          <w:p w:rsidR="00057F91" w:rsidRDefault="00057F91">
            <w:pPr>
              <w:spacing w:line="360" w:lineRule="auto"/>
              <w:ind w:firstLineChars="300" w:firstLine="840"/>
              <w:rPr>
                <w:rFonts w:ascii="宋体" w:hAnsi="宋体"/>
                <w:sz w:val="28"/>
                <w:szCs w:val="28"/>
              </w:rPr>
            </w:pPr>
          </w:p>
          <w:p w:rsidR="00057F91" w:rsidRDefault="001436F9">
            <w:pPr>
              <w:spacing w:line="360" w:lineRule="auto"/>
              <w:ind w:right="840" w:firstLine="560"/>
              <w:jc w:val="right"/>
              <w:rPr>
                <w:rFonts w:ascii="宋体" w:hAnsi="宋体"/>
                <w:sz w:val="28"/>
                <w:szCs w:val="28"/>
              </w:rPr>
            </w:pPr>
            <w:r>
              <w:rPr>
                <w:rFonts w:ascii="宋体" w:hAnsi="宋体"/>
                <w:sz w:val="28"/>
                <w:szCs w:val="28"/>
              </w:rPr>
              <w:t>日期：20</w:t>
            </w:r>
            <w:r>
              <w:rPr>
                <w:rFonts w:ascii="宋体" w:hAnsi="宋体" w:hint="eastAsia"/>
                <w:sz w:val="28"/>
                <w:szCs w:val="28"/>
              </w:rPr>
              <w:t>20</w:t>
            </w:r>
            <w:r>
              <w:rPr>
                <w:rFonts w:ascii="宋体" w:hAnsi="宋体"/>
                <w:sz w:val="28"/>
                <w:szCs w:val="28"/>
              </w:rPr>
              <w:t>年</w:t>
            </w:r>
            <w:r>
              <w:rPr>
                <w:rFonts w:ascii="宋体" w:hAnsi="宋体" w:hint="eastAsia"/>
                <w:sz w:val="28"/>
                <w:szCs w:val="28"/>
              </w:rPr>
              <w:t>7</w:t>
            </w:r>
            <w:r>
              <w:rPr>
                <w:rFonts w:ascii="宋体" w:hAnsi="宋体"/>
                <w:sz w:val="28"/>
                <w:szCs w:val="28"/>
              </w:rPr>
              <w:t>月</w:t>
            </w:r>
            <w:r w:rsidR="00686BE7">
              <w:rPr>
                <w:rFonts w:ascii="宋体" w:hAnsi="宋体" w:hint="eastAsia"/>
                <w:sz w:val="28"/>
                <w:szCs w:val="28"/>
              </w:rPr>
              <w:t>24</w:t>
            </w:r>
            <w:r>
              <w:rPr>
                <w:rFonts w:ascii="宋体" w:hAnsi="宋体"/>
                <w:sz w:val="28"/>
                <w:szCs w:val="28"/>
              </w:rPr>
              <w:t>日</w:t>
            </w:r>
          </w:p>
        </w:tc>
      </w:tr>
      <w:tr w:rsidR="00057F91">
        <w:trPr>
          <w:trHeight w:val="3212"/>
        </w:trPr>
        <w:tc>
          <w:tcPr>
            <w:tcW w:w="8589" w:type="dxa"/>
            <w:tcBorders>
              <w:top w:val="single" w:sz="4" w:space="0" w:color="auto"/>
              <w:left w:val="single" w:sz="4" w:space="0" w:color="auto"/>
              <w:bottom w:val="single" w:sz="4" w:space="0" w:color="auto"/>
              <w:right w:val="single" w:sz="4" w:space="0" w:color="auto"/>
            </w:tcBorders>
          </w:tcPr>
          <w:p w:rsidR="00057F91" w:rsidRDefault="00057F91">
            <w:pPr>
              <w:spacing w:line="360" w:lineRule="auto"/>
              <w:rPr>
                <w:rFonts w:ascii="宋体" w:hAnsi="宋体"/>
                <w:sz w:val="28"/>
                <w:szCs w:val="28"/>
              </w:rPr>
            </w:pPr>
          </w:p>
          <w:p w:rsidR="00057F91" w:rsidRDefault="00057F91">
            <w:pPr>
              <w:spacing w:line="360" w:lineRule="auto"/>
              <w:rPr>
                <w:rFonts w:ascii="宋体" w:hAnsi="宋体"/>
                <w:sz w:val="28"/>
                <w:szCs w:val="28"/>
              </w:rPr>
            </w:pPr>
          </w:p>
          <w:p w:rsidR="00057F91" w:rsidRDefault="00057F91">
            <w:pPr>
              <w:spacing w:line="360" w:lineRule="auto"/>
              <w:rPr>
                <w:rFonts w:ascii="宋体" w:hAnsi="宋体"/>
                <w:sz w:val="28"/>
                <w:szCs w:val="28"/>
              </w:rPr>
            </w:pPr>
          </w:p>
          <w:p w:rsidR="00057F91" w:rsidRDefault="00057F91">
            <w:pPr>
              <w:spacing w:line="360" w:lineRule="auto"/>
              <w:rPr>
                <w:rFonts w:ascii="宋体" w:hAnsi="宋体"/>
                <w:sz w:val="28"/>
                <w:szCs w:val="28"/>
              </w:rPr>
            </w:pPr>
          </w:p>
          <w:p w:rsidR="00057F91" w:rsidRDefault="001436F9">
            <w:pPr>
              <w:spacing w:line="360" w:lineRule="auto"/>
              <w:jc w:val="center"/>
              <w:rPr>
                <w:rFonts w:ascii="宋体" w:hAnsi="宋体"/>
                <w:sz w:val="28"/>
                <w:szCs w:val="28"/>
              </w:rPr>
            </w:pPr>
            <w:r>
              <w:rPr>
                <w:rFonts w:ascii="宋体" w:hAnsi="宋体"/>
                <w:sz w:val="28"/>
                <w:szCs w:val="28"/>
              </w:rPr>
              <w:t>南通市崇川区公共资源交易管理办公室（备案）</w:t>
            </w:r>
          </w:p>
          <w:p w:rsidR="00057F91" w:rsidRDefault="00057F91">
            <w:pPr>
              <w:spacing w:line="360" w:lineRule="auto"/>
              <w:jc w:val="center"/>
              <w:rPr>
                <w:rFonts w:ascii="宋体" w:hAnsi="宋体"/>
                <w:sz w:val="28"/>
                <w:szCs w:val="28"/>
              </w:rPr>
            </w:pPr>
          </w:p>
          <w:p w:rsidR="00057F91" w:rsidRDefault="00057F91">
            <w:pPr>
              <w:spacing w:line="360" w:lineRule="auto"/>
              <w:jc w:val="center"/>
              <w:rPr>
                <w:rFonts w:ascii="宋体" w:hAnsi="宋体"/>
                <w:sz w:val="28"/>
                <w:szCs w:val="28"/>
              </w:rPr>
            </w:pPr>
          </w:p>
          <w:p w:rsidR="00057F91" w:rsidRDefault="00057F91">
            <w:pPr>
              <w:spacing w:line="360" w:lineRule="auto"/>
              <w:jc w:val="center"/>
              <w:rPr>
                <w:rFonts w:ascii="宋体" w:hAnsi="宋体"/>
                <w:sz w:val="28"/>
                <w:szCs w:val="28"/>
              </w:rPr>
            </w:pPr>
          </w:p>
          <w:p w:rsidR="00057F91" w:rsidRDefault="00057F91">
            <w:pPr>
              <w:spacing w:line="360" w:lineRule="auto"/>
              <w:jc w:val="center"/>
              <w:rPr>
                <w:rFonts w:ascii="宋体" w:hAnsi="宋体"/>
                <w:sz w:val="28"/>
                <w:szCs w:val="28"/>
              </w:rPr>
            </w:pPr>
          </w:p>
        </w:tc>
      </w:tr>
    </w:tbl>
    <w:p w:rsidR="00057F91" w:rsidRDefault="001436F9">
      <w:pPr>
        <w:pStyle w:val="1"/>
        <w:spacing w:before="0" w:after="0" w:line="360" w:lineRule="auto"/>
        <w:ind w:firstLineChars="395" w:firstLine="1428"/>
        <w:rPr>
          <w:rFonts w:ascii="宋体" w:hAnsi="宋体"/>
          <w:sz w:val="36"/>
        </w:rPr>
      </w:pPr>
      <w:bookmarkStart w:id="5" w:name="_Toc380681011"/>
      <w:bookmarkStart w:id="6" w:name="_Toc380680178"/>
      <w:bookmarkStart w:id="7" w:name="_Toc380681230"/>
      <w:bookmarkStart w:id="8" w:name="_Toc465181334"/>
      <w:bookmarkStart w:id="9" w:name="_Toc380680818"/>
      <w:r>
        <w:rPr>
          <w:rFonts w:ascii="宋体" w:hAnsi="宋体"/>
          <w:sz w:val="36"/>
        </w:rPr>
        <w:lastRenderedPageBreak/>
        <w:t>第一章投标人须知及投标人须知前附表</w:t>
      </w:r>
      <w:bookmarkEnd w:id="5"/>
      <w:bookmarkEnd w:id="6"/>
      <w:bookmarkEnd w:id="7"/>
      <w:bookmarkEnd w:id="8"/>
      <w:bookmarkEnd w:id="9"/>
    </w:p>
    <w:p w:rsidR="00057F91" w:rsidRDefault="001436F9">
      <w:pPr>
        <w:pStyle w:val="20"/>
        <w:spacing w:line="360" w:lineRule="auto"/>
        <w:jc w:val="center"/>
        <w:rPr>
          <w:rFonts w:ascii="宋体" w:eastAsia="宋体" w:hAnsi="宋体"/>
          <w:sz w:val="25"/>
        </w:rPr>
      </w:pPr>
      <w:bookmarkStart w:id="10" w:name="_Toc380680819"/>
      <w:bookmarkStart w:id="11" w:name="_Toc380681231"/>
      <w:bookmarkStart w:id="12" w:name="_Toc380680179"/>
      <w:bookmarkStart w:id="13" w:name="_Toc380681012"/>
      <w:r>
        <w:rPr>
          <w:rFonts w:ascii="宋体" w:eastAsia="宋体" w:hAnsi="宋体"/>
          <w:sz w:val="30"/>
        </w:rPr>
        <w:t>一、投标人须知前附表</w:t>
      </w:r>
      <w:bookmarkEnd w:id="10"/>
      <w:bookmarkEnd w:id="11"/>
      <w:bookmarkEnd w:id="12"/>
      <w:bookmarkEnd w:id="13"/>
    </w:p>
    <w:tbl>
      <w:tblPr>
        <w:tblW w:w="93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4"/>
        <w:gridCol w:w="992"/>
        <w:gridCol w:w="1843"/>
        <w:gridCol w:w="5745"/>
      </w:tblGrid>
      <w:tr w:rsidR="00057F91">
        <w:trPr>
          <w:trHeight w:val="605"/>
          <w:tblHeader/>
          <w:jc w:val="center"/>
        </w:trPr>
        <w:tc>
          <w:tcPr>
            <w:tcW w:w="814" w:type="dxa"/>
            <w:vAlign w:val="center"/>
          </w:tcPr>
          <w:p w:rsidR="00057F91" w:rsidRDefault="001436F9" w:rsidP="00BE7C53">
            <w:pPr>
              <w:spacing w:line="360" w:lineRule="auto"/>
              <w:ind w:left="26" w:hangingChars="11" w:hanging="26"/>
              <w:jc w:val="center"/>
              <w:rPr>
                <w:rFonts w:ascii="宋体" w:hAnsi="宋体"/>
                <w:b/>
                <w:sz w:val="24"/>
              </w:rPr>
            </w:pPr>
            <w:proofErr w:type="gramStart"/>
            <w:r>
              <w:rPr>
                <w:rFonts w:ascii="宋体" w:hAnsi="宋体"/>
                <w:b/>
                <w:sz w:val="24"/>
              </w:rPr>
              <w:t>项号</w:t>
            </w:r>
            <w:proofErr w:type="gramEnd"/>
          </w:p>
        </w:tc>
        <w:tc>
          <w:tcPr>
            <w:tcW w:w="992" w:type="dxa"/>
            <w:vAlign w:val="center"/>
          </w:tcPr>
          <w:p w:rsidR="00057F91" w:rsidRDefault="001436F9">
            <w:pPr>
              <w:spacing w:line="360" w:lineRule="auto"/>
              <w:jc w:val="center"/>
              <w:rPr>
                <w:rFonts w:ascii="宋体" w:hAnsi="宋体"/>
                <w:b/>
                <w:sz w:val="24"/>
              </w:rPr>
            </w:pPr>
            <w:r>
              <w:rPr>
                <w:rFonts w:ascii="宋体" w:hAnsi="宋体"/>
                <w:b/>
                <w:sz w:val="24"/>
              </w:rPr>
              <w:t>条款号</w:t>
            </w:r>
          </w:p>
        </w:tc>
        <w:tc>
          <w:tcPr>
            <w:tcW w:w="1843" w:type="dxa"/>
            <w:vAlign w:val="center"/>
          </w:tcPr>
          <w:p w:rsidR="00057F91" w:rsidRDefault="001436F9">
            <w:pPr>
              <w:spacing w:line="360" w:lineRule="auto"/>
              <w:jc w:val="center"/>
              <w:rPr>
                <w:rFonts w:ascii="宋体" w:hAnsi="宋体"/>
                <w:b/>
                <w:sz w:val="24"/>
              </w:rPr>
            </w:pPr>
            <w:r>
              <w:rPr>
                <w:rFonts w:ascii="宋体" w:hAnsi="宋体"/>
                <w:b/>
                <w:sz w:val="24"/>
              </w:rPr>
              <w:t>内容</w:t>
            </w:r>
          </w:p>
        </w:tc>
        <w:tc>
          <w:tcPr>
            <w:tcW w:w="5745" w:type="dxa"/>
            <w:vAlign w:val="center"/>
          </w:tcPr>
          <w:p w:rsidR="00057F91" w:rsidRDefault="001436F9">
            <w:pPr>
              <w:spacing w:line="360" w:lineRule="auto"/>
              <w:jc w:val="center"/>
              <w:rPr>
                <w:rFonts w:ascii="宋体" w:hAnsi="宋体"/>
                <w:b/>
                <w:sz w:val="24"/>
              </w:rPr>
            </w:pPr>
            <w:r>
              <w:rPr>
                <w:rFonts w:ascii="宋体" w:hAnsi="宋体"/>
                <w:b/>
                <w:sz w:val="24"/>
              </w:rPr>
              <w:t>说明与要求</w:t>
            </w:r>
          </w:p>
        </w:tc>
      </w:tr>
      <w:tr w:rsidR="00057F91">
        <w:trPr>
          <w:trHeight w:val="471"/>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1</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工程名称</w:t>
            </w:r>
          </w:p>
        </w:tc>
        <w:tc>
          <w:tcPr>
            <w:tcW w:w="5745" w:type="dxa"/>
            <w:vAlign w:val="center"/>
          </w:tcPr>
          <w:p w:rsidR="00057F91" w:rsidRDefault="001436F9">
            <w:pPr>
              <w:spacing w:line="360" w:lineRule="auto"/>
              <w:rPr>
                <w:rFonts w:ascii="宋体" w:hAnsi="宋体"/>
                <w:sz w:val="24"/>
              </w:rPr>
            </w:pPr>
            <w:r>
              <w:rPr>
                <w:rFonts w:ascii="宋体" w:hAnsi="宋体" w:hint="eastAsia"/>
                <w:sz w:val="24"/>
              </w:rPr>
              <w:t>金沧江纪念馆展陈设</w:t>
            </w:r>
            <w:proofErr w:type="gramStart"/>
            <w:r>
              <w:rPr>
                <w:rFonts w:ascii="宋体" w:hAnsi="宋体" w:hint="eastAsia"/>
                <w:sz w:val="24"/>
              </w:rPr>
              <w:t>计施工</w:t>
            </w:r>
            <w:proofErr w:type="gramEnd"/>
            <w:r>
              <w:rPr>
                <w:rFonts w:ascii="宋体" w:hAnsi="宋体" w:hint="eastAsia"/>
                <w:sz w:val="24"/>
              </w:rPr>
              <w:t>一体化项目</w:t>
            </w:r>
          </w:p>
        </w:tc>
      </w:tr>
      <w:tr w:rsidR="00057F91">
        <w:trPr>
          <w:trHeight w:val="421"/>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2</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建设地点</w:t>
            </w:r>
          </w:p>
        </w:tc>
        <w:tc>
          <w:tcPr>
            <w:tcW w:w="5745" w:type="dxa"/>
            <w:vAlign w:val="center"/>
          </w:tcPr>
          <w:p w:rsidR="00057F91" w:rsidRDefault="001436F9">
            <w:pPr>
              <w:spacing w:line="360" w:lineRule="auto"/>
              <w:rPr>
                <w:rFonts w:ascii="宋体" w:hAnsi="宋体"/>
                <w:sz w:val="24"/>
                <w:highlight w:val="yellow"/>
              </w:rPr>
            </w:pPr>
            <w:r>
              <w:rPr>
                <w:rFonts w:ascii="宋体" w:hAnsi="宋体" w:hint="eastAsia"/>
                <w:sz w:val="24"/>
              </w:rPr>
              <w:t>项目位于西南营27号、29号，位于南通明清民居建筑群中，拥有独特人文自然环境。</w:t>
            </w:r>
          </w:p>
        </w:tc>
      </w:tr>
      <w:tr w:rsidR="00057F91">
        <w:trPr>
          <w:trHeight w:val="513"/>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3</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建设规模</w:t>
            </w:r>
          </w:p>
        </w:tc>
        <w:tc>
          <w:tcPr>
            <w:tcW w:w="5745" w:type="dxa"/>
            <w:vAlign w:val="center"/>
          </w:tcPr>
          <w:p w:rsidR="00057F91" w:rsidRDefault="001436F9" w:rsidP="00BE7C53">
            <w:pPr>
              <w:spacing w:line="360" w:lineRule="auto"/>
              <w:rPr>
                <w:rFonts w:ascii="宋体" w:hAnsi="宋体"/>
                <w:sz w:val="24"/>
                <w:highlight w:val="yellow"/>
              </w:rPr>
            </w:pPr>
            <w:r>
              <w:rPr>
                <w:rFonts w:ascii="宋体" w:hAnsi="宋体" w:hint="eastAsia"/>
                <w:sz w:val="24"/>
              </w:rPr>
              <w:t>金沧江纪念馆位于南通老城西南</w:t>
            </w:r>
            <w:proofErr w:type="gramStart"/>
            <w:r>
              <w:rPr>
                <w:rFonts w:ascii="宋体" w:hAnsi="宋体" w:hint="eastAsia"/>
                <w:sz w:val="24"/>
              </w:rPr>
              <w:t>营历史</w:t>
            </w:r>
            <w:proofErr w:type="gramEnd"/>
            <w:r>
              <w:rPr>
                <w:rFonts w:ascii="宋体" w:hAnsi="宋体" w:hint="eastAsia"/>
                <w:sz w:val="24"/>
              </w:rPr>
              <w:t>文化街区内，由西南营29号市级文物保护单位金沧江故居以及西南营27号明清民居建筑冯光九故居构</w:t>
            </w:r>
            <w:r w:rsidRPr="00686BE7">
              <w:rPr>
                <w:rFonts w:ascii="宋体" w:hAnsi="宋体" w:hint="eastAsia"/>
                <w:sz w:val="24"/>
              </w:rPr>
              <w:t>成，是集故居复原、展览、办公、文创销售、文化休闲为一体的综合性文化场馆。这个项目改造基地面积约700平方米，建造后建筑面积约</w:t>
            </w:r>
            <w:r w:rsidR="00BE7C53" w:rsidRPr="00686BE7">
              <w:rPr>
                <w:rFonts w:ascii="宋体" w:hAnsi="宋体" w:hint="eastAsia"/>
                <w:sz w:val="24"/>
              </w:rPr>
              <w:t>480</w:t>
            </w:r>
            <w:r w:rsidRPr="00686BE7">
              <w:rPr>
                <w:rFonts w:ascii="宋体" w:hAnsi="宋体" w:hint="eastAsia"/>
                <w:sz w:val="24"/>
              </w:rPr>
              <w:t>平方米。</w:t>
            </w:r>
          </w:p>
        </w:tc>
      </w:tr>
      <w:tr w:rsidR="00057F91">
        <w:trPr>
          <w:trHeight w:val="235"/>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4</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承包方式</w:t>
            </w:r>
          </w:p>
        </w:tc>
        <w:tc>
          <w:tcPr>
            <w:tcW w:w="5745" w:type="dxa"/>
            <w:vAlign w:val="center"/>
          </w:tcPr>
          <w:p w:rsidR="00057F91" w:rsidRDefault="001436F9">
            <w:pPr>
              <w:spacing w:line="360" w:lineRule="auto"/>
              <w:rPr>
                <w:rFonts w:ascii="宋体" w:hAnsi="宋体"/>
                <w:sz w:val="24"/>
              </w:rPr>
            </w:pPr>
            <w:r>
              <w:rPr>
                <w:rFonts w:ascii="宋体" w:hAnsi="宋体" w:hint="eastAsia"/>
                <w:sz w:val="24"/>
              </w:rPr>
              <w:t>设计与施工一体化总承包方式</w:t>
            </w:r>
          </w:p>
        </w:tc>
      </w:tr>
      <w:tr w:rsidR="00057F91">
        <w:trPr>
          <w:trHeight w:val="453"/>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5</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质量标准</w:t>
            </w:r>
          </w:p>
        </w:tc>
        <w:tc>
          <w:tcPr>
            <w:tcW w:w="5745" w:type="dxa"/>
            <w:vAlign w:val="center"/>
          </w:tcPr>
          <w:p w:rsidR="00057F91" w:rsidRPr="00686BE7" w:rsidRDefault="001436F9">
            <w:pPr>
              <w:spacing w:line="360" w:lineRule="auto"/>
              <w:jc w:val="left"/>
              <w:rPr>
                <w:rFonts w:ascii="宋体" w:hAnsi="宋体" w:cs="宋体"/>
                <w:sz w:val="24"/>
                <w:u w:val="single"/>
              </w:rPr>
            </w:pPr>
            <w:r>
              <w:rPr>
                <w:rFonts w:ascii="宋体" w:hAnsi="宋体" w:cs="宋体" w:hint="eastAsia"/>
                <w:sz w:val="24"/>
                <w:u w:val="single"/>
              </w:rPr>
              <w:t>①设计质量合格，符合国家及行业现行设计规范要求，设计深度及成果达到招标人要求，各阶段设计成果必须通过发包人或相关部</w:t>
            </w:r>
            <w:r w:rsidRPr="00686BE7">
              <w:rPr>
                <w:rFonts w:ascii="宋体" w:hAnsi="宋体" w:cs="宋体" w:hint="eastAsia"/>
                <w:sz w:val="24"/>
                <w:u w:val="single"/>
              </w:rPr>
              <w:t>门评审。</w:t>
            </w:r>
          </w:p>
          <w:p w:rsidR="00057F91" w:rsidRDefault="00252B8E">
            <w:pPr>
              <w:spacing w:line="360" w:lineRule="auto"/>
              <w:jc w:val="left"/>
              <w:rPr>
                <w:rFonts w:ascii="宋体" w:hAnsi="宋体"/>
                <w:sz w:val="24"/>
              </w:rPr>
            </w:pPr>
            <w:r w:rsidRPr="00686BE7">
              <w:rPr>
                <w:rFonts w:ascii="宋体" w:hAnsi="宋体" w:cs="宋体"/>
                <w:sz w:val="24"/>
                <w:u w:val="single"/>
              </w:rPr>
              <w:fldChar w:fldCharType="begin"/>
            </w:r>
            <w:r w:rsidR="001436F9" w:rsidRPr="00686BE7">
              <w:rPr>
                <w:rFonts w:ascii="宋体" w:hAnsi="宋体" w:cs="宋体" w:hint="eastAsia"/>
                <w:sz w:val="24"/>
                <w:u w:val="single"/>
              </w:rPr>
              <w:instrText>= 2 \* GB3</w:instrText>
            </w:r>
            <w:r w:rsidRPr="00686BE7">
              <w:rPr>
                <w:rFonts w:ascii="宋体" w:hAnsi="宋体" w:cs="宋体"/>
                <w:sz w:val="24"/>
                <w:u w:val="single"/>
              </w:rPr>
              <w:fldChar w:fldCharType="separate"/>
            </w:r>
            <w:r w:rsidR="001436F9" w:rsidRPr="00686BE7">
              <w:rPr>
                <w:rFonts w:ascii="宋体" w:hAnsi="宋体" w:cs="宋体" w:hint="eastAsia"/>
                <w:sz w:val="24"/>
                <w:u w:val="single"/>
              </w:rPr>
              <w:t>②</w:t>
            </w:r>
            <w:r w:rsidRPr="00686BE7">
              <w:rPr>
                <w:rFonts w:ascii="宋体" w:hAnsi="宋体" w:cs="宋体"/>
                <w:sz w:val="24"/>
                <w:u w:val="single"/>
              </w:rPr>
              <w:fldChar w:fldCharType="end"/>
            </w:r>
            <w:r w:rsidR="001436F9" w:rsidRPr="00686BE7">
              <w:rPr>
                <w:rFonts w:ascii="宋体" w:hAnsi="宋体" w:cs="宋体" w:hint="eastAsia"/>
                <w:sz w:val="24"/>
                <w:u w:val="single"/>
              </w:rPr>
              <w:t>施工质量达到国家及行业现行施</w:t>
            </w:r>
            <w:r w:rsidR="001436F9">
              <w:rPr>
                <w:rFonts w:ascii="宋体" w:hAnsi="宋体" w:cs="宋体" w:hint="eastAsia"/>
                <w:sz w:val="24"/>
                <w:u w:val="single"/>
              </w:rPr>
              <w:t>工验收规范合格标准。</w:t>
            </w:r>
          </w:p>
        </w:tc>
      </w:tr>
      <w:tr w:rsidR="00057F91">
        <w:trPr>
          <w:trHeight w:val="650"/>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6</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工期要求</w:t>
            </w:r>
          </w:p>
        </w:tc>
        <w:tc>
          <w:tcPr>
            <w:tcW w:w="5745" w:type="dxa"/>
            <w:vAlign w:val="center"/>
          </w:tcPr>
          <w:p w:rsidR="00057F91" w:rsidRPr="00686BE7" w:rsidRDefault="001436F9" w:rsidP="00E30AC6">
            <w:pPr>
              <w:spacing w:line="360" w:lineRule="auto"/>
              <w:rPr>
                <w:rFonts w:ascii="宋体" w:hAnsi="宋体"/>
                <w:sz w:val="24"/>
              </w:rPr>
            </w:pPr>
            <w:r w:rsidRPr="00686BE7">
              <w:rPr>
                <w:rFonts w:ascii="宋体" w:hAnsi="宋体"/>
                <w:sz w:val="24"/>
              </w:rPr>
              <w:t>总日期为</w:t>
            </w:r>
            <w:r w:rsidRPr="00686BE7">
              <w:rPr>
                <w:rFonts w:ascii="宋体" w:hAnsi="宋体" w:hint="eastAsia"/>
                <w:sz w:val="24"/>
              </w:rPr>
              <w:t>90日</w:t>
            </w:r>
            <w:r w:rsidRPr="00686BE7">
              <w:rPr>
                <w:rFonts w:ascii="宋体" w:hAnsi="宋体"/>
                <w:sz w:val="24"/>
              </w:rPr>
              <w:t>历天，必须在</w:t>
            </w:r>
            <w:r w:rsidRPr="00686BE7">
              <w:rPr>
                <w:rFonts w:ascii="宋体" w:hAnsi="宋体" w:hint="eastAsia"/>
                <w:sz w:val="24"/>
              </w:rPr>
              <w:t>2020年1</w:t>
            </w:r>
            <w:r w:rsidR="00E30AC6">
              <w:rPr>
                <w:rFonts w:ascii="宋体" w:hAnsi="宋体" w:hint="eastAsia"/>
                <w:sz w:val="24"/>
              </w:rPr>
              <w:t>1</w:t>
            </w:r>
            <w:r w:rsidRPr="00686BE7">
              <w:rPr>
                <w:rFonts w:ascii="宋体" w:hAnsi="宋体" w:hint="eastAsia"/>
                <w:sz w:val="24"/>
              </w:rPr>
              <w:t>月底前竣工（</w:t>
            </w:r>
            <w:proofErr w:type="gramStart"/>
            <w:r w:rsidRPr="00686BE7">
              <w:rPr>
                <w:rFonts w:ascii="宋体" w:hAnsi="宋体" w:hint="eastAsia"/>
                <w:sz w:val="24"/>
              </w:rPr>
              <w:t>含方案</w:t>
            </w:r>
            <w:proofErr w:type="gramEnd"/>
            <w:r w:rsidRPr="00686BE7">
              <w:rPr>
                <w:rFonts w:ascii="宋体" w:hAnsi="宋体" w:hint="eastAsia"/>
                <w:sz w:val="24"/>
              </w:rPr>
              <w:t>深化设计和施工图设计15日历天时间）</w:t>
            </w:r>
          </w:p>
        </w:tc>
      </w:tr>
      <w:tr w:rsidR="00057F91">
        <w:trPr>
          <w:trHeight w:val="628"/>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7</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1.4</w:t>
            </w:r>
          </w:p>
        </w:tc>
        <w:tc>
          <w:tcPr>
            <w:tcW w:w="1843" w:type="dxa"/>
            <w:vAlign w:val="center"/>
          </w:tcPr>
          <w:p w:rsidR="00057F91" w:rsidRDefault="001436F9">
            <w:pPr>
              <w:spacing w:line="360" w:lineRule="auto"/>
              <w:jc w:val="center"/>
              <w:rPr>
                <w:rFonts w:ascii="宋体" w:hAnsi="宋体"/>
                <w:kern w:val="0"/>
                <w:sz w:val="24"/>
              </w:rPr>
            </w:pPr>
            <w:r>
              <w:rPr>
                <w:rFonts w:ascii="宋体" w:hAnsi="宋体"/>
                <w:kern w:val="0"/>
                <w:sz w:val="24"/>
              </w:rPr>
              <w:t>资金来源</w:t>
            </w:r>
          </w:p>
        </w:tc>
        <w:tc>
          <w:tcPr>
            <w:tcW w:w="5745" w:type="dxa"/>
            <w:vAlign w:val="center"/>
          </w:tcPr>
          <w:p w:rsidR="00057F91" w:rsidRPr="00686BE7" w:rsidRDefault="001436F9">
            <w:pPr>
              <w:spacing w:line="360" w:lineRule="auto"/>
              <w:rPr>
                <w:rFonts w:ascii="宋体" w:hAnsi="宋体"/>
                <w:kern w:val="0"/>
                <w:sz w:val="24"/>
              </w:rPr>
            </w:pPr>
            <w:r w:rsidRPr="00686BE7">
              <w:rPr>
                <w:rFonts w:ascii="宋体" w:hAnsi="宋体"/>
                <w:kern w:val="0"/>
                <w:sz w:val="24"/>
              </w:rPr>
              <w:t>自筹</w:t>
            </w:r>
          </w:p>
        </w:tc>
      </w:tr>
      <w:tr w:rsidR="00057F91">
        <w:trPr>
          <w:trHeight w:val="695"/>
          <w:jc w:val="center"/>
        </w:trPr>
        <w:tc>
          <w:tcPr>
            <w:tcW w:w="814" w:type="dxa"/>
            <w:vAlign w:val="center"/>
          </w:tcPr>
          <w:p w:rsidR="00057F91" w:rsidRDefault="001436F9">
            <w:pPr>
              <w:spacing w:line="360" w:lineRule="auto"/>
              <w:jc w:val="center"/>
              <w:rPr>
                <w:rFonts w:ascii="宋体" w:hAnsi="宋体"/>
                <w:kern w:val="0"/>
                <w:sz w:val="24"/>
              </w:rPr>
            </w:pPr>
            <w:r>
              <w:rPr>
                <w:rFonts w:ascii="宋体" w:hAnsi="宋体"/>
                <w:kern w:val="0"/>
                <w:sz w:val="24"/>
              </w:rPr>
              <w:t>8</w:t>
            </w:r>
          </w:p>
        </w:tc>
        <w:tc>
          <w:tcPr>
            <w:tcW w:w="992" w:type="dxa"/>
            <w:vAlign w:val="center"/>
          </w:tcPr>
          <w:p w:rsidR="00057F91" w:rsidRDefault="001436F9">
            <w:pPr>
              <w:spacing w:line="360" w:lineRule="auto"/>
              <w:jc w:val="center"/>
              <w:rPr>
                <w:rFonts w:ascii="宋体" w:hAnsi="宋体"/>
                <w:kern w:val="0"/>
                <w:sz w:val="24"/>
              </w:rPr>
            </w:pPr>
            <w:r>
              <w:rPr>
                <w:rFonts w:ascii="宋体" w:hAnsi="宋体"/>
                <w:kern w:val="0"/>
                <w:sz w:val="24"/>
              </w:rPr>
              <w:t>2.1</w:t>
            </w:r>
          </w:p>
        </w:tc>
        <w:tc>
          <w:tcPr>
            <w:tcW w:w="1843" w:type="dxa"/>
            <w:vAlign w:val="center"/>
          </w:tcPr>
          <w:p w:rsidR="00057F91" w:rsidRDefault="001436F9">
            <w:pPr>
              <w:spacing w:line="360" w:lineRule="auto"/>
              <w:jc w:val="center"/>
              <w:rPr>
                <w:rFonts w:ascii="宋体" w:hAnsi="宋体"/>
                <w:kern w:val="0"/>
                <w:sz w:val="24"/>
              </w:rPr>
            </w:pPr>
            <w:r>
              <w:rPr>
                <w:rFonts w:ascii="宋体" w:hAnsi="宋体"/>
                <w:kern w:val="0"/>
                <w:sz w:val="24"/>
              </w:rPr>
              <w:t>招标范围</w:t>
            </w:r>
          </w:p>
        </w:tc>
        <w:tc>
          <w:tcPr>
            <w:tcW w:w="5745" w:type="dxa"/>
            <w:vAlign w:val="center"/>
          </w:tcPr>
          <w:p w:rsidR="00057F91" w:rsidRDefault="00252B8E">
            <w:pPr>
              <w:spacing w:line="360" w:lineRule="auto"/>
              <w:jc w:val="left"/>
              <w:rPr>
                <w:rFonts w:ascii="宋体" w:hAnsi="宋体" w:cs="宋体"/>
                <w:sz w:val="24"/>
                <w:u w:val="single"/>
              </w:rPr>
            </w:pPr>
            <w:r>
              <w:rPr>
                <w:rFonts w:ascii="宋体" w:hAnsi="宋体" w:cs="宋体"/>
                <w:sz w:val="24"/>
                <w:u w:val="single"/>
              </w:rPr>
              <w:fldChar w:fldCharType="begin"/>
            </w:r>
            <w:r w:rsidR="001436F9">
              <w:rPr>
                <w:rFonts w:ascii="宋体" w:hAnsi="宋体" w:cs="宋体" w:hint="eastAsia"/>
                <w:sz w:val="24"/>
                <w:u w:val="single"/>
              </w:rPr>
              <w:instrText>= 1 \* GB3</w:instrText>
            </w:r>
            <w:r>
              <w:rPr>
                <w:rFonts w:ascii="宋体" w:hAnsi="宋体" w:cs="宋体"/>
                <w:sz w:val="24"/>
                <w:u w:val="single"/>
              </w:rPr>
              <w:fldChar w:fldCharType="separate"/>
            </w:r>
            <w:r w:rsidR="001436F9">
              <w:rPr>
                <w:rFonts w:ascii="宋体" w:hAnsi="宋体" w:cs="宋体" w:hint="eastAsia"/>
                <w:sz w:val="24"/>
                <w:u w:val="single"/>
              </w:rPr>
              <w:t>①</w:t>
            </w:r>
            <w:r>
              <w:rPr>
                <w:rFonts w:ascii="宋体" w:hAnsi="宋体" w:cs="宋体"/>
                <w:sz w:val="24"/>
                <w:u w:val="single"/>
              </w:rPr>
              <w:fldChar w:fldCharType="end"/>
            </w:r>
            <w:r w:rsidR="001436F9">
              <w:rPr>
                <w:rFonts w:ascii="宋体" w:hAnsi="宋体" w:cs="宋体" w:hint="eastAsia"/>
                <w:sz w:val="24"/>
                <w:u w:val="single"/>
              </w:rPr>
              <w:t>设计范围</w:t>
            </w:r>
            <w:r w:rsidR="001436F9">
              <w:rPr>
                <w:rFonts w:ascii="宋体" w:hAnsi="宋体" w:cs="宋体"/>
                <w:sz w:val="24"/>
                <w:u w:val="single"/>
              </w:rPr>
              <w:t>(</w:t>
            </w:r>
            <w:r w:rsidR="001436F9">
              <w:rPr>
                <w:rFonts w:ascii="宋体" w:hAnsi="宋体" w:cs="宋体" w:hint="eastAsia"/>
                <w:sz w:val="24"/>
                <w:u w:val="single"/>
              </w:rPr>
              <w:t>包含但不仅限于以下</w:t>
            </w:r>
            <w:r w:rsidR="001436F9">
              <w:rPr>
                <w:rFonts w:ascii="宋体" w:hAnsi="宋体" w:cs="宋体"/>
                <w:sz w:val="24"/>
                <w:u w:val="single"/>
              </w:rPr>
              <w:t>)</w:t>
            </w:r>
            <w:r w:rsidR="001436F9">
              <w:rPr>
                <w:rFonts w:ascii="宋体" w:hAnsi="宋体" w:cs="宋体" w:hint="eastAsia"/>
                <w:sz w:val="24"/>
                <w:u w:val="single"/>
              </w:rPr>
              <w:t>：设计内容包含方案设计（</w:t>
            </w:r>
            <w:proofErr w:type="gramStart"/>
            <w:r w:rsidR="001436F9">
              <w:rPr>
                <w:rFonts w:ascii="宋体" w:hAnsi="宋体" w:cs="宋体" w:hint="eastAsia"/>
                <w:sz w:val="24"/>
                <w:u w:val="single"/>
              </w:rPr>
              <w:t>含设计</w:t>
            </w:r>
            <w:proofErr w:type="gramEnd"/>
            <w:r w:rsidR="001436F9">
              <w:rPr>
                <w:rFonts w:ascii="宋体" w:hAnsi="宋体" w:cs="宋体" w:hint="eastAsia"/>
                <w:sz w:val="24"/>
                <w:u w:val="single"/>
              </w:rPr>
              <w:t>说明、设计图纸（含平面图、顶面图、效果图、重要节点立面图等）、后续优化设计、初步设计、施工图设计、布展陈列设计、展馆强电系统设计</w:t>
            </w:r>
            <w:r w:rsidR="001436F9" w:rsidRPr="00686BE7">
              <w:rPr>
                <w:rFonts w:asciiTheme="majorEastAsia" w:eastAsiaTheme="majorEastAsia" w:hAnsiTheme="majorEastAsia" w:cs="宋体" w:hint="eastAsia"/>
                <w:sz w:val="24"/>
                <w:u w:val="single"/>
              </w:rPr>
              <w:t>（含空调柜机及管线铺设设计）</w:t>
            </w:r>
            <w:r w:rsidR="001436F9" w:rsidRPr="00686BE7">
              <w:rPr>
                <w:rFonts w:ascii="宋体" w:hAnsi="宋体" w:cs="宋体" w:hint="eastAsia"/>
                <w:sz w:val="24"/>
                <w:u w:val="single"/>
              </w:rPr>
              <w:t>、</w:t>
            </w:r>
            <w:r w:rsidR="001436F9">
              <w:rPr>
                <w:rFonts w:ascii="宋体" w:hAnsi="宋体" w:cs="宋体" w:hint="eastAsia"/>
                <w:sz w:val="24"/>
                <w:u w:val="single"/>
              </w:rPr>
              <w:t>展陈照明系统设计、展陈弱电系统设计、多媒体系统集成设计、多媒</w:t>
            </w:r>
            <w:r w:rsidR="001436F9">
              <w:rPr>
                <w:rFonts w:ascii="宋体" w:hAnsi="宋体" w:cs="宋体" w:hint="eastAsia"/>
                <w:sz w:val="24"/>
                <w:u w:val="single"/>
              </w:rPr>
              <w:lastRenderedPageBreak/>
              <w:t>体展项设计、</w:t>
            </w:r>
            <w:r w:rsidR="001436F9" w:rsidRPr="00686BE7">
              <w:rPr>
                <w:rFonts w:ascii="宋体" w:hAnsi="宋体" w:cs="宋体" w:hint="eastAsia"/>
                <w:sz w:val="24"/>
                <w:u w:val="single"/>
              </w:rPr>
              <w:t>恒湿设计</w:t>
            </w:r>
            <w:r w:rsidR="001436F9" w:rsidRPr="00686BE7">
              <w:rPr>
                <w:rFonts w:asciiTheme="majorEastAsia" w:eastAsiaTheme="majorEastAsia" w:hAnsiTheme="majorEastAsia" w:hint="eastAsia"/>
                <w:sz w:val="24"/>
                <w:u w:val="single"/>
              </w:rPr>
              <w:t>（局部展厅）</w:t>
            </w:r>
            <w:r w:rsidR="001436F9" w:rsidRPr="00686BE7">
              <w:rPr>
                <w:rFonts w:ascii="宋体" w:hAnsi="宋体" w:cs="宋体" w:hint="eastAsia"/>
                <w:sz w:val="24"/>
                <w:u w:val="single"/>
              </w:rPr>
              <w:t>、土建改造设计、室外宣传标牌设计、装修设计、弱电等专业设计（消防另行设计）。概算编</w:t>
            </w:r>
            <w:r w:rsidR="001436F9">
              <w:rPr>
                <w:rFonts w:ascii="宋体" w:hAnsi="宋体" w:cs="宋体" w:hint="eastAsia"/>
                <w:sz w:val="24"/>
                <w:u w:val="single"/>
              </w:rPr>
              <w:t>制以及施工过程中的后续服务等全部内容。在施工过程中因招标人提出设计变更等因素而增加或减少工作量时设计费用不作调整。</w:t>
            </w:r>
          </w:p>
          <w:p w:rsidR="00057F91" w:rsidRDefault="001436F9">
            <w:pPr>
              <w:autoSpaceDE w:val="0"/>
              <w:autoSpaceDN w:val="0"/>
              <w:adjustRightInd w:val="0"/>
              <w:spacing w:line="360" w:lineRule="auto"/>
              <w:ind w:firstLine="480"/>
              <w:rPr>
                <w:rFonts w:ascii="宋体" w:hAnsi="宋体" w:cs="宋体"/>
                <w:sz w:val="24"/>
                <w:u w:val="single"/>
              </w:rPr>
            </w:pPr>
            <w:r>
              <w:rPr>
                <w:rFonts w:ascii="宋体" w:hAnsi="宋体" w:cs="宋体" w:hint="eastAsia"/>
                <w:sz w:val="24"/>
                <w:u w:val="single"/>
              </w:rPr>
              <w:t>编制符合南通市规定的概算，在提交施工图时同步提交。概算材料价格按当期的《南通建设工程造价信息》，缺项价格按市场询价。</w:t>
            </w:r>
          </w:p>
          <w:p w:rsidR="00057F91" w:rsidRDefault="001436F9">
            <w:pPr>
              <w:spacing w:line="360" w:lineRule="auto"/>
              <w:ind w:firstLineChars="200" w:firstLine="480"/>
              <w:rPr>
                <w:rFonts w:ascii="宋体" w:hAnsi="宋体" w:cs="宋体"/>
                <w:sz w:val="24"/>
                <w:u w:val="single"/>
              </w:rPr>
            </w:pPr>
            <w:r>
              <w:rPr>
                <w:rFonts w:ascii="宋体" w:hAnsi="宋体" w:cs="宋体" w:hint="eastAsia"/>
                <w:sz w:val="24"/>
                <w:u w:val="single"/>
              </w:rPr>
              <w:t>注：投标时只需做至方案设计阶段，中标后按要求完成后续优化、施工图设计、概算编制、后续服务等全部设计工作。</w:t>
            </w:r>
          </w:p>
          <w:p w:rsidR="00057F91" w:rsidRDefault="00252B8E">
            <w:pPr>
              <w:spacing w:line="360" w:lineRule="auto"/>
              <w:rPr>
                <w:rFonts w:ascii="宋体" w:hAnsi="宋体" w:cs="宋体"/>
                <w:kern w:val="0"/>
                <w:sz w:val="24"/>
              </w:rPr>
            </w:pPr>
            <w:r>
              <w:rPr>
                <w:rFonts w:ascii="宋体" w:hAnsi="宋体" w:cs="宋体"/>
                <w:sz w:val="24"/>
                <w:u w:val="single"/>
              </w:rPr>
              <w:fldChar w:fldCharType="begin"/>
            </w:r>
            <w:r w:rsidR="001436F9">
              <w:rPr>
                <w:rFonts w:ascii="宋体" w:hAnsi="宋体" w:cs="宋体" w:hint="eastAsia"/>
                <w:sz w:val="24"/>
                <w:u w:val="single"/>
              </w:rPr>
              <w:instrText>= 2 \* GB3</w:instrText>
            </w:r>
            <w:r>
              <w:rPr>
                <w:rFonts w:ascii="宋体" w:hAnsi="宋体" w:cs="宋体"/>
                <w:sz w:val="24"/>
                <w:u w:val="single"/>
              </w:rPr>
              <w:fldChar w:fldCharType="separate"/>
            </w:r>
            <w:r w:rsidR="001436F9">
              <w:rPr>
                <w:rFonts w:ascii="宋体" w:hAnsi="宋体" w:cs="宋体" w:hint="eastAsia"/>
                <w:sz w:val="24"/>
                <w:u w:val="single"/>
              </w:rPr>
              <w:t>②</w:t>
            </w:r>
            <w:r>
              <w:rPr>
                <w:rFonts w:ascii="宋体" w:hAnsi="宋体" w:cs="宋体"/>
                <w:sz w:val="24"/>
                <w:u w:val="single"/>
              </w:rPr>
              <w:fldChar w:fldCharType="end"/>
            </w:r>
            <w:r w:rsidR="001436F9">
              <w:rPr>
                <w:rFonts w:ascii="宋体" w:hAnsi="宋体" w:cs="宋体"/>
                <w:sz w:val="24"/>
                <w:u w:val="single"/>
              </w:rPr>
              <w:t>施工</w:t>
            </w:r>
            <w:r w:rsidR="001436F9">
              <w:rPr>
                <w:rFonts w:ascii="宋体" w:hAnsi="宋体" w:cs="宋体" w:hint="eastAsia"/>
                <w:sz w:val="24"/>
                <w:u w:val="single"/>
              </w:rPr>
              <w:t>范围：</w:t>
            </w:r>
            <w:r w:rsidR="001436F9" w:rsidRPr="00686BE7">
              <w:rPr>
                <w:rFonts w:ascii="宋体" w:hAnsi="宋体" w:cs="宋体" w:hint="eastAsia"/>
                <w:sz w:val="24"/>
                <w:u w:val="single"/>
              </w:rPr>
              <w:t>按评审通过的施工图进行相应范围内的施工（空调另行采购）。</w:t>
            </w:r>
          </w:p>
        </w:tc>
      </w:tr>
      <w:tr w:rsidR="00057F91">
        <w:trPr>
          <w:trHeight w:val="690"/>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lastRenderedPageBreak/>
              <w:t>9</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16</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工程报价方式</w:t>
            </w:r>
          </w:p>
        </w:tc>
        <w:tc>
          <w:tcPr>
            <w:tcW w:w="5745" w:type="dxa"/>
            <w:vAlign w:val="center"/>
          </w:tcPr>
          <w:p w:rsidR="00057F91" w:rsidRDefault="001436F9">
            <w:pPr>
              <w:spacing w:line="360" w:lineRule="auto"/>
              <w:jc w:val="left"/>
              <w:rPr>
                <w:rFonts w:ascii="宋体" w:hAnsi="宋体"/>
                <w:sz w:val="24"/>
              </w:rPr>
            </w:pPr>
            <w:r>
              <w:rPr>
                <w:rFonts w:ascii="宋体" w:hAnsi="宋体"/>
                <w:sz w:val="24"/>
              </w:rPr>
              <w:t>固定</w:t>
            </w:r>
            <w:r>
              <w:rPr>
                <w:rFonts w:ascii="宋体" w:hAnsi="宋体" w:hint="eastAsia"/>
                <w:sz w:val="24"/>
              </w:rPr>
              <w:t>总价</w:t>
            </w:r>
            <w:r>
              <w:rPr>
                <w:rFonts w:ascii="宋体" w:hAnsi="宋体"/>
                <w:sz w:val="24"/>
              </w:rPr>
              <w:t>报价</w:t>
            </w:r>
          </w:p>
          <w:p w:rsidR="00057F91" w:rsidRDefault="001436F9">
            <w:pPr>
              <w:adjustRightInd w:val="0"/>
              <w:snapToGrid w:val="0"/>
              <w:spacing w:line="400" w:lineRule="exact"/>
              <w:rPr>
                <w:rFonts w:ascii="宋体" w:hAnsi="宋体" w:cs="宋体"/>
                <w:b/>
                <w:color w:val="FF0000"/>
                <w:szCs w:val="21"/>
              </w:rPr>
            </w:pPr>
            <w:r>
              <w:rPr>
                <w:rFonts w:ascii="宋体" w:hAnsi="宋体" w:cs="宋体" w:hint="eastAsia"/>
                <w:szCs w:val="21"/>
              </w:rPr>
              <w:t>特别说明：</w:t>
            </w:r>
            <w:r w:rsidR="00252B8E">
              <w:rPr>
                <w:rFonts w:ascii="宋体" w:hAnsi="宋体" w:cs="宋体"/>
                <w:b/>
                <w:color w:val="FF0000"/>
                <w:szCs w:val="21"/>
              </w:rPr>
              <w:fldChar w:fldCharType="begin"/>
            </w:r>
            <w:r>
              <w:rPr>
                <w:rFonts w:ascii="宋体" w:hAnsi="宋体" w:cs="宋体" w:hint="eastAsia"/>
                <w:b/>
                <w:color w:val="FF0000"/>
                <w:szCs w:val="21"/>
              </w:rPr>
              <w:instrText>= 1 \* GB3</w:instrText>
            </w:r>
            <w:r w:rsidR="00252B8E">
              <w:rPr>
                <w:rFonts w:ascii="宋体" w:hAnsi="宋体" w:cs="宋体"/>
                <w:b/>
                <w:color w:val="FF0000"/>
                <w:szCs w:val="21"/>
              </w:rPr>
              <w:fldChar w:fldCharType="separate"/>
            </w:r>
            <w:r>
              <w:rPr>
                <w:rFonts w:ascii="宋体" w:hAnsi="宋体" w:cs="宋体" w:hint="eastAsia"/>
                <w:b/>
                <w:color w:val="FF0000"/>
                <w:szCs w:val="21"/>
              </w:rPr>
              <w:t>①</w:t>
            </w:r>
            <w:r w:rsidR="00252B8E">
              <w:rPr>
                <w:rFonts w:ascii="宋体" w:hAnsi="宋体" w:cs="宋体"/>
                <w:b/>
                <w:color w:val="FF0000"/>
                <w:szCs w:val="21"/>
              </w:rPr>
              <w:fldChar w:fldCharType="end"/>
            </w:r>
            <w:r>
              <w:rPr>
                <w:rFonts w:ascii="宋体" w:hAnsi="宋体" w:cs="宋体" w:hint="eastAsia"/>
                <w:b/>
                <w:color w:val="FF0000"/>
                <w:szCs w:val="21"/>
              </w:rPr>
              <w:t>中标价格为暂定合同价格，暂定合同价格与最高投标限价之比为中标下浮系数（中标价格及最高投标限价均指总价，即设计费与施工费总和）。</w:t>
            </w:r>
          </w:p>
          <w:p w:rsidR="00057F91" w:rsidRDefault="00252B8E">
            <w:pPr>
              <w:adjustRightInd w:val="0"/>
              <w:snapToGrid w:val="0"/>
              <w:spacing w:line="400" w:lineRule="exact"/>
              <w:rPr>
                <w:rFonts w:ascii="宋体" w:hAnsi="宋体" w:cs="宋体"/>
                <w:b/>
                <w:color w:val="FF0000"/>
                <w:szCs w:val="21"/>
              </w:rPr>
            </w:pPr>
            <w:r>
              <w:rPr>
                <w:rFonts w:ascii="宋体" w:hAnsi="宋体" w:cs="宋体"/>
                <w:b/>
                <w:color w:val="FF0000"/>
                <w:szCs w:val="21"/>
              </w:rPr>
              <w:fldChar w:fldCharType="begin"/>
            </w:r>
            <w:r w:rsidR="001436F9">
              <w:rPr>
                <w:rFonts w:ascii="宋体" w:hAnsi="宋体" w:cs="宋体" w:hint="eastAsia"/>
                <w:b/>
                <w:color w:val="FF0000"/>
                <w:szCs w:val="21"/>
              </w:rPr>
              <w:instrText>= 2 \* GB3</w:instrText>
            </w:r>
            <w:r>
              <w:rPr>
                <w:rFonts w:ascii="宋体" w:hAnsi="宋体" w:cs="宋体"/>
                <w:b/>
                <w:color w:val="FF0000"/>
                <w:szCs w:val="21"/>
              </w:rPr>
              <w:fldChar w:fldCharType="separate"/>
            </w:r>
            <w:r w:rsidR="001436F9">
              <w:rPr>
                <w:rFonts w:ascii="宋体" w:hAnsi="宋体" w:cs="宋体" w:hint="eastAsia"/>
                <w:b/>
                <w:color w:val="FF0000"/>
                <w:szCs w:val="21"/>
              </w:rPr>
              <w:t>②</w:t>
            </w:r>
            <w:r>
              <w:rPr>
                <w:rFonts w:ascii="宋体" w:hAnsi="宋体" w:cs="宋体"/>
                <w:b/>
                <w:color w:val="FF0000"/>
                <w:szCs w:val="21"/>
              </w:rPr>
              <w:fldChar w:fldCharType="end"/>
            </w:r>
            <w:r w:rsidR="001436F9">
              <w:rPr>
                <w:rFonts w:ascii="宋体" w:hAnsi="宋体" w:cs="宋体"/>
                <w:b/>
                <w:color w:val="FF0000"/>
                <w:szCs w:val="21"/>
              </w:rPr>
              <w:t>中标单位</w:t>
            </w:r>
            <w:r w:rsidR="001436F9">
              <w:rPr>
                <w:rFonts w:ascii="宋体" w:hAnsi="宋体" w:cs="宋体" w:hint="eastAsia"/>
                <w:b/>
                <w:color w:val="FF0000"/>
                <w:szCs w:val="21"/>
              </w:rPr>
              <w:t>完成施工</w:t>
            </w:r>
            <w:r w:rsidR="001436F9" w:rsidRPr="00686BE7">
              <w:rPr>
                <w:rFonts w:ascii="宋体" w:hAnsi="宋体" w:cs="宋体" w:hint="eastAsia"/>
                <w:b/>
                <w:color w:val="FF0000"/>
                <w:szCs w:val="21"/>
              </w:rPr>
              <w:t>图评审，编制施工图预算后,由建设单位组织第三方造价咨询机构进行施工图预算评</w:t>
            </w:r>
            <w:r w:rsidR="001436F9">
              <w:rPr>
                <w:rFonts w:ascii="宋体" w:hAnsi="宋体" w:cs="宋体" w:hint="eastAsia"/>
                <w:b/>
                <w:color w:val="FF0000"/>
                <w:szCs w:val="21"/>
              </w:rPr>
              <w:t>审，评审结果报财政部门作为项目概算的依据。</w:t>
            </w:r>
          </w:p>
          <w:p w:rsidR="00057F91" w:rsidRDefault="00252B8E">
            <w:pPr>
              <w:adjustRightInd w:val="0"/>
              <w:snapToGrid w:val="0"/>
              <w:spacing w:line="400" w:lineRule="exact"/>
              <w:rPr>
                <w:rFonts w:ascii="宋体" w:hAnsi="宋体" w:cs="宋体"/>
                <w:b/>
                <w:color w:val="FF0000"/>
                <w:szCs w:val="21"/>
              </w:rPr>
            </w:pPr>
            <w:r>
              <w:rPr>
                <w:rFonts w:ascii="宋体" w:hAnsi="宋体" w:cs="宋体"/>
                <w:b/>
                <w:color w:val="FF0000"/>
                <w:szCs w:val="21"/>
              </w:rPr>
              <w:fldChar w:fldCharType="begin"/>
            </w:r>
            <w:r w:rsidR="001436F9">
              <w:rPr>
                <w:rFonts w:ascii="宋体" w:hAnsi="宋体" w:cs="宋体" w:hint="eastAsia"/>
                <w:b/>
                <w:color w:val="FF0000"/>
                <w:szCs w:val="21"/>
              </w:rPr>
              <w:instrText>= 3 \* GB3</w:instrText>
            </w:r>
            <w:r>
              <w:rPr>
                <w:rFonts w:ascii="宋体" w:hAnsi="宋体" w:cs="宋体"/>
                <w:b/>
                <w:color w:val="FF0000"/>
                <w:szCs w:val="21"/>
              </w:rPr>
              <w:fldChar w:fldCharType="separate"/>
            </w:r>
            <w:r w:rsidR="001436F9">
              <w:rPr>
                <w:rFonts w:ascii="宋体" w:hAnsi="宋体" w:cs="宋体" w:hint="eastAsia"/>
                <w:b/>
                <w:color w:val="FF0000"/>
                <w:szCs w:val="21"/>
              </w:rPr>
              <w:t>③</w:t>
            </w:r>
            <w:r>
              <w:rPr>
                <w:rFonts w:ascii="宋体" w:hAnsi="宋体" w:cs="宋体"/>
                <w:b/>
                <w:color w:val="FF0000"/>
                <w:szCs w:val="21"/>
              </w:rPr>
              <w:fldChar w:fldCharType="end"/>
            </w:r>
            <w:r w:rsidR="001436F9">
              <w:rPr>
                <w:rFonts w:ascii="宋体" w:hAnsi="宋体" w:cs="宋体"/>
                <w:b/>
                <w:color w:val="FF0000"/>
                <w:szCs w:val="21"/>
              </w:rPr>
              <w:t>中标单位的设计费为固定费用，不调整。</w:t>
            </w:r>
          </w:p>
          <w:p w:rsidR="00057F91" w:rsidRDefault="001436F9">
            <w:pPr>
              <w:adjustRightInd w:val="0"/>
              <w:snapToGrid w:val="0"/>
              <w:spacing w:line="400" w:lineRule="exact"/>
              <w:rPr>
                <w:rFonts w:ascii="宋体" w:hAnsi="宋体" w:cs="宋体"/>
                <w:b/>
                <w:color w:val="FF0000"/>
                <w:szCs w:val="21"/>
              </w:rPr>
            </w:pPr>
            <w:r>
              <w:rPr>
                <w:rFonts w:ascii="宋体" w:hAnsi="宋体" w:cs="宋体" w:hint="eastAsia"/>
                <w:b/>
                <w:color w:val="FF0000"/>
                <w:szCs w:val="21"/>
              </w:rPr>
              <w:t>④</w:t>
            </w:r>
            <w:r>
              <w:rPr>
                <w:rFonts w:ascii="宋体" w:hAnsi="宋体" w:cs="宋体"/>
                <w:b/>
                <w:color w:val="FF0000"/>
                <w:szCs w:val="21"/>
              </w:rPr>
              <w:t>施工费为</w:t>
            </w:r>
            <w:r>
              <w:rPr>
                <w:rFonts w:ascii="宋体" w:hAnsi="宋体" w:cs="宋体" w:hint="eastAsia"/>
                <w:b/>
                <w:color w:val="FF0000"/>
                <w:szCs w:val="21"/>
              </w:rPr>
              <w:t>评审后施工图预算乘以中标下浮系数后的数额，该数额加上设计费用的总合即为实际合同价。</w:t>
            </w:r>
          </w:p>
          <w:p w:rsidR="00057F91" w:rsidRDefault="00252B8E">
            <w:pPr>
              <w:adjustRightInd w:val="0"/>
              <w:snapToGrid w:val="0"/>
              <w:spacing w:line="400" w:lineRule="exact"/>
              <w:rPr>
                <w:rFonts w:ascii="宋体" w:hAnsi="宋体" w:cs="宋体"/>
                <w:b/>
                <w:color w:val="FF0000"/>
                <w:szCs w:val="21"/>
              </w:rPr>
            </w:pPr>
            <w:r>
              <w:rPr>
                <w:rFonts w:ascii="宋体" w:hAnsi="宋体" w:cs="宋体"/>
                <w:b/>
                <w:color w:val="FF0000"/>
                <w:szCs w:val="21"/>
              </w:rPr>
              <w:fldChar w:fldCharType="begin"/>
            </w:r>
            <w:r w:rsidR="001436F9">
              <w:rPr>
                <w:rFonts w:ascii="宋体" w:hAnsi="宋体" w:cs="宋体" w:hint="eastAsia"/>
                <w:b/>
                <w:color w:val="FF0000"/>
                <w:szCs w:val="21"/>
              </w:rPr>
              <w:instrText>= 5 \* GB3</w:instrText>
            </w:r>
            <w:r>
              <w:rPr>
                <w:rFonts w:ascii="宋体" w:hAnsi="宋体" w:cs="宋体"/>
                <w:b/>
                <w:color w:val="FF0000"/>
                <w:szCs w:val="21"/>
              </w:rPr>
              <w:fldChar w:fldCharType="separate"/>
            </w:r>
            <w:r w:rsidR="001436F9">
              <w:rPr>
                <w:rFonts w:ascii="宋体" w:hAnsi="宋体" w:cs="宋体" w:hint="eastAsia"/>
                <w:b/>
                <w:color w:val="FF0000"/>
                <w:szCs w:val="21"/>
              </w:rPr>
              <w:t>⑤</w:t>
            </w:r>
            <w:r>
              <w:rPr>
                <w:rFonts w:ascii="宋体" w:hAnsi="宋体" w:cs="宋体"/>
                <w:b/>
                <w:color w:val="FF0000"/>
                <w:szCs w:val="21"/>
              </w:rPr>
              <w:fldChar w:fldCharType="end"/>
            </w:r>
            <w:r w:rsidR="001436F9">
              <w:rPr>
                <w:rFonts w:ascii="宋体" w:hAnsi="宋体" w:cs="宋体" w:hint="eastAsia"/>
                <w:b/>
                <w:color w:val="FF0000"/>
                <w:szCs w:val="21"/>
              </w:rPr>
              <w:t>除招标文件或工程合同约定的调价原则外，实际合同价一般不予调整。</w:t>
            </w:r>
          </w:p>
          <w:p w:rsidR="00057F91" w:rsidRDefault="00252B8E">
            <w:pPr>
              <w:adjustRightInd w:val="0"/>
              <w:snapToGrid w:val="0"/>
              <w:spacing w:line="400" w:lineRule="exact"/>
              <w:rPr>
                <w:rFonts w:ascii="宋体" w:hAnsi="宋体" w:cs="宋体"/>
                <w:b/>
                <w:color w:val="FF0000"/>
                <w:szCs w:val="21"/>
              </w:rPr>
            </w:pPr>
            <w:r>
              <w:rPr>
                <w:rFonts w:ascii="宋体" w:hAnsi="宋体" w:cs="宋体"/>
                <w:b/>
                <w:color w:val="FF0000"/>
                <w:szCs w:val="21"/>
              </w:rPr>
              <w:fldChar w:fldCharType="begin"/>
            </w:r>
            <w:r w:rsidR="001436F9">
              <w:rPr>
                <w:rFonts w:ascii="宋体" w:hAnsi="宋体" w:cs="宋体" w:hint="eastAsia"/>
                <w:b/>
                <w:color w:val="FF0000"/>
                <w:szCs w:val="21"/>
              </w:rPr>
              <w:instrText>= 6 \* GB3</w:instrText>
            </w:r>
            <w:r>
              <w:rPr>
                <w:rFonts w:ascii="宋体" w:hAnsi="宋体" w:cs="宋体"/>
                <w:b/>
                <w:color w:val="FF0000"/>
                <w:szCs w:val="21"/>
              </w:rPr>
              <w:fldChar w:fldCharType="separate"/>
            </w:r>
            <w:r w:rsidR="001436F9">
              <w:rPr>
                <w:rFonts w:ascii="宋体" w:hAnsi="宋体" w:cs="宋体" w:hint="eastAsia"/>
                <w:b/>
                <w:color w:val="FF0000"/>
                <w:szCs w:val="21"/>
              </w:rPr>
              <w:t>⑥</w:t>
            </w:r>
            <w:r>
              <w:rPr>
                <w:rFonts w:ascii="宋体" w:hAnsi="宋体" w:cs="宋体"/>
                <w:b/>
                <w:color w:val="FF0000"/>
                <w:szCs w:val="21"/>
              </w:rPr>
              <w:fldChar w:fldCharType="end"/>
            </w:r>
            <w:r w:rsidR="001436F9">
              <w:rPr>
                <w:rFonts w:ascii="宋体" w:hAnsi="宋体" w:cs="宋体"/>
                <w:b/>
                <w:color w:val="FF0000"/>
                <w:szCs w:val="21"/>
              </w:rPr>
              <w:t>最终结算价不得超过中标价格。</w:t>
            </w:r>
          </w:p>
        </w:tc>
      </w:tr>
      <w:tr w:rsidR="00057F91">
        <w:trPr>
          <w:trHeight w:val="930"/>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10</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12</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投标有效期</w:t>
            </w:r>
          </w:p>
        </w:tc>
        <w:tc>
          <w:tcPr>
            <w:tcW w:w="5745" w:type="dxa"/>
            <w:vAlign w:val="center"/>
          </w:tcPr>
          <w:p w:rsidR="00057F91" w:rsidRDefault="001436F9">
            <w:pPr>
              <w:spacing w:line="360" w:lineRule="auto"/>
              <w:jc w:val="left"/>
              <w:rPr>
                <w:rFonts w:ascii="宋体" w:hAnsi="宋体"/>
                <w:sz w:val="24"/>
              </w:rPr>
            </w:pPr>
            <w:r>
              <w:rPr>
                <w:rFonts w:ascii="宋体" w:hAnsi="宋体" w:hint="eastAsia"/>
                <w:sz w:val="24"/>
                <w:u w:val="single"/>
              </w:rPr>
              <w:t>90</w:t>
            </w:r>
            <w:proofErr w:type="gramStart"/>
            <w:r>
              <w:rPr>
                <w:rFonts w:ascii="宋体" w:hAnsi="宋体"/>
                <w:sz w:val="24"/>
              </w:rPr>
              <w:t>日历天</w:t>
            </w:r>
            <w:proofErr w:type="gramEnd"/>
            <w:r>
              <w:rPr>
                <w:rFonts w:ascii="宋体" w:hAnsi="宋体"/>
                <w:sz w:val="24"/>
              </w:rPr>
              <w:t>(从投标截止之日算起)</w:t>
            </w:r>
          </w:p>
        </w:tc>
      </w:tr>
      <w:tr w:rsidR="00057F91">
        <w:trPr>
          <w:trHeight w:val="930"/>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11</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14</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投标保证金额</w:t>
            </w:r>
          </w:p>
        </w:tc>
        <w:tc>
          <w:tcPr>
            <w:tcW w:w="5745" w:type="dxa"/>
            <w:vAlign w:val="center"/>
          </w:tcPr>
          <w:p w:rsidR="00057F91" w:rsidRDefault="001436F9">
            <w:pPr>
              <w:adjustRightInd w:val="0"/>
              <w:snapToGrid w:val="0"/>
              <w:spacing w:line="360" w:lineRule="auto"/>
              <w:jc w:val="left"/>
              <w:rPr>
                <w:rFonts w:ascii="宋体" w:hAnsi="宋体"/>
                <w:sz w:val="24"/>
              </w:rPr>
            </w:pPr>
            <w:r>
              <w:rPr>
                <w:rFonts w:ascii="宋体" w:hAnsi="宋体"/>
                <w:sz w:val="24"/>
              </w:rPr>
              <w:t>人民币</w:t>
            </w:r>
            <w:r>
              <w:rPr>
                <w:rFonts w:ascii="宋体" w:hAnsi="宋体" w:hint="eastAsia"/>
                <w:b/>
                <w:sz w:val="24"/>
                <w:u w:val="single"/>
              </w:rPr>
              <w:t xml:space="preserve"> 80000元</w:t>
            </w:r>
            <w:r>
              <w:rPr>
                <w:rFonts w:ascii="宋体" w:hAnsi="宋体" w:cs="宋体" w:hint="eastAsia"/>
                <w:sz w:val="24"/>
              </w:rPr>
              <w:t>（递交方式：银行汇票，并非将保证金打入指定账户，在开标时和投标文件同时递交，请</w:t>
            </w:r>
            <w:r>
              <w:rPr>
                <w:rFonts w:ascii="宋体" w:hAnsi="宋体" w:cs="宋体" w:hint="eastAsia"/>
                <w:sz w:val="24"/>
              </w:rPr>
              <w:lastRenderedPageBreak/>
              <w:t>勿和投标文件密封）</w:t>
            </w:r>
          </w:p>
        </w:tc>
      </w:tr>
      <w:tr w:rsidR="00057F91">
        <w:trPr>
          <w:trHeight w:val="517"/>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lastRenderedPageBreak/>
              <w:t>12</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6.2</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提交疑问材料</w:t>
            </w:r>
          </w:p>
          <w:p w:rsidR="00057F91" w:rsidRDefault="001436F9">
            <w:pPr>
              <w:spacing w:line="360" w:lineRule="auto"/>
              <w:jc w:val="center"/>
              <w:rPr>
                <w:rFonts w:ascii="宋体" w:hAnsi="宋体"/>
                <w:kern w:val="0"/>
                <w:sz w:val="24"/>
              </w:rPr>
            </w:pPr>
            <w:r>
              <w:rPr>
                <w:rFonts w:ascii="宋体" w:hAnsi="宋体"/>
                <w:sz w:val="24"/>
              </w:rPr>
              <w:t>时间及方式</w:t>
            </w:r>
          </w:p>
        </w:tc>
        <w:tc>
          <w:tcPr>
            <w:tcW w:w="5745" w:type="dxa"/>
            <w:vAlign w:val="center"/>
          </w:tcPr>
          <w:p w:rsidR="00057F91" w:rsidRDefault="001436F9" w:rsidP="001E22A6">
            <w:pPr>
              <w:adjustRightInd w:val="0"/>
              <w:snapToGrid w:val="0"/>
              <w:spacing w:line="360" w:lineRule="auto"/>
              <w:rPr>
                <w:rFonts w:ascii="宋体" w:hAnsi="宋体"/>
                <w:sz w:val="24"/>
              </w:rPr>
            </w:pPr>
            <w:r>
              <w:rPr>
                <w:rFonts w:ascii="宋体" w:hAnsi="宋体"/>
                <w:sz w:val="24"/>
              </w:rPr>
              <w:t>如有疑问需要招标人澄清应在</w:t>
            </w:r>
            <w:r>
              <w:rPr>
                <w:rFonts w:ascii="宋体" w:hAnsi="宋体"/>
                <w:color w:val="FF0000"/>
                <w:sz w:val="24"/>
                <w:u w:val="single"/>
              </w:rPr>
              <w:t>20</w:t>
            </w:r>
            <w:r>
              <w:rPr>
                <w:rFonts w:ascii="宋体" w:hAnsi="宋体" w:hint="eastAsia"/>
                <w:color w:val="FF0000"/>
                <w:sz w:val="24"/>
                <w:u w:val="single"/>
              </w:rPr>
              <w:t>20</w:t>
            </w:r>
            <w:r>
              <w:rPr>
                <w:rFonts w:ascii="宋体" w:hAnsi="宋体"/>
                <w:color w:val="FF0000"/>
                <w:sz w:val="24"/>
                <w:u w:val="single"/>
              </w:rPr>
              <w:t>年</w:t>
            </w:r>
            <w:r w:rsidR="00686BE7">
              <w:rPr>
                <w:rFonts w:ascii="宋体" w:hAnsi="宋体" w:hint="eastAsia"/>
                <w:color w:val="FF0000"/>
                <w:sz w:val="24"/>
                <w:u w:val="single"/>
              </w:rPr>
              <w:t>7</w:t>
            </w:r>
            <w:r>
              <w:rPr>
                <w:rFonts w:ascii="宋体" w:hAnsi="宋体"/>
                <w:color w:val="FF0000"/>
                <w:sz w:val="24"/>
                <w:u w:val="single"/>
              </w:rPr>
              <w:t>月</w:t>
            </w:r>
            <w:r w:rsidR="001E22A6">
              <w:rPr>
                <w:rFonts w:ascii="宋体" w:hAnsi="宋体" w:hint="eastAsia"/>
                <w:color w:val="FF0000"/>
                <w:sz w:val="24"/>
                <w:u w:val="single"/>
              </w:rPr>
              <w:t>27</w:t>
            </w:r>
            <w:r>
              <w:rPr>
                <w:rFonts w:ascii="宋体" w:hAnsi="宋体"/>
                <w:color w:val="FF0000"/>
                <w:sz w:val="24"/>
                <w:u w:val="single"/>
              </w:rPr>
              <w:t>日17时</w:t>
            </w:r>
            <w:r>
              <w:rPr>
                <w:rFonts w:ascii="宋体" w:hAnsi="宋体"/>
                <w:sz w:val="24"/>
              </w:rPr>
              <w:t>前以电子文件形式（不具单位名称、</w:t>
            </w:r>
            <w:proofErr w:type="gramStart"/>
            <w:r>
              <w:rPr>
                <w:rFonts w:ascii="宋体" w:hAnsi="宋体"/>
                <w:sz w:val="24"/>
              </w:rPr>
              <w:t>不</w:t>
            </w:r>
            <w:proofErr w:type="gramEnd"/>
            <w:r>
              <w:rPr>
                <w:rFonts w:ascii="宋体" w:hAnsi="宋体"/>
                <w:sz w:val="24"/>
              </w:rPr>
              <w:t>加盖单位公章）发送至指定邮箱</w:t>
            </w:r>
            <w:r>
              <w:rPr>
                <w:rFonts w:ascii="宋体" w:hAnsi="宋体"/>
                <w:sz w:val="24"/>
                <w:u w:val="single"/>
              </w:rPr>
              <w:t>（</w:t>
            </w:r>
            <w:r>
              <w:rPr>
                <w:rFonts w:ascii="宋体" w:hAnsi="宋体" w:hint="eastAsia"/>
                <w:sz w:val="24"/>
                <w:u w:val="single"/>
              </w:rPr>
              <w:t>543907018@qq.com</w:t>
            </w:r>
            <w:r>
              <w:rPr>
                <w:rFonts w:ascii="宋体" w:hAnsi="宋体"/>
                <w:sz w:val="24"/>
                <w:u w:val="single"/>
              </w:rPr>
              <w:t>）</w:t>
            </w:r>
            <w:r>
              <w:rPr>
                <w:rFonts w:ascii="宋体" w:hAnsi="宋体"/>
                <w:sz w:val="24"/>
              </w:rPr>
              <w:t>向招标人提出，招标人予以解答，解答的</w:t>
            </w:r>
            <w:proofErr w:type="gramStart"/>
            <w:r>
              <w:rPr>
                <w:rFonts w:ascii="宋体" w:hAnsi="宋体"/>
                <w:sz w:val="24"/>
              </w:rPr>
              <w:t>内容报崇川</w:t>
            </w:r>
            <w:proofErr w:type="gramEnd"/>
            <w:r>
              <w:rPr>
                <w:rFonts w:ascii="宋体" w:hAnsi="宋体"/>
                <w:sz w:val="24"/>
              </w:rPr>
              <w:t>区公共资源交易管理办公室备案后，将在</w:t>
            </w:r>
            <w:r>
              <w:rPr>
                <w:rFonts w:ascii="宋体" w:hAnsi="宋体" w:hint="eastAsia"/>
                <w:sz w:val="24"/>
              </w:rPr>
              <w:t>“南通市崇川区人民政府网”政府集中采购（www.chongchuan.gov.cn）招标公告栏公布</w:t>
            </w:r>
            <w:r>
              <w:rPr>
                <w:rFonts w:ascii="宋体" w:hAnsi="宋体"/>
                <w:sz w:val="24"/>
              </w:rPr>
              <w:t>。</w:t>
            </w:r>
          </w:p>
        </w:tc>
      </w:tr>
      <w:tr w:rsidR="00057F91">
        <w:trPr>
          <w:trHeight w:val="746"/>
          <w:jc w:val="center"/>
        </w:trPr>
        <w:tc>
          <w:tcPr>
            <w:tcW w:w="814" w:type="dxa"/>
            <w:vAlign w:val="center"/>
          </w:tcPr>
          <w:p w:rsidR="00057F91" w:rsidRDefault="001436F9">
            <w:pPr>
              <w:spacing w:line="360" w:lineRule="auto"/>
              <w:jc w:val="center"/>
              <w:rPr>
                <w:rFonts w:ascii="宋体" w:hAnsi="宋体"/>
                <w:sz w:val="24"/>
              </w:rPr>
            </w:pPr>
            <w:r>
              <w:rPr>
                <w:rFonts w:ascii="宋体" w:hAnsi="宋体"/>
                <w:sz w:val="24"/>
              </w:rPr>
              <w:t>13</w:t>
            </w:r>
          </w:p>
        </w:tc>
        <w:tc>
          <w:tcPr>
            <w:tcW w:w="992" w:type="dxa"/>
            <w:vAlign w:val="center"/>
          </w:tcPr>
          <w:p w:rsidR="00057F91" w:rsidRDefault="001436F9">
            <w:pPr>
              <w:spacing w:line="360" w:lineRule="auto"/>
              <w:jc w:val="center"/>
              <w:rPr>
                <w:rFonts w:ascii="宋体" w:hAnsi="宋体"/>
                <w:sz w:val="24"/>
              </w:rPr>
            </w:pPr>
            <w:r>
              <w:rPr>
                <w:rFonts w:ascii="宋体" w:hAnsi="宋体" w:hint="eastAsia"/>
                <w:sz w:val="24"/>
              </w:rPr>
              <w:t>4</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踏勘现场答疑时间</w:t>
            </w:r>
          </w:p>
        </w:tc>
        <w:tc>
          <w:tcPr>
            <w:tcW w:w="5745" w:type="dxa"/>
            <w:vAlign w:val="center"/>
          </w:tcPr>
          <w:p w:rsidR="00057F91" w:rsidRDefault="001436F9">
            <w:pPr>
              <w:spacing w:line="360" w:lineRule="auto"/>
              <w:jc w:val="left"/>
              <w:rPr>
                <w:rFonts w:ascii="宋体" w:hAnsi="宋体"/>
                <w:sz w:val="24"/>
              </w:rPr>
            </w:pPr>
            <w:r>
              <w:rPr>
                <w:rFonts w:ascii="宋体" w:hAnsi="宋体"/>
                <w:sz w:val="24"/>
              </w:rPr>
              <w:t>投标人自行踏勘现场</w:t>
            </w:r>
          </w:p>
          <w:p w:rsidR="00057F91" w:rsidRDefault="001436F9" w:rsidP="001E22A6">
            <w:pPr>
              <w:spacing w:line="360" w:lineRule="auto"/>
              <w:jc w:val="left"/>
              <w:rPr>
                <w:rFonts w:ascii="宋体" w:hAnsi="宋体"/>
                <w:sz w:val="24"/>
              </w:rPr>
            </w:pPr>
            <w:r>
              <w:rPr>
                <w:rFonts w:ascii="宋体" w:hAnsi="宋体"/>
                <w:sz w:val="24"/>
              </w:rPr>
              <w:t>答疑</w:t>
            </w:r>
            <w:r>
              <w:rPr>
                <w:rFonts w:ascii="宋体" w:hAnsi="宋体" w:hint="eastAsia"/>
                <w:sz w:val="24"/>
              </w:rPr>
              <w:t>提交截止</w:t>
            </w:r>
            <w:r>
              <w:rPr>
                <w:rFonts w:ascii="宋体" w:hAnsi="宋体"/>
                <w:sz w:val="24"/>
              </w:rPr>
              <w:t>时间：</w:t>
            </w:r>
            <w:r w:rsidRPr="00686BE7">
              <w:rPr>
                <w:rFonts w:ascii="宋体" w:hAnsi="宋体"/>
                <w:color w:val="FF0000"/>
                <w:sz w:val="24"/>
                <w:u w:val="single"/>
              </w:rPr>
              <w:t>20</w:t>
            </w:r>
            <w:r w:rsidRPr="00686BE7">
              <w:rPr>
                <w:rFonts w:ascii="宋体" w:hAnsi="宋体" w:hint="eastAsia"/>
                <w:color w:val="FF0000"/>
                <w:sz w:val="24"/>
                <w:u w:val="single"/>
              </w:rPr>
              <w:t>20</w:t>
            </w:r>
            <w:r w:rsidRPr="00686BE7">
              <w:rPr>
                <w:rFonts w:ascii="宋体" w:hAnsi="宋体"/>
                <w:color w:val="FF0000"/>
                <w:sz w:val="24"/>
                <w:u w:val="single"/>
              </w:rPr>
              <w:t>年</w:t>
            </w:r>
            <w:r w:rsidR="00686BE7" w:rsidRPr="00686BE7">
              <w:rPr>
                <w:rFonts w:ascii="宋体" w:hAnsi="宋体" w:hint="eastAsia"/>
                <w:color w:val="FF0000"/>
                <w:sz w:val="24"/>
                <w:u w:val="single"/>
              </w:rPr>
              <w:t>7</w:t>
            </w:r>
            <w:r w:rsidRPr="00686BE7">
              <w:rPr>
                <w:rFonts w:ascii="宋体" w:hAnsi="宋体"/>
                <w:color w:val="FF0000"/>
                <w:sz w:val="24"/>
                <w:u w:val="single"/>
              </w:rPr>
              <w:t>月</w:t>
            </w:r>
            <w:r w:rsidR="001E22A6">
              <w:rPr>
                <w:rFonts w:ascii="宋体" w:hAnsi="宋体" w:hint="eastAsia"/>
                <w:color w:val="FF0000"/>
                <w:sz w:val="24"/>
                <w:u w:val="single"/>
              </w:rPr>
              <w:t>27</w:t>
            </w:r>
            <w:r w:rsidRPr="00686BE7">
              <w:rPr>
                <w:rFonts w:ascii="宋体" w:hAnsi="宋体"/>
                <w:color w:val="FF0000"/>
                <w:sz w:val="24"/>
                <w:u w:val="single"/>
              </w:rPr>
              <w:t>日17时前</w:t>
            </w:r>
          </w:p>
        </w:tc>
      </w:tr>
      <w:tr w:rsidR="00057F91">
        <w:trPr>
          <w:trHeight w:val="1155"/>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t>14</w:t>
            </w:r>
          </w:p>
        </w:tc>
        <w:tc>
          <w:tcPr>
            <w:tcW w:w="992" w:type="dxa"/>
            <w:vAlign w:val="center"/>
          </w:tcPr>
          <w:p w:rsidR="00057F91" w:rsidRDefault="001436F9">
            <w:pPr>
              <w:spacing w:line="360" w:lineRule="auto"/>
              <w:jc w:val="center"/>
              <w:rPr>
                <w:rFonts w:ascii="宋体" w:hAnsi="宋体"/>
                <w:sz w:val="24"/>
              </w:rPr>
            </w:pPr>
            <w:r>
              <w:rPr>
                <w:rFonts w:ascii="宋体" w:hAnsi="宋体" w:hint="eastAsia"/>
                <w:sz w:val="24"/>
              </w:rPr>
              <w:t>17</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招标控制价</w:t>
            </w:r>
          </w:p>
        </w:tc>
        <w:tc>
          <w:tcPr>
            <w:tcW w:w="5745" w:type="dxa"/>
            <w:vAlign w:val="center"/>
          </w:tcPr>
          <w:p w:rsidR="00057F91" w:rsidRDefault="001436F9">
            <w:pPr>
              <w:spacing w:line="360" w:lineRule="auto"/>
              <w:jc w:val="left"/>
              <w:rPr>
                <w:rFonts w:ascii="宋体" w:hAnsi="宋体"/>
                <w:b/>
                <w:color w:val="FF0000"/>
                <w:sz w:val="24"/>
              </w:rPr>
            </w:pPr>
            <w:r>
              <w:rPr>
                <w:rFonts w:ascii="宋体" w:hAnsi="宋体"/>
                <w:b/>
                <w:color w:val="FF0000"/>
                <w:sz w:val="24"/>
              </w:rPr>
              <w:t>本工程招标控制价：人民币</w:t>
            </w:r>
            <w:r>
              <w:rPr>
                <w:rFonts w:ascii="宋体" w:hAnsi="宋体" w:hint="eastAsia"/>
                <w:b/>
                <w:color w:val="FF0000"/>
                <w:sz w:val="24"/>
                <w:u w:val="single"/>
              </w:rPr>
              <w:t xml:space="preserve"> 400 </w:t>
            </w:r>
            <w:r>
              <w:rPr>
                <w:rFonts w:ascii="宋体" w:hAnsi="宋体" w:hint="eastAsia"/>
                <w:b/>
                <w:color w:val="FF0000"/>
                <w:sz w:val="24"/>
              </w:rPr>
              <w:t>万元。（设计费为人民币10万元且为固定费用不调整，施工费最高限价为人民币390万元）</w:t>
            </w:r>
          </w:p>
          <w:p w:rsidR="00057F91" w:rsidRDefault="001436F9">
            <w:pPr>
              <w:adjustRightInd w:val="0"/>
              <w:snapToGrid w:val="0"/>
              <w:spacing w:line="400" w:lineRule="exact"/>
              <w:rPr>
                <w:rFonts w:ascii="宋体" w:hAnsi="宋体"/>
                <w:sz w:val="24"/>
                <w:highlight w:val="yellow"/>
              </w:rPr>
            </w:pPr>
            <w:r>
              <w:rPr>
                <w:rFonts w:ascii="宋体" w:hAnsi="宋体" w:hint="eastAsia"/>
                <w:b/>
                <w:color w:val="FF0000"/>
                <w:sz w:val="24"/>
              </w:rPr>
              <w:t>投标人的投标总价不得高于本项目总招标控制价，同时投标人的设计费固定为人民币10万元、施工费报价不得高于390万元，报价若违反此规定则按无效标处理。</w:t>
            </w:r>
          </w:p>
        </w:tc>
      </w:tr>
      <w:tr w:rsidR="00057F91">
        <w:trPr>
          <w:trHeight w:val="1155"/>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t>15</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20.</w:t>
            </w:r>
            <w:r>
              <w:rPr>
                <w:rFonts w:ascii="宋体" w:hAnsi="宋体" w:hint="eastAsia"/>
                <w:sz w:val="24"/>
              </w:rPr>
              <w:t>2</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投标</w:t>
            </w:r>
          </w:p>
          <w:p w:rsidR="00057F91" w:rsidRDefault="001436F9">
            <w:pPr>
              <w:spacing w:line="360" w:lineRule="auto"/>
              <w:jc w:val="center"/>
              <w:rPr>
                <w:rFonts w:ascii="宋体" w:hAnsi="宋体"/>
                <w:sz w:val="24"/>
              </w:rPr>
            </w:pPr>
            <w:r>
              <w:rPr>
                <w:rFonts w:ascii="宋体" w:hAnsi="宋体"/>
                <w:sz w:val="24"/>
              </w:rPr>
              <w:t>文件份数</w:t>
            </w:r>
          </w:p>
        </w:tc>
        <w:tc>
          <w:tcPr>
            <w:tcW w:w="5745" w:type="dxa"/>
            <w:vAlign w:val="center"/>
          </w:tcPr>
          <w:p w:rsidR="00057F91" w:rsidRDefault="001436F9">
            <w:pPr>
              <w:snapToGrid w:val="0"/>
              <w:spacing w:line="360" w:lineRule="auto"/>
              <w:jc w:val="left"/>
              <w:rPr>
                <w:rFonts w:ascii="宋体" w:hAnsi="宋体"/>
                <w:bCs/>
                <w:sz w:val="24"/>
              </w:rPr>
            </w:pPr>
            <w:r>
              <w:rPr>
                <w:rFonts w:ascii="宋体" w:hAnsi="宋体"/>
                <w:sz w:val="24"/>
              </w:rPr>
              <w:t>A.</w:t>
            </w:r>
            <w:r>
              <w:rPr>
                <w:rFonts w:ascii="宋体" w:hAnsi="宋体" w:hint="eastAsia"/>
                <w:bCs/>
                <w:sz w:val="24"/>
              </w:rPr>
              <w:t>资格审查文件：正本</w:t>
            </w:r>
            <w:r>
              <w:rPr>
                <w:rFonts w:ascii="宋体" w:hAnsi="宋体" w:hint="eastAsia"/>
                <w:bCs/>
                <w:sz w:val="24"/>
                <w:u w:val="single"/>
              </w:rPr>
              <w:t>壹</w:t>
            </w:r>
            <w:r>
              <w:rPr>
                <w:rFonts w:ascii="宋体" w:hAnsi="宋体" w:hint="eastAsia"/>
                <w:bCs/>
                <w:sz w:val="24"/>
              </w:rPr>
              <w:t>份，副本</w:t>
            </w:r>
            <w:r>
              <w:rPr>
                <w:rFonts w:ascii="宋体" w:hAnsi="宋体" w:hint="eastAsia"/>
                <w:bCs/>
                <w:sz w:val="24"/>
                <w:u w:val="single"/>
              </w:rPr>
              <w:t>肆</w:t>
            </w:r>
            <w:r>
              <w:rPr>
                <w:rFonts w:ascii="宋体" w:hAnsi="宋体" w:hint="eastAsia"/>
                <w:bCs/>
                <w:sz w:val="24"/>
              </w:rPr>
              <w:t>份，共</w:t>
            </w:r>
            <w:r>
              <w:rPr>
                <w:rFonts w:ascii="宋体" w:hAnsi="宋体" w:hint="eastAsia"/>
                <w:bCs/>
                <w:sz w:val="24"/>
                <w:u w:val="single"/>
              </w:rPr>
              <w:t>伍</w:t>
            </w:r>
            <w:r>
              <w:rPr>
                <w:rFonts w:ascii="宋体" w:hAnsi="宋体" w:hint="eastAsia"/>
                <w:bCs/>
                <w:sz w:val="24"/>
              </w:rPr>
              <w:t>份；</w:t>
            </w:r>
          </w:p>
          <w:p w:rsidR="00057F91" w:rsidRDefault="001436F9">
            <w:pPr>
              <w:snapToGrid w:val="0"/>
              <w:spacing w:line="360" w:lineRule="auto"/>
              <w:jc w:val="left"/>
              <w:rPr>
                <w:rFonts w:ascii="宋体" w:hAnsi="宋体"/>
                <w:bCs/>
                <w:sz w:val="24"/>
              </w:rPr>
            </w:pPr>
            <w:r>
              <w:rPr>
                <w:rFonts w:ascii="宋体" w:hAnsi="宋体"/>
                <w:bCs/>
                <w:sz w:val="24"/>
              </w:rPr>
              <w:t>B.</w:t>
            </w:r>
            <w:r>
              <w:rPr>
                <w:rFonts w:ascii="宋体" w:hAnsi="宋体" w:hint="eastAsia"/>
                <w:bCs/>
                <w:sz w:val="24"/>
              </w:rPr>
              <w:t>技术标</w:t>
            </w:r>
            <w:r>
              <w:rPr>
                <w:rFonts w:ascii="宋体" w:hAnsi="宋体" w:hint="eastAsia"/>
                <w:bCs/>
                <w:color w:val="FF0000"/>
                <w:sz w:val="24"/>
              </w:rPr>
              <w:t>（暗标）</w:t>
            </w:r>
            <w:r>
              <w:rPr>
                <w:rFonts w:ascii="宋体" w:hAnsi="宋体" w:hint="eastAsia"/>
                <w:bCs/>
                <w:sz w:val="24"/>
              </w:rPr>
              <w:t>：共</w:t>
            </w:r>
            <w:r>
              <w:rPr>
                <w:rFonts w:ascii="宋体" w:hAnsi="宋体" w:hint="eastAsia"/>
                <w:bCs/>
                <w:sz w:val="24"/>
                <w:u w:val="single"/>
              </w:rPr>
              <w:t>伍</w:t>
            </w:r>
            <w:r>
              <w:rPr>
                <w:rFonts w:ascii="宋体" w:hAnsi="宋体" w:hint="eastAsia"/>
                <w:bCs/>
                <w:sz w:val="24"/>
              </w:rPr>
              <w:t>份，</w:t>
            </w:r>
            <w:proofErr w:type="gramStart"/>
            <w:r>
              <w:rPr>
                <w:rFonts w:ascii="宋体" w:hAnsi="宋体" w:hint="eastAsia"/>
                <w:bCs/>
                <w:sz w:val="24"/>
              </w:rPr>
              <w:t>不分正</w:t>
            </w:r>
            <w:proofErr w:type="gramEnd"/>
            <w:r>
              <w:rPr>
                <w:rFonts w:ascii="宋体" w:hAnsi="宋体" w:hint="eastAsia"/>
                <w:bCs/>
                <w:sz w:val="24"/>
              </w:rPr>
              <w:t>副本；</w:t>
            </w:r>
          </w:p>
          <w:p w:rsidR="00057F91" w:rsidRDefault="001436F9">
            <w:pPr>
              <w:spacing w:line="360" w:lineRule="auto"/>
              <w:jc w:val="left"/>
              <w:rPr>
                <w:rFonts w:ascii="宋体" w:hAnsi="宋体"/>
                <w:bCs/>
                <w:sz w:val="24"/>
              </w:rPr>
            </w:pPr>
            <w:r>
              <w:rPr>
                <w:rFonts w:ascii="宋体" w:hAnsi="宋体"/>
                <w:bCs/>
                <w:sz w:val="24"/>
              </w:rPr>
              <w:t>C.</w:t>
            </w:r>
            <w:r>
              <w:rPr>
                <w:rFonts w:ascii="宋体" w:hAnsi="宋体" w:hint="eastAsia"/>
                <w:bCs/>
                <w:sz w:val="24"/>
              </w:rPr>
              <w:t>商务标：正本</w:t>
            </w:r>
            <w:r>
              <w:rPr>
                <w:rFonts w:ascii="宋体" w:hAnsi="宋体" w:hint="eastAsia"/>
                <w:bCs/>
                <w:sz w:val="24"/>
                <w:u w:val="single"/>
              </w:rPr>
              <w:t>壹</w:t>
            </w:r>
            <w:r>
              <w:rPr>
                <w:rFonts w:ascii="宋体" w:hAnsi="宋体" w:hint="eastAsia"/>
                <w:bCs/>
                <w:sz w:val="24"/>
              </w:rPr>
              <w:t>份，副本</w:t>
            </w:r>
            <w:r>
              <w:rPr>
                <w:rFonts w:ascii="宋体" w:hAnsi="宋体" w:hint="eastAsia"/>
                <w:bCs/>
                <w:sz w:val="24"/>
                <w:u w:val="single"/>
              </w:rPr>
              <w:t>肆</w:t>
            </w:r>
            <w:r>
              <w:rPr>
                <w:rFonts w:ascii="宋体" w:hAnsi="宋体" w:hint="eastAsia"/>
                <w:bCs/>
                <w:sz w:val="24"/>
              </w:rPr>
              <w:t>份，共</w:t>
            </w:r>
            <w:r>
              <w:rPr>
                <w:rFonts w:ascii="宋体" w:hAnsi="宋体" w:hint="eastAsia"/>
                <w:bCs/>
                <w:sz w:val="24"/>
                <w:u w:val="single"/>
              </w:rPr>
              <w:t>伍</w:t>
            </w:r>
            <w:r>
              <w:rPr>
                <w:rFonts w:ascii="宋体" w:hAnsi="宋体" w:hint="eastAsia"/>
                <w:bCs/>
                <w:sz w:val="24"/>
              </w:rPr>
              <w:t>份；</w:t>
            </w:r>
          </w:p>
          <w:p w:rsidR="00057F91" w:rsidRDefault="001436F9">
            <w:pPr>
              <w:spacing w:line="360" w:lineRule="auto"/>
              <w:jc w:val="left"/>
              <w:rPr>
                <w:rFonts w:ascii="宋体" w:hAnsi="宋体"/>
                <w:bCs/>
                <w:sz w:val="24"/>
              </w:rPr>
            </w:pPr>
            <w:r>
              <w:rPr>
                <w:rFonts w:ascii="宋体" w:hAnsi="宋体" w:hint="eastAsia"/>
                <w:bCs/>
                <w:sz w:val="24"/>
              </w:rPr>
              <w:t>D.电子标书（U盘或光盘1份）：投标文件（</w:t>
            </w:r>
            <w:proofErr w:type="gramStart"/>
            <w:r>
              <w:rPr>
                <w:rFonts w:ascii="宋体" w:hAnsi="宋体" w:hint="eastAsia"/>
                <w:bCs/>
                <w:sz w:val="24"/>
              </w:rPr>
              <w:t>资审文件</w:t>
            </w:r>
            <w:proofErr w:type="gramEnd"/>
            <w:r>
              <w:rPr>
                <w:rFonts w:ascii="宋体" w:hAnsi="宋体" w:hint="eastAsia"/>
                <w:bCs/>
                <w:sz w:val="24"/>
              </w:rPr>
              <w:t>、技术标、商务标）电子文档（与纸质版投标文件内容完全一致）；</w:t>
            </w:r>
          </w:p>
          <w:p w:rsidR="00057F91" w:rsidRDefault="001436F9">
            <w:pPr>
              <w:spacing w:line="360" w:lineRule="auto"/>
              <w:jc w:val="left"/>
              <w:rPr>
                <w:rFonts w:ascii="宋体" w:hAnsi="宋体"/>
                <w:snapToGrid w:val="0"/>
                <w:kern w:val="0"/>
                <w:sz w:val="24"/>
              </w:rPr>
            </w:pPr>
            <w:r>
              <w:rPr>
                <w:rFonts w:ascii="宋体" w:hAnsi="宋体" w:hint="eastAsia"/>
                <w:bCs/>
                <w:sz w:val="24"/>
              </w:rPr>
              <w:t>E.资格审查原件包：壹份。</w:t>
            </w:r>
          </w:p>
        </w:tc>
      </w:tr>
      <w:tr w:rsidR="00057F91">
        <w:trPr>
          <w:trHeight w:val="645"/>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t>16</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21</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投标文件提交地点及截止时间</w:t>
            </w:r>
          </w:p>
        </w:tc>
        <w:tc>
          <w:tcPr>
            <w:tcW w:w="5745" w:type="dxa"/>
            <w:vAlign w:val="center"/>
          </w:tcPr>
          <w:p w:rsidR="00057F91" w:rsidRDefault="001436F9">
            <w:pPr>
              <w:spacing w:line="360" w:lineRule="auto"/>
              <w:jc w:val="left"/>
              <w:rPr>
                <w:rFonts w:ascii="宋体" w:hAnsi="宋体"/>
                <w:b/>
                <w:sz w:val="24"/>
              </w:rPr>
            </w:pPr>
            <w:r>
              <w:rPr>
                <w:rFonts w:ascii="宋体" w:hAnsi="宋体"/>
                <w:b/>
                <w:sz w:val="24"/>
              </w:rPr>
              <w:t>收件人：南通</w:t>
            </w:r>
            <w:proofErr w:type="gramStart"/>
            <w:r>
              <w:rPr>
                <w:rFonts w:ascii="宋体" w:hAnsi="宋体"/>
                <w:b/>
                <w:sz w:val="24"/>
              </w:rPr>
              <w:t>通</w:t>
            </w:r>
            <w:proofErr w:type="gramEnd"/>
            <w:r>
              <w:rPr>
                <w:rFonts w:ascii="宋体" w:hAnsi="宋体"/>
                <w:b/>
                <w:sz w:val="24"/>
              </w:rPr>
              <w:t>城建设工程项目管理有限公司</w:t>
            </w:r>
          </w:p>
          <w:p w:rsidR="00057F91" w:rsidRDefault="001436F9">
            <w:pPr>
              <w:spacing w:line="360" w:lineRule="auto"/>
              <w:jc w:val="left"/>
              <w:rPr>
                <w:rFonts w:ascii="宋体" w:hAnsi="宋体"/>
                <w:b/>
                <w:sz w:val="24"/>
                <w:u w:val="single"/>
              </w:rPr>
            </w:pPr>
            <w:r>
              <w:rPr>
                <w:rFonts w:ascii="宋体" w:hAnsi="宋体"/>
                <w:b/>
                <w:sz w:val="24"/>
              </w:rPr>
              <w:t>截止时间：</w:t>
            </w:r>
            <w:r>
              <w:rPr>
                <w:rFonts w:ascii="宋体" w:hAnsi="宋体" w:hint="eastAsia"/>
                <w:b/>
                <w:bCs/>
                <w:color w:val="FF0000"/>
                <w:sz w:val="24"/>
                <w:u w:val="single"/>
              </w:rPr>
              <w:t>2020年</w:t>
            </w:r>
            <w:r w:rsidR="00686BE7">
              <w:rPr>
                <w:rFonts w:ascii="宋体" w:hAnsi="宋体" w:hint="eastAsia"/>
                <w:b/>
                <w:bCs/>
                <w:color w:val="FF0000"/>
                <w:sz w:val="24"/>
                <w:u w:val="single"/>
              </w:rPr>
              <w:t>8</w:t>
            </w:r>
            <w:r>
              <w:rPr>
                <w:rFonts w:ascii="宋体" w:hAnsi="宋体" w:hint="eastAsia"/>
                <w:b/>
                <w:bCs/>
                <w:color w:val="FF0000"/>
                <w:sz w:val="24"/>
                <w:u w:val="single"/>
              </w:rPr>
              <w:t>月</w:t>
            </w:r>
            <w:r w:rsidR="001E22A6">
              <w:rPr>
                <w:rFonts w:ascii="宋体" w:hAnsi="宋体" w:hint="eastAsia"/>
                <w:b/>
                <w:bCs/>
                <w:color w:val="FF0000"/>
                <w:sz w:val="24"/>
                <w:u w:val="single"/>
              </w:rPr>
              <w:t>13</w:t>
            </w:r>
            <w:r>
              <w:rPr>
                <w:rFonts w:ascii="宋体" w:hAnsi="宋体" w:hint="eastAsia"/>
                <w:b/>
                <w:bCs/>
                <w:color w:val="FF0000"/>
                <w:sz w:val="24"/>
                <w:u w:val="single"/>
              </w:rPr>
              <w:t>日</w:t>
            </w:r>
            <w:r w:rsidR="001E22A6">
              <w:rPr>
                <w:rFonts w:ascii="宋体" w:hAnsi="宋体" w:hint="eastAsia"/>
                <w:b/>
                <w:bCs/>
                <w:color w:val="FF0000"/>
                <w:sz w:val="24"/>
                <w:u w:val="single"/>
              </w:rPr>
              <w:t>14</w:t>
            </w:r>
            <w:r>
              <w:rPr>
                <w:rFonts w:ascii="宋体" w:hAnsi="宋体" w:hint="eastAsia"/>
                <w:b/>
                <w:bCs/>
                <w:color w:val="FF0000"/>
                <w:sz w:val="24"/>
                <w:u w:val="single"/>
              </w:rPr>
              <w:t>时</w:t>
            </w:r>
            <w:r w:rsidR="001E22A6">
              <w:rPr>
                <w:rFonts w:ascii="宋体" w:hAnsi="宋体" w:hint="eastAsia"/>
                <w:b/>
                <w:bCs/>
                <w:color w:val="FF0000"/>
                <w:sz w:val="24"/>
                <w:u w:val="single"/>
              </w:rPr>
              <w:t>00</w:t>
            </w:r>
            <w:r>
              <w:rPr>
                <w:rFonts w:ascii="宋体" w:hAnsi="宋体" w:hint="eastAsia"/>
                <w:b/>
                <w:bCs/>
                <w:color w:val="FF0000"/>
                <w:sz w:val="24"/>
                <w:u w:val="single"/>
              </w:rPr>
              <w:t>分</w:t>
            </w:r>
            <w:r>
              <w:rPr>
                <w:rFonts w:ascii="宋体" w:hAnsi="宋体"/>
                <w:b/>
                <w:sz w:val="24"/>
                <w:u w:val="single"/>
              </w:rPr>
              <w:t>（以开标</w:t>
            </w:r>
            <w:proofErr w:type="gramStart"/>
            <w:r>
              <w:rPr>
                <w:rFonts w:ascii="宋体" w:hAnsi="宋体"/>
                <w:b/>
                <w:sz w:val="24"/>
                <w:u w:val="single"/>
              </w:rPr>
              <w:t>室电子</w:t>
            </w:r>
            <w:proofErr w:type="gramEnd"/>
            <w:r>
              <w:rPr>
                <w:rFonts w:ascii="宋体" w:hAnsi="宋体"/>
                <w:b/>
                <w:sz w:val="24"/>
                <w:u w:val="single"/>
              </w:rPr>
              <w:t>时钟显示时间为准）</w:t>
            </w:r>
          </w:p>
          <w:p w:rsidR="00057F91" w:rsidRDefault="001436F9">
            <w:pPr>
              <w:spacing w:line="360" w:lineRule="auto"/>
              <w:jc w:val="left"/>
              <w:rPr>
                <w:rFonts w:ascii="宋体" w:hAnsi="宋体"/>
                <w:sz w:val="24"/>
                <w:u w:val="single"/>
              </w:rPr>
            </w:pPr>
            <w:r>
              <w:rPr>
                <w:rFonts w:ascii="宋体" w:hAnsi="宋体"/>
                <w:b/>
                <w:sz w:val="24"/>
              </w:rPr>
              <w:t>提交地点：</w:t>
            </w:r>
            <w:r>
              <w:rPr>
                <w:rFonts w:ascii="宋体" w:hAnsi="宋体"/>
                <w:b/>
                <w:snapToGrid w:val="0"/>
                <w:kern w:val="0"/>
                <w:sz w:val="24"/>
              </w:rPr>
              <w:t>南通市崇川区青年中路128号，崇川区便</w:t>
            </w:r>
            <w:r>
              <w:rPr>
                <w:rFonts w:ascii="宋体" w:hAnsi="宋体"/>
                <w:b/>
                <w:snapToGrid w:val="0"/>
                <w:kern w:val="0"/>
                <w:sz w:val="24"/>
              </w:rPr>
              <w:lastRenderedPageBreak/>
              <w:t>民服务中心</w:t>
            </w:r>
            <w:r>
              <w:rPr>
                <w:rFonts w:ascii="宋体" w:hAnsi="宋体" w:hint="eastAsia"/>
                <w:b/>
                <w:snapToGrid w:val="0"/>
                <w:kern w:val="0"/>
                <w:sz w:val="24"/>
                <w:u w:val="single"/>
              </w:rPr>
              <w:t>314</w:t>
            </w:r>
            <w:r>
              <w:rPr>
                <w:rFonts w:ascii="宋体" w:hAnsi="宋体"/>
                <w:b/>
                <w:snapToGrid w:val="0"/>
                <w:kern w:val="0"/>
                <w:sz w:val="24"/>
              </w:rPr>
              <w:t>（东楼）</w:t>
            </w:r>
          </w:p>
          <w:p w:rsidR="00057F91" w:rsidRDefault="001436F9">
            <w:pPr>
              <w:spacing w:line="360" w:lineRule="auto"/>
              <w:jc w:val="left"/>
              <w:rPr>
                <w:rFonts w:ascii="宋体" w:hAnsi="宋体"/>
                <w:sz w:val="24"/>
                <w:u w:val="single"/>
              </w:rPr>
            </w:pPr>
            <w:r>
              <w:rPr>
                <w:rFonts w:ascii="宋体" w:hAnsi="宋体"/>
                <w:b/>
                <w:snapToGrid w:val="0"/>
                <w:kern w:val="0"/>
                <w:sz w:val="24"/>
              </w:rPr>
              <w:t>特别提醒：崇川区便民服务中心停车位有限，请各潜在投标人合理选择交通工具，或提前到达投标地点。</w:t>
            </w:r>
          </w:p>
        </w:tc>
      </w:tr>
      <w:tr w:rsidR="00057F91">
        <w:trPr>
          <w:trHeight w:val="1515"/>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lastRenderedPageBreak/>
              <w:t>17</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24</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开标</w:t>
            </w:r>
          </w:p>
        </w:tc>
        <w:tc>
          <w:tcPr>
            <w:tcW w:w="5745" w:type="dxa"/>
            <w:vAlign w:val="center"/>
          </w:tcPr>
          <w:p w:rsidR="00057F91" w:rsidRDefault="001436F9">
            <w:pPr>
              <w:spacing w:line="360" w:lineRule="auto"/>
              <w:jc w:val="left"/>
              <w:rPr>
                <w:rFonts w:ascii="宋体" w:hAnsi="宋体"/>
                <w:sz w:val="24"/>
                <w:u w:val="single"/>
              </w:rPr>
            </w:pPr>
            <w:r>
              <w:rPr>
                <w:rFonts w:ascii="宋体" w:hAnsi="宋体"/>
                <w:b/>
                <w:sz w:val="24"/>
              </w:rPr>
              <w:t>开标时间：</w:t>
            </w:r>
            <w:r>
              <w:rPr>
                <w:rFonts w:ascii="宋体" w:hAnsi="宋体" w:hint="eastAsia"/>
                <w:b/>
                <w:bCs/>
                <w:color w:val="FF0000"/>
                <w:sz w:val="24"/>
                <w:u w:val="single"/>
              </w:rPr>
              <w:t>2020年</w:t>
            </w:r>
            <w:r w:rsidR="00686BE7">
              <w:rPr>
                <w:rFonts w:ascii="宋体" w:hAnsi="宋体" w:hint="eastAsia"/>
                <w:b/>
                <w:bCs/>
                <w:color w:val="FF0000"/>
                <w:sz w:val="24"/>
                <w:u w:val="single"/>
              </w:rPr>
              <w:t>8</w:t>
            </w:r>
            <w:r>
              <w:rPr>
                <w:rFonts w:ascii="宋体" w:hAnsi="宋体" w:hint="eastAsia"/>
                <w:b/>
                <w:bCs/>
                <w:color w:val="FF0000"/>
                <w:sz w:val="24"/>
                <w:u w:val="single"/>
              </w:rPr>
              <w:t>月</w:t>
            </w:r>
            <w:r w:rsidR="001E22A6">
              <w:rPr>
                <w:rFonts w:ascii="宋体" w:hAnsi="宋体" w:hint="eastAsia"/>
                <w:b/>
                <w:bCs/>
                <w:color w:val="FF0000"/>
                <w:sz w:val="24"/>
                <w:u w:val="single"/>
              </w:rPr>
              <w:t>13</w:t>
            </w:r>
            <w:r>
              <w:rPr>
                <w:rFonts w:ascii="宋体" w:hAnsi="宋体" w:hint="eastAsia"/>
                <w:b/>
                <w:bCs/>
                <w:color w:val="FF0000"/>
                <w:sz w:val="24"/>
                <w:u w:val="single"/>
              </w:rPr>
              <w:t>日</w:t>
            </w:r>
            <w:r w:rsidR="001E22A6">
              <w:rPr>
                <w:rFonts w:ascii="宋体" w:hAnsi="宋体" w:hint="eastAsia"/>
                <w:b/>
                <w:bCs/>
                <w:color w:val="FF0000"/>
                <w:sz w:val="24"/>
                <w:u w:val="single"/>
              </w:rPr>
              <w:t>14</w:t>
            </w:r>
            <w:r>
              <w:rPr>
                <w:rFonts w:ascii="宋体" w:hAnsi="宋体" w:hint="eastAsia"/>
                <w:b/>
                <w:bCs/>
                <w:color w:val="FF0000"/>
                <w:sz w:val="24"/>
                <w:u w:val="single"/>
              </w:rPr>
              <w:t>时</w:t>
            </w:r>
            <w:r w:rsidR="001E22A6">
              <w:rPr>
                <w:rFonts w:ascii="宋体" w:hAnsi="宋体" w:hint="eastAsia"/>
                <w:b/>
                <w:bCs/>
                <w:color w:val="FF0000"/>
                <w:sz w:val="24"/>
                <w:u w:val="single"/>
              </w:rPr>
              <w:t>00</w:t>
            </w:r>
            <w:r>
              <w:rPr>
                <w:rFonts w:ascii="宋体" w:hAnsi="宋体" w:hint="eastAsia"/>
                <w:b/>
                <w:bCs/>
                <w:color w:val="FF0000"/>
                <w:sz w:val="24"/>
                <w:u w:val="single"/>
              </w:rPr>
              <w:t>分</w:t>
            </w:r>
            <w:r>
              <w:rPr>
                <w:rFonts w:ascii="宋体" w:hAnsi="宋体"/>
                <w:b/>
                <w:bCs/>
                <w:sz w:val="24"/>
                <w:u w:val="single"/>
              </w:rPr>
              <w:t>（以开标</w:t>
            </w:r>
            <w:proofErr w:type="gramStart"/>
            <w:r>
              <w:rPr>
                <w:rFonts w:ascii="宋体" w:hAnsi="宋体"/>
                <w:b/>
                <w:bCs/>
                <w:sz w:val="24"/>
                <w:u w:val="single"/>
              </w:rPr>
              <w:t>室电子</w:t>
            </w:r>
            <w:proofErr w:type="gramEnd"/>
            <w:r>
              <w:rPr>
                <w:rFonts w:ascii="宋体" w:hAnsi="宋体"/>
                <w:b/>
                <w:bCs/>
                <w:sz w:val="24"/>
                <w:u w:val="single"/>
              </w:rPr>
              <w:t>时钟显示时间为准）</w:t>
            </w:r>
          </w:p>
          <w:p w:rsidR="00057F91" w:rsidRDefault="001436F9">
            <w:pPr>
              <w:spacing w:line="360" w:lineRule="auto"/>
              <w:jc w:val="left"/>
              <w:rPr>
                <w:rFonts w:ascii="宋体" w:hAnsi="宋体"/>
                <w:sz w:val="24"/>
              </w:rPr>
            </w:pPr>
            <w:r>
              <w:rPr>
                <w:rFonts w:ascii="宋体" w:hAnsi="宋体"/>
                <w:b/>
                <w:sz w:val="24"/>
              </w:rPr>
              <w:t>开标地点：</w:t>
            </w:r>
            <w:r>
              <w:rPr>
                <w:rFonts w:ascii="宋体" w:hAnsi="宋体"/>
                <w:b/>
                <w:snapToGrid w:val="0"/>
                <w:kern w:val="0"/>
                <w:sz w:val="24"/>
              </w:rPr>
              <w:t>南通市崇川区青年中路128号，崇川区便民服务中心</w:t>
            </w:r>
            <w:r>
              <w:rPr>
                <w:rFonts w:ascii="宋体" w:hAnsi="宋体" w:hint="eastAsia"/>
                <w:b/>
                <w:snapToGrid w:val="0"/>
                <w:kern w:val="0"/>
                <w:sz w:val="24"/>
                <w:u w:val="single"/>
              </w:rPr>
              <w:t>314</w:t>
            </w:r>
            <w:r>
              <w:rPr>
                <w:rFonts w:ascii="宋体" w:hAnsi="宋体"/>
                <w:b/>
                <w:snapToGrid w:val="0"/>
                <w:kern w:val="0"/>
                <w:sz w:val="24"/>
              </w:rPr>
              <w:t>会议室（东楼）</w:t>
            </w:r>
          </w:p>
        </w:tc>
      </w:tr>
      <w:tr w:rsidR="00057F91">
        <w:trPr>
          <w:trHeight w:val="908"/>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t>18</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25</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评标委员会</w:t>
            </w:r>
          </w:p>
        </w:tc>
        <w:tc>
          <w:tcPr>
            <w:tcW w:w="5745" w:type="dxa"/>
            <w:vAlign w:val="center"/>
          </w:tcPr>
          <w:p w:rsidR="00057F91" w:rsidRDefault="001436F9">
            <w:pPr>
              <w:spacing w:line="360" w:lineRule="auto"/>
              <w:jc w:val="left"/>
              <w:rPr>
                <w:rFonts w:ascii="宋体" w:hAnsi="宋体"/>
                <w:sz w:val="24"/>
              </w:rPr>
            </w:pPr>
            <w:r>
              <w:rPr>
                <w:rFonts w:ascii="宋体" w:hAnsi="宋体"/>
                <w:sz w:val="24"/>
              </w:rPr>
              <w:t>评标专家确定方式：在政府组建的专家库中随机抽取，采用语音系统自动通知。</w:t>
            </w:r>
          </w:p>
        </w:tc>
      </w:tr>
      <w:tr w:rsidR="00057F91">
        <w:trPr>
          <w:trHeight w:val="943"/>
          <w:jc w:val="center"/>
        </w:trPr>
        <w:tc>
          <w:tcPr>
            <w:tcW w:w="814" w:type="dxa"/>
            <w:vAlign w:val="center"/>
          </w:tcPr>
          <w:p w:rsidR="00057F91" w:rsidRDefault="001436F9">
            <w:pPr>
              <w:spacing w:line="360" w:lineRule="auto"/>
              <w:jc w:val="center"/>
              <w:rPr>
                <w:rFonts w:ascii="宋体" w:hAnsi="宋体"/>
                <w:sz w:val="24"/>
              </w:rPr>
            </w:pPr>
            <w:r>
              <w:rPr>
                <w:rFonts w:ascii="宋体" w:hAnsi="宋体" w:hint="eastAsia"/>
                <w:sz w:val="24"/>
              </w:rPr>
              <w:t>19</w:t>
            </w:r>
          </w:p>
        </w:tc>
        <w:tc>
          <w:tcPr>
            <w:tcW w:w="992" w:type="dxa"/>
            <w:vAlign w:val="center"/>
          </w:tcPr>
          <w:p w:rsidR="00057F91" w:rsidRDefault="001436F9">
            <w:pPr>
              <w:spacing w:line="360" w:lineRule="auto"/>
              <w:jc w:val="center"/>
              <w:rPr>
                <w:rFonts w:ascii="宋体" w:hAnsi="宋体"/>
                <w:sz w:val="24"/>
              </w:rPr>
            </w:pPr>
            <w:r>
              <w:rPr>
                <w:rFonts w:ascii="宋体" w:hAnsi="宋体"/>
                <w:sz w:val="24"/>
              </w:rPr>
              <w:t>35</w:t>
            </w:r>
          </w:p>
        </w:tc>
        <w:tc>
          <w:tcPr>
            <w:tcW w:w="1843" w:type="dxa"/>
            <w:vAlign w:val="center"/>
          </w:tcPr>
          <w:p w:rsidR="00057F91" w:rsidRDefault="001436F9">
            <w:pPr>
              <w:spacing w:line="360" w:lineRule="auto"/>
              <w:jc w:val="center"/>
              <w:rPr>
                <w:rFonts w:ascii="宋体" w:hAnsi="宋体"/>
                <w:sz w:val="24"/>
              </w:rPr>
            </w:pPr>
            <w:r>
              <w:rPr>
                <w:rFonts w:ascii="宋体" w:hAnsi="宋体"/>
                <w:sz w:val="24"/>
              </w:rPr>
              <w:t>履约担保金额</w:t>
            </w:r>
          </w:p>
        </w:tc>
        <w:tc>
          <w:tcPr>
            <w:tcW w:w="5745" w:type="dxa"/>
            <w:vAlign w:val="center"/>
          </w:tcPr>
          <w:p w:rsidR="00057F91" w:rsidRDefault="001436F9">
            <w:pPr>
              <w:spacing w:line="360" w:lineRule="auto"/>
              <w:jc w:val="left"/>
              <w:rPr>
                <w:rFonts w:ascii="宋体" w:hAnsi="宋体"/>
                <w:sz w:val="24"/>
              </w:rPr>
            </w:pPr>
            <w:r>
              <w:rPr>
                <w:rFonts w:ascii="宋体" w:hAnsi="宋体"/>
                <w:sz w:val="24"/>
              </w:rPr>
              <w:t>投标人提供的履约保证金为合同价的10%</w:t>
            </w:r>
          </w:p>
        </w:tc>
      </w:tr>
      <w:tr w:rsidR="00057F91">
        <w:tblPrEx>
          <w:tblCellMar>
            <w:left w:w="0" w:type="dxa"/>
            <w:right w:w="0" w:type="dxa"/>
          </w:tblCellMar>
        </w:tblPrEx>
        <w:trPr>
          <w:trHeight w:val="323"/>
          <w:jc w:val="center"/>
        </w:trPr>
        <w:tc>
          <w:tcPr>
            <w:tcW w:w="814" w:type="dxa"/>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sz w:val="24"/>
              </w:rPr>
              <w:t>2</w:t>
            </w:r>
            <w:r>
              <w:rPr>
                <w:rFonts w:ascii="宋体" w:hAnsi="宋体" w:hint="eastAsia"/>
                <w:sz w:val="24"/>
              </w:rPr>
              <w:t>0</w:t>
            </w:r>
          </w:p>
        </w:tc>
        <w:tc>
          <w:tcPr>
            <w:tcW w:w="2835" w:type="dxa"/>
            <w:gridSpan w:val="2"/>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sz w:val="24"/>
              </w:rPr>
              <w:t>招标单位</w:t>
            </w:r>
          </w:p>
        </w:tc>
        <w:tc>
          <w:tcPr>
            <w:tcW w:w="5745" w:type="dxa"/>
            <w:tcBorders>
              <w:top w:val="single" w:sz="4" w:space="0" w:color="auto"/>
              <w:left w:val="single" w:sz="4" w:space="0" w:color="auto"/>
              <w:bottom w:val="single" w:sz="4" w:space="0" w:color="auto"/>
              <w:right w:val="single" w:sz="4" w:space="0" w:color="auto"/>
            </w:tcBorders>
            <w:vAlign w:val="center"/>
          </w:tcPr>
          <w:p w:rsidR="00057F91" w:rsidRDefault="001436F9">
            <w:pPr>
              <w:adjustRightInd w:val="0"/>
              <w:snapToGrid w:val="0"/>
              <w:spacing w:line="360" w:lineRule="auto"/>
              <w:jc w:val="left"/>
              <w:rPr>
                <w:rFonts w:ascii="宋体" w:hAnsi="宋体"/>
                <w:sz w:val="24"/>
              </w:rPr>
            </w:pPr>
            <w:r>
              <w:rPr>
                <w:rFonts w:ascii="宋体" w:hAnsi="宋体" w:hint="eastAsia"/>
                <w:sz w:val="24"/>
              </w:rPr>
              <w:t>单位名称：南通市崇川区文化和旅游局、南通市崇</w:t>
            </w:r>
            <w:proofErr w:type="gramStart"/>
            <w:r>
              <w:rPr>
                <w:rFonts w:ascii="宋体" w:hAnsi="宋体" w:hint="eastAsia"/>
                <w:sz w:val="24"/>
              </w:rPr>
              <w:t>川历史</w:t>
            </w:r>
            <w:proofErr w:type="gramEnd"/>
            <w:r>
              <w:rPr>
                <w:rFonts w:ascii="宋体" w:hAnsi="宋体" w:hint="eastAsia"/>
                <w:sz w:val="24"/>
              </w:rPr>
              <w:t xml:space="preserve">文化街区保护发展有限公司  </w:t>
            </w:r>
          </w:p>
          <w:p w:rsidR="00057F91" w:rsidRDefault="001436F9">
            <w:pPr>
              <w:adjustRightInd w:val="0"/>
              <w:snapToGrid w:val="0"/>
              <w:spacing w:line="360" w:lineRule="auto"/>
              <w:jc w:val="left"/>
              <w:rPr>
                <w:rFonts w:ascii="宋体" w:hAnsi="宋体"/>
                <w:sz w:val="24"/>
              </w:rPr>
            </w:pPr>
            <w:r>
              <w:rPr>
                <w:rFonts w:ascii="宋体" w:hAnsi="宋体" w:hint="eastAsia"/>
                <w:sz w:val="24"/>
              </w:rPr>
              <w:t>联 系 人： 韦先生</w:t>
            </w:r>
          </w:p>
          <w:p w:rsidR="00057F91" w:rsidRDefault="001436F9">
            <w:pPr>
              <w:adjustRightInd w:val="0"/>
              <w:snapToGrid w:val="0"/>
              <w:spacing w:line="360" w:lineRule="auto"/>
              <w:jc w:val="left"/>
              <w:rPr>
                <w:rFonts w:ascii="宋体" w:hAnsi="宋体"/>
                <w:sz w:val="24"/>
              </w:rPr>
            </w:pPr>
            <w:r>
              <w:rPr>
                <w:rFonts w:ascii="宋体" w:hAnsi="宋体" w:hint="eastAsia"/>
                <w:sz w:val="24"/>
              </w:rPr>
              <w:t>联系电话： 0513-85128717</w:t>
            </w:r>
          </w:p>
        </w:tc>
      </w:tr>
      <w:tr w:rsidR="00057F91">
        <w:tblPrEx>
          <w:tblCellMar>
            <w:left w:w="0" w:type="dxa"/>
            <w:right w:w="0" w:type="dxa"/>
          </w:tblCellMar>
        </w:tblPrEx>
        <w:trPr>
          <w:trHeight w:val="945"/>
          <w:jc w:val="center"/>
        </w:trPr>
        <w:tc>
          <w:tcPr>
            <w:tcW w:w="814" w:type="dxa"/>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hint="eastAsia"/>
                <w:sz w:val="24"/>
              </w:rPr>
              <w:t>21</w:t>
            </w:r>
          </w:p>
        </w:tc>
        <w:tc>
          <w:tcPr>
            <w:tcW w:w="2835" w:type="dxa"/>
            <w:gridSpan w:val="2"/>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sz w:val="24"/>
              </w:rPr>
              <w:t>招标代理单位</w:t>
            </w:r>
          </w:p>
        </w:tc>
        <w:tc>
          <w:tcPr>
            <w:tcW w:w="5745" w:type="dxa"/>
            <w:tcBorders>
              <w:top w:val="single" w:sz="4" w:space="0" w:color="auto"/>
              <w:left w:val="single" w:sz="4" w:space="0" w:color="auto"/>
              <w:bottom w:val="single" w:sz="4" w:space="0" w:color="auto"/>
              <w:right w:val="single" w:sz="4" w:space="0" w:color="auto"/>
            </w:tcBorders>
            <w:vAlign w:val="center"/>
          </w:tcPr>
          <w:p w:rsidR="00057F91" w:rsidRDefault="001436F9">
            <w:pPr>
              <w:adjustRightInd w:val="0"/>
              <w:snapToGrid w:val="0"/>
              <w:spacing w:line="360" w:lineRule="auto"/>
              <w:jc w:val="left"/>
              <w:rPr>
                <w:rFonts w:ascii="宋体" w:hAnsi="宋体"/>
                <w:sz w:val="24"/>
              </w:rPr>
            </w:pPr>
            <w:r>
              <w:rPr>
                <w:rFonts w:ascii="宋体" w:hAnsi="宋体"/>
                <w:sz w:val="24"/>
              </w:rPr>
              <w:t>单位名称：南通</w:t>
            </w:r>
            <w:proofErr w:type="gramStart"/>
            <w:r>
              <w:rPr>
                <w:rFonts w:ascii="宋体" w:hAnsi="宋体"/>
                <w:sz w:val="24"/>
              </w:rPr>
              <w:t>通</w:t>
            </w:r>
            <w:proofErr w:type="gramEnd"/>
            <w:r>
              <w:rPr>
                <w:rFonts w:ascii="宋体" w:hAnsi="宋体"/>
                <w:sz w:val="24"/>
              </w:rPr>
              <w:t>城建设工程项目管理有限公司</w:t>
            </w:r>
          </w:p>
          <w:p w:rsidR="00057F91" w:rsidRDefault="001436F9">
            <w:pPr>
              <w:adjustRightInd w:val="0"/>
              <w:snapToGrid w:val="0"/>
              <w:spacing w:line="360" w:lineRule="auto"/>
              <w:jc w:val="left"/>
              <w:rPr>
                <w:rFonts w:ascii="宋体" w:hAnsi="宋体"/>
                <w:sz w:val="24"/>
              </w:rPr>
            </w:pPr>
            <w:r>
              <w:rPr>
                <w:rFonts w:ascii="宋体" w:hAnsi="宋体"/>
                <w:sz w:val="24"/>
              </w:rPr>
              <w:t>地址：</w:t>
            </w:r>
            <w:r>
              <w:rPr>
                <w:rFonts w:ascii="宋体" w:hAnsi="宋体" w:hint="eastAsia"/>
                <w:sz w:val="24"/>
              </w:rPr>
              <w:t>南通市崇川区工农南路156号</w:t>
            </w:r>
            <w:proofErr w:type="gramStart"/>
            <w:r>
              <w:rPr>
                <w:rFonts w:ascii="宋体" w:hAnsi="宋体" w:hint="eastAsia"/>
                <w:sz w:val="24"/>
              </w:rPr>
              <w:t>鑫乾国际</w:t>
            </w:r>
            <w:proofErr w:type="gramEnd"/>
            <w:r>
              <w:rPr>
                <w:rFonts w:ascii="宋体" w:hAnsi="宋体" w:hint="eastAsia"/>
                <w:sz w:val="24"/>
              </w:rPr>
              <w:t>广场A座22楼2202室</w:t>
            </w:r>
          </w:p>
          <w:p w:rsidR="00057F91" w:rsidRDefault="001436F9">
            <w:pPr>
              <w:adjustRightInd w:val="0"/>
              <w:snapToGrid w:val="0"/>
              <w:spacing w:line="360" w:lineRule="auto"/>
              <w:jc w:val="left"/>
              <w:rPr>
                <w:rFonts w:ascii="宋体" w:hAnsi="宋体"/>
                <w:sz w:val="24"/>
              </w:rPr>
            </w:pPr>
            <w:r>
              <w:rPr>
                <w:rFonts w:ascii="宋体" w:hAnsi="宋体" w:hint="eastAsia"/>
                <w:sz w:val="24"/>
              </w:rPr>
              <w:t>联 系 人：杨工     联系电话：18206295248</w:t>
            </w:r>
          </w:p>
        </w:tc>
      </w:tr>
      <w:tr w:rsidR="00057F91">
        <w:tblPrEx>
          <w:tblCellMar>
            <w:left w:w="0" w:type="dxa"/>
            <w:right w:w="0" w:type="dxa"/>
          </w:tblCellMar>
        </w:tblPrEx>
        <w:trPr>
          <w:trHeight w:val="945"/>
          <w:jc w:val="center"/>
        </w:trPr>
        <w:tc>
          <w:tcPr>
            <w:tcW w:w="814" w:type="dxa"/>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hint="eastAsia"/>
                <w:sz w:val="24"/>
              </w:rPr>
              <w:t>22</w:t>
            </w:r>
          </w:p>
        </w:tc>
        <w:tc>
          <w:tcPr>
            <w:tcW w:w="2835" w:type="dxa"/>
            <w:gridSpan w:val="2"/>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sz w:val="24"/>
              </w:rPr>
              <w:t>设计补偿</w:t>
            </w:r>
          </w:p>
        </w:tc>
        <w:tc>
          <w:tcPr>
            <w:tcW w:w="5745" w:type="dxa"/>
            <w:tcBorders>
              <w:top w:val="single" w:sz="4" w:space="0" w:color="auto"/>
              <w:left w:val="single" w:sz="4" w:space="0" w:color="auto"/>
              <w:bottom w:val="single" w:sz="4" w:space="0" w:color="auto"/>
              <w:right w:val="single" w:sz="4" w:space="0" w:color="auto"/>
            </w:tcBorders>
            <w:vAlign w:val="center"/>
          </w:tcPr>
          <w:p w:rsidR="00057F91" w:rsidRDefault="001436F9">
            <w:pPr>
              <w:adjustRightInd w:val="0"/>
              <w:snapToGrid w:val="0"/>
              <w:spacing w:line="360" w:lineRule="auto"/>
              <w:jc w:val="left"/>
              <w:rPr>
                <w:rFonts w:ascii="宋体" w:hAnsi="宋体"/>
                <w:sz w:val="24"/>
              </w:rPr>
            </w:pPr>
            <w:r>
              <w:rPr>
                <w:rFonts w:ascii="宋体" w:hAnsi="TimesNewRomanPSMT" w:cs="宋体" w:hint="eastAsia"/>
                <w:b/>
                <w:color w:val="FF0000"/>
                <w:kern w:val="0"/>
                <w:szCs w:val="21"/>
              </w:rPr>
              <w:t>未中标单位中总得分</w:t>
            </w:r>
            <w:r>
              <w:rPr>
                <w:rFonts w:ascii="宋体" w:hAnsi="TimesNewRomanPSMT" w:cs="宋体"/>
                <w:b/>
                <w:color w:val="FF0000"/>
                <w:kern w:val="0"/>
                <w:szCs w:val="21"/>
              </w:rPr>
              <w:t>按</w:t>
            </w:r>
            <w:r>
              <w:rPr>
                <w:rFonts w:ascii="宋体" w:hAnsi="TimesNewRomanPSMT" w:cs="宋体" w:hint="eastAsia"/>
                <w:b/>
                <w:color w:val="FF0000"/>
                <w:kern w:val="0"/>
                <w:szCs w:val="21"/>
              </w:rPr>
              <w:t>由</w:t>
            </w:r>
            <w:r>
              <w:rPr>
                <w:rFonts w:ascii="宋体" w:hAnsi="TimesNewRomanPSMT" w:cs="宋体"/>
                <w:b/>
                <w:color w:val="FF0000"/>
                <w:kern w:val="0"/>
                <w:szCs w:val="21"/>
              </w:rPr>
              <w:t>高到底</w:t>
            </w:r>
            <w:r>
              <w:rPr>
                <w:rFonts w:ascii="宋体" w:hAnsi="TimesNewRomanPSMT" w:cs="宋体" w:hint="eastAsia"/>
                <w:b/>
                <w:color w:val="FF0000"/>
                <w:kern w:val="0"/>
                <w:szCs w:val="21"/>
              </w:rPr>
              <w:t>排序，排名第一、第二，且技术标得分占技术标总分60%（含60%）以上的投标</w:t>
            </w:r>
            <w:r w:rsidRPr="00686BE7">
              <w:rPr>
                <w:rFonts w:ascii="宋体" w:hAnsi="TimesNewRomanPSMT" w:cs="宋体" w:hint="eastAsia"/>
                <w:b/>
                <w:color w:val="FF0000"/>
                <w:kern w:val="0"/>
                <w:szCs w:val="21"/>
              </w:rPr>
              <w:t>人分别获得补偿2万元、 1万元（排名第一的补偿人民币2万元，排名第二的补偿人民币1万元）。其余</w:t>
            </w:r>
            <w:r w:rsidRPr="00686BE7">
              <w:rPr>
                <w:rFonts w:ascii="宋体" w:hAnsi="TimesNewRomanPSMT" w:cs="宋体"/>
                <w:b/>
                <w:color w:val="FF0000"/>
                <w:kern w:val="0"/>
                <w:szCs w:val="21"/>
              </w:rPr>
              <w:t>未中标单位不予补偿</w:t>
            </w:r>
            <w:r w:rsidRPr="00686BE7">
              <w:rPr>
                <w:rFonts w:ascii="宋体" w:hAnsi="TimesNewRomanPSMT" w:cs="宋体" w:hint="eastAsia"/>
                <w:b/>
                <w:color w:val="FF0000"/>
                <w:kern w:val="0"/>
                <w:szCs w:val="21"/>
              </w:rPr>
              <w:t>。</w:t>
            </w:r>
          </w:p>
        </w:tc>
      </w:tr>
      <w:tr w:rsidR="00057F91">
        <w:tblPrEx>
          <w:tblCellMar>
            <w:left w:w="0" w:type="dxa"/>
            <w:right w:w="0" w:type="dxa"/>
          </w:tblCellMar>
        </w:tblPrEx>
        <w:trPr>
          <w:trHeight w:val="1141"/>
          <w:jc w:val="center"/>
        </w:trPr>
        <w:tc>
          <w:tcPr>
            <w:tcW w:w="814" w:type="dxa"/>
            <w:tcBorders>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sz w:val="24"/>
              </w:rPr>
            </w:pPr>
            <w:r>
              <w:rPr>
                <w:rFonts w:ascii="宋体" w:hAnsi="宋体" w:hint="eastAsia"/>
                <w:sz w:val="24"/>
              </w:rPr>
              <w:t>23</w:t>
            </w:r>
          </w:p>
        </w:tc>
        <w:tc>
          <w:tcPr>
            <w:tcW w:w="8580" w:type="dxa"/>
            <w:gridSpan w:val="3"/>
            <w:tcBorders>
              <w:left w:val="single" w:sz="4" w:space="0" w:color="auto"/>
              <w:bottom w:val="single" w:sz="4" w:space="0" w:color="auto"/>
              <w:right w:val="single" w:sz="4" w:space="0" w:color="auto"/>
            </w:tcBorders>
            <w:vAlign w:val="center"/>
          </w:tcPr>
          <w:p w:rsidR="00057F91" w:rsidRDefault="001436F9">
            <w:pPr>
              <w:spacing w:line="360" w:lineRule="auto"/>
              <w:jc w:val="left"/>
              <w:rPr>
                <w:rFonts w:ascii="宋体" w:hAnsi="宋体"/>
                <w:b/>
                <w:sz w:val="24"/>
              </w:rPr>
            </w:pPr>
            <w:r>
              <w:rPr>
                <w:rFonts w:ascii="宋体" w:hAnsi="宋体"/>
                <w:b/>
                <w:bCs/>
                <w:sz w:val="24"/>
              </w:rPr>
              <w:t>本工程采用纸质投标</w:t>
            </w:r>
            <w:r>
              <w:rPr>
                <w:rFonts w:ascii="宋体" w:hAnsi="宋体" w:hint="eastAsia"/>
                <w:b/>
                <w:bCs/>
                <w:sz w:val="24"/>
              </w:rPr>
              <w:t>。</w:t>
            </w:r>
          </w:p>
        </w:tc>
      </w:tr>
    </w:tbl>
    <w:p w:rsidR="00057F91" w:rsidRDefault="001436F9">
      <w:pPr>
        <w:widowControl/>
        <w:spacing w:line="360" w:lineRule="auto"/>
        <w:jc w:val="center"/>
        <w:rPr>
          <w:rFonts w:ascii="宋体" w:hAnsi="宋体"/>
          <w:sz w:val="30"/>
        </w:rPr>
      </w:pPr>
      <w:bookmarkStart w:id="14" w:name="_Toc380681013"/>
      <w:bookmarkStart w:id="15" w:name="_Toc380680180"/>
      <w:bookmarkStart w:id="16" w:name="_Toc380680820"/>
      <w:bookmarkStart w:id="17" w:name="_Toc380681232"/>
      <w:r>
        <w:rPr>
          <w:rFonts w:ascii="宋体" w:hAnsi="宋体"/>
          <w:sz w:val="30"/>
        </w:rPr>
        <w:br w:type="page"/>
      </w:r>
      <w:r>
        <w:rPr>
          <w:rFonts w:ascii="宋体" w:hAnsi="宋体"/>
          <w:sz w:val="30"/>
        </w:rPr>
        <w:lastRenderedPageBreak/>
        <w:t>二、投标须知</w:t>
      </w:r>
      <w:bookmarkEnd w:id="14"/>
      <w:bookmarkEnd w:id="15"/>
      <w:bookmarkEnd w:id="16"/>
      <w:bookmarkEnd w:id="17"/>
    </w:p>
    <w:p w:rsidR="00057F91" w:rsidRDefault="001436F9">
      <w:pPr>
        <w:pStyle w:val="20"/>
        <w:spacing w:line="360" w:lineRule="auto"/>
        <w:jc w:val="center"/>
        <w:rPr>
          <w:rFonts w:ascii="宋体" w:eastAsia="宋体" w:hAnsi="宋体"/>
          <w:sz w:val="24"/>
          <w:szCs w:val="24"/>
        </w:rPr>
      </w:pPr>
      <w:bookmarkStart w:id="18" w:name="_Toc380681233"/>
      <w:bookmarkStart w:id="19" w:name="_Toc380681014"/>
      <w:bookmarkStart w:id="20" w:name="_Toc286661158"/>
      <w:bookmarkStart w:id="21" w:name="_Toc380680181"/>
      <w:bookmarkStart w:id="22" w:name="_Toc380680821"/>
      <w:r>
        <w:rPr>
          <w:rFonts w:ascii="宋体" w:eastAsia="宋体" w:hAnsi="宋体"/>
          <w:sz w:val="24"/>
          <w:szCs w:val="24"/>
        </w:rPr>
        <w:t>（一）总则</w:t>
      </w:r>
      <w:bookmarkEnd w:id="18"/>
      <w:bookmarkEnd w:id="19"/>
      <w:bookmarkEnd w:id="20"/>
      <w:bookmarkEnd w:id="21"/>
      <w:bookmarkEnd w:id="22"/>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1</w:t>
      </w:r>
      <w:r>
        <w:rPr>
          <w:rFonts w:ascii="宋体" w:hAnsi="宋体" w:hint="eastAsia"/>
          <w:b/>
          <w:kern w:val="0"/>
          <w:sz w:val="24"/>
        </w:rPr>
        <w:t>、</w:t>
      </w:r>
      <w:r>
        <w:rPr>
          <w:rFonts w:ascii="宋体" w:hAnsi="宋体"/>
          <w:b/>
          <w:kern w:val="0"/>
          <w:sz w:val="24"/>
        </w:rPr>
        <w:t>工程概况</w:t>
      </w:r>
    </w:p>
    <w:p w:rsidR="00057F91" w:rsidRDefault="001436F9">
      <w:pPr>
        <w:spacing w:line="360" w:lineRule="auto"/>
        <w:ind w:firstLineChars="200" w:firstLine="480"/>
        <w:rPr>
          <w:rFonts w:ascii="宋体" w:hAnsi="宋体"/>
          <w:sz w:val="24"/>
        </w:rPr>
      </w:pPr>
      <w:r>
        <w:rPr>
          <w:rFonts w:ascii="宋体" w:hAnsi="宋体"/>
          <w:sz w:val="24"/>
        </w:rPr>
        <w:t>1.1本招标工程项目说明详见本须知前附表第1项～第7项。</w:t>
      </w:r>
    </w:p>
    <w:p w:rsidR="00057F91" w:rsidRDefault="001436F9">
      <w:pPr>
        <w:spacing w:line="360" w:lineRule="auto"/>
        <w:ind w:firstLineChars="200" w:firstLine="480"/>
        <w:rPr>
          <w:rFonts w:ascii="宋体" w:hAnsi="宋体"/>
          <w:sz w:val="24"/>
        </w:rPr>
      </w:pPr>
      <w:r>
        <w:rPr>
          <w:rFonts w:ascii="宋体" w:hAnsi="宋体"/>
          <w:sz w:val="24"/>
        </w:rPr>
        <w:t>1.2招标范围：见本须知前附表第8项。</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 </w:t>
      </w:r>
      <w:r>
        <w:rPr>
          <w:rFonts w:ascii="宋体" w:hAnsi="宋体" w:hint="eastAsia"/>
          <w:sz w:val="24"/>
        </w:rPr>
        <w:t>本工程设计工作要求应满足下列要求：</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.3.1 </w:t>
      </w:r>
      <w:r>
        <w:rPr>
          <w:rFonts w:ascii="宋体" w:hAnsi="宋体" w:hint="eastAsia"/>
          <w:sz w:val="24"/>
        </w:rPr>
        <w:t>提交的勘察报告应满足国家规范及设计和工程审查的要求。</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.3.2 </w:t>
      </w:r>
      <w:r>
        <w:rPr>
          <w:rFonts w:ascii="宋体" w:hAnsi="宋体" w:hint="eastAsia"/>
          <w:sz w:val="24"/>
        </w:rPr>
        <w:t>提交的设计文件应符合国家、省、市有关行业主管部门制定的设计标准、规范、规程、规定，并通过建设行政主管部门的施工</w:t>
      </w:r>
      <w:r w:rsidRPr="00686BE7">
        <w:rPr>
          <w:rFonts w:ascii="宋体" w:hAnsi="宋体" w:hint="eastAsia"/>
          <w:sz w:val="24"/>
        </w:rPr>
        <w:t>图评审。在</w:t>
      </w:r>
      <w:r>
        <w:rPr>
          <w:rFonts w:ascii="宋体" w:hAnsi="宋体" w:hint="eastAsia"/>
          <w:sz w:val="24"/>
        </w:rPr>
        <w:t>施工审查阶段应派专人配合招标人工作，其费用应包括在投标报价中。</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 xml:space="preserve">.3.3 </w:t>
      </w:r>
      <w:r>
        <w:rPr>
          <w:rFonts w:ascii="宋体" w:hAnsi="宋体" w:hint="eastAsia"/>
          <w:sz w:val="24"/>
        </w:rPr>
        <w:t>提交的设计概算应符合省、市造价管理部门的规定要求</w:t>
      </w:r>
      <w:r>
        <w:rPr>
          <w:rFonts w:ascii="宋体" w:hAnsi="宋体"/>
          <w:sz w:val="24"/>
        </w:rPr>
        <w:t>,</w:t>
      </w:r>
      <w:r>
        <w:rPr>
          <w:rFonts w:ascii="宋体" w:hAnsi="宋体" w:hint="eastAsia"/>
          <w:sz w:val="24"/>
        </w:rPr>
        <w:t>概算编制费应包括在投标报价中。</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.3.4</w:t>
      </w:r>
      <w:proofErr w:type="gramStart"/>
      <w:r>
        <w:rPr>
          <w:rFonts w:ascii="宋体" w:hAnsi="宋体" w:hint="eastAsia"/>
          <w:sz w:val="24"/>
        </w:rPr>
        <w:t>若建设</w:t>
      </w:r>
      <w:proofErr w:type="gramEnd"/>
      <w:r>
        <w:rPr>
          <w:rFonts w:ascii="宋体" w:hAnsi="宋体" w:hint="eastAsia"/>
          <w:sz w:val="24"/>
        </w:rPr>
        <w:t>行政主管部门或招标人认为中标人所提交的施工图需要进一步完善设计、编制设计文件及相应修正设计概算，则中标人应无条件执行，其费用应包括在投标报价中。</w:t>
      </w:r>
    </w:p>
    <w:p w:rsidR="00057F91"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.3.5</w:t>
      </w:r>
      <w:r>
        <w:rPr>
          <w:rFonts w:ascii="宋体" w:hAnsi="宋体" w:hint="eastAsia"/>
          <w:sz w:val="24"/>
        </w:rPr>
        <w:t>工程施工时，设计人必须派驻现场设计代表，协助解决</w:t>
      </w:r>
      <w:proofErr w:type="gramStart"/>
      <w:r>
        <w:rPr>
          <w:rFonts w:ascii="宋体" w:hAnsi="宋体" w:hint="eastAsia"/>
          <w:sz w:val="24"/>
        </w:rPr>
        <w:t>各种和</w:t>
      </w:r>
      <w:proofErr w:type="gramEnd"/>
      <w:r>
        <w:rPr>
          <w:rFonts w:ascii="宋体" w:hAnsi="宋体" w:hint="eastAsia"/>
          <w:sz w:val="24"/>
        </w:rPr>
        <w:t>设计有关的施工与设计问题，包括修改、完善设计或局部变更设计；同时，按规定参加工程质量及竣工验收工作</w:t>
      </w:r>
      <w:r>
        <w:rPr>
          <w:rFonts w:ascii="宋体" w:hAnsi="宋体"/>
          <w:sz w:val="24"/>
        </w:rPr>
        <w:t>,</w:t>
      </w:r>
      <w:r>
        <w:rPr>
          <w:rFonts w:ascii="宋体" w:hAnsi="宋体" w:hint="eastAsia"/>
          <w:sz w:val="24"/>
        </w:rPr>
        <w:t>其费用也包括在投标报价中。</w:t>
      </w:r>
    </w:p>
    <w:p w:rsidR="00057F91" w:rsidRPr="00686BE7" w:rsidRDefault="001436F9">
      <w:pPr>
        <w:snapToGrid w:val="0"/>
        <w:spacing w:line="360" w:lineRule="auto"/>
        <w:ind w:firstLineChars="200" w:firstLine="480"/>
        <w:rPr>
          <w:rFonts w:ascii="宋体" w:hAnsi="宋体"/>
          <w:sz w:val="24"/>
        </w:rPr>
      </w:pPr>
      <w:r>
        <w:rPr>
          <w:rFonts w:ascii="宋体" w:hAnsi="宋体" w:hint="eastAsia"/>
          <w:sz w:val="24"/>
        </w:rPr>
        <w:t>1</w:t>
      </w:r>
      <w:r>
        <w:rPr>
          <w:rFonts w:ascii="宋体" w:hAnsi="宋体"/>
          <w:sz w:val="24"/>
        </w:rPr>
        <w:t>.3.6</w:t>
      </w:r>
      <w:r>
        <w:rPr>
          <w:rFonts w:ascii="宋体" w:hAnsi="宋体" w:hint="eastAsia"/>
          <w:sz w:val="24"/>
        </w:rPr>
        <w:t>其他工作包括：设计必需的现</w:t>
      </w:r>
      <w:r w:rsidRPr="00686BE7">
        <w:rPr>
          <w:rFonts w:ascii="宋体" w:hAnsi="宋体" w:hint="eastAsia"/>
          <w:sz w:val="24"/>
        </w:rPr>
        <w:t>场察看及测量、效果图及方案多媒体汇报材料制作、与各相关部门沟通衔接工作、施工图阶段设计成果评审直至评审通过、项目实施全过程现场服务、工程实施过程中招标人要求的增补设计及设计变更。</w:t>
      </w:r>
    </w:p>
    <w:p w:rsidR="00057F91" w:rsidRDefault="001436F9">
      <w:pPr>
        <w:spacing w:line="360" w:lineRule="auto"/>
        <w:ind w:firstLineChars="200" w:firstLine="480"/>
        <w:rPr>
          <w:rFonts w:ascii="宋体" w:hAnsi="宋体"/>
          <w:sz w:val="24"/>
        </w:rPr>
      </w:pPr>
      <w:r w:rsidRPr="00686BE7">
        <w:rPr>
          <w:rFonts w:ascii="宋体" w:hAnsi="宋体" w:hint="eastAsia"/>
          <w:sz w:val="24"/>
        </w:rPr>
        <w:t>1</w:t>
      </w:r>
      <w:r w:rsidRPr="00686BE7">
        <w:rPr>
          <w:rFonts w:ascii="宋体" w:hAnsi="宋体"/>
          <w:sz w:val="24"/>
        </w:rPr>
        <w:t xml:space="preserve">.3.7 </w:t>
      </w:r>
      <w:r w:rsidRPr="00686BE7">
        <w:rPr>
          <w:rFonts w:ascii="宋体" w:hAnsi="宋体" w:hint="eastAsia"/>
          <w:sz w:val="24"/>
        </w:rPr>
        <w:t>其余详见《第四章  发包人要求》。</w:t>
      </w:r>
    </w:p>
    <w:p w:rsidR="00057F91" w:rsidRDefault="001436F9">
      <w:pPr>
        <w:spacing w:line="360" w:lineRule="auto"/>
        <w:ind w:firstLineChars="200" w:firstLine="480"/>
        <w:rPr>
          <w:rFonts w:ascii="宋体" w:hAnsi="宋体"/>
          <w:sz w:val="24"/>
        </w:rPr>
      </w:pPr>
      <w:r>
        <w:rPr>
          <w:rFonts w:ascii="宋体" w:hAnsi="宋体"/>
          <w:sz w:val="24"/>
        </w:rPr>
        <w:t>1.</w:t>
      </w:r>
      <w:r>
        <w:rPr>
          <w:rFonts w:ascii="宋体" w:hAnsi="宋体" w:hint="eastAsia"/>
          <w:sz w:val="24"/>
        </w:rPr>
        <w:t>4</w:t>
      </w:r>
      <w:r>
        <w:rPr>
          <w:rFonts w:ascii="宋体" w:hAnsi="宋体"/>
          <w:sz w:val="24"/>
        </w:rPr>
        <w:t>现场条件：</w:t>
      </w:r>
    </w:p>
    <w:p w:rsidR="00057F91" w:rsidRDefault="001436F9">
      <w:pPr>
        <w:spacing w:line="360" w:lineRule="auto"/>
        <w:rPr>
          <w:rFonts w:ascii="宋体" w:hAnsi="宋体"/>
          <w:sz w:val="24"/>
        </w:rPr>
      </w:pPr>
      <w:r>
        <w:rPr>
          <w:rFonts w:ascii="宋体" w:hAnsi="宋体"/>
          <w:sz w:val="24"/>
        </w:rPr>
        <w:t xml:space="preserve">    (1)施工现场拆迁及平整情况：</w:t>
      </w:r>
      <w:r>
        <w:rPr>
          <w:rFonts w:ascii="宋体" w:hAnsi="宋体"/>
          <w:bCs/>
          <w:snapToGrid w:val="0"/>
          <w:kern w:val="0"/>
          <w:sz w:val="24"/>
          <w:u w:val="single"/>
        </w:rPr>
        <w:t>具备施工条件。</w:t>
      </w:r>
    </w:p>
    <w:p w:rsidR="00057F91" w:rsidRDefault="001436F9">
      <w:pPr>
        <w:spacing w:line="360" w:lineRule="auto"/>
        <w:ind w:firstLineChars="200" w:firstLine="480"/>
        <w:rPr>
          <w:rFonts w:ascii="宋体" w:hAnsi="宋体"/>
          <w:sz w:val="24"/>
          <w:u w:val="single"/>
        </w:rPr>
      </w:pPr>
      <w:r>
        <w:rPr>
          <w:rFonts w:ascii="宋体" w:hAnsi="宋体"/>
          <w:sz w:val="24"/>
        </w:rPr>
        <w:t>(2)施工用水、电：</w:t>
      </w:r>
      <w:r>
        <w:rPr>
          <w:rFonts w:ascii="宋体" w:hAnsi="宋体"/>
          <w:bCs/>
          <w:snapToGrid w:val="0"/>
          <w:kern w:val="0"/>
          <w:sz w:val="24"/>
          <w:u w:val="single"/>
        </w:rPr>
        <w:t>场内临时供水供电及施工中所用的水、电费用由承包人自行承担，并列入投标报价，工程结算时不作调整。</w:t>
      </w:r>
    </w:p>
    <w:p w:rsidR="00057F91" w:rsidRDefault="001436F9">
      <w:pPr>
        <w:spacing w:line="360" w:lineRule="auto"/>
        <w:ind w:firstLine="480"/>
        <w:rPr>
          <w:rFonts w:ascii="宋体" w:hAnsi="宋体"/>
          <w:snapToGrid w:val="0"/>
          <w:color w:val="FF0000"/>
          <w:kern w:val="0"/>
          <w:sz w:val="24"/>
          <w:u w:val="single"/>
        </w:rPr>
      </w:pPr>
      <w:r>
        <w:rPr>
          <w:rFonts w:ascii="宋体" w:hAnsi="宋体"/>
          <w:sz w:val="24"/>
        </w:rPr>
        <w:t>(3)场内外道路：</w:t>
      </w:r>
      <w:r>
        <w:rPr>
          <w:rFonts w:ascii="宋体" w:hAnsi="宋体"/>
          <w:snapToGrid w:val="0"/>
          <w:kern w:val="0"/>
          <w:sz w:val="24"/>
          <w:u w:val="single"/>
        </w:rPr>
        <w:t>场内、外道路已通。施工便道由投标人自行考虑，并列入投标报价，工程结算时不作调整。</w:t>
      </w:r>
    </w:p>
    <w:p w:rsidR="00057F91" w:rsidRDefault="001436F9">
      <w:pPr>
        <w:spacing w:line="360" w:lineRule="auto"/>
        <w:ind w:firstLineChars="200" w:firstLine="480"/>
        <w:rPr>
          <w:rFonts w:ascii="宋体" w:hAnsi="宋体"/>
          <w:sz w:val="24"/>
        </w:rPr>
      </w:pPr>
      <w:r>
        <w:rPr>
          <w:rFonts w:ascii="宋体" w:hAnsi="宋体"/>
          <w:sz w:val="24"/>
        </w:rPr>
        <w:lastRenderedPageBreak/>
        <w:t>(4)其他：</w:t>
      </w:r>
      <w:r>
        <w:rPr>
          <w:rFonts w:ascii="宋体" w:hAnsi="宋体"/>
          <w:bCs/>
          <w:spacing w:val="-6"/>
          <w:sz w:val="24"/>
          <w:u w:val="single"/>
        </w:rPr>
        <w:t>投标人应认真对现场环境进行踏勘，对施工现场情况和影响施工的因素以及困难条件进行周密的勘察和研究，</w:t>
      </w:r>
      <w:proofErr w:type="gramStart"/>
      <w:r>
        <w:rPr>
          <w:rFonts w:ascii="宋体" w:hAnsi="宋体"/>
          <w:bCs/>
          <w:spacing w:val="-6"/>
          <w:sz w:val="24"/>
          <w:u w:val="single"/>
        </w:rPr>
        <w:t>作出</w:t>
      </w:r>
      <w:proofErr w:type="gramEnd"/>
      <w:r>
        <w:rPr>
          <w:rFonts w:ascii="宋体" w:hAnsi="宋体"/>
          <w:bCs/>
          <w:spacing w:val="-6"/>
          <w:sz w:val="24"/>
          <w:u w:val="single"/>
        </w:rPr>
        <w:t>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ascii="宋体" w:hAnsi="宋体"/>
          <w:bCs/>
          <w:sz w:val="24"/>
        </w:rPr>
        <w:t>。</w:t>
      </w:r>
    </w:p>
    <w:p w:rsidR="00057F91" w:rsidRDefault="001436F9">
      <w:pPr>
        <w:widowControl/>
        <w:tabs>
          <w:tab w:val="left" w:pos="0"/>
          <w:tab w:val="left" w:pos="993"/>
          <w:tab w:val="left" w:pos="1134"/>
        </w:tabs>
        <w:adjustRightInd w:val="0"/>
        <w:snapToGrid w:val="0"/>
        <w:spacing w:before="50" w:line="360" w:lineRule="auto"/>
        <w:ind w:firstLineChars="200" w:firstLine="480"/>
        <w:jc w:val="left"/>
        <w:rPr>
          <w:rFonts w:ascii="宋体" w:hAnsi="宋体"/>
          <w:sz w:val="24"/>
          <w:u w:val="single"/>
        </w:rPr>
      </w:pPr>
      <w:r>
        <w:rPr>
          <w:rFonts w:ascii="宋体" w:hAnsi="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ascii="宋体" w:hAnsi="宋体"/>
          <w:bCs/>
          <w:sz w:val="24"/>
          <w:u w:val="single"/>
        </w:rPr>
        <w:t>前</w:t>
      </w:r>
      <w:r>
        <w:rPr>
          <w:rFonts w:ascii="宋体" w:hAnsi="宋体"/>
          <w:sz w:val="24"/>
          <w:u w:val="single"/>
        </w:rPr>
        <w:t>提出，否则视同认可。一旦中标不得对现场条件提出额外要求，且不得要求增加费用。</w:t>
      </w:r>
    </w:p>
    <w:p w:rsidR="00057F91" w:rsidRDefault="001436F9">
      <w:pPr>
        <w:widowControl/>
        <w:tabs>
          <w:tab w:val="left" w:pos="0"/>
          <w:tab w:val="left" w:pos="993"/>
          <w:tab w:val="left" w:pos="1134"/>
        </w:tabs>
        <w:adjustRightInd w:val="0"/>
        <w:snapToGrid w:val="0"/>
        <w:spacing w:before="50" w:line="360" w:lineRule="auto"/>
        <w:ind w:firstLineChars="200" w:firstLine="480"/>
        <w:jc w:val="left"/>
        <w:rPr>
          <w:rFonts w:ascii="宋体" w:hAnsi="宋体"/>
          <w:sz w:val="24"/>
          <w:u w:val="single"/>
        </w:rPr>
      </w:pPr>
      <w:r>
        <w:rPr>
          <w:rFonts w:ascii="宋体" w:hAnsi="宋体" w:hint="eastAsia"/>
          <w:sz w:val="24"/>
          <w:u w:val="single"/>
        </w:rPr>
        <w:t>因周边项目较多，请投标单位充分考虑周边场地情况，不</w:t>
      </w:r>
      <w:proofErr w:type="gramStart"/>
      <w:r>
        <w:rPr>
          <w:rFonts w:ascii="宋体" w:hAnsi="宋体" w:hint="eastAsia"/>
          <w:sz w:val="24"/>
          <w:u w:val="single"/>
        </w:rPr>
        <w:t>得以项目</w:t>
      </w:r>
      <w:proofErr w:type="gramEnd"/>
      <w:r>
        <w:rPr>
          <w:rFonts w:ascii="宋体" w:hAnsi="宋体" w:hint="eastAsia"/>
          <w:sz w:val="24"/>
          <w:u w:val="single"/>
        </w:rPr>
        <w:t>部设立困难要求增加费用，各投标单位应提前踏勘现场，自行需考虑产生的费用，结算时不作调整。</w:t>
      </w:r>
    </w:p>
    <w:p w:rsidR="00057F91" w:rsidRDefault="001436F9">
      <w:pPr>
        <w:spacing w:line="360" w:lineRule="auto"/>
        <w:ind w:firstLineChars="200" w:firstLine="480"/>
        <w:rPr>
          <w:rFonts w:ascii="宋体" w:hAnsi="宋体"/>
          <w:sz w:val="24"/>
        </w:rPr>
      </w:pPr>
      <w:r>
        <w:rPr>
          <w:rFonts w:ascii="宋体" w:hAnsi="宋体"/>
          <w:sz w:val="24"/>
        </w:rPr>
        <w:t>1.</w:t>
      </w:r>
      <w:r>
        <w:rPr>
          <w:rFonts w:ascii="宋体" w:hAnsi="宋体" w:hint="eastAsia"/>
          <w:sz w:val="24"/>
        </w:rPr>
        <w:t>5</w:t>
      </w:r>
      <w:r>
        <w:rPr>
          <w:rFonts w:ascii="宋体" w:hAnsi="宋体"/>
          <w:sz w:val="24"/>
        </w:rPr>
        <w:t>承包方式说明：</w:t>
      </w:r>
    </w:p>
    <w:p w:rsidR="00057F91" w:rsidRDefault="001436F9">
      <w:pPr>
        <w:spacing w:line="360" w:lineRule="auto"/>
        <w:ind w:firstLineChars="200" w:firstLine="460"/>
        <w:rPr>
          <w:rFonts w:ascii="宋体" w:hAnsi="宋体"/>
          <w:sz w:val="23"/>
          <w:szCs w:val="23"/>
        </w:rPr>
      </w:pPr>
      <w:r>
        <w:rPr>
          <w:rFonts w:ascii="宋体" w:hAnsi="宋体" w:hint="eastAsia"/>
          <w:sz w:val="23"/>
          <w:szCs w:val="23"/>
        </w:rPr>
        <w:t>项目采用设计、施工总承包方式。</w:t>
      </w:r>
    </w:p>
    <w:p w:rsidR="00057F91" w:rsidRDefault="001436F9">
      <w:pPr>
        <w:spacing w:line="360" w:lineRule="auto"/>
        <w:ind w:firstLineChars="200" w:firstLine="480"/>
        <w:rPr>
          <w:rFonts w:ascii="宋体" w:hAnsi="宋体"/>
          <w:sz w:val="24"/>
        </w:rPr>
      </w:pPr>
      <w:r>
        <w:rPr>
          <w:rFonts w:ascii="宋体" w:hAnsi="宋体"/>
          <w:sz w:val="24"/>
        </w:rPr>
        <w:t>1.</w:t>
      </w:r>
      <w:r>
        <w:rPr>
          <w:rFonts w:ascii="宋体" w:hAnsi="宋体" w:hint="eastAsia"/>
          <w:sz w:val="24"/>
        </w:rPr>
        <w:t>6</w:t>
      </w:r>
      <w:r>
        <w:rPr>
          <w:rFonts w:ascii="宋体" w:hAnsi="宋体"/>
          <w:sz w:val="24"/>
        </w:rPr>
        <w:t>按照《中华人民共和国招标投标法》、8</w:t>
      </w:r>
      <w:proofErr w:type="gramStart"/>
      <w:r>
        <w:rPr>
          <w:rFonts w:ascii="宋体" w:hAnsi="宋体" w:hint="eastAsia"/>
          <w:sz w:val="24"/>
        </w:rPr>
        <w:t>部委令</w:t>
      </w:r>
      <w:proofErr w:type="gramEnd"/>
      <w:r>
        <w:rPr>
          <w:rFonts w:ascii="宋体" w:hAnsi="宋体" w:hint="eastAsia"/>
          <w:sz w:val="24"/>
        </w:rPr>
        <w:t>第</w:t>
      </w:r>
      <w:r>
        <w:rPr>
          <w:rFonts w:ascii="宋体" w:hAnsi="宋体"/>
          <w:sz w:val="24"/>
        </w:rPr>
        <w:t>2</w:t>
      </w:r>
      <w:r>
        <w:rPr>
          <w:rFonts w:ascii="宋体" w:hAnsi="宋体" w:hint="eastAsia"/>
          <w:sz w:val="24"/>
        </w:rPr>
        <w:t>号《</w:t>
      </w:r>
      <w:r>
        <w:rPr>
          <w:rFonts w:ascii="宋体" w:hAnsi="宋体" w:cs="宋体" w:hint="eastAsia"/>
          <w:bCs/>
          <w:kern w:val="0"/>
          <w:sz w:val="24"/>
        </w:rPr>
        <w:t>工程建设项目勘察设计招标投标办法》、</w:t>
      </w:r>
      <w:r>
        <w:rPr>
          <w:rFonts w:ascii="宋体" w:hAnsi="宋体"/>
          <w:sz w:val="24"/>
        </w:rPr>
        <w:t>《工程建设项目施工招标投标办法》及相关规定，上述工程已符合招标条件，现采用</w:t>
      </w:r>
      <w:r>
        <w:rPr>
          <w:rFonts w:ascii="宋体" w:hAnsi="宋体"/>
          <w:b/>
          <w:sz w:val="24"/>
          <w:u w:val="single"/>
        </w:rPr>
        <w:t>公开招标、资格后审</w:t>
      </w:r>
      <w:r>
        <w:rPr>
          <w:rFonts w:ascii="宋体" w:hAnsi="宋体"/>
          <w:sz w:val="24"/>
        </w:rPr>
        <w:t>招标方式，择优选定施工单位。</w:t>
      </w:r>
    </w:p>
    <w:p w:rsidR="00057F91" w:rsidRDefault="001436F9">
      <w:pPr>
        <w:autoSpaceDE w:val="0"/>
        <w:autoSpaceDN w:val="0"/>
        <w:adjustRightInd w:val="0"/>
        <w:spacing w:line="360" w:lineRule="auto"/>
        <w:ind w:left="500"/>
        <w:jc w:val="left"/>
        <w:rPr>
          <w:rFonts w:ascii="宋体" w:hAnsi="宋体"/>
          <w:b/>
          <w:kern w:val="0"/>
          <w:sz w:val="24"/>
        </w:rPr>
      </w:pPr>
      <w:bookmarkStart w:id="23" w:name="_Toc286661161"/>
      <w:r>
        <w:rPr>
          <w:rFonts w:ascii="宋体" w:hAnsi="宋体"/>
          <w:b/>
          <w:kern w:val="0"/>
          <w:sz w:val="24"/>
        </w:rPr>
        <w:t>2</w:t>
      </w:r>
      <w:r>
        <w:rPr>
          <w:rFonts w:ascii="宋体" w:hAnsi="宋体" w:hint="eastAsia"/>
          <w:b/>
          <w:kern w:val="0"/>
          <w:sz w:val="24"/>
        </w:rPr>
        <w:t>、</w:t>
      </w:r>
      <w:r>
        <w:rPr>
          <w:rFonts w:ascii="宋体" w:hAnsi="宋体"/>
          <w:b/>
          <w:kern w:val="0"/>
          <w:sz w:val="24"/>
        </w:rPr>
        <w:t>投标人资格要求</w:t>
      </w:r>
    </w:p>
    <w:p w:rsidR="00057F91" w:rsidRDefault="001436F9">
      <w:pPr>
        <w:spacing w:line="360" w:lineRule="auto"/>
        <w:ind w:firstLine="480"/>
        <w:rPr>
          <w:rFonts w:ascii="宋体" w:hAnsi="宋体"/>
          <w:sz w:val="24"/>
        </w:rPr>
      </w:pPr>
      <w:r>
        <w:rPr>
          <w:rFonts w:ascii="宋体" w:hAnsi="宋体"/>
          <w:sz w:val="24"/>
        </w:rPr>
        <w:t>2.1投标人应具备承担本工程施工的资质条件、能力和信誉：</w:t>
      </w:r>
    </w:p>
    <w:p w:rsidR="00057F91" w:rsidRDefault="001436F9">
      <w:pPr>
        <w:spacing w:line="360" w:lineRule="auto"/>
        <w:ind w:firstLineChars="200" w:firstLine="480"/>
        <w:rPr>
          <w:rFonts w:ascii="宋体" w:hAnsi="宋体"/>
          <w:b/>
          <w:bCs/>
          <w:sz w:val="24"/>
          <w:u w:val="single"/>
        </w:rPr>
      </w:pPr>
      <w:r>
        <w:rPr>
          <w:rFonts w:ascii="宋体" w:hAnsi="宋体"/>
          <w:snapToGrid w:val="0"/>
          <w:kern w:val="0"/>
          <w:sz w:val="24"/>
        </w:rPr>
        <w:t>（1）企业资质条件：</w:t>
      </w:r>
      <w:r>
        <w:rPr>
          <w:rFonts w:ascii="宋体" w:hAnsi="宋体"/>
          <w:sz w:val="24"/>
        </w:rPr>
        <w:t>具有独立法人资格和</w:t>
      </w:r>
      <w:r>
        <w:rPr>
          <w:rFonts w:ascii="宋体" w:hAnsi="宋体" w:hint="eastAsia"/>
          <w:b/>
          <w:bCs/>
          <w:sz w:val="24"/>
          <w:u w:val="single"/>
        </w:rPr>
        <w:t>中国展览馆协会展览陈列工程设计与施工一体化二级及以上资质；</w:t>
      </w:r>
    </w:p>
    <w:p w:rsidR="00057F91" w:rsidRDefault="001436F9">
      <w:pPr>
        <w:spacing w:line="360" w:lineRule="auto"/>
        <w:ind w:firstLineChars="200" w:firstLine="480"/>
        <w:rPr>
          <w:rFonts w:ascii="宋体" w:hAnsi="宋体"/>
          <w:b/>
          <w:kern w:val="0"/>
          <w:sz w:val="24"/>
          <w:u w:val="single"/>
        </w:rPr>
      </w:pPr>
      <w:r>
        <w:rPr>
          <w:rFonts w:ascii="宋体" w:hAnsi="宋体"/>
          <w:kern w:val="0"/>
          <w:sz w:val="24"/>
        </w:rPr>
        <w:t>（2）</w:t>
      </w:r>
      <w:r>
        <w:rPr>
          <w:rFonts w:ascii="宋体" w:hAnsi="宋体" w:hint="eastAsia"/>
          <w:kern w:val="0"/>
          <w:sz w:val="24"/>
        </w:rPr>
        <w:t>拟派</w:t>
      </w:r>
      <w:r>
        <w:rPr>
          <w:rFonts w:ascii="宋体" w:hAnsi="宋体"/>
          <w:kern w:val="0"/>
          <w:sz w:val="24"/>
        </w:rPr>
        <w:t>项目负责人资格：</w:t>
      </w:r>
      <w:r>
        <w:rPr>
          <w:rFonts w:ascii="宋体" w:hAnsi="宋体"/>
          <w:b/>
          <w:kern w:val="0"/>
          <w:sz w:val="24"/>
          <w:u w:val="single"/>
        </w:rPr>
        <w:t>建筑</w:t>
      </w:r>
      <w:r>
        <w:rPr>
          <w:rFonts w:ascii="宋体" w:hAnsi="宋体" w:hint="eastAsia"/>
          <w:b/>
          <w:kern w:val="0"/>
          <w:sz w:val="24"/>
          <w:u w:val="single"/>
        </w:rPr>
        <w:t>工程专业二级及以上注册建造师资格（临时建造师不予认可）</w:t>
      </w:r>
      <w:r>
        <w:rPr>
          <w:rFonts w:ascii="宋体" w:hAnsi="宋体"/>
          <w:b/>
          <w:kern w:val="0"/>
          <w:sz w:val="24"/>
          <w:u w:val="single"/>
        </w:rPr>
        <w:t>，并具备</w:t>
      </w:r>
      <w:r>
        <w:rPr>
          <w:rFonts w:ascii="宋体" w:hAnsi="宋体" w:hint="eastAsia"/>
          <w:b/>
          <w:kern w:val="0"/>
          <w:sz w:val="24"/>
          <w:u w:val="single"/>
        </w:rPr>
        <w:t>安全生产考核合格证书(</w:t>
      </w:r>
      <w:r>
        <w:rPr>
          <w:rFonts w:ascii="宋体" w:hAnsi="宋体"/>
          <w:b/>
          <w:kern w:val="0"/>
          <w:sz w:val="24"/>
          <w:u w:val="single"/>
        </w:rPr>
        <w:t>B证</w:t>
      </w:r>
      <w:r>
        <w:rPr>
          <w:rFonts w:ascii="宋体" w:hAnsi="宋体" w:hint="eastAsia"/>
          <w:b/>
          <w:kern w:val="0"/>
          <w:sz w:val="24"/>
          <w:u w:val="single"/>
        </w:rPr>
        <w:t>)</w:t>
      </w:r>
      <w:r>
        <w:rPr>
          <w:rFonts w:ascii="宋体" w:hAnsi="宋体"/>
          <w:b/>
          <w:kern w:val="0"/>
          <w:sz w:val="24"/>
          <w:u w:val="single"/>
        </w:rPr>
        <w:t>；且项目负责人不得为企业法定代表人或企业董事长或总经理。</w:t>
      </w:r>
    </w:p>
    <w:p w:rsidR="00057F91" w:rsidRDefault="001436F9">
      <w:pPr>
        <w:widowControl/>
        <w:spacing w:line="360" w:lineRule="auto"/>
        <w:ind w:leftChars="228" w:left="599" w:hangingChars="50" w:hanging="120"/>
        <w:jc w:val="left"/>
        <w:rPr>
          <w:rFonts w:ascii="宋体" w:hAnsi="宋体"/>
          <w:b/>
          <w:sz w:val="24"/>
        </w:rPr>
      </w:pPr>
      <w:r>
        <w:rPr>
          <w:rFonts w:ascii="宋体" w:hAnsi="宋体"/>
          <w:sz w:val="24"/>
        </w:rPr>
        <w:t>（</w:t>
      </w:r>
      <w:r>
        <w:rPr>
          <w:rFonts w:ascii="宋体" w:hAnsi="宋体" w:hint="eastAsia"/>
          <w:sz w:val="24"/>
        </w:rPr>
        <w:t>3</w:t>
      </w:r>
      <w:r>
        <w:rPr>
          <w:rFonts w:ascii="宋体" w:hAnsi="宋体"/>
          <w:sz w:val="24"/>
        </w:rPr>
        <w:t>）</w:t>
      </w:r>
      <w:r>
        <w:rPr>
          <w:rFonts w:ascii="宋体" w:hAnsi="宋体"/>
          <w:b/>
          <w:sz w:val="24"/>
        </w:rPr>
        <w:t>本工程不接受联合体方式的投标。</w:t>
      </w:r>
    </w:p>
    <w:p w:rsidR="00057F91" w:rsidRDefault="001436F9">
      <w:pPr>
        <w:snapToGrid w:val="0"/>
        <w:spacing w:line="360" w:lineRule="auto"/>
        <w:ind w:firstLineChars="200" w:firstLine="482"/>
        <w:rPr>
          <w:rFonts w:ascii="宋体" w:hAnsi="宋体"/>
          <w:b/>
          <w:kern w:val="0"/>
          <w:sz w:val="24"/>
        </w:rPr>
      </w:pPr>
      <w:r>
        <w:rPr>
          <w:rFonts w:ascii="宋体" w:hAnsi="宋体" w:hint="eastAsia"/>
          <w:b/>
          <w:kern w:val="0"/>
          <w:sz w:val="24"/>
        </w:rPr>
        <w:t>2</w:t>
      </w:r>
      <w:r>
        <w:rPr>
          <w:rFonts w:ascii="宋体" w:hAnsi="宋体"/>
          <w:b/>
          <w:kern w:val="0"/>
          <w:sz w:val="24"/>
        </w:rPr>
        <w:t>.2</w:t>
      </w:r>
      <w:r>
        <w:rPr>
          <w:rFonts w:ascii="宋体" w:hAnsi="宋体" w:hint="eastAsia"/>
          <w:b/>
          <w:kern w:val="0"/>
          <w:sz w:val="24"/>
        </w:rPr>
        <w:t>以下条件属于资格审查的必要合格条件：</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(1)</w:t>
      </w:r>
      <w:r>
        <w:rPr>
          <w:rFonts w:ascii="宋体" w:hAnsi="宋体" w:cs="宋体" w:hint="eastAsia"/>
          <w:kern w:val="0"/>
          <w:sz w:val="24"/>
        </w:rPr>
        <w:t>具有独立订立合同的能力；</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(2)</w:t>
      </w:r>
      <w:r>
        <w:rPr>
          <w:rFonts w:ascii="宋体" w:hAnsi="宋体" w:hint="eastAsia"/>
          <w:sz w:val="24"/>
        </w:rPr>
        <w:t>未处于被责令停业、投标资格被取消或者财产被接管、冻结和破产状态</w:t>
      </w:r>
      <w:r>
        <w:rPr>
          <w:rFonts w:ascii="宋体" w:hAnsi="宋体" w:cs="宋体" w:hint="eastAsia"/>
          <w:kern w:val="0"/>
          <w:sz w:val="24"/>
        </w:rPr>
        <w:t>；</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(3)企业</w:t>
      </w:r>
      <w:r>
        <w:rPr>
          <w:rFonts w:ascii="宋体" w:hAnsi="宋体" w:cs="宋体" w:hint="eastAsia"/>
          <w:kern w:val="0"/>
          <w:sz w:val="24"/>
        </w:rPr>
        <w:t>没有因骗取中标或者严重违约以及因设计、施工原因发生重大工程质量</w:t>
      </w:r>
      <w:r>
        <w:rPr>
          <w:rFonts w:ascii="宋体" w:hAnsi="宋体" w:cs="宋体" w:hint="eastAsia"/>
          <w:kern w:val="0"/>
          <w:sz w:val="24"/>
        </w:rPr>
        <w:lastRenderedPageBreak/>
        <w:t>事故等问题，被有关部门暂停投标资格并在暂停期内；</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(4)</w:t>
      </w:r>
      <w:r>
        <w:rPr>
          <w:rFonts w:ascii="宋体" w:hAnsi="宋体" w:hint="eastAsia"/>
          <w:sz w:val="24"/>
        </w:rPr>
        <w:t>企业的资质类别、等级和项目负责人的资质等级满足招标文件要求；</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(5)</w:t>
      </w:r>
      <w:r>
        <w:rPr>
          <w:rFonts w:ascii="宋体" w:hAnsi="宋体" w:cs="宋体" w:hint="eastAsia"/>
          <w:kern w:val="0"/>
          <w:sz w:val="24"/>
        </w:rPr>
        <w:t>资格审查材料中的重要内容没有失实或者弄虚作假；</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(6)</w:t>
      </w:r>
      <w:r>
        <w:rPr>
          <w:rFonts w:ascii="宋体" w:hAnsi="宋体" w:cs="宋体" w:hint="eastAsia"/>
          <w:kern w:val="0"/>
          <w:sz w:val="24"/>
        </w:rPr>
        <w:t>拟派项目负责人及设计组其他人员须为</w:t>
      </w:r>
      <w:r>
        <w:rPr>
          <w:rFonts w:ascii="宋体" w:hAnsi="宋体" w:hint="eastAsia"/>
          <w:sz w:val="24"/>
        </w:rPr>
        <w:t>投标企业</w:t>
      </w:r>
      <w:r>
        <w:rPr>
          <w:rFonts w:ascii="宋体" w:hAnsi="宋体" w:cs="宋体" w:hint="eastAsia"/>
          <w:kern w:val="0"/>
          <w:sz w:val="24"/>
        </w:rPr>
        <w:t>正式人员</w:t>
      </w:r>
      <w:r>
        <w:rPr>
          <w:rFonts w:ascii="宋体" w:hAnsi="宋体" w:hint="eastAsia"/>
          <w:bCs/>
          <w:sz w:val="24"/>
        </w:rPr>
        <w:t>（须提供：①拟派项目负责人及设计组其他人员与投标企业签订的有效劳动合同书；②社保机构出具并盖章的投标企业为其缴纳的20</w:t>
      </w:r>
      <w:r w:rsidR="000F72A3">
        <w:rPr>
          <w:rFonts w:ascii="宋体" w:hAnsi="宋体" w:hint="eastAsia"/>
          <w:bCs/>
          <w:sz w:val="24"/>
        </w:rPr>
        <w:t>20</w:t>
      </w:r>
      <w:r>
        <w:rPr>
          <w:rFonts w:ascii="宋体" w:hAnsi="宋体" w:hint="eastAsia"/>
          <w:bCs/>
          <w:sz w:val="24"/>
        </w:rPr>
        <w:t>年</w:t>
      </w:r>
      <w:r w:rsidR="000F72A3">
        <w:rPr>
          <w:rFonts w:ascii="宋体" w:hAnsi="宋体" w:hint="eastAsia"/>
          <w:bCs/>
          <w:sz w:val="24"/>
        </w:rPr>
        <w:t>1</w:t>
      </w:r>
      <w:r>
        <w:rPr>
          <w:rFonts w:ascii="宋体" w:hAnsi="宋体" w:hint="eastAsia"/>
          <w:bCs/>
          <w:sz w:val="24"/>
        </w:rPr>
        <w:t>月至2020年</w:t>
      </w:r>
      <w:r w:rsidR="000F72A3">
        <w:rPr>
          <w:rFonts w:ascii="宋体" w:hAnsi="宋体" w:hint="eastAsia"/>
          <w:bCs/>
          <w:sz w:val="24"/>
        </w:rPr>
        <w:t>6</w:t>
      </w:r>
      <w:r>
        <w:rPr>
          <w:rFonts w:ascii="宋体" w:hAnsi="宋体" w:hint="eastAsia"/>
          <w:bCs/>
          <w:sz w:val="24"/>
        </w:rPr>
        <w:t>月连续6个月的养老保险的缴费记录）。</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(7)</w:t>
      </w:r>
      <w:r>
        <w:rPr>
          <w:rFonts w:ascii="宋体" w:hAnsi="宋体" w:cs="宋体" w:hint="eastAsia"/>
          <w:kern w:val="0"/>
          <w:sz w:val="24"/>
        </w:rPr>
        <w:t>单位负责人为同</w:t>
      </w:r>
      <w:proofErr w:type="gramStart"/>
      <w:r>
        <w:rPr>
          <w:rFonts w:ascii="宋体" w:hAnsi="宋体" w:cs="宋体" w:hint="eastAsia"/>
          <w:kern w:val="0"/>
          <w:sz w:val="24"/>
        </w:rPr>
        <w:t>一或者</w:t>
      </w:r>
      <w:proofErr w:type="gramEnd"/>
      <w:r>
        <w:rPr>
          <w:rFonts w:ascii="宋体" w:hAnsi="宋体" w:cs="宋体" w:hint="eastAsia"/>
          <w:kern w:val="0"/>
          <w:sz w:val="24"/>
        </w:rPr>
        <w:t>存在控股、管理关系的不同单位，不得参加同一标段投标或者未划分标段的同一招标项目的招标。</w:t>
      </w:r>
    </w:p>
    <w:p w:rsidR="00057F91" w:rsidRDefault="001436F9">
      <w:pPr>
        <w:spacing w:line="360" w:lineRule="auto"/>
        <w:ind w:firstLine="420"/>
        <w:jc w:val="left"/>
        <w:rPr>
          <w:rFonts w:ascii="宋体" w:hAnsi="宋体" w:cs="宋体"/>
          <w:kern w:val="0"/>
          <w:sz w:val="24"/>
        </w:rPr>
      </w:pPr>
      <w:r>
        <w:rPr>
          <w:rFonts w:ascii="宋体" w:hAnsi="宋体" w:hint="eastAsia"/>
          <w:kern w:val="0"/>
          <w:sz w:val="24"/>
        </w:rPr>
        <w:t>(8)</w:t>
      </w:r>
      <w:r>
        <w:rPr>
          <w:rFonts w:ascii="宋体" w:hAnsi="宋体" w:cs="宋体" w:hint="eastAsia"/>
          <w:kern w:val="0"/>
          <w:sz w:val="24"/>
        </w:rPr>
        <w:t>符合法律、法规规定的其他条件。</w:t>
      </w:r>
    </w:p>
    <w:p w:rsidR="00057F91" w:rsidRDefault="001436F9">
      <w:pPr>
        <w:spacing w:line="360" w:lineRule="auto"/>
        <w:ind w:firstLineChars="200" w:firstLine="482"/>
        <w:rPr>
          <w:rFonts w:ascii="宋体" w:hAnsi="宋体"/>
          <w:b/>
          <w:kern w:val="0"/>
          <w:sz w:val="24"/>
        </w:rPr>
      </w:pPr>
      <w:r>
        <w:rPr>
          <w:rFonts w:ascii="宋体" w:hAnsi="宋体" w:hint="eastAsia"/>
          <w:b/>
          <w:kern w:val="0"/>
          <w:sz w:val="24"/>
        </w:rPr>
        <w:t>2</w:t>
      </w:r>
      <w:r>
        <w:rPr>
          <w:rFonts w:ascii="宋体" w:hAnsi="宋体"/>
          <w:b/>
          <w:kern w:val="0"/>
          <w:sz w:val="24"/>
        </w:rPr>
        <w:t>.</w:t>
      </w:r>
      <w:r>
        <w:rPr>
          <w:rFonts w:ascii="宋体" w:hAnsi="宋体" w:hint="eastAsia"/>
          <w:b/>
          <w:kern w:val="0"/>
          <w:sz w:val="24"/>
        </w:rPr>
        <w:t>3投标人应具有良好的信誉，不得存在以下情形之一：</w:t>
      </w:r>
    </w:p>
    <w:p w:rsidR="00057F91" w:rsidRDefault="001436F9">
      <w:pPr>
        <w:spacing w:line="360" w:lineRule="auto"/>
        <w:ind w:firstLine="420"/>
        <w:jc w:val="left"/>
        <w:rPr>
          <w:rFonts w:ascii="宋体" w:hAnsi="宋体" w:cs="宋体"/>
          <w:kern w:val="0"/>
          <w:sz w:val="24"/>
        </w:rPr>
      </w:pPr>
      <w:r>
        <w:rPr>
          <w:rFonts w:ascii="宋体" w:hAnsi="宋体" w:cs="宋体" w:hint="eastAsia"/>
          <w:kern w:val="0"/>
          <w:sz w:val="24"/>
        </w:rPr>
        <w:t>（1）投标人在限制投标（或投标资格被取消）期限内的；</w:t>
      </w:r>
    </w:p>
    <w:p w:rsidR="00057F91" w:rsidRDefault="001436F9">
      <w:pPr>
        <w:spacing w:line="360" w:lineRule="auto"/>
        <w:ind w:firstLine="420"/>
        <w:jc w:val="left"/>
        <w:rPr>
          <w:rFonts w:ascii="宋体" w:hAnsi="宋体" w:cs="宋体"/>
          <w:kern w:val="0"/>
          <w:sz w:val="24"/>
        </w:rPr>
      </w:pPr>
      <w:r>
        <w:rPr>
          <w:rFonts w:ascii="宋体" w:hAnsi="宋体" w:cs="宋体" w:hint="eastAsia"/>
          <w:kern w:val="0"/>
          <w:sz w:val="24"/>
        </w:rPr>
        <w:t>（2）近2年因拖欠农民工工资问题被相关行政主管部门列入“黑名单”或被限制投标处理且在限制期内的；</w:t>
      </w:r>
    </w:p>
    <w:p w:rsidR="00057F91" w:rsidRDefault="001436F9">
      <w:pPr>
        <w:spacing w:line="360" w:lineRule="auto"/>
        <w:ind w:firstLine="420"/>
        <w:jc w:val="left"/>
        <w:rPr>
          <w:rFonts w:ascii="宋体" w:hAnsi="宋体" w:cs="宋体"/>
          <w:kern w:val="0"/>
          <w:sz w:val="24"/>
        </w:rPr>
      </w:pPr>
      <w:r>
        <w:rPr>
          <w:rFonts w:ascii="宋体" w:hAnsi="宋体" w:cs="宋体" w:hint="eastAsia"/>
          <w:kern w:val="0"/>
          <w:sz w:val="24"/>
        </w:rPr>
        <w:t>（3）根据最高人民法院等九部委（法【2016】285号）文件，投标人在“信用中国”网站被列入失信被执行人受惩黑名单的；</w:t>
      </w:r>
    </w:p>
    <w:p w:rsidR="00057F91" w:rsidRDefault="001436F9">
      <w:pPr>
        <w:spacing w:line="360" w:lineRule="auto"/>
        <w:ind w:firstLine="420"/>
        <w:jc w:val="left"/>
        <w:rPr>
          <w:rFonts w:ascii="宋体" w:hAnsi="宋体" w:cs="宋体"/>
          <w:kern w:val="0"/>
          <w:sz w:val="24"/>
        </w:rPr>
      </w:pPr>
      <w:r>
        <w:rPr>
          <w:rFonts w:ascii="宋体" w:hAnsi="宋体" w:cs="宋体" w:hint="eastAsia"/>
          <w:kern w:val="0"/>
          <w:sz w:val="24"/>
        </w:rPr>
        <w:t>（4）法律法规规定或招标文件约定不得投标的其他情形。</w:t>
      </w:r>
    </w:p>
    <w:p w:rsidR="00057F91" w:rsidRDefault="001436F9">
      <w:pPr>
        <w:spacing w:line="360" w:lineRule="auto"/>
        <w:ind w:firstLineChars="200" w:firstLine="482"/>
        <w:rPr>
          <w:rFonts w:ascii="宋体" w:hAnsi="宋体"/>
          <w:sz w:val="24"/>
        </w:rPr>
      </w:pPr>
      <w:r>
        <w:rPr>
          <w:rFonts w:ascii="宋体" w:hAnsi="宋体" w:cs="宋体" w:hint="eastAsia"/>
          <w:b/>
          <w:bCs/>
          <w:kern w:val="0"/>
          <w:sz w:val="24"/>
        </w:rPr>
        <w:t>未尽之处具体详见招标文件“评标办法”中的“资格审查标准汇总表”。提供的资格审查材料及审查标准，前后矛盾的以《资格审查标准汇总表》为准。</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3</w:t>
      </w:r>
      <w:r>
        <w:rPr>
          <w:rFonts w:ascii="宋体" w:hAnsi="宋体" w:hint="eastAsia"/>
          <w:b/>
          <w:kern w:val="0"/>
          <w:sz w:val="24"/>
        </w:rPr>
        <w:t>、</w:t>
      </w:r>
      <w:r>
        <w:rPr>
          <w:rFonts w:ascii="宋体" w:hAnsi="宋体"/>
          <w:b/>
          <w:kern w:val="0"/>
          <w:sz w:val="24"/>
        </w:rPr>
        <w:t>投标费用</w:t>
      </w:r>
    </w:p>
    <w:p w:rsidR="00057F91" w:rsidRDefault="001436F9">
      <w:pPr>
        <w:snapToGrid w:val="0"/>
        <w:spacing w:line="360" w:lineRule="auto"/>
        <w:ind w:firstLineChars="200" w:firstLine="480"/>
        <w:rPr>
          <w:rFonts w:ascii="宋体" w:hAnsi="宋体"/>
          <w:sz w:val="24"/>
        </w:rPr>
      </w:pPr>
      <w:r>
        <w:rPr>
          <w:rFonts w:ascii="宋体" w:hAnsi="宋体" w:hint="eastAsia"/>
          <w:sz w:val="24"/>
        </w:rPr>
        <w:t>3.1本工程招标文件费用人民币3</w:t>
      </w:r>
      <w:r>
        <w:rPr>
          <w:rFonts w:ascii="宋体" w:hAnsi="宋体"/>
          <w:sz w:val="24"/>
        </w:rPr>
        <w:t>00</w:t>
      </w:r>
      <w:r>
        <w:rPr>
          <w:rFonts w:ascii="宋体" w:hAnsi="宋体" w:hint="eastAsia"/>
          <w:sz w:val="24"/>
        </w:rPr>
        <w:t>元，无论是否中标，该费用不予退还。该费用须与投标文件一并递交，否则其投标文件将被拒绝接收。</w:t>
      </w:r>
    </w:p>
    <w:p w:rsidR="00057F91" w:rsidRDefault="001436F9">
      <w:pPr>
        <w:autoSpaceDE w:val="0"/>
        <w:autoSpaceDN w:val="0"/>
        <w:adjustRightInd w:val="0"/>
        <w:spacing w:line="360" w:lineRule="auto"/>
        <w:ind w:firstLineChars="200" w:firstLine="480"/>
        <w:jc w:val="left"/>
        <w:rPr>
          <w:rFonts w:ascii="宋体" w:hAnsi="宋体"/>
          <w:kern w:val="0"/>
          <w:sz w:val="24"/>
        </w:rPr>
      </w:pPr>
      <w:r>
        <w:rPr>
          <w:rFonts w:ascii="宋体" w:hAnsi="宋体" w:hint="eastAsia"/>
          <w:sz w:val="24"/>
        </w:rPr>
        <w:t>3.2</w:t>
      </w:r>
      <w:r>
        <w:rPr>
          <w:rFonts w:ascii="宋体" w:hAnsi="宋体" w:hint="eastAsia"/>
          <w:kern w:val="0"/>
          <w:sz w:val="24"/>
        </w:rPr>
        <w:t>投标人必须考虑招标代理费、专家评审费，并将其包含在投标报价内，不得单列，该费用在开标结束后、领取中标通知书前，由中标人支付给代理机构。</w:t>
      </w:r>
    </w:p>
    <w:p w:rsidR="00057F91" w:rsidRDefault="001436F9">
      <w:pPr>
        <w:autoSpaceDE w:val="0"/>
        <w:autoSpaceDN w:val="0"/>
        <w:adjustRightInd w:val="0"/>
        <w:spacing w:line="360" w:lineRule="auto"/>
        <w:ind w:firstLineChars="200" w:firstLine="480"/>
        <w:jc w:val="left"/>
        <w:rPr>
          <w:rFonts w:ascii="宋体" w:hAnsi="宋体"/>
          <w:kern w:val="0"/>
          <w:sz w:val="24"/>
        </w:rPr>
      </w:pPr>
      <w:r>
        <w:rPr>
          <w:rFonts w:ascii="宋体" w:hAnsi="宋体" w:hint="eastAsia"/>
          <w:kern w:val="0"/>
          <w:sz w:val="24"/>
        </w:rPr>
        <w:t>招标代理费按照“发改价格【2011】534号文” ，工程招标标准收费，专家评审费按实结算。</w:t>
      </w:r>
    </w:p>
    <w:p w:rsidR="00057F91" w:rsidRDefault="001436F9">
      <w:pPr>
        <w:snapToGrid w:val="0"/>
        <w:spacing w:line="360" w:lineRule="auto"/>
        <w:ind w:firstLineChars="200" w:firstLine="480"/>
        <w:rPr>
          <w:rFonts w:ascii="宋体" w:hAnsi="宋体"/>
          <w:sz w:val="24"/>
        </w:rPr>
      </w:pPr>
      <w:r>
        <w:rPr>
          <w:rFonts w:ascii="宋体" w:hAnsi="宋体" w:hint="eastAsia"/>
          <w:sz w:val="24"/>
        </w:rPr>
        <w:t>3.3投标人应承担投标文件编制与递交等参加本次招标活动所涉及的一切费用。无论投标结果如何，招标人对上述费用不负任何责任。</w:t>
      </w:r>
    </w:p>
    <w:p w:rsidR="00057F91" w:rsidRDefault="001436F9">
      <w:pPr>
        <w:spacing w:line="360" w:lineRule="auto"/>
        <w:ind w:firstLine="480"/>
        <w:rPr>
          <w:rFonts w:ascii="宋体" w:hAnsi="宋体"/>
          <w:color w:val="FF0000"/>
          <w:sz w:val="24"/>
        </w:rPr>
      </w:pPr>
      <w:r>
        <w:rPr>
          <w:rFonts w:ascii="宋体" w:hAnsi="宋体" w:hint="eastAsia"/>
          <w:sz w:val="24"/>
        </w:rPr>
        <w:t>3.4</w:t>
      </w:r>
      <w:r>
        <w:rPr>
          <w:rFonts w:ascii="宋体" w:hAnsi="宋体" w:cs="宋体" w:hint="eastAsia"/>
          <w:kern w:val="0"/>
          <w:sz w:val="24"/>
        </w:rPr>
        <w:t>未中标的投标人放弃投标方案所有权且同意免费供招标人使用，其知识产权归招标人所有，所提交设计成果（包括所有图纸、文字资料等）不予退还，招标人有</w:t>
      </w:r>
      <w:r>
        <w:rPr>
          <w:rFonts w:ascii="宋体" w:hAnsi="宋体" w:cs="宋体" w:hint="eastAsia"/>
          <w:kern w:val="0"/>
          <w:sz w:val="24"/>
        </w:rPr>
        <w:lastRenderedPageBreak/>
        <w:t>权吸收其方案中的设计成果，方案设计单位不得因此向招标人索取任何费用。</w:t>
      </w:r>
      <w:r>
        <w:rPr>
          <w:rFonts w:ascii="宋体" w:hAnsi="宋体" w:cs="宋体" w:hint="eastAsia"/>
          <w:b/>
          <w:color w:val="FF0000"/>
          <w:kern w:val="0"/>
          <w:sz w:val="24"/>
        </w:rPr>
        <w:t>未中标单位中总得分</w:t>
      </w:r>
      <w:r>
        <w:rPr>
          <w:rFonts w:ascii="宋体" w:hAnsi="宋体" w:cs="宋体"/>
          <w:b/>
          <w:color w:val="FF0000"/>
          <w:kern w:val="0"/>
          <w:sz w:val="24"/>
        </w:rPr>
        <w:t>按</w:t>
      </w:r>
      <w:r>
        <w:rPr>
          <w:rFonts w:ascii="宋体" w:hAnsi="宋体" w:cs="宋体" w:hint="eastAsia"/>
          <w:b/>
          <w:color w:val="FF0000"/>
          <w:kern w:val="0"/>
          <w:sz w:val="24"/>
        </w:rPr>
        <w:t>由</w:t>
      </w:r>
      <w:r>
        <w:rPr>
          <w:rFonts w:ascii="宋体" w:hAnsi="宋体" w:cs="宋体"/>
          <w:b/>
          <w:color w:val="FF0000"/>
          <w:kern w:val="0"/>
          <w:sz w:val="24"/>
        </w:rPr>
        <w:t>高到底</w:t>
      </w:r>
      <w:r>
        <w:rPr>
          <w:rFonts w:ascii="宋体" w:hAnsi="宋体" w:cs="宋体" w:hint="eastAsia"/>
          <w:b/>
          <w:color w:val="FF0000"/>
          <w:kern w:val="0"/>
          <w:sz w:val="24"/>
        </w:rPr>
        <w:t>排序，排名第一、第二，且技术标得分占技术标总分60%（含60%）以上的投标人</w:t>
      </w:r>
      <w:r w:rsidRPr="00686BE7">
        <w:rPr>
          <w:rFonts w:ascii="宋体" w:hAnsi="宋体" w:cs="宋体" w:hint="eastAsia"/>
          <w:b/>
          <w:color w:val="FF0000"/>
          <w:kern w:val="0"/>
          <w:sz w:val="24"/>
        </w:rPr>
        <w:t>分别获得补偿2万元、 1万元（排名第一的补偿人民币2万元，排名第二的补偿人民币1万元）。其</w:t>
      </w:r>
      <w:r>
        <w:rPr>
          <w:rFonts w:ascii="宋体" w:hAnsi="宋体" w:cs="宋体" w:hint="eastAsia"/>
          <w:b/>
          <w:color w:val="FF0000"/>
          <w:kern w:val="0"/>
          <w:sz w:val="24"/>
        </w:rPr>
        <w:t>余</w:t>
      </w:r>
      <w:r>
        <w:rPr>
          <w:rFonts w:ascii="宋体" w:hAnsi="宋体" w:cs="宋体"/>
          <w:b/>
          <w:color w:val="FF0000"/>
          <w:kern w:val="0"/>
          <w:sz w:val="24"/>
        </w:rPr>
        <w:t>未中标单位不予补偿</w:t>
      </w:r>
      <w:r>
        <w:rPr>
          <w:rFonts w:ascii="宋体" w:hAnsi="宋体" w:cs="宋体" w:hint="eastAsia"/>
          <w:b/>
          <w:color w:val="FF0000"/>
          <w:kern w:val="0"/>
          <w:sz w:val="24"/>
        </w:rPr>
        <w:t>。</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4、踏勘现场</w:t>
      </w:r>
    </w:p>
    <w:p w:rsidR="00057F91" w:rsidRDefault="001436F9">
      <w:pPr>
        <w:numPr>
          <w:ilvl w:val="0"/>
          <w:numId w:val="3"/>
        </w:numPr>
        <w:tabs>
          <w:tab w:val="clear" w:pos="720"/>
          <w:tab w:val="left" w:pos="875"/>
        </w:tabs>
        <w:overflowPunct w:val="0"/>
        <w:autoSpaceDE w:val="0"/>
        <w:autoSpaceDN w:val="0"/>
        <w:adjustRightInd w:val="0"/>
        <w:spacing w:line="360" w:lineRule="auto"/>
        <w:ind w:left="0" w:firstLine="498"/>
        <w:rPr>
          <w:rFonts w:ascii="宋体" w:hAnsi="宋体"/>
          <w:kern w:val="0"/>
          <w:sz w:val="24"/>
        </w:rPr>
      </w:pPr>
      <w:r>
        <w:rPr>
          <w:rFonts w:ascii="宋体" w:hAnsi="宋体"/>
          <w:kern w:val="0"/>
          <w:sz w:val="24"/>
        </w:rPr>
        <w:t>经招标人允许，投标人可为踏勘目的进入招标人的项目现场，但投标人不得因此使招标人承担有关的责任和蒙受损失，投标人应承担踏勘现场的责任和风险。</w:t>
      </w:r>
    </w:p>
    <w:p w:rsidR="00057F91" w:rsidRDefault="001436F9">
      <w:pPr>
        <w:numPr>
          <w:ilvl w:val="0"/>
          <w:numId w:val="3"/>
        </w:numPr>
        <w:tabs>
          <w:tab w:val="clear" w:pos="720"/>
          <w:tab w:val="left" w:pos="875"/>
        </w:tabs>
        <w:overflowPunct w:val="0"/>
        <w:autoSpaceDE w:val="0"/>
        <w:autoSpaceDN w:val="0"/>
        <w:adjustRightInd w:val="0"/>
        <w:spacing w:line="360" w:lineRule="auto"/>
        <w:ind w:left="0" w:firstLine="498"/>
        <w:rPr>
          <w:rFonts w:ascii="宋体" w:hAnsi="宋体"/>
          <w:kern w:val="0"/>
          <w:sz w:val="24"/>
        </w:rPr>
      </w:pPr>
      <w:r>
        <w:rPr>
          <w:rFonts w:ascii="宋体" w:hAnsi="宋体"/>
          <w:kern w:val="0"/>
          <w:sz w:val="24"/>
        </w:rPr>
        <w:t>投标人自行对工程现场及周围环境进行踏勘，以便投标人获取有关编制投标文件和签署合同所涉及的现场资料。投标人承担踏勘现场发生的一切费用。</w:t>
      </w:r>
    </w:p>
    <w:p w:rsidR="00057F91" w:rsidRDefault="001436F9">
      <w:pPr>
        <w:numPr>
          <w:ilvl w:val="0"/>
          <w:numId w:val="3"/>
        </w:numPr>
        <w:tabs>
          <w:tab w:val="clear" w:pos="720"/>
          <w:tab w:val="left" w:pos="875"/>
        </w:tabs>
        <w:overflowPunct w:val="0"/>
        <w:autoSpaceDE w:val="0"/>
        <w:autoSpaceDN w:val="0"/>
        <w:adjustRightInd w:val="0"/>
        <w:spacing w:line="360" w:lineRule="auto"/>
        <w:ind w:left="0" w:firstLine="498"/>
        <w:rPr>
          <w:rFonts w:ascii="宋体" w:hAnsi="宋体"/>
          <w:kern w:val="0"/>
          <w:sz w:val="24"/>
        </w:rPr>
      </w:pPr>
      <w:r>
        <w:rPr>
          <w:rFonts w:ascii="宋体" w:hAnsi="宋体"/>
          <w:kern w:val="0"/>
          <w:sz w:val="24"/>
        </w:rPr>
        <w:t>招标人向投标人提供的有关现场的数据和资料，是招标人现有的能被投标人利用的资料，招标人对投标人</w:t>
      </w:r>
      <w:proofErr w:type="gramStart"/>
      <w:r>
        <w:rPr>
          <w:rFonts w:ascii="宋体" w:hAnsi="宋体"/>
          <w:kern w:val="0"/>
          <w:sz w:val="24"/>
        </w:rPr>
        <w:t>作出</w:t>
      </w:r>
      <w:proofErr w:type="gramEnd"/>
      <w:r>
        <w:rPr>
          <w:rFonts w:ascii="宋体" w:hAnsi="宋体"/>
          <w:kern w:val="0"/>
          <w:sz w:val="24"/>
        </w:rPr>
        <w:t>的任何推论、理解和结论均不负责任。</w:t>
      </w:r>
    </w:p>
    <w:p w:rsidR="00057F91" w:rsidRDefault="001436F9">
      <w:pPr>
        <w:numPr>
          <w:ilvl w:val="0"/>
          <w:numId w:val="3"/>
        </w:numPr>
        <w:tabs>
          <w:tab w:val="clear" w:pos="720"/>
          <w:tab w:val="left" w:pos="875"/>
        </w:tabs>
        <w:overflowPunct w:val="0"/>
        <w:autoSpaceDE w:val="0"/>
        <w:autoSpaceDN w:val="0"/>
        <w:adjustRightInd w:val="0"/>
        <w:spacing w:line="360" w:lineRule="auto"/>
        <w:ind w:left="0" w:firstLine="498"/>
        <w:rPr>
          <w:rFonts w:ascii="宋体" w:hAnsi="宋体"/>
          <w:kern w:val="0"/>
          <w:sz w:val="24"/>
        </w:rPr>
      </w:pPr>
      <w:r>
        <w:rPr>
          <w:rFonts w:ascii="宋体" w:hAnsi="宋体"/>
          <w:kern w:val="0"/>
          <w:sz w:val="24"/>
        </w:rPr>
        <w:t>投标人应充分考虑标书制作过程中的数据变化因素，检查确认标书内容的正确完整和对招标文件的响应程度。</w:t>
      </w:r>
    </w:p>
    <w:p w:rsidR="00057F91" w:rsidRDefault="001436F9">
      <w:pPr>
        <w:pStyle w:val="20"/>
        <w:spacing w:line="360" w:lineRule="auto"/>
        <w:jc w:val="center"/>
        <w:rPr>
          <w:rFonts w:ascii="宋体" w:eastAsia="宋体" w:hAnsi="宋体"/>
          <w:sz w:val="24"/>
          <w:szCs w:val="24"/>
        </w:rPr>
      </w:pPr>
      <w:bookmarkStart w:id="24" w:name="_Toc380680822"/>
      <w:bookmarkStart w:id="25" w:name="_Toc380681015"/>
      <w:bookmarkStart w:id="26" w:name="_Toc380681234"/>
      <w:r>
        <w:rPr>
          <w:rFonts w:ascii="宋体" w:eastAsia="宋体" w:hAnsi="宋体"/>
          <w:sz w:val="24"/>
          <w:szCs w:val="24"/>
        </w:rPr>
        <w:t>（二）招标文件</w:t>
      </w:r>
      <w:bookmarkEnd w:id="24"/>
      <w:bookmarkEnd w:id="25"/>
      <w:bookmarkEnd w:id="26"/>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5</w:t>
      </w:r>
      <w:r>
        <w:rPr>
          <w:rFonts w:ascii="宋体" w:hAnsi="宋体" w:hint="eastAsia"/>
          <w:b/>
          <w:kern w:val="0"/>
          <w:sz w:val="24"/>
        </w:rPr>
        <w:t>、</w:t>
      </w:r>
      <w:r>
        <w:rPr>
          <w:rFonts w:ascii="宋体" w:hAnsi="宋体"/>
          <w:b/>
          <w:kern w:val="0"/>
          <w:sz w:val="24"/>
        </w:rPr>
        <w:t>招标文件的组成</w:t>
      </w:r>
    </w:p>
    <w:p w:rsidR="00057F91" w:rsidRDefault="001436F9">
      <w:pPr>
        <w:spacing w:line="360" w:lineRule="auto"/>
        <w:ind w:firstLineChars="200" w:firstLine="480"/>
        <w:rPr>
          <w:rFonts w:ascii="宋体" w:hAnsi="宋体"/>
          <w:sz w:val="24"/>
        </w:rPr>
      </w:pPr>
      <w:r>
        <w:rPr>
          <w:rFonts w:ascii="宋体" w:hAnsi="宋体"/>
          <w:sz w:val="24"/>
        </w:rPr>
        <w:t>5.1招标文件包括下列内容：</w:t>
      </w:r>
    </w:p>
    <w:p w:rsidR="00057F91" w:rsidRDefault="001436F9">
      <w:pPr>
        <w:spacing w:line="360" w:lineRule="auto"/>
        <w:ind w:firstLineChars="200" w:firstLine="480"/>
        <w:rPr>
          <w:rFonts w:ascii="宋体" w:hAnsi="宋体"/>
          <w:sz w:val="24"/>
        </w:rPr>
      </w:pPr>
      <w:r>
        <w:rPr>
          <w:rFonts w:ascii="宋体" w:hAnsi="宋体"/>
          <w:sz w:val="24"/>
        </w:rPr>
        <w:t>第一章：投标须知</w:t>
      </w:r>
    </w:p>
    <w:p w:rsidR="00057F91" w:rsidRDefault="001436F9">
      <w:pPr>
        <w:spacing w:line="360" w:lineRule="auto"/>
        <w:ind w:firstLine="480"/>
        <w:rPr>
          <w:rFonts w:ascii="宋体" w:hAnsi="宋体"/>
          <w:sz w:val="24"/>
        </w:rPr>
      </w:pPr>
      <w:r>
        <w:rPr>
          <w:rFonts w:ascii="宋体" w:hAnsi="宋体"/>
          <w:sz w:val="24"/>
        </w:rPr>
        <w:t>第二章：评标办法</w:t>
      </w:r>
    </w:p>
    <w:p w:rsidR="00057F91" w:rsidRDefault="001436F9">
      <w:pPr>
        <w:spacing w:line="360" w:lineRule="auto"/>
        <w:ind w:firstLine="480"/>
        <w:rPr>
          <w:rFonts w:ascii="宋体" w:hAnsi="宋体"/>
          <w:sz w:val="24"/>
        </w:rPr>
      </w:pPr>
      <w:r>
        <w:rPr>
          <w:rFonts w:ascii="宋体" w:hAnsi="宋体"/>
          <w:sz w:val="24"/>
        </w:rPr>
        <w:t>第三章：合同条款</w:t>
      </w:r>
    </w:p>
    <w:p w:rsidR="00057F91" w:rsidRDefault="001436F9">
      <w:pPr>
        <w:spacing w:line="360" w:lineRule="auto"/>
        <w:ind w:firstLine="480"/>
        <w:rPr>
          <w:rFonts w:ascii="宋体" w:hAnsi="宋体"/>
          <w:sz w:val="24"/>
        </w:rPr>
      </w:pPr>
      <w:r>
        <w:rPr>
          <w:rFonts w:ascii="宋体" w:hAnsi="宋体"/>
          <w:sz w:val="24"/>
        </w:rPr>
        <w:t>第四章：发包人要求</w:t>
      </w:r>
    </w:p>
    <w:p w:rsidR="00057F91" w:rsidRDefault="001436F9">
      <w:pPr>
        <w:spacing w:line="360" w:lineRule="auto"/>
        <w:ind w:firstLine="480"/>
        <w:rPr>
          <w:rFonts w:ascii="宋体" w:hAnsi="宋体"/>
          <w:sz w:val="24"/>
        </w:rPr>
      </w:pPr>
      <w:r>
        <w:rPr>
          <w:rFonts w:ascii="宋体" w:hAnsi="宋体"/>
          <w:sz w:val="24"/>
        </w:rPr>
        <w:t>第五章：工程建设规范</w:t>
      </w:r>
    </w:p>
    <w:p w:rsidR="00057F91" w:rsidRDefault="001436F9">
      <w:pPr>
        <w:spacing w:line="360" w:lineRule="auto"/>
        <w:ind w:firstLine="480"/>
        <w:rPr>
          <w:rFonts w:ascii="宋体" w:hAnsi="宋体"/>
          <w:sz w:val="24"/>
        </w:rPr>
      </w:pPr>
      <w:r>
        <w:rPr>
          <w:rFonts w:ascii="宋体" w:hAnsi="宋体"/>
          <w:sz w:val="24"/>
        </w:rPr>
        <w:t>第六章：投标文件格式</w:t>
      </w:r>
    </w:p>
    <w:p w:rsidR="00057F91" w:rsidRDefault="001436F9">
      <w:pPr>
        <w:spacing w:line="360" w:lineRule="auto"/>
        <w:ind w:firstLine="480"/>
        <w:rPr>
          <w:rFonts w:ascii="宋体" w:hAnsi="宋体"/>
          <w:sz w:val="24"/>
        </w:rPr>
      </w:pPr>
      <w:r>
        <w:rPr>
          <w:rFonts w:ascii="宋体" w:hAnsi="宋体"/>
          <w:sz w:val="24"/>
        </w:rPr>
        <w:t>第七章：资格审查证明材料</w:t>
      </w:r>
    </w:p>
    <w:p w:rsidR="00057F91" w:rsidRDefault="001436F9">
      <w:pPr>
        <w:spacing w:line="360" w:lineRule="auto"/>
        <w:ind w:firstLine="480"/>
        <w:rPr>
          <w:rFonts w:ascii="宋体" w:hAnsi="宋体"/>
          <w:sz w:val="24"/>
        </w:rPr>
      </w:pPr>
      <w:r>
        <w:rPr>
          <w:rFonts w:ascii="宋体" w:hAnsi="宋体"/>
          <w:sz w:val="24"/>
        </w:rPr>
        <w:t>5.2根据本章第6、7款对招标文件所作的澄清、修改，构成招标文件的组成部分。投标人在投标截止时间前，应通过</w:t>
      </w:r>
      <w:r>
        <w:rPr>
          <w:rFonts w:ascii="宋体" w:hAnsi="宋体"/>
          <w:b/>
          <w:sz w:val="24"/>
        </w:rPr>
        <w:t>“南通市崇川区人民政府网政府集中采购”（www.chongchuan.gov.cn）招标公告栏</w:t>
      </w:r>
      <w:r>
        <w:rPr>
          <w:rFonts w:ascii="宋体" w:hAnsi="宋体"/>
          <w:sz w:val="24"/>
        </w:rPr>
        <w:t>随时查阅有关该工程招标文件的澄清、招标文件的修改(招标答疑、补遗文件)、招标控制价公示等内容。</w:t>
      </w:r>
      <w:r>
        <w:rPr>
          <w:rFonts w:ascii="宋体" w:hAnsi="宋体"/>
          <w:b/>
          <w:sz w:val="24"/>
        </w:rPr>
        <w:t>投标人查阅如有遗漏，其风险应由投标人自行承担。</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6、招标文件的澄清</w:t>
      </w:r>
    </w:p>
    <w:p w:rsidR="00057F91" w:rsidRDefault="001436F9">
      <w:pPr>
        <w:spacing w:line="360" w:lineRule="auto"/>
        <w:ind w:firstLine="480"/>
        <w:rPr>
          <w:rFonts w:ascii="宋体" w:hAnsi="宋体"/>
          <w:sz w:val="24"/>
        </w:rPr>
      </w:pPr>
      <w:r>
        <w:rPr>
          <w:rFonts w:ascii="宋体" w:hAnsi="宋体"/>
          <w:sz w:val="24"/>
        </w:rPr>
        <w:lastRenderedPageBreak/>
        <w:t>6.1投标人从</w:t>
      </w:r>
      <w:r>
        <w:rPr>
          <w:rFonts w:ascii="宋体" w:hAnsi="宋体"/>
          <w:b/>
          <w:sz w:val="24"/>
        </w:rPr>
        <w:t>“南通市崇川区人民政府网政府集中采购”（www.chongchuan.gov.cn）招标公告栏</w:t>
      </w:r>
      <w:r>
        <w:rPr>
          <w:rFonts w:ascii="宋体" w:hAnsi="宋体"/>
          <w:sz w:val="24"/>
        </w:rPr>
        <w:t>下载招标文件后应仔细阅读和检查招标文件的全部内容。如发现缺页或附件不全，应及时向招标人提出，以便补齐。</w:t>
      </w:r>
    </w:p>
    <w:p w:rsidR="00057F91" w:rsidRDefault="001436F9">
      <w:pPr>
        <w:spacing w:line="360" w:lineRule="auto"/>
        <w:ind w:firstLine="480"/>
        <w:rPr>
          <w:rFonts w:ascii="宋体" w:hAnsi="宋体"/>
          <w:sz w:val="24"/>
        </w:rPr>
      </w:pPr>
      <w:r>
        <w:rPr>
          <w:rFonts w:ascii="宋体" w:hAnsi="宋体"/>
          <w:sz w:val="24"/>
        </w:rPr>
        <w:t>6.2招标人不组织集中答疑，投标人如对招标公告、招标文件、发包人要求、招标控制价等文件存在前后矛盾，部分条款说明不清、存在歧义、违反相关法律法规，存在限制性条款等有疑问的应在</w:t>
      </w:r>
      <w:r>
        <w:rPr>
          <w:rFonts w:ascii="宋体" w:hAnsi="宋体"/>
          <w:b/>
          <w:color w:val="FF0000"/>
          <w:sz w:val="24"/>
          <w:u w:val="single"/>
        </w:rPr>
        <w:t>20</w:t>
      </w:r>
      <w:r>
        <w:rPr>
          <w:rFonts w:ascii="宋体" w:hAnsi="宋体" w:hint="eastAsia"/>
          <w:b/>
          <w:color w:val="FF0000"/>
          <w:sz w:val="24"/>
          <w:u w:val="single"/>
        </w:rPr>
        <w:t>20</w:t>
      </w:r>
      <w:r>
        <w:rPr>
          <w:rFonts w:ascii="宋体" w:hAnsi="宋体"/>
          <w:b/>
          <w:color w:val="FF0000"/>
          <w:sz w:val="24"/>
          <w:u w:val="single"/>
        </w:rPr>
        <w:t>年</w:t>
      </w:r>
      <w:r w:rsidR="00686BE7">
        <w:rPr>
          <w:rFonts w:ascii="宋体" w:hAnsi="宋体" w:hint="eastAsia"/>
          <w:b/>
          <w:color w:val="FF0000"/>
          <w:sz w:val="24"/>
          <w:u w:val="single"/>
        </w:rPr>
        <w:t>7</w:t>
      </w:r>
      <w:r>
        <w:rPr>
          <w:rFonts w:ascii="宋体" w:hAnsi="宋体"/>
          <w:b/>
          <w:color w:val="FF0000"/>
          <w:sz w:val="24"/>
          <w:u w:val="single"/>
        </w:rPr>
        <w:t>月</w:t>
      </w:r>
      <w:r w:rsidR="001E22A6">
        <w:rPr>
          <w:rFonts w:ascii="宋体" w:hAnsi="宋体" w:hint="eastAsia"/>
          <w:b/>
          <w:color w:val="FF0000"/>
          <w:sz w:val="24"/>
          <w:u w:val="single"/>
        </w:rPr>
        <w:t>27</w:t>
      </w:r>
      <w:r>
        <w:rPr>
          <w:rFonts w:ascii="宋体" w:hAnsi="宋体"/>
          <w:b/>
          <w:color w:val="FF0000"/>
          <w:sz w:val="24"/>
          <w:u w:val="single"/>
        </w:rPr>
        <w:t>日17时前</w:t>
      </w:r>
      <w:r>
        <w:rPr>
          <w:rFonts w:ascii="宋体" w:hAnsi="宋体"/>
          <w:sz w:val="24"/>
        </w:rPr>
        <w:t>向招标人提出澄清要求，</w:t>
      </w:r>
      <w:hyperlink r:id="rId9" w:history="1">
        <w:r>
          <w:rPr>
            <w:rFonts w:ascii="宋体" w:hAnsi="宋体"/>
            <w:sz w:val="24"/>
          </w:rPr>
          <w:t>以电子文件形式发送至</w:t>
        </w:r>
      </w:hyperlink>
      <w:r>
        <w:rPr>
          <w:rFonts w:ascii="宋体" w:hAnsi="宋体"/>
          <w:sz w:val="24"/>
        </w:rPr>
        <w:t>指定邮箱：</w:t>
      </w:r>
      <w:r>
        <w:rPr>
          <w:rFonts w:ascii="宋体" w:hAnsi="宋体" w:hint="eastAsia"/>
          <w:sz w:val="24"/>
        </w:rPr>
        <w:t>543907018</w:t>
      </w:r>
      <w:r>
        <w:rPr>
          <w:rFonts w:ascii="宋体" w:hAnsi="宋体"/>
          <w:sz w:val="24"/>
        </w:rPr>
        <w:t>@qq.com（不具单位名称，</w:t>
      </w:r>
      <w:proofErr w:type="gramStart"/>
      <w:r>
        <w:rPr>
          <w:rFonts w:ascii="宋体" w:hAnsi="宋体"/>
          <w:sz w:val="24"/>
        </w:rPr>
        <w:t>不</w:t>
      </w:r>
      <w:proofErr w:type="gramEnd"/>
      <w:r>
        <w:rPr>
          <w:rFonts w:ascii="宋体" w:hAnsi="宋体"/>
          <w:sz w:val="24"/>
        </w:rPr>
        <w:t>加盖单位公章）。招标人在收到疑问材料后2日内予以解答，并于</w:t>
      </w:r>
      <w:r>
        <w:rPr>
          <w:rFonts w:ascii="宋体" w:hAnsi="宋体"/>
          <w:b/>
          <w:color w:val="FF0000"/>
          <w:sz w:val="24"/>
          <w:u w:val="single"/>
        </w:rPr>
        <w:t>20</w:t>
      </w:r>
      <w:r>
        <w:rPr>
          <w:rFonts w:ascii="宋体" w:hAnsi="宋体" w:hint="eastAsia"/>
          <w:b/>
          <w:color w:val="FF0000"/>
          <w:sz w:val="24"/>
          <w:u w:val="single"/>
        </w:rPr>
        <w:t>20</w:t>
      </w:r>
      <w:r>
        <w:rPr>
          <w:rFonts w:ascii="宋体" w:hAnsi="宋体"/>
          <w:b/>
          <w:color w:val="FF0000"/>
          <w:sz w:val="24"/>
          <w:u w:val="single"/>
        </w:rPr>
        <w:t>年</w:t>
      </w:r>
      <w:r w:rsidR="00686BE7">
        <w:rPr>
          <w:rFonts w:ascii="宋体" w:hAnsi="宋体" w:hint="eastAsia"/>
          <w:b/>
          <w:color w:val="FF0000"/>
          <w:sz w:val="24"/>
          <w:u w:val="single"/>
        </w:rPr>
        <w:t>7</w:t>
      </w:r>
      <w:r>
        <w:rPr>
          <w:rFonts w:ascii="宋体" w:hAnsi="宋体"/>
          <w:b/>
          <w:color w:val="FF0000"/>
          <w:sz w:val="24"/>
          <w:u w:val="single"/>
        </w:rPr>
        <w:t>月</w:t>
      </w:r>
      <w:r w:rsidR="001E22A6">
        <w:rPr>
          <w:rFonts w:ascii="宋体" w:hAnsi="宋体" w:hint="eastAsia"/>
          <w:b/>
          <w:color w:val="FF0000"/>
          <w:sz w:val="24"/>
          <w:u w:val="single"/>
        </w:rPr>
        <w:t>29</w:t>
      </w:r>
      <w:r>
        <w:rPr>
          <w:rFonts w:ascii="宋体" w:hAnsi="宋体"/>
          <w:b/>
          <w:color w:val="FF0000"/>
          <w:sz w:val="24"/>
          <w:u w:val="single"/>
        </w:rPr>
        <w:t>日17时前</w:t>
      </w:r>
      <w:r>
        <w:rPr>
          <w:rFonts w:ascii="宋体" w:hAnsi="宋体"/>
          <w:sz w:val="24"/>
        </w:rPr>
        <w:t>将解答内容（若有）以电子文档上传至</w:t>
      </w:r>
      <w:r>
        <w:rPr>
          <w:rFonts w:ascii="宋体" w:hAnsi="宋体"/>
          <w:b/>
          <w:sz w:val="24"/>
        </w:rPr>
        <w:t>“南通市崇川区人民政府网政府集中采购”（www.chongchuan.gov.cn）招标公告栏</w:t>
      </w:r>
      <w:r>
        <w:rPr>
          <w:rFonts w:ascii="宋体" w:hAnsi="宋体"/>
          <w:sz w:val="24"/>
        </w:rPr>
        <w:t>，请各潜在投标人在</w:t>
      </w:r>
      <w:r>
        <w:rPr>
          <w:rFonts w:ascii="宋体" w:hAnsi="宋体"/>
          <w:b/>
          <w:sz w:val="24"/>
        </w:rPr>
        <w:t>“南通市崇川区人民政府网政府集中采购”（www.chongchuan.gov.cn）招标公告栏</w:t>
      </w:r>
      <w:r>
        <w:rPr>
          <w:rFonts w:ascii="宋体" w:hAnsi="宋体"/>
          <w:sz w:val="24"/>
        </w:rPr>
        <w:t>自行下载。</w:t>
      </w:r>
    </w:p>
    <w:p w:rsidR="00057F91" w:rsidRDefault="001436F9">
      <w:pPr>
        <w:spacing w:line="360" w:lineRule="auto"/>
        <w:ind w:firstLine="480"/>
        <w:rPr>
          <w:rFonts w:ascii="宋体" w:hAnsi="宋体"/>
          <w:b/>
          <w:sz w:val="24"/>
        </w:rPr>
      </w:pPr>
      <w:r>
        <w:rPr>
          <w:rFonts w:ascii="宋体" w:hAnsi="宋体"/>
          <w:b/>
          <w:sz w:val="24"/>
        </w:rPr>
        <w:t>在开标截止时间前，投标人未以书面、电子文件形式提出疑问（质疑）的，视为投标人接受招标公告、招标文件所注全部条款。开标后投标人再对招标公告、招标文件等提出质疑或投诉的，招标人有理由不予受理，由此引起的损失由投标人自行承担。</w:t>
      </w:r>
    </w:p>
    <w:p w:rsidR="00057F91" w:rsidRDefault="001436F9">
      <w:pPr>
        <w:spacing w:line="360" w:lineRule="auto"/>
        <w:ind w:firstLine="480"/>
        <w:rPr>
          <w:rFonts w:ascii="宋体" w:hAnsi="宋体"/>
          <w:sz w:val="24"/>
        </w:rPr>
      </w:pPr>
      <w:r>
        <w:rPr>
          <w:rFonts w:ascii="宋体" w:hAnsi="宋体"/>
          <w:sz w:val="24"/>
        </w:rPr>
        <w:t>6.3招标文件的澄清答疑将在投标人须知前附表规定的时间前，在</w:t>
      </w:r>
      <w:r>
        <w:rPr>
          <w:rFonts w:ascii="宋体" w:hAnsi="宋体"/>
          <w:b/>
          <w:sz w:val="24"/>
        </w:rPr>
        <w:t>“南通市崇川区人民政府网政府集中采购”（www.chongchuan.gov.cn）招标公告栏</w:t>
      </w:r>
      <w:r>
        <w:rPr>
          <w:rFonts w:ascii="宋体" w:hAnsi="宋体"/>
          <w:sz w:val="24"/>
        </w:rPr>
        <w:t>向所有投标人公示，同时报崇川区公共资源交易管理办公室备案，但招标人不指明澄清问题的来源。</w:t>
      </w:r>
    </w:p>
    <w:p w:rsidR="00057F91" w:rsidRDefault="001436F9">
      <w:pPr>
        <w:spacing w:line="360" w:lineRule="auto"/>
        <w:ind w:firstLine="480"/>
        <w:rPr>
          <w:rFonts w:ascii="宋体" w:hAnsi="宋体"/>
          <w:sz w:val="24"/>
        </w:rPr>
      </w:pPr>
      <w:r>
        <w:rPr>
          <w:rFonts w:ascii="宋体" w:hAnsi="宋体"/>
          <w:sz w:val="24"/>
        </w:rPr>
        <w:t>投标人对招标人提供的招标文件所做出的推论、解释和结论，招标人概不负责。投标人由于对招标文件的任何推论和误解均由投标人自负。</w:t>
      </w:r>
    </w:p>
    <w:p w:rsidR="00057F91" w:rsidRDefault="001436F9">
      <w:pPr>
        <w:spacing w:line="360" w:lineRule="auto"/>
        <w:ind w:firstLine="480"/>
        <w:rPr>
          <w:rFonts w:ascii="宋体" w:hAnsi="宋体"/>
          <w:sz w:val="24"/>
        </w:rPr>
      </w:pPr>
      <w:r>
        <w:rPr>
          <w:rFonts w:ascii="宋体" w:hAnsi="宋体"/>
          <w:sz w:val="24"/>
        </w:rPr>
        <w:t>在投标截止时间</w:t>
      </w:r>
      <w:r>
        <w:rPr>
          <w:rFonts w:ascii="宋体" w:hAnsi="宋体" w:hint="eastAsia"/>
          <w:sz w:val="24"/>
        </w:rPr>
        <w:t>15</w:t>
      </w:r>
      <w:r>
        <w:rPr>
          <w:rFonts w:ascii="宋体" w:hAnsi="宋体"/>
          <w:sz w:val="24"/>
        </w:rPr>
        <w:t>天前，招标人可以修改招标文件，并以书面</w:t>
      </w:r>
      <w:proofErr w:type="gramStart"/>
      <w:r>
        <w:rPr>
          <w:rFonts w:ascii="宋体" w:hAnsi="宋体"/>
          <w:sz w:val="24"/>
        </w:rPr>
        <w:t>形式经崇川</w:t>
      </w:r>
      <w:proofErr w:type="gramEnd"/>
      <w:r>
        <w:rPr>
          <w:rFonts w:ascii="宋体" w:hAnsi="宋体"/>
          <w:sz w:val="24"/>
        </w:rPr>
        <w:t>区公共资源交易管理办公室备案后以电子文档形式在</w:t>
      </w:r>
      <w:r>
        <w:rPr>
          <w:rFonts w:ascii="宋体" w:hAnsi="宋体"/>
          <w:b/>
          <w:sz w:val="24"/>
        </w:rPr>
        <w:t>“南通市崇川区人民政府网政府集中采购”（www.chongchuan.gov.cn）招标公告栏</w:t>
      </w:r>
      <w:r>
        <w:rPr>
          <w:rFonts w:ascii="宋体" w:hAnsi="宋体"/>
          <w:sz w:val="24"/>
        </w:rPr>
        <w:t>发布。如果修改招标文件的时间距投标截止时间不足</w:t>
      </w:r>
      <w:r>
        <w:rPr>
          <w:rFonts w:ascii="宋体" w:hAnsi="宋体" w:hint="eastAsia"/>
          <w:sz w:val="24"/>
        </w:rPr>
        <w:t>15</w:t>
      </w:r>
      <w:r>
        <w:rPr>
          <w:rFonts w:ascii="宋体" w:hAnsi="宋体"/>
          <w:sz w:val="24"/>
        </w:rPr>
        <w:t>天，相应延长投标截止时间。</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t>7、招标文件的修改</w:t>
      </w:r>
    </w:p>
    <w:p w:rsidR="00057F91" w:rsidRDefault="001436F9">
      <w:pPr>
        <w:spacing w:line="360" w:lineRule="auto"/>
        <w:ind w:firstLine="480"/>
        <w:rPr>
          <w:rFonts w:ascii="宋体" w:hAnsi="宋体"/>
          <w:sz w:val="24"/>
        </w:rPr>
      </w:pPr>
      <w:r>
        <w:rPr>
          <w:rFonts w:ascii="宋体" w:hAnsi="宋体"/>
          <w:sz w:val="24"/>
        </w:rPr>
        <w:t>7.1招标文件发布后，在投标截止期前，确需对招标文件进行修改的，招标人以招标文件澄清、答疑方式，经</w:t>
      </w:r>
      <w:r>
        <w:rPr>
          <w:rFonts w:ascii="宋体" w:hAnsi="宋体"/>
          <w:b/>
          <w:sz w:val="24"/>
        </w:rPr>
        <w:t>“南通市崇川区人民政府网政府集中采购”（www.chongchuan.gov.cn）招标公告栏</w:t>
      </w:r>
      <w:r>
        <w:rPr>
          <w:rFonts w:ascii="宋体" w:hAnsi="宋体"/>
          <w:sz w:val="24"/>
        </w:rPr>
        <w:t>向所有投标人公示，</w:t>
      </w:r>
      <w:proofErr w:type="gramStart"/>
      <w:r>
        <w:rPr>
          <w:rFonts w:ascii="宋体" w:hAnsi="宋体"/>
          <w:sz w:val="24"/>
        </w:rPr>
        <w:t>并报招投标</w:t>
      </w:r>
      <w:proofErr w:type="gramEnd"/>
      <w:r>
        <w:rPr>
          <w:rFonts w:ascii="宋体" w:hAnsi="宋体"/>
          <w:sz w:val="24"/>
        </w:rPr>
        <w:t>监管部门备案。</w:t>
      </w:r>
    </w:p>
    <w:p w:rsidR="00057F91" w:rsidRDefault="001436F9">
      <w:pPr>
        <w:spacing w:line="360" w:lineRule="auto"/>
        <w:ind w:firstLine="480"/>
        <w:rPr>
          <w:rFonts w:ascii="宋体" w:hAnsi="宋体"/>
          <w:sz w:val="24"/>
        </w:rPr>
      </w:pPr>
      <w:r>
        <w:rPr>
          <w:rFonts w:ascii="宋体" w:hAnsi="宋体"/>
          <w:sz w:val="24"/>
        </w:rPr>
        <w:t>7.2招标人在投标截止期前对招标文件的所作澄清、答疑、修改作为招标文件的</w:t>
      </w:r>
      <w:r>
        <w:rPr>
          <w:rFonts w:ascii="宋体" w:hAnsi="宋体"/>
          <w:sz w:val="24"/>
        </w:rPr>
        <w:lastRenderedPageBreak/>
        <w:t>组成部分，对招标人、投标人均具有约束力。如果修改招标文件时间距投标截止时间不足7天，为保证投标人合理时间编制投标文件，招标人应合理延长递交投标文件的截止日期。</w:t>
      </w:r>
    </w:p>
    <w:p w:rsidR="00057F91" w:rsidRDefault="001436F9">
      <w:pPr>
        <w:spacing w:line="360" w:lineRule="auto"/>
        <w:ind w:firstLine="480"/>
        <w:rPr>
          <w:rFonts w:ascii="宋体" w:hAnsi="宋体"/>
          <w:sz w:val="24"/>
        </w:rPr>
      </w:pPr>
      <w:r>
        <w:rPr>
          <w:rFonts w:ascii="宋体" w:hAnsi="宋体"/>
          <w:sz w:val="24"/>
        </w:rPr>
        <w:t>7.3本工程采用电子答疑，招标人对招标文件的所作澄清、答疑、修改均以</w:t>
      </w:r>
      <w:proofErr w:type="gramStart"/>
      <w:r>
        <w:rPr>
          <w:rFonts w:ascii="宋体" w:hAnsi="宋体"/>
          <w:sz w:val="24"/>
        </w:rPr>
        <w:t>“</w:t>
      </w:r>
      <w:proofErr w:type="gramEnd"/>
      <w:r>
        <w:rPr>
          <w:rFonts w:ascii="宋体" w:hAnsi="宋体"/>
          <w:b/>
          <w:sz w:val="24"/>
        </w:rPr>
        <w:t>“南通市崇川区人民政府网政府集中采购”（www.chongchuan.gov.cn）招标公告栏</w:t>
      </w:r>
      <w:r>
        <w:rPr>
          <w:rFonts w:ascii="宋体" w:hAnsi="宋体"/>
          <w:sz w:val="24"/>
        </w:rPr>
        <w:t>上公布的内容为准。招标文件的答疑内容前后期相互矛盾时，以公示时间在后的文件为准。投标人应在投标截止时间前随时查看</w:t>
      </w:r>
      <w:r>
        <w:rPr>
          <w:rFonts w:ascii="宋体" w:hAnsi="宋体"/>
          <w:b/>
          <w:sz w:val="24"/>
        </w:rPr>
        <w:t>“南通市崇川区人民政府网政府集中采购”（www.chongchuan.gov.cn）招标公告栏</w:t>
      </w:r>
      <w:r>
        <w:rPr>
          <w:rFonts w:ascii="宋体" w:hAnsi="宋体"/>
          <w:sz w:val="24"/>
        </w:rPr>
        <w:t>中有关该工程招标文件的答疑内容。投标人因自身原因未能及时掌握上述网上公示信息，由此造成投标损失自负。</w:t>
      </w:r>
    </w:p>
    <w:p w:rsidR="00057F91" w:rsidRDefault="001436F9">
      <w:pPr>
        <w:pStyle w:val="20"/>
        <w:spacing w:line="360" w:lineRule="auto"/>
        <w:jc w:val="center"/>
        <w:rPr>
          <w:rFonts w:ascii="宋体" w:eastAsia="宋体" w:hAnsi="宋体"/>
          <w:sz w:val="24"/>
          <w:szCs w:val="24"/>
        </w:rPr>
      </w:pPr>
      <w:r>
        <w:rPr>
          <w:rFonts w:ascii="宋体" w:eastAsia="宋体" w:hAnsi="宋体"/>
          <w:sz w:val="24"/>
          <w:szCs w:val="24"/>
        </w:rPr>
        <w:t>（三）投标文件</w:t>
      </w:r>
    </w:p>
    <w:p w:rsidR="00057F91" w:rsidRDefault="001436F9">
      <w:pPr>
        <w:spacing w:line="360" w:lineRule="auto"/>
        <w:ind w:firstLineChars="200" w:firstLine="482"/>
        <w:rPr>
          <w:rFonts w:ascii="宋体" w:hAnsi="宋体"/>
          <w:sz w:val="24"/>
        </w:rPr>
      </w:pPr>
      <w:r>
        <w:rPr>
          <w:rFonts w:ascii="宋体" w:hAnsi="宋体"/>
          <w:b/>
          <w:kern w:val="0"/>
          <w:sz w:val="24"/>
        </w:rPr>
        <w:t>8</w:t>
      </w:r>
      <w:r>
        <w:rPr>
          <w:rFonts w:ascii="宋体" w:hAnsi="宋体" w:hint="eastAsia"/>
          <w:b/>
          <w:kern w:val="0"/>
          <w:sz w:val="24"/>
        </w:rPr>
        <w:t>、</w:t>
      </w:r>
      <w:r>
        <w:rPr>
          <w:rFonts w:ascii="宋体" w:hAnsi="宋体"/>
          <w:sz w:val="24"/>
        </w:rPr>
        <w:t>投标人应认真阅读招标文件所有内容，未按招标文件要求编制的投标文件将被拒绝或者</w:t>
      </w:r>
      <w:proofErr w:type="gramStart"/>
      <w:r>
        <w:rPr>
          <w:rFonts w:ascii="宋体" w:hAnsi="宋体"/>
          <w:sz w:val="24"/>
        </w:rPr>
        <w:t>作为废标处理</w:t>
      </w:r>
      <w:proofErr w:type="gramEnd"/>
      <w:r>
        <w:rPr>
          <w:rFonts w:ascii="宋体" w:hAnsi="宋体"/>
          <w:sz w:val="24"/>
        </w:rPr>
        <w:t>。</w:t>
      </w:r>
    </w:p>
    <w:p w:rsidR="00057F91" w:rsidRDefault="001436F9">
      <w:pPr>
        <w:snapToGrid w:val="0"/>
        <w:spacing w:line="360" w:lineRule="auto"/>
        <w:ind w:firstLineChars="200" w:firstLine="482"/>
        <w:jc w:val="left"/>
        <w:rPr>
          <w:rFonts w:ascii="宋体" w:hAnsi="宋体"/>
          <w:bCs/>
          <w:sz w:val="24"/>
        </w:rPr>
      </w:pPr>
      <w:r>
        <w:rPr>
          <w:rFonts w:ascii="宋体" w:hAnsi="宋体"/>
          <w:b/>
          <w:kern w:val="0"/>
          <w:sz w:val="24"/>
        </w:rPr>
        <w:t>9</w:t>
      </w:r>
      <w:r>
        <w:rPr>
          <w:rFonts w:ascii="宋体" w:hAnsi="宋体" w:hint="eastAsia"/>
          <w:b/>
          <w:kern w:val="0"/>
          <w:sz w:val="24"/>
        </w:rPr>
        <w:t>、</w:t>
      </w:r>
      <w:r>
        <w:rPr>
          <w:rFonts w:ascii="宋体" w:hAnsi="宋体"/>
          <w:sz w:val="24"/>
        </w:rPr>
        <w:t>本工程投标文件由</w:t>
      </w:r>
      <w:r>
        <w:rPr>
          <w:rFonts w:ascii="宋体" w:hAnsi="宋体"/>
          <w:b/>
          <w:sz w:val="24"/>
          <w:u w:val="single"/>
        </w:rPr>
        <w:t>资格审查资料包、技术标、商务标、电子标书、资格审查资料</w:t>
      </w:r>
      <w:proofErr w:type="gramStart"/>
      <w:r>
        <w:rPr>
          <w:rFonts w:ascii="宋体" w:hAnsi="宋体"/>
          <w:b/>
          <w:sz w:val="24"/>
          <w:u w:val="single"/>
        </w:rPr>
        <w:t>原件包五</w:t>
      </w:r>
      <w:r>
        <w:rPr>
          <w:rFonts w:ascii="宋体" w:hAnsi="宋体"/>
          <w:sz w:val="24"/>
        </w:rPr>
        <w:t>部分</w:t>
      </w:r>
      <w:proofErr w:type="gramEnd"/>
      <w:r>
        <w:rPr>
          <w:rFonts w:ascii="宋体" w:hAnsi="宋体"/>
          <w:sz w:val="24"/>
        </w:rPr>
        <w:t>组成，具体应包括以下内容：</w:t>
      </w:r>
    </w:p>
    <w:p w:rsidR="00057F91" w:rsidRDefault="001436F9">
      <w:pPr>
        <w:spacing w:line="360" w:lineRule="auto"/>
        <w:ind w:firstLineChars="200" w:firstLine="482"/>
        <w:rPr>
          <w:rFonts w:ascii="宋体" w:hAnsi="宋体"/>
          <w:b/>
          <w:sz w:val="24"/>
        </w:rPr>
      </w:pPr>
      <w:r>
        <w:rPr>
          <w:rFonts w:ascii="宋体" w:hAnsi="宋体"/>
          <w:b/>
          <w:sz w:val="24"/>
        </w:rPr>
        <w:t>9.</w:t>
      </w:r>
      <w:r>
        <w:rPr>
          <w:rFonts w:ascii="宋体" w:hAnsi="宋体" w:hint="eastAsia"/>
          <w:b/>
          <w:sz w:val="24"/>
        </w:rPr>
        <w:t>1</w:t>
      </w:r>
      <w:r>
        <w:rPr>
          <w:rFonts w:ascii="宋体" w:hAnsi="宋体"/>
          <w:b/>
          <w:sz w:val="24"/>
        </w:rPr>
        <w:t>资格审查资料</w:t>
      </w:r>
      <w:proofErr w:type="gramStart"/>
      <w:r>
        <w:rPr>
          <w:rFonts w:ascii="宋体" w:hAnsi="宋体"/>
          <w:b/>
          <w:sz w:val="24"/>
        </w:rPr>
        <w:t>包包括</w:t>
      </w:r>
      <w:proofErr w:type="gramEnd"/>
      <w:r>
        <w:rPr>
          <w:rFonts w:ascii="宋体" w:hAnsi="宋体"/>
          <w:b/>
          <w:sz w:val="24"/>
        </w:rPr>
        <w:t>内容：</w:t>
      </w:r>
    </w:p>
    <w:p w:rsidR="00057F91" w:rsidRDefault="001436F9">
      <w:pPr>
        <w:spacing w:line="360" w:lineRule="auto"/>
        <w:ind w:firstLineChars="200" w:firstLine="480"/>
        <w:rPr>
          <w:rFonts w:ascii="宋体" w:hAnsi="宋体"/>
          <w:sz w:val="24"/>
        </w:rPr>
      </w:pPr>
      <w:r>
        <w:rPr>
          <w:rFonts w:ascii="宋体" w:hAnsi="宋体"/>
          <w:sz w:val="24"/>
        </w:rPr>
        <w:t>(1)企业法人营业执照（副本）复印件；</w:t>
      </w:r>
    </w:p>
    <w:p w:rsidR="00057F91" w:rsidRDefault="001436F9">
      <w:pPr>
        <w:spacing w:line="360" w:lineRule="auto"/>
        <w:ind w:firstLineChars="200" w:firstLine="480"/>
        <w:rPr>
          <w:rFonts w:ascii="宋体" w:hAnsi="宋体"/>
          <w:sz w:val="24"/>
        </w:rPr>
      </w:pPr>
      <w:r>
        <w:rPr>
          <w:rFonts w:ascii="宋体" w:hAnsi="宋体"/>
          <w:sz w:val="24"/>
        </w:rPr>
        <w:t>(2)企业资质证书（副本）复印件；</w:t>
      </w:r>
    </w:p>
    <w:p w:rsidR="00057F91" w:rsidRDefault="001436F9">
      <w:pPr>
        <w:spacing w:line="360" w:lineRule="auto"/>
        <w:ind w:firstLineChars="200" w:firstLine="480"/>
        <w:rPr>
          <w:rFonts w:ascii="宋体" w:hAnsi="宋体"/>
          <w:sz w:val="24"/>
        </w:rPr>
      </w:pPr>
      <w:r>
        <w:rPr>
          <w:rFonts w:ascii="宋体" w:hAnsi="宋体"/>
          <w:sz w:val="24"/>
        </w:rPr>
        <w:t>(3)企业安全生产许可证（副本）复印件；</w:t>
      </w:r>
    </w:p>
    <w:p w:rsidR="00057F91" w:rsidRDefault="001436F9">
      <w:pPr>
        <w:spacing w:line="360" w:lineRule="auto"/>
        <w:ind w:firstLineChars="200" w:firstLine="480"/>
        <w:rPr>
          <w:rFonts w:ascii="宋体" w:hAnsi="宋体"/>
          <w:sz w:val="24"/>
        </w:rPr>
      </w:pPr>
      <w:r>
        <w:rPr>
          <w:rFonts w:ascii="宋体" w:hAnsi="宋体"/>
          <w:sz w:val="24"/>
        </w:rPr>
        <w:t>(4)拟派项目负责人建造师证书复印件；</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)拟派项目负责人安全生产考核合格证（B证）复印件；</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)拟派项目负责人</w:t>
      </w:r>
      <w:r>
        <w:rPr>
          <w:rFonts w:ascii="宋体" w:hAnsi="宋体" w:cs="宋体" w:hint="eastAsia"/>
          <w:kern w:val="0"/>
          <w:sz w:val="24"/>
        </w:rPr>
        <w:t>及设计组其他人员</w:t>
      </w:r>
      <w:r>
        <w:rPr>
          <w:rFonts w:ascii="宋体" w:hAnsi="宋体"/>
          <w:sz w:val="24"/>
        </w:rPr>
        <w:t>为投标企业正式人员证明材料复印件；</w:t>
      </w:r>
    </w:p>
    <w:p w:rsidR="00057F91" w:rsidRPr="00D45552" w:rsidRDefault="001436F9">
      <w:pPr>
        <w:spacing w:line="360" w:lineRule="auto"/>
        <w:ind w:firstLineChars="200" w:firstLine="480"/>
        <w:rPr>
          <w:rFonts w:ascii="宋体" w:hAnsi="宋体"/>
          <w:sz w:val="24"/>
        </w:rPr>
      </w:pPr>
      <w:r>
        <w:rPr>
          <w:rFonts w:ascii="宋体" w:hAnsi="宋体"/>
          <w:sz w:val="24"/>
        </w:rPr>
        <w:t>（投标企业必须提供：</w:t>
      </w:r>
      <w:r>
        <w:rPr>
          <w:rFonts w:ascii="宋体" w:hAnsi="宋体" w:hint="eastAsia"/>
          <w:bCs/>
          <w:sz w:val="24"/>
        </w:rPr>
        <w:t>①拟派项目负责人及设计组其他人员与投标企业签订的有效劳动合同书；②社保机构出具并盖章的投标企业为其缴纳</w:t>
      </w:r>
      <w:r w:rsidRPr="00D45552">
        <w:rPr>
          <w:rFonts w:ascii="宋体" w:hAnsi="宋体" w:hint="eastAsia"/>
          <w:bCs/>
          <w:sz w:val="24"/>
        </w:rPr>
        <w:t>的</w:t>
      </w:r>
      <w:r w:rsidR="00E25E97" w:rsidRPr="00D45552">
        <w:rPr>
          <w:rFonts w:ascii="宋体" w:hAnsi="宋体"/>
          <w:bCs/>
          <w:sz w:val="24"/>
        </w:rPr>
        <w:t>20</w:t>
      </w:r>
      <w:r w:rsidRPr="00D45552">
        <w:rPr>
          <w:rFonts w:ascii="宋体" w:hAnsi="宋体" w:hint="eastAsia"/>
          <w:bCs/>
          <w:sz w:val="24"/>
        </w:rPr>
        <w:t>20</w:t>
      </w:r>
      <w:r w:rsidR="00E25E97" w:rsidRPr="00D45552">
        <w:rPr>
          <w:rFonts w:ascii="宋体" w:hAnsi="宋体" w:hint="eastAsia"/>
          <w:bCs/>
          <w:sz w:val="24"/>
        </w:rPr>
        <w:t>年</w:t>
      </w:r>
      <w:r w:rsidRPr="00D45552">
        <w:rPr>
          <w:rFonts w:ascii="宋体" w:hAnsi="宋体" w:hint="eastAsia"/>
          <w:bCs/>
          <w:sz w:val="24"/>
        </w:rPr>
        <w:t>01</w:t>
      </w:r>
      <w:r w:rsidR="00E25E97" w:rsidRPr="00D45552">
        <w:rPr>
          <w:rFonts w:ascii="宋体" w:hAnsi="宋体" w:hint="eastAsia"/>
          <w:bCs/>
          <w:sz w:val="24"/>
        </w:rPr>
        <w:t>月至</w:t>
      </w:r>
      <w:r w:rsidR="00E25E97" w:rsidRPr="00D45552">
        <w:rPr>
          <w:rFonts w:ascii="宋体" w:hAnsi="宋体"/>
          <w:bCs/>
          <w:sz w:val="24"/>
        </w:rPr>
        <w:t>2020年</w:t>
      </w:r>
      <w:r w:rsidRPr="00D45552">
        <w:rPr>
          <w:rFonts w:ascii="宋体" w:hAnsi="宋体" w:hint="eastAsia"/>
          <w:bCs/>
          <w:sz w:val="24"/>
        </w:rPr>
        <w:t>06</w:t>
      </w:r>
      <w:r w:rsidR="00E25E97" w:rsidRPr="00D45552">
        <w:rPr>
          <w:rFonts w:ascii="宋体" w:hAnsi="宋体" w:hint="eastAsia"/>
          <w:bCs/>
          <w:sz w:val="24"/>
        </w:rPr>
        <w:t>月</w:t>
      </w:r>
      <w:r w:rsidRPr="00D45552">
        <w:rPr>
          <w:rFonts w:ascii="宋体" w:hAnsi="宋体" w:hint="eastAsia"/>
          <w:bCs/>
          <w:sz w:val="24"/>
        </w:rPr>
        <w:t>连续6个月的养老保险的缴费记录</w:t>
      </w:r>
      <w:r w:rsidRPr="00D45552">
        <w:rPr>
          <w:rFonts w:ascii="宋体" w:hAnsi="宋体"/>
          <w:sz w:val="24"/>
        </w:rPr>
        <w:t>）</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 拟派项目负责人无在建工程（详见第七章—诚信承诺书）；</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)工程完工证明复印件</w:t>
      </w:r>
      <w:r>
        <w:rPr>
          <w:rFonts w:ascii="宋体" w:hAnsi="宋体"/>
          <w:b/>
          <w:sz w:val="24"/>
        </w:rPr>
        <w:t>（如有）；</w:t>
      </w:r>
    </w:p>
    <w:p w:rsidR="00057F91" w:rsidRDefault="001436F9">
      <w:pPr>
        <w:spacing w:line="360" w:lineRule="auto"/>
        <w:ind w:firstLineChars="200" w:firstLine="480"/>
        <w:rPr>
          <w:rFonts w:ascii="宋体" w:hAnsi="宋体"/>
          <w:sz w:val="24"/>
        </w:rPr>
      </w:pPr>
      <w:r>
        <w:rPr>
          <w:rFonts w:ascii="宋体" w:hAnsi="宋体"/>
          <w:sz w:val="24"/>
        </w:rPr>
        <w:t>拟派项目负责人在崇川区范围内有在建工程的，虽然未正式竣工验收但工程确已完工的，必须有由建设单位出具“工程已完工，同意项目负责人参加其他工程招投标活动”的证明。无此证明的一律</w:t>
      </w:r>
      <w:proofErr w:type="gramStart"/>
      <w:r>
        <w:rPr>
          <w:rFonts w:ascii="宋体" w:hAnsi="宋体"/>
          <w:sz w:val="24"/>
        </w:rPr>
        <w:t>做废</w:t>
      </w:r>
      <w:proofErr w:type="gramEnd"/>
      <w:r>
        <w:rPr>
          <w:rFonts w:ascii="宋体" w:hAnsi="宋体"/>
          <w:sz w:val="24"/>
        </w:rPr>
        <w:t>标处理。证明格式详见第七章—工程完工证明。</w:t>
      </w:r>
    </w:p>
    <w:p w:rsidR="00057F91" w:rsidRDefault="001436F9">
      <w:pPr>
        <w:spacing w:line="360" w:lineRule="auto"/>
        <w:ind w:firstLineChars="200" w:firstLine="480"/>
        <w:rPr>
          <w:rFonts w:ascii="宋体" w:hAnsi="宋体"/>
          <w:sz w:val="24"/>
        </w:rPr>
      </w:pPr>
      <w:r>
        <w:rPr>
          <w:rFonts w:ascii="宋体" w:hAnsi="宋体"/>
          <w:sz w:val="24"/>
        </w:rPr>
        <w:lastRenderedPageBreak/>
        <w:t xml:space="preserve"> (</w:t>
      </w:r>
      <w:r>
        <w:rPr>
          <w:rFonts w:ascii="宋体" w:hAnsi="宋体" w:hint="eastAsia"/>
          <w:sz w:val="24"/>
        </w:rPr>
        <w:t>9</w:t>
      </w:r>
      <w:r>
        <w:rPr>
          <w:rFonts w:ascii="宋体" w:hAnsi="宋体"/>
          <w:sz w:val="24"/>
        </w:rPr>
        <w:t>) 资格审查文件表格</w:t>
      </w:r>
      <w:r>
        <w:rPr>
          <w:rFonts w:ascii="宋体" w:hAnsi="宋体"/>
          <w:b/>
          <w:sz w:val="24"/>
        </w:rPr>
        <w:t>（格式详见招标文件第七章的）；</w:t>
      </w:r>
    </w:p>
    <w:p w:rsidR="00057F91" w:rsidRDefault="001436F9">
      <w:pPr>
        <w:spacing w:line="360" w:lineRule="auto"/>
        <w:ind w:firstLineChars="250" w:firstLine="602"/>
        <w:rPr>
          <w:rFonts w:ascii="宋体" w:hAnsi="宋体"/>
          <w:sz w:val="24"/>
        </w:rPr>
      </w:pPr>
      <w:r>
        <w:rPr>
          <w:rFonts w:ascii="宋体" w:hAnsi="宋体"/>
          <w:b/>
          <w:sz w:val="24"/>
          <w:u w:val="single"/>
        </w:rPr>
        <w:t>具体要求详见本招标文件第二章中附件《资格审查标准汇总表》。提供的资格审查材料及审查标准，前后矛盾的以《资格审查标准汇总表》为准。</w:t>
      </w:r>
    </w:p>
    <w:p w:rsidR="00057F91" w:rsidRDefault="001436F9">
      <w:pPr>
        <w:spacing w:line="360" w:lineRule="auto"/>
        <w:ind w:firstLineChars="250" w:firstLine="602"/>
        <w:rPr>
          <w:rFonts w:ascii="宋体" w:hAnsi="宋体"/>
          <w:b/>
          <w:sz w:val="24"/>
          <w:u w:val="single"/>
        </w:rPr>
      </w:pPr>
      <w:r>
        <w:rPr>
          <w:rFonts w:ascii="宋体" w:hAnsi="宋体"/>
          <w:b/>
          <w:sz w:val="24"/>
          <w:u w:val="single"/>
        </w:rPr>
        <w:t>以上复印件须加盖投标单位公章，所有材料须统一密封在一个封袋中并编写材料目录，以便在开标时核查，并在封袋上加盖投标人单位公章和法定代表人印章。</w:t>
      </w:r>
    </w:p>
    <w:p w:rsidR="00057F91" w:rsidRDefault="001436F9">
      <w:pPr>
        <w:spacing w:line="360" w:lineRule="auto"/>
        <w:ind w:firstLineChars="200" w:firstLine="482"/>
        <w:rPr>
          <w:rFonts w:ascii="宋体" w:hAnsi="宋体"/>
          <w:b/>
          <w:bCs/>
          <w:spacing w:val="-4"/>
          <w:sz w:val="24"/>
        </w:rPr>
      </w:pPr>
      <w:r>
        <w:rPr>
          <w:rFonts w:ascii="宋体" w:hAnsi="宋体" w:hint="eastAsia"/>
          <w:b/>
          <w:sz w:val="24"/>
        </w:rPr>
        <w:t>9.2技术标</w:t>
      </w:r>
      <w:r>
        <w:rPr>
          <w:rFonts w:ascii="宋体" w:hAnsi="宋体" w:hint="eastAsia"/>
          <w:b/>
          <w:bCs/>
          <w:sz w:val="24"/>
        </w:rPr>
        <w:t>（采用暗标评审</w:t>
      </w:r>
      <w:r>
        <w:rPr>
          <w:rFonts w:ascii="宋体" w:hAnsi="宋体" w:hint="eastAsia"/>
          <w:b/>
          <w:bCs/>
          <w:spacing w:val="-4"/>
          <w:sz w:val="24"/>
        </w:rPr>
        <w:t>）</w:t>
      </w:r>
      <w:r>
        <w:rPr>
          <w:rFonts w:ascii="宋体" w:hAnsi="宋体" w:hint="eastAsia"/>
          <w:bCs/>
          <w:sz w:val="24"/>
        </w:rPr>
        <w:t>：</w:t>
      </w:r>
    </w:p>
    <w:p w:rsidR="00057F91" w:rsidRDefault="001436F9">
      <w:pPr>
        <w:spacing w:line="360" w:lineRule="auto"/>
        <w:ind w:firstLineChars="200" w:firstLine="480"/>
        <w:rPr>
          <w:rFonts w:ascii="宋体" w:hAnsi="宋体"/>
          <w:sz w:val="24"/>
        </w:rPr>
      </w:pPr>
      <w:r>
        <w:rPr>
          <w:rFonts w:ascii="宋体" w:hAnsi="宋体" w:hint="eastAsia"/>
          <w:sz w:val="24"/>
        </w:rPr>
        <w:t>9.2.1设计创意；</w:t>
      </w:r>
    </w:p>
    <w:p w:rsidR="00057F91" w:rsidRDefault="001436F9">
      <w:pPr>
        <w:spacing w:line="360" w:lineRule="auto"/>
        <w:ind w:firstLineChars="200" w:firstLine="480"/>
        <w:rPr>
          <w:rFonts w:ascii="宋体" w:hAnsi="宋体"/>
          <w:sz w:val="24"/>
        </w:rPr>
      </w:pPr>
      <w:r>
        <w:rPr>
          <w:rFonts w:ascii="宋体" w:hAnsi="宋体" w:hint="eastAsia"/>
          <w:sz w:val="24"/>
        </w:rPr>
        <w:t>9.2.2设计效果；</w:t>
      </w:r>
    </w:p>
    <w:p w:rsidR="00057F91" w:rsidRDefault="001436F9">
      <w:pPr>
        <w:spacing w:line="360" w:lineRule="auto"/>
        <w:ind w:firstLineChars="200" w:firstLine="480"/>
        <w:rPr>
          <w:rFonts w:ascii="宋体" w:hAnsi="宋体"/>
          <w:sz w:val="24"/>
        </w:rPr>
      </w:pPr>
      <w:r>
        <w:rPr>
          <w:rFonts w:ascii="宋体" w:hAnsi="宋体" w:hint="eastAsia"/>
          <w:sz w:val="24"/>
        </w:rPr>
        <w:t>9.2.3功能满足；</w:t>
      </w:r>
    </w:p>
    <w:p w:rsidR="00057F91" w:rsidRDefault="001436F9">
      <w:pPr>
        <w:widowControl/>
        <w:spacing w:line="360" w:lineRule="auto"/>
        <w:ind w:firstLineChars="200" w:firstLine="480"/>
        <w:jc w:val="left"/>
        <w:rPr>
          <w:rFonts w:ascii="宋体" w:hAnsi="宋体"/>
          <w:sz w:val="24"/>
        </w:rPr>
      </w:pPr>
      <w:r>
        <w:rPr>
          <w:rFonts w:ascii="宋体" w:hAnsi="宋体" w:hint="eastAsia"/>
          <w:sz w:val="24"/>
        </w:rPr>
        <w:t>9.2.4设计方案；</w:t>
      </w:r>
    </w:p>
    <w:p w:rsidR="00057F91" w:rsidRDefault="001436F9">
      <w:pPr>
        <w:widowControl/>
        <w:spacing w:line="360" w:lineRule="auto"/>
        <w:ind w:firstLineChars="200" w:firstLine="480"/>
        <w:jc w:val="left"/>
        <w:rPr>
          <w:rFonts w:ascii="宋体" w:hAnsi="宋体"/>
          <w:sz w:val="24"/>
        </w:rPr>
      </w:pPr>
      <w:r>
        <w:rPr>
          <w:rFonts w:ascii="宋体" w:hAnsi="宋体" w:hint="eastAsia"/>
          <w:sz w:val="24"/>
        </w:rPr>
        <w:t>9.2.5投资概算分析及安全措施；</w:t>
      </w:r>
    </w:p>
    <w:p w:rsidR="00057F91" w:rsidRDefault="001436F9">
      <w:pPr>
        <w:widowControl/>
        <w:spacing w:line="360" w:lineRule="auto"/>
        <w:ind w:firstLineChars="200" w:firstLine="480"/>
        <w:jc w:val="left"/>
        <w:rPr>
          <w:rFonts w:ascii="宋体" w:hAnsi="宋体"/>
          <w:sz w:val="24"/>
        </w:rPr>
      </w:pPr>
      <w:r>
        <w:rPr>
          <w:rFonts w:ascii="宋体" w:hAnsi="宋体" w:hint="eastAsia"/>
          <w:sz w:val="24"/>
        </w:rPr>
        <w:t>9.2.6现场方案阐述。</w:t>
      </w:r>
    </w:p>
    <w:p w:rsidR="00057F91" w:rsidRDefault="001436F9">
      <w:pPr>
        <w:spacing w:line="360" w:lineRule="auto"/>
        <w:ind w:firstLineChars="150" w:firstLine="361"/>
        <w:rPr>
          <w:rFonts w:ascii="宋体" w:hAnsi="宋体"/>
          <w:b/>
          <w:bCs/>
          <w:sz w:val="24"/>
        </w:rPr>
      </w:pPr>
      <w:r>
        <w:rPr>
          <w:rFonts w:ascii="宋体" w:hAnsi="宋体" w:hint="eastAsia"/>
          <w:b/>
          <w:bCs/>
          <w:sz w:val="24"/>
        </w:rPr>
        <w:t>注：</w:t>
      </w:r>
      <w:r>
        <w:rPr>
          <w:rFonts w:ascii="宋体" w:hAnsi="宋体" w:hint="eastAsia"/>
          <w:b/>
          <w:bCs/>
          <w:sz w:val="24"/>
          <w:szCs w:val="20"/>
        </w:rPr>
        <w:t>本工程</w:t>
      </w:r>
      <w:r>
        <w:rPr>
          <w:rFonts w:ascii="宋体" w:hAnsi="宋体" w:hint="eastAsia"/>
          <w:b/>
          <w:bCs/>
          <w:sz w:val="24"/>
        </w:rPr>
        <w:t>技术</w:t>
      </w:r>
      <w:proofErr w:type="gramStart"/>
      <w:r>
        <w:rPr>
          <w:rFonts w:ascii="宋体" w:hAnsi="宋体" w:hint="eastAsia"/>
          <w:b/>
          <w:bCs/>
          <w:sz w:val="24"/>
        </w:rPr>
        <w:t>标采用</w:t>
      </w:r>
      <w:proofErr w:type="gramEnd"/>
      <w:r>
        <w:rPr>
          <w:rFonts w:ascii="宋体" w:hAnsi="宋体" w:hint="eastAsia"/>
          <w:b/>
          <w:bCs/>
          <w:sz w:val="24"/>
        </w:rPr>
        <w:t>暗标评审,技术标5份，</w:t>
      </w:r>
      <w:proofErr w:type="gramStart"/>
      <w:r>
        <w:rPr>
          <w:rFonts w:ascii="宋体" w:hAnsi="宋体" w:hint="eastAsia"/>
          <w:b/>
          <w:bCs/>
          <w:sz w:val="24"/>
        </w:rPr>
        <w:t>不分正</w:t>
      </w:r>
      <w:proofErr w:type="gramEnd"/>
      <w:r>
        <w:rPr>
          <w:rFonts w:ascii="宋体" w:hAnsi="宋体" w:hint="eastAsia"/>
          <w:b/>
          <w:bCs/>
          <w:sz w:val="24"/>
        </w:rPr>
        <w:t>副本，技术标封面统一使用A3白纸，且必须完全空白。</w:t>
      </w:r>
      <w:r>
        <w:rPr>
          <w:rFonts w:ascii="宋体" w:hAnsi="宋体" w:hint="eastAsia"/>
          <w:b/>
          <w:bCs/>
          <w:sz w:val="24"/>
          <w:szCs w:val="20"/>
        </w:rPr>
        <w:t>技术标部分中</w:t>
      </w:r>
      <w:r>
        <w:rPr>
          <w:rFonts w:ascii="宋体" w:hAnsi="宋体" w:hint="eastAsia"/>
          <w:b/>
          <w:bCs/>
          <w:sz w:val="24"/>
        </w:rPr>
        <w:t>不得出现明示或暗示投标人身份的任何字符和徽标（包括标识、标志、人员姓名、企业名称、以往工程名称、投标人独有的企业标准或编号等），不得出现目录，不得插入页眉、页脚、页码，字体统一用四号宋体，不得有任何加粗、斜体、下划线、边框、阴影等标记。技术标均使用A3纸。</w:t>
      </w:r>
    </w:p>
    <w:p w:rsidR="00057F91" w:rsidRDefault="001436F9">
      <w:pPr>
        <w:spacing w:line="360" w:lineRule="auto"/>
        <w:ind w:firstLineChars="200" w:firstLine="482"/>
        <w:jc w:val="left"/>
        <w:rPr>
          <w:rFonts w:ascii="宋体" w:hAnsi="宋体"/>
          <w:spacing w:val="-4"/>
          <w:sz w:val="24"/>
        </w:rPr>
      </w:pPr>
      <w:r>
        <w:rPr>
          <w:rFonts w:ascii="宋体" w:hAnsi="宋体" w:hint="eastAsia"/>
          <w:b/>
          <w:bCs/>
          <w:sz w:val="24"/>
        </w:rPr>
        <w:t>投标人的投标文件违反招标文件暗标要求的，投标文件技术部分评审不通过，</w:t>
      </w:r>
      <w:proofErr w:type="gramStart"/>
      <w:r>
        <w:rPr>
          <w:rFonts w:ascii="宋体" w:hAnsi="宋体" w:hint="eastAsia"/>
          <w:b/>
          <w:bCs/>
          <w:sz w:val="24"/>
        </w:rPr>
        <w:t>按废标处理</w:t>
      </w:r>
      <w:proofErr w:type="gramEnd"/>
      <w:r>
        <w:rPr>
          <w:rFonts w:ascii="宋体" w:hAnsi="宋体" w:hint="eastAsia"/>
          <w:b/>
          <w:bCs/>
          <w:sz w:val="24"/>
        </w:rPr>
        <w:t>。（开标时按签到的先后顺序在暗标文本封面上编号）</w:t>
      </w:r>
    </w:p>
    <w:p w:rsidR="00057F91" w:rsidRDefault="001436F9">
      <w:pPr>
        <w:spacing w:line="360" w:lineRule="auto"/>
        <w:ind w:firstLineChars="200" w:firstLine="482"/>
        <w:rPr>
          <w:rFonts w:ascii="宋体" w:hAnsi="宋体"/>
          <w:b/>
          <w:color w:val="FF0000"/>
          <w:sz w:val="24"/>
        </w:rPr>
      </w:pPr>
      <w:r>
        <w:rPr>
          <w:rFonts w:ascii="宋体" w:hAnsi="宋体"/>
          <w:b/>
          <w:sz w:val="24"/>
        </w:rPr>
        <w:t>9.</w:t>
      </w:r>
      <w:r>
        <w:rPr>
          <w:rFonts w:ascii="宋体" w:hAnsi="宋体" w:hint="eastAsia"/>
          <w:b/>
          <w:sz w:val="24"/>
        </w:rPr>
        <w:t>3</w:t>
      </w:r>
      <w:r>
        <w:rPr>
          <w:rFonts w:ascii="宋体" w:hAnsi="宋体"/>
          <w:b/>
          <w:sz w:val="24"/>
        </w:rPr>
        <w:t>商务标</w:t>
      </w:r>
    </w:p>
    <w:p w:rsidR="00057F91" w:rsidRDefault="001436F9">
      <w:pPr>
        <w:spacing w:line="360" w:lineRule="auto"/>
        <w:ind w:firstLineChars="200" w:firstLine="480"/>
        <w:rPr>
          <w:rFonts w:ascii="宋体" w:hAnsi="宋体"/>
          <w:sz w:val="24"/>
        </w:rPr>
      </w:pPr>
      <w:r>
        <w:rPr>
          <w:rFonts w:ascii="宋体" w:hAnsi="宋体"/>
          <w:sz w:val="24"/>
        </w:rPr>
        <w:t>（1）投标函；</w:t>
      </w:r>
    </w:p>
    <w:p w:rsidR="00057F91" w:rsidRDefault="001436F9">
      <w:pPr>
        <w:spacing w:line="360" w:lineRule="auto"/>
        <w:ind w:firstLineChars="200" w:firstLine="480"/>
        <w:rPr>
          <w:rFonts w:ascii="宋体" w:hAnsi="宋体"/>
          <w:sz w:val="24"/>
        </w:rPr>
      </w:pPr>
      <w:r>
        <w:rPr>
          <w:rFonts w:ascii="宋体" w:hAnsi="宋体"/>
          <w:sz w:val="24"/>
        </w:rPr>
        <w:t>（2）法定代表人身份证明书；</w:t>
      </w:r>
    </w:p>
    <w:p w:rsidR="00057F91" w:rsidRDefault="001436F9">
      <w:pPr>
        <w:spacing w:line="360" w:lineRule="auto"/>
        <w:ind w:firstLineChars="200" w:firstLine="480"/>
        <w:rPr>
          <w:rFonts w:ascii="宋体" w:hAnsi="宋体"/>
          <w:sz w:val="24"/>
        </w:rPr>
      </w:pPr>
      <w:r>
        <w:rPr>
          <w:rFonts w:ascii="宋体" w:hAnsi="宋体"/>
          <w:sz w:val="24"/>
        </w:rPr>
        <w:t>（3）授权委托书(如有授权)；</w:t>
      </w:r>
    </w:p>
    <w:p w:rsidR="00057F91" w:rsidRDefault="001436F9">
      <w:pPr>
        <w:spacing w:line="360" w:lineRule="auto"/>
        <w:ind w:firstLineChars="200" w:firstLine="480"/>
        <w:rPr>
          <w:rFonts w:ascii="宋体" w:hAnsi="宋体" w:hint="eastAsia"/>
          <w:sz w:val="24"/>
        </w:rPr>
      </w:pPr>
      <w:r>
        <w:rPr>
          <w:rFonts w:ascii="宋体" w:hAnsi="宋体"/>
          <w:sz w:val="24"/>
        </w:rPr>
        <w:t>（</w:t>
      </w:r>
      <w:r>
        <w:rPr>
          <w:rFonts w:ascii="宋体" w:hAnsi="宋体" w:hint="eastAsia"/>
          <w:sz w:val="24"/>
        </w:rPr>
        <w:t>4</w:t>
      </w:r>
      <w:r>
        <w:rPr>
          <w:rFonts w:ascii="宋体" w:hAnsi="宋体"/>
          <w:sz w:val="24"/>
        </w:rPr>
        <w:t>）计划投入的主要施工机械设备表、主要施工管理人员表</w:t>
      </w:r>
      <w:r w:rsidR="002556C2">
        <w:rPr>
          <w:rFonts w:ascii="宋体" w:hAnsi="宋体"/>
          <w:sz w:val="24"/>
        </w:rPr>
        <w:t>；</w:t>
      </w:r>
    </w:p>
    <w:p w:rsidR="002556C2" w:rsidRDefault="002556C2">
      <w:pPr>
        <w:spacing w:line="360" w:lineRule="auto"/>
        <w:ind w:firstLineChars="200" w:firstLine="480"/>
        <w:rPr>
          <w:rFonts w:ascii="宋体" w:hAnsi="宋体"/>
          <w:sz w:val="24"/>
        </w:rPr>
      </w:pPr>
      <w:r>
        <w:rPr>
          <w:rFonts w:ascii="宋体" w:hAnsi="宋体" w:hint="eastAsia"/>
          <w:sz w:val="24"/>
        </w:rPr>
        <w:t>（5）企业综合实力证明材料复印件（加盖单位公章，原件放入资审原件包）。</w:t>
      </w:r>
    </w:p>
    <w:p w:rsidR="00057F91" w:rsidRDefault="001436F9">
      <w:pPr>
        <w:spacing w:line="360" w:lineRule="auto"/>
        <w:ind w:firstLineChars="200" w:firstLine="482"/>
        <w:jc w:val="left"/>
        <w:rPr>
          <w:rFonts w:ascii="宋体" w:hAnsi="宋体"/>
          <w:bCs/>
          <w:sz w:val="24"/>
        </w:rPr>
      </w:pPr>
      <w:r>
        <w:rPr>
          <w:rFonts w:ascii="宋体" w:hAnsi="宋体" w:hint="eastAsia"/>
          <w:b/>
          <w:sz w:val="24"/>
        </w:rPr>
        <w:t>9.4电子标书（U盘或光盘1份）</w:t>
      </w:r>
    </w:p>
    <w:p w:rsidR="00057F91" w:rsidRDefault="001436F9">
      <w:pPr>
        <w:spacing w:line="360" w:lineRule="auto"/>
        <w:ind w:firstLineChars="200" w:firstLine="480"/>
        <w:jc w:val="left"/>
        <w:rPr>
          <w:rFonts w:ascii="宋体" w:hAnsi="宋体"/>
          <w:bCs/>
          <w:sz w:val="24"/>
        </w:rPr>
      </w:pPr>
      <w:r>
        <w:rPr>
          <w:rFonts w:ascii="宋体" w:hAnsi="宋体" w:hint="eastAsia"/>
          <w:bCs/>
          <w:sz w:val="24"/>
        </w:rPr>
        <w:t>投标文件（</w:t>
      </w:r>
      <w:proofErr w:type="gramStart"/>
      <w:r>
        <w:rPr>
          <w:rFonts w:ascii="宋体" w:hAnsi="宋体" w:hint="eastAsia"/>
          <w:bCs/>
          <w:sz w:val="24"/>
        </w:rPr>
        <w:t>资审文件</w:t>
      </w:r>
      <w:proofErr w:type="gramEnd"/>
      <w:r>
        <w:rPr>
          <w:rFonts w:ascii="宋体" w:hAnsi="宋体" w:hint="eastAsia"/>
          <w:bCs/>
          <w:sz w:val="24"/>
        </w:rPr>
        <w:t>、技术标、商务标）电子文档（与纸质版投标文件内容完全一致）；</w:t>
      </w:r>
    </w:p>
    <w:p w:rsidR="00057F91" w:rsidRDefault="001436F9">
      <w:pPr>
        <w:spacing w:line="360" w:lineRule="auto"/>
        <w:ind w:firstLine="480"/>
        <w:rPr>
          <w:rFonts w:ascii="宋体" w:hAnsi="宋体"/>
          <w:b/>
          <w:sz w:val="24"/>
        </w:rPr>
      </w:pPr>
      <w:r>
        <w:rPr>
          <w:rFonts w:ascii="宋体" w:hAnsi="宋体"/>
          <w:b/>
          <w:sz w:val="24"/>
        </w:rPr>
        <w:t>9.</w:t>
      </w:r>
      <w:r>
        <w:rPr>
          <w:rFonts w:ascii="宋体" w:hAnsi="宋体" w:hint="eastAsia"/>
          <w:b/>
          <w:sz w:val="24"/>
        </w:rPr>
        <w:t>5</w:t>
      </w:r>
      <w:r>
        <w:rPr>
          <w:rFonts w:ascii="宋体" w:hAnsi="宋体"/>
          <w:b/>
          <w:sz w:val="24"/>
        </w:rPr>
        <w:t xml:space="preserve"> 资格审查资料原件</w:t>
      </w:r>
      <w:proofErr w:type="gramStart"/>
      <w:r>
        <w:rPr>
          <w:rFonts w:ascii="宋体" w:hAnsi="宋体"/>
          <w:b/>
          <w:sz w:val="24"/>
        </w:rPr>
        <w:t>包包括</w:t>
      </w:r>
      <w:proofErr w:type="gramEnd"/>
      <w:r>
        <w:rPr>
          <w:rFonts w:ascii="宋体" w:hAnsi="宋体"/>
          <w:b/>
          <w:sz w:val="24"/>
        </w:rPr>
        <w:t>以下内容：</w:t>
      </w:r>
    </w:p>
    <w:p w:rsidR="00057F91" w:rsidRDefault="001436F9">
      <w:pPr>
        <w:spacing w:line="360" w:lineRule="auto"/>
        <w:ind w:firstLineChars="200" w:firstLine="480"/>
        <w:rPr>
          <w:rFonts w:ascii="宋体" w:hAnsi="宋体"/>
          <w:sz w:val="24"/>
        </w:rPr>
      </w:pPr>
      <w:r>
        <w:rPr>
          <w:rFonts w:ascii="宋体" w:hAnsi="宋体"/>
          <w:sz w:val="24"/>
        </w:rPr>
        <w:lastRenderedPageBreak/>
        <w:t>(1)企业法人营业执照（副本）；</w:t>
      </w:r>
    </w:p>
    <w:p w:rsidR="00057F91" w:rsidRDefault="001436F9">
      <w:pPr>
        <w:spacing w:line="360" w:lineRule="auto"/>
        <w:ind w:firstLineChars="200" w:firstLine="480"/>
        <w:rPr>
          <w:rFonts w:ascii="宋体" w:hAnsi="宋体"/>
          <w:sz w:val="24"/>
        </w:rPr>
      </w:pPr>
      <w:r>
        <w:rPr>
          <w:rFonts w:ascii="宋体" w:hAnsi="宋体"/>
          <w:sz w:val="24"/>
        </w:rPr>
        <w:t>(2)企业资质证书（副本）；</w:t>
      </w:r>
    </w:p>
    <w:p w:rsidR="00057F91" w:rsidRDefault="001436F9">
      <w:pPr>
        <w:spacing w:line="360" w:lineRule="auto"/>
        <w:ind w:firstLineChars="200" w:firstLine="480"/>
        <w:rPr>
          <w:rFonts w:ascii="宋体" w:hAnsi="宋体"/>
          <w:sz w:val="24"/>
        </w:rPr>
      </w:pPr>
      <w:r>
        <w:rPr>
          <w:rFonts w:ascii="宋体" w:hAnsi="宋体"/>
          <w:sz w:val="24"/>
        </w:rPr>
        <w:t>(3)企业安全生产许可证（副本）；</w:t>
      </w:r>
    </w:p>
    <w:p w:rsidR="00057F91" w:rsidRDefault="001436F9">
      <w:pPr>
        <w:spacing w:line="360" w:lineRule="auto"/>
        <w:ind w:firstLineChars="200" w:firstLine="480"/>
        <w:rPr>
          <w:rFonts w:ascii="宋体" w:hAnsi="宋体"/>
          <w:sz w:val="24"/>
        </w:rPr>
      </w:pPr>
      <w:r>
        <w:rPr>
          <w:rFonts w:ascii="宋体" w:hAnsi="宋体"/>
          <w:sz w:val="24"/>
        </w:rPr>
        <w:t>(4)拟派项目负责人的建造师证书；</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5</w:t>
      </w:r>
      <w:r>
        <w:rPr>
          <w:rFonts w:ascii="宋体" w:hAnsi="宋体"/>
          <w:sz w:val="24"/>
        </w:rPr>
        <w:t>)拟派项目负责人安全生产考核合格证（B证）；</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6</w:t>
      </w:r>
      <w:r>
        <w:rPr>
          <w:rFonts w:ascii="宋体" w:hAnsi="宋体"/>
          <w:sz w:val="24"/>
        </w:rPr>
        <w:t>)拟派项目负责人</w:t>
      </w:r>
      <w:r>
        <w:rPr>
          <w:rFonts w:ascii="宋体" w:hAnsi="宋体" w:cs="宋体" w:hint="eastAsia"/>
          <w:kern w:val="0"/>
          <w:sz w:val="24"/>
        </w:rPr>
        <w:t>及设计组其他人员</w:t>
      </w:r>
      <w:r>
        <w:rPr>
          <w:rFonts w:ascii="宋体" w:hAnsi="宋体"/>
          <w:sz w:val="24"/>
        </w:rPr>
        <w:t>为投标企业正式人员证明材料；</w:t>
      </w:r>
    </w:p>
    <w:p w:rsidR="00057F91" w:rsidRPr="00D45552" w:rsidRDefault="001436F9">
      <w:pPr>
        <w:spacing w:line="360" w:lineRule="auto"/>
        <w:ind w:firstLineChars="200" w:firstLine="480"/>
        <w:rPr>
          <w:rFonts w:ascii="宋体" w:hAnsi="宋体"/>
          <w:sz w:val="24"/>
        </w:rPr>
      </w:pPr>
      <w:r>
        <w:rPr>
          <w:rFonts w:ascii="宋体" w:hAnsi="宋体"/>
          <w:sz w:val="24"/>
        </w:rPr>
        <w:t>（投标企业必须提供：</w:t>
      </w:r>
      <w:r>
        <w:rPr>
          <w:rFonts w:ascii="宋体" w:hAnsi="宋体" w:hint="eastAsia"/>
          <w:bCs/>
          <w:sz w:val="24"/>
        </w:rPr>
        <w:t>①拟派项目负责人及设计组其他人员与投标企业签订的有效劳动合同书；②社保机构出具并盖章的投标企业为其缴纳的</w:t>
      </w:r>
      <w:r w:rsidRPr="00D45552">
        <w:rPr>
          <w:rFonts w:ascii="宋体" w:hAnsi="宋体" w:hint="eastAsia"/>
          <w:bCs/>
          <w:sz w:val="24"/>
        </w:rPr>
        <w:t>2020年01月至2020年06月连续6个月的养老保险的缴费记录</w:t>
      </w:r>
      <w:r w:rsidRPr="00D45552">
        <w:rPr>
          <w:rFonts w:ascii="宋体" w:hAnsi="宋体"/>
          <w:sz w:val="24"/>
        </w:rPr>
        <w:t>）</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7</w:t>
      </w:r>
      <w:r>
        <w:rPr>
          <w:rFonts w:ascii="宋体" w:hAnsi="宋体"/>
          <w:sz w:val="24"/>
        </w:rPr>
        <w:t>)拟派项目负责人无在建工程（详见第七章—诚信承诺书）；</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8</w:t>
      </w:r>
      <w:r>
        <w:rPr>
          <w:rFonts w:ascii="宋体" w:hAnsi="宋体"/>
          <w:sz w:val="24"/>
        </w:rPr>
        <w:t>)工程完工证明</w:t>
      </w:r>
      <w:r>
        <w:rPr>
          <w:rFonts w:ascii="宋体" w:hAnsi="宋体"/>
          <w:b/>
          <w:sz w:val="24"/>
        </w:rPr>
        <w:t>（如有）；</w:t>
      </w:r>
    </w:p>
    <w:p w:rsidR="00057F91" w:rsidRDefault="001436F9">
      <w:pPr>
        <w:spacing w:line="360" w:lineRule="auto"/>
        <w:ind w:firstLineChars="200" w:firstLine="480"/>
        <w:rPr>
          <w:rFonts w:ascii="宋体" w:hAnsi="宋体"/>
          <w:sz w:val="24"/>
        </w:rPr>
      </w:pPr>
      <w:r>
        <w:rPr>
          <w:rFonts w:ascii="宋体" w:hAnsi="宋体"/>
          <w:sz w:val="24"/>
        </w:rPr>
        <w:t>拟派项目负责人在崇川区范围内有在建工程的，虽然未正式竣工验收但工程确已完工的，必须有由建设单位出具“工程已完工，同意项目负责人参加其他工程招投标活动”的证明。无此证明的一律</w:t>
      </w:r>
      <w:proofErr w:type="gramStart"/>
      <w:r>
        <w:rPr>
          <w:rFonts w:ascii="宋体" w:hAnsi="宋体"/>
          <w:sz w:val="24"/>
        </w:rPr>
        <w:t>做废</w:t>
      </w:r>
      <w:proofErr w:type="gramEnd"/>
      <w:r>
        <w:rPr>
          <w:rFonts w:ascii="宋体" w:hAnsi="宋体"/>
          <w:sz w:val="24"/>
        </w:rPr>
        <w:t>标处理。证明格式详见第七章—工程完工证明。</w:t>
      </w:r>
    </w:p>
    <w:p w:rsidR="00057F91" w:rsidRDefault="001436F9">
      <w:pPr>
        <w:spacing w:line="360" w:lineRule="auto"/>
        <w:ind w:firstLineChars="200" w:firstLine="480"/>
        <w:rPr>
          <w:rFonts w:ascii="宋体" w:hAnsi="宋体"/>
          <w:sz w:val="24"/>
        </w:rPr>
      </w:pPr>
      <w:r>
        <w:rPr>
          <w:rFonts w:ascii="宋体" w:hAnsi="宋体"/>
          <w:sz w:val="24"/>
        </w:rPr>
        <w:t>(</w:t>
      </w:r>
      <w:r>
        <w:rPr>
          <w:rFonts w:ascii="宋体" w:hAnsi="宋体" w:hint="eastAsia"/>
          <w:sz w:val="24"/>
        </w:rPr>
        <w:t>9</w:t>
      </w:r>
      <w:r>
        <w:rPr>
          <w:rFonts w:ascii="宋体" w:hAnsi="宋体"/>
          <w:sz w:val="24"/>
        </w:rPr>
        <w:t>)</w:t>
      </w:r>
      <w:r>
        <w:rPr>
          <w:rFonts w:ascii="宋体" w:hAnsi="宋体" w:hint="eastAsia"/>
          <w:sz w:val="24"/>
        </w:rPr>
        <w:t>商务标中的证明材料原件。</w:t>
      </w:r>
    </w:p>
    <w:p w:rsidR="00057F91" w:rsidRDefault="001436F9">
      <w:pPr>
        <w:spacing w:line="360" w:lineRule="auto"/>
        <w:ind w:firstLineChars="250" w:firstLine="602"/>
        <w:rPr>
          <w:rFonts w:ascii="宋体" w:hAnsi="宋体"/>
          <w:sz w:val="24"/>
        </w:rPr>
      </w:pPr>
      <w:r>
        <w:rPr>
          <w:rFonts w:ascii="宋体" w:hAnsi="宋体"/>
          <w:b/>
          <w:sz w:val="24"/>
          <w:u w:val="single"/>
        </w:rPr>
        <w:t>未尽之处具体详见第二章“评标办法”中的“资格审查标准汇总表”提供的资格审查材料及审查标准，前后矛盾的以《资格审查标准汇总表》为准。</w:t>
      </w:r>
    </w:p>
    <w:p w:rsidR="00057F91" w:rsidRDefault="001436F9">
      <w:pPr>
        <w:widowControl/>
        <w:spacing w:line="360" w:lineRule="auto"/>
        <w:ind w:firstLineChars="250" w:firstLine="602"/>
        <w:jc w:val="left"/>
        <w:rPr>
          <w:rFonts w:ascii="宋体" w:hAnsi="宋体"/>
          <w:b/>
          <w:sz w:val="24"/>
        </w:rPr>
      </w:pPr>
      <w:r>
        <w:rPr>
          <w:rFonts w:ascii="宋体" w:hAnsi="宋体"/>
          <w:b/>
          <w:sz w:val="24"/>
        </w:rPr>
        <w:t>以上原件密封在一个封袋中（以便在开标时核查），并在封袋上加盖投标人单位公章和法定代表人印章。</w:t>
      </w:r>
    </w:p>
    <w:p w:rsidR="00057F91" w:rsidRDefault="001436F9">
      <w:pPr>
        <w:widowControl/>
        <w:spacing w:line="360" w:lineRule="auto"/>
        <w:ind w:firstLineChars="250" w:firstLine="602"/>
        <w:jc w:val="left"/>
        <w:rPr>
          <w:rFonts w:ascii="宋体" w:hAnsi="宋体"/>
          <w:b/>
          <w:sz w:val="24"/>
        </w:rPr>
      </w:pPr>
      <w:r>
        <w:rPr>
          <w:rFonts w:ascii="宋体" w:hAnsi="宋体" w:cs="宋体" w:hint="eastAsia"/>
          <w:b/>
          <w:sz w:val="24"/>
        </w:rPr>
        <w:t>本项目资格审查以资格审查资料包的内容为准，招标文件中要求提交的资料请各投标人务必提供齐全，资格审查资料</w:t>
      </w:r>
      <w:proofErr w:type="gramStart"/>
      <w:r>
        <w:rPr>
          <w:rFonts w:ascii="宋体" w:hAnsi="宋体" w:cs="宋体" w:hint="eastAsia"/>
          <w:b/>
          <w:sz w:val="24"/>
        </w:rPr>
        <w:t>原件包仅做</w:t>
      </w:r>
      <w:proofErr w:type="gramEnd"/>
      <w:r>
        <w:rPr>
          <w:rFonts w:ascii="宋体" w:hAnsi="宋体" w:cs="宋体" w:hint="eastAsia"/>
          <w:b/>
          <w:sz w:val="24"/>
        </w:rPr>
        <w:t>备查，仅在资料</w:t>
      </w:r>
      <w:proofErr w:type="gramStart"/>
      <w:r>
        <w:rPr>
          <w:rFonts w:ascii="宋体" w:hAnsi="宋体" w:cs="宋体" w:hint="eastAsia"/>
          <w:b/>
          <w:sz w:val="24"/>
        </w:rPr>
        <w:t>包内容</w:t>
      </w:r>
      <w:proofErr w:type="gramEnd"/>
      <w:r>
        <w:rPr>
          <w:rFonts w:ascii="宋体" w:hAnsi="宋体" w:cs="宋体" w:hint="eastAsia"/>
          <w:b/>
          <w:sz w:val="24"/>
        </w:rPr>
        <w:t>存在字迹模糊、分辨不清等情形时予以查验。</w:t>
      </w:r>
    </w:p>
    <w:p w:rsidR="00057F91" w:rsidRDefault="001436F9">
      <w:pPr>
        <w:spacing w:line="360" w:lineRule="auto"/>
        <w:ind w:firstLine="480"/>
        <w:rPr>
          <w:rFonts w:ascii="宋体" w:hAnsi="宋体"/>
          <w:sz w:val="24"/>
        </w:rPr>
      </w:pPr>
      <w:r>
        <w:rPr>
          <w:rFonts w:ascii="宋体" w:hAnsi="宋体"/>
          <w:b/>
          <w:kern w:val="0"/>
          <w:sz w:val="24"/>
        </w:rPr>
        <w:t>10</w:t>
      </w:r>
      <w:r>
        <w:rPr>
          <w:rFonts w:ascii="宋体" w:hAnsi="宋体" w:hint="eastAsia"/>
          <w:b/>
          <w:kern w:val="0"/>
          <w:sz w:val="24"/>
        </w:rPr>
        <w:t>、</w:t>
      </w:r>
      <w:r>
        <w:rPr>
          <w:rFonts w:ascii="宋体" w:hAnsi="宋体"/>
          <w:sz w:val="24"/>
        </w:rPr>
        <w:t>招标文件提供的文件格式(第六章)投标人必须使用。但表式可以按同样格式进行扩展。</w:t>
      </w:r>
    </w:p>
    <w:p w:rsidR="00057F91" w:rsidRDefault="001436F9">
      <w:pPr>
        <w:spacing w:line="360" w:lineRule="auto"/>
        <w:ind w:firstLineChars="200" w:firstLine="482"/>
        <w:outlineLvl w:val="3"/>
        <w:rPr>
          <w:rFonts w:ascii="宋体" w:hAnsi="宋体"/>
          <w:color w:val="FF0000"/>
          <w:sz w:val="24"/>
        </w:rPr>
      </w:pPr>
      <w:r>
        <w:rPr>
          <w:rFonts w:ascii="宋体" w:hAnsi="宋体"/>
          <w:b/>
          <w:kern w:val="0"/>
          <w:sz w:val="24"/>
        </w:rPr>
        <w:t>11</w:t>
      </w:r>
      <w:r>
        <w:rPr>
          <w:rFonts w:ascii="宋体" w:hAnsi="宋体" w:hint="eastAsia"/>
          <w:b/>
          <w:kern w:val="0"/>
          <w:sz w:val="24"/>
        </w:rPr>
        <w:t>、</w:t>
      </w:r>
      <w:r>
        <w:rPr>
          <w:rFonts w:ascii="宋体" w:hAnsi="宋体"/>
          <w:sz w:val="24"/>
        </w:rPr>
        <w:t>纸质投标文件正本须用不能擦去的墨水书写或打印，投标文件副本可以复印，其正、副本都应装订成册，并在封面上正确标明“正本”、“副本”字样</w:t>
      </w:r>
      <w:r>
        <w:rPr>
          <w:rFonts w:ascii="宋体" w:hAnsi="宋体"/>
          <w:b/>
          <w:sz w:val="24"/>
        </w:rPr>
        <w:t>（技术标、电子标书除外）</w:t>
      </w:r>
      <w:r>
        <w:rPr>
          <w:rFonts w:ascii="宋体" w:hAnsi="宋体"/>
          <w:sz w:val="24"/>
        </w:rPr>
        <w:t>。资格审查资料原件包、资格审查资料包、技术标、商务标、电子标书分开装袋密封。</w:t>
      </w:r>
    </w:p>
    <w:p w:rsidR="00057F91" w:rsidRDefault="001436F9">
      <w:pPr>
        <w:spacing w:line="360" w:lineRule="auto"/>
        <w:ind w:firstLineChars="200" w:firstLine="480"/>
        <w:outlineLvl w:val="3"/>
        <w:rPr>
          <w:rFonts w:ascii="宋体" w:hAnsi="宋体"/>
          <w:sz w:val="24"/>
        </w:rPr>
      </w:pPr>
      <w:r>
        <w:rPr>
          <w:rFonts w:ascii="宋体" w:hAnsi="宋体"/>
          <w:sz w:val="24"/>
        </w:rPr>
        <w:t>全套投标文件应无修改和行间插字。如有修改，须在修改处加盖投标人法定代表人或其代理人的印鉴。</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b/>
          <w:kern w:val="0"/>
          <w:sz w:val="24"/>
        </w:rPr>
        <w:lastRenderedPageBreak/>
        <w:t>12</w:t>
      </w:r>
      <w:r>
        <w:rPr>
          <w:rFonts w:ascii="宋体" w:hAnsi="宋体" w:hint="eastAsia"/>
          <w:b/>
          <w:kern w:val="0"/>
          <w:sz w:val="24"/>
        </w:rPr>
        <w:t>、</w:t>
      </w:r>
      <w:r>
        <w:rPr>
          <w:rFonts w:ascii="宋体" w:hAnsi="宋体"/>
          <w:b/>
          <w:kern w:val="0"/>
          <w:sz w:val="24"/>
        </w:rPr>
        <w:t>投标有效期</w:t>
      </w:r>
    </w:p>
    <w:p w:rsidR="00057F91" w:rsidRDefault="001436F9">
      <w:pPr>
        <w:autoSpaceDE w:val="0"/>
        <w:autoSpaceDN w:val="0"/>
        <w:adjustRightInd w:val="0"/>
        <w:spacing w:line="360" w:lineRule="auto"/>
        <w:ind w:left="500"/>
        <w:jc w:val="left"/>
        <w:rPr>
          <w:rFonts w:ascii="宋体" w:hAnsi="宋体"/>
          <w:b/>
          <w:kern w:val="0"/>
          <w:sz w:val="24"/>
        </w:rPr>
      </w:pPr>
      <w:r>
        <w:rPr>
          <w:rFonts w:ascii="宋体" w:hAnsi="宋体"/>
          <w:sz w:val="24"/>
        </w:rPr>
        <w:t>投标文件自投标截止时间起至投标须知前附表规定的时间内有效。</w:t>
      </w:r>
    </w:p>
    <w:p w:rsidR="00057F91" w:rsidRDefault="001436F9">
      <w:pPr>
        <w:autoSpaceDE w:val="0"/>
        <w:autoSpaceDN w:val="0"/>
        <w:adjustRightInd w:val="0"/>
        <w:spacing w:line="360" w:lineRule="auto"/>
        <w:ind w:firstLineChars="200" w:firstLine="482"/>
        <w:jc w:val="left"/>
        <w:rPr>
          <w:rFonts w:ascii="宋体" w:hAnsi="宋体"/>
          <w:b/>
          <w:kern w:val="0"/>
          <w:sz w:val="24"/>
        </w:rPr>
      </w:pPr>
      <w:r>
        <w:rPr>
          <w:rFonts w:ascii="宋体" w:hAnsi="宋体"/>
          <w:b/>
          <w:kern w:val="0"/>
          <w:sz w:val="24"/>
        </w:rPr>
        <w:t>13</w:t>
      </w:r>
      <w:r>
        <w:rPr>
          <w:rFonts w:ascii="宋体" w:hAnsi="宋体" w:hint="eastAsia"/>
          <w:b/>
          <w:kern w:val="0"/>
          <w:sz w:val="24"/>
        </w:rPr>
        <w:t>、</w:t>
      </w:r>
      <w:r>
        <w:rPr>
          <w:rFonts w:ascii="宋体" w:hAnsi="宋体"/>
          <w:b/>
          <w:kern w:val="0"/>
          <w:sz w:val="24"/>
        </w:rPr>
        <w:t>投标保证金</w:t>
      </w:r>
    </w:p>
    <w:p w:rsidR="00057F91" w:rsidRDefault="001436F9">
      <w:pPr>
        <w:spacing w:line="360" w:lineRule="auto"/>
        <w:ind w:firstLineChars="200" w:firstLine="482"/>
        <w:rPr>
          <w:rFonts w:ascii="宋体" w:hAnsi="宋体"/>
          <w:b/>
          <w:sz w:val="24"/>
        </w:rPr>
      </w:pPr>
      <w:r>
        <w:rPr>
          <w:rFonts w:ascii="宋体" w:hAnsi="宋体"/>
          <w:b/>
          <w:sz w:val="24"/>
        </w:rPr>
        <w:t>13.1</w:t>
      </w:r>
      <w:r>
        <w:rPr>
          <w:rFonts w:ascii="宋体" w:hAnsi="宋体" w:hint="eastAsia"/>
          <w:b/>
          <w:sz w:val="24"/>
        </w:rPr>
        <w:t>投标人必须按照前附表第11项规定于投标文件提交截止时间前将投标保证金汇票和基本账户开户许可证</w:t>
      </w:r>
      <w:r>
        <w:rPr>
          <w:rFonts w:ascii="宋体" w:hAnsi="宋体" w:hint="eastAsia"/>
          <w:b/>
          <w:bCs/>
          <w:sz w:val="24"/>
        </w:rPr>
        <w:t>（或基本存款账户信息）</w:t>
      </w:r>
      <w:r>
        <w:rPr>
          <w:rFonts w:ascii="宋体" w:hAnsi="宋体" w:hint="eastAsia"/>
          <w:b/>
          <w:sz w:val="24"/>
        </w:rPr>
        <w:t>复印件（加盖单位公章）递交给招标代理查验；投标保证金（银行汇票形式）上必须注明收款人：南通市崇川区财政局，用途：</w:t>
      </w:r>
      <w:r>
        <w:rPr>
          <w:rFonts w:ascii="宋体" w:hAnsi="宋体" w:hint="eastAsia"/>
          <w:b/>
          <w:color w:val="FF0000"/>
          <w:sz w:val="28"/>
          <w:szCs w:val="28"/>
          <w:u w:val="single"/>
        </w:rPr>
        <w:t xml:space="preserve"> 140号</w:t>
      </w:r>
      <w:r>
        <w:rPr>
          <w:rFonts w:ascii="宋体" w:hAnsi="宋体" w:hint="eastAsia"/>
          <w:b/>
          <w:sz w:val="24"/>
          <w:u w:val="single"/>
        </w:rPr>
        <w:t>投标保证金</w:t>
      </w:r>
      <w:r>
        <w:rPr>
          <w:rFonts w:ascii="宋体" w:hAnsi="宋体" w:hint="eastAsia"/>
          <w:b/>
          <w:sz w:val="24"/>
        </w:rPr>
        <w:t>；汇款人：投标单位名称。（</w:t>
      </w:r>
      <w:proofErr w:type="gramStart"/>
      <w:r>
        <w:rPr>
          <w:rFonts w:ascii="宋体" w:hAnsi="宋体" w:hint="eastAsia"/>
          <w:b/>
          <w:sz w:val="24"/>
        </w:rPr>
        <w:t>帐户</w:t>
      </w:r>
      <w:proofErr w:type="gramEnd"/>
      <w:r>
        <w:rPr>
          <w:rFonts w:ascii="宋体" w:hAnsi="宋体" w:hint="eastAsia"/>
          <w:b/>
          <w:sz w:val="24"/>
        </w:rPr>
        <w:t>名：南通市崇川区财政局，开户行：江苏银行南通汇丰支行，账号：50030188000003292）。中标单位的投标保证金有效期在投标截止日后45天内有效；特别提醒：</w:t>
      </w:r>
    </w:p>
    <w:p w:rsidR="00057F91" w:rsidRDefault="001436F9">
      <w:pPr>
        <w:spacing w:line="360" w:lineRule="auto"/>
        <w:ind w:firstLineChars="200" w:firstLine="482"/>
        <w:rPr>
          <w:rFonts w:ascii="宋体" w:hAnsi="宋体"/>
          <w:b/>
          <w:sz w:val="24"/>
        </w:rPr>
      </w:pPr>
      <w:r>
        <w:rPr>
          <w:rFonts w:ascii="宋体" w:hAnsi="宋体"/>
          <w:b/>
          <w:sz w:val="24"/>
        </w:rPr>
        <w:t>（1）本工程投标保证金的形式必须为银行汇票（并非将保证金款打入指定账户）。若投标人以其他形式提交投标保证金的，其投标文件不予接收。</w:t>
      </w:r>
    </w:p>
    <w:p w:rsidR="00057F91" w:rsidRDefault="001436F9">
      <w:pPr>
        <w:spacing w:line="360" w:lineRule="auto"/>
        <w:ind w:firstLineChars="200" w:firstLine="482"/>
        <w:rPr>
          <w:rFonts w:ascii="宋体" w:hAnsi="宋体"/>
          <w:b/>
          <w:sz w:val="24"/>
        </w:rPr>
      </w:pPr>
      <w:r>
        <w:rPr>
          <w:rFonts w:ascii="宋体" w:hAnsi="宋体"/>
          <w:b/>
          <w:sz w:val="24"/>
        </w:rPr>
        <w:t>（2）保证金形式，收款人、用途、汇款人等必须符合招标文件规定，否则其投标文件不予接收。</w:t>
      </w:r>
    </w:p>
    <w:p w:rsidR="00057F91" w:rsidRDefault="001436F9">
      <w:pPr>
        <w:spacing w:line="360" w:lineRule="auto"/>
        <w:ind w:firstLineChars="200" w:firstLine="482"/>
        <w:rPr>
          <w:rFonts w:ascii="宋体" w:hAnsi="宋体"/>
          <w:b/>
          <w:sz w:val="24"/>
        </w:rPr>
      </w:pPr>
      <w:r>
        <w:rPr>
          <w:rFonts w:ascii="宋体" w:hAnsi="宋体"/>
          <w:b/>
          <w:sz w:val="24"/>
        </w:rPr>
        <w:t>（3）投标保证金必须由企业法人基本存款</w:t>
      </w:r>
      <w:proofErr w:type="gramStart"/>
      <w:r>
        <w:rPr>
          <w:rFonts w:ascii="宋体" w:hAnsi="宋体"/>
          <w:b/>
          <w:sz w:val="24"/>
        </w:rPr>
        <w:t>帐户</w:t>
      </w:r>
      <w:proofErr w:type="gramEnd"/>
      <w:r>
        <w:rPr>
          <w:rFonts w:ascii="宋体" w:hAnsi="宋体"/>
          <w:b/>
          <w:sz w:val="24"/>
        </w:rPr>
        <w:t>汇出，否则不予接受。</w:t>
      </w:r>
    </w:p>
    <w:p w:rsidR="00057F91" w:rsidRDefault="001436F9">
      <w:pPr>
        <w:spacing w:line="360" w:lineRule="auto"/>
        <w:ind w:firstLineChars="200" w:firstLine="482"/>
        <w:rPr>
          <w:rFonts w:ascii="宋体" w:hAnsi="宋体"/>
          <w:b/>
          <w:sz w:val="24"/>
        </w:rPr>
      </w:pPr>
      <w:r>
        <w:rPr>
          <w:rFonts w:ascii="宋体" w:hAnsi="宋体"/>
          <w:b/>
          <w:sz w:val="24"/>
        </w:rPr>
        <w:t>（4）各投标人在递交投标文件的同时需递交投标保证金银行汇票原件（无须密封）和基本账户开户许可证</w:t>
      </w:r>
      <w:r>
        <w:rPr>
          <w:rFonts w:ascii="宋体" w:hAnsi="宋体" w:hint="eastAsia"/>
          <w:b/>
          <w:bCs/>
          <w:sz w:val="24"/>
        </w:rPr>
        <w:t>（或基本存款账户信息）</w:t>
      </w:r>
      <w:r>
        <w:rPr>
          <w:rFonts w:ascii="宋体" w:hAnsi="宋体"/>
          <w:b/>
          <w:sz w:val="24"/>
        </w:rPr>
        <w:t>复印件（复印件须加盖单位公章，无须密封）供招标人代表查验，否则其投标文件不予接收。</w:t>
      </w:r>
    </w:p>
    <w:p w:rsidR="00057F91" w:rsidRDefault="001436F9">
      <w:pPr>
        <w:spacing w:line="360" w:lineRule="auto"/>
        <w:ind w:firstLineChars="200" w:firstLine="482"/>
        <w:rPr>
          <w:rFonts w:ascii="宋体" w:hAnsi="宋体"/>
          <w:b/>
          <w:sz w:val="24"/>
        </w:rPr>
      </w:pPr>
      <w:r>
        <w:rPr>
          <w:rFonts w:ascii="宋体" w:hAnsi="宋体"/>
          <w:b/>
          <w:sz w:val="24"/>
        </w:rPr>
        <w:t>14</w:t>
      </w:r>
      <w:r>
        <w:rPr>
          <w:rFonts w:ascii="宋体" w:hAnsi="宋体" w:hint="eastAsia"/>
          <w:b/>
          <w:sz w:val="24"/>
        </w:rPr>
        <w:t>、</w:t>
      </w:r>
      <w:r>
        <w:rPr>
          <w:rFonts w:ascii="宋体" w:hAnsi="宋体"/>
          <w:b/>
          <w:sz w:val="24"/>
        </w:rPr>
        <w:t>投标保证金退还</w:t>
      </w:r>
    </w:p>
    <w:p w:rsidR="00057F91" w:rsidRDefault="001436F9">
      <w:pPr>
        <w:spacing w:line="360" w:lineRule="auto"/>
        <w:ind w:firstLineChars="200" w:firstLine="482"/>
        <w:rPr>
          <w:rFonts w:ascii="宋体" w:hAnsi="宋体"/>
          <w:b/>
          <w:sz w:val="24"/>
        </w:rPr>
      </w:pPr>
      <w:r>
        <w:rPr>
          <w:rFonts w:ascii="宋体" w:hAnsi="宋体"/>
          <w:b/>
          <w:sz w:val="24"/>
        </w:rPr>
        <w:t>14.1 未中标单位的投标保证金在其定标后予以退还。</w:t>
      </w:r>
    </w:p>
    <w:p w:rsidR="00057F91" w:rsidRDefault="001436F9">
      <w:pPr>
        <w:spacing w:line="360" w:lineRule="auto"/>
        <w:ind w:firstLineChars="200" w:firstLine="482"/>
        <w:rPr>
          <w:rFonts w:ascii="宋体" w:hAnsi="宋体"/>
          <w:b/>
          <w:color w:val="FF0000"/>
          <w:sz w:val="24"/>
        </w:rPr>
      </w:pPr>
      <w:r>
        <w:rPr>
          <w:rFonts w:ascii="宋体" w:hAnsi="宋体"/>
          <w:b/>
          <w:sz w:val="24"/>
        </w:rPr>
        <w:t>14.2 中标单位的投标保证金在施工合同生效后一周内予以退还。</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14.3 投标人出现下列情况，其投标保证金一律不予退还。</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14.3.1投标人在投标有效期内撤回其投标文件；</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14.3.2投标人存在《江苏省房屋建筑和市政基础设施工程招标投标中串通投标和弄虚作假行为认定处理办法（试行）》（苏建</w:t>
      </w:r>
      <w:proofErr w:type="gramStart"/>
      <w:r>
        <w:rPr>
          <w:rFonts w:ascii="宋体" w:hAnsi="宋体"/>
          <w:b/>
          <w:color w:val="FF0000"/>
          <w:sz w:val="24"/>
        </w:rPr>
        <w:t>规</w:t>
      </w:r>
      <w:proofErr w:type="gramEnd"/>
      <w:r>
        <w:rPr>
          <w:rFonts w:ascii="宋体" w:hAnsi="宋体"/>
          <w:b/>
          <w:color w:val="FF0000"/>
          <w:sz w:val="24"/>
        </w:rPr>
        <w:t>字〔2014〕2号）第四条、第五条、第六条、第七条规定的串通投标、弄虚作假等行为的；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14.3.3不同投标人的投标文件，出现了评标委员会认为不应当雷同的情况（相同错误）的，且被评委认定为串标的。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14.3.4投标人已签订《诚信承诺书》（详见招标文件标准格式）的，自投标之日起，中标公示结束之日止，经举报或区招标监管机构（评标委员会）复核，有悖于《诚信承诺书》相关承诺的，且查证属实的。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lastRenderedPageBreak/>
        <w:t>14.4中标通知书发出后，除不可抗力情况外，中标人出现下列情形之一的，招标人必须取消其中标资格，并不</w:t>
      </w:r>
      <w:proofErr w:type="gramStart"/>
      <w:r>
        <w:rPr>
          <w:rFonts w:ascii="宋体" w:hAnsi="宋体"/>
          <w:b/>
          <w:color w:val="FF0000"/>
          <w:sz w:val="24"/>
        </w:rPr>
        <w:t>予退</w:t>
      </w:r>
      <w:proofErr w:type="gramEnd"/>
      <w:r>
        <w:rPr>
          <w:rFonts w:ascii="宋体" w:hAnsi="宋体"/>
          <w:b/>
          <w:color w:val="FF0000"/>
          <w:sz w:val="24"/>
        </w:rPr>
        <w:t>还其投标保证金：</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14.4.1放弃中标项目的；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14.4.2拒不按照招标文件的要求提交履约保证金的；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14.4.3除不可抗力情况外不执行本招标文件第一章第34条款、35条款的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14.4.4不与招标人签订合同的，或者在签订合同时向招标人提出附加条件或者更改合同实质性内容的。</w:t>
      </w:r>
    </w:p>
    <w:p w:rsidR="00057F91" w:rsidRDefault="001436F9">
      <w:pPr>
        <w:spacing w:line="360" w:lineRule="auto"/>
        <w:ind w:firstLineChars="200" w:firstLine="482"/>
        <w:rPr>
          <w:rFonts w:ascii="宋体" w:hAnsi="宋体"/>
          <w:b/>
          <w:color w:val="FF0000"/>
          <w:sz w:val="24"/>
        </w:rPr>
      </w:pPr>
      <w:r>
        <w:rPr>
          <w:rFonts w:ascii="宋体" w:hAnsi="宋体"/>
          <w:b/>
          <w:color w:val="FF0000"/>
          <w:sz w:val="24"/>
        </w:rPr>
        <w:t>存在上述14.3--14.4行为的，招标人不退还投标保证金并上交国库，并</w:t>
      </w:r>
      <w:proofErr w:type="gramStart"/>
      <w:r>
        <w:rPr>
          <w:rFonts w:ascii="宋体" w:hAnsi="宋体"/>
          <w:b/>
          <w:color w:val="FF0000"/>
          <w:sz w:val="24"/>
        </w:rPr>
        <w:t>自认定</w:t>
      </w:r>
      <w:proofErr w:type="gramEnd"/>
      <w:r>
        <w:rPr>
          <w:rFonts w:ascii="宋体" w:hAnsi="宋体"/>
          <w:b/>
          <w:color w:val="FF0000"/>
          <w:sz w:val="24"/>
        </w:rPr>
        <w:t>之日起一年内不得参与崇川区任何招投标活动，并在</w:t>
      </w:r>
      <w:r>
        <w:rPr>
          <w:rFonts w:ascii="宋体" w:hAnsi="宋体" w:hint="eastAsia"/>
          <w:b/>
          <w:color w:val="FF0000"/>
          <w:sz w:val="24"/>
        </w:rPr>
        <w:t>“南通市崇川区人民政府网”</w:t>
      </w:r>
      <w:r>
        <w:rPr>
          <w:rFonts w:ascii="宋体" w:hAnsi="宋体"/>
          <w:b/>
          <w:color w:val="FF0000"/>
          <w:sz w:val="24"/>
        </w:rPr>
        <w:t>滚动公示直至解禁。参与投标的企业将视为遵守以上处理条款。</w:t>
      </w:r>
    </w:p>
    <w:p w:rsidR="00057F91" w:rsidRDefault="001436F9">
      <w:pPr>
        <w:pStyle w:val="20"/>
        <w:spacing w:line="360" w:lineRule="auto"/>
        <w:jc w:val="center"/>
        <w:rPr>
          <w:rFonts w:ascii="宋体" w:eastAsia="宋体" w:hAnsi="宋体"/>
          <w:sz w:val="24"/>
          <w:szCs w:val="24"/>
        </w:rPr>
      </w:pPr>
      <w:r>
        <w:rPr>
          <w:rFonts w:ascii="宋体" w:eastAsia="宋体" w:hAnsi="宋体"/>
          <w:sz w:val="24"/>
          <w:szCs w:val="24"/>
        </w:rPr>
        <w:t>（四）投标报价</w:t>
      </w:r>
      <w:bookmarkEnd w:id="23"/>
    </w:p>
    <w:p w:rsidR="00057F91" w:rsidRDefault="001436F9">
      <w:pPr>
        <w:spacing w:line="360" w:lineRule="auto"/>
        <w:ind w:firstLineChars="200" w:firstLine="482"/>
        <w:rPr>
          <w:rFonts w:ascii="宋体" w:hAnsi="宋体"/>
          <w:b/>
          <w:sz w:val="24"/>
        </w:rPr>
      </w:pPr>
      <w:r>
        <w:rPr>
          <w:rFonts w:ascii="宋体" w:hAnsi="宋体"/>
          <w:b/>
          <w:sz w:val="24"/>
        </w:rPr>
        <w:t>15、</w:t>
      </w:r>
      <w:r>
        <w:rPr>
          <w:rFonts w:ascii="宋体" w:hAnsi="宋体" w:hint="eastAsia"/>
          <w:b/>
          <w:sz w:val="24"/>
        </w:rPr>
        <w:t>除非招标文件中另有规定</w:t>
      </w:r>
      <w:r>
        <w:rPr>
          <w:rFonts w:ascii="宋体" w:hAnsi="宋体"/>
          <w:b/>
          <w:sz w:val="24"/>
        </w:rPr>
        <w:t>,投标报价</w:t>
      </w:r>
      <w:r>
        <w:rPr>
          <w:rFonts w:ascii="宋体" w:hAnsi="宋体" w:hint="eastAsia"/>
          <w:b/>
          <w:sz w:val="24"/>
        </w:rPr>
        <w:t>是</w:t>
      </w:r>
      <w:r>
        <w:rPr>
          <w:rFonts w:ascii="宋体" w:hAnsi="宋体"/>
          <w:b/>
          <w:sz w:val="24"/>
        </w:rPr>
        <w:t>指招标文件中明确的</w:t>
      </w:r>
      <w:r>
        <w:rPr>
          <w:rFonts w:ascii="宋体" w:hAnsi="宋体" w:hint="eastAsia"/>
          <w:b/>
          <w:sz w:val="24"/>
        </w:rPr>
        <w:t>全部设计工作内容的报酬及全部施工费用。</w:t>
      </w:r>
    </w:p>
    <w:p w:rsidR="00057F91" w:rsidRDefault="001436F9">
      <w:pPr>
        <w:autoSpaceDE w:val="0"/>
        <w:autoSpaceDN w:val="0"/>
        <w:adjustRightInd w:val="0"/>
        <w:spacing w:line="360" w:lineRule="auto"/>
        <w:ind w:firstLineChars="195" w:firstLine="470"/>
        <w:rPr>
          <w:rFonts w:ascii="宋体" w:hAnsi="宋体"/>
          <w:b/>
          <w:sz w:val="24"/>
        </w:rPr>
      </w:pPr>
      <w:r>
        <w:rPr>
          <w:rFonts w:ascii="宋体" w:hAnsi="宋体" w:hint="eastAsia"/>
          <w:b/>
          <w:sz w:val="24"/>
        </w:rPr>
        <w:t>（</w:t>
      </w:r>
      <w:r w:rsidRPr="00D45552">
        <w:rPr>
          <w:rFonts w:ascii="宋体" w:hAnsi="宋体" w:hint="eastAsia"/>
          <w:b/>
          <w:sz w:val="24"/>
        </w:rPr>
        <w:t>15.1）全部设计工作内容的报酬，包括方案设计、施工图设计各项费用，以及设计变更、代理费、评标费、施工图评审配合</w:t>
      </w:r>
      <w:r>
        <w:rPr>
          <w:rFonts w:ascii="宋体" w:hAnsi="宋体" w:hint="eastAsia"/>
          <w:b/>
          <w:sz w:val="24"/>
        </w:rPr>
        <w:t>费、施工阶段服务（现场服务费）、验收、技术交底、利润、风险、税金等为完成合同规定的全部工作所需支付的一切费用。即完成本招标文件所确定的委托任务所需的全部费用。</w:t>
      </w:r>
      <w:proofErr w:type="gramStart"/>
      <w:r>
        <w:rPr>
          <w:rFonts w:ascii="宋体" w:hAnsi="宋体" w:hint="eastAsia"/>
          <w:b/>
          <w:sz w:val="24"/>
        </w:rPr>
        <w:t>若建设</w:t>
      </w:r>
      <w:proofErr w:type="gramEnd"/>
      <w:r>
        <w:rPr>
          <w:rFonts w:ascii="宋体" w:hAnsi="宋体" w:hint="eastAsia"/>
          <w:b/>
          <w:sz w:val="24"/>
        </w:rPr>
        <w:t>行政主管部门或招标人认为中标人所提交的施工图需要进一步完善设计、编制设计文件，则中标人应无条件执行；其费用应包括在投标报价中。</w:t>
      </w:r>
    </w:p>
    <w:p w:rsidR="00057F91" w:rsidRDefault="001436F9">
      <w:pPr>
        <w:spacing w:line="360" w:lineRule="auto"/>
        <w:ind w:firstLineChars="200" w:firstLine="482"/>
        <w:rPr>
          <w:rFonts w:ascii="宋体" w:hAnsi="宋体"/>
          <w:b/>
          <w:sz w:val="24"/>
        </w:rPr>
      </w:pPr>
      <w:r>
        <w:rPr>
          <w:rFonts w:ascii="宋体" w:hAnsi="宋体" w:hint="eastAsia"/>
          <w:b/>
          <w:sz w:val="24"/>
        </w:rPr>
        <w:t>投标人投标报价时应充分考虑完成本项目为满足</w:t>
      </w:r>
      <w:proofErr w:type="gramStart"/>
      <w:r>
        <w:rPr>
          <w:rFonts w:ascii="宋体" w:hAnsi="宋体" w:hint="eastAsia"/>
          <w:b/>
          <w:sz w:val="24"/>
        </w:rPr>
        <w:t>当地部门</w:t>
      </w:r>
      <w:proofErr w:type="gramEnd"/>
      <w:r>
        <w:rPr>
          <w:rFonts w:ascii="宋体" w:hAnsi="宋体" w:hint="eastAsia"/>
          <w:b/>
          <w:sz w:val="24"/>
        </w:rPr>
        <w:t>要求报审需要的设计方案评审及全套报审施工图纸涉及的所有费用，并包含在投标报价中。</w:t>
      </w:r>
    </w:p>
    <w:p w:rsidR="00057F91" w:rsidRDefault="001436F9">
      <w:pPr>
        <w:spacing w:line="360" w:lineRule="auto"/>
        <w:ind w:firstLineChars="200" w:firstLine="482"/>
        <w:rPr>
          <w:rFonts w:ascii="宋体" w:hAnsi="宋体"/>
          <w:b/>
          <w:sz w:val="24"/>
        </w:rPr>
      </w:pPr>
      <w:r>
        <w:rPr>
          <w:rFonts w:ascii="宋体" w:hAnsi="宋体" w:hint="eastAsia"/>
          <w:b/>
          <w:sz w:val="24"/>
        </w:rPr>
        <w:t>设计费中包含规范、政策要求的各种形式、工艺、新技术等所有设计费用。</w:t>
      </w:r>
    </w:p>
    <w:p w:rsidR="00057F91" w:rsidRDefault="001436F9">
      <w:pPr>
        <w:spacing w:line="360" w:lineRule="auto"/>
        <w:ind w:firstLineChars="200" w:firstLine="482"/>
        <w:rPr>
          <w:rFonts w:ascii="宋体" w:hAnsi="宋体" w:cs="宋体"/>
          <w:b/>
          <w:bCs/>
          <w:sz w:val="24"/>
        </w:rPr>
      </w:pPr>
      <w:r>
        <w:rPr>
          <w:rFonts w:ascii="宋体" w:hAnsi="宋体" w:cs="宋体"/>
          <w:b/>
          <w:bCs/>
          <w:sz w:val="24"/>
        </w:rPr>
        <w:t>（</w:t>
      </w:r>
      <w:r>
        <w:rPr>
          <w:rFonts w:ascii="宋体" w:hAnsi="宋体" w:cs="宋体" w:hint="eastAsia"/>
          <w:b/>
          <w:bCs/>
          <w:sz w:val="24"/>
        </w:rPr>
        <w:t>15.2</w:t>
      </w:r>
      <w:r>
        <w:rPr>
          <w:rFonts w:ascii="宋体" w:hAnsi="宋体" w:cs="宋体"/>
          <w:b/>
          <w:bCs/>
          <w:sz w:val="24"/>
        </w:rPr>
        <w:t>）全部施工费用，包括完成施工图及</w:t>
      </w:r>
      <w:r>
        <w:rPr>
          <w:rFonts w:ascii="宋体" w:hAnsi="宋体" w:cs="宋体" w:hint="eastAsia"/>
          <w:b/>
          <w:bCs/>
          <w:sz w:val="24"/>
        </w:rPr>
        <w:t>相应工程量清单及相关资料及规范、规定等全部内容，以及为完成上述内容所必须的附属工程、临时工程、材料、劳务、机械、成品保护、垂直运输、脚手架搭设使用、与各工种间的协调配合工作、清洗、养护、验收、创优、安全措施、技术措施，作为一名有经验的投标人所应考虑到的各种因素、风险及所需的全部费用。</w:t>
      </w:r>
    </w:p>
    <w:p w:rsidR="00057F91" w:rsidRDefault="001436F9">
      <w:pPr>
        <w:spacing w:line="360" w:lineRule="auto"/>
        <w:ind w:firstLineChars="196" w:firstLine="472"/>
        <w:rPr>
          <w:rFonts w:ascii="宋体" w:hAnsi="宋体" w:cs="宋体"/>
          <w:b/>
          <w:bCs/>
          <w:sz w:val="24"/>
        </w:rPr>
      </w:pPr>
      <w:r>
        <w:rPr>
          <w:rFonts w:ascii="宋体" w:hAnsi="宋体" w:cs="宋体" w:hint="eastAsia"/>
          <w:b/>
          <w:bCs/>
          <w:sz w:val="24"/>
        </w:rPr>
        <w:t>（15.3）报价也应包含合同履行过程中可能发生的一切风险。中标后和签订合同时及施工过程中，中标人均不得以不了解现场情况为由，提出任何形式增加价格的</w:t>
      </w:r>
      <w:r>
        <w:rPr>
          <w:rFonts w:ascii="宋体" w:hAnsi="宋体" w:cs="宋体" w:hint="eastAsia"/>
          <w:b/>
          <w:bCs/>
          <w:sz w:val="24"/>
        </w:rPr>
        <w:lastRenderedPageBreak/>
        <w:t>要求。</w:t>
      </w:r>
    </w:p>
    <w:p w:rsidR="00057F91" w:rsidRDefault="001436F9">
      <w:pPr>
        <w:spacing w:line="360" w:lineRule="auto"/>
        <w:ind w:firstLineChars="196" w:firstLine="472"/>
        <w:rPr>
          <w:rFonts w:ascii="宋体" w:hAnsi="宋体" w:cs="宋体"/>
          <w:b/>
          <w:bCs/>
          <w:sz w:val="24"/>
        </w:rPr>
      </w:pPr>
      <w:r w:rsidRPr="00114AB0">
        <w:rPr>
          <w:rFonts w:ascii="宋体" w:hAnsi="宋体" w:cs="宋体" w:hint="eastAsia"/>
          <w:b/>
          <w:bCs/>
          <w:sz w:val="24"/>
        </w:rPr>
        <w:t>（15.4）本项目涉及雕塑和</w:t>
      </w:r>
      <w:proofErr w:type="gramStart"/>
      <w:r w:rsidRPr="00114AB0">
        <w:rPr>
          <w:rFonts w:ascii="宋体" w:hAnsi="宋体" w:cs="宋体" w:hint="eastAsia"/>
          <w:b/>
          <w:bCs/>
          <w:sz w:val="24"/>
        </w:rPr>
        <w:t>馆名牌</w:t>
      </w:r>
      <w:proofErr w:type="gramEnd"/>
      <w:r w:rsidRPr="00114AB0">
        <w:rPr>
          <w:rFonts w:ascii="宋体" w:hAnsi="宋体" w:cs="宋体" w:hint="eastAsia"/>
          <w:b/>
          <w:bCs/>
          <w:sz w:val="24"/>
        </w:rPr>
        <w:t>需要请专家题写制作，该费用不超过5万元，请各投标人综合考虑在投标报价中。雕塑和</w:t>
      </w:r>
      <w:proofErr w:type="gramStart"/>
      <w:r w:rsidRPr="00114AB0">
        <w:rPr>
          <w:rFonts w:ascii="宋体" w:hAnsi="宋体" w:cs="宋体" w:hint="eastAsia"/>
          <w:b/>
          <w:bCs/>
          <w:sz w:val="24"/>
        </w:rPr>
        <w:t>馆名牌</w:t>
      </w:r>
      <w:proofErr w:type="gramEnd"/>
      <w:r w:rsidRPr="00114AB0">
        <w:rPr>
          <w:rFonts w:ascii="宋体" w:hAnsi="宋体" w:cs="宋体" w:hint="eastAsia"/>
          <w:b/>
          <w:bCs/>
          <w:sz w:val="24"/>
        </w:rPr>
        <w:t>的题字要求，由招标人提供。</w:t>
      </w:r>
    </w:p>
    <w:p w:rsidR="00057F91" w:rsidRDefault="001436F9">
      <w:pPr>
        <w:spacing w:line="360" w:lineRule="auto"/>
        <w:ind w:firstLineChars="200" w:firstLine="482"/>
        <w:rPr>
          <w:rFonts w:ascii="宋体" w:hAnsi="宋体"/>
          <w:b/>
          <w:kern w:val="0"/>
          <w:sz w:val="24"/>
        </w:rPr>
      </w:pPr>
      <w:r>
        <w:rPr>
          <w:rFonts w:ascii="宋体" w:hAnsi="宋体"/>
          <w:b/>
          <w:kern w:val="0"/>
          <w:sz w:val="24"/>
        </w:rPr>
        <w:t>16、投标报价方式：</w:t>
      </w:r>
    </w:p>
    <w:p w:rsidR="00057F91" w:rsidRDefault="001436F9">
      <w:pPr>
        <w:spacing w:line="360" w:lineRule="auto"/>
        <w:ind w:firstLineChars="200" w:firstLine="480"/>
        <w:rPr>
          <w:rFonts w:ascii="宋体" w:hAnsi="宋体"/>
          <w:sz w:val="24"/>
        </w:rPr>
      </w:pPr>
      <w:r>
        <w:rPr>
          <w:rFonts w:ascii="宋体" w:hAnsi="宋体" w:hint="eastAsia"/>
          <w:sz w:val="24"/>
        </w:rPr>
        <w:t>16.1本工程项目采用</w:t>
      </w:r>
      <w:r>
        <w:rPr>
          <w:rFonts w:ascii="宋体" w:hAnsi="宋体" w:hint="eastAsia"/>
          <w:b/>
          <w:sz w:val="24"/>
          <w:u w:val="single"/>
        </w:rPr>
        <w:t>固定总价报价</w:t>
      </w:r>
      <w:r>
        <w:rPr>
          <w:rFonts w:ascii="宋体" w:hAnsi="宋体" w:hint="eastAsia"/>
          <w:sz w:val="24"/>
        </w:rPr>
        <w:t>方式。</w:t>
      </w:r>
    </w:p>
    <w:p w:rsidR="00057F91" w:rsidRDefault="001436F9">
      <w:pPr>
        <w:spacing w:line="360" w:lineRule="auto"/>
        <w:ind w:firstLineChars="200" w:firstLine="480"/>
        <w:jc w:val="left"/>
        <w:rPr>
          <w:rFonts w:ascii="宋体" w:hAnsi="宋体"/>
          <w:b/>
          <w:color w:val="FF0000"/>
          <w:sz w:val="24"/>
        </w:rPr>
      </w:pPr>
      <w:r>
        <w:rPr>
          <w:rFonts w:ascii="宋体" w:hAnsi="宋体"/>
          <w:kern w:val="0"/>
          <w:sz w:val="24"/>
        </w:rPr>
        <w:t>17、</w:t>
      </w:r>
      <w:r>
        <w:rPr>
          <w:rFonts w:ascii="宋体" w:hAnsi="宋体"/>
          <w:b/>
          <w:color w:val="FF0000"/>
          <w:kern w:val="0"/>
          <w:sz w:val="24"/>
        </w:rPr>
        <w:t>本工程招标控制价</w:t>
      </w:r>
      <w:r>
        <w:rPr>
          <w:rFonts w:ascii="宋体" w:hAnsi="宋体" w:hint="eastAsia"/>
          <w:b/>
          <w:color w:val="FF0000"/>
          <w:kern w:val="0"/>
          <w:sz w:val="24"/>
        </w:rPr>
        <w:t>：</w:t>
      </w:r>
      <w:r>
        <w:rPr>
          <w:rFonts w:ascii="宋体" w:hAnsi="宋体"/>
          <w:b/>
          <w:color w:val="FF0000"/>
          <w:sz w:val="24"/>
        </w:rPr>
        <w:t>人民币</w:t>
      </w:r>
      <w:r>
        <w:rPr>
          <w:rFonts w:ascii="宋体" w:hAnsi="宋体" w:hint="eastAsia"/>
          <w:b/>
          <w:color w:val="FF0000"/>
          <w:sz w:val="24"/>
          <w:u w:val="single"/>
        </w:rPr>
        <w:t xml:space="preserve"> 400 </w:t>
      </w:r>
      <w:r>
        <w:rPr>
          <w:rFonts w:ascii="宋体" w:hAnsi="宋体" w:hint="eastAsia"/>
          <w:b/>
          <w:color w:val="FF0000"/>
          <w:sz w:val="24"/>
        </w:rPr>
        <w:t>万元。（设计费为人民币10万元且为固定费用不调整，施工费最高限价为人民币390万元）</w:t>
      </w:r>
    </w:p>
    <w:p w:rsidR="00057F91" w:rsidRDefault="001436F9">
      <w:pPr>
        <w:spacing w:line="360" w:lineRule="auto"/>
        <w:ind w:firstLineChars="200" w:firstLine="482"/>
        <w:rPr>
          <w:rFonts w:ascii="宋体" w:hAnsi="宋体"/>
          <w:b/>
          <w:color w:val="FF0000"/>
          <w:sz w:val="24"/>
        </w:rPr>
      </w:pPr>
      <w:r>
        <w:rPr>
          <w:rFonts w:ascii="宋体" w:hAnsi="宋体" w:hint="eastAsia"/>
          <w:b/>
          <w:color w:val="FF0000"/>
          <w:sz w:val="24"/>
        </w:rPr>
        <w:t>投标人的投标总价不得高于本项目总招标控制价，同时投标人的设计费固定为人民币10万元、施工费报价不得高于390万元，报价若违反此规定则按无效标处理。</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b/>
          <w:color w:val="FF0000"/>
          <w:sz w:val="24"/>
        </w:rPr>
        <w:t>注：</w:t>
      </w:r>
      <w:r>
        <w:rPr>
          <w:rFonts w:ascii="宋体" w:hAnsi="宋体" w:cs="宋体" w:hint="eastAsia"/>
          <w:b/>
          <w:color w:val="FF0000"/>
          <w:sz w:val="24"/>
        </w:rPr>
        <w:t>①中标价格为暂定合同价格，暂定合同价格与最高投标限价之比为中标下浮系数（中标价格及最高投标限价均指总价，即设计费与施工费总和）。</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②中标单位完</w:t>
      </w:r>
      <w:r w:rsidRPr="00114AB0">
        <w:rPr>
          <w:rFonts w:ascii="宋体" w:hAnsi="宋体" w:cs="宋体" w:hint="eastAsia"/>
          <w:b/>
          <w:color w:val="FF0000"/>
          <w:sz w:val="24"/>
        </w:rPr>
        <w:t>成施工图评审，编制施工图预算后,由建设单位组织第三方造价咨询机构进行施工图预算评审，评审结果报财</w:t>
      </w:r>
      <w:r>
        <w:rPr>
          <w:rFonts w:ascii="宋体" w:hAnsi="宋体" w:cs="宋体" w:hint="eastAsia"/>
          <w:b/>
          <w:color w:val="FF0000"/>
          <w:sz w:val="24"/>
        </w:rPr>
        <w:t>政部门作为项目概算的依据。</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③中标单位的设计费为固定费用，不调整。</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④施工费为评审后施工图预算乘以中标下浮系数后的数额，该数额加上设计费用的总合即为实际合同价。</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⑤除招标文件或工程合同约定的调价原则外，实际合同价一般不予调整。</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⑥最终结算价不得超过中标价格。</w:t>
      </w:r>
    </w:p>
    <w:p w:rsidR="00057F91" w:rsidRDefault="001436F9">
      <w:pPr>
        <w:spacing w:line="360" w:lineRule="auto"/>
        <w:ind w:firstLineChars="200" w:firstLine="482"/>
        <w:rPr>
          <w:rFonts w:ascii="宋体" w:hAnsi="宋体"/>
          <w:b/>
          <w:kern w:val="0"/>
          <w:sz w:val="24"/>
        </w:rPr>
      </w:pPr>
      <w:r>
        <w:rPr>
          <w:rFonts w:ascii="宋体" w:hAnsi="宋体" w:hint="eastAsia"/>
          <w:b/>
          <w:kern w:val="0"/>
          <w:sz w:val="24"/>
        </w:rPr>
        <w:t>18、报价依据与内容</w:t>
      </w:r>
    </w:p>
    <w:p w:rsidR="00057F91" w:rsidRDefault="001436F9">
      <w:pPr>
        <w:spacing w:line="360" w:lineRule="auto"/>
        <w:ind w:firstLineChars="200" w:firstLine="482"/>
        <w:rPr>
          <w:rFonts w:ascii="宋体" w:hAnsi="宋体"/>
          <w:b/>
          <w:kern w:val="0"/>
          <w:sz w:val="24"/>
        </w:rPr>
      </w:pPr>
      <w:r>
        <w:rPr>
          <w:rFonts w:ascii="宋体" w:hAnsi="宋体" w:hint="eastAsia"/>
          <w:b/>
          <w:kern w:val="0"/>
          <w:sz w:val="24"/>
        </w:rPr>
        <w:t>本项目投标报价由投标单位根据本项目特点，结合区域经济情况和自身竞争能力自主确定。</w:t>
      </w:r>
    </w:p>
    <w:p w:rsidR="00057F91" w:rsidRDefault="001436F9">
      <w:pPr>
        <w:spacing w:line="360" w:lineRule="auto"/>
        <w:ind w:firstLineChars="200" w:firstLine="482"/>
        <w:rPr>
          <w:rFonts w:ascii="宋体" w:hAnsi="宋体"/>
          <w:b/>
          <w:kern w:val="0"/>
          <w:sz w:val="24"/>
        </w:rPr>
      </w:pPr>
      <w:r>
        <w:rPr>
          <w:rFonts w:ascii="宋体" w:hAnsi="宋体" w:hint="eastAsia"/>
          <w:b/>
          <w:kern w:val="0"/>
          <w:sz w:val="24"/>
        </w:rPr>
        <w:t>19、投标报价要求</w:t>
      </w:r>
    </w:p>
    <w:p w:rsidR="00057F91" w:rsidRDefault="001436F9">
      <w:pPr>
        <w:spacing w:line="360" w:lineRule="auto"/>
        <w:ind w:firstLine="480"/>
        <w:rPr>
          <w:rFonts w:ascii="宋体" w:hAnsi="宋体"/>
          <w:b/>
          <w:sz w:val="25"/>
        </w:rPr>
      </w:pPr>
      <w:r>
        <w:rPr>
          <w:rFonts w:ascii="宋体" w:hAnsi="宋体" w:hint="eastAsia"/>
          <w:b/>
          <w:kern w:val="0"/>
          <w:sz w:val="24"/>
        </w:rPr>
        <w:t>投标人报价时应充分考虑施工期间各类建材与设备的市场风险，并应根据招标人项目具体规划情况及施工现场情况和影响施工的因素以及困难条件等进行周密的勘察和研究，</w:t>
      </w:r>
      <w:proofErr w:type="gramStart"/>
      <w:r>
        <w:rPr>
          <w:rFonts w:ascii="宋体" w:hAnsi="宋体" w:hint="eastAsia"/>
          <w:b/>
          <w:kern w:val="0"/>
          <w:sz w:val="24"/>
        </w:rPr>
        <w:t>作出</w:t>
      </w:r>
      <w:proofErr w:type="gramEnd"/>
      <w:r>
        <w:rPr>
          <w:rFonts w:ascii="宋体" w:hAnsi="宋体" w:hint="eastAsia"/>
          <w:b/>
          <w:kern w:val="0"/>
          <w:sz w:val="24"/>
        </w:rPr>
        <w:t>自己的判断结论和估价。</w:t>
      </w:r>
      <w:r>
        <w:rPr>
          <w:rFonts w:ascii="宋体" w:hAnsi="宋体" w:hint="eastAsia"/>
          <w:b/>
          <w:sz w:val="25"/>
        </w:rPr>
        <w:t>投标人未报、少报、</w:t>
      </w:r>
      <w:proofErr w:type="gramStart"/>
      <w:r>
        <w:rPr>
          <w:rFonts w:ascii="宋体" w:hAnsi="宋体" w:hint="eastAsia"/>
          <w:b/>
          <w:sz w:val="25"/>
        </w:rPr>
        <w:t>漏报均</w:t>
      </w:r>
      <w:proofErr w:type="gramEnd"/>
      <w:r>
        <w:rPr>
          <w:rFonts w:ascii="宋体" w:hAnsi="宋体" w:hint="eastAsia"/>
          <w:b/>
          <w:sz w:val="25"/>
        </w:rPr>
        <w:t>视为对招标人的优惠，中标后不得以此为由要求增加任何费用。</w:t>
      </w:r>
    </w:p>
    <w:p w:rsidR="00057F91" w:rsidRDefault="001436F9">
      <w:pPr>
        <w:pStyle w:val="20"/>
        <w:spacing w:line="360" w:lineRule="auto"/>
        <w:jc w:val="center"/>
        <w:rPr>
          <w:rFonts w:ascii="宋体" w:eastAsia="宋体" w:hAnsi="宋体"/>
          <w:sz w:val="24"/>
          <w:szCs w:val="24"/>
        </w:rPr>
      </w:pPr>
      <w:r>
        <w:rPr>
          <w:rFonts w:ascii="宋体" w:eastAsia="宋体" w:hAnsi="宋体"/>
          <w:sz w:val="24"/>
          <w:szCs w:val="24"/>
        </w:rPr>
        <w:t xml:space="preserve"> (五) 投标文件的密封和递交</w:t>
      </w:r>
    </w:p>
    <w:p w:rsidR="00057F91" w:rsidRDefault="001436F9">
      <w:pPr>
        <w:spacing w:line="360" w:lineRule="auto"/>
        <w:ind w:firstLineChars="200" w:firstLine="482"/>
        <w:rPr>
          <w:rFonts w:ascii="宋体" w:hAnsi="宋体"/>
          <w:b/>
          <w:sz w:val="24"/>
        </w:rPr>
      </w:pPr>
      <w:r>
        <w:rPr>
          <w:rFonts w:ascii="宋体" w:hAnsi="宋体"/>
          <w:b/>
          <w:sz w:val="24"/>
        </w:rPr>
        <w:t>20</w:t>
      </w:r>
      <w:r>
        <w:rPr>
          <w:rFonts w:ascii="宋体" w:hAnsi="宋体" w:hint="eastAsia"/>
          <w:b/>
          <w:sz w:val="24"/>
        </w:rPr>
        <w:t>、</w:t>
      </w:r>
      <w:r>
        <w:rPr>
          <w:rFonts w:ascii="宋体" w:hAnsi="宋体"/>
          <w:b/>
          <w:sz w:val="24"/>
        </w:rPr>
        <w:t>投标文件的密封与标志</w:t>
      </w:r>
    </w:p>
    <w:p w:rsidR="00057F91" w:rsidRDefault="001436F9">
      <w:pPr>
        <w:spacing w:line="360" w:lineRule="auto"/>
        <w:ind w:firstLine="480"/>
        <w:rPr>
          <w:rFonts w:ascii="宋体" w:hAnsi="宋体"/>
          <w:sz w:val="24"/>
        </w:rPr>
      </w:pPr>
      <w:r>
        <w:rPr>
          <w:rFonts w:ascii="宋体" w:hAnsi="宋体"/>
          <w:sz w:val="24"/>
        </w:rPr>
        <w:t>20.1 本工程投标文件由</w:t>
      </w:r>
      <w:r>
        <w:rPr>
          <w:rFonts w:ascii="宋体" w:hAnsi="宋体"/>
          <w:b/>
          <w:sz w:val="24"/>
          <w:u w:val="single"/>
        </w:rPr>
        <w:t>资格审查资料包、技术标、商务标、资格审查资料原件</w:t>
      </w:r>
      <w:r>
        <w:rPr>
          <w:rFonts w:ascii="宋体" w:hAnsi="宋体"/>
          <w:b/>
          <w:sz w:val="24"/>
          <w:u w:val="single"/>
        </w:rPr>
        <w:lastRenderedPageBreak/>
        <w:t>包、电子</w:t>
      </w:r>
      <w:proofErr w:type="gramStart"/>
      <w:r>
        <w:rPr>
          <w:rFonts w:ascii="宋体" w:hAnsi="宋体"/>
          <w:b/>
          <w:sz w:val="24"/>
          <w:u w:val="single"/>
        </w:rPr>
        <w:t>标书五</w:t>
      </w:r>
      <w:proofErr w:type="gramEnd"/>
      <w:r>
        <w:rPr>
          <w:rFonts w:ascii="宋体" w:hAnsi="宋体"/>
          <w:sz w:val="24"/>
        </w:rPr>
        <w:t>部分组成。</w:t>
      </w:r>
    </w:p>
    <w:p w:rsidR="00057F91" w:rsidRDefault="001436F9">
      <w:pPr>
        <w:spacing w:line="360" w:lineRule="auto"/>
        <w:ind w:firstLineChars="196" w:firstLine="472"/>
        <w:rPr>
          <w:rFonts w:ascii="宋体" w:hAnsi="宋体"/>
          <w:b/>
          <w:sz w:val="24"/>
        </w:rPr>
      </w:pPr>
      <w:r>
        <w:rPr>
          <w:rFonts w:ascii="宋体" w:hAnsi="宋体"/>
          <w:b/>
          <w:snapToGrid w:val="0"/>
          <w:kern w:val="0"/>
          <w:sz w:val="24"/>
        </w:rPr>
        <w:t>20.</w:t>
      </w:r>
      <w:r>
        <w:rPr>
          <w:rFonts w:ascii="宋体" w:hAnsi="宋体" w:hint="eastAsia"/>
          <w:b/>
          <w:snapToGrid w:val="0"/>
          <w:kern w:val="0"/>
          <w:sz w:val="24"/>
        </w:rPr>
        <w:t>2</w:t>
      </w:r>
      <w:r>
        <w:rPr>
          <w:rFonts w:ascii="宋体" w:hAnsi="宋体"/>
          <w:b/>
          <w:bCs/>
          <w:sz w:val="24"/>
        </w:rPr>
        <w:t>资格审查资料原件包</w:t>
      </w:r>
      <w:r>
        <w:rPr>
          <w:rFonts w:ascii="宋体" w:hAnsi="宋体"/>
          <w:b/>
          <w:bCs/>
          <w:sz w:val="24"/>
          <w:u w:val="single"/>
        </w:rPr>
        <w:t>壹</w:t>
      </w:r>
      <w:r>
        <w:rPr>
          <w:rFonts w:ascii="宋体" w:hAnsi="宋体"/>
          <w:b/>
          <w:bCs/>
          <w:sz w:val="24"/>
        </w:rPr>
        <w:t>份；</w:t>
      </w:r>
      <w:r>
        <w:rPr>
          <w:rFonts w:ascii="宋体" w:hAnsi="宋体" w:hint="eastAsia"/>
          <w:b/>
          <w:bCs/>
          <w:sz w:val="24"/>
        </w:rPr>
        <w:t>资格审查文件、商务标</w:t>
      </w:r>
      <w:r>
        <w:rPr>
          <w:rFonts w:ascii="宋体" w:hAnsi="宋体" w:hint="eastAsia"/>
          <w:b/>
          <w:sz w:val="24"/>
        </w:rPr>
        <w:t>壹式</w:t>
      </w:r>
      <w:r>
        <w:rPr>
          <w:rFonts w:ascii="宋体" w:hAnsi="宋体" w:hint="eastAsia"/>
          <w:b/>
          <w:sz w:val="24"/>
          <w:u w:val="single"/>
        </w:rPr>
        <w:t xml:space="preserve"> 伍 </w:t>
      </w:r>
      <w:r>
        <w:rPr>
          <w:rFonts w:ascii="宋体" w:hAnsi="宋体" w:hint="eastAsia"/>
          <w:b/>
          <w:sz w:val="24"/>
        </w:rPr>
        <w:t>份，其中正本</w:t>
      </w:r>
      <w:r>
        <w:rPr>
          <w:rFonts w:ascii="宋体" w:hAnsi="宋体" w:hint="eastAsia"/>
          <w:b/>
          <w:sz w:val="24"/>
          <w:u w:val="single"/>
        </w:rPr>
        <w:t xml:space="preserve">  壹 </w:t>
      </w:r>
      <w:r>
        <w:rPr>
          <w:rFonts w:ascii="宋体" w:hAnsi="宋体" w:hint="eastAsia"/>
          <w:b/>
          <w:sz w:val="24"/>
        </w:rPr>
        <w:t>份，副本</w:t>
      </w:r>
      <w:r>
        <w:rPr>
          <w:rFonts w:ascii="宋体" w:hAnsi="宋体" w:hint="eastAsia"/>
          <w:b/>
          <w:sz w:val="24"/>
          <w:u w:val="single"/>
        </w:rPr>
        <w:t xml:space="preserve"> 肆 </w:t>
      </w:r>
      <w:r>
        <w:rPr>
          <w:rFonts w:ascii="宋体" w:hAnsi="宋体" w:hint="eastAsia"/>
          <w:b/>
          <w:sz w:val="24"/>
        </w:rPr>
        <w:t>份，并分别标明“正本”或“副本”字样。</w:t>
      </w:r>
    </w:p>
    <w:p w:rsidR="00057F91" w:rsidRDefault="001436F9">
      <w:pPr>
        <w:spacing w:line="360" w:lineRule="auto"/>
        <w:ind w:firstLineChars="196" w:firstLine="472"/>
        <w:rPr>
          <w:rFonts w:ascii="宋体" w:hAnsi="宋体"/>
          <w:b/>
          <w:bCs/>
          <w:color w:val="FF0000"/>
          <w:sz w:val="24"/>
        </w:rPr>
      </w:pPr>
      <w:r>
        <w:rPr>
          <w:rFonts w:ascii="宋体" w:hAnsi="宋体" w:hint="eastAsia"/>
          <w:b/>
          <w:bCs/>
          <w:color w:val="FF0000"/>
          <w:sz w:val="24"/>
        </w:rPr>
        <w:t>技术标一式</w:t>
      </w:r>
      <w:r>
        <w:rPr>
          <w:rFonts w:ascii="宋体" w:hAnsi="宋体" w:hint="eastAsia"/>
          <w:b/>
          <w:bCs/>
          <w:color w:val="FF0000"/>
          <w:sz w:val="24"/>
          <w:u w:val="single"/>
        </w:rPr>
        <w:t xml:space="preserve"> 伍 </w:t>
      </w:r>
      <w:r>
        <w:rPr>
          <w:rFonts w:ascii="宋体" w:hAnsi="宋体" w:hint="eastAsia"/>
          <w:b/>
          <w:bCs/>
          <w:color w:val="FF0000"/>
          <w:sz w:val="24"/>
        </w:rPr>
        <w:t>份，无需</w:t>
      </w:r>
      <w:proofErr w:type="gramStart"/>
      <w:r>
        <w:rPr>
          <w:rFonts w:ascii="宋体" w:hAnsi="宋体" w:hint="eastAsia"/>
          <w:b/>
          <w:bCs/>
          <w:color w:val="FF0000"/>
          <w:sz w:val="24"/>
        </w:rPr>
        <w:t>标注正</w:t>
      </w:r>
      <w:proofErr w:type="gramEnd"/>
      <w:r>
        <w:rPr>
          <w:rFonts w:ascii="宋体" w:hAnsi="宋体" w:hint="eastAsia"/>
          <w:b/>
          <w:bCs/>
          <w:color w:val="FF0000"/>
          <w:sz w:val="24"/>
        </w:rPr>
        <w:t>副本；电子标书壹份，无需</w:t>
      </w:r>
      <w:proofErr w:type="gramStart"/>
      <w:r>
        <w:rPr>
          <w:rFonts w:ascii="宋体" w:hAnsi="宋体" w:hint="eastAsia"/>
          <w:b/>
          <w:bCs/>
          <w:color w:val="FF0000"/>
          <w:sz w:val="24"/>
        </w:rPr>
        <w:t>标注正</w:t>
      </w:r>
      <w:proofErr w:type="gramEnd"/>
      <w:r>
        <w:rPr>
          <w:rFonts w:ascii="宋体" w:hAnsi="宋体" w:hint="eastAsia"/>
          <w:b/>
          <w:bCs/>
          <w:color w:val="FF0000"/>
          <w:sz w:val="24"/>
        </w:rPr>
        <w:t>副本。</w:t>
      </w:r>
    </w:p>
    <w:p w:rsidR="00057F91" w:rsidRDefault="001436F9">
      <w:pPr>
        <w:spacing w:line="360" w:lineRule="auto"/>
        <w:ind w:firstLineChars="196" w:firstLine="472"/>
        <w:rPr>
          <w:rFonts w:ascii="宋体" w:hAnsi="宋体"/>
          <w:b/>
          <w:snapToGrid w:val="0"/>
          <w:kern w:val="0"/>
          <w:sz w:val="24"/>
        </w:rPr>
      </w:pPr>
      <w:r>
        <w:rPr>
          <w:rFonts w:ascii="宋体" w:hAnsi="宋体"/>
          <w:b/>
          <w:snapToGrid w:val="0"/>
          <w:kern w:val="0"/>
          <w:sz w:val="24"/>
        </w:rPr>
        <w:t>20.</w:t>
      </w:r>
      <w:r>
        <w:rPr>
          <w:rFonts w:ascii="宋体" w:hAnsi="宋体" w:hint="eastAsia"/>
          <w:b/>
          <w:snapToGrid w:val="0"/>
          <w:kern w:val="0"/>
          <w:sz w:val="24"/>
        </w:rPr>
        <w:t>3</w:t>
      </w:r>
      <w:r>
        <w:rPr>
          <w:rFonts w:ascii="宋体" w:hAnsi="宋体"/>
          <w:b/>
          <w:snapToGrid w:val="0"/>
          <w:kern w:val="0"/>
          <w:sz w:val="24"/>
        </w:rPr>
        <w:t>资格审查资料原件包、资格审查资料包、技术标、商务标、电子</w:t>
      </w:r>
      <w:proofErr w:type="gramStart"/>
      <w:r>
        <w:rPr>
          <w:rFonts w:ascii="宋体" w:hAnsi="宋体"/>
          <w:b/>
          <w:snapToGrid w:val="0"/>
          <w:kern w:val="0"/>
          <w:sz w:val="24"/>
        </w:rPr>
        <w:t>标书五</w:t>
      </w:r>
      <w:proofErr w:type="gramEnd"/>
      <w:r>
        <w:rPr>
          <w:rFonts w:ascii="宋体" w:hAnsi="宋体"/>
          <w:b/>
          <w:snapToGrid w:val="0"/>
          <w:kern w:val="0"/>
          <w:sz w:val="24"/>
        </w:rPr>
        <w:t>部分，必须分袋密封，并在封袋上加盖投标人单位公章和单位法定代表人章，另须在封袋上标明“资格审查资料原件包” 或“资格审查资料包”或“技术标”或“商务标”或“电子标书”，同时还要写明工程名称。</w:t>
      </w:r>
    </w:p>
    <w:p w:rsidR="00057F91" w:rsidRDefault="001436F9">
      <w:pPr>
        <w:spacing w:line="360" w:lineRule="auto"/>
        <w:ind w:firstLineChars="200" w:firstLine="480"/>
        <w:rPr>
          <w:rFonts w:ascii="宋体" w:hAnsi="宋体"/>
          <w:snapToGrid w:val="0"/>
          <w:kern w:val="0"/>
          <w:sz w:val="24"/>
        </w:rPr>
      </w:pPr>
      <w:r>
        <w:rPr>
          <w:rFonts w:ascii="宋体" w:hAnsi="宋体"/>
          <w:snapToGrid w:val="0"/>
          <w:kern w:val="0"/>
          <w:sz w:val="24"/>
        </w:rPr>
        <w:t>20.</w:t>
      </w:r>
      <w:r>
        <w:rPr>
          <w:rFonts w:ascii="宋体" w:hAnsi="宋体" w:hint="eastAsia"/>
          <w:snapToGrid w:val="0"/>
          <w:kern w:val="0"/>
          <w:sz w:val="24"/>
        </w:rPr>
        <w:t xml:space="preserve">4 </w:t>
      </w:r>
      <w:r>
        <w:rPr>
          <w:rFonts w:ascii="宋体" w:hAnsi="宋体"/>
          <w:snapToGrid w:val="0"/>
          <w:kern w:val="0"/>
          <w:sz w:val="24"/>
        </w:rPr>
        <w:t>投标文件正、副本不一致时，以正本为准</w:t>
      </w:r>
      <w:r>
        <w:rPr>
          <w:rFonts w:ascii="宋体" w:hAnsi="宋体" w:hint="eastAsia"/>
          <w:snapToGrid w:val="0"/>
          <w:kern w:val="0"/>
          <w:sz w:val="24"/>
        </w:rPr>
        <w:t>（技术标、电子标书</w:t>
      </w:r>
      <w:proofErr w:type="gramStart"/>
      <w:r>
        <w:rPr>
          <w:rFonts w:ascii="宋体" w:hAnsi="宋体" w:hint="eastAsia"/>
          <w:snapToGrid w:val="0"/>
          <w:kern w:val="0"/>
          <w:sz w:val="24"/>
        </w:rPr>
        <w:t>不分正</w:t>
      </w:r>
      <w:proofErr w:type="gramEnd"/>
      <w:r>
        <w:rPr>
          <w:rFonts w:ascii="宋体" w:hAnsi="宋体" w:hint="eastAsia"/>
          <w:snapToGrid w:val="0"/>
          <w:kern w:val="0"/>
          <w:sz w:val="24"/>
        </w:rPr>
        <w:t>副本）</w:t>
      </w:r>
      <w:r>
        <w:rPr>
          <w:rFonts w:ascii="宋体" w:hAnsi="宋体"/>
          <w:snapToGrid w:val="0"/>
          <w:kern w:val="0"/>
          <w:sz w:val="24"/>
        </w:rPr>
        <w:t>。</w:t>
      </w:r>
    </w:p>
    <w:p w:rsidR="00057F91" w:rsidRDefault="001436F9">
      <w:pPr>
        <w:spacing w:line="360" w:lineRule="auto"/>
        <w:ind w:firstLineChars="200" w:firstLine="480"/>
        <w:rPr>
          <w:rFonts w:ascii="宋体" w:hAnsi="宋体"/>
          <w:snapToGrid w:val="0"/>
          <w:kern w:val="0"/>
          <w:sz w:val="24"/>
        </w:rPr>
      </w:pPr>
      <w:r>
        <w:rPr>
          <w:rFonts w:ascii="宋体" w:hAnsi="宋体"/>
          <w:snapToGrid w:val="0"/>
          <w:kern w:val="0"/>
          <w:sz w:val="24"/>
        </w:rPr>
        <w:t>20.</w:t>
      </w:r>
      <w:r>
        <w:rPr>
          <w:rFonts w:ascii="宋体" w:hAnsi="宋体" w:hint="eastAsia"/>
          <w:snapToGrid w:val="0"/>
          <w:kern w:val="0"/>
          <w:sz w:val="24"/>
        </w:rPr>
        <w:t>5</w:t>
      </w:r>
      <w:r>
        <w:rPr>
          <w:rFonts w:ascii="宋体" w:hAnsi="宋体"/>
          <w:snapToGrid w:val="0"/>
          <w:kern w:val="0"/>
          <w:sz w:val="24"/>
        </w:rPr>
        <w:t xml:space="preserve"> 投标人未按上述规定提交投标文件，其投标文件将被拒绝，并退还给投标人。</w:t>
      </w:r>
    </w:p>
    <w:p w:rsidR="00057F91" w:rsidRDefault="001436F9">
      <w:pPr>
        <w:spacing w:line="360" w:lineRule="auto"/>
        <w:ind w:firstLineChars="200" w:firstLine="482"/>
        <w:rPr>
          <w:rFonts w:ascii="宋体" w:hAnsi="宋体"/>
          <w:b/>
          <w:snapToGrid w:val="0"/>
          <w:kern w:val="0"/>
          <w:sz w:val="24"/>
        </w:rPr>
      </w:pPr>
      <w:r>
        <w:rPr>
          <w:rFonts w:ascii="宋体" w:hAnsi="宋体"/>
          <w:b/>
          <w:sz w:val="24"/>
        </w:rPr>
        <w:t>21</w:t>
      </w:r>
      <w:r>
        <w:rPr>
          <w:rFonts w:ascii="宋体" w:hAnsi="宋体" w:hint="eastAsia"/>
          <w:b/>
          <w:sz w:val="24"/>
        </w:rPr>
        <w:t>、</w:t>
      </w:r>
      <w:r>
        <w:rPr>
          <w:rFonts w:ascii="宋体" w:hAnsi="宋体"/>
          <w:b/>
          <w:sz w:val="24"/>
        </w:rPr>
        <w:t>投标文件的递交</w:t>
      </w:r>
    </w:p>
    <w:p w:rsidR="00057F91" w:rsidRDefault="001436F9">
      <w:pPr>
        <w:spacing w:line="360" w:lineRule="auto"/>
        <w:ind w:firstLine="480"/>
        <w:rPr>
          <w:rFonts w:ascii="宋体" w:hAnsi="宋体"/>
          <w:sz w:val="24"/>
        </w:rPr>
      </w:pPr>
      <w:r>
        <w:rPr>
          <w:rFonts w:ascii="宋体" w:hAnsi="宋体"/>
          <w:sz w:val="24"/>
        </w:rPr>
        <w:t>21.1投标人应在投标人须知前附表</w:t>
      </w:r>
      <w:r>
        <w:rPr>
          <w:rFonts w:ascii="宋体" w:hAnsi="宋体"/>
          <w:sz w:val="24"/>
          <w:u w:val="single"/>
        </w:rPr>
        <w:t>第1</w:t>
      </w:r>
      <w:r>
        <w:rPr>
          <w:rFonts w:ascii="宋体" w:hAnsi="宋体" w:hint="eastAsia"/>
          <w:sz w:val="24"/>
          <w:u w:val="single"/>
        </w:rPr>
        <w:t>6</w:t>
      </w:r>
      <w:r>
        <w:rPr>
          <w:rFonts w:ascii="宋体" w:hAnsi="宋体"/>
          <w:sz w:val="24"/>
          <w:u w:val="single"/>
        </w:rPr>
        <w:t>条</w:t>
      </w:r>
      <w:r>
        <w:rPr>
          <w:rFonts w:ascii="宋体" w:hAnsi="宋体"/>
          <w:sz w:val="24"/>
        </w:rPr>
        <w:t>规定的投标文件递交截止时间之前完成纸质投标文件的递交。招标人延长递交投标文件截止时间的，招标人与投标人在原投标截止期的全部权利、义务、责任将适用于延长后新的投标截止期。</w:t>
      </w:r>
    </w:p>
    <w:p w:rsidR="00057F91" w:rsidRDefault="001436F9">
      <w:pPr>
        <w:spacing w:line="360" w:lineRule="auto"/>
        <w:ind w:firstLine="480"/>
        <w:rPr>
          <w:rFonts w:ascii="宋体" w:hAnsi="宋体"/>
          <w:sz w:val="24"/>
        </w:rPr>
      </w:pPr>
      <w:r>
        <w:rPr>
          <w:rFonts w:ascii="宋体" w:hAnsi="宋体"/>
          <w:sz w:val="24"/>
        </w:rPr>
        <w:t>21.2逾期送达的或者未送达指定地点的投标文件，招标人不予受理。</w:t>
      </w:r>
    </w:p>
    <w:p w:rsidR="00057F91" w:rsidRDefault="001436F9">
      <w:pPr>
        <w:spacing w:line="360" w:lineRule="auto"/>
        <w:ind w:firstLine="480"/>
        <w:rPr>
          <w:rFonts w:ascii="宋体" w:hAnsi="宋体"/>
          <w:b/>
          <w:sz w:val="24"/>
        </w:rPr>
      </w:pPr>
      <w:r>
        <w:rPr>
          <w:rFonts w:ascii="宋体" w:hAnsi="宋体"/>
          <w:b/>
          <w:sz w:val="24"/>
        </w:rPr>
        <w:t>22</w:t>
      </w:r>
      <w:r>
        <w:rPr>
          <w:rFonts w:ascii="宋体" w:hAnsi="宋体" w:hint="eastAsia"/>
          <w:b/>
          <w:sz w:val="24"/>
        </w:rPr>
        <w:t>、</w:t>
      </w:r>
      <w:r>
        <w:rPr>
          <w:rFonts w:ascii="宋体" w:hAnsi="宋体"/>
          <w:b/>
          <w:sz w:val="24"/>
        </w:rPr>
        <w:t>投标文件的修改与撤回</w:t>
      </w:r>
    </w:p>
    <w:p w:rsidR="00057F91" w:rsidRDefault="001436F9">
      <w:pPr>
        <w:spacing w:line="360" w:lineRule="auto"/>
        <w:ind w:firstLine="480"/>
        <w:rPr>
          <w:rFonts w:ascii="宋体" w:hAnsi="宋体"/>
          <w:b/>
          <w:sz w:val="24"/>
        </w:rPr>
      </w:pPr>
      <w:r>
        <w:rPr>
          <w:rFonts w:ascii="宋体" w:hAnsi="宋体"/>
          <w:sz w:val="24"/>
        </w:rPr>
        <w:t>投标截止时间之前，投标人可对所递交的投标文件进行修改或撤回，但所递交的修改或撤回通知必须按招标文件的规定进行编制、密封、标志(在包封上标明“修改”或“撤回”字样，并注明修改或撤回的时间)和递交。投标截止时间之后，投标人不得修改或撤回投标文件。</w:t>
      </w:r>
    </w:p>
    <w:p w:rsidR="00057F91" w:rsidRDefault="001436F9">
      <w:pPr>
        <w:pStyle w:val="20"/>
        <w:spacing w:line="360" w:lineRule="auto"/>
        <w:jc w:val="center"/>
        <w:rPr>
          <w:rFonts w:ascii="宋体" w:eastAsia="宋体" w:hAnsi="宋体"/>
          <w:sz w:val="24"/>
          <w:szCs w:val="24"/>
        </w:rPr>
      </w:pPr>
      <w:r>
        <w:rPr>
          <w:rFonts w:ascii="宋体" w:eastAsia="宋体" w:hAnsi="宋体"/>
          <w:sz w:val="24"/>
          <w:szCs w:val="24"/>
        </w:rPr>
        <w:t xml:space="preserve"> (六) 开标、评标和定标</w:t>
      </w:r>
    </w:p>
    <w:p w:rsidR="00057F91" w:rsidRDefault="001436F9">
      <w:pPr>
        <w:spacing w:line="360" w:lineRule="auto"/>
        <w:ind w:firstLine="480"/>
        <w:rPr>
          <w:rFonts w:ascii="宋体" w:hAnsi="宋体"/>
          <w:sz w:val="24"/>
        </w:rPr>
      </w:pPr>
      <w:r>
        <w:rPr>
          <w:rFonts w:ascii="宋体" w:hAnsi="宋体"/>
          <w:b/>
          <w:sz w:val="24"/>
        </w:rPr>
        <w:t>23</w:t>
      </w:r>
      <w:r>
        <w:rPr>
          <w:rFonts w:ascii="宋体" w:hAnsi="宋体" w:hint="eastAsia"/>
          <w:b/>
          <w:sz w:val="24"/>
        </w:rPr>
        <w:t>、</w:t>
      </w:r>
      <w:r>
        <w:rPr>
          <w:rFonts w:ascii="宋体" w:hAnsi="宋体"/>
          <w:sz w:val="24"/>
        </w:rPr>
        <w:t>本工程评标、定标办法采用下列</w:t>
      </w:r>
      <w:r>
        <w:rPr>
          <w:rFonts w:ascii="宋体" w:hAnsi="宋体"/>
          <w:b/>
          <w:sz w:val="24"/>
          <w:u w:val="single"/>
        </w:rPr>
        <w:t xml:space="preserve">  23.</w:t>
      </w:r>
      <w:r>
        <w:rPr>
          <w:rFonts w:ascii="宋体" w:hAnsi="宋体" w:hint="eastAsia"/>
          <w:b/>
          <w:sz w:val="24"/>
          <w:u w:val="single"/>
        </w:rPr>
        <w:t xml:space="preserve"> 3</w:t>
      </w:r>
      <w:r>
        <w:rPr>
          <w:rFonts w:ascii="宋体" w:hAnsi="宋体"/>
          <w:sz w:val="24"/>
        </w:rPr>
        <w:t>种方式</w:t>
      </w:r>
    </w:p>
    <w:p w:rsidR="00057F91" w:rsidRDefault="001436F9">
      <w:pPr>
        <w:spacing w:line="360" w:lineRule="auto"/>
        <w:ind w:firstLine="480"/>
        <w:rPr>
          <w:rFonts w:ascii="宋体" w:hAnsi="宋体"/>
          <w:sz w:val="24"/>
        </w:rPr>
      </w:pPr>
      <w:r>
        <w:rPr>
          <w:rFonts w:ascii="宋体" w:hAnsi="宋体"/>
          <w:sz w:val="24"/>
        </w:rPr>
        <w:t>23.1价格单因素评标办法</w:t>
      </w:r>
    </w:p>
    <w:p w:rsidR="00057F91" w:rsidRDefault="001436F9">
      <w:pPr>
        <w:spacing w:line="360" w:lineRule="auto"/>
        <w:ind w:firstLine="480"/>
        <w:rPr>
          <w:rFonts w:ascii="宋体" w:hAnsi="宋体"/>
          <w:sz w:val="24"/>
        </w:rPr>
      </w:pPr>
      <w:r>
        <w:rPr>
          <w:rFonts w:ascii="宋体" w:hAnsi="宋体"/>
          <w:sz w:val="24"/>
        </w:rPr>
        <w:t>23.2含施工组织设计的价格单因素评标方法</w:t>
      </w:r>
    </w:p>
    <w:p w:rsidR="00057F91" w:rsidRDefault="001436F9">
      <w:pPr>
        <w:spacing w:line="360" w:lineRule="auto"/>
        <w:ind w:firstLine="480"/>
        <w:rPr>
          <w:rFonts w:ascii="宋体" w:hAnsi="宋体"/>
          <w:sz w:val="24"/>
        </w:rPr>
      </w:pPr>
      <w:r>
        <w:rPr>
          <w:rFonts w:ascii="宋体" w:hAnsi="宋体"/>
          <w:sz w:val="24"/>
        </w:rPr>
        <w:t>23.3综合评估法</w:t>
      </w:r>
    </w:p>
    <w:p w:rsidR="00057F91" w:rsidRDefault="001436F9">
      <w:pPr>
        <w:spacing w:line="360" w:lineRule="auto"/>
        <w:ind w:firstLine="480"/>
        <w:rPr>
          <w:rFonts w:ascii="宋体" w:hAnsi="宋体"/>
          <w:sz w:val="24"/>
        </w:rPr>
      </w:pPr>
      <w:r>
        <w:rPr>
          <w:rFonts w:ascii="宋体" w:hAnsi="宋体"/>
          <w:b/>
          <w:sz w:val="24"/>
        </w:rPr>
        <w:t>24</w:t>
      </w:r>
      <w:r>
        <w:rPr>
          <w:rFonts w:ascii="宋体" w:hAnsi="宋体" w:hint="eastAsia"/>
          <w:b/>
          <w:sz w:val="24"/>
        </w:rPr>
        <w:t>、</w:t>
      </w:r>
      <w:r>
        <w:rPr>
          <w:rFonts w:ascii="宋体" w:hAnsi="宋体"/>
          <w:sz w:val="24"/>
        </w:rPr>
        <w:t>招标人按本须知前附表</w:t>
      </w:r>
      <w:r>
        <w:rPr>
          <w:rFonts w:ascii="宋体" w:hAnsi="宋体"/>
          <w:sz w:val="24"/>
          <w:u w:val="single"/>
        </w:rPr>
        <w:t>第1</w:t>
      </w:r>
      <w:r>
        <w:rPr>
          <w:rFonts w:ascii="宋体" w:hAnsi="宋体" w:hint="eastAsia"/>
          <w:sz w:val="24"/>
          <w:u w:val="single"/>
        </w:rPr>
        <w:t>7</w:t>
      </w:r>
      <w:r>
        <w:rPr>
          <w:rFonts w:ascii="宋体" w:hAnsi="宋体"/>
          <w:sz w:val="24"/>
          <w:u w:val="single"/>
        </w:rPr>
        <w:t>项</w:t>
      </w:r>
      <w:r>
        <w:rPr>
          <w:rFonts w:ascii="宋体" w:hAnsi="宋体"/>
          <w:sz w:val="24"/>
        </w:rPr>
        <w:t>规定的时间、地点公开开标。开标会由招标代理机构主持，由招标人代表或代理机构检查投标文件的密封情况</w:t>
      </w:r>
    </w:p>
    <w:p w:rsidR="00057F91" w:rsidRDefault="001436F9">
      <w:pPr>
        <w:spacing w:line="360" w:lineRule="auto"/>
        <w:ind w:firstLine="480"/>
        <w:rPr>
          <w:rFonts w:ascii="宋体" w:hAnsi="宋体"/>
          <w:sz w:val="24"/>
        </w:rPr>
      </w:pPr>
      <w:r>
        <w:rPr>
          <w:rFonts w:ascii="宋体" w:hAnsi="宋体"/>
          <w:b/>
          <w:sz w:val="24"/>
        </w:rPr>
        <w:t>25</w:t>
      </w:r>
      <w:r>
        <w:rPr>
          <w:rFonts w:ascii="宋体" w:hAnsi="宋体" w:hint="eastAsia"/>
          <w:b/>
          <w:sz w:val="24"/>
        </w:rPr>
        <w:t>、</w:t>
      </w:r>
      <w:r>
        <w:rPr>
          <w:rFonts w:ascii="宋体" w:hAnsi="宋体"/>
          <w:sz w:val="24"/>
        </w:rPr>
        <w:t>评标委员会应当审查每一投标文件是否对招标文件提出的所有实质性要求和</w:t>
      </w:r>
      <w:r>
        <w:rPr>
          <w:rFonts w:ascii="宋体" w:hAnsi="宋体"/>
          <w:sz w:val="24"/>
        </w:rPr>
        <w:lastRenderedPageBreak/>
        <w:t>条件</w:t>
      </w:r>
      <w:proofErr w:type="gramStart"/>
      <w:r>
        <w:rPr>
          <w:rFonts w:ascii="宋体" w:hAnsi="宋体"/>
          <w:sz w:val="24"/>
        </w:rPr>
        <w:t>作出</w:t>
      </w:r>
      <w:proofErr w:type="gramEnd"/>
      <w:r>
        <w:rPr>
          <w:rFonts w:ascii="宋体" w:hAnsi="宋体"/>
          <w:sz w:val="24"/>
        </w:rPr>
        <w:t>响应。</w:t>
      </w:r>
    </w:p>
    <w:p w:rsidR="00057F91" w:rsidRDefault="001436F9">
      <w:pPr>
        <w:spacing w:line="360" w:lineRule="auto"/>
        <w:ind w:firstLineChars="200" w:firstLine="482"/>
        <w:rPr>
          <w:rFonts w:ascii="宋体" w:hAnsi="宋体"/>
          <w:b/>
          <w:sz w:val="24"/>
        </w:rPr>
      </w:pPr>
      <w:r>
        <w:rPr>
          <w:rFonts w:ascii="宋体" w:hAnsi="宋体"/>
          <w:b/>
          <w:sz w:val="24"/>
        </w:rPr>
        <w:t>26</w:t>
      </w:r>
      <w:r>
        <w:rPr>
          <w:rFonts w:ascii="宋体" w:hAnsi="宋体" w:hint="eastAsia"/>
          <w:b/>
          <w:sz w:val="24"/>
        </w:rPr>
        <w:t>、</w:t>
      </w:r>
      <w:r>
        <w:rPr>
          <w:rFonts w:ascii="宋体" w:hAnsi="宋体"/>
          <w:b/>
          <w:kern w:val="0"/>
          <w:sz w:val="24"/>
        </w:rPr>
        <w:t>凡</w:t>
      </w:r>
      <w:r>
        <w:rPr>
          <w:rFonts w:ascii="宋体" w:hAnsi="宋体"/>
          <w:b/>
          <w:sz w:val="24"/>
        </w:rPr>
        <w:t>投标文件有下列情况之一的，属于重大偏差，视同未能对招标文件</w:t>
      </w:r>
      <w:proofErr w:type="gramStart"/>
      <w:r>
        <w:rPr>
          <w:rFonts w:ascii="宋体" w:hAnsi="宋体"/>
          <w:b/>
          <w:sz w:val="24"/>
        </w:rPr>
        <w:t>作出</w:t>
      </w:r>
      <w:proofErr w:type="gramEnd"/>
      <w:r>
        <w:rPr>
          <w:rFonts w:ascii="宋体" w:hAnsi="宋体"/>
          <w:b/>
          <w:sz w:val="24"/>
        </w:rPr>
        <w:t>实质性响应，</w:t>
      </w:r>
      <w:proofErr w:type="gramStart"/>
      <w:r>
        <w:rPr>
          <w:rFonts w:ascii="宋体" w:hAnsi="宋体"/>
          <w:b/>
          <w:sz w:val="24"/>
        </w:rPr>
        <w:t>按废标处理</w:t>
      </w:r>
      <w:proofErr w:type="gramEnd"/>
      <w:r>
        <w:rPr>
          <w:rFonts w:ascii="宋体" w:hAnsi="宋体"/>
          <w:b/>
          <w:sz w:val="24"/>
        </w:rPr>
        <w:t>。</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w:t>
      </w:r>
      <w:r>
        <w:rPr>
          <w:rFonts w:ascii="宋体" w:hAnsi="宋体" w:cs="仿宋_GB2312" w:hint="eastAsia"/>
          <w:b/>
          <w:color w:val="000000"/>
          <w:sz w:val="24"/>
        </w:rPr>
        <w:t>投标文件未按照招标文件的要求予以密封和标志的；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(2)</w:t>
      </w:r>
      <w:r>
        <w:rPr>
          <w:rFonts w:ascii="宋体" w:hAnsi="宋体" w:cs="仿宋_GB2312" w:hint="eastAsia"/>
          <w:b/>
          <w:color w:val="000000"/>
          <w:sz w:val="24"/>
        </w:rPr>
        <w:t>投标文件未按要求加盖投标单位的企业和企业法定代表人印章（或签字）的；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(3)</w:t>
      </w:r>
      <w:r>
        <w:rPr>
          <w:rFonts w:ascii="宋体" w:hAnsi="宋体" w:cs="仿宋_GB2312" w:hint="eastAsia"/>
          <w:b/>
          <w:color w:val="000000"/>
          <w:sz w:val="24"/>
        </w:rPr>
        <w:t>如投标文件加盖企业法定代表人委托代理人印章（或签字）的，企业法定代表人委托代理人没有合法、有效的委托书（原件）的；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(4)</w:t>
      </w:r>
      <w:r>
        <w:rPr>
          <w:rFonts w:ascii="宋体" w:hAnsi="宋体" w:cs="仿宋_GB2312" w:hint="eastAsia"/>
          <w:b/>
          <w:color w:val="000000"/>
          <w:sz w:val="24"/>
        </w:rPr>
        <w:t>投标人资格条件不符合国家有关规定或招标文件要求的；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(5)</w:t>
      </w:r>
      <w:r>
        <w:rPr>
          <w:rFonts w:ascii="宋体" w:hAnsi="宋体" w:cs="仿宋_GB2312" w:hint="eastAsia"/>
          <w:b/>
          <w:color w:val="000000"/>
          <w:sz w:val="24"/>
        </w:rPr>
        <w:t>投标人名称或组织结构与资格预审时不一致的（不适用于资格后审）；</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(6)</w:t>
      </w:r>
      <w:r>
        <w:rPr>
          <w:rFonts w:ascii="宋体" w:hAnsi="宋体" w:cs="仿宋_GB2312" w:hint="eastAsia"/>
          <w:b/>
          <w:color w:val="000000"/>
          <w:sz w:val="24"/>
        </w:rPr>
        <w:t>除在投标截止时间前经招标人书面同意外，项目负责人与资格预审时不一致的（不适用于资格后审）；</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(7)</w:t>
      </w:r>
      <w:r>
        <w:rPr>
          <w:rFonts w:ascii="宋体" w:hAnsi="宋体" w:cs="仿宋_GB2312" w:hint="eastAsia"/>
          <w:b/>
          <w:color w:val="000000"/>
          <w:sz w:val="24"/>
        </w:rPr>
        <w:t>组成联合体投标未提供联合体各方共同投标协议的（仅适用于联合体投标）；</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(8)</w:t>
      </w:r>
      <w:r>
        <w:rPr>
          <w:rFonts w:ascii="宋体" w:hAnsi="宋体" w:cs="仿宋_GB2312" w:hint="eastAsia"/>
          <w:b/>
          <w:color w:val="000000"/>
          <w:sz w:val="24"/>
        </w:rPr>
        <w:t>在同一招标项目中，联合体成员以自己名义单独投标或者参加其他联合体投标的（仅适用于联合体投标）；</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(9)</w:t>
      </w:r>
      <w:r>
        <w:rPr>
          <w:rFonts w:ascii="宋体" w:hAnsi="宋体" w:cs="仿宋_GB2312" w:hint="eastAsia"/>
          <w:b/>
          <w:color w:val="000000"/>
          <w:sz w:val="24"/>
        </w:rPr>
        <w:t>联合体成员与资格预审确定的结果不一致的（仅适用于联合体投标）；</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(10)</w:t>
      </w:r>
      <w:r>
        <w:rPr>
          <w:rFonts w:ascii="宋体" w:hAnsi="宋体" w:cs="仿宋_GB2312" w:hint="eastAsia"/>
          <w:b/>
          <w:color w:val="000000"/>
          <w:sz w:val="24"/>
        </w:rPr>
        <w:t>投标人的投标报价超出招标文件规定范围的；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(11)</w:t>
      </w:r>
      <w:r>
        <w:rPr>
          <w:rFonts w:ascii="宋体" w:hAnsi="宋体" w:cs="仿宋_GB2312" w:hint="eastAsia"/>
          <w:b/>
          <w:color w:val="000000"/>
          <w:sz w:val="24"/>
        </w:rPr>
        <w:t>同一投标人提交两个及以上不同的投标文件或者投标报价，但招标文件要求提交备选投标的除外；</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(12)</w:t>
      </w:r>
      <w:r>
        <w:rPr>
          <w:rFonts w:ascii="宋体" w:hAnsi="宋体" w:cs="仿宋_GB2312" w:hint="eastAsia"/>
          <w:b/>
          <w:color w:val="000000"/>
          <w:sz w:val="24"/>
        </w:rPr>
        <w:t>未按招标文件要求提供投标保证金的；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(13)</w:t>
      </w:r>
      <w:r>
        <w:rPr>
          <w:rFonts w:ascii="宋体" w:hAnsi="宋体" w:cs="仿宋_GB2312" w:hint="eastAsia"/>
          <w:b/>
          <w:color w:val="000000"/>
          <w:sz w:val="24"/>
        </w:rPr>
        <w:t>投标文件载明的招标项目完成期限超过招标文件规定的期限的；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(14)</w:t>
      </w:r>
      <w:r>
        <w:rPr>
          <w:rFonts w:ascii="宋体" w:hAnsi="宋体" w:cs="仿宋_GB2312" w:hint="eastAsia"/>
          <w:b/>
          <w:color w:val="000000"/>
          <w:sz w:val="24"/>
        </w:rPr>
        <w:t>明显不符合技术规范、技术标准的要求的；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(15)</w:t>
      </w:r>
      <w:r>
        <w:rPr>
          <w:rFonts w:ascii="宋体" w:hAnsi="宋体" w:cs="仿宋_GB2312" w:hint="eastAsia"/>
          <w:b/>
          <w:color w:val="000000"/>
          <w:sz w:val="24"/>
        </w:rPr>
        <w:t>投标文件提出了不能满足招标文件要求或招标人不能接受的条件的；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(16)</w:t>
      </w:r>
      <w:r>
        <w:rPr>
          <w:rFonts w:ascii="宋体" w:hAnsi="宋体" w:cs="仿宋_GB2312" w:hint="eastAsia"/>
          <w:b/>
          <w:color w:val="000000"/>
          <w:sz w:val="24"/>
        </w:rPr>
        <w:t>不同投标人的投标文件以及投标文件制作过程出现了评标委员会认为不应当雷同的情况的；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(17)</w:t>
      </w:r>
      <w:r>
        <w:rPr>
          <w:rFonts w:ascii="宋体" w:hAnsi="宋体" w:cs="仿宋_GB2312" w:hint="eastAsia"/>
          <w:b/>
          <w:color w:val="000000"/>
          <w:sz w:val="24"/>
        </w:rPr>
        <w:t>以他人的名义投标、串通投标、以行贿手段谋取中标或者以其他弄虚作假方式投标的；</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(18)</w:t>
      </w:r>
      <w:r>
        <w:rPr>
          <w:rFonts w:ascii="宋体" w:hAnsi="宋体" w:cs="仿宋_GB2312" w:hint="eastAsia"/>
          <w:b/>
          <w:color w:val="000000"/>
          <w:sz w:val="24"/>
        </w:rPr>
        <w:t>不符合招标文件有关暗标的要求（适用于暗标评审）；</w:t>
      </w:r>
    </w:p>
    <w:p w:rsidR="00057F91" w:rsidRDefault="001436F9">
      <w:pPr>
        <w:adjustRightInd w:val="0"/>
        <w:snapToGrid w:val="0"/>
        <w:spacing w:line="360" w:lineRule="auto"/>
        <w:ind w:firstLineChars="196" w:firstLine="472"/>
        <w:rPr>
          <w:rFonts w:ascii="宋体" w:hAnsi="宋体" w:cs="仿宋_GB2312"/>
          <w:b/>
          <w:color w:val="000000"/>
          <w:sz w:val="24"/>
        </w:rPr>
      </w:pPr>
      <w:r>
        <w:rPr>
          <w:rFonts w:ascii="宋体" w:hAnsi="宋体"/>
          <w:b/>
          <w:bCs/>
          <w:color w:val="000000"/>
          <w:sz w:val="24"/>
        </w:rPr>
        <w:t>(19)</w:t>
      </w:r>
      <w:r>
        <w:rPr>
          <w:rFonts w:ascii="宋体" w:hAnsi="宋体" w:cs="仿宋_GB2312" w:hint="eastAsia"/>
          <w:b/>
          <w:color w:val="000000"/>
          <w:sz w:val="24"/>
        </w:rPr>
        <w:t>资格审查文件以及技术标中出现投标报价的；</w:t>
      </w:r>
    </w:p>
    <w:p w:rsidR="00057F91" w:rsidRDefault="001436F9">
      <w:pPr>
        <w:adjustRightInd w:val="0"/>
        <w:snapToGrid w:val="0"/>
        <w:spacing w:line="360" w:lineRule="auto"/>
        <w:ind w:firstLineChars="196" w:firstLine="472"/>
        <w:rPr>
          <w:rFonts w:ascii="宋体" w:hAnsi="宋体" w:cs="仿宋_GB2312"/>
          <w:b/>
          <w:sz w:val="24"/>
        </w:rPr>
      </w:pPr>
      <w:r>
        <w:rPr>
          <w:rFonts w:ascii="宋体" w:hAnsi="宋体"/>
          <w:b/>
          <w:bCs/>
          <w:color w:val="000000"/>
          <w:sz w:val="24"/>
        </w:rPr>
        <w:t>(20)</w:t>
      </w:r>
      <w:r>
        <w:rPr>
          <w:rFonts w:ascii="宋体" w:hAnsi="宋体" w:cs="仿宋_GB2312" w:hint="eastAsia"/>
          <w:b/>
          <w:color w:val="000000"/>
          <w:sz w:val="24"/>
        </w:rPr>
        <w:t>投</w:t>
      </w:r>
      <w:r>
        <w:rPr>
          <w:rFonts w:ascii="宋体" w:hAnsi="宋体" w:cs="仿宋_GB2312" w:hint="eastAsia"/>
          <w:b/>
          <w:sz w:val="24"/>
        </w:rPr>
        <w:t>标文件的关键内容字迹模糊、无法辨认的；</w:t>
      </w:r>
    </w:p>
    <w:p w:rsidR="00057F91" w:rsidRDefault="001436F9">
      <w:pPr>
        <w:adjustRightInd w:val="0"/>
        <w:snapToGrid w:val="0"/>
        <w:spacing w:line="360" w:lineRule="auto"/>
        <w:ind w:firstLineChars="196" w:firstLine="472"/>
        <w:rPr>
          <w:rFonts w:ascii="宋体" w:hAnsi="宋体" w:cs="仿宋_GB2312"/>
          <w:b/>
          <w:sz w:val="24"/>
        </w:rPr>
      </w:pPr>
      <w:r>
        <w:rPr>
          <w:rFonts w:ascii="宋体" w:hAnsi="宋体"/>
          <w:b/>
          <w:bCs/>
          <w:sz w:val="24"/>
        </w:rPr>
        <w:t>(21)招标文件规定的</w:t>
      </w:r>
      <w:proofErr w:type="gramStart"/>
      <w:r>
        <w:rPr>
          <w:rFonts w:ascii="宋体" w:hAnsi="宋体"/>
          <w:b/>
          <w:bCs/>
          <w:sz w:val="24"/>
        </w:rPr>
        <w:t>其他废标或</w:t>
      </w:r>
      <w:proofErr w:type="gramEnd"/>
      <w:r>
        <w:rPr>
          <w:rFonts w:ascii="宋体" w:hAnsi="宋体"/>
          <w:b/>
          <w:bCs/>
          <w:sz w:val="24"/>
        </w:rPr>
        <w:t>无效标情况</w:t>
      </w:r>
      <w:r>
        <w:rPr>
          <w:rFonts w:ascii="宋体" w:hAnsi="宋体" w:cs="仿宋_GB2312" w:hint="eastAsia"/>
          <w:b/>
          <w:sz w:val="24"/>
        </w:rPr>
        <w:t>。</w:t>
      </w:r>
    </w:p>
    <w:p w:rsidR="00057F91" w:rsidRDefault="001436F9">
      <w:pPr>
        <w:spacing w:line="360" w:lineRule="auto"/>
        <w:ind w:firstLineChars="200" w:firstLine="482"/>
        <w:rPr>
          <w:rFonts w:ascii="宋体" w:hAnsi="宋体"/>
          <w:sz w:val="24"/>
        </w:rPr>
      </w:pPr>
      <w:r>
        <w:rPr>
          <w:rFonts w:ascii="宋体" w:hAnsi="宋体"/>
          <w:b/>
          <w:sz w:val="24"/>
        </w:rPr>
        <w:lastRenderedPageBreak/>
        <w:t>27</w:t>
      </w:r>
      <w:r>
        <w:rPr>
          <w:rFonts w:ascii="宋体" w:hAnsi="宋体" w:hint="eastAsia"/>
          <w:b/>
          <w:sz w:val="24"/>
        </w:rPr>
        <w:t>、</w:t>
      </w:r>
      <w:r>
        <w:rPr>
          <w:rFonts w:ascii="宋体" w:hAnsi="宋体"/>
          <w:sz w:val="24"/>
        </w:rPr>
        <w:t>评标、定标工作在崇川区公共资源交易管理办公室的监督下由招标人或代理机构组织进行。</w:t>
      </w:r>
    </w:p>
    <w:p w:rsidR="00057F91" w:rsidRDefault="001436F9">
      <w:pPr>
        <w:spacing w:line="360" w:lineRule="auto"/>
        <w:ind w:firstLineChars="200" w:firstLine="482"/>
        <w:rPr>
          <w:rFonts w:ascii="宋体" w:hAnsi="宋体"/>
          <w:sz w:val="24"/>
        </w:rPr>
      </w:pPr>
      <w:r>
        <w:rPr>
          <w:rFonts w:ascii="宋体" w:hAnsi="宋体"/>
          <w:b/>
          <w:sz w:val="24"/>
        </w:rPr>
        <w:t>28</w:t>
      </w:r>
      <w:r>
        <w:rPr>
          <w:rFonts w:ascii="宋体" w:hAnsi="宋体" w:hint="eastAsia"/>
          <w:b/>
          <w:sz w:val="24"/>
        </w:rPr>
        <w:t>、</w:t>
      </w:r>
      <w:r>
        <w:rPr>
          <w:rFonts w:ascii="宋体" w:hAnsi="宋体"/>
          <w:sz w:val="24"/>
        </w:rPr>
        <w:t>投标文件的澄清</w:t>
      </w:r>
    </w:p>
    <w:p w:rsidR="00057F91" w:rsidRDefault="001436F9">
      <w:pPr>
        <w:spacing w:line="360" w:lineRule="auto"/>
        <w:ind w:firstLine="480"/>
        <w:rPr>
          <w:rFonts w:ascii="宋体" w:hAnsi="宋体"/>
          <w:sz w:val="24"/>
        </w:rPr>
      </w:pPr>
      <w:r>
        <w:rPr>
          <w:rFonts w:ascii="宋体" w:hAnsi="宋体"/>
          <w:sz w:val="24"/>
        </w:rPr>
        <w:t>在评标过程中，评标委员会认为需要，在崇川区公共资源交易管理办公室经办人员在场的情况下，可以书面形式要求投标人对投标文件中的有关问题进行澄清或提供补充说明及有关资料，投标人应</w:t>
      </w:r>
      <w:proofErr w:type="gramStart"/>
      <w:r>
        <w:rPr>
          <w:rFonts w:ascii="宋体" w:hAnsi="宋体"/>
          <w:sz w:val="24"/>
        </w:rPr>
        <w:t>作出</w:t>
      </w:r>
      <w:proofErr w:type="gramEnd"/>
      <w:r>
        <w:rPr>
          <w:rFonts w:ascii="宋体" w:hAnsi="宋体"/>
          <w:sz w:val="24"/>
        </w:rPr>
        <w:t>书面答复。书面答复中不得有变更价格、工期、自报质量等级等实质性内容。</w:t>
      </w:r>
    </w:p>
    <w:p w:rsidR="00057F91" w:rsidRDefault="001436F9">
      <w:pPr>
        <w:spacing w:line="360" w:lineRule="auto"/>
        <w:ind w:firstLine="480"/>
        <w:rPr>
          <w:rFonts w:ascii="宋体" w:hAnsi="宋体"/>
          <w:sz w:val="24"/>
        </w:rPr>
      </w:pPr>
      <w:r>
        <w:rPr>
          <w:rFonts w:ascii="宋体" w:hAnsi="宋体"/>
          <w:spacing w:val="-2"/>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r>
        <w:rPr>
          <w:rFonts w:ascii="宋体" w:hAnsi="宋体"/>
          <w:sz w:val="24"/>
        </w:rPr>
        <w:t>。</w:t>
      </w:r>
    </w:p>
    <w:p w:rsidR="00057F91" w:rsidRDefault="001436F9">
      <w:pPr>
        <w:spacing w:line="360" w:lineRule="auto"/>
        <w:ind w:firstLine="480"/>
        <w:rPr>
          <w:rFonts w:ascii="宋体" w:hAnsi="宋体"/>
          <w:sz w:val="24"/>
        </w:rPr>
      </w:pPr>
      <w:r>
        <w:rPr>
          <w:rFonts w:ascii="宋体" w:hAnsi="宋体"/>
          <w:b/>
          <w:sz w:val="24"/>
        </w:rPr>
        <w:t>29</w:t>
      </w:r>
      <w:r>
        <w:rPr>
          <w:rFonts w:ascii="宋体" w:hAnsi="宋体" w:hint="eastAsia"/>
          <w:b/>
          <w:sz w:val="24"/>
        </w:rPr>
        <w:t>、</w:t>
      </w:r>
      <w:r>
        <w:rPr>
          <w:rFonts w:ascii="宋体" w:hAnsi="宋体"/>
          <w:sz w:val="24"/>
        </w:rPr>
        <w:t>评标委员会在对实质性响应招标文件要求的投标进行报价评估时，除招标文件另有约定外，应当按下列原则进行修正：(</w:t>
      </w:r>
      <w:proofErr w:type="gramStart"/>
      <w:r>
        <w:rPr>
          <w:rFonts w:ascii="宋体" w:hAnsi="宋体"/>
          <w:sz w:val="24"/>
        </w:rPr>
        <w:t>一</w:t>
      </w:r>
      <w:proofErr w:type="gramEnd"/>
      <w:r>
        <w:rPr>
          <w:rFonts w:ascii="宋体" w:hAnsi="宋体"/>
          <w:sz w:val="24"/>
        </w:rPr>
        <w:t>)投标文件中的大写金额与小写金额不一致，以大写金额为准；(二)总价金额与单价不一致的，以单价金额为准，但单价金额小数点有明显错误的除外；(三)对不同文字文本投标文件的解释发生异议的，以中文文本为准。</w:t>
      </w:r>
    </w:p>
    <w:p w:rsidR="00057F91" w:rsidRDefault="001436F9">
      <w:pPr>
        <w:spacing w:line="360" w:lineRule="auto"/>
        <w:ind w:firstLine="480"/>
        <w:rPr>
          <w:rFonts w:ascii="宋体" w:hAnsi="宋体"/>
          <w:sz w:val="24"/>
        </w:rPr>
      </w:pPr>
      <w:r>
        <w:rPr>
          <w:rFonts w:ascii="宋体" w:hAnsi="宋体"/>
          <w:b/>
          <w:sz w:val="24"/>
        </w:rPr>
        <w:t>30</w:t>
      </w:r>
      <w:r>
        <w:rPr>
          <w:rFonts w:ascii="宋体" w:hAnsi="宋体" w:hint="eastAsia"/>
          <w:b/>
          <w:sz w:val="24"/>
        </w:rPr>
        <w:t>、</w:t>
      </w:r>
      <w:r>
        <w:rPr>
          <w:rFonts w:ascii="宋体" w:hAnsi="宋体"/>
          <w:sz w:val="24"/>
        </w:rPr>
        <w:t>投标报价可以四舍五入到“元”。</w:t>
      </w:r>
    </w:p>
    <w:p w:rsidR="00057F91" w:rsidRDefault="001436F9">
      <w:pPr>
        <w:spacing w:line="360" w:lineRule="auto"/>
        <w:ind w:firstLine="480"/>
        <w:rPr>
          <w:rFonts w:ascii="宋体" w:hAnsi="宋体"/>
          <w:sz w:val="24"/>
        </w:rPr>
      </w:pPr>
      <w:r>
        <w:rPr>
          <w:rFonts w:ascii="宋体" w:hAnsi="宋体"/>
          <w:b/>
          <w:sz w:val="24"/>
        </w:rPr>
        <w:t>31</w:t>
      </w:r>
      <w:r>
        <w:rPr>
          <w:rFonts w:ascii="宋体" w:hAnsi="宋体" w:hint="eastAsia"/>
          <w:b/>
          <w:sz w:val="24"/>
        </w:rPr>
        <w:t>、</w:t>
      </w:r>
      <w:r>
        <w:rPr>
          <w:rFonts w:ascii="宋体" w:hAnsi="宋体"/>
          <w:sz w:val="24"/>
        </w:rPr>
        <w:t>在投标文件的审查、澄清、评价和比较以及授予合同的过程中，投标人对招标人和评标组织成员施加影响的任何行为，都将导致取消其中标资格。</w:t>
      </w:r>
    </w:p>
    <w:p w:rsidR="00057F91" w:rsidRDefault="001436F9">
      <w:pPr>
        <w:widowControl/>
        <w:spacing w:line="360" w:lineRule="auto"/>
        <w:ind w:firstLineChars="200" w:firstLine="482"/>
        <w:rPr>
          <w:rFonts w:ascii="宋体" w:hAnsi="宋体"/>
          <w:spacing w:val="-2"/>
          <w:sz w:val="24"/>
        </w:rPr>
      </w:pPr>
      <w:r>
        <w:rPr>
          <w:rFonts w:ascii="宋体" w:hAnsi="宋体"/>
          <w:b/>
          <w:sz w:val="24"/>
        </w:rPr>
        <w:t>32</w:t>
      </w:r>
      <w:r>
        <w:rPr>
          <w:rFonts w:ascii="宋体" w:hAnsi="宋体" w:hint="eastAsia"/>
          <w:b/>
          <w:sz w:val="24"/>
        </w:rPr>
        <w:t>、</w:t>
      </w:r>
      <w:r>
        <w:rPr>
          <w:rFonts w:ascii="宋体" w:hAnsi="宋体" w:hint="eastAsia"/>
          <w:spacing w:val="-2"/>
          <w:sz w:val="24"/>
        </w:rPr>
        <w:t>评标委员会在评标工作完成后，将在评标报告之外按照统一格式公布评标结果公开的内容，在中标结果公示的同时一并在“南通市崇川区人民政府网”政府集中采购（www.chongchuan.gov.cn）中标公示栏公示，公布的时间为三日。</w:t>
      </w:r>
    </w:p>
    <w:p w:rsidR="00057F91" w:rsidRDefault="001436F9">
      <w:pPr>
        <w:pStyle w:val="20"/>
        <w:spacing w:line="360" w:lineRule="auto"/>
        <w:jc w:val="center"/>
        <w:rPr>
          <w:rFonts w:ascii="宋体" w:eastAsia="宋体" w:hAnsi="宋体"/>
          <w:sz w:val="24"/>
          <w:szCs w:val="24"/>
        </w:rPr>
      </w:pPr>
      <w:r>
        <w:rPr>
          <w:rFonts w:ascii="宋体" w:eastAsia="宋体" w:hAnsi="宋体"/>
          <w:sz w:val="24"/>
          <w:szCs w:val="24"/>
        </w:rPr>
        <w:t>（七）授予合同</w:t>
      </w:r>
    </w:p>
    <w:p w:rsidR="00057F91" w:rsidRDefault="001436F9">
      <w:pPr>
        <w:spacing w:line="360" w:lineRule="auto"/>
        <w:ind w:firstLineChars="200" w:firstLine="482"/>
        <w:jc w:val="left"/>
        <w:rPr>
          <w:rFonts w:ascii="宋体" w:hAnsi="宋体"/>
          <w:sz w:val="24"/>
        </w:rPr>
      </w:pPr>
      <w:r>
        <w:rPr>
          <w:rFonts w:ascii="宋体" w:hAnsi="宋体"/>
          <w:b/>
          <w:sz w:val="24"/>
        </w:rPr>
        <w:t>33</w:t>
      </w:r>
      <w:r>
        <w:rPr>
          <w:rFonts w:ascii="宋体" w:hAnsi="宋体" w:hint="eastAsia"/>
          <w:b/>
          <w:sz w:val="24"/>
        </w:rPr>
        <w:t>、</w:t>
      </w:r>
      <w:r>
        <w:rPr>
          <w:rFonts w:ascii="宋体" w:hAnsi="宋体"/>
          <w:sz w:val="24"/>
        </w:rPr>
        <w:t>定标后，招标人在15日内向工程所在地建设行政主管部门提交招投标情况的书面报告，书面报告应包括下列内容：</w:t>
      </w:r>
    </w:p>
    <w:p w:rsidR="00057F91" w:rsidRDefault="001436F9">
      <w:pPr>
        <w:spacing w:line="360" w:lineRule="auto"/>
        <w:ind w:firstLineChars="200" w:firstLine="480"/>
        <w:jc w:val="left"/>
        <w:rPr>
          <w:rFonts w:ascii="宋体" w:hAnsi="宋体"/>
          <w:sz w:val="24"/>
        </w:rPr>
      </w:pPr>
      <w:r>
        <w:rPr>
          <w:rFonts w:ascii="宋体" w:hAnsi="宋体"/>
          <w:sz w:val="24"/>
        </w:rPr>
        <w:t>33.1招标投标的基本情况，包括招标范围招标方式、资格审查、开标评标过程和确定中标人的方式及理由等。</w:t>
      </w:r>
    </w:p>
    <w:p w:rsidR="00057F91" w:rsidRDefault="001436F9">
      <w:pPr>
        <w:spacing w:line="360" w:lineRule="auto"/>
        <w:ind w:firstLineChars="200" w:firstLine="480"/>
        <w:jc w:val="left"/>
        <w:rPr>
          <w:rFonts w:ascii="宋体" w:hAnsi="宋体"/>
          <w:sz w:val="24"/>
        </w:rPr>
      </w:pPr>
      <w:r>
        <w:rPr>
          <w:rFonts w:ascii="宋体" w:hAnsi="宋体"/>
          <w:sz w:val="24"/>
        </w:rPr>
        <w:t>33.2相关的文件资料包括招标公告或者投标邀请书、投标报名表、资格审查文件、招标文件、评标委员会的评标报告(应当附招标控制</w:t>
      </w:r>
      <w:proofErr w:type="gramStart"/>
      <w:r>
        <w:rPr>
          <w:rFonts w:ascii="宋体" w:hAnsi="宋体"/>
          <w:sz w:val="24"/>
        </w:rPr>
        <w:t>价组成</w:t>
      </w:r>
      <w:proofErr w:type="gramEnd"/>
      <w:r>
        <w:rPr>
          <w:rFonts w:ascii="宋体" w:hAnsi="宋体"/>
          <w:sz w:val="24"/>
        </w:rPr>
        <w:t>文件)、中标人的投标</w:t>
      </w:r>
      <w:r>
        <w:rPr>
          <w:rFonts w:ascii="宋体" w:hAnsi="宋体"/>
          <w:sz w:val="24"/>
        </w:rPr>
        <w:lastRenderedPageBreak/>
        <w:t>文件。委托工程招标代理的，应当附工程招标代理委托合同。</w:t>
      </w:r>
    </w:p>
    <w:p w:rsidR="00057F91" w:rsidRDefault="001436F9">
      <w:pPr>
        <w:spacing w:line="360" w:lineRule="auto"/>
        <w:ind w:firstLineChars="200" w:firstLine="482"/>
        <w:rPr>
          <w:rFonts w:ascii="宋体" w:hAnsi="宋体"/>
          <w:sz w:val="24"/>
        </w:rPr>
      </w:pPr>
      <w:r>
        <w:rPr>
          <w:rFonts w:ascii="宋体" w:hAnsi="宋体"/>
          <w:b/>
          <w:sz w:val="24"/>
        </w:rPr>
        <w:t>34</w:t>
      </w:r>
      <w:r>
        <w:rPr>
          <w:rFonts w:ascii="宋体" w:hAnsi="宋体" w:hint="eastAsia"/>
          <w:b/>
          <w:sz w:val="24"/>
        </w:rPr>
        <w:t>、</w:t>
      </w:r>
      <w:r>
        <w:rPr>
          <w:rFonts w:ascii="宋体" w:hAnsi="宋体"/>
          <w:b/>
          <w:spacing w:val="-2"/>
          <w:sz w:val="24"/>
        </w:rPr>
        <w:t>招</w:t>
      </w:r>
      <w:r>
        <w:rPr>
          <w:rFonts w:ascii="宋体" w:hAnsi="宋体"/>
          <w:b/>
          <w:spacing w:val="-6"/>
          <w:sz w:val="24"/>
        </w:rPr>
        <w:t>标人和中标人应当自中标通知书发出之日起</w:t>
      </w:r>
      <w:r>
        <w:rPr>
          <w:rFonts w:ascii="宋体" w:hAnsi="宋体" w:hint="eastAsia"/>
          <w:b/>
          <w:spacing w:val="-6"/>
          <w:sz w:val="24"/>
        </w:rPr>
        <w:t>30</w:t>
      </w:r>
      <w:r>
        <w:rPr>
          <w:rFonts w:ascii="宋体" w:hAnsi="宋体"/>
          <w:b/>
          <w:spacing w:val="-6"/>
          <w:sz w:val="24"/>
        </w:rPr>
        <w:t>日内</w:t>
      </w:r>
      <w:r>
        <w:rPr>
          <w:rFonts w:ascii="宋体" w:hAnsi="宋体"/>
          <w:spacing w:val="-6"/>
          <w:sz w:val="24"/>
        </w:rPr>
        <w:t>，按照本招标文件和中标人的投标文件订立书面合同。招标人和中标人不得再订立背离合同实质性内容的其他协议</w:t>
      </w:r>
      <w:r>
        <w:rPr>
          <w:rFonts w:ascii="宋体" w:hAnsi="宋体"/>
          <w:sz w:val="24"/>
        </w:rPr>
        <w:t>。</w:t>
      </w:r>
    </w:p>
    <w:p w:rsidR="00057F91" w:rsidRDefault="001436F9">
      <w:pPr>
        <w:spacing w:line="360" w:lineRule="auto"/>
        <w:ind w:firstLine="480"/>
        <w:rPr>
          <w:rFonts w:ascii="宋体" w:hAnsi="宋体"/>
          <w:sz w:val="24"/>
        </w:rPr>
      </w:pPr>
      <w:r>
        <w:rPr>
          <w:rFonts w:ascii="宋体" w:hAnsi="宋体"/>
          <w:b/>
          <w:sz w:val="24"/>
        </w:rPr>
        <w:t>35</w:t>
      </w:r>
      <w:r>
        <w:rPr>
          <w:rFonts w:ascii="宋体" w:hAnsi="宋体" w:hint="eastAsia"/>
          <w:b/>
          <w:sz w:val="24"/>
        </w:rPr>
        <w:t>、</w:t>
      </w:r>
      <w:r>
        <w:rPr>
          <w:rFonts w:ascii="宋体" w:hAnsi="宋体"/>
          <w:b/>
          <w:sz w:val="24"/>
        </w:rPr>
        <w:t>中标通知书发出后</w:t>
      </w:r>
      <w:r>
        <w:rPr>
          <w:rFonts w:ascii="宋体" w:hAnsi="宋体" w:hint="eastAsia"/>
          <w:b/>
          <w:sz w:val="24"/>
        </w:rPr>
        <w:t>30</w:t>
      </w:r>
      <w:r>
        <w:rPr>
          <w:rFonts w:ascii="宋体" w:hAnsi="宋体"/>
          <w:b/>
          <w:sz w:val="24"/>
        </w:rPr>
        <w:t>日内</w:t>
      </w:r>
      <w:r>
        <w:rPr>
          <w:rFonts w:ascii="宋体" w:hAnsi="宋体"/>
          <w:sz w:val="24"/>
        </w:rPr>
        <w:t>，合同签订前，中标人应按本须知前附表</w:t>
      </w:r>
      <w:r>
        <w:rPr>
          <w:rFonts w:ascii="宋体" w:hAnsi="宋体"/>
          <w:sz w:val="24"/>
          <w:u w:val="single"/>
        </w:rPr>
        <w:t>第</w:t>
      </w:r>
      <w:r>
        <w:rPr>
          <w:rFonts w:ascii="宋体" w:hAnsi="宋体" w:hint="eastAsia"/>
          <w:sz w:val="24"/>
          <w:u w:val="single"/>
        </w:rPr>
        <w:t>19</w:t>
      </w:r>
      <w:r>
        <w:rPr>
          <w:rFonts w:ascii="宋体" w:hAnsi="宋体"/>
          <w:sz w:val="24"/>
          <w:u w:val="single"/>
        </w:rPr>
        <w:t>项</w:t>
      </w:r>
      <w:r>
        <w:rPr>
          <w:rFonts w:ascii="宋体" w:hAnsi="宋体"/>
          <w:sz w:val="24"/>
        </w:rPr>
        <w:t>规定的金额向招标人提交履约担保，担保的形式为</w:t>
      </w:r>
      <w:r>
        <w:rPr>
          <w:rFonts w:ascii="宋体" w:hAnsi="宋体"/>
          <w:b/>
          <w:sz w:val="24"/>
        </w:rPr>
        <w:t>银行转账，不接受银行保函</w:t>
      </w:r>
      <w:r>
        <w:rPr>
          <w:rFonts w:ascii="宋体" w:hAnsi="宋体"/>
          <w:sz w:val="24"/>
        </w:rPr>
        <w:t>。</w:t>
      </w:r>
    </w:p>
    <w:p w:rsidR="00057F91" w:rsidRDefault="001436F9">
      <w:pPr>
        <w:spacing w:line="360" w:lineRule="auto"/>
        <w:ind w:firstLine="482"/>
        <w:rPr>
          <w:rFonts w:ascii="宋体" w:hAnsi="宋体"/>
          <w:sz w:val="24"/>
        </w:rPr>
      </w:pPr>
      <w:r>
        <w:rPr>
          <w:rFonts w:ascii="宋体" w:hAnsi="宋体"/>
          <w:b/>
          <w:sz w:val="24"/>
        </w:rPr>
        <w:t>36</w:t>
      </w:r>
      <w:r>
        <w:rPr>
          <w:rFonts w:ascii="宋体" w:hAnsi="宋体" w:hint="eastAsia"/>
          <w:b/>
          <w:sz w:val="24"/>
        </w:rPr>
        <w:t>、</w:t>
      </w:r>
      <w:r>
        <w:rPr>
          <w:rFonts w:ascii="宋体" w:hAnsi="宋体"/>
          <w:sz w:val="24"/>
        </w:rPr>
        <w:t>若中标人不能按本须知第34条、35条款的规定执行，</w:t>
      </w:r>
      <w:r>
        <w:rPr>
          <w:rFonts w:ascii="宋体" w:hAnsi="宋体"/>
          <w:b/>
          <w:sz w:val="24"/>
        </w:rPr>
        <w:t>招标人将有充分的理由认为中标人放弃中标项目及签订合同的权利，并没收其投标保证金，</w:t>
      </w:r>
      <w:r>
        <w:rPr>
          <w:rFonts w:ascii="宋体" w:hAnsi="宋体"/>
          <w:sz w:val="24"/>
        </w:rPr>
        <w:t>中标人的行为给招标人造成损失超过投标保证金数额的，还应当对超过部分予以赔偿。</w:t>
      </w:r>
      <w:r>
        <w:rPr>
          <w:rFonts w:ascii="宋体" w:hAnsi="宋体" w:hint="eastAsia"/>
          <w:sz w:val="24"/>
        </w:rPr>
        <w:t>招标人可以按照评标委员会提出的中标候选人名单排序依次确定其他中标候选人为中标人，也可以重新招标。</w:t>
      </w:r>
    </w:p>
    <w:p w:rsidR="00057F91" w:rsidRDefault="001436F9">
      <w:pPr>
        <w:spacing w:line="360" w:lineRule="auto"/>
        <w:ind w:firstLine="482"/>
        <w:rPr>
          <w:rFonts w:ascii="宋体" w:hAnsi="宋体"/>
          <w:sz w:val="24"/>
        </w:rPr>
      </w:pPr>
      <w:r>
        <w:rPr>
          <w:rFonts w:ascii="宋体" w:hAnsi="宋体"/>
          <w:b/>
          <w:sz w:val="24"/>
        </w:rPr>
        <w:t>37</w:t>
      </w:r>
      <w:r>
        <w:rPr>
          <w:rFonts w:ascii="宋体" w:hAnsi="宋体" w:hint="eastAsia"/>
          <w:b/>
          <w:sz w:val="24"/>
        </w:rPr>
        <w:t>、</w:t>
      </w:r>
      <w:r>
        <w:rPr>
          <w:rFonts w:ascii="宋体" w:hAnsi="宋体"/>
          <w:sz w:val="24"/>
        </w:rPr>
        <w:t>中标人在中标后或施工期间不得随意变更中标项目负责人。如果出现特殊情况，确需更换的，应当经招标人同意，并提供必要的证明文件报招标投标行政监督部门备案。</w:t>
      </w:r>
    </w:p>
    <w:p w:rsidR="00057F91" w:rsidRDefault="001436F9">
      <w:pPr>
        <w:spacing w:line="360" w:lineRule="auto"/>
        <w:ind w:firstLine="482"/>
        <w:rPr>
          <w:rFonts w:ascii="宋体" w:hAnsi="宋体"/>
          <w:sz w:val="24"/>
        </w:rPr>
      </w:pPr>
      <w:r>
        <w:rPr>
          <w:rFonts w:ascii="宋体" w:hAnsi="宋体"/>
          <w:sz w:val="24"/>
        </w:rPr>
        <w:t>注：自备案之日起至原合同期满止，原中标项目负责人不得作为项目负责人承接其他工程，如备案之日至原合同工期期满之</w:t>
      </w:r>
      <w:proofErr w:type="gramStart"/>
      <w:r>
        <w:rPr>
          <w:rFonts w:ascii="宋体" w:hAnsi="宋体"/>
          <w:sz w:val="24"/>
        </w:rPr>
        <w:t>日不足</w:t>
      </w:r>
      <w:proofErr w:type="gramEnd"/>
      <w:r>
        <w:rPr>
          <w:rFonts w:ascii="宋体" w:hAnsi="宋体"/>
          <w:sz w:val="24"/>
        </w:rPr>
        <w:t>六个月，则限制其承接工程的期限为六个月。</w:t>
      </w:r>
    </w:p>
    <w:p w:rsidR="00057F91" w:rsidRDefault="001436F9">
      <w:pPr>
        <w:spacing w:line="360" w:lineRule="auto"/>
        <w:ind w:firstLine="482"/>
        <w:rPr>
          <w:rFonts w:ascii="宋体" w:hAnsi="宋体"/>
          <w:sz w:val="24"/>
        </w:rPr>
      </w:pPr>
      <w:r>
        <w:rPr>
          <w:rFonts w:ascii="宋体" w:hAnsi="宋体"/>
          <w:sz w:val="24"/>
        </w:rPr>
        <w:t>崇川区公共资源交易管理办公室将在备案手续上注明限制承接工程的起止日期，并在办理备案手续之日起的三个工作日内将项目负责人变更情况、限制承接的期限在网上给予公布。</w:t>
      </w:r>
    </w:p>
    <w:p w:rsidR="00057F91" w:rsidRDefault="001436F9">
      <w:pPr>
        <w:pStyle w:val="20"/>
        <w:spacing w:line="360" w:lineRule="auto"/>
        <w:jc w:val="center"/>
        <w:rPr>
          <w:rFonts w:ascii="宋体" w:eastAsia="宋体" w:hAnsi="宋体"/>
          <w:sz w:val="24"/>
          <w:szCs w:val="24"/>
        </w:rPr>
      </w:pPr>
      <w:bookmarkStart w:id="27" w:name="_Toc2861298"/>
      <w:r>
        <w:rPr>
          <w:rFonts w:ascii="宋体" w:eastAsia="宋体" w:hAnsi="宋体" w:hint="eastAsia"/>
          <w:sz w:val="24"/>
          <w:szCs w:val="24"/>
        </w:rPr>
        <w:t>（八）关于投标人异议和投诉</w:t>
      </w:r>
      <w:bookmarkEnd w:id="27"/>
    </w:p>
    <w:p w:rsidR="00057F91" w:rsidRDefault="001436F9">
      <w:pPr>
        <w:snapToGrid w:val="0"/>
        <w:spacing w:line="360" w:lineRule="auto"/>
        <w:ind w:firstLineChars="200" w:firstLine="482"/>
        <w:rPr>
          <w:rFonts w:ascii="宋体" w:hAnsi="宋体"/>
          <w:sz w:val="24"/>
          <w:szCs w:val="20"/>
        </w:rPr>
      </w:pPr>
      <w:r>
        <w:rPr>
          <w:rFonts w:ascii="宋体" w:hAnsi="宋体" w:hint="eastAsia"/>
          <w:b/>
          <w:sz w:val="24"/>
        </w:rPr>
        <w:t>38、</w:t>
      </w:r>
      <w:r>
        <w:rPr>
          <w:rFonts w:ascii="宋体" w:hAnsi="宋体" w:hint="eastAsia"/>
          <w:sz w:val="24"/>
          <w:szCs w:val="20"/>
        </w:rPr>
        <w:t>对招标文件有异议的，潜在投标人或者其他利害关系人应当在投标截止时间</w:t>
      </w:r>
      <w:r>
        <w:rPr>
          <w:rFonts w:ascii="宋体" w:hAnsi="宋体"/>
          <w:sz w:val="24"/>
          <w:szCs w:val="20"/>
        </w:rPr>
        <w:t>5</w:t>
      </w:r>
      <w:r>
        <w:rPr>
          <w:rFonts w:ascii="宋体" w:hAnsi="宋体" w:hint="eastAsia"/>
          <w:sz w:val="24"/>
          <w:szCs w:val="20"/>
        </w:rPr>
        <w:t>日前提出。</w:t>
      </w:r>
    </w:p>
    <w:p w:rsidR="00057F91" w:rsidRDefault="001436F9">
      <w:pPr>
        <w:snapToGrid w:val="0"/>
        <w:spacing w:line="360" w:lineRule="auto"/>
        <w:ind w:firstLineChars="200" w:firstLine="482"/>
        <w:rPr>
          <w:rFonts w:ascii="宋体" w:hAnsi="宋体"/>
          <w:sz w:val="24"/>
          <w:szCs w:val="20"/>
        </w:rPr>
      </w:pPr>
      <w:r>
        <w:rPr>
          <w:rFonts w:ascii="宋体" w:hAnsi="宋体"/>
          <w:b/>
          <w:sz w:val="24"/>
        </w:rPr>
        <w:t>3</w:t>
      </w:r>
      <w:r>
        <w:rPr>
          <w:rFonts w:ascii="宋体" w:hAnsi="宋体" w:hint="eastAsia"/>
          <w:b/>
          <w:sz w:val="24"/>
        </w:rPr>
        <w:t>9、</w:t>
      </w:r>
      <w:r>
        <w:rPr>
          <w:rFonts w:ascii="宋体" w:hAnsi="宋体" w:hint="eastAsia"/>
          <w:sz w:val="24"/>
          <w:szCs w:val="20"/>
        </w:rPr>
        <w:t>对开标有异议的，应当在开标现场提出。开标结束后投标人不得对开标事项再提出异议。</w:t>
      </w:r>
    </w:p>
    <w:p w:rsidR="00057F91" w:rsidRDefault="001436F9">
      <w:pPr>
        <w:snapToGrid w:val="0"/>
        <w:spacing w:line="360" w:lineRule="auto"/>
        <w:ind w:firstLineChars="200" w:firstLine="482"/>
        <w:rPr>
          <w:rFonts w:ascii="宋体" w:hAnsi="宋体"/>
          <w:sz w:val="24"/>
          <w:szCs w:val="20"/>
        </w:rPr>
      </w:pPr>
      <w:r>
        <w:rPr>
          <w:rFonts w:ascii="宋体" w:hAnsi="宋体" w:hint="eastAsia"/>
          <w:b/>
          <w:sz w:val="24"/>
        </w:rPr>
        <w:t>40、</w:t>
      </w:r>
      <w:r>
        <w:rPr>
          <w:rFonts w:ascii="宋体" w:hAnsi="宋体" w:hint="eastAsia"/>
          <w:sz w:val="24"/>
          <w:szCs w:val="20"/>
        </w:rPr>
        <w:t>对评标结果有异议的，投标人或者其他利害关系人应当在中标候选人的公示期间提出。</w:t>
      </w:r>
    </w:p>
    <w:p w:rsidR="00057F91" w:rsidRDefault="001436F9">
      <w:pPr>
        <w:snapToGrid w:val="0"/>
        <w:spacing w:line="360" w:lineRule="auto"/>
        <w:ind w:firstLineChars="200" w:firstLine="482"/>
        <w:rPr>
          <w:rFonts w:ascii="宋体" w:hAnsi="宋体"/>
          <w:sz w:val="24"/>
          <w:szCs w:val="20"/>
        </w:rPr>
      </w:pPr>
      <w:r>
        <w:rPr>
          <w:rFonts w:ascii="宋体" w:hAnsi="宋体" w:hint="eastAsia"/>
          <w:b/>
          <w:sz w:val="24"/>
        </w:rPr>
        <w:t>41、</w:t>
      </w:r>
      <w:r>
        <w:rPr>
          <w:rFonts w:ascii="宋体" w:hAnsi="宋体" w:hint="eastAsia"/>
          <w:sz w:val="24"/>
          <w:szCs w:val="20"/>
        </w:rPr>
        <w:t>投标人或者其他利害关系人认为招标投标活动不符合法律、法规和规章规定的</w:t>
      </w:r>
      <w:r>
        <w:rPr>
          <w:rFonts w:ascii="宋体" w:hAnsi="宋体"/>
          <w:sz w:val="24"/>
          <w:szCs w:val="20"/>
        </w:rPr>
        <w:t>,</w:t>
      </w:r>
      <w:r>
        <w:rPr>
          <w:rFonts w:ascii="宋体" w:hAnsi="宋体" w:hint="eastAsia"/>
          <w:sz w:val="24"/>
          <w:szCs w:val="20"/>
        </w:rPr>
        <w:t>可以依法向招标人提出异议，也可以在知道或者应当知道之日起</w:t>
      </w:r>
      <w:r>
        <w:rPr>
          <w:rFonts w:ascii="宋体" w:hAnsi="宋体"/>
          <w:sz w:val="24"/>
          <w:szCs w:val="20"/>
        </w:rPr>
        <w:t>10</w:t>
      </w:r>
      <w:r>
        <w:rPr>
          <w:rFonts w:ascii="宋体" w:hAnsi="宋体" w:hint="eastAsia"/>
          <w:sz w:val="24"/>
          <w:szCs w:val="20"/>
        </w:rPr>
        <w:t>日内，向有关行政监督部门投诉，但就《中华人民共和国招标投标法实施条例》第二十二条、第四</w:t>
      </w:r>
      <w:r>
        <w:rPr>
          <w:rFonts w:ascii="宋体" w:hAnsi="宋体" w:hint="eastAsia"/>
          <w:sz w:val="24"/>
          <w:szCs w:val="20"/>
        </w:rPr>
        <w:lastRenderedPageBreak/>
        <w:t>十四条、第五十四条规定事项进行投诉的，应当</w:t>
      </w:r>
      <w:proofErr w:type="gramStart"/>
      <w:r>
        <w:rPr>
          <w:rFonts w:ascii="宋体" w:hAnsi="宋体" w:hint="eastAsia"/>
          <w:sz w:val="24"/>
          <w:szCs w:val="20"/>
        </w:rPr>
        <w:t>依法先</w:t>
      </w:r>
      <w:proofErr w:type="gramEnd"/>
      <w:r>
        <w:rPr>
          <w:rFonts w:ascii="宋体" w:hAnsi="宋体" w:hint="eastAsia"/>
          <w:sz w:val="24"/>
          <w:szCs w:val="20"/>
        </w:rPr>
        <w:t>向招标人提出异议。</w:t>
      </w:r>
    </w:p>
    <w:p w:rsidR="00057F91" w:rsidRDefault="001436F9">
      <w:pPr>
        <w:spacing w:line="360" w:lineRule="auto"/>
        <w:ind w:firstLineChars="200" w:firstLine="482"/>
        <w:rPr>
          <w:rFonts w:ascii="宋体" w:hAnsi="宋体"/>
          <w:sz w:val="24"/>
        </w:rPr>
      </w:pPr>
      <w:r>
        <w:rPr>
          <w:rFonts w:ascii="宋体" w:hAnsi="宋体" w:hint="eastAsia"/>
          <w:b/>
          <w:sz w:val="24"/>
        </w:rPr>
        <w:t>42、</w:t>
      </w:r>
      <w:r>
        <w:rPr>
          <w:rFonts w:ascii="宋体" w:hAnsi="宋体" w:hint="eastAsia"/>
          <w:sz w:val="24"/>
          <w:szCs w:val="20"/>
        </w:rPr>
        <w:t>投标人提出的异议或投诉须符合苏建</w:t>
      </w:r>
      <w:proofErr w:type="gramStart"/>
      <w:r>
        <w:rPr>
          <w:rFonts w:ascii="宋体" w:hAnsi="宋体" w:hint="eastAsia"/>
          <w:sz w:val="24"/>
          <w:szCs w:val="20"/>
        </w:rPr>
        <w:t>规</w:t>
      </w:r>
      <w:proofErr w:type="gramEnd"/>
      <w:r>
        <w:rPr>
          <w:rFonts w:ascii="宋体" w:hAnsi="宋体" w:hint="eastAsia"/>
          <w:sz w:val="24"/>
          <w:szCs w:val="20"/>
        </w:rPr>
        <w:t>字</w:t>
      </w:r>
      <w:r>
        <w:rPr>
          <w:rFonts w:ascii="宋体" w:hAnsi="宋体"/>
          <w:sz w:val="24"/>
          <w:szCs w:val="20"/>
        </w:rPr>
        <w:t>[2016]4</w:t>
      </w:r>
      <w:r>
        <w:rPr>
          <w:rFonts w:ascii="宋体" w:hAnsi="宋体" w:hint="eastAsia"/>
          <w:sz w:val="24"/>
          <w:szCs w:val="20"/>
        </w:rPr>
        <w:t>号文的相关规定，否则，不予受理。</w:t>
      </w:r>
    </w:p>
    <w:p w:rsidR="00057F91" w:rsidRDefault="001436F9">
      <w:pPr>
        <w:widowControl/>
        <w:spacing w:line="360" w:lineRule="auto"/>
        <w:jc w:val="center"/>
        <w:rPr>
          <w:rFonts w:ascii="宋体" w:hAnsi="宋体"/>
        </w:rPr>
      </w:pPr>
      <w:bookmarkStart w:id="28" w:name="_Toc465181335"/>
      <w:bookmarkStart w:id="29" w:name="_Toc404159959"/>
      <w:r>
        <w:rPr>
          <w:rFonts w:ascii="宋体" w:hAnsi="宋体"/>
          <w:sz w:val="36"/>
          <w:szCs w:val="36"/>
        </w:rPr>
        <w:br w:type="page"/>
      </w:r>
      <w:r>
        <w:rPr>
          <w:rFonts w:ascii="宋体" w:hAnsi="宋体"/>
          <w:sz w:val="36"/>
          <w:szCs w:val="36"/>
        </w:rPr>
        <w:lastRenderedPageBreak/>
        <w:t>第二章评标办法（综合评估法）</w:t>
      </w:r>
      <w:bookmarkEnd w:id="28"/>
      <w:bookmarkEnd w:id="29"/>
    </w:p>
    <w:p w:rsidR="00057F91" w:rsidRDefault="001436F9">
      <w:pPr>
        <w:spacing w:line="360" w:lineRule="auto"/>
        <w:ind w:firstLine="482"/>
        <w:rPr>
          <w:rFonts w:ascii="宋体" w:hAnsi="宋体"/>
          <w:b/>
          <w:bCs/>
          <w:kern w:val="0"/>
          <w:sz w:val="24"/>
        </w:rPr>
      </w:pPr>
      <w:r>
        <w:rPr>
          <w:rFonts w:ascii="宋体" w:hAnsi="宋体" w:cs="仿宋_GB2312" w:hint="eastAsia"/>
          <w:b/>
          <w:bCs/>
          <w:kern w:val="0"/>
          <w:sz w:val="24"/>
        </w:rPr>
        <w:t>一、本工程采用综合评估法，且采用资格后审，具体资格审查及评标细则如下：</w:t>
      </w:r>
    </w:p>
    <w:p w:rsidR="00057F91" w:rsidRDefault="001436F9">
      <w:pPr>
        <w:spacing w:line="360" w:lineRule="auto"/>
        <w:ind w:firstLine="482"/>
        <w:rPr>
          <w:rFonts w:ascii="宋体" w:hAnsi="宋体"/>
        </w:rPr>
      </w:pPr>
      <w:r>
        <w:rPr>
          <w:rFonts w:ascii="宋体" w:hAnsi="宋体" w:cs="仿宋_GB2312" w:hint="eastAsia"/>
          <w:kern w:val="0"/>
          <w:sz w:val="24"/>
        </w:rPr>
        <w:t>（一）评标程序</w:t>
      </w:r>
    </w:p>
    <w:p w:rsidR="00057F91" w:rsidRDefault="001436F9">
      <w:pPr>
        <w:adjustRightInd w:val="0"/>
        <w:snapToGrid w:val="0"/>
        <w:spacing w:line="360" w:lineRule="auto"/>
        <w:ind w:firstLine="482"/>
        <w:rPr>
          <w:rFonts w:ascii="宋体" w:hAnsi="宋体"/>
          <w:kern w:val="0"/>
          <w:sz w:val="24"/>
        </w:rPr>
      </w:pPr>
      <w:r>
        <w:rPr>
          <w:rFonts w:ascii="宋体" w:hAnsi="宋体" w:hint="eastAsia"/>
          <w:kern w:val="0"/>
          <w:sz w:val="24"/>
        </w:rPr>
        <w:t>资格符合性评审→技术标开标→技术标评审→商务标开标→商务标评审→确定中标候选人。</w:t>
      </w:r>
    </w:p>
    <w:p w:rsidR="00057F91" w:rsidRDefault="001436F9">
      <w:pPr>
        <w:adjustRightInd w:val="0"/>
        <w:snapToGrid w:val="0"/>
        <w:spacing w:line="360" w:lineRule="auto"/>
        <w:ind w:firstLine="482"/>
        <w:rPr>
          <w:rFonts w:ascii="宋体" w:hAnsi="宋体"/>
          <w:b/>
          <w:bCs/>
          <w:kern w:val="0"/>
          <w:sz w:val="24"/>
        </w:rPr>
      </w:pPr>
      <w:r>
        <w:rPr>
          <w:rFonts w:ascii="宋体" w:hAnsi="宋体"/>
          <w:kern w:val="0"/>
          <w:sz w:val="24"/>
        </w:rPr>
        <w:t>（二）评审标准</w:t>
      </w:r>
    </w:p>
    <w:p w:rsidR="00057F91" w:rsidRDefault="001436F9">
      <w:pPr>
        <w:adjustRightInd w:val="0"/>
        <w:snapToGrid w:val="0"/>
        <w:spacing w:line="360" w:lineRule="auto"/>
        <w:ind w:firstLine="482"/>
        <w:rPr>
          <w:rFonts w:ascii="宋体" w:hAnsi="宋体"/>
          <w:b/>
          <w:bCs/>
          <w:kern w:val="0"/>
          <w:sz w:val="24"/>
        </w:rPr>
      </w:pPr>
      <w:r>
        <w:rPr>
          <w:rFonts w:ascii="宋体" w:hAnsi="宋体"/>
          <w:kern w:val="0"/>
          <w:sz w:val="24"/>
        </w:rPr>
        <w:t>评标委员会将按评审标准、资格评审标准的合格条件，对各投标人递交的资格审查书面资料进行评审，并公布资格审查合格者名单。</w:t>
      </w:r>
    </w:p>
    <w:p w:rsidR="00057F91" w:rsidRDefault="001436F9">
      <w:pPr>
        <w:widowControl/>
        <w:spacing w:line="360" w:lineRule="auto"/>
        <w:ind w:firstLineChars="200" w:firstLine="480"/>
        <w:jc w:val="left"/>
        <w:rPr>
          <w:rFonts w:ascii="宋体" w:hAnsi="宋体"/>
          <w:kern w:val="0"/>
          <w:sz w:val="24"/>
        </w:rPr>
      </w:pPr>
      <w:r>
        <w:rPr>
          <w:rFonts w:ascii="宋体" w:hAnsi="宋体"/>
          <w:kern w:val="0"/>
          <w:sz w:val="24"/>
        </w:rPr>
        <w:t>1、资格符合性评审</w:t>
      </w:r>
    </w:p>
    <w:p w:rsidR="00057F91" w:rsidRDefault="001436F9">
      <w:pPr>
        <w:widowControl/>
        <w:spacing w:line="360" w:lineRule="auto"/>
        <w:ind w:firstLineChars="200" w:firstLine="482"/>
        <w:jc w:val="center"/>
        <w:rPr>
          <w:rFonts w:ascii="宋体" w:hAnsi="宋体"/>
          <w:kern w:val="0"/>
          <w:sz w:val="24"/>
        </w:rPr>
      </w:pPr>
      <w:r>
        <w:rPr>
          <w:rFonts w:ascii="宋体" w:hAnsi="宋体"/>
          <w:b/>
          <w:sz w:val="24"/>
          <w:u w:val="single"/>
        </w:rPr>
        <w:t>资格审查标准汇总表</w:t>
      </w:r>
    </w:p>
    <w:tbl>
      <w:tblPr>
        <w:tblW w:w="9569"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2"/>
        <w:gridCol w:w="1800"/>
        <w:gridCol w:w="4219"/>
        <w:gridCol w:w="2998"/>
      </w:tblGrid>
      <w:tr w:rsidR="00057F91">
        <w:trPr>
          <w:trHeight w:val="610"/>
          <w:tblHeader/>
          <w:tblCellSpacing w:w="0" w:type="dxa"/>
          <w:jc w:val="center"/>
        </w:trPr>
        <w:tc>
          <w:tcPr>
            <w:tcW w:w="552" w:type="dxa"/>
            <w:vAlign w:val="center"/>
          </w:tcPr>
          <w:p w:rsidR="00057F91" w:rsidRDefault="001436F9">
            <w:pPr>
              <w:widowControl/>
              <w:spacing w:line="360" w:lineRule="auto"/>
              <w:jc w:val="center"/>
              <w:rPr>
                <w:rFonts w:ascii="宋体" w:hAnsi="宋体"/>
                <w:b/>
                <w:kern w:val="0"/>
                <w:sz w:val="24"/>
              </w:rPr>
            </w:pPr>
            <w:bookmarkStart w:id="30" w:name="OLE_LINK2"/>
            <w:r>
              <w:rPr>
                <w:rFonts w:ascii="宋体" w:hAnsi="宋体"/>
                <w:b/>
                <w:kern w:val="0"/>
                <w:sz w:val="24"/>
              </w:rPr>
              <w:t>序号</w:t>
            </w:r>
          </w:p>
        </w:tc>
        <w:tc>
          <w:tcPr>
            <w:tcW w:w="1800" w:type="dxa"/>
            <w:vAlign w:val="center"/>
          </w:tcPr>
          <w:p w:rsidR="00057F91" w:rsidRDefault="001436F9">
            <w:pPr>
              <w:widowControl/>
              <w:spacing w:line="360" w:lineRule="auto"/>
              <w:jc w:val="center"/>
              <w:rPr>
                <w:rFonts w:ascii="宋体" w:hAnsi="宋体"/>
                <w:b/>
                <w:kern w:val="0"/>
                <w:sz w:val="24"/>
              </w:rPr>
            </w:pPr>
            <w:r>
              <w:rPr>
                <w:rFonts w:ascii="宋体" w:hAnsi="宋体"/>
                <w:b/>
                <w:kern w:val="0"/>
                <w:sz w:val="24"/>
              </w:rPr>
              <w:t>项目内容</w:t>
            </w:r>
          </w:p>
        </w:tc>
        <w:tc>
          <w:tcPr>
            <w:tcW w:w="4219" w:type="dxa"/>
            <w:vAlign w:val="center"/>
          </w:tcPr>
          <w:p w:rsidR="00057F91" w:rsidRDefault="001436F9">
            <w:pPr>
              <w:widowControl/>
              <w:spacing w:line="360" w:lineRule="auto"/>
              <w:jc w:val="center"/>
              <w:rPr>
                <w:rFonts w:ascii="宋体" w:hAnsi="宋体"/>
                <w:b/>
                <w:kern w:val="0"/>
                <w:sz w:val="24"/>
              </w:rPr>
            </w:pPr>
            <w:r>
              <w:rPr>
                <w:rFonts w:ascii="宋体" w:hAnsi="宋体"/>
                <w:b/>
                <w:kern w:val="0"/>
                <w:sz w:val="24"/>
              </w:rPr>
              <w:t>合格条件</w:t>
            </w:r>
          </w:p>
        </w:tc>
        <w:tc>
          <w:tcPr>
            <w:tcW w:w="2998" w:type="dxa"/>
            <w:vAlign w:val="center"/>
          </w:tcPr>
          <w:p w:rsidR="00057F91" w:rsidRDefault="001436F9">
            <w:pPr>
              <w:widowControl/>
              <w:spacing w:line="360" w:lineRule="auto"/>
              <w:jc w:val="center"/>
              <w:rPr>
                <w:rFonts w:ascii="宋体" w:hAnsi="宋体"/>
                <w:b/>
                <w:kern w:val="0"/>
                <w:sz w:val="24"/>
              </w:rPr>
            </w:pPr>
            <w:r>
              <w:rPr>
                <w:rFonts w:ascii="宋体" w:hAnsi="宋体"/>
                <w:b/>
                <w:kern w:val="0"/>
                <w:sz w:val="24"/>
              </w:rPr>
              <w:t>投标人需提供的材料</w:t>
            </w:r>
          </w:p>
        </w:tc>
      </w:tr>
      <w:bookmarkEnd w:id="30"/>
      <w:tr w:rsidR="00057F91">
        <w:trPr>
          <w:trHeight w:val="887"/>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kern w:val="0"/>
                <w:sz w:val="24"/>
              </w:rPr>
              <w:t>1</w:t>
            </w:r>
          </w:p>
        </w:tc>
        <w:tc>
          <w:tcPr>
            <w:tcW w:w="1800"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具有独立订立合同的能力</w:t>
            </w:r>
          </w:p>
        </w:tc>
        <w:tc>
          <w:tcPr>
            <w:tcW w:w="4219"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有效的行政管理部门颁发的法人营业执照</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有效的企业营业执照（副本）</w:t>
            </w:r>
          </w:p>
        </w:tc>
      </w:tr>
      <w:tr w:rsidR="00057F91">
        <w:trPr>
          <w:trHeight w:val="913"/>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kern w:val="0"/>
                <w:sz w:val="24"/>
              </w:rPr>
              <w:t>2</w:t>
            </w:r>
          </w:p>
        </w:tc>
        <w:tc>
          <w:tcPr>
            <w:tcW w:w="1800"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企业资质类别等级</w:t>
            </w:r>
          </w:p>
        </w:tc>
        <w:tc>
          <w:tcPr>
            <w:tcW w:w="4219" w:type="dxa"/>
            <w:vAlign w:val="center"/>
          </w:tcPr>
          <w:p w:rsidR="00057F91" w:rsidRDefault="001436F9">
            <w:pPr>
              <w:widowControl/>
              <w:spacing w:line="360" w:lineRule="auto"/>
              <w:jc w:val="left"/>
              <w:rPr>
                <w:rFonts w:ascii="宋体" w:hAnsi="宋体"/>
                <w:kern w:val="0"/>
                <w:sz w:val="24"/>
                <w:u w:val="single"/>
              </w:rPr>
            </w:pPr>
            <w:r>
              <w:rPr>
                <w:rFonts w:ascii="宋体" w:hAnsi="宋体"/>
                <w:sz w:val="24"/>
              </w:rPr>
              <w:t>具有独立法人资格和</w:t>
            </w:r>
            <w:r>
              <w:rPr>
                <w:rFonts w:ascii="宋体" w:hAnsi="宋体" w:hint="eastAsia"/>
                <w:bCs/>
                <w:sz w:val="24"/>
              </w:rPr>
              <w:t>中国展览馆协会展览陈列工程设计与施工一体化二级及以上资质</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有效期内的企业资质证书（副本，可仅提供复印件）</w:t>
            </w:r>
          </w:p>
        </w:tc>
      </w:tr>
      <w:tr w:rsidR="00057F91">
        <w:trPr>
          <w:trHeight w:val="913"/>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kern w:val="0"/>
                <w:sz w:val="24"/>
              </w:rPr>
              <w:t>3</w:t>
            </w:r>
          </w:p>
        </w:tc>
        <w:tc>
          <w:tcPr>
            <w:tcW w:w="1800"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企业安全生产许可证</w:t>
            </w:r>
          </w:p>
        </w:tc>
        <w:tc>
          <w:tcPr>
            <w:tcW w:w="4219"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企业具备安全产生条件，并取得安全生产许可证。</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有效的安全生产许可证</w:t>
            </w:r>
          </w:p>
        </w:tc>
      </w:tr>
      <w:tr w:rsidR="00057F91">
        <w:trPr>
          <w:trHeight w:val="901"/>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hint="eastAsia"/>
                <w:kern w:val="0"/>
                <w:sz w:val="24"/>
              </w:rPr>
              <w:t>4</w:t>
            </w:r>
          </w:p>
        </w:tc>
        <w:tc>
          <w:tcPr>
            <w:tcW w:w="1800" w:type="dxa"/>
            <w:vAlign w:val="center"/>
          </w:tcPr>
          <w:p w:rsidR="00057F91" w:rsidRDefault="001436F9">
            <w:pPr>
              <w:widowControl/>
              <w:spacing w:line="360" w:lineRule="auto"/>
              <w:jc w:val="left"/>
              <w:rPr>
                <w:rFonts w:ascii="宋体" w:hAnsi="宋体"/>
                <w:bCs/>
                <w:sz w:val="24"/>
              </w:rPr>
            </w:pPr>
            <w:r>
              <w:rPr>
                <w:rFonts w:ascii="宋体" w:hAnsi="宋体"/>
                <w:bCs/>
                <w:sz w:val="24"/>
              </w:rPr>
              <w:t>拟派项目负责人资质等级</w:t>
            </w:r>
          </w:p>
        </w:tc>
        <w:tc>
          <w:tcPr>
            <w:tcW w:w="4219" w:type="dxa"/>
            <w:vAlign w:val="center"/>
          </w:tcPr>
          <w:p w:rsidR="00057F91" w:rsidRDefault="001436F9">
            <w:pPr>
              <w:spacing w:line="360" w:lineRule="auto"/>
              <w:rPr>
                <w:rFonts w:ascii="宋体" w:hAnsi="宋体"/>
                <w:bCs/>
                <w:sz w:val="24"/>
              </w:rPr>
            </w:pPr>
            <w:r>
              <w:rPr>
                <w:rFonts w:ascii="宋体" w:hAnsi="宋体"/>
                <w:bCs/>
                <w:sz w:val="24"/>
              </w:rPr>
              <w:t>建筑</w:t>
            </w:r>
            <w:r>
              <w:rPr>
                <w:rFonts w:ascii="宋体" w:hAnsi="宋体" w:hint="eastAsia"/>
                <w:bCs/>
                <w:sz w:val="24"/>
              </w:rPr>
              <w:t>工程专业二级及以上注册建造师资格（临时建造师不予认可）</w:t>
            </w:r>
            <w:r>
              <w:rPr>
                <w:rFonts w:ascii="宋体" w:hAnsi="宋体"/>
                <w:bCs/>
                <w:sz w:val="24"/>
              </w:rPr>
              <w:t>，且项目负责人不得为企业法定代表人或企业董事长或总经理。</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①中华人民共和国建造</w:t>
            </w:r>
            <w:proofErr w:type="gramStart"/>
            <w:r>
              <w:rPr>
                <w:rFonts w:ascii="宋体" w:hAnsi="宋体"/>
                <w:kern w:val="0"/>
                <w:sz w:val="24"/>
              </w:rPr>
              <w:t>师注册</w:t>
            </w:r>
            <w:proofErr w:type="gramEnd"/>
            <w:r>
              <w:rPr>
                <w:rFonts w:ascii="宋体" w:hAnsi="宋体"/>
                <w:kern w:val="0"/>
                <w:sz w:val="24"/>
              </w:rPr>
              <w:t>证书(注册在投标人单位)；</w:t>
            </w:r>
          </w:p>
          <w:p w:rsidR="00057F91" w:rsidRDefault="001436F9">
            <w:pPr>
              <w:widowControl/>
              <w:spacing w:line="360" w:lineRule="auto"/>
              <w:jc w:val="left"/>
              <w:rPr>
                <w:rFonts w:ascii="宋体" w:hAnsi="宋体"/>
                <w:kern w:val="0"/>
                <w:sz w:val="24"/>
              </w:rPr>
            </w:pPr>
            <w:r>
              <w:rPr>
                <w:rFonts w:ascii="宋体" w:hAnsi="宋体"/>
                <w:kern w:val="0"/>
                <w:sz w:val="24"/>
              </w:rPr>
              <w:t>②凡建造</w:t>
            </w:r>
            <w:proofErr w:type="gramStart"/>
            <w:r>
              <w:rPr>
                <w:rFonts w:ascii="宋体" w:hAnsi="宋体"/>
                <w:kern w:val="0"/>
                <w:sz w:val="24"/>
              </w:rPr>
              <w:t>师注册</w:t>
            </w:r>
            <w:proofErr w:type="gramEnd"/>
            <w:r>
              <w:rPr>
                <w:rFonts w:ascii="宋体" w:hAnsi="宋体"/>
                <w:kern w:val="0"/>
                <w:sz w:val="24"/>
              </w:rPr>
              <w:t>证书未发放到位的，可由省辖市建设（建筑）行政主管部门出具注册建造师执业证明。</w:t>
            </w:r>
          </w:p>
        </w:tc>
      </w:tr>
      <w:tr w:rsidR="00057F91">
        <w:trPr>
          <w:trHeight w:val="228"/>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hint="eastAsia"/>
                <w:kern w:val="0"/>
                <w:sz w:val="24"/>
              </w:rPr>
              <w:t>5</w:t>
            </w:r>
          </w:p>
        </w:tc>
        <w:tc>
          <w:tcPr>
            <w:tcW w:w="1800"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拟派</w:t>
            </w:r>
            <w:r>
              <w:rPr>
                <w:rFonts w:ascii="宋体" w:hAnsi="宋体"/>
                <w:bCs/>
                <w:sz w:val="24"/>
              </w:rPr>
              <w:t>项目负责人</w:t>
            </w:r>
            <w:r>
              <w:rPr>
                <w:rFonts w:ascii="宋体" w:hAnsi="宋体"/>
                <w:kern w:val="0"/>
                <w:sz w:val="24"/>
              </w:rPr>
              <w:t>安全生产考核</w:t>
            </w:r>
          </w:p>
        </w:tc>
        <w:tc>
          <w:tcPr>
            <w:tcW w:w="4219"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拟派</w:t>
            </w:r>
            <w:r>
              <w:rPr>
                <w:rFonts w:ascii="宋体" w:hAnsi="宋体"/>
                <w:bCs/>
                <w:sz w:val="24"/>
              </w:rPr>
              <w:t>项目负责人</w:t>
            </w:r>
            <w:r>
              <w:rPr>
                <w:rFonts w:ascii="宋体" w:hAnsi="宋体"/>
                <w:kern w:val="0"/>
                <w:sz w:val="24"/>
              </w:rPr>
              <w:t>具有有效的施工项目负责人安全生产考核合格证书（B类）</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cs="宋体" w:hint="eastAsia"/>
                <w:kern w:val="0"/>
                <w:sz w:val="24"/>
              </w:rPr>
              <w:t>施工</w:t>
            </w:r>
            <w:r>
              <w:rPr>
                <w:rFonts w:ascii="宋体" w:hAnsi="宋体"/>
                <w:bCs/>
                <w:sz w:val="24"/>
              </w:rPr>
              <w:t>项目负责人</w:t>
            </w:r>
            <w:r>
              <w:rPr>
                <w:rFonts w:ascii="宋体" w:hAnsi="宋体" w:cs="宋体" w:hint="eastAsia"/>
                <w:kern w:val="0"/>
                <w:sz w:val="24"/>
              </w:rPr>
              <w:t>安全生产考核合格证书（B类）</w:t>
            </w:r>
          </w:p>
        </w:tc>
      </w:tr>
      <w:tr w:rsidR="00057F91">
        <w:trPr>
          <w:trHeight w:val="1548"/>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hint="eastAsia"/>
                <w:kern w:val="0"/>
                <w:sz w:val="24"/>
              </w:rPr>
              <w:lastRenderedPageBreak/>
              <w:t>6</w:t>
            </w:r>
          </w:p>
        </w:tc>
        <w:tc>
          <w:tcPr>
            <w:tcW w:w="1800" w:type="dxa"/>
            <w:vAlign w:val="center"/>
          </w:tcPr>
          <w:p w:rsidR="00057F91" w:rsidRDefault="001436F9">
            <w:pPr>
              <w:autoSpaceDE w:val="0"/>
              <w:autoSpaceDN w:val="0"/>
              <w:adjustRightInd w:val="0"/>
              <w:snapToGrid w:val="0"/>
              <w:spacing w:line="360" w:lineRule="auto"/>
              <w:rPr>
                <w:rFonts w:ascii="宋体" w:hAnsi="宋体"/>
                <w:kern w:val="0"/>
                <w:sz w:val="24"/>
              </w:rPr>
            </w:pPr>
            <w:r>
              <w:rPr>
                <w:rFonts w:ascii="宋体" w:hAnsi="宋体"/>
                <w:sz w:val="24"/>
              </w:rPr>
              <w:t>拟派项目负责人</w:t>
            </w:r>
            <w:r>
              <w:rPr>
                <w:rFonts w:ascii="宋体" w:hAnsi="宋体" w:cs="宋体" w:hint="eastAsia"/>
                <w:kern w:val="0"/>
                <w:sz w:val="24"/>
              </w:rPr>
              <w:t>及设计组其他人员</w:t>
            </w:r>
            <w:r>
              <w:rPr>
                <w:rFonts w:ascii="宋体" w:hAnsi="宋体"/>
                <w:sz w:val="24"/>
              </w:rPr>
              <w:t>为投标企业正式人员</w:t>
            </w:r>
          </w:p>
        </w:tc>
        <w:tc>
          <w:tcPr>
            <w:tcW w:w="4219" w:type="dxa"/>
            <w:vAlign w:val="center"/>
          </w:tcPr>
          <w:p w:rsidR="00114AB0" w:rsidRDefault="001436F9" w:rsidP="00114AB0">
            <w:pPr>
              <w:spacing w:line="360" w:lineRule="auto"/>
              <w:rPr>
                <w:rFonts w:ascii="宋体" w:hAnsi="宋体"/>
                <w:bCs/>
                <w:sz w:val="24"/>
              </w:rPr>
            </w:pPr>
            <w:r>
              <w:rPr>
                <w:rFonts w:ascii="宋体" w:hAnsi="宋体" w:hint="eastAsia"/>
                <w:bCs/>
                <w:sz w:val="24"/>
              </w:rPr>
              <w:t>①拟派项目负责人及设计组其他人员与投标企业签订的有效劳动合同书；</w:t>
            </w:r>
          </w:p>
          <w:p w:rsidR="00057F91" w:rsidRPr="00114AB0" w:rsidRDefault="001436F9" w:rsidP="00114AB0">
            <w:pPr>
              <w:spacing w:line="360" w:lineRule="auto"/>
              <w:rPr>
                <w:rFonts w:ascii="宋体" w:hAnsi="宋体"/>
                <w:sz w:val="24"/>
              </w:rPr>
            </w:pPr>
            <w:r>
              <w:rPr>
                <w:rFonts w:ascii="宋体" w:hAnsi="宋体" w:hint="eastAsia"/>
                <w:bCs/>
                <w:sz w:val="24"/>
              </w:rPr>
              <w:t>②社保机构出具并盖章的投标企业为其缴纳</w:t>
            </w:r>
            <w:r w:rsidRPr="00114AB0">
              <w:rPr>
                <w:rFonts w:ascii="宋体" w:hAnsi="宋体" w:hint="eastAsia"/>
                <w:bCs/>
                <w:sz w:val="24"/>
              </w:rPr>
              <w:t>的2020年01月至2020年06月连续6个月的养老保险的缴费记录</w:t>
            </w:r>
          </w:p>
        </w:tc>
        <w:tc>
          <w:tcPr>
            <w:tcW w:w="2998" w:type="dxa"/>
            <w:vAlign w:val="center"/>
          </w:tcPr>
          <w:p w:rsidR="00057F91" w:rsidRDefault="001436F9">
            <w:pPr>
              <w:autoSpaceDE w:val="0"/>
              <w:autoSpaceDN w:val="0"/>
              <w:adjustRightInd w:val="0"/>
              <w:snapToGrid w:val="0"/>
              <w:spacing w:line="360" w:lineRule="auto"/>
              <w:rPr>
                <w:rFonts w:ascii="宋体" w:hAnsi="宋体"/>
                <w:kern w:val="0"/>
                <w:sz w:val="24"/>
              </w:rPr>
            </w:pPr>
            <w:r>
              <w:rPr>
                <w:rFonts w:ascii="宋体" w:hAnsi="宋体"/>
                <w:kern w:val="0"/>
                <w:sz w:val="24"/>
              </w:rPr>
              <w:t>有效的劳动合同书及养老保险缴费证明</w:t>
            </w:r>
          </w:p>
          <w:p w:rsidR="00057F91" w:rsidRDefault="00057F91">
            <w:pPr>
              <w:autoSpaceDE w:val="0"/>
              <w:autoSpaceDN w:val="0"/>
              <w:adjustRightInd w:val="0"/>
              <w:snapToGrid w:val="0"/>
              <w:spacing w:line="360" w:lineRule="auto"/>
              <w:rPr>
                <w:rFonts w:ascii="宋体" w:hAnsi="宋体"/>
                <w:kern w:val="0"/>
                <w:sz w:val="24"/>
              </w:rPr>
            </w:pPr>
          </w:p>
        </w:tc>
      </w:tr>
      <w:tr w:rsidR="00057F91">
        <w:trPr>
          <w:trHeight w:val="489"/>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hint="eastAsia"/>
                <w:kern w:val="0"/>
                <w:sz w:val="24"/>
              </w:rPr>
              <w:t>7</w:t>
            </w:r>
          </w:p>
        </w:tc>
        <w:tc>
          <w:tcPr>
            <w:tcW w:w="1800"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拟派</w:t>
            </w:r>
            <w:r>
              <w:rPr>
                <w:rFonts w:ascii="宋体" w:hAnsi="宋体"/>
                <w:sz w:val="24"/>
              </w:rPr>
              <w:t>项目负责人</w:t>
            </w:r>
            <w:r>
              <w:rPr>
                <w:rFonts w:ascii="宋体" w:hAnsi="宋体"/>
                <w:kern w:val="0"/>
                <w:sz w:val="24"/>
              </w:rPr>
              <w:t>无在建工程</w:t>
            </w:r>
          </w:p>
        </w:tc>
        <w:tc>
          <w:tcPr>
            <w:tcW w:w="4219" w:type="dxa"/>
            <w:vAlign w:val="center"/>
          </w:tcPr>
          <w:p w:rsidR="00057F91" w:rsidRDefault="001436F9">
            <w:pPr>
              <w:widowControl/>
              <w:spacing w:line="360" w:lineRule="auto"/>
              <w:jc w:val="left"/>
              <w:rPr>
                <w:rFonts w:ascii="宋体" w:hAnsi="宋体"/>
                <w:kern w:val="0"/>
                <w:sz w:val="24"/>
              </w:rPr>
            </w:pPr>
            <w:r>
              <w:rPr>
                <w:rFonts w:ascii="宋体" w:hAnsi="宋体"/>
                <w:sz w:val="24"/>
              </w:rPr>
              <w:t>项目负责人</w:t>
            </w:r>
            <w:r>
              <w:rPr>
                <w:rFonts w:ascii="宋体" w:hAnsi="宋体" w:hint="eastAsia"/>
                <w:kern w:val="0"/>
                <w:sz w:val="24"/>
              </w:rPr>
              <w:t>是非变更后无在建工程，或</w:t>
            </w:r>
            <w:r>
              <w:rPr>
                <w:rFonts w:ascii="宋体" w:hAnsi="宋体"/>
                <w:sz w:val="24"/>
              </w:rPr>
              <w:t>项目负责人</w:t>
            </w:r>
            <w:r>
              <w:rPr>
                <w:rFonts w:ascii="宋体" w:hAnsi="宋体" w:hint="eastAsia"/>
                <w:kern w:val="0"/>
                <w:sz w:val="24"/>
              </w:rPr>
              <w:t>是变更后无在建工程（必须原合同工期已满且变更备案之日已满</w:t>
            </w:r>
            <w:r>
              <w:rPr>
                <w:rFonts w:ascii="宋体" w:hAnsi="宋体"/>
                <w:kern w:val="0"/>
                <w:sz w:val="24"/>
              </w:rPr>
              <w:t>6</w:t>
            </w:r>
            <w:r>
              <w:rPr>
                <w:rFonts w:ascii="宋体" w:hAnsi="宋体" w:hint="eastAsia"/>
                <w:kern w:val="0"/>
                <w:sz w:val="24"/>
              </w:rPr>
              <w:t>个月），或因非承包方原因致使工程项目停工或因故不能按期开工、且已办理了项目负责人解锁手续，或</w:t>
            </w:r>
            <w:r>
              <w:rPr>
                <w:rFonts w:ascii="宋体" w:hAnsi="宋体"/>
                <w:sz w:val="24"/>
              </w:rPr>
              <w:t>项目负责人</w:t>
            </w:r>
            <w:r>
              <w:rPr>
                <w:rFonts w:ascii="宋体" w:hAnsi="宋体" w:hint="eastAsia"/>
                <w:kern w:val="0"/>
                <w:sz w:val="24"/>
              </w:rPr>
              <w:t>有在建工程，但该在建工程与本次招标的工程属于同一工程项目、同一项目批文、同一施工地点分段发包或分期施工的情况且总的工程规模在项目负责人执业范围之内。</w:t>
            </w:r>
          </w:p>
          <w:p w:rsidR="00057F91" w:rsidRDefault="001436F9">
            <w:pPr>
              <w:widowControl/>
              <w:spacing w:line="360" w:lineRule="auto"/>
              <w:jc w:val="left"/>
              <w:rPr>
                <w:rFonts w:ascii="宋体" w:hAnsi="宋体"/>
                <w:kern w:val="0"/>
                <w:sz w:val="24"/>
              </w:rPr>
            </w:pPr>
            <w:r>
              <w:rPr>
                <w:rFonts w:ascii="宋体" w:hAnsi="宋体" w:hint="eastAsia"/>
                <w:b/>
                <w:kern w:val="0"/>
                <w:sz w:val="24"/>
              </w:rPr>
              <w:t>拟派</w:t>
            </w:r>
            <w:r>
              <w:rPr>
                <w:rFonts w:ascii="宋体" w:hAnsi="宋体"/>
                <w:b/>
                <w:sz w:val="24"/>
              </w:rPr>
              <w:t>项目负责人</w:t>
            </w:r>
            <w:r>
              <w:rPr>
                <w:rFonts w:ascii="宋体" w:hAnsi="宋体" w:hint="eastAsia"/>
                <w:b/>
                <w:kern w:val="0"/>
                <w:sz w:val="24"/>
              </w:rPr>
              <w:t>在崇川区范围内有在建工程的，虽然未正式竣工验收但工程确已完工的，必须有由建设单位出具“工程已完工，同意</w:t>
            </w:r>
            <w:r>
              <w:rPr>
                <w:rFonts w:ascii="宋体" w:hAnsi="宋体"/>
                <w:b/>
                <w:sz w:val="24"/>
              </w:rPr>
              <w:t>项目负责人</w:t>
            </w:r>
            <w:r>
              <w:rPr>
                <w:rFonts w:ascii="宋体" w:hAnsi="宋体" w:hint="eastAsia"/>
                <w:b/>
                <w:kern w:val="0"/>
                <w:sz w:val="24"/>
              </w:rPr>
              <w:t>参加其他工程招投标活动”的证明。无此证明的一律</w:t>
            </w:r>
            <w:proofErr w:type="gramStart"/>
            <w:r>
              <w:rPr>
                <w:rFonts w:ascii="宋体" w:hAnsi="宋体" w:hint="eastAsia"/>
                <w:b/>
                <w:kern w:val="0"/>
                <w:sz w:val="24"/>
              </w:rPr>
              <w:t>做废</w:t>
            </w:r>
            <w:proofErr w:type="gramEnd"/>
            <w:r>
              <w:rPr>
                <w:rFonts w:ascii="宋体" w:hAnsi="宋体" w:hint="eastAsia"/>
                <w:b/>
                <w:kern w:val="0"/>
                <w:sz w:val="24"/>
              </w:rPr>
              <w:t>标处理。</w:t>
            </w:r>
          </w:p>
        </w:tc>
        <w:tc>
          <w:tcPr>
            <w:tcW w:w="2998" w:type="dxa"/>
            <w:vAlign w:val="center"/>
          </w:tcPr>
          <w:p w:rsidR="00057F91" w:rsidRDefault="001436F9">
            <w:pPr>
              <w:widowControl/>
              <w:spacing w:line="360" w:lineRule="auto"/>
              <w:jc w:val="left"/>
              <w:rPr>
                <w:rFonts w:ascii="宋体" w:hAnsi="宋体"/>
                <w:kern w:val="0"/>
                <w:sz w:val="24"/>
              </w:rPr>
            </w:pPr>
            <w:r>
              <w:rPr>
                <w:rFonts w:ascii="宋体" w:hAnsi="宋体"/>
                <w:kern w:val="0"/>
                <w:sz w:val="24"/>
              </w:rPr>
              <w:t>①诚信承诺书（详见第七章—诚信承诺书）</w:t>
            </w:r>
          </w:p>
          <w:p w:rsidR="00057F91" w:rsidRDefault="001436F9">
            <w:pPr>
              <w:widowControl/>
              <w:spacing w:line="360" w:lineRule="auto"/>
              <w:jc w:val="left"/>
              <w:rPr>
                <w:rFonts w:ascii="宋体" w:hAnsi="宋体"/>
                <w:kern w:val="0"/>
                <w:sz w:val="24"/>
              </w:rPr>
            </w:pPr>
            <w:r>
              <w:rPr>
                <w:rFonts w:ascii="宋体" w:hAnsi="宋体"/>
                <w:kern w:val="0"/>
                <w:sz w:val="24"/>
              </w:rPr>
              <w:t>②原合同工期已满且变更备案之日已满6个月的证明或建设单位同意并已办理项目负责人变更手续的证明。</w:t>
            </w:r>
          </w:p>
          <w:p w:rsidR="00057F91" w:rsidRDefault="001436F9">
            <w:pPr>
              <w:widowControl/>
              <w:spacing w:line="360" w:lineRule="auto"/>
              <w:jc w:val="left"/>
              <w:rPr>
                <w:rFonts w:ascii="宋体" w:hAnsi="宋体"/>
                <w:kern w:val="0"/>
                <w:sz w:val="24"/>
              </w:rPr>
            </w:pPr>
            <w:r>
              <w:rPr>
                <w:rFonts w:ascii="宋体" w:hAnsi="宋体"/>
                <w:kern w:val="0"/>
                <w:sz w:val="24"/>
              </w:rPr>
              <w:t>③工程完工证明（如有）（详见第七章“工程完工证明”）</w:t>
            </w:r>
          </w:p>
        </w:tc>
      </w:tr>
      <w:tr w:rsidR="00057F91">
        <w:trPr>
          <w:tblCellSpacing w:w="0" w:type="dxa"/>
          <w:jc w:val="center"/>
        </w:trPr>
        <w:tc>
          <w:tcPr>
            <w:tcW w:w="552" w:type="dxa"/>
            <w:vAlign w:val="center"/>
          </w:tcPr>
          <w:p w:rsidR="00057F91" w:rsidRDefault="001436F9">
            <w:pPr>
              <w:widowControl/>
              <w:spacing w:line="360" w:lineRule="auto"/>
              <w:jc w:val="center"/>
              <w:rPr>
                <w:rFonts w:ascii="宋体" w:hAnsi="宋体"/>
                <w:kern w:val="0"/>
                <w:sz w:val="24"/>
              </w:rPr>
            </w:pPr>
            <w:r>
              <w:rPr>
                <w:rFonts w:ascii="宋体" w:hAnsi="宋体" w:hint="eastAsia"/>
                <w:kern w:val="0"/>
                <w:sz w:val="24"/>
              </w:rPr>
              <w:t>8</w:t>
            </w:r>
          </w:p>
        </w:tc>
        <w:tc>
          <w:tcPr>
            <w:tcW w:w="9017" w:type="dxa"/>
            <w:gridSpan w:val="3"/>
            <w:vAlign w:val="center"/>
          </w:tcPr>
          <w:p w:rsidR="00057F91" w:rsidRDefault="001436F9">
            <w:pPr>
              <w:spacing w:line="360" w:lineRule="auto"/>
              <w:rPr>
                <w:rFonts w:ascii="宋体" w:hAnsi="宋体"/>
                <w:kern w:val="0"/>
                <w:sz w:val="24"/>
              </w:rPr>
            </w:pPr>
            <w:r>
              <w:rPr>
                <w:rFonts w:ascii="宋体" w:hAnsi="宋体"/>
                <w:kern w:val="0"/>
                <w:sz w:val="24"/>
              </w:rPr>
              <w:t>资格审查文件表格</w:t>
            </w:r>
            <w:r>
              <w:rPr>
                <w:rFonts w:ascii="宋体" w:hAnsi="宋体"/>
                <w:b/>
                <w:kern w:val="0"/>
                <w:sz w:val="24"/>
              </w:rPr>
              <w:t>（格式详见招标文件第七章）</w:t>
            </w:r>
          </w:p>
        </w:tc>
      </w:tr>
      <w:tr w:rsidR="00057F91">
        <w:trPr>
          <w:tblCellSpacing w:w="0" w:type="dxa"/>
          <w:jc w:val="center"/>
        </w:trPr>
        <w:tc>
          <w:tcPr>
            <w:tcW w:w="552" w:type="dxa"/>
            <w:vAlign w:val="center"/>
          </w:tcPr>
          <w:p w:rsidR="00057F91" w:rsidRDefault="00057F91">
            <w:pPr>
              <w:widowControl/>
              <w:spacing w:line="360" w:lineRule="auto"/>
              <w:jc w:val="center"/>
              <w:rPr>
                <w:rFonts w:ascii="宋体" w:hAnsi="宋体"/>
                <w:kern w:val="0"/>
                <w:sz w:val="24"/>
              </w:rPr>
            </w:pPr>
          </w:p>
        </w:tc>
        <w:tc>
          <w:tcPr>
            <w:tcW w:w="9017" w:type="dxa"/>
            <w:gridSpan w:val="3"/>
            <w:vAlign w:val="center"/>
          </w:tcPr>
          <w:p w:rsidR="00057F91" w:rsidRDefault="001436F9">
            <w:pPr>
              <w:widowControl/>
              <w:adjustRightInd w:val="0"/>
              <w:snapToGrid w:val="0"/>
              <w:spacing w:line="360" w:lineRule="auto"/>
              <w:jc w:val="left"/>
              <w:rPr>
                <w:rFonts w:ascii="宋体" w:hAnsi="宋体"/>
                <w:kern w:val="0"/>
                <w:sz w:val="24"/>
              </w:rPr>
            </w:pPr>
            <w:r>
              <w:rPr>
                <w:rFonts w:ascii="宋体" w:hAnsi="宋体"/>
                <w:kern w:val="0"/>
                <w:sz w:val="24"/>
              </w:rPr>
              <w:t>1、资格审查阶段，评标委员会根据</w:t>
            </w:r>
            <w:r>
              <w:rPr>
                <w:rFonts w:ascii="宋体" w:hAnsi="宋体"/>
                <w:b/>
                <w:kern w:val="0"/>
                <w:sz w:val="24"/>
                <w:u w:val="single"/>
              </w:rPr>
              <w:t>资格审查标准、</w:t>
            </w:r>
            <w:r>
              <w:rPr>
                <w:rFonts w:ascii="宋体" w:hAnsi="宋体"/>
                <w:kern w:val="0"/>
                <w:sz w:val="24"/>
              </w:rPr>
              <w:t>资格审查条件、“资格审查资料包”、“资格审查资料原件包”中的资料进行资格评审，请投标人按照本招标文件要求准确提供全部资料，否则</w:t>
            </w:r>
            <w:proofErr w:type="gramStart"/>
            <w:r>
              <w:rPr>
                <w:rFonts w:ascii="宋体" w:hAnsi="宋体"/>
                <w:kern w:val="0"/>
                <w:sz w:val="24"/>
              </w:rPr>
              <w:t>做废</w:t>
            </w:r>
            <w:proofErr w:type="gramEnd"/>
            <w:r>
              <w:rPr>
                <w:rFonts w:ascii="宋体" w:hAnsi="宋体"/>
                <w:kern w:val="0"/>
                <w:sz w:val="24"/>
              </w:rPr>
              <w:t>标处理。承诺书的原件须放在资格审查文件原件包中。</w:t>
            </w:r>
          </w:p>
          <w:p w:rsidR="00057F91" w:rsidRDefault="001436F9">
            <w:pPr>
              <w:widowControl/>
              <w:adjustRightInd w:val="0"/>
              <w:snapToGrid w:val="0"/>
              <w:spacing w:line="360" w:lineRule="auto"/>
              <w:jc w:val="left"/>
              <w:rPr>
                <w:rFonts w:ascii="宋体" w:hAnsi="宋体"/>
                <w:kern w:val="0"/>
                <w:sz w:val="24"/>
              </w:rPr>
            </w:pPr>
            <w:r>
              <w:rPr>
                <w:rFonts w:ascii="宋体" w:hAnsi="宋体"/>
                <w:kern w:val="0"/>
                <w:sz w:val="24"/>
              </w:rPr>
              <w:t>2、原件因年检无法带来的，须出具年检行政主管部门“年检证明”材料，否则作废标处理。</w:t>
            </w:r>
          </w:p>
        </w:tc>
      </w:tr>
    </w:tbl>
    <w:p w:rsidR="00057F91" w:rsidRDefault="001436F9">
      <w:pPr>
        <w:spacing w:line="360" w:lineRule="auto"/>
        <w:ind w:firstLineChars="200" w:firstLine="480"/>
        <w:rPr>
          <w:rFonts w:ascii="宋体" w:hAnsi="宋体" w:cs="宋体"/>
          <w:sz w:val="24"/>
        </w:rPr>
      </w:pPr>
      <w:bookmarkStart w:id="31" w:name="_Toc404159960"/>
      <w:r>
        <w:rPr>
          <w:rFonts w:ascii="宋体" w:hAnsi="宋体" w:cs="宋体" w:hint="eastAsia"/>
          <w:sz w:val="24"/>
        </w:rPr>
        <w:lastRenderedPageBreak/>
        <w:t>本次资格审查采用合格制，各投标人只有满足资格审查必要合格条件后，方可参与技术标、商务标的评审。</w:t>
      </w:r>
    </w:p>
    <w:p w:rsidR="00057F91" w:rsidRDefault="001436F9">
      <w:pPr>
        <w:spacing w:line="360" w:lineRule="auto"/>
        <w:ind w:firstLineChars="200" w:firstLine="482"/>
        <w:rPr>
          <w:rFonts w:ascii="宋体" w:hAnsi="宋体" w:cs="宋体"/>
          <w:b/>
          <w:color w:val="FF0000"/>
          <w:sz w:val="24"/>
        </w:rPr>
      </w:pPr>
      <w:r w:rsidRPr="00114AB0">
        <w:rPr>
          <w:rFonts w:ascii="宋体" w:hAnsi="宋体" w:cs="宋体" w:hint="eastAsia"/>
          <w:b/>
          <w:sz w:val="24"/>
        </w:rPr>
        <w:t>2、技术标评审（60分）</w:t>
      </w:r>
    </w:p>
    <w:p w:rsidR="00057F91" w:rsidRDefault="001436F9">
      <w:pPr>
        <w:widowControl/>
        <w:spacing w:line="360" w:lineRule="auto"/>
        <w:ind w:firstLineChars="200" w:firstLine="480"/>
        <w:jc w:val="left"/>
        <w:rPr>
          <w:rFonts w:ascii="宋体" w:hAnsi="宋体" w:cs="仿宋_GB2312"/>
          <w:sz w:val="24"/>
        </w:rPr>
      </w:pPr>
      <w:r>
        <w:rPr>
          <w:rFonts w:ascii="宋体" w:hAnsi="宋体" w:cs="仿宋_GB2312" w:hint="eastAsia"/>
          <w:sz w:val="24"/>
        </w:rPr>
        <w:t>本工程技术标从以下几个方面进行综合评估，根据完善程度和针对性进行综合评分。</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1275"/>
        <w:gridCol w:w="5245"/>
        <w:gridCol w:w="2410"/>
      </w:tblGrid>
      <w:tr w:rsidR="00057F91">
        <w:trPr>
          <w:trHeight w:val="180"/>
        </w:trPr>
        <w:tc>
          <w:tcPr>
            <w:tcW w:w="534" w:type="dxa"/>
            <w:vAlign w:val="center"/>
          </w:tcPr>
          <w:p w:rsidR="00057F91" w:rsidRDefault="001436F9">
            <w:pPr>
              <w:spacing w:line="360" w:lineRule="auto"/>
              <w:jc w:val="center"/>
              <w:rPr>
                <w:rFonts w:ascii="宋体" w:hAnsi="宋体"/>
                <w:b/>
                <w:sz w:val="24"/>
              </w:rPr>
            </w:pPr>
            <w:r>
              <w:rPr>
                <w:rFonts w:ascii="宋体" w:hAnsi="宋体" w:cs="仿宋_GB2312" w:hint="eastAsia"/>
                <w:b/>
                <w:sz w:val="24"/>
              </w:rPr>
              <w:t>序号</w:t>
            </w:r>
          </w:p>
        </w:tc>
        <w:tc>
          <w:tcPr>
            <w:tcW w:w="1275" w:type="dxa"/>
            <w:vAlign w:val="center"/>
          </w:tcPr>
          <w:p w:rsidR="00057F91" w:rsidRDefault="001436F9">
            <w:pPr>
              <w:widowControl/>
              <w:spacing w:line="360" w:lineRule="auto"/>
              <w:jc w:val="center"/>
              <w:rPr>
                <w:rFonts w:ascii="宋体" w:hAnsi="宋体" w:cs="仿宋_GB2312"/>
                <w:b/>
                <w:sz w:val="24"/>
              </w:rPr>
            </w:pPr>
            <w:r>
              <w:rPr>
                <w:rFonts w:ascii="宋体" w:hAnsi="宋体" w:cs="仿宋_GB2312" w:hint="eastAsia"/>
                <w:b/>
                <w:sz w:val="24"/>
              </w:rPr>
              <w:t>评分项目</w:t>
            </w:r>
          </w:p>
        </w:tc>
        <w:tc>
          <w:tcPr>
            <w:tcW w:w="5245" w:type="dxa"/>
            <w:vAlign w:val="center"/>
          </w:tcPr>
          <w:p w:rsidR="00057F91" w:rsidRDefault="001436F9">
            <w:pPr>
              <w:spacing w:line="360" w:lineRule="auto"/>
              <w:jc w:val="center"/>
              <w:rPr>
                <w:rFonts w:ascii="宋体" w:hAnsi="宋体"/>
                <w:b/>
                <w:sz w:val="24"/>
              </w:rPr>
            </w:pPr>
            <w:r>
              <w:rPr>
                <w:rFonts w:ascii="宋体" w:hAnsi="宋体" w:hint="eastAsia"/>
                <w:b/>
                <w:bCs/>
                <w:sz w:val="24"/>
              </w:rPr>
              <w:t>评   分   标   准</w:t>
            </w:r>
          </w:p>
        </w:tc>
        <w:tc>
          <w:tcPr>
            <w:tcW w:w="2410" w:type="dxa"/>
            <w:vAlign w:val="center"/>
          </w:tcPr>
          <w:p w:rsidR="00057F91" w:rsidRDefault="001436F9">
            <w:pPr>
              <w:widowControl/>
              <w:spacing w:line="360" w:lineRule="auto"/>
              <w:jc w:val="center"/>
              <w:rPr>
                <w:rFonts w:ascii="宋体" w:hAnsi="宋体" w:cs="仿宋_GB2312"/>
                <w:b/>
                <w:sz w:val="24"/>
              </w:rPr>
            </w:pPr>
            <w:r>
              <w:rPr>
                <w:rFonts w:ascii="宋体" w:hAnsi="宋体" w:cs="仿宋_GB2312" w:hint="eastAsia"/>
                <w:b/>
                <w:sz w:val="24"/>
              </w:rPr>
              <w:t>分值</w:t>
            </w:r>
          </w:p>
        </w:tc>
      </w:tr>
      <w:tr w:rsidR="00057F91">
        <w:trPr>
          <w:trHeight w:val="180"/>
        </w:trPr>
        <w:tc>
          <w:tcPr>
            <w:tcW w:w="534" w:type="dxa"/>
            <w:vMerge w:val="restart"/>
            <w:vAlign w:val="center"/>
          </w:tcPr>
          <w:p w:rsidR="00057F91" w:rsidRDefault="001436F9">
            <w:pPr>
              <w:spacing w:line="360" w:lineRule="auto"/>
              <w:jc w:val="center"/>
              <w:rPr>
                <w:rFonts w:ascii="宋体" w:hAnsi="宋体" w:cs="仿宋_GB2312"/>
                <w:sz w:val="24"/>
              </w:rPr>
            </w:pPr>
            <w:r>
              <w:rPr>
                <w:rFonts w:ascii="宋体" w:hAnsi="宋体" w:cs="仿宋_GB2312" w:hint="eastAsia"/>
                <w:sz w:val="24"/>
              </w:rPr>
              <w:t>1</w:t>
            </w:r>
          </w:p>
        </w:tc>
        <w:tc>
          <w:tcPr>
            <w:tcW w:w="1275" w:type="dxa"/>
            <w:vMerge w:val="restart"/>
            <w:vAlign w:val="center"/>
          </w:tcPr>
          <w:p w:rsidR="00057F91" w:rsidRPr="00114AB0" w:rsidRDefault="001436F9">
            <w:pPr>
              <w:widowControl/>
              <w:spacing w:line="360" w:lineRule="auto"/>
              <w:jc w:val="center"/>
              <w:rPr>
                <w:rFonts w:ascii="宋体" w:hAnsi="宋体" w:cs="仿宋_GB2312"/>
                <w:sz w:val="24"/>
              </w:rPr>
            </w:pPr>
            <w:r w:rsidRPr="00114AB0">
              <w:rPr>
                <w:rFonts w:ascii="宋体" w:hAnsi="宋体" w:cs="仿宋_GB2312"/>
                <w:sz w:val="24"/>
              </w:rPr>
              <w:t>设计创意</w:t>
            </w:r>
          </w:p>
          <w:p w:rsidR="00057F91" w:rsidRPr="00114AB0" w:rsidRDefault="001436F9">
            <w:pPr>
              <w:widowControl/>
              <w:spacing w:line="360" w:lineRule="auto"/>
              <w:jc w:val="center"/>
              <w:rPr>
                <w:rFonts w:ascii="宋体" w:hAnsi="宋体" w:cs="仿宋_GB2312"/>
                <w:sz w:val="24"/>
              </w:rPr>
            </w:pPr>
            <w:r w:rsidRPr="00114AB0">
              <w:rPr>
                <w:rFonts w:ascii="宋体" w:hAnsi="宋体" w:hint="eastAsia"/>
                <w:sz w:val="24"/>
              </w:rPr>
              <w:t>（16分）</w:t>
            </w:r>
          </w:p>
        </w:tc>
        <w:tc>
          <w:tcPr>
            <w:tcW w:w="5245" w:type="dxa"/>
          </w:tcPr>
          <w:p w:rsidR="00057F91" w:rsidRPr="00114AB0" w:rsidRDefault="001436F9">
            <w:pPr>
              <w:spacing w:line="360" w:lineRule="auto"/>
              <w:rPr>
                <w:rFonts w:ascii="宋体" w:hAnsi="宋体"/>
                <w:sz w:val="24"/>
              </w:rPr>
            </w:pPr>
            <w:r w:rsidRPr="00114AB0">
              <w:rPr>
                <w:rFonts w:ascii="宋体" w:hAnsi="宋体" w:cs="宋体" w:hint="eastAsia"/>
                <w:bCs/>
                <w:position w:val="5"/>
                <w:sz w:val="24"/>
              </w:rPr>
              <w:t>（1）对项目资料研读理解深刻、对项目的定位准确，策划设计方案思路清晰、展示内容全面且重点突出；合理使用新技术、新材料、新产品。</w:t>
            </w:r>
          </w:p>
        </w:tc>
        <w:tc>
          <w:tcPr>
            <w:tcW w:w="2410" w:type="dxa"/>
            <w:vAlign w:val="center"/>
          </w:tcPr>
          <w:p w:rsidR="00057F91" w:rsidRPr="00114AB0" w:rsidRDefault="001436F9">
            <w:pPr>
              <w:widowControl/>
              <w:spacing w:line="360" w:lineRule="auto"/>
              <w:jc w:val="center"/>
              <w:rPr>
                <w:rFonts w:ascii="宋体" w:hAnsi="宋体" w:cs="仿宋_GB2312"/>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8</w:t>
            </w:r>
          </w:p>
        </w:tc>
      </w:tr>
      <w:tr w:rsidR="00057F91">
        <w:trPr>
          <w:trHeight w:val="944"/>
        </w:trPr>
        <w:tc>
          <w:tcPr>
            <w:tcW w:w="534" w:type="dxa"/>
            <w:vMerge/>
            <w:vAlign w:val="center"/>
          </w:tcPr>
          <w:p w:rsidR="00057F91" w:rsidRDefault="00057F91">
            <w:pPr>
              <w:spacing w:line="360" w:lineRule="auto"/>
              <w:jc w:val="center"/>
              <w:rPr>
                <w:rFonts w:ascii="宋体" w:hAnsi="宋体" w:cs="仿宋_GB2312"/>
                <w:sz w:val="24"/>
              </w:rPr>
            </w:pPr>
          </w:p>
        </w:tc>
        <w:tc>
          <w:tcPr>
            <w:tcW w:w="1275" w:type="dxa"/>
            <w:vMerge/>
          </w:tcPr>
          <w:p w:rsidR="00057F91" w:rsidRPr="00114AB0" w:rsidRDefault="00057F91">
            <w:pPr>
              <w:widowControl/>
              <w:spacing w:line="360" w:lineRule="auto"/>
              <w:jc w:val="left"/>
              <w:rPr>
                <w:rFonts w:ascii="宋体" w:hAnsi="宋体" w:cs="仿宋_GB2312"/>
                <w:sz w:val="24"/>
              </w:rPr>
            </w:pPr>
          </w:p>
        </w:tc>
        <w:tc>
          <w:tcPr>
            <w:tcW w:w="5245" w:type="dxa"/>
          </w:tcPr>
          <w:p w:rsidR="00057F91" w:rsidRPr="00114AB0" w:rsidRDefault="001436F9">
            <w:pPr>
              <w:spacing w:line="360" w:lineRule="auto"/>
              <w:rPr>
                <w:rFonts w:ascii="宋体" w:hAnsi="宋体"/>
                <w:sz w:val="24"/>
              </w:rPr>
            </w:pPr>
            <w:r w:rsidRPr="00114AB0">
              <w:rPr>
                <w:rFonts w:ascii="宋体" w:hAnsi="宋体" w:hint="eastAsia"/>
                <w:bCs/>
                <w:position w:val="5"/>
                <w:sz w:val="24"/>
              </w:rPr>
              <w:t>（2）设计</w:t>
            </w:r>
            <w:r w:rsidRPr="00114AB0">
              <w:rPr>
                <w:rFonts w:ascii="宋体" w:hAnsi="宋体" w:cs="宋体" w:hint="eastAsia"/>
                <w:bCs/>
                <w:position w:val="5"/>
                <w:sz w:val="24"/>
              </w:rPr>
              <w:t>风格突出，形式多样；充分</w:t>
            </w:r>
            <w:proofErr w:type="gramStart"/>
            <w:r w:rsidRPr="00114AB0">
              <w:rPr>
                <w:rFonts w:ascii="宋体" w:hAnsi="宋体" w:cs="宋体" w:hint="eastAsia"/>
                <w:bCs/>
                <w:position w:val="5"/>
                <w:sz w:val="24"/>
              </w:rPr>
              <w:t>考量</w:t>
            </w:r>
            <w:proofErr w:type="gramEnd"/>
            <w:r w:rsidRPr="00114AB0">
              <w:rPr>
                <w:rFonts w:ascii="宋体" w:hAnsi="宋体" w:cs="宋体" w:hint="eastAsia"/>
                <w:bCs/>
                <w:position w:val="5"/>
                <w:sz w:val="24"/>
              </w:rPr>
              <w:t>项目需求，创意新颖，构思严谨，特色鲜明。</w:t>
            </w:r>
          </w:p>
        </w:tc>
        <w:tc>
          <w:tcPr>
            <w:tcW w:w="2410" w:type="dxa"/>
          </w:tcPr>
          <w:p w:rsidR="00057F91" w:rsidRPr="00114AB0" w:rsidRDefault="001436F9">
            <w:pPr>
              <w:spacing w:line="360" w:lineRule="auto"/>
              <w:jc w:val="center"/>
              <w:rPr>
                <w:rFonts w:ascii="宋体" w:hAnsi="宋体" w:cs="仿宋_GB2312"/>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8</w:t>
            </w:r>
          </w:p>
        </w:tc>
      </w:tr>
      <w:tr w:rsidR="00057F91">
        <w:trPr>
          <w:trHeight w:val="180"/>
        </w:trPr>
        <w:tc>
          <w:tcPr>
            <w:tcW w:w="534" w:type="dxa"/>
            <w:vMerge w:val="restart"/>
            <w:vAlign w:val="center"/>
          </w:tcPr>
          <w:p w:rsidR="00057F91" w:rsidRDefault="001436F9">
            <w:pPr>
              <w:spacing w:line="360" w:lineRule="auto"/>
              <w:jc w:val="center"/>
              <w:rPr>
                <w:rFonts w:ascii="宋体" w:hAnsi="宋体" w:cs="仿宋_GB2312"/>
                <w:sz w:val="24"/>
              </w:rPr>
            </w:pPr>
            <w:r>
              <w:rPr>
                <w:rFonts w:ascii="宋体" w:hAnsi="宋体" w:cs="仿宋_GB2312" w:hint="eastAsia"/>
                <w:sz w:val="24"/>
              </w:rPr>
              <w:t>2</w:t>
            </w:r>
          </w:p>
        </w:tc>
        <w:tc>
          <w:tcPr>
            <w:tcW w:w="1275" w:type="dxa"/>
            <w:vMerge w:val="restart"/>
            <w:vAlign w:val="center"/>
          </w:tcPr>
          <w:p w:rsidR="00057F91" w:rsidRPr="00114AB0" w:rsidRDefault="001436F9">
            <w:pPr>
              <w:spacing w:line="360" w:lineRule="auto"/>
              <w:rPr>
                <w:rFonts w:ascii="宋体" w:hAnsi="宋体"/>
                <w:sz w:val="24"/>
              </w:rPr>
            </w:pPr>
            <w:r w:rsidRPr="00114AB0">
              <w:rPr>
                <w:rFonts w:ascii="宋体" w:hAnsi="宋体"/>
                <w:sz w:val="24"/>
              </w:rPr>
              <w:t>设计效果</w:t>
            </w:r>
          </w:p>
          <w:p w:rsidR="00057F91" w:rsidRPr="00114AB0" w:rsidRDefault="001436F9">
            <w:pPr>
              <w:spacing w:line="360" w:lineRule="auto"/>
              <w:rPr>
                <w:rFonts w:ascii="宋体" w:hAnsi="宋体"/>
                <w:sz w:val="24"/>
              </w:rPr>
            </w:pPr>
            <w:r w:rsidRPr="00114AB0">
              <w:rPr>
                <w:rFonts w:ascii="宋体" w:hAnsi="宋体" w:hint="eastAsia"/>
                <w:sz w:val="24"/>
              </w:rPr>
              <w:t>（16分）</w:t>
            </w:r>
          </w:p>
        </w:tc>
        <w:tc>
          <w:tcPr>
            <w:tcW w:w="5245" w:type="dxa"/>
          </w:tcPr>
          <w:p w:rsidR="00057F91" w:rsidRPr="00114AB0" w:rsidRDefault="001436F9">
            <w:pPr>
              <w:spacing w:line="360" w:lineRule="auto"/>
              <w:rPr>
                <w:rFonts w:ascii="宋体" w:hAnsi="宋体"/>
                <w:sz w:val="24"/>
              </w:rPr>
            </w:pPr>
            <w:r w:rsidRPr="00114AB0">
              <w:rPr>
                <w:rFonts w:ascii="宋体" w:hAnsi="宋体" w:hint="eastAsia"/>
                <w:sz w:val="24"/>
              </w:rPr>
              <w:t>（1）层次分明，重点亮点突出；有新意、视觉新颖、造型独特；功能区域划分设计合理，整体空间比例协调、视觉效果舒适。</w:t>
            </w:r>
          </w:p>
        </w:tc>
        <w:tc>
          <w:tcPr>
            <w:tcW w:w="2410" w:type="dxa"/>
            <w:vAlign w:val="center"/>
          </w:tcPr>
          <w:p w:rsidR="00057F91" w:rsidRPr="00114AB0" w:rsidRDefault="001436F9">
            <w:pPr>
              <w:spacing w:line="360" w:lineRule="auto"/>
              <w:jc w:val="center"/>
              <w:rPr>
                <w:rFonts w:ascii="宋体" w:hAnsi="宋体"/>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8</w:t>
            </w:r>
          </w:p>
        </w:tc>
      </w:tr>
      <w:tr w:rsidR="00057F91">
        <w:trPr>
          <w:trHeight w:val="1260"/>
        </w:trPr>
        <w:tc>
          <w:tcPr>
            <w:tcW w:w="534" w:type="dxa"/>
            <w:vMerge/>
            <w:vAlign w:val="center"/>
          </w:tcPr>
          <w:p w:rsidR="00057F91" w:rsidRDefault="00057F91">
            <w:pPr>
              <w:spacing w:line="360" w:lineRule="auto"/>
              <w:jc w:val="center"/>
              <w:rPr>
                <w:rFonts w:ascii="宋体" w:hAnsi="宋体" w:cs="仿宋_GB2312"/>
                <w:sz w:val="24"/>
              </w:rPr>
            </w:pPr>
          </w:p>
        </w:tc>
        <w:tc>
          <w:tcPr>
            <w:tcW w:w="1275" w:type="dxa"/>
            <w:vMerge/>
            <w:vAlign w:val="center"/>
          </w:tcPr>
          <w:p w:rsidR="00057F91" w:rsidRPr="00114AB0" w:rsidRDefault="00057F91">
            <w:pPr>
              <w:widowControl/>
              <w:spacing w:line="360" w:lineRule="auto"/>
              <w:jc w:val="left"/>
              <w:rPr>
                <w:rFonts w:ascii="宋体" w:hAnsi="宋体" w:cs="仿宋_GB2312"/>
                <w:sz w:val="24"/>
              </w:rPr>
            </w:pPr>
          </w:p>
        </w:tc>
        <w:tc>
          <w:tcPr>
            <w:tcW w:w="5245" w:type="dxa"/>
          </w:tcPr>
          <w:p w:rsidR="00057F91" w:rsidRPr="00114AB0" w:rsidRDefault="001436F9">
            <w:pPr>
              <w:spacing w:line="360" w:lineRule="auto"/>
              <w:rPr>
                <w:rFonts w:ascii="宋体" w:hAnsi="宋体"/>
                <w:sz w:val="24"/>
              </w:rPr>
            </w:pPr>
            <w:r w:rsidRPr="00114AB0">
              <w:rPr>
                <w:rFonts w:ascii="宋体" w:hAnsi="宋体" w:hint="eastAsia"/>
                <w:sz w:val="24"/>
              </w:rPr>
              <w:t>（2）合理利用空间、色彩、灯光等手段手法，突出人性化设计，充分考虑视觉的开放性和参观的舒适度。</w:t>
            </w:r>
          </w:p>
        </w:tc>
        <w:tc>
          <w:tcPr>
            <w:tcW w:w="2410" w:type="dxa"/>
            <w:vAlign w:val="center"/>
          </w:tcPr>
          <w:p w:rsidR="00057F91" w:rsidRPr="00114AB0" w:rsidRDefault="001436F9">
            <w:pPr>
              <w:spacing w:line="360" w:lineRule="auto"/>
              <w:jc w:val="center"/>
              <w:rPr>
                <w:rFonts w:ascii="宋体" w:hAnsi="宋体" w:cs="仿宋_GB2312"/>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8</w:t>
            </w:r>
          </w:p>
        </w:tc>
      </w:tr>
      <w:tr w:rsidR="00057F91">
        <w:trPr>
          <w:trHeight w:val="776"/>
        </w:trPr>
        <w:tc>
          <w:tcPr>
            <w:tcW w:w="534" w:type="dxa"/>
            <w:vMerge w:val="restart"/>
            <w:vAlign w:val="center"/>
          </w:tcPr>
          <w:p w:rsidR="00057F91" w:rsidRDefault="001436F9">
            <w:pPr>
              <w:spacing w:line="360" w:lineRule="auto"/>
              <w:jc w:val="center"/>
              <w:rPr>
                <w:rFonts w:ascii="宋体" w:hAnsi="宋体" w:cs="仿宋_GB2312"/>
                <w:sz w:val="24"/>
              </w:rPr>
            </w:pPr>
            <w:r>
              <w:rPr>
                <w:rFonts w:ascii="宋体" w:hAnsi="宋体" w:cs="仿宋_GB2312" w:hint="eastAsia"/>
                <w:sz w:val="24"/>
              </w:rPr>
              <w:t>3</w:t>
            </w:r>
          </w:p>
        </w:tc>
        <w:tc>
          <w:tcPr>
            <w:tcW w:w="1275" w:type="dxa"/>
            <w:vMerge w:val="restart"/>
            <w:vAlign w:val="center"/>
          </w:tcPr>
          <w:p w:rsidR="00057F91" w:rsidRPr="00114AB0" w:rsidRDefault="001436F9">
            <w:pPr>
              <w:spacing w:line="360" w:lineRule="auto"/>
              <w:rPr>
                <w:rFonts w:ascii="宋体" w:hAnsi="宋体"/>
                <w:b/>
                <w:bCs/>
                <w:sz w:val="24"/>
              </w:rPr>
            </w:pPr>
            <w:r w:rsidRPr="00114AB0">
              <w:rPr>
                <w:rFonts w:ascii="宋体" w:hAnsi="宋体" w:hint="eastAsia"/>
                <w:sz w:val="24"/>
              </w:rPr>
              <w:t>功能满足（16分）</w:t>
            </w:r>
          </w:p>
        </w:tc>
        <w:tc>
          <w:tcPr>
            <w:tcW w:w="5245" w:type="dxa"/>
          </w:tcPr>
          <w:p w:rsidR="00057F91" w:rsidRPr="00114AB0" w:rsidRDefault="001436F9">
            <w:pPr>
              <w:spacing w:line="360" w:lineRule="auto"/>
              <w:rPr>
                <w:rFonts w:ascii="宋体" w:hAnsi="宋体"/>
                <w:sz w:val="24"/>
              </w:rPr>
            </w:pPr>
            <w:r w:rsidRPr="00114AB0">
              <w:rPr>
                <w:rFonts w:ascii="宋体" w:hAnsi="宋体" w:hint="eastAsia"/>
                <w:sz w:val="24"/>
              </w:rPr>
              <w:t>（1）围绕设计任务书，各功能区功能设计合理齐全，细节考虑全面周延；充分考虑效果及运行维护的实用性、便利性，合理配置设施设备。</w:t>
            </w:r>
          </w:p>
        </w:tc>
        <w:tc>
          <w:tcPr>
            <w:tcW w:w="2410" w:type="dxa"/>
            <w:vAlign w:val="center"/>
          </w:tcPr>
          <w:p w:rsidR="00057F91" w:rsidRPr="00114AB0" w:rsidRDefault="001436F9">
            <w:pPr>
              <w:spacing w:line="360" w:lineRule="auto"/>
              <w:jc w:val="center"/>
              <w:rPr>
                <w:rFonts w:ascii="宋体" w:hAnsi="宋体"/>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8</w:t>
            </w:r>
          </w:p>
        </w:tc>
      </w:tr>
      <w:tr w:rsidR="00057F91">
        <w:trPr>
          <w:trHeight w:val="775"/>
        </w:trPr>
        <w:tc>
          <w:tcPr>
            <w:tcW w:w="534" w:type="dxa"/>
            <w:vMerge/>
            <w:vAlign w:val="center"/>
          </w:tcPr>
          <w:p w:rsidR="00057F91" w:rsidRDefault="00057F91">
            <w:pPr>
              <w:spacing w:line="360" w:lineRule="auto"/>
              <w:jc w:val="center"/>
              <w:rPr>
                <w:rFonts w:ascii="宋体" w:hAnsi="宋体" w:cs="仿宋_GB2312"/>
                <w:sz w:val="24"/>
              </w:rPr>
            </w:pPr>
          </w:p>
        </w:tc>
        <w:tc>
          <w:tcPr>
            <w:tcW w:w="1275" w:type="dxa"/>
            <w:vMerge/>
            <w:vAlign w:val="center"/>
          </w:tcPr>
          <w:p w:rsidR="00057F91" w:rsidRDefault="00057F91">
            <w:pPr>
              <w:spacing w:line="360" w:lineRule="auto"/>
              <w:rPr>
                <w:rFonts w:ascii="宋体" w:hAnsi="宋体"/>
                <w:sz w:val="24"/>
              </w:rPr>
            </w:pPr>
          </w:p>
        </w:tc>
        <w:tc>
          <w:tcPr>
            <w:tcW w:w="5245" w:type="dxa"/>
          </w:tcPr>
          <w:p w:rsidR="00057F91" w:rsidRDefault="001436F9">
            <w:pPr>
              <w:spacing w:line="360" w:lineRule="auto"/>
              <w:rPr>
                <w:rFonts w:ascii="宋体" w:hAnsi="宋体"/>
                <w:sz w:val="24"/>
              </w:rPr>
            </w:pPr>
            <w:r>
              <w:rPr>
                <w:rFonts w:ascii="宋体" w:hAnsi="宋体" w:hint="eastAsia"/>
                <w:sz w:val="24"/>
              </w:rPr>
              <w:t>（2）技术、材料、工艺、手段等安全标准要求；特殊部位、重要物品等给予特殊处理。</w:t>
            </w:r>
          </w:p>
        </w:tc>
        <w:tc>
          <w:tcPr>
            <w:tcW w:w="2410" w:type="dxa"/>
            <w:vAlign w:val="center"/>
          </w:tcPr>
          <w:p w:rsidR="00057F91" w:rsidRDefault="001436F9">
            <w:pPr>
              <w:spacing w:line="360" w:lineRule="auto"/>
              <w:jc w:val="center"/>
              <w:rPr>
                <w:rFonts w:ascii="宋体" w:hAnsi="宋体"/>
                <w:sz w:val="24"/>
              </w:rPr>
            </w:pPr>
            <w:r>
              <w:rPr>
                <w:rFonts w:ascii="宋体" w:hAnsi="宋体" w:cs="仿宋_GB2312" w:hint="eastAsia"/>
                <w:sz w:val="24"/>
              </w:rPr>
              <w:t>1</w:t>
            </w:r>
            <w:r>
              <w:rPr>
                <w:rFonts w:ascii="宋体" w:hAnsi="宋体" w:cs="仿宋_GB2312"/>
                <w:sz w:val="24"/>
              </w:rPr>
              <w:t>≤一般≤</w:t>
            </w:r>
            <w:r>
              <w:rPr>
                <w:rFonts w:ascii="宋体" w:hAnsi="宋体" w:cs="仿宋_GB2312" w:hint="eastAsia"/>
                <w:sz w:val="24"/>
              </w:rPr>
              <w:t>3，3.1</w:t>
            </w:r>
            <w:r>
              <w:rPr>
                <w:rFonts w:ascii="宋体" w:hAnsi="宋体" w:cs="仿宋_GB2312"/>
                <w:sz w:val="24"/>
              </w:rPr>
              <w:t>≤良≤</w:t>
            </w:r>
            <w:r>
              <w:rPr>
                <w:rFonts w:ascii="宋体" w:hAnsi="宋体" w:cs="仿宋_GB2312" w:hint="eastAsia"/>
                <w:sz w:val="24"/>
              </w:rPr>
              <w:t>5，5.1</w:t>
            </w:r>
            <w:r>
              <w:rPr>
                <w:rFonts w:ascii="宋体" w:hAnsi="宋体" w:cs="仿宋_GB2312"/>
                <w:sz w:val="24"/>
              </w:rPr>
              <w:t>≤优≤</w:t>
            </w:r>
            <w:r>
              <w:rPr>
                <w:rFonts w:ascii="宋体" w:hAnsi="宋体" w:cs="仿宋_GB2312" w:hint="eastAsia"/>
                <w:sz w:val="24"/>
              </w:rPr>
              <w:t>8</w:t>
            </w:r>
          </w:p>
        </w:tc>
      </w:tr>
      <w:tr w:rsidR="00057F91">
        <w:trPr>
          <w:trHeight w:val="1868"/>
        </w:trPr>
        <w:tc>
          <w:tcPr>
            <w:tcW w:w="534" w:type="dxa"/>
            <w:vAlign w:val="center"/>
          </w:tcPr>
          <w:p w:rsidR="00057F91" w:rsidRDefault="001436F9">
            <w:pPr>
              <w:spacing w:line="360" w:lineRule="auto"/>
              <w:jc w:val="center"/>
              <w:rPr>
                <w:rFonts w:ascii="宋体" w:hAnsi="宋体" w:cs="仿宋_GB2312"/>
                <w:sz w:val="24"/>
              </w:rPr>
            </w:pPr>
            <w:r>
              <w:rPr>
                <w:rFonts w:ascii="宋体" w:hAnsi="宋体" w:cs="仿宋_GB2312" w:hint="eastAsia"/>
                <w:sz w:val="24"/>
              </w:rPr>
              <w:t>4</w:t>
            </w:r>
          </w:p>
        </w:tc>
        <w:tc>
          <w:tcPr>
            <w:tcW w:w="1275" w:type="dxa"/>
            <w:vAlign w:val="center"/>
          </w:tcPr>
          <w:p w:rsidR="00057F91" w:rsidRPr="00114AB0" w:rsidRDefault="001436F9">
            <w:pPr>
              <w:spacing w:line="360" w:lineRule="auto"/>
              <w:jc w:val="center"/>
              <w:rPr>
                <w:rFonts w:ascii="宋体" w:hAnsi="宋体"/>
                <w:sz w:val="24"/>
              </w:rPr>
            </w:pPr>
            <w:r w:rsidRPr="00114AB0">
              <w:rPr>
                <w:rFonts w:ascii="宋体" w:hAnsi="宋体" w:hint="eastAsia"/>
                <w:sz w:val="24"/>
              </w:rPr>
              <w:t>设计方案（6分）</w:t>
            </w:r>
          </w:p>
        </w:tc>
        <w:tc>
          <w:tcPr>
            <w:tcW w:w="5245" w:type="dxa"/>
            <w:vAlign w:val="center"/>
          </w:tcPr>
          <w:p w:rsidR="00057F91" w:rsidRPr="00114AB0" w:rsidRDefault="001436F9">
            <w:pPr>
              <w:spacing w:line="360" w:lineRule="auto"/>
              <w:jc w:val="center"/>
              <w:rPr>
                <w:rFonts w:ascii="宋体" w:hAnsi="宋体"/>
                <w:sz w:val="24"/>
              </w:rPr>
            </w:pPr>
            <w:r w:rsidRPr="00114AB0">
              <w:rPr>
                <w:rFonts w:ascii="宋体" w:hAnsi="宋体" w:hint="eastAsia"/>
                <w:sz w:val="24"/>
              </w:rPr>
              <w:t>须提供效果</w:t>
            </w:r>
            <w:r w:rsidRPr="004E70F0">
              <w:rPr>
                <w:rFonts w:ascii="宋体" w:hAnsi="宋体" w:hint="eastAsia"/>
                <w:sz w:val="24"/>
              </w:rPr>
              <w:t>图、动线图、轴测图等；展</w:t>
            </w:r>
            <w:r w:rsidRPr="00114AB0">
              <w:rPr>
                <w:rFonts w:ascii="宋体" w:hAnsi="宋体" w:hint="eastAsia"/>
                <w:sz w:val="24"/>
              </w:rPr>
              <w:t>现形式新颖尖端，设计方案高端大气、具有较强的创新性。</w:t>
            </w:r>
          </w:p>
        </w:tc>
        <w:tc>
          <w:tcPr>
            <w:tcW w:w="2410" w:type="dxa"/>
            <w:vAlign w:val="center"/>
          </w:tcPr>
          <w:p w:rsidR="00057F91" w:rsidRPr="00114AB0" w:rsidRDefault="001436F9">
            <w:pPr>
              <w:spacing w:line="360" w:lineRule="auto"/>
              <w:jc w:val="center"/>
              <w:rPr>
                <w:rFonts w:ascii="宋体" w:hAnsi="宋体"/>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3，3.1</w:t>
            </w:r>
            <w:r w:rsidRPr="00114AB0">
              <w:rPr>
                <w:rFonts w:ascii="宋体" w:hAnsi="宋体" w:cs="仿宋_GB2312"/>
                <w:sz w:val="24"/>
              </w:rPr>
              <w:t>≤良≤</w:t>
            </w:r>
            <w:r w:rsidRPr="00114AB0">
              <w:rPr>
                <w:rFonts w:ascii="宋体" w:hAnsi="宋体" w:cs="仿宋_GB2312" w:hint="eastAsia"/>
                <w:sz w:val="24"/>
              </w:rPr>
              <w:t>5，5.1</w:t>
            </w:r>
            <w:r w:rsidRPr="00114AB0">
              <w:rPr>
                <w:rFonts w:ascii="宋体" w:hAnsi="宋体" w:cs="仿宋_GB2312"/>
                <w:sz w:val="24"/>
              </w:rPr>
              <w:t>≤优≤</w:t>
            </w:r>
            <w:r w:rsidRPr="00114AB0">
              <w:rPr>
                <w:rFonts w:ascii="宋体" w:hAnsi="宋体" w:cs="仿宋_GB2312" w:hint="eastAsia"/>
                <w:sz w:val="24"/>
              </w:rPr>
              <w:t>6</w:t>
            </w:r>
          </w:p>
        </w:tc>
      </w:tr>
      <w:tr w:rsidR="00057F91">
        <w:trPr>
          <w:trHeight w:val="1868"/>
        </w:trPr>
        <w:tc>
          <w:tcPr>
            <w:tcW w:w="534" w:type="dxa"/>
            <w:vAlign w:val="center"/>
          </w:tcPr>
          <w:p w:rsidR="00057F91" w:rsidRDefault="001436F9">
            <w:pPr>
              <w:spacing w:line="360" w:lineRule="auto"/>
              <w:jc w:val="center"/>
              <w:rPr>
                <w:rFonts w:ascii="宋体" w:hAnsi="宋体" w:cs="仿宋_GB2312"/>
                <w:sz w:val="24"/>
              </w:rPr>
            </w:pPr>
            <w:r>
              <w:rPr>
                <w:rFonts w:ascii="宋体" w:hAnsi="宋体" w:cs="仿宋_GB2312" w:hint="eastAsia"/>
                <w:sz w:val="24"/>
              </w:rPr>
              <w:lastRenderedPageBreak/>
              <w:t>5</w:t>
            </w:r>
          </w:p>
        </w:tc>
        <w:tc>
          <w:tcPr>
            <w:tcW w:w="1275" w:type="dxa"/>
            <w:vAlign w:val="center"/>
          </w:tcPr>
          <w:p w:rsidR="00057F91" w:rsidRPr="00114AB0" w:rsidRDefault="001436F9">
            <w:pPr>
              <w:spacing w:line="360" w:lineRule="auto"/>
              <w:jc w:val="center"/>
              <w:rPr>
                <w:rFonts w:ascii="宋体" w:hAnsi="宋体"/>
                <w:sz w:val="24"/>
              </w:rPr>
            </w:pPr>
            <w:r w:rsidRPr="00114AB0">
              <w:rPr>
                <w:rFonts w:ascii="宋体" w:hAnsi="宋体" w:hint="eastAsia"/>
                <w:sz w:val="24"/>
              </w:rPr>
              <w:t>投资概算分析及安全措施</w:t>
            </w:r>
          </w:p>
          <w:p w:rsidR="00057F91" w:rsidRPr="00114AB0" w:rsidRDefault="001436F9">
            <w:pPr>
              <w:spacing w:line="360" w:lineRule="auto"/>
              <w:rPr>
                <w:rFonts w:ascii="宋体" w:hAnsi="宋体"/>
                <w:sz w:val="24"/>
              </w:rPr>
            </w:pPr>
            <w:r w:rsidRPr="00114AB0">
              <w:rPr>
                <w:rFonts w:ascii="宋体" w:hAnsi="宋体" w:hint="eastAsia"/>
                <w:sz w:val="24"/>
              </w:rPr>
              <w:t>（1分）</w:t>
            </w:r>
          </w:p>
        </w:tc>
        <w:tc>
          <w:tcPr>
            <w:tcW w:w="5245" w:type="dxa"/>
            <w:vAlign w:val="center"/>
          </w:tcPr>
          <w:p w:rsidR="00057F91" w:rsidRPr="00114AB0" w:rsidRDefault="001436F9">
            <w:pPr>
              <w:spacing w:line="360" w:lineRule="auto"/>
              <w:rPr>
                <w:rFonts w:ascii="宋体" w:hAnsi="宋体"/>
                <w:sz w:val="24"/>
              </w:rPr>
            </w:pPr>
            <w:r w:rsidRPr="00114AB0">
              <w:rPr>
                <w:rFonts w:ascii="宋体" w:hAnsi="宋体" w:hint="eastAsia"/>
                <w:sz w:val="24"/>
              </w:rPr>
              <w:t>对工程投资概算构成、投资概算优化、投资概算分析、降低成本措施。</w:t>
            </w:r>
          </w:p>
        </w:tc>
        <w:tc>
          <w:tcPr>
            <w:tcW w:w="2410" w:type="dxa"/>
            <w:vAlign w:val="center"/>
          </w:tcPr>
          <w:p w:rsidR="00057F91" w:rsidRPr="00114AB0" w:rsidRDefault="001436F9">
            <w:pPr>
              <w:spacing w:line="360" w:lineRule="auto"/>
              <w:jc w:val="center"/>
              <w:rPr>
                <w:rFonts w:ascii="宋体" w:hAnsi="宋体"/>
                <w:sz w:val="24"/>
              </w:rPr>
            </w:pPr>
            <w:r w:rsidRPr="00114AB0">
              <w:rPr>
                <w:rFonts w:ascii="宋体" w:hAnsi="宋体" w:cs="仿宋_GB2312" w:hint="eastAsia"/>
                <w:sz w:val="24"/>
              </w:rPr>
              <w:t>0</w:t>
            </w:r>
            <w:r w:rsidRPr="00114AB0">
              <w:rPr>
                <w:rFonts w:ascii="宋体" w:hAnsi="宋体" w:cs="仿宋_GB2312"/>
                <w:sz w:val="24"/>
              </w:rPr>
              <w:t>≤一般≤</w:t>
            </w:r>
            <w:r w:rsidRPr="00114AB0">
              <w:rPr>
                <w:rFonts w:ascii="宋体" w:hAnsi="宋体" w:cs="仿宋_GB2312" w:hint="eastAsia"/>
                <w:sz w:val="24"/>
              </w:rPr>
              <w:t>0.4，0.4</w:t>
            </w:r>
            <w:r w:rsidRPr="00114AB0">
              <w:rPr>
                <w:rFonts w:ascii="宋体" w:hAnsi="宋体" w:cs="仿宋_GB2312"/>
                <w:sz w:val="24"/>
              </w:rPr>
              <w:t>≤良≤</w:t>
            </w:r>
            <w:r w:rsidRPr="00114AB0">
              <w:rPr>
                <w:rFonts w:ascii="宋体" w:hAnsi="宋体" w:cs="仿宋_GB2312" w:hint="eastAsia"/>
                <w:sz w:val="24"/>
              </w:rPr>
              <w:t>0.8，0.8</w:t>
            </w:r>
            <w:r w:rsidRPr="00114AB0">
              <w:rPr>
                <w:rFonts w:ascii="宋体" w:hAnsi="宋体" w:cs="仿宋_GB2312"/>
                <w:sz w:val="24"/>
              </w:rPr>
              <w:t>≤优≤</w:t>
            </w:r>
            <w:r w:rsidRPr="00114AB0">
              <w:rPr>
                <w:rFonts w:ascii="宋体" w:hAnsi="宋体" w:cs="仿宋_GB2312" w:hint="eastAsia"/>
                <w:sz w:val="24"/>
              </w:rPr>
              <w:t>1</w:t>
            </w:r>
          </w:p>
        </w:tc>
      </w:tr>
      <w:tr w:rsidR="00057F91">
        <w:trPr>
          <w:trHeight w:val="827"/>
        </w:trPr>
        <w:tc>
          <w:tcPr>
            <w:tcW w:w="534" w:type="dxa"/>
            <w:vAlign w:val="center"/>
          </w:tcPr>
          <w:p w:rsidR="00057F91" w:rsidRDefault="001436F9">
            <w:pPr>
              <w:spacing w:line="360" w:lineRule="auto"/>
              <w:jc w:val="center"/>
              <w:rPr>
                <w:rFonts w:ascii="宋体" w:hAnsi="宋体" w:cs="仿宋_GB2312"/>
                <w:sz w:val="24"/>
                <w:highlight w:val="yellow"/>
              </w:rPr>
            </w:pPr>
            <w:r>
              <w:rPr>
                <w:rFonts w:ascii="宋体" w:hAnsi="宋体" w:cs="仿宋_GB2312" w:hint="eastAsia"/>
                <w:sz w:val="24"/>
              </w:rPr>
              <w:t>6</w:t>
            </w:r>
          </w:p>
        </w:tc>
        <w:tc>
          <w:tcPr>
            <w:tcW w:w="1275" w:type="dxa"/>
            <w:vAlign w:val="center"/>
          </w:tcPr>
          <w:p w:rsidR="00057F91" w:rsidRPr="00114AB0" w:rsidRDefault="001436F9">
            <w:pPr>
              <w:widowControl/>
              <w:spacing w:line="300" w:lineRule="exact"/>
              <w:jc w:val="center"/>
              <w:rPr>
                <w:rFonts w:ascii="宋体" w:hAnsi="宋体"/>
                <w:sz w:val="24"/>
              </w:rPr>
            </w:pPr>
            <w:r w:rsidRPr="00114AB0">
              <w:rPr>
                <w:rFonts w:ascii="宋体" w:hAnsi="宋体" w:hint="eastAsia"/>
                <w:sz w:val="24"/>
              </w:rPr>
              <w:t>现场方案</w:t>
            </w:r>
          </w:p>
          <w:p w:rsidR="00057F91" w:rsidRPr="00114AB0" w:rsidRDefault="001436F9">
            <w:pPr>
              <w:widowControl/>
              <w:spacing w:line="300" w:lineRule="exact"/>
              <w:jc w:val="center"/>
              <w:rPr>
                <w:rFonts w:ascii="宋体" w:hAnsi="宋体"/>
                <w:sz w:val="24"/>
              </w:rPr>
            </w:pPr>
            <w:r w:rsidRPr="00114AB0">
              <w:rPr>
                <w:rFonts w:ascii="宋体" w:hAnsi="宋体" w:hint="eastAsia"/>
                <w:sz w:val="24"/>
              </w:rPr>
              <w:t>阐述</w:t>
            </w:r>
          </w:p>
          <w:p w:rsidR="00057F91" w:rsidRPr="00114AB0" w:rsidRDefault="001436F9">
            <w:pPr>
              <w:widowControl/>
              <w:spacing w:line="300" w:lineRule="exact"/>
              <w:jc w:val="center"/>
              <w:rPr>
                <w:rFonts w:ascii="仿宋" w:eastAsia="仿宋" w:hAnsi="仿宋"/>
                <w:sz w:val="28"/>
                <w:szCs w:val="28"/>
              </w:rPr>
            </w:pPr>
            <w:r w:rsidRPr="00114AB0">
              <w:rPr>
                <w:rFonts w:ascii="宋体" w:hAnsi="宋体" w:hint="eastAsia"/>
                <w:sz w:val="24"/>
              </w:rPr>
              <w:t>（5</w:t>
            </w:r>
            <w:r w:rsidRPr="00114AB0">
              <w:rPr>
                <w:rFonts w:ascii="宋体" w:hAnsi="宋体"/>
                <w:sz w:val="24"/>
              </w:rPr>
              <w:t>分</w:t>
            </w:r>
            <w:r w:rsidRPr="00114AB0">
              <w:rPr>
                <w:rFonts w:ascii="宋体" w:hAnsi="宋体" w:hint="eastAsia"/>
                <w:sz w:val="24"/>
              </w:rPr>
              <w:t>）</w:t>
            </w:r>
          </w:p>
        </w:tc>
        <w:tc>
          <w:tcPr>
            <w:tcW w:w="5245" w:type="dxa"/>
            <w:vAlign w:val="center"/>
          </w:tcPr>
          <w:p w:rsidR="00057F91" w:rsidRPr="00114AB0" w:rsidRDefault="001436F9">
            <w:pPr>
              <w:widowControl/>
              <w:spacing w:line="300" w:lineRule="exact"/>
              <w:jc w:val="left"/>
              <w:rPr>
                <w:rFonts w:ascii="宋体" w:hAnsi="宋体"/>
                <w:sz w:val="24"/>
              </w:rPr>
            </w:pPr>
            <w:r w:rsidRPr="00114AB0">
              <w:rPr>
                <w:rFonts w:ascii="宋体" w:hAnsi="宋体" w:hint="eastAsia"/>
                <w:sz w:val="24"/>
              </w:rPr>
              <w:t>对投标人现场方案阐述是否流畅、完整、思路清晰等方面进行综合评分。</w:t>
            </w:r>
          </w:p>
          <w:p w:rsidR="00057F91" w:rsidRPr="00114AB0" w:rsidRDefault="001436F9">
            <w:pPr>
              <w:widowControl/>
              <w:spacing w:line="300" w:lineRule="exact"/>
              <w:jc w:val="left"/>
              <w:rPr>
                <w:rFonts w:ascii="仿宋" w:eastAsia="仿宋" w:hAnsi="仿宋"/>
                <w:sz w:val="28"/>
                <w:szCs w:val="28"/>
              </w:rPr>
            </w:pPr>
            <w:r w:rsidRPr="00114AB0">
              <w:rPr>
                <w:rFonts w:ascii="宋体" w:hAnsi="宋体" w:hint="eastAsia"/>
                <w:sz w:val="24"/>
              </w:rPr>
              <w:t>授权委托人携带有效身份证件出席现场方案阐述及答辩，阐述不超过</w:t>
            </w:r>
            <w:r w:rsidRPr="00114AB0">
              <w:rPr>
                <w:rFonts w:ascii="宋体" w:hAnsi="宋体"/>
                <w:sz w:val="24"/>
              </w:rPr>
              <w:t>15分钟，阐述、答辩材料及内容投标人自行准备。</w:t>
            </w:r>
            <w:r w:rsidRPr="00114AB0">
              <w:rPr>
                <w:rFonts w:ascii="宋体" w:hAnsi="宋体" w:hint="eastAsia"/>
                <w:sz w:val="24"/>
              </w:rPr>
              <w:t>投标单位授权委托人可以制作</w:t>
            </w:r>
            <w:r w:rsidRPr="00114AB0">
              <w:rPr>
                <w:rFonts w:ascii="宋体" w:hAnsi="宋体"/>
                <w:sz w:val="24"/>
              </w:rPr>
              <w:t>PPT进行现场介绍，但言语及PPT上不得有明示或暗示投标人之身份的行为，否则</w:t>
            </w:r>
            <w:proofErr w:type="gramStart"/>
            <w:r w:rsidRPr="00114AB0">
              <w:rPr>
                <w:rFonts w:ascii="宋体" w:hAnsi="宋体" w:hint="eastAsia"/>
                <w:sz w:val="24"/>
              </w:rPr>
              <w:t>按废标处理</w:t>
            </w:r>
            <w:proofErr w:type="gramEnd"/>
            <w:r w:rsidRPr="00114AB0">
              <w:rPr>
                <w:rFonts w:ascii="宋体" w:hAnsi="宋体" w:hint="eastAsia"/>
                <w:sz w:val="24"/>
              </w:rPr>
              <w:t>。</w:t>
            </w:r>
          </w:p>
        </w:tc>
        <w:tc>
          <w:tcPr>
            <w:tcW w:w="2410" w:type="dxa"/>
            <w:vAlign w:val="center"/>
          </w:tcPr>
          <w:p w:rsidR="00057F91" w:rsidRPr="00114AB0" w:rsidRDefault="001436F9">
            <w:pPr>
              <w:widowControl/>
              <w:spacing w:line="300" w:lineRule="exact"/>
              <w:rPr>
                <w:rFonts w:ascii="宋体" w:hAnsi="宋体" w:cs="仿宋_GB2312"/>
                <w:sz w:val="24"/>
              </w:rPr>
            </w:pPr>
            <w:r w:rsidRPr="00114AB0">
              <w:rPr>
                <w:rFonts w:ascii="宋体" w:hAnsi="宋体" w:cs="仿宋_GB2312" w:hint="eastAsia"/>
                <w:sz w:val="24"/>
              </w:rPr>
              <w:t>1</w:t>
            </w:r>
            <w:r w:rsidRPr="00114AB0">
              <w:rPr>
                <w:rFonts w:ascii="宋体" w:hAnsi="宋体" w:cs="仿宋_GB2312"/>
                <w:sz w:val="24"/>
              </w:rPr>
              <w:t>≤一般≤</w:t>
            </w:r>
            <w:r w:rsidRPr="00114AB0">
              <w:rPr>
                <w:rFonts w:ascii="宋体" w:hAnsi="宋体" w:cs="仿宋_GB2312" w:hint="eastAsia"/>
                <w:sz w:val="24"/>
              </w:rPr>
              <w:t>2，2.1</w:t>
            </w:r>
            <w:r w:rsidRPr="00114AB0">
              <w:rPr>
                <w:rFonts w:ascii="宋体" w:hAnsi="宋体" w:cs="仿宋_GB2312"/>
                <w:sz w:val="24"/>
              </w:rPr>
              <w:t>≤良≤</w:t>
            </w:r>
            <w:r w:rsidRPr="00114AB0">
              <w:rPr>
                <w:rFonts w:ascii="宋体" w:hAnsi="宋体" w:cs="仿宋_GB2312" w:hint="eastAsia"/>
                <w:sz w:val="24"/>
              </w:rPr>
              <w:t>3，3.1</w:t>
            </w:r>
            <w:r w:rsidRPr="00114AB0">
              <w:rPr>
                <w:rFonts w:ascii="宋体" w:hAnsi="宋体" w:cs="仿宋_GB2312"/>
                <w:sz w:val="24"/>
              </w:rPr>
              <w:t>≤优≤</w:t>
            </w:r>
            <w:r w:rsidRPr="00114AB0">
              <w:rPr>
                <w:rFonts w:ascii="宋体" w:hAnsi="宋体" w:cs="仿宋_GB2312" w:hint="eastAsia"/>
                <w:sz w:val="24"/>
              </w:rPr>
              <w:t>5</w:t>
            </w:r>
          </w:p>
          <w:p w:rsidR="00057F91" w:rsidRPr="00114AB0" w:rsidRDefault="001436F9">
            <w:pPr>
              <w:widowControl/>
              <w:spacing w:line="300" w:lineRule="exact"/>
              <w:rPr>
                <w:rFonts w:ascii="宋体" w:hAnsi="宋体"/>
                <w:sz w:val="24"/>
              </w:rPr>
            </w:pPr>
            <w:r w:rsidRPr="00114AB0">
              <w:rPr>
                <w:rFonts w:ascii="宋体" w:hAnsi="宋体" w:hint="eastAsia"/>
                <w:sz w:val="24"/>
              </w:rPr>
              <w:t>未进行现场方案阐述的不得分。</w:t>
            </w:r>
          </w:p>
          <w:p w:rsidR="00057F91" w:rsidRPr="00114AB0" w:rsidRDefault="00057F91">
            <w:pPr>
              <w:widowControl/>
              <w:spacing w:line="300" w:lineRule="exact"/>
              <w:rPr>
                <w:rFonts w:ascii="仿宋" w:eastAsia="仿宋" w:hAnsi="仿宋"/>
                <w:sz w:val="28"/>
                <w:szCs w:val="28"/>
              </w:rPr>
            </w:pPr>
          </w:p>
        </w:tc>
      </w:tr>
    </w:tbl>
    <w:p w:rsidR="00057F91" w:rsidRDefault="001436F9">
      <w:pPr>
        <w:spacing w:line="360" w:lineRule="auto"/>
        <w:ind w:firstLineChars="196" w:firstLine="470"/>
        <w:rPr>
          <w:rFonts w:ascii="宋体" w:hAnsi="宋体"/>
          <w:spacing w:val="-4"/>
          <w:sz w:val="24"/>
        </w:rPr>
      </w:pPr>
      <w:r>
        <w:rPr>
          <w:rFonts w:ascii="宋体" w:hAnsi="宋体" w:hint="eastAsia"/>
          <w:sz w:val="24"/>
        </w:rPr>
        <w:t>技术</w:t>
      </w:r>
      <w:proofErr w:type="gramStart"/>
      <w:r>
        <w:rPr>
          <w:rFonts w:ascii="宋体" w:hAnsi="宋体" w:hint="eastAsia"/>
          <w:sz w:val="24"/>
        </w:rPr>
        <w:t>标采用</w:t>
      </w:r>
      <w:proofErr w:type="gramEnd"/>
      <w:r>
        <w:rPr>
          <w:rFonts w:ascii="宋体" w:hAnsi="宋体" w:hint="eastAsia"/>
          <w:sz w:val="24"/>
        </w:rPr>
        <w:t>评分制，投标单位技术标评审得分=所有技术标评委评分结果的算术平均值，</w:t>
      </w:r>
      <w:r>
        <w:rPr>
          <w:rFonts w:ascii="宋体" w:hAnsi="宋体" w:hint="eastAsia"/>
          <w:spacing w:val="-4"/>
          <w:sz w:val="24"/>
        </w:rPr>
        <w:t>得分保留两位小数。</w:t>
      </w:r>
    </w:p>
    <w:p w:rsidR="00057F91" w:rsidRDefault="001436F9">
      <w:pPr>
        <w:spacing w:line="360" w:lineRule="auto"/>
        <w:ind w:firstLineChars="150" w:firstLine="361"/>
        <w:rPr>
          <w:rFonts w:ascii="宋体" w:hAnsi="宋体"/>
          <w:b/>
          <w:bCs/>
          <w:sz w:val="24"/>
        </w:rPr>
      </w:pPr>
      <w:r>
        <w:rPr>
          <w:rFonts w:ascii="宋体" w:hAnsi="宋体" w:hint="eastAsia"/>
          <w:b/>
          <w:bCs/>
          <w:sz w:val="24"/>
        </w:rPr>
        <w:t>注：</w:t>
      </w:r>
      <w:r>
        <w:rPr>
          <w:rFonts w:ascii="宋体" w:hAnsi="宋体" w:hint="eastAsia"/>
          <w:b/>
          <w:bCs/>
          <w:sz w:val="24"/>
          <w:szCs w:val="20"/>
        </w:rPr>
        <w:t>本工程</w:t>
      </w:r>
      <w:r>
        <w:rPr>
          <w:rFonts w:ascii="宋体" w:hAnsi="宋体" w:hint="eastAsia"/>
          <w:b/>
          <w:bCs/>
          <w:sz w:val="24"/>
        </w:rPr>
        <w:t>技术</w:t>
      </w:r>
      <w:proofErr w:type="gramStart"/>
      <w:r>
        <w:rPr>
          <w:rFonts w:ascii="宋体" w:hAnsi="宋体" w:hint="eastAsia"/>
          <w:b/>
          <w:bCs/>
          <w:sz w:val="24"/>
        </w:rPr>
        <w:t>标采用</w:t>
      </w:r>
      <w:proofErr w:type="gramEnd"/>
      <w:r>
        <w:rPr>
          <w:rFonts w:ascii="宋体" w:hAnsi="宋体" w:hint="eastAsia"/>
          <w:b/>
          <w:bCs/>
          <w:sz w:val="24"/>
        </w:rPr>
        <w:t>暗标评审,技术标5份，</w:t>
      </w:r>
      <w:proofErr w:type="gramStart"/>
      <w:r>
        <w:rPr>
          <w:rFonts w:ascii="宋体" w:hAnsi="宋体" w:hint="eastAsia"/>
          <w:b/>
          <w:bCs/>
          <w:sz w:val="24"/>
        </w:rPr>
        <w:t>不分正</w:t>
      </w:r>
      <w:proofErr w:type="gramEnd"/>
      <w:r>
        <w:rPr>
          <w:rFonts w:ascii="宋体" w:hAnsi="宋体" w:hint="eastAsia"/>
          <w:b/>
          <w:bCs/>
          <w:sz w:val="24"/>
        </w:rPr>
        <w:t>副本，技术标封面统一使用A3白纸，且必须完全空白。</w:t>
      </w:r>
      <w:r>
        <w:rPr>
          <w:rFonts w:ascii="宋体" w:hAnsi="宋体" w:hint="eastAsia"/>
          <w:b/>
          <w:bCs/>
          <w:sz w:val="24"/>
          <w:szCs w:val="20"/>
        </w:rPr>
        <w:t>技术标部分中</w:t>
      </w:r>
      <w:r>
        <w:rPr>
          <w:rFonts w:ascii="宋体" w:hAnsi="宋体" w:hint="eastAsia"/>
          <w:b/>
          <w:bCs/>
          <w:sz w:val="24"/>
        </w:rPr>
        <w:t>不得出现明示或暗示投标人身份的任何字符和徽标（包括标识、标志、人员姓名、企业名称、以往工程名称、投标人独有的企业标准或编号等），不得出现目录，不得插入页眉、页脚、页码，字体统一用四号宋体，不得有任何加粗、斜体、下划线、边框、阴影等标记。技术标均使用A3纸。</w:t>
      </w:r>
    </w:p>
    <w:p w:rsidR="00057F91" w:rsidRDefault="001436F9">
      <w:pPr>
        <w:spacing w:line="360" w:lineRule="auto"/>
        <w:ind w:firstLineChars="200" w:firstLine="482"/>
        <w:jc w:val="left"/>
        <w:rPr>
          <w:rFonts w:ascii="宋体" w:hAnsi="宋体"/>
          <w:b/>
          <w:bCs/>
          <w:sz w:val="24"/>
        </w:rPr>
      </w:pPr>
      <w:r>
        <w:rPr>
          <w:rFonts w:ascii="宋体" w:hAnsi="宋体" w:hint="eastAsia"/>
          <w:b/>
          <w:bCs/>
          <w:sz w:val="24"/>
        </w:rPr>
        <w:t>投标人的投标文件违反招标文件暗标要求的，投标文件技术部分评审不通过，</w:t>
      </w:r>
      <w:proofErr w:type="gramStart"/>
      <w:r>
        <w:rPr>
          <w:rFonts w:ascii="宋体" w:hAnsi="宋体" w:hint="eastAsia"/>
          <w:b/>
          <w:bCs/>
          <w:sz w:val="24"/>
        </w:rPr>
        <w:t>按废标处理</w:t>
      </w:r>
      <w:proofErr w:type="gramEnd"/>
      <w:r>
        <w:rPr>
          <w:rFonts w:ascii="宋体" w:hAnsi="宋体" w:hint="eastAsia"/>
          <w:b/>
          <w:bCs/>
          <w:sz w:val="24"/>
        </w:rPr>
        <w:t>。（开标时按签到的先后顺序在暗标文本封面上编号）</w:t>
      </w:r>
    </w:p>
    <w:p w:rsidR="00057F91" w:rsidRDefault="001436F9">
      <w:pPr>
        <w:spacing w:line="360" w:lineRule="auto"/>
        <w:ind w:firstLineChars="200" w:firstLine="482"/>
        <w:jc w:val="left"/>
        <w:rPr>
          <w:rFonts w:ascii="宋体" w:hAnsi="宋体"/>
          <w:b/>
          <w:bCs/>
          <w:color w:val="FF0000"/>
          <w:sz w:val="24"/>
        </w:rPr>
      </w:pPr>
      <w:r>
        <w:rPr>
          <w:rFonts w:ascii="宋体" w:hAnsi="宋体" w:hint="eastAsia"/>
          <w:b/>
          <w:bCs/>
          <w:color w:val="FF0000"/>
          <w:sz w:val="24"/>
        </w:rPr>
        <w:t>初步设计方案须为原创作品，任何抄袭、模仿等方案均予以否决。</w:t>
      </w:r>
    </w:p>
    <w:p w:rsidR="00057F91" w:rsidRPr="00114AB0" w:rsidRDefault="001436F9">
      <w:pPr>
        <w:widowControl/>
        <w:shd w:val="clear" w:color="auto" w:fill="FFFFFF"/>
        <w:spacing w:line="360" w:lineRule="auto"/>
        <w:ind w:firstLineChars="200" w:firstLine="482"/>
        <w:jc w:val="left"/>
        <w:rPr>
          <w:rFonts w:ascii="宋体" w:hAnsi="宋体"/>
          <w:b/>
          <w:sz w:val="24"/>
        </w:rPr>
      </w:pPr>
      <w:r w:rsidRPr="00114AB0">
        <w:rPr>
          <w:rFonts w:ascii="宋体" w:hAnsi="宋体" w:hint="eastAsia"/>
          <w:b/>
          <w:sz w:val="24"/>
        </w:rPr>
        <w:t>3、商务标评审（40分）</w:t>
      </w:r>
    </w:p>
    <w:p w:rsidR="00057F91" w:rsidRPr="00114AB0" w:rsidRDefault="001436F9">
      <w:pPr>
        <w:widowControl/>
        <w:shd w:val="clear" w:color="auto" w:fill="FFFFFF"/>
        <w:spacing w:line="360" w:lineRule="auto"/>
        <w:ind w:firstLineChars="200" w:firstLine="482"/>
        <w:jc w:val="left"/>
        <w:rPr>
          <w:rFonts w:ascii="宋体" w:hAnsi="宋体"/>
          <w:b/>
          <w:sz w:val="24"/>
        </w:rPr>
      </w:pPr>
      <w:r w:rsidRPr="00114AB0">
        <w:rPr>
          <w:rFonts w:ascii="宋体" w:hAnsi="宋体" w:hint="eastAsia"/>
          <w:b/>
          <w:sz w:val="24"/>
        </w:rPr>
        <w:t>（1）企业综合实力（15分）</w:t>
      </w:r>
    </w:p>
    <w:p w:rsidR="00057F91" w:rsidRPr="00114AB0" w:rsidRDefault="001436F9">
      <w:pPr>
        <w:autoSpaceDE w:val="0"/>
        <w:autoSpaceDN w:val="0"/>
        <w:adjustRightInd w:val="0"/>
        <w:spacing w:line="360" w:lineRule="auto"/>
        <w:ind w:firstLineChars="200" w:firstLine="482"/>
        <w:rPr>
          <w:rFonts w:ascii="宋体" w:hAnsi="宋体"/>
          <w:b/>
          <w:bCs/>
          <w:sz w:val="24"/>
        </w:rPr>
      </w:pPr>
      <w:r w:rsidRPr="00114AB0">
        <w:rPr>
          <w:rFonts w:ascii="宋体" w:hAnsi="宋体"/>
          <w:b/>
          <w:sz w:val="24"/>
        </w:rPr>
        <w:t>（</w:t>
      </w:r>
      <w:r w:rsidRPr="00114AB0">
        <w:rPr>
          <w:rFonts w:ascii="宋体" w:hAnsi="宋体" w:hint="eastAsia"/>
          <w:b/>
          <w:sz w:val="24"/>
        </w:rPr>
        <w:t>1.1</w:t>
      </w:r>
      <w:r w:rsidRPr="00114AB0">
        <w:rPr>
          <w:rFonts w:ascii="宋体" w:hAnsi="宋体"/>
          <w:b/>
          <w:sz w:val="24"/>
        </w:rPr>
        <w:t>）自</w:t>
      </w:r>
      <w:r w:rsidRPr="00114AB0">
        <w:rPr>
          <w:rFonts w:ascii="宋体" w:hAnsi="宋体" w:hint="eastAsia"/>
          <w:b/>
          <w:sz w:val="24"/>
        </w:rPr>
        <w:t>2015年7月以来</w:t>
      </w:r>
      <w:r w:rsidR="00145333">
        <w:rPr>
          <w:rFonts w:ascii="宋体" w:hAnsi="宋体" w:hint="eastAsia"/>
          <w:b/>
          <w:sz w:val="24"/>
        </w:rPr>
        <w:t>（以合同签订时间为准）</w:t>
      </w:r>
      <w:r w:rsidRPr="00114AB0">
        <w:rPr>
          <w:rFonts w:ascii="宋体" w:hAnsi="宋体"/>
          <w:b/>
          <w:sz w:val="24"/>
        </w:rPr>
        <w:t>投标人独立完成过展陈面积在</w:t>
      </w:r>
      <w:r w:rsidRPr="00114AB0">
        <w:rPr>
          <w:rFonts w:ascii="宋体" w:hAnsi="宋体" w:hint="eastAsia"/>
          <w:b/>
          <w:sz w:val="24"/>
        </w:rPr>
        <w:t>500平米及以上或单项合同</w:t>
      </w:r>
      <w:r w:rsidRPr="00114AB0">
        <w:rPr>
          <w:rFonts w:ascii="宋体" w:hAnsi="宋体" w:hint="eastAsia"/>
          <w:b/>
          <w:bCs/>
          <w:sz w:val="24"/>
        </w:rPr>
        <w:t>价在350万元及以上</w:t>
      </w:r>
      <w:r w:rsidRPr="00114AB0">
        <w:rPr>
          <w:rFonts w:ascii="宋体" w:hAnsi="宋体" w:hint="eastAsia"/>
          <w:b/>
          <w:sz w:val="24"/>
        </w:rPr>
        <w:t>的名人馆展陈</w:t>
      </w:r>
      <w:r w:rsidRPr="00114AB0">
        <w:rPr>
          <w:rFonts w:ascii="宋体" w:hAnsi="宋体" w:hint="eastAsia"/>
          <w:b/>
          <w:bCs/>
          <w:sz w:val="24"/>
        </w:rPr>
        <w:t>设</w:t>
      </w:r>
      <w:proofErr w:type="gramStart"/>
      <w:r w:rsidRPr="00114AB0">
        <w:rPr>
          <w:rFonts w:ascii="宋体" w:hAnsi="宋体" w:hint="eastAsia"/>
          <w:b/>
          <w:bCs/>
          <w:sz w:val="24"/>
        </w:rPr>
        <w:t>计施工</w:t>
      </w:r>
      <w:proofErr w:type="gramEnd"/>
      <w:r w:rsidRPr="00114AB0">
        <w:rPr>
          <w:rFonts w:ascii="宋体" w:hAnsi="宋体" w:hint="eastAsia"/>
          <w:b/>
          <w:bCs/>
          <w:sz w:val="24"/>
        </w:rPr>
        <w:t>一体化项目，有一个得1分，最高得5分；</w:t>
      </w:r>
    </w:p>
    <w:p w:rsidR="00057F91" w:rsidRPr="00145333" w:rsidRDefault="001436F9">
      <w:pPr>
        <w:autoSpaceDE w:val="0"/>
        <w:autoSpaceDN w:val="0"/>
        <w:adjustRightInd w:val="0"/>
        <w:spacing w:line="360" w:lineRule="auto"/>
        <w:ind w:firstLineChars="200" w:firstLine="482"/>
        <w:rPr>
          <w:rFonts w:ascii="宋体" w:hAnsi="宋体"/>
          <w:b/>
          <w:bCs/>
          <w:sz w:val="24"/>
        </w:rPr>
      </w:pPr>
      <w:r w:rsidRPr="00114AB0">
        <w:rPr>
          <w:rFonts w:ascii="宋体" w:hAnsi="宋体" w:hint="eastAsia"/>
          <w:b/>
          <w:bCs/>
          <w:sz w:val="24"/>
        </w:rPr>
        <w:t>（1.2）</w:t>
      </w:r>
      <w:r w:rsidRPr="00114AB0">
        <w:rPr>
          <w:rFonts w:ascii="宋体" w:hAnsi="宋体"/>
          <w:b/>
          <w:sz w:val="24"/>
        </w:rPr>
        <w:t>自</w:t>
      </w:r>
      <w:r w:rsidRPr="00114AB0">
        <w:rPr>
          <w:rFonts w:ascii="宋体" w:hAnsi="宋体" w:hint="eastAsia"/>
          <w:b/>
          <w:sz w:val="24"/>
        </w:rPr>
        <w:t>2015年7月以来</w:t>
      </w:r>
      <w:r w:rsidR="00145333">
        <w:rPr>
          <w:rFonts w:ascii="宋体" w:hAnsi="宋体" w:hint="eastAsia"/>
          <w:b/>
          <w:sz w:val="24"/>
        </w:rPr>
        <w:t>（以合同签订时间为准）</w:t>
      </w:r>
      <w:r w:rsidRPr="00114AB0">
        <w:rPr>
          <w:rFonts w:ascii="宋体" w:hAnsi="宋体"/>
          <w:b/>
          <w:sz w:val="24"/>
        </w:rPr>
        <w:t>投标人独立完成过展陈面积在</w:t>
      </w:r>
      <w:r w:rsidRPr="00114AB0">
        <w:rPr>
          <w:rFonts w:ascii="宋体" w:hAnsi="宋体" w:hint="eastAsia"/>
          <w:b/>
          <w:sz w:val="24"/>
        </w:rPr>
        <w:t>500平米及以上或单项合同</w:t>
      </w:r>
      <w:r w:rsidRPr="00114AB0">
        <w:rPr>
          <w:rFonts w:ascii="宋体" w:hAnsi="宋体" w:hint="eastAsia"/>
          <w:b/>
          <w:bCs/>
          <w:sz w:val="24"/>
        </w:rPr>
        <w:t>价在350万元及以上</w:t>
      </w:r>
      <w:r w:rsidRPr="00114AB0">
        <w:rPr>
          <w:rFonts w:ascii="宋体" w:hAnsi="宋体" w:hint="eastAsia"/>
          <w:b/>
          <w:sz w:val="24"/>
        </w:rPr>
        <w:t>的美术馆、博物馆、展厅等展陈</w:t>
      </w:r>
      <w:r w:rsidRPr="00114AB0">
        <w:rPr>
          <w:rFonts w:ascii="宋体" w:hAnsi="宋体" w:hint="eastAsia"/>
          <w:b/>
          <w:bCs/>
          <w:sz w:val="24"/>
        </w:rPr>
        <w:t>设</w:t>
      </w:r>
      <w:proofErr w:type="gramStart"/>
      <w:r w:rsidRPr="00114AB0">
        <w:rPr>
          <w:rFonts w:ascii="宋体" w:hAnsi="宋体" w:hint="eastAsia"/>
          <w:b/>
          <w:bCs/>
          <w:sz w:val="24"/>
        </w:rPr>
        <w:t>计施工</w:t>
      </w:r>
      <w:proofErr w:type="gramEnd"/>
      <w:r w:rsidRPr="00114AB0">
        <w:rPr>
          <w:rFonts w:ascii="宋体" w:hAnsi="宋体" w:hint="eastAsia"/>
          <w:b/>
          <w:bCs/>
          <w:sz w:val="24"/>
        </w:rPr>
        <w:t>一体化项目，有一个</w:t>
      </w:r>
      <w:r w:rsidRPr="00145333">
        <w:rPr>
          <w:rFonts w:ascii="宋体" w:hAnsi="宋体" w:hint="eastAsia"/>
          <w:b/>
          <w:bCs/>
          <w:sz w:val="24"/>
        </w:rPr>
        <w:t>得1分，最高得4分；</w:t>
      </w:r>
    </w:p>
    <w:p w:rsidR="00057F91" w:rsidRDefault="001436F9">
      <w:pPr>
        <w:autoSpaceDE w:val="0"/>
        <w:autoSpaceDN w:val="0"/>
        <w:adjustRightInd w:val="0"/>
        <w:spacing w:line="360" w:lineRule="auto"/>
        <w:ind w:firstLineChars="200" w:firstLine="482"/>
        <w:rPr>
          <w:rFonts w:ascii="宋体" w:hAnsi="宋体"/>
          <w:b/>
          <w:sz w:val="24"/>
          <w:highlight w:val="green"/>
        </w:rPr>
      </w:pPr>
      <w:r w:rsidRPr="00145333">
        <w:rPr>
          <w:rFonts w:ascii="宋体" w:hAnsi="宋体" w:hint="eastAsia"/>
          <w:b/>
          <w:sz w:val="24"/>
        </w:rPr>
        <w:t>（1.3）</w:t>
      </w:r>
      <w:r w:rsidR="00145333" w:rsidRPr="00145333">
        <w:rPr>
          <w:rFonts w:ascii="宋体" w:hAnsi="宋体" w:hint="eastAsia"/>
          <w:b/>
          <w:sz w:val="24"/>
        </w:rPr>
        <w:t>投标人荣获省政府或省文联或省文物行政主管部门颁发的陈列展览奖项的，有一个得1分，最高得2分，没有不得分。</w:t>
      </w:r>
    </w:p>
    <w:p w:rsidR="00057F91" w:rsidRDefault="001436F9">
      <w:pPr>
        <w:autoSpaceDE w:val="0"/>
        <w:autoSpaceDN w:val="0"/>
        <w:adjustRightInd w:val="0"/>
        <w:spacing w:line="360" w:lineRule="auto"/>
        <w:ind w:firstLineChars="200" w:firstLine="482"/>
        <w:rPr>
          <w:rFonts w:ascii="宋体" w:hAnsi="宋体"/>
          <w:b/>
          <w:sz w:val="24"/>
        </w:rPr>
      </w:pPr>
      <w:r w:rsidRPr="00114AB0">
        <w:rPr>
          <w:rFonts w:ascii="宋体" w:hAnsi="宋体" w:hint="eastAsia"/>
          <w:b/>
          <w:sz w:val="24"/>
        </w:rPr>
        <w:lastRenderedPageBreak/>
        <w:t>（1.4）荣获全国博物馆十大陈列展览精品奖的得2分，最高得4分，没有不得分。</w:t>
      </w:r>
    </w:p>
    <w:p w:rsidR="00057F91" w:rsidRDefault="001436F9">
      <w:pPr>
        <w:widowControl/>
        <w:shd w:val="clear" w:color="auto" w:fill="FFFFFF"/>
        <w:spacing w:line="360" w:lineRule="auto"/>
        <w:ind w:firstLineChars="200" w:firstLine="482"/>
        <w:jc w:val="left"/>
        <w:rPr>
          <w:rFonts w:ascii="宋体" w:hAnsi="宋体"/>
          <w:b/>
          <w:sz w:val="24"/>
        </w:rPr>
      </w:pPr>
      <w:r>
        <w:rPr>
          <w:rFonts w:ascii="宋体" w:hAnsi="宋体"/>
          <w:b/>
          <w:sz w:val="24"/>
        </w:rPr>
        <w:t>注：以上（</w:t>
      </w:r>
      <w:r>
        <w:rPr>
          <w:rFonts w:ascii="宋体" w:hAnsi="宋体" w:hint="eastAsia"/>
          <w:b/>
          <w:sz w:val="24"/>
        </w:rPr>
        <w:t>1.1</w:t>
      </w:r>
      <w:r>
        <w:rPr>
          <w:rFonts w:ascii="宋体" w:hAnsi="宋体"/>
          <w:b/>
          <w:sz w:val="24"/>
        </w:rPr>
        <w:t>）（</w:t>
      </w:r>
      <w:r>
        <w:rPr>
          <w:rFonts w:ascii="宋体" w:hAnsi="宋体" w:hint="eastAsia"/>
          <w:b/>
          <w:sz w:val="24"/>
        </w:rPr>
        <w:t>1.2</w:t>
      </w:r>
      <w:r>
        <w:rPr>
          <w:rFonts w:ascii="宋体" w:hAnsi="宋体"/>
          <w:b/>
          <w:sz w:val="24"/>
        </w:rPr>
        <w:t>）需提供合同复印件，（</w:t>
      </w:r>
      <w:r>
        <w:rPr>
          <w:rFonts w:ascii="宋体" w:hAnsi="宋体" w:hint="eastAsia"/>
          <w:b/>
          <w:sz w:val="24"/>
        </w:rPr>
        <w:t>1.3</w:t>
      </w:r>
      <w:r>
        <w:rPr>
          <w:rFonts w:ascii="宋体" w:hAnsi="宋体"/>
          <w:b/>
          <w:sz w:val="24"/>
        </w:rPr>
        <w:t>）</w:t>
      </w:r>
      <w:r w:rsidR="00114AB0">
        <w:rPr>
          <w:rFonts w:ascii="宋体" w:hAnsi="宋体"/>
          <w:b/>
          <w:sz w:val="24"/>
        </w:rPr>
        <w:t>（</w:t>
      </w:r>
      <w:r w:rsidR="00114AB0">
        <w:rPr>
          <w:rFonts w:ascii="宋体" w:hAnsi="宋体" w:hint="eastAsia"/>
          <w:b/>
          <w:sz w:val="24"/>
        </w:rPr>
        <w:t>1.4</w:t>
      </w:r>
      <w:r w:rsidR="00114AB0">
        <w:rPr>
          <w:rFonts w:ascii="宋体" w:hAnsi="宋体"/>
          <w:b/>
          <w:sz w:val="24"/>
        </w:rPr>
        <w:t>）</w:t>
      </w:r>
      <w:r>
        <w:rPr>
          <w:rFonts w:ascii="宋体" w:hAnsi="宋体"/>
          <w:b/>
          <w:sz w:val="24"/>
        </w:rPr>
        <w:t>需提供相关证明材料复印件，所有复印件均需加盖投标人公章，原件放入资格审查原件包中。</w:t>
      </w:r>
    </w:p>
    <w:p w:rsidR="00057F91" w:rsidRPr="00114AB0" w:rsidRDefault="001436F9">
      <w:pPr>
        <w:widowControl/>
        <w:shd w:val="clear" w:color="auto" w:fill="FFFFFF"/>
        <w:spacing w:line="360" w:lineRule="auto"/>
        <w:ind w:firstLineChars="200" w:firstLine="482"/>
        <w:jc w:val="left"/>
        <w:rPr>
          <w:rFonts w:ascii="宋体" w:hAnsi="宋体"/>
          <w:b/>
          <w:sz w:val="24"/>
        </w:rPr>
      </w:pPr>
      <w:r>
        <w:rPr>
          <w:rFonts w:ascii="宋体" w:hAnsi="宋体" w:hint="eastAsia"/>
          <w:b/>
          <w:sz w:val="24"/>
        </w:rPr>
        <w:t>（2）投标报价</w:t>
      </w:r>
      <w:r w:rsidRPr="00114AB0">
        <w:rPr>
          <w:rFonts w:ascii="宋体" w:hAnsi="宋体" w:hint="eastAsia"/>
          <w:b/>
          <w:sz w:val="24"/>
        </w:rPr>
        <w:t>（25分）</w:t>
      </w:r>
    </w:p>
    <w:p w:rsidR="00057F91" w:rsidRDefault="001436F9">
      <w:pPr>
        <w:widowControl/>
        <w:shd w:val="clear" w:color="auto" w:fill="FFFFFF"/>
        <w:spacing w:line="360" w:lineRule="auto"/>
        <w:ind w:firstLineChars="200" w:firstLine="480"/>
        <w:jc w:val="left"/>
        <w:rPr>
          <w:rFonts w:ascii="宋体" w:hAnsi="宋体"/>
          <w:sz w:val="24"/>
        </w:rPr>
      </w:pPr>
      <w:r w:rsidRPr="00114AB0">
        <w:rPr>
          <w:rFonts w:ascii="宋体" w:hAnsi="宋体" w:hint="eastAsia"/>
          <w:sz w:val="24"/>
        </w:rPr>
        <w:t>（2.1）采用固定总价报价。</w:t>
      </w:r>
    </w:p>
    <w:p w:rsidR="00057F91" w:rsidRDefault="001436F9">
      <w:pPr>
        <w:spacing w:line="360" w:lineRule="auto"/>
        <w:ind w:firstLine="480"/>
        <w:rPr>
          <w:rFonts w:ascii="宋体" w:hAnsi="宋体"/>
          <w:b/>
          <w:color w:val="FF0000"/>
          <w:sz w:val="24"/>
        </w:rPr>
      </w:pPr>
      <w:bookmarkStart w:id="32" w:name="_Toc21470"/>
      <w:bookmarkStart w:id="33" w:name="_Toc7552"/>
      <w:r>
        <w:rPr>
          <w:rFonts w:ascii="宋体" w:hAnsi="宋体" w:hint="eastAsia"/>
          <w:sz w:val="24"/>
        </w:rPr>
        <w:t>（2.2）</w:t>
      </w:r>
      <w:r>
        <w:rPr>
          <w:rFonts w:ascii="宋体" w:hAnsi="宋体" w:hint="eastAsia"/>
          <w:b/>
          <w:color w:val="FF0000"/>
          <w:sz w:val="24"/>
        </w:rPr>
        <w:t>招标控制价：</w:t>
      </w:r>
      <w:bookmarkEnd w:id="32"/>
      <w:r>
        <w:rPr>
          <w:rFonts w:ascii="宋体" w:hAnsi="宋体"/>
          <w:b/>
          <w:color w:val="FF0000"/>
          <w:sz w:val="24"/>
        </w:rPr>
        <w:t>人民币</w:t>
      </w:r>
      <w:r>
        <w:rPr>
          <w:rFonts w:ascii="宋体" w:hAnsi="宋体" w:hint="eastAsia"/>
          <w:b/>
          <w:color w:val="FF0000"/>
          <w:sz w:val="24"/>
          <w:u w:val="single"/>
        </w:rPr>
        <w:t xml:space="preserve"> 400 </w:t>
      </w:r>
      <w:r>
        <w:rPr>
          <w:rFonts w:ascii="宋体" w:hAnsi="宋体" w:hint="eastAsia"/>
          <w:b/>
          <w:color w:val="FF0000"/>
          <w:sz w:val="24"/>
        </w:rPr>
        <w:t>万元。（设计费为人民币10万元且固定不调整，施工费最高限价为人民币390万元）</w:t>
      </w:r>
    </w:p>
    <w:p w:rsidR="00057F91" w:rsidRDefault="001436F9">
      <w:pPr>
        <w:widowControl/>
        <w:shd w:val="clear" w:color="auto" w:fill="FFFFFF"/>
        <w:spacing w:line="360" w:lineRule="auto"/>
        <w:ind w:firstLineChars="200" w:firstLine="480"/>
        <w:jc w:val="left"/>
        <w:rPr>
          <w:rFonts w:ascii="宋体" w:hAnsi="宋体"/>
          <w:b/>
          <w:color w:val="FF0000"/>
          <w:sz w:val="24"/>
        </w:rPr>
      </w:pPr>
      <w:bookmarkStart w:id="34" w:name="_Toc18199"/>
      <w:r>
        <w:rPr>
          <w:rFonts w:ascii="宋体" w:hAnsi="宋体" w:hint="eastAsia"/>
          <w:sz w:val="24"/>
        </w:rPr>
        <w:t>（2.3）</w:t>
      </w:r>
      <w:r>
        <w:rPr>
          <w:rFonts w:ascii="宋体" w:hAnsi="宋体" w:hint="eastAsia"/>
          <w:b/>
          <w:color w:val="FF0000"/>
          <w:sz w:val="24"/>
        </w:rPr>
        <w:t>确定有效报价：</w:t>
      </w:r>
      <w:bookmarkEnd w:id="34"/>
      <w:r>
        <w:rPr>
          <w:rFonts w:ascii="宋体" w:hAnsi="宋体" w:hint="eastAsia"/>
          <w:b/>
          <w:color w:val="FF0000"/>
          <w:sz w:val="24"/>
        </w:rPr>
        <w:t>投标人的投标总价不得高于本项目总招标控制价（400万元），同时投标人的设计费固定为人民币10万元、施工费报价不得高于390万元，报价若违反此规定则按无效标处理。</w:t>
      </w:r>
    </w:p>
    <w:p w:rsidR="00057F91" w:rsidRDefault="001436F9">
      <w:pPr>
        <w:widowControl/>
        <w:shd w:val="clear" w:color="auto" w:fill="FFFFFF"/>
        <w:spacing w:line="360" w:lineRule="auto"/>
        <w:ind w:firstLineChars="200" w:firstLine="480"/>
        <w:jc w:val="left"/>
        <w:rPr>
          <w:rFonts w:ascii="宋体" w:hAnsi="宋体"/>
          <w:sz w:val="24"/>
        </w:rPr>
      </w:pPr>
      <w:bookmarkStart w:id="35" w:name="_Toc32127"/>
      <w:r>
        <w:rPr>
          <w:rFonts w:ascii="宋体" w:hAnsi="宋体" w:hint="eastAsia"/>
          <w:sz w:val="24"/>
        </w:rPr>
        <w:t>（2.4）确定评标基准价：</w:t>
      </w:r>
      <w:bookmarkEnd w:id="35"/>
      <w:r>
        <w:rPr>
          <w:rFonts w:ascii="宋体" w:hAnsi="宋体" w:hint="eastAsia"/>
          <w:sz w:val="24"/>
        </w:rPr>
        <w:t>当参加评标的投标人多于5人时，评标基准价</w:t>
      </w:r>
      <w:r>
        <w:rPr>
          <w:rFonts w:ascii="宋体" w:hAnsi="宋体"/>
          <w:sz w:val="24"/>
        </w:rPr>
        <w:t>=</w:t>
      </w:r>
      <w:r>
        <w:rPr>
          <w:rFonts w:ascii="宋体" w:hAnsi="宋体" w:hint="eastAsia"/>
          <w:sz w:val="24"/>
        </w:rPr>
        <w:t>各投标人的有效报价</w:t>
      </w:r>
      <w:r>
        <w:rPr>
          <w:rFonts w:ascii="宋体" w:hAnsi="宋体"/>
          <w:sz w:val="24"/>
        </w:rPr>
        <w:t>（投标总价）中</w:t>
      </w:r>
      <w:r>
        <w:rPr>
          <w:rFonts w:ascii="宋体" w:hAnsi="宋体" w:hint="eastAsia"/>
          <w:sz w:val="24"/>
        </w:rPr>
        <w:t>去掉一个最高报价和一个最低报价后的算术平均值；当参加评标的投标人不超过5人</w:t>
      </w:r>
      <w:r>
        <w:rPr>
          <w:rFonts w:ascii="宋体" w:hAnsi="宋体"/>
          <w:sz w:val="24"/>
        </w:rPr>
        <w:t>(</w:t>
      </w:r>
      <w:r>
        <w:rPr>
          <w:rFonts w:ascii="宋体" w:hAnsi="宋体" w:hint="eastAsia"/>
          <w:sz w:val="24"/>
        </w:rPr>
        <w:t>含5人</w:t>
      </w:r>
      <w:r>
        <w:rPr>
          <w:rFonts w:ascii="宋体" w:hAnsi="宋体"/>
          <w:sz w:val="24"/>
        </w:rPr>
        <w:t>)</w:t>
      </w:r>
      <w:r>
        <w:rPr>
          <w:rFonts w:ascii="宋体" w:hAnsi="宋体" w:hint="eastAsia"/>
          <w:sz w:val="24"/>
        </w:rPr>
        <w:t>时，评标基准价</w:t>
      </w:r>
      <w:r>
        <w:rPr>
          <w:rFonts w:ascii="宋体" w:hAnsi="宋体"/>
          <w:sz w:val="24"/>
        </w:rPr>
        <w:t>=</w:t>
      </w:r>
      <w:r>
        <w:rPr>
          <w:rFonts w:ascii="宋体" w:hAnsi="宋体" w:hint="eastAsia"/>
          <w:sz w:val="24"/>
        </w:rPr>
        <w:t>各投标人的有效投标报价</w:t>
      </w:r>
      <w:r>
        <w:rPr>
          <w:rFonts w:ascii="宋体" w:hAnsi="宋体"/>
          <w:sz w:val="24"/>
        </w:rPr>
        <w:t>（投标总价）</w:t>
      </w:r>
      <w:r>
        <w:rPr>
          <w:rFonts w:ascii="宋体" w:hAnsi="宋体" w:hint="eastAsia"/>
          <w:sz w:val="24"/>
        </w:rPr>
        <w:t>的算术平均值。评标基准价四舍五入保留小数点后两位。</w:t>
      </w:r>
    </w:p>
    <w:p w:rsidR="00057F91" w:rsidRDefault="001436F9">
      <w:pPr>
        <w:widowControl/>
        <w:shd w:val="clear" w:color="auto" w:fill="FFFFFF"/>
        <w:spacing w:line="360" w:lineRule="auto"/>
        <w:ind w:firstLineChars="200" w:firstLine="480"/>
        <w:jc w:val="left"/>
        <w:rPr>
          <w:rFonts w:ascii="宋体" w:hAnsi="宋体"/>
          <w:sz w:val="24"/>
        </w:rPr>
      </w:pPr>
      <w:r>
        <w:rPr>
          <w:rFonts w:ascii="宋体" w:hAnsi="宋体" w:hint="eastAsia"/>
          <w:sz w:val="24"/>
        </w:rPr>
        <w:t>评标基准价不因招投标当事人质疑、投诉、复议以及其它任何情形而改变</w:t>
      </w:r>
      <w:r>
        <w:rPr>
          <w:rFonts w:ascii="宋体" w:hAnsi="宋体"/>
          <w:sz w:val="24"/>
        </w:rPr>
        <w:t>(</w:t>
      </w:r>
      <w:r>
        <w:rPr>
          <w:rFonts w:ascii="宋体" w:hAnsi="宋体" w:hint="eastAsia"/>
          <w:sz w:val="24"/>
        </w:rPr>
        <w:t>计算错误除外</w:t>
      </w:r>
      <w:r>
        <w:rPr>
          <w:rFonts w:ascii="宋体" w:hAnsi="宋体"/>
          <w:sz w:val="24"/>
        </w:rPr>
        <w:t>)</w:t>
      </w:r>
      <w:r>
        <w:rPr>
          <w:rFonts w:ascii="宋体" w:hAnsi="宋体" w:hint="eastAsia"/>
          <w:sz w:val="24"/>
        </w:rPr>
        <w:t>。</w:t>
      </w:r>
    </w:p>
    <w:p w:rsidR="00057F91" w:rsidRDefault="001436F9">
      <w:pPr>
        <w:widowControl/>
        <w:shd w:val="clear" w:color="auto" w:fill="FFFFFF"/>
        <w:spacing w:line="360" w:lineRule="auto"/>
        <w:ind w:firstLineChars="200" w:firstLine="480"/>
        <w:jc w:val="left"/>
        <w:rPr>
          <w:rFonts w:ascii="宋体" w:hAnsi="宋体"/>
          <w:sz w:val="24"/>
        </w:rPr>
      </w:pPr>
      <w:bookmarkStart w:id="36" w:name="_Toc25856"/>
      <w:r>
        <w:rPr>
          <w:rFonts w:ascii="宋体" w:hAnsi="宋体" w:hint="eastAsia"/>
          <w:sz w:val="24"/>
        </w:rPr>
        <w:t>（2.5）计算投标报价得分</w:t>
      </w:r>
      <w:bookmarkEnd w:id="36"/>
    </w:p>
    <w:p w:rsidR="00057F91" w:rsidRDefault="00252B8E">
      <w:pPr>
        <w:widowControl/>
        <w:shd w:val="clear" w:color="auto" w:fill="FFFFFF"/>
        <w:spacing w:line="360" w:lineRule="auto"/>
        <w:ind w:firstLineChars="200" w:firstLine="480"/>
        <w:jc w:val="left"/>
        <w:rPr>
          <w:rFonts w:ascii="宋体" w:hAnsi="宋体"/>
          <w:sz w:val="24"/>
        </w:rPr>
      </w:pPr>
      <w:r w:rsidRPr="00114AB0">
        <w:rPr>
          <w:rFonts w:ascii="宋体" w:hAnsi="宋体"/>
          <w:sz w:val="24"/>
        </w:rPr>
        <w:fldChar w:fldCharType="begin"/>
      </w:r>
      <w:r w:rsidR="001436F9" w:rsidRPr="00114AB0">
        <w:rPr>
          <w:rFonts w:ascii="宋体" w:hAnsi="宋体" w:hint="eastAsia"/>
          <w:sz w:val="24"/>
        </w:rPr>
        <w:instrText>= 1 \* GB3</w:instrText>
      </w:r>
      <w:r w:rsidRPr="00114AB0">
        <w:rPr>
          <w:rFonts w:ascii="宋体" w:hAnsi="宋体"/>
          <w:sz w:val="24"/>
        </w:rPr>
        <w:fldChar w:fldCharType="separate"/>
      </w:r>
      <w:r w:rsidR="001436F9" w:rsidRPr="00114AB0">
        <w:rPr>
          <w:rFonts w:ascii="宋体" w:hAnsi="宋体" w:hint="eastAsia"/>
          <w:sz w:val="24"/>
        </w:rPr>
        <w:t>①</w:t>
      </w:r>
      <w:r w:rsidRPr="00114AB0">
        <w:rPr>
          <w:rFonts w:ascii="宋体" w:hAnsi="宋体"/>
          <w:sz w:val="24"/>
        </w:rPr>
        <w:fldChar w:fldCharType="end"/>
      </w:r>
      <w:r w:rsidR="001436F9" w:rsidRPr="00114AB0">
        <w:rPr>
          <w:rFonts w:ascii="宋体" w:hAnsi="宋体" w:hint="eastAsia"/>
          <w:sz w:val="24"/>
        </w:rPr>
        <w:t>投标人的投标报价</w:t>
      </w:r>
      <w:r w:rsidR="001436F9" w:rsidRPr="00114AB0">
        <w:rPr>
          <w:rFonts w:ascii="宋体" w:hAnsi="宋体"/>
          <w:sz w:val="24"/>
        </w:rPr>
        <w:t>（投标总价）</w:t>
      </w:r>
      <w:r w:rsidR="001436F9" w:rsidRPr="00114AB0">
        <w:rPr>
          <w:rFonts w:ascii="宋体" w:hAnsi="宋体" w:hint="eastAsia"/>
          <w:sz w:val="24"/>
        </w:rPr>
        <w:t>与评标基准价相等的得25分；</w:t>
      </w:r>
    </w:p>
    <w:p w:rsidR="00057F91" w:rsidRDefault="00252B8E">
      <w:pPr>
        <w:widowControl/>
        <w:spacing w:line="360" w:lineRule="auto"/>
        <w:ind w:firstLineChars="200" w:firstLine="480"/>
        <w:jc w:val="left"/>
        <w:rPr>
          <w:rFonts w:ascii="宋体" w:hAnsi="宋体"/>
          <w:sz w:val="24"/>
        </w:rPr>
      </w:pPr>
      <w:r>
        <w:rPr>
          <w:rFonts w:ascii="宋体" w:hAnsi="宋体"/>
          <w:sz w:val="24"/>
        </w:rPr>
        <w:fldChar w:fldCharType="begin"/>
      </w:r>
      <w:r w:rsidR="001436F9">
        <w:rPr>
          <w:rFonts w:ascii="宋体" w:hAnsi="宋体" w:hint="eastAsia"/>
          <w:sz w:val="24"/>
        </w:rPr>
        <w:instrText>= 2 \* GB3</w:instrText>
      </w:r>
      <w:r>
        <w:rPr>
          <w:rFonts w:ascii="宋体" w:hAnsi="宋体"/>
          <w:sz w:val="24"/>
        </w:rPr>
        <w:fldChar w:fldCharType="separate"/>
      </w:r>
      <w:r w:rsidR="001436F9">
        <w:rPr>
          <w:rFonts w:ascii="宋体" w:hAnsi="宋体" w:hint="eastAsia"/>
          <w:sz w:val="24"/>
        </w:rPr>
        <w:t>②</w:t>
      </w:r>
      <w:r>
        <w:rPr>
          <w:rFonts w:ascii="宋体" w:hAnsi="宋体"/>
          <w:sz w:val="24"/>
        </w:rPr>
        <w:fldChar w:fldCharType="end"/>
      </w:r>
      <w:r w:rsidR="001436F9">
        <w:rPr>
          <w:rFonts w:ascii="宋体" w:hAnsi="宋体" w:hint="eastAsia"/>
          <w:sz w:val="24"/>
        </w:rPr>
        <w:t>各投标人的投标报价</w:t>
      </w:r>
      <w:r w:rsidR="001436F9">
        <w:rPr>
          <w:rFonts w:ascii="宋体" w:hAnsi="宋体"/>
          <w:sz w:val="24"/>
        </w:rPr>
        <w:t>（投标总价）</w:t>
      </w:r>
      <w:r w:rsidR="001436F9">
        <w:rPr>
          <w:rFonts w:ascii="宋体" w:hAnsi="宋体" w:hint="eastAsia"/>
          <w:sz w:val="24"/>
        </w:rPr>
        <w:t>与评标基准价相比较，每上浮</w:t>
      </w:r>
      <w:r w:rsidR="001436F9">
        <w:rPr>
          <w:rFonts w:ascii="宋体" w:hAnsi="宋体"/>
          <w:sz w:val="24"/>
        </w:rPr>
        <w:t>1%</w:t>
      </w:r>
      <w:r w:rsidR="001436F9">
        <w:rPr>
          <w:rFonts w:ascii="宋体" w:hAnsi="宋体" w:hint="eastAsia"/>
          <w:sz w:val="24"/>
        </w:rPr>
        <w:t>扣</w:t>
      </w:r>
      <w:r w:rsidR="001436F9">
        <w:rPr>
          <w:rFonts w:ascii="宋体" w:hAnsi="宋体"/>
          <w:sz w:val="24"/>
        </w:rPr>
        <w:t>0.9</w:t>
      </w:r>
      <w:r w:rsidR="001436F9">
        <w:rPr>
          <w:rFonts w:ascii="宋体" w:hAnsi="宋体" w:hint="eastAsia"/>
          <w:sz w:val="24"/>
        </w:rPr>
        <w:t>分，每下浮</w:t>
      </w:r>
      <w:r w:rsidR="001436F9">
        <w:rPr>
          <w:rFonts w:ascii="宋体" w:hAnsi="宋体"/>
          <w:sz w:val="24"/>
        </w:rPr>
        <w:t>1%</w:t>
      </w:r>
      <w:r w:rsidR="001436F9">
        <w:rPr>
          <w:rFonts w:ascii="宋体" w:hAnsi="宋体" w:hint="eastAsia"/>
          <w:sz w:val="24"/>
        </w:rPr>
        <w:t>扣</w:t>
      </w:r>
      <w:r w:rsidR="001436F9">
        <w:rPr>
          <w:rFonts w:ascii="宋体" w:hAnsi="宋体"/>
          <w:sz w:val="24"/>
        </w:rPr>
        <w:t>0.6</w:t>
      </w:r>
      <w:r w:rsidR="001436F9">
        <w:rPr>
          <w:rFonts w:ascii="宋体" w:hAnsi="宋体" w:hint="eastAsia"/>
          <w:sz w:val="24"/>
        </w:rPr>
        <w:t>分</w:t>
      </w:r>
      <w:r w:rsidR="001436F9">
        <w:rPr>
          <w:rFonts w:ascii="宋体" w:hAnsi="宋体"/>
          <w:sz w:val="24"/>
        </w:rPr>
        <w:t xml:space="preserve"> (</w:t>
      </w:r>
      <w:r w:rsidR="001436F9">
        <w:rPr>
          <w:rFonts w:ascii="宋体" w:hAnsi="宋体" w:hint="eastAsia"/>
          <w:sz w:val="24"/>
        </w:rPr>
        <w:t>不足</w:t>
      </w:r>
      <w:r w:rsidR="001436F9">
        <w:rPr>
          <w:rFonts w:ascii="宋体" w:hAnsi="宋体"/>
          <w:sz w:val="24"/>
        </w:rPr>
        <w:t>1%</w:t>
      </w:r>
      <w:r w:rsidR="001436F9">
        <w:rPr>
          <w:rFonts w:ascii="宋体" w:hAnsi="宋体" w:hint="eastAsia"/>
          <w:sz w:val="24"/>
        </w:rPr>
        <w:t>的，采用插入法，得分保留两位小数</w:t>
      </w:r>
      <w:r w:rsidR="001436F9">
        <w:rPr>
          <w:rFonts w:ascii="宋体" w:hAnsi="宋体"/>
          <w:sz w:val="24"/>
        </w:rPr>
        <w:t>)</w:t>
      </w:r>
      <w:r w:rsidR="001436F9">
        <w:rPr>
          <w:rFonts w:ascii="宋体" w:hAnsi="宋体" w:hint="eastAsia"/>
          <w:sz w:val="24"/>
        </w:rPr>
        <w:t>。</w:t>
      </w:r>
    </w:p>
    <w:p w:rsidR="00057F91" w:rsidRDefault="001436F9">
      <w:pPr>
        <w:widowControl/>
        <w:spacing w:line="360" w:lineRule="auto"/>
        <w:ind w:firstLineChars="200" w:firstLine="480"/>
        <w:jc w:val="left"/>
        <w:rPr>
          <w:rFonts w:ascii="宋体" w:hAnsi="宋体"/>
          <w:bCs/>
          <w:sz w:val="24"/>
        </w:rPr>
      </w:pPr>
      <w:r>
        <w:rPr>
          <w:rFonts w:ascii="宋体" w:hAnsi="宋体" w:hint="eastAsia"/>
          <w:sz w:val="24"/>
        </w:rPr>
        <w:t>注：评标结束后，除确认存在</w:t>
      </w:r>
      <w:r>
        <w:rPr>
          <w:rFonts w:ascii="宋体" w:hAnsi="宋体" w:hint="eastAsia"/>
          <w:bCs/>
          <w:sz w:val="24"/>
        </w:rPr>
        <w:t>计算错误外，商务标评审方法的评标基准价不因招投标当事人质疑、投诉、复议以及其他任何情形而改变。</w:t>
      </w:r>
    </w:p>
    <w:p w:rsidR="00057F91" w:rsidRDefault="001436F9">
      <w:pPr>
        <w:widowControl/>
        <w:spacing w:line="360" w:lineRule="auto"/>
        <w:ind w:firstLine="500"/>
        <w:contextualSpacing/>
        <w:jc w:val="left"/>
        <w:rPr>
          <w:rFonts w:ascii="宋体" w:hAnsi="宋体"/>
          <w:b/>
          <w:sz w:val="24"/>
        </w:rPr>
      </w:pPr>
      <w:r>
        <w:rPr>
          <w:rFonts w:ascii="宋体" w:hAnsi="宋体" w:hint="eastAsia"/>
          <w:sz w:val="24"/>
        </w:rPr>
        <w:t>4、</w:t>
      </w:r>
      <w:r>
        <w:rPr>
          <w:rFonts w:ascii="宋体" w:hAnsi="宋体" w:hint="eastAsia"/>
          <w:b/>
          <w:sz w:val="24"/>
        </w:rPr>
        <w:t>计算各投标人的总得分</w:t>
      </w:r>
    </w:p>
    <w:p w:rsidR="00057F91" w:rsidRDefault="001436F9">
      <w:pPr>
        <w:widowControl/>
        <w:spacing w:line="360" w:lineRule="auto"/>
        <w:ind w:firstLine="500"/>
        <w:contextualSpacing/>
        <w:jc w:val="left"/>
        <w:rPr>
          <w:rFonts w:ascii="宋体" w:hAnsi="宋体"/>
          <w:b/>
          <w:sz w:val="24"/>
        </w:rPr>
      </w:pPr>
      <w:r>
        <w:rPr>
          <w:rFonts w:ascii="宋体" w:hAnsi="宋体" w:cs="宋体"/>
          <w:sz w:val="24"/>
        </w:rPr>
        <w:t>各投标人的总得分=技术</w:t>
      </w:r>
      <w:r>
        <w:rPr>
          <w:rFonts w:ascii="宋体" w:hAnsi="宋体" w:cs="宋体" w:hint="eastAsia"/>
          <w:sz w:val="24"/>
        </w:rPr>
        <w:t>标</w:t>
      </w:r>
      <w:r>
        <w:rPr>
          <w:rFonts w:ascii="宋体" w:hAnsi="宋体" w:cs="宋体"/>
          <w:sz w:val="24"/>
        </w:rPr>
        <w:t>得分+</w:t>
      </w:r>
      <w:r>
        <w:rPr>
          <w:rFonts w:ascii="宋体" w:hAnsi="宋体" w:cs="宋体" w:hint="eastAsia"/>
          <w:sz w:val="24"/>
        </w:rPr>
        <w:t>商务标</w:t>
      </w:r>
      <w:r>
        <w:rPr>
          <w:rFonts w:ascii="宋体" w:hAnsi="宋体" w:cs="宋体"/>
          <w:sz w:val="24"/>
        </w:rPr>
        <w:t>得分</w:t>
      </w:r>
    </w:p>
    <w:p w:rsidR="00057F91" w:rsidRDefault="001436F9">
      <w:pPr>
        <w:widowControl/>
        <w:spacing w:line="360" w:lineRule="auto"/>
        <w:ind w:firstLineChars="200" w:firstLine="482"/>
        <w:jc w:val="left"/>
        <w:rPr>
          <w:rFonts w:ascii="宋体" w:hAnsi="宋体"/>
          <w:b/>
          <w:sz w:val="24"/>
        </w:rPr>
      </w:pPr>
      <w:r>
        <w:rPr>
          <w:rFonts w:ascii="宋体" w:hAnsi="宋体" w:hint="eastAsia"/>
          <w:b/>
          <w:sz w:val="24"/>
        </w:rPr>
        <w:t>二、确定中标人</w:t>
      </w:r>
    </w:p>
    <w:p w:rsidR="00057F91" w:rsidRDefault="001436F9">
      <w:pPr>
        <w:spacing w:line="360" w:lineRule="auto"/>
        <w:ind w:firstLineChars="150" w:firstLine="360"/>
        <w:rPr>
          <w:rFonts w:ascii="宋体" w:hAnsi="宋体"/>
          <w:sz w:val="24"/>
        </w:rPr>
      </w:pPr>
      <w:r>
        <w:rPr>
          <w:rFonts w:ascii="宋体" w:hAnsi="宋体" w:hint="eastAsia"/>
          <w:sz w:val="24"/>
        </w:rPr>
        <w:t>本次评标采用综合评分的方法，评分采用百分制，按总得分从高到低的顺序确定排名次序。综合评分的总得分相等时，以投标报价低的优先；投标报价也相等的，由招标人或者经招标人授权评标委员会自行确定。</w:t>
      </w:r>
    </w:p>
    <w:bookmarkEnd w:id="33"/>
    <w:p w:rsidR="00057F91" w:rsidRDefault="001436F9">
      <w:pPr>
        <w:spacing w:line="360" w:lineRule="auto"/>
        <w:ind w:firstLineChars="199" w:firstLine="479"/>
        <w:rPr>
          <w:rFonts w:ascii="宋体" w:hAnsi="宋体"/>
          <w:b/>
          <w:sz w:val="24"/>
        </w:rPr>
      </w:pPr>
      <w:r>
        <w:rPr>
          <w:rFonts w:ascii="宋体" w:hAnsi="宋体" w:hint="eastAsia"/>
          <w:b/>
          <w:sz w:val="24"/>
        </w:rPr>
        <w:t>三、注意事项</w:t>
      </w:r>
    </w:p>
    <w:p w:rsidR="00057F91" w:rsidRDefault="001436F9">
      <w:pPr>
        <w:adjustRightInd w:val="0"/>
        <w:snapToGrid w:val="0"/>
        <w:spacing w:line="360" w:lineRule="auto"/>
        <w:ind w:firstLineChars="200" w:firstLine="480"/>
        <w:jc w:val="left"/>
        <w:rPr>
          <w:rFonts w:ascii="宋体" w:hAnsi="宋体"/>
          <w:sz w:val="24"/>
        </w:rPr>
      </w:pPr>
      <w:r>
        <w:rPr>
          <w:rFonts w:ascii="宋体" w:hAnsi="宋体"/>
          <w:sz w:val="24"/>
        </w:rPr>
        <w:t>1</w:t>
      </w:r>
      <w:r>
        <w:rPr>
          <w:rFonts w:ascii="宋体" w:hAnsi="宋体" w:hint="eastAsia"/>
          <w:sz w:val="24"/>
        </w:rPr>
        <w:t>、各投标人提供的投标文件必须是真实、有效。若在评标过程中发现提供虚假</w:t>
      </w:r>
      <w:r>
        <w:rPr>
          <w:rFonts w:ascii="宋体" w:hAnsi="宋体" w:hint="eastAsia"/>
          <w:sz w:val="24"/>
        </w:rPr>
        <w:lastRenderedPageBreak/>
        <w:t>材料的，则作废标处理；若定标后、签订委托合同前，被他人举报并经查实弄虚作假的，则取消其中标资格，并没收投标保证金；</w:t>
      </w:r>
      <w:proofErr w:type="gramStart"/>
      <w:r>
        <w:rPr>
          <w:rFonts w:ascii="宋体" w:hAnsi="宋体" w:hint="eastAsia"/>
          <w:sz w:val="24"/>
        </w:rPr>
        <w:t>若签订</w:t>
      </w:r>
      <w:proofErr w:type="gramEnd"/>
      <w:r>
        <w:rPr>
          <w:rFonts w:ascii="宋体" w:hAnsi="宋体" w:hint="eastAsia"/>
          <w:sz w:val="24"/>
        </w:rPr>
        <w:t>委托合同后，被他人举报并经查实弄虚作假的，招标人有权解除合同，并没收履约保证金，由此造成的一切责任与后果，均由该投标人承担。</w:t>
      </w:r>
    </w:p>
    <w:p w:rsidR="00057F91" w:rsidRDefault="001436F9">
      <w:pPr>
        <w:adjustRightInd w:val="0"/>
        <w:snapToGrid w:val="0"/>
        <w:spacing w:line="360" w:lineRule="auto"/>
        <w:ind w:firstLineChars="200" w:firstLine="480"/>
        <w:jc w:val="left"/>
        <w:rPr>
          <w:rFonts w:ascii="宋体" w:hAnsi="宋体"/>
          <w:sz w:val="24"/>
        </w:rPr>
      </w:pPr>
      <w:r>
        <w:rPr>
          <w:rFonts w:ascii="宋体" w:hAnsi="宋体"/>
          <w:sz w:val="24"/>
        </w:rPr>
        <w:t>2</w:t>
      </w:r>
      <w:r>
        <w:rPr>
          <w:rFonts w:ascii="宋体" w:hAnsi="宋体" w:hint="eastAsia"/>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057F91" w:rsidRDefault="001436F9">
      <w:pPr>
        <w:spacing w:line="360" w:lineRule="auto"/>
        <w:ind w:firstLineChars="200" w:firstLine="482"/>
        <w:jc w:val="left"/>
        <w:rPr>
          <w:rFonts w:ascii="宋体" w:hAnsi="宋体"/>
          <w:b/>
          <w:sz w:val="24"/>
        </w:rPr>
      </w:pPr>
      <w:r>
        <w:rPr>
          <w:rFonts w:ascii="宋体" w:hAnsi="宋体" w:hint="eastAsia"/>
          <w:b/>
          <w:sz w:val="24"/>
        </w:rPr>
        <w:t>四、评标过程中出现本评标办法未尽事宜，由评标委员会根据有关法律、法规讨论并</w:t>
      </w:r>
      <w:proofErr w:type="gramStart"/>
      <w:r>
        <w:rPr>
          <w:rFonts w:ascii="宋体" w:hAnsi="宋体" w:hint="eastAsia"/>
          <w:b/>
          <w:sz w:val="24"/>
        </w:rPr>
        <w:t>作出</w:t>
      </w:r>
      <w:proofErr w:type="gramEnd"/>
      <w:r>
        <w:rPr>
          <w:rFonts w:ascii="宋体" w:hAnsi="宋体" w:hint="eastAsia"/>
          <w:b/>
          <w:sz w:val="24"/>
        </w:rPr>
        <w:t>最终解释。</w:t>
      </w:r>
    </w:p>
    <w:p w:rsidR="00057F91" w:rsidRDefault="00057F91">
      <w:pPr>
        <w:spacing w:line="360" w:lineRule="auto"/>
        <w:jc w:val="left"/>
        <w:rPr>
          <w:rFonts w:ascii="宋体" w:hAnsi="宋体"/>
          <w:sz w:val="24"/>
          <w:szCs w:val="20"/>
          <w:shd w:val="clear" w:color="auto" w:fill="FFFFFF"/>
        </w:rPr>
      </w:pPr>
    </w:p>
    <w:p w:rsidR="00057F91" w:rsidRDefault="00057F91">
      <w:pPr>
        <w:autoSpaceDE w:val="0"/>
        <w:autoSpaceDN w:val="0"/>
        <w:adjustRightInd w:val="0"/>
        <w:snapToGrid w:val="0"/>
        <w:spacing w:line="360" w:lineRule="auto"/>
        <w:ind w:firstLineChars="196" w:firstLine="470"/>
        <w:rPr>
          <w:rFonts w:ascii="宋体" w:hAnsi="宋体"/>
          <w:sz w:val="24"/>
        </w:rPr>
      </w:pPr>
    </w:p>
    <w:p w:rsidR="00057F91" w:rsidRDefault="00057F91">
      <w:pPr>
        <w:spacing w:line="360" w:lineRule="auto"/>
        <w:jc w:val="left"/>
        <w:rPr>
          <w:rFonts w:ascii="宋体" w:hAnsi="宋体"/>
          <w:b/>
          <w:bCs/>
          <w:kern w:val="0"/>
          <w:sz w:val="24"/>
        </w:rPr>
      </w:pPr>
    </w:p>
    <w:p w:rsidR="00057F91" w:rsidRDefault="00057F91">
      <w:pPr>
        <w:spacing w:line="360" w:lineRule="auto"/>
        <w:jc w:val="left"/>
        <w:rPr>
          <w:rFonts w:ascii="宋体" w:hAnsi="宋体"/>
          <w:b/>
          <w:kern w:val="0"/>
          <w:sz w:val="24"/>
        </w:rPr>
      </w:pPr>
    </w:p>
    <w:p w:rsidR="00057F91" w:rsidRPr="0072196F" w:rsidRDefault="001436F9">
      <w:pPr>
        <w:widowControl/>
        <w:tabs>
          <w:tab w:val="left" w:pos="7920"/>
        </w:tabs>
        <w:spacing w:line="360" w:lineRule="auto"/>
        <w:ind w:firstLineChars="200" w:firstLine="480"/>
        <w:jc w:val="center"/>
        <w:rPr>
          <w:rFonts w:ascii="宋体" w:hAnsi="宋体"/>
          <w:b/>
          <w:bCs/>
          <w:snapToGrid w:val="0"/>
          <w:kern w:val="0"/>
          <w:sz w:val="44"/>
          <w:szCs w:val="20"/>
        </w:rPr>
      </w:pPr>
      <w:bookmarkStart w:id="37" w:name="_Toc465181336"/>
      <w:r>
        <w:rPr>
          <w:rFonts w:ascii="宋体" w:hAnsi="宋体"/>
          <w:sz w:val="24"/>
        </w:rPr>
        <w:br w:type="page"/>
      </w:r>
      <w:bookmarkStart w:id="38" w:name="_Toc409281987"/>
      <w:bookmarkStart w:id="39" w:name="_Toc433959594"/>
      <w:bookmarkStart w:id="40" w:name="_Toc467426156"/>
      <w:bookmarkStart w:id="41" w:name="_Toc388540283"/>
      <w:bookmarkEnd w:id="31"/>
      <w:bookmarkEnd w:id="37"/>
      <w:r w:rsidRPr="0072196F">
        <w:rPr>
          <w:rFonts w:ascii="宋体" w:hAnsi="宋体" w:cs="Arial" w:hint="eastAsia"/>
          <w:b/>
          <w:bCs/>
          <w:kern w:val="36"/>
          <w:sz w:val="36"/>
          <w:szCs w:val="36"/>
        </w:rPr>
        <w:lastRenderedPageBreak/>
        <w:t>第三章</w:t>
      </w:r>
      <w:bookmarkEnd w:id="38"/>
      <w:bookmarkEnd w:id="39"/>
      <w:bookmarkEnd w:id="40"/>
      <w:r w:rsidRPr="0072196F">
        <w:rPr>
          <w:rFonts w:ascii="宋体" w:hAnsi="宋体" w:cs="Arial" w:hint="eastAsia"/>
          <w:b/>
          <w:bCs/>
          <w:kern w:val="36"/>
          <w:sz w:val="36"/>
          <w:szCs w:val="36"/>
        </w:rPr>
        <w:t>合同条款</w:t>
      </w:r>
    </w:p>
    <w:p w:rsidR="00057F91" w:rsidRDefault="001436F9">
      <w:pPr>
        <w:jc w:val="center"/>
        <w:rPr>
          <w:b/>
          <w:sz w:val="28"/>
          <w:szCs w:val="28"/>
        </w:rPr>
      </w:pPr>
      <w:r>
        <w:rPr>
          <w:rFonts w:hint="eastAsia"/>
          <w:b/>
          <w:sz w:val="28"/>
          <w:szCs w:val="28"/>
        </w:rPr>
        <w:t>第一部分</w:t>
      </w:r>
      <w:r>
        <w:rPr>
          <w:rFonts w:hint="eastAsia"/>
          <w:b/>
          <w:sz w:val="28"/>
          <w:szCs w:val="28"/>
        </w:rPr>
        <w:t xml:space="preserve">  </w:t>
      </w:r>
      <w:r>
        <w:rPr>
          <w:rFonts w:hint="eastAsia"/>
          <w:b/>
          <w:sz w:val="28"/>
          <w:szCs w:val="28"/>
        </w:rPr>
        <w:t>合同协议书</w:t>
      </w:r>
    </w:p>
    <w:p w:rsidR="00057F91" w:rsidRDefault="00057F91">
      <w:pPr>
        <w:spacing w:line="300" w:lineRule="auto"/>
        <w:ind w:firstLineChars="200" w:firstLine="480"/>
        <w:rPr>
          <w:rFonts w:ascii="宋体" w:hAnsi="宋体"/>
          <w:sz w:val="24"/>
        </w:rPr>
      </w:pPr>
    </w:p>
    <w:p w:rsidR="00057F91" w:rsidRDefault="001436F9">
      <w:pPr>
        <w:spacing w:line="300" w:lineRule="auto"/>
        <w:ind w:firstLineChars="200" w:firstLine="480"/>
        <w:rPr>
          <w:rFonts w:ascii="宋体" w:hAnsi="宋体"/>
          <w:sz w:val="24"/>
          <w:u w:val="single"/>
        </w:rPr>
      </w:pPr>
      <w:r>
        <w:rPr>
          <w:rFonts w:ascii="宋体" w:hAnsi="宋体" w:hint="eastAsia"/>
          <w:sz w:val="24"/>
        </w:rPr>
        <w:t>发包人（全称）：</w:t>
      </w:r>
      <w:r>
        <w:rPr>
          <w:rFonts w:ascii="宋体" w:hAnsi="宋体" w:hint="eastAsia"/>
          <w:sz w:val="24"/>
          <w:u w:val="single"/>
        </w:rPr>
        <w:t>______          ____</w:t>
      </w:r>
    </w:p>
    <w:p w:rsidR="00057F91" w:rsidRDefault="001436F9">
      <w:pPr>
        <w:spacing w:line="300" w:lineRule="auto"/>
        <w:ind w:firstLineChars="200" w:firstLine="480"/>
        <w:rPr>
          <w:rFonts w:ascii="宋体" w:hAnsi="宋体"/>
          <w:sz w:val="24"/>
          <w:u w:val="single"/>
        </w:rPr>
      </w:pPr>
      <w:r>
        <w:rPr>
          <w:rFonts w:ascii="宋体" w:hAnsi="宋体" w:hint="eastAsia"/>
          <w:sz w:val="24"/>
        </w:rPr>
        <w:t>承包人（全称）：</w:t>
      </w:r>
      <w:r>
        <w:rPr>
          <w:rFonts w:ascii="宋体" w:hAnsi="宋体" w:hint="eastAsia"/>
          <w:sz w:val="24"/>
          <w:u w:val="single"/>
        </w:rPr>
        <w:t>______          ____</w:t>
      </w:r>
    </w:p>
    <w:p w:rsidR="00057F91" w:rsidRDefault="00057F91">
      <w:pPr>
        <w:spacing w:line="300" w:lineRule="auto"/>
        <w:ind w:firstLineChars="200" w:firstLine="480"/>
        <w:rPr>
          <w:rFonts w:ascii="宋体" w:hAnsi="宋体"/>
          <w:sz w:val="24"/>
          <w:u w:val="single"/>
        </w:rPr>
      </w:pPr>
    </w:p>
    <w:p w:rsidR="00057F91" w:rsidRDefault="001436F9">
      <w:pPr>
        <w:spacing w:line="300" w:lineRule="auto"/>
        <w:ind w:firstLineChars="200" w:firstLine="480"/>
        <w:rPr>
          <w:rFonts w:ascii="宋体" w:hAnsi="宋体"/>
          <w:sz w:val="24"/>
        </w:rPr>
      </w:pPr>
      <w:r>
        <w:rPr>
          <w:rFonts w:ascii="宋体" w:hAnsi="宋体" w:hint="eastAsia"/>
          <w:sz w:val="24"/>
        </w:rPr>
        <w:t>依照《中华人民共和国合同法》、《中华人民共和国建筑法》、《中华人民共和国招标投标法》及相关法律、行政法规，遵循平等、自愿、公平和诚信原则，合同双方就</w:t>
      </w:r>
      <w:r>
        <w:rPr>
          <w:rFonts w:ascii="宋体" w:hAnsi="宋体" w:hint="eastAsia"/>
          <w:sz w:val="24"/>
          <w:u w:val="single"/>
        </w:rPr>
        <w:t>_金沧江纪念馆展陈设</w:t>
      </w:r>
      <w:proofErr w:type="gramStart"/>
      <w:r>
        <w:rPr>
          <w:rFonts w:ascii="宋体" w:hAnsi="宋体" w:hint="eastAsia"/>
          <w:sz w:val="24"/>
          <w:u w:val="single"/>
        </w:rPr>
        <w:t>计施工</w:t>
      </w:r>
      <w:proofErr w:type="gramEnd"/>
      <w:r>
        <w:rPr>
          <w:rFonts w:ascii="宋体" w:hAnsi="宋体" w:hint="eastAsia"/>
          <w:sz w:val="24"/>
          <w:u w:val="single"/>
        </w:rPr>
        <w:t>一体化项目_</w:t>
      </w:r>
      <w:r>
        <w:rPr>
          <w:rFonts w:ascii="宋体" w:hAnsi="宋体" w:hint="eastAsia"/>
          <w:sz w:val="24"/>
        </w:rPr>
        <w:t>事宜经协商一致，订立本合同。</w:t>
      </w:r>
    </w:p>
    <w:p w:rsidR="00057F91" w:rsidRDefault="001436F9" w:rsidP="00145333">
      <w:pPr>
        <w:spacing w:beforeLines="50" w:afterLines="50"/>
        <w:ind w:left="482"/>
        <w:rPr>
          <w:rFonts w:ascii="宋体" w:hAnsi="宋体"/>
          <w:b/>
          <w:sz w:val="24"/>
          <w:u w:val="single"/>
        </w:rPr>
      </w:pPr>
      <w:r>
        <w:rPr>
          <w:rFonts w:ascii="宋体" w:hAnsi="宋体" w:hint="eastAsia"/>
          <w:b/>
          <w:sz w:val="24"/>
        </w:rPr>
        <w:t>一、工程概况</w:t>
      </w:r>
    </w:p>
    <w:p w:rsidR="00057F91" w:rsidRDefault="001436F9">
      <w:pPr>
        <w:spacing w:line="300" w:lineRule="auto"/>
        <w:ind w:firstLineChars="200" w:firstLine="480"/>
        <w:rPr>
          <w:rFonts w:ascii="宋体" w:hAnsi="宋体"/>
          <w:sz w:val="24"/>
          <w:u w:val="single"/>
        </w:rPr>
      </w:pPr>
      <w:r>
        <w:rPr>
          <w:rFonts w:ascii="宋体" w:hAnsi="宋体" w:hint="eastAsia"/>
          <w:sz w:val="24"/>
        </w:rPr>
        <w:t xml:space="preserve">工程名称： </w:t>
      </w:r>
      <w:r>
        <w:rPr>
          <w:rFonts w:ascii="宋体" w:hAnsi="宋体" w:hint="eastAsia"/>
          <w:sz w:val="24"/>
          <w:u w:val="single"/>
        </w:rPr>
        <w:t>__金沧江纪念馆展陈设</w:t>
      </w:r>
      <w:proofErr w:type="gramStart"/>
      <w:r>
        <w:rPr>
          <w:rFonts w:ascii="宋体" w:hAnsi="宋体" w:hint="eastAsia"/>
          <w:sz w:val="24"/>
          <w:u w:val="single"/>
        </w:rPr>
        <w:t>计施工</w:t>
      </w:r>
      <w:proofErr w:type="gramEnd"/>
      <w:r>
        <w:rPr>
          <w:rFonts w:ascii="宋体" w:hAnsi="宋体" w:hint="eastAsia"/>
          <w:sz w:val="24"/>
          <w:u w:val="single"/>
        </w:rPr>
        <w:t>一体化项目_</w:t>
      </w:r>
    </w:p>
    <w:p w:rsidR="00057F91" w:rsidRDefault="001436F9">
      <w:pPr>
        <w:spacing w:line="300" w:lineRule="auto"/>
        <w:ind w:firstLineChars="200" w:firstLine="480"/>
        <w:rPr>
          <w:rFonts w:ascii="宋体" w:hAnsi="宋体"/>
          <w:sz w:val="24"/>
          <w:u w:val="single"/>
        </w:rPr>
      </w:pPr>
      <w:r>
        <w:rPr>
          <w:rFonts w:ascii="宋体" w:hAnsi="宋体" w:hint="eastAsia"/>
          <w:sz w:val="24"/>
        </w:rPr>
        <w:t>工程批准、核准或备案文号：</w:t>
      </w:r>
      <w:r>
        <w:rPr>
          <w:rFonts w:ascii="宋体" w:hAnsi="宋体" w:hint="eastAsia"/>
          <w:sz w:val="24"/>
          <w:u w:val="single"/>
        </w:rPr>
        <w:t>__________</w:t>
      </w:r>
    </w:p>
    <w:p w:rsidR="00057F91" w:rsidRDefault="001436F9">
      <w:pPr>
        <w:spacing w:line="300" w:lineRule="auto"/>
        <w:ind w:firstLineChars="200" w:firstLine="480"/>
        <w:rPr>
          <w:rFonts w:ascii="宋体" w:hAnsi="宋体"/>
          <w:sz w:val="24"/>
          <w:u w:val="single"/>
        </w:rPr>
      </w:pPr>
      <w:r>
        <w:rPr>
          <w:rFonts w:ascii="宋体" w:hAnsi="宋体" w:hint="eastAsia"/>
          <w:sz w:val="24"/>
        </w:rPr>
        <w:t>工程内容及规模：</w:t>
      </w:r>
      <w:r>
        <w:rPr>
          <w:rFonts w:ascii="宋体" w:hAnsi="宋体" w:hint="eastAsia"/>
          <w:sz w:val="24"/>
          <w:u w:val="single"/>
        </w:rPr>
        <w:t>__金沧江纪念馆位于南通老城西南</w:t>
      </w:r>
      <w:proofErr w:type="gramStart"/>
      <w:r>
        <w:rPr>
          <w:rFonts w:ascii="宋体" w:hAnsi="宋体" w:hint="eastAsia"/>
          <w:sz w:val="24"/>
          <w:u w:val="single"/>
        </w:rPr>
        <w:t>营历史</w:t>
      </w:r>
      <w:proofErr w:type="gramEnd"/>
      <w:r>
        <w:rPr>
          <w:rFonts w:ascii="宋体" w:hAnsi="宋体" w:hint="eastAsia"/>
          <w:sz w:val="24"/>
          <w:u w:val="single"/>
        </w:rPr>
        <w:t>文化街区内，由西南营29号市级文物保护单位金沧江故居以及西南营27号明清民居建筑冯光九故居构成，是集故居复原、展览、办公、文创销售、文化休闲为一体的综合性文化场馆。这个项目改造基地面积约700平方米，建造后建筑面</w:t>
      </w:r>
      <w:r w:rsidRPr="0072196F">
        <w:rPr>
          <w:rFonts w:ascii="宋体" w:hAnsi="宋体" w:hint="eastAsia"/>
          <w:sz w:val="24"/>
          <w:u w:val="single"/>
        </w:rPr>
        <w:t>积约480平方</w:t>
      </w:r>
      <w:r>
        <w:rPr>
          <w:rFonts w:ascii="宋体" w:hAnsi="宋体" w:hint="eastAsia"/>
          <w:sz w:val="24"/>
          <w:u w:val="single"/>
        </w:rPr>
        <w:t>米。</w:t>
      </w:r>
    </w:p>
    <w:p w:rsidR="00057F91" w:rsidRDefault="001436F9">
      <w:pPr>
        <w:spacing w:line="300" w:lineRule="auto"/>
        <w:ind w:firstLineChars="200" w:firstLine="480"/>
        <w:rPr>
          <w:rFonts w:ascii="宋体" w:hAnsi="宋体"/>
          <w:sz w:val="24"/>
          <w:u w:val="single"/>
        </w:rPr>
      </w:pPr>
      <w:r>
        <w:rPr>
          <w:rFonts w:ascii="宋体" w:hAnsi="宋体" w:hint="eastAsia"/>
          <w:sz w:val="24"/>
        </w:rPr>
        <w:t>工程所在省市详细地址：</w:t>
      </w:r>
      <w:r>
        <w:rPr>
          <w:rFonts w:ascii="宋体" w:hAnsi="宋体" w:hint="eastAsia"/>
          <w:sz w:val="24"/>
          <w:u w:val="single"/>
        </w:rPr>
        <w:t>_项目位于西南营27号、29号，位于南通明清民居建筑群中，拥有独特人文自然环境。__</w:t>
      </w:r>
    </w:p>
    <w:p w:rsidR="00057F91" w:rsidRDefault="001436F9">
      <w:pPr>
        <w:spacing w:line="360" w:lineRule="auto"/>
        <w:jc w:val="left"/>
        <w:rPr>
          <w:rFonts w:ascii="宋体" w:hAnsi="宋体" w:cs="宋体"/>
          <w:sz w:val="24"/>
          <w:u w:val="single"/>
        </w:rPr>
      </w:pPr>
      <w:r>
        <w:rPr>
          <w:rFonts w:ascii="宋体" w:hAnsi="宋体" w:hint="eastAsia"/>
          <w:sz w:val="24"/>
        </w:rPr>
        <w:t>工程承包范围：</w:t>
      </w:r>
      <w:r w:rsidR="00252B8E">
        <w:rPr>
          <w:rFonts w:ascii="宋体" w:hAnsi="宋体" w:cs="宋体"/>
          <w:sz w:val="24"/>
          <w:u w:val="single"/>
        </w:rPr>
        <w:fldChar w:fldCharType="begin"/>
      </w:r>
      <w:r>
        <w:rPr>
          <w:rFonts w:ascii="宋体" w:hAnsi="宋体" w:cs="宋体" w:hint="eastAsia"/>
          <w:sz w:val="24"/>
          <w:u w:val="single"/>
        </w:rPr>
        <w:instrText>= 1 \* GB3</w:instrText>
      </w:r>
      <w:r w:rsidR="00252B8E">
        <w:rPr>
          <w:rFonts w:ascii="宋体" w:hAnsi="宋体" w:cs="宋体"/>
          <w:sz w:val="24"/>
          <w:u w:val="single"/>
        </w:rPr>
        <w:fldChar w:fldCharType="separate"/>
      </w:r>
      <w:r>
        <w:rPr>
          <w:rFonts w:ascii="宋体" w:hAnsi="宋体" w:cs="宋体" w:hint="eastAsia"/>
          <w:sz w:val="24"/>
          <w:u w:val="single"/>
        </w:rPr>
        <w:t>①</w:t>
      </w:r>
      <w:r w:rsidR="00252B8E">
        <w:rPr>
          <w:rFonts w:ascii="宋体" w:hAnsi="宋体" w:cs="宋体"/>
          <w:sz w:val="24"/>
          <w:u w:val="single"/>
        </w:rPr>
        <w:fldChar w:fldCharType="end"/>
      </w:r>
      <w:r>
        <w:rPr>
          <w:rFonts w:ascii="宋体" w:hAnsi="宋体" w:cs="宋体" w:hint="eastAsia"/>
          <w:sz w:val="24"/>
          <w:u w:val="single"/>
        </w:rPr>
        <w:t>设计范围</w:t>
      </w:r>
      <w:r>
        <w:rPr>
          <w:rFonts w:ascii="宋体" w:hAnsi="宋体" w:cs="宋体"/>
          <w:sz w:val="24"/>
          <w:u w:val="single"/>
        </w:rPr>
        <w:t>(</w:t>
      </w:r>
      <w:r>
        <w:rPr>
          <w:rFonts w:ascii="宋体" w:hAnsi="宋体" w:cs="宋体" w:hint="eastAsia"/>
          <w:sz w:val="24"/>
          <w:u w:val="single"/>
        </w:rPr>
        <w:t>包含但不仅限于以下</w:t>
      </w:r>
      <w:r>
        <w:rPr>
          <w:rFonts w:ascii="宋体" w:hAnsi="宋体" w:cs="宋体"/>
          <w:sz w:val="24"/>
          <w:u w:val="single"/>
        </w:rPr>
        <w:t>)</w:t>
      </w:r>
      <w:r>
        <w:rPr>
          <w:rFonts w:ascii="宋体" w:hAnsi="宋体" w:cs="宋体" w:hint="eastAsia"/>
          <w:sz w:val="24"/>
          <w:u w:val="single"/>
        </w:rPr>
        <w:t>：设计内容包含方案设计（</w:t>
      </w:r>
      <w:proofErr w:type="gramStart"/>
      <w:r>
        <w:rPr>
          <w:rFonts w:ascii="宋体" w:hAnsi="宋体" w:cs="宋体" w:hint="eastAsia"/>
          <w:sz w:val="24"/>
          <w:u w:val="single"/>
        </w:rPr>
        <w:t>含设计</w:t>
      </w:r>
      <w:proofErr w:type="gramEnd"/>
      <w:r>
        <w:rPr>
          <w:rFonts w:ascii="宋体" w:hAnsi="宋体" w:cs="宋体" w:hint="eastAsia"/>
          <w:sz w:val="24"/>
          <w:u w:val="single"/>
        </w:rPr>
        <w:t>说明、设计图纸（含平面图、顶面图、效果图、重要节点立面图等）、后续优化设计、初步设计、施工图设计、布展陈列设计、展馆强</w:t>
      </w:r>
      <w:r w:rsidRPr="0072196F">
        <w:rPr>
          <w:rFonts w:ascii="宋体" w:hAnsi="宋体" w:cs="宋体" w:hint="eastAsia"/>
          <w:sz w:val="24"/>
          <w:u w:val="single"/>
        </w:rPr>
        <w:t>电系统设计</w:t>
      </w:r>
      <w:r w:rsidRPr="0072196F">
        <w:rPr>
          <w:rFonts w:asciiTheme="majorEastAsia" w:eastAsiaTheme="majorEastAsia" w:hAnsiTheme="majorEastAsia" w:cs="宋体" w:hint="eastAsia"/>
          <w:sz w:val="24"/>
          <w:u w:val="single"/>
        </w:rPr>
        <w:t>（含空调柜机及管线铺设设计）</w:t>
      </w:r>
      <w:r w:rsidRPr="0072196F">
        <w:rPr>
          <w:rFonts w:ascii="宋体" w:hAnsi="宋体" w:cs="宋体" w:hint="eastAsia"/>
          <w:sz w:val="24"/>
          <w:u w:val="single"/>
        </w:rPr>
        <w:t>、展陈照明系统设计、展陈弱电系统设计、多媒体系统集成设计、多媒体展项设计、恒湿设计</w:t>
      </w:r>
      <w:r w:rsidRPr="0072196F">
        <w:rPr>
          <w:rFonts w:asciiTheme="majorEastAsia" w:eastAsiaTheme="majorEastAsia" w:hAnsiTheme="majorEastAsia" w:hint="eastAsia"/>
          <w:sz w:val="24"/>
          <w:u w:val="single"/>
        </w:rPr>
        <w:t>（局部展厅）</w:t>
      </w:r>
      <w:r w:rsidRPr="0072196F">
        <w:rPr>
          <w:rFonts w:ascii="宋体" w:hAnsi="宋体" w:cs="宋体" w:hint="eastAsia"/>
          <w:sz w:val="24"/>
          <w:u w:val="single"/>
        </w:rPr>
        <w:t>、土建改造设计、室外宣传标牌设计、装修设计、弱电等专业设计（消防另行设计）。概算编制以及施工过程中</w:t>
      </w:r>
      <w:r>
        <w:rPr>
          <w:rFonts w:ascii="宋体" w:hAnsi="宋体" w:cs="宋体" w:hint="eastAsia"/>
          <w:sz w:val="24"/>
          <w:u w:val="single"/>
        </w:rPr>
        <w:t>的后续服务等全部内容。在施工过程中因招标人提出设计变更等因素而增加或减少工作量时设计费用不作调整。</w:t>
      </w:r>
    </w:p>
    <w:p w:rsidR="00057F91" w:rsidRDefault="001436F9">
      <w:pPr>
        <w:spacing w:line="360" w:lineRule="auto"/>
        <w:ind w:firstLineChars="200" w:firstLine="480"/>
        <w:jc w:val="left"/>
        <w:rPr>
          <w:rFonts w:ascii="宋体" w:hAnsi="宋体" w:cs="宋体"/>
          <w:sz w:val="24"/>
          <w:u w:val="single"/>
        </w:rPr>
      </w:pPr>
      <w:r>
        <w:rPr>
          <w:rFonts w:ascii="宋体" w:hAnsi="宋体" w:cs="宋体" w:hint="eastAsia"/>
          <w:sz w:val="24"/>
          <w:u w:val="single"/>
        </w:rPr>
        <w:t>编制符合南通市规定的概算，在提交施工图时同步提交。概算材料价格按当期的《南通建设工程造价信息》，缺项价格按市场询价。</w:t>
      </w:r>
    </w:p>
    <w:p w:rsidR="00057F91" w:rsidRPr="0072196F" w:rsidRDefault="001436F9">
      <w:pPr>
        <w:spacing w:line="360" w:lineRule="auto"/>
        <w:ind w:firstLineChars="200" w:firstLine="480"/>
        <w:rPr>
          <w:rFonts w:ascii="宋体" w:hAnsi="宋体" w:cs="宋体"/>
          <w:sz w:val="24"/>
          <w:u w:val="single"/>
        </w:rPr>
      </w:pPr>
      <w:r>
        <w:rPr>
          <w:rFonts w:ascii="宋体" w:hAnsi="宋体" w:cs="宋体" w:hint="eastAsia"/>
          <w:sz w:val="24"/>
          <w:u w:val="single"/>
        </w:rPr>
        <w:t>注：投标时只需做至方案设计阶段，中标后按要求完成后续优化、施工图设计、概算编制、后续</w:t>
      </w:r>
      <w:r w:rsidRPr="0072196F">
        <w:rPr>
          <w:rFonts w:ascii="宋体" w:hAnsi="宋体" w:cs="宋体" w:hint="eastAsia"/>
          <w:sz w:val="24"/>
          <w:u w:val="single"/>
        </w:rPr>
        <w:t>服务等全部设计工作。</w:t>
      </w:r>
    </w:p>
    <w:p w:rsidR="00057F91" w:rsidRDefault="00252B8E">
      <w:pPr>
        <w:spacing w:line="360" w:lineRule="auto"/>
        <w:ind w:firstLineChars="200" w:firstLine="480"/>
        <w:jc w:val="left"/>
        <w:rPr>
          <w:rFonts w:ascii="宋体" w:hAnsi="宋体" w:cs="宋体"/>
          <w:sz w:val="24"/>
          <w:u w:val="single"/>
        </w:rPr>
      </w:pPr>
      <w:r w:rsidRPr="0072196F">
        <w:rPr>
          <w:rFonts w:ascii="宋体" w:hAnsi="宋体" w:cs="宋体"/>
          <w:sz w:val="24"/>
          <w:u w:val="single"/>
        </w:rPr>
        <w:fldChar w:fldCharType="begin"/>
      </w:r>
      <w:r w:rsidR="001436F9" w:rsidRPr="0072196F">
        <w:rPr>
          <w:rFonts w:ascii="宋体" w:hAnsi="宋体" w:cs="宋体" w:hint="eastAsia"/>
          <w:sz w:val="24"/>
          <w:u w:val="single"/>
        </w:rPr>
        <w:instrText>= 2 \* GB3</w:instrText>
      </w:r>
      <w:r w:rsidRPr="0072196F">
        <w:rPr>
          <w:rFonts w:ascii="宋体" w:hAnsi="宋体" w:cs="宋体"/>
          <w:sz w:val="24"/>
          <w:u w:val="single"/>
        </w:rPr>
        <w:fldChar w:fldCharType="separate"/>
      </w:r>
      <w:r w:rsidR="001436F9" w:rsidRPr="0072196F">
        <w:rPr>
          <w:rFonts w:ascii="宋体" w:hAnsi="宋体" w:cs="宋体" w:hint="eastAsia"/>
          <w:sz w:val="24"/>
          <w:u w:val="single"/>
        </w:rPr>
        <w:t>②</w:t>
      </w:r>
      <w:r w:rsidRPr="0072196F">
        <w:rPr>
          <w:rFonts w:ascii="宋体" w:hAnsi="宋体" w:cs="宋体"/>
          <w:sz w:val="24"/>
          <w:u w:val="single"/>
        </w:rPr>
        <w:fldChar w:fldCharType="end"/>
      </w:r>
      <w:r w:rsidR="001436F9" w:rsidRPr="0072196F">
        <w:rPr>
          <w:rFonts w:ascii="宋体" w:hAnsi="宋体" w:cs="宋体"/>
          <w:sz w:val="24"/>
          <w:u w:val="single"/>
        </w:rPr>
        <w:t>施工</w:t>
      </w:r>
      <w:r w:rsidR="001436F9" w:rsidRPr="0072196F">
        <w:rPr>
          <w:rFonts w:ascii="宋体" w:hAnsi="宋体" w:cs="宋体" w:hint="eastAsia"/>
          <w:sz w:val="24"/>
          <w:u w:val="single"/>
        </w:rPr>
        <w:t>范围：按评审通过的施工图进行相应范围内的施工（空调另行采购）。</w:t>
      </w:r>
    </w:p>
    <w:p w:rsidR="00057F91" w:rsidRDefault="001436F9">
      <w:pPr>
        <w:spacing w:line="360" w:lineRule="auto"/>
        <w:ind w:firstLineChars="200" w:firstLine="482"/>
        <w:jc w:val="left"/>
        <w:rPr>
          <w:rFonts w:ascii="宋体" w:hAnsi="宋体"/>
          <w:b/>
          <w:sz w:val="24"/>
        </w:rPr>
      </w:pPr>
      <w:r>
        <w:rPr>
          <w:rFonts w:ascii="宋体" w:hAnsi="宋体" w:hint="eastAsia"/>
          <w:b/>
          <w:sz w:val="24"/>
        </w:rPr>
        <w:t xml:space="preserve">二、主要日期 </w:t>
      </w:r>
    </w:p>
    <w:p w:rsidR="00057F91" w:rsidRDefault="001436F9">
      <w:pPr>
        <w:spacing w:line="300" w:lineRule="auto"/>
        <w:ind w:firstLineChars="290" w:firstLine="696"/>
        <w:rPr>
          <w:rFonts w:ascii="宋体" w:hAnsi="宋体"/>
          <w:sz w:val="24"/>
        </w:rPr>
      </w:pPr>
      <w:r>
        <w:rPr>
          <w:rFonts w:ascii="宋体" w:hAnsi="宋体"/>
          <w:sz w:val="24"/>
        </w:rPr>
        <w:t>总日期为</w:t>
      </w:r>
      <w:r>
        <w:rPr>
          <w:rFonts w:ascii="宋体" w:hAnsi="宋体" w:hint="eastAsia"/>
          <w:sz w:val="24"/>
        </w:rPr>
        <w:t>90日</w:t>
      </w:r>
      <w:r>
        <w:rPr>
          <w:rFonts w:ascii="宋体" w:hAnsi="宋体"/>
          <w:sz w:val="24"/>
        </w:rPr>
        <w:t>历天，必须在</w:t>
      </w:r>
      <w:r>
        <w:rPr>
          <w:rFonts w:ascii="宋体" w:hAnsi="宋体" w:hint="eastAsia"/>
          <w:sz w:val="24"/>
        </w:rPr>
        <w:t>2020年1</w:t>
      </w:r>
      <w:r w:rsidR="00E30AC6">
        <w:rPr>
          <w:rFonts w:ascii="宋体" w:hAnsi="宋体" w:hint="eastAsia"/>
          <w:sz w:val="24"/>
        </w:rPr>
        <w:t>1</w:t>
      </w:r>
      <w:r>
        <w:rPr>
          <w:rFonts w:ascii="宋体" w:hAnsi="宋体" w:hint="eastAsia"/>
          <w:sz w:val="24"/>
        </w:rPr>
        <w:t>月底前竣工（</w:t>
      </w:r>
      <w:proofErr w:type="gramStart"/>
      <w:r>
        <w:rPr>
          <w:rFonts w:ascii="宋体" w:hAnsi="宋体" w:hint="eastAsia"/>
          <w:sz w:val="24"/>
        </w:rPr>
        <w:t>含方案</w:t>
      </w:r>
      <w:proofErr w:type="gramEnd"/>
      <w:r>
        <w:rPr>
          <w:rFonts w:ascii="宋体" w:hAnsi="宋体" w:hint="eastAsia"/>
          <w:sz w:val="24"/>
        </w:rPr>
        <w:t>深化设计和施工</w:t>
      </w:r>
      <w:r>
        <w:rPr>
          <w:rFonts w:ascii="宋体" w:hAnsi="宋体" w:hint="eastAsia"/>
          <w:sz w:val="24"/>
        </w:rPr>
        <w:lastRenderedPageBreak/>
        <w:t>图设</w:t>
      </w:r>
      <w:r w:rsidRPr="0072196F">
        <w:rPr>
          <w:rFonts w:ascii="宋体" w:hAnsi="宋体" w:hint="eastAsia"/>
          <w:sz w:val="24"/>
        </w:rPr>
        <w:t>计15日历天时间）</w:t>
      </w:r>
    </w:p>
    <w:p w:rsidR="00057F91" w:rsidRDefault="001436F9" w:rsidP="00145333">
      <w:pPr>
        <w:spacing w:beforeLines="50" w:afterLines="50"/>
        <w:ind w:left="482"/>
        <w:rPr>
          <w:rFonts w:ascii="宋体" w:hAnsi="宋体"/>
          <w:b/>
          <w:sz w:val="24"/>
        </w:rPr>
      </w:pPr>
      <w:r>
        <w:rPr>
          <w:rFonts w:ascii="宋体" w:hAnsi="宋体" w:hint="eastAsia"/>
          <w:b/>
          <w:sz w:val="24"/>
        </w:rPr>
        <w:t>三、工程质量标准</w:t>
      </w:r>
    </w:p>
    <w:p w:rsidR="00057F91" w:rsidRDefault="001436F9">
      <w:pPr>
        <w:spacing w:line="360" w:lineRule="auto"/>
        <w:ind w:firstLineChars="200" w:firstLine="480"/>
        <w:jc w:val="left"/>
        <w:rPr>
          <w:rFonts w:ascii="宋体" w:hAnsi="宋体" w:cs="宋体"/>
          <w:color w:val="C00000"/>
          <w:sz w:val="24"/>
          <w:u w:val="single"/>
        </w:rPr>
      </w:pPr>
      <w:r>
        <w:rPr>
          <w:rFonts w:ascii="宋体" w:hAnsi="宋体" w:hint="eastAsia"/>
          <w:sz w:val="24"/>
        </w:rPr>
        <w:t>工程设计质量标准：</w:t>
      </w:r>
      <w:r>
        <w:rPr>
          <w:rFonts w:ascii="宋体" w:hAnsi="宋体" w:hint="eastAsia"/>
          <w:color w:val="FF0000"/>
          <w:sz w:val="24"/>
          <w:u w:val="single"/>
        </w:rPr>
        <w:t>_</w:t>
      </w:r>
      <w:r>
        <w:rPr>
          <w:rFonts w:ascii="宋体" w:hAnsi="宋体" w:cs="宋体" w:hint="eastAsia"/>
          <w:sz w:val="24"/>
          <w:u w:val="single"/>
        </w:rPr>
        <w:t>合格，符合国家及行业现行设计规范要求，设计深度及成果达到招标人要求，各阶段设计成果必须通过发包人</w:t>
      </w:r>
      <w:r w:rsidRPr="0072196F">
        <w:rPr>
          <w:rFonts w:ascii="宋体" w:hAnsi="宋体" w:cs="宋体" w:hint="eastAsia"/>
          <w:sz w:val="24"/>
          <w:u w:val="single"/>
        </w:rPr>
        <w:t>或相关部门评审</w:t>
      </w:r>
      <w:r w:rsidRPr="0072196F">
        <w:rPr>
          <w:rFonts w:ascii="宋体" w:hAnsi="宋体" w:cs="宋体" w:hint="eastAsia"/>
          <w:color w:val="C00000"/>
          <w:sz w:val="24"/>
          <w:u w:val="single"/>
        </w:rPr>
        <w:t>。</w:t>
      </w:r>
    </w:p>
    <w:p w:rsidR="00057F91" w:rsidRDefault="001436F9">
      <w:pPr>
        <w:spacing w:line="360" w:lineRule="auto"/>
        <w:ind w:firstLineChars="200" w:firstLine="480"/>
        <w:jc w:val="left"/>
        <w:rPr>
          <w:rFonts w:ascii="宋体" w:hAnsi="宋体"/>
          <w:sz w:val="24"/>
          <w:u w:val="single"/>
        </w:rPr>
      </w:pPr>
      <w:r>
        <w:rPr>
          <w:rFonts w:ascii="宋体" w:hAnsi="宋体" w:hint="eastAsia"/>
          <w:sz w:val="24"/>
        </w:rPr>
        <w:t>工程施工质量标准：</w:t>
      </w:r>
      <w:r>
        <w:rPr>
          <w:rFonts w:ascii="宋体" w:hAnsi="宋体" w:hint="eastAsia"/>
          <w:sz w:val="24"/>
          <w:u w:val="single"/>
        </w:rPr>
        <w:t>_</w:t>
      </w:r>
      <w:r>
        <w:rPr>
          <w:rFonts w:ascii="宋体" w:hAnsi="宋体" w:cs="宋体" w:hint="eastAsia"/>
          <w:sz w:val="24"/>
          <w:u w:val="single"/>
        </w:rPr>
        <w:t>达到国家及行业现行施工验收规范合格标准。</w:t>
      </w:r>
      <w:r>
        <w:rPr>
          <w:rFonts w:ascii="宋体" w:hAnsi="宋体" w:hint="eastAsia"/>
          <w:sz w:val="24"/>
          <w:u w:val="single"/>
        </w:rPr>
        <w:t>_</w:t>
      </w:r>
    </w:p>
    <w:p w:rsidR="00057F91" w:rsidRDefault="001436F9" w:rsidP="00145333">
      <w:pPr>
        <w:spacing w:beforeLines="50" w:afterLines="50"/>
        <w:ind w:left="482"/>
        <w:rPr>
          <w:rFonts w:ascii="宋体" w:hAnsi="宋体"/>
          <w:b/>
          <w:sz w:val="24"/>
        </w:rPr>
      </w:pPr>
      <w:r>
        <w:rPr>
          <w:rFonts w:ascii="宋体" w:hAnsi="宋体" w:hint="eastAsia"/>
          <w:b/>
          <w:sz w:val="24"/>
        </w:rPr>
        <w:t>四、合同价格和付款货币</w:t>
      </w:r>
    </w:p>
    <w:p w:rsidR="00057F91" w:rsidRDefault="001436F9">
      <w:pPr>
        <w:spacing w:line="300" w:lineRule="auto"/>
        <w:ind w:firstLineChars="200" w:firstLine="480"/>
        <w:rPr>
          <w:rFonts w:ascii="宋体" w:hAnsi="宋体"/>
          <w:sz w:val="24"/>
        </w:rPr>
      </w:pPr>
      <w:r>
        <w:rPr>
          <w:rFonts w:ascii="宋体" w:hAnsi="宋体" w:hint="eastAsia"/>
          <w:sz w:val="24"/>
        </w:rPr>
        <w:t>合同价格为人民币（大写）：</w:t>
      </w:r>
      <w:r>
        <w:rPr>
          <w:rFonts w:ascii="宋体" w:hAnsi="宋体" w:hint="eastAsia"/>
          <w:sz w:val="24"/>
          <w:u w:val="single"/>
        </w:rPr>
        <w:t>__________</w:t>
      </w:r>
      <w:r>
        <w:rPr>
          <w:rFonts w:ascii="宋体" w:hAnsi="宋体" w:hint="eastAsia"/>
          <w:sz w:val="24"/>
        </w:rPr>
        <w:t>元（小写金额：</w:t>
      </w:r>
      <w:r>
        <w:rPr>
          <w:rFonts w:ascii="宋体" w:hAnsi="宋体" w:hint="eastAsia"/>
          <w:sz w:val="24"/>
          <w:u w:val="single"/>
        </w:rPr>
        <w:t>__________</w:t>
      </w:r>
      <w:r>
        <w:rPr>
          <w:rFonts w:ascii="宋体" w:hAnsi="宋体" w:hint="eastAsia"/>
          <w:sz w:val="24"/>
        </w:rPr>
        <w:t>元），</w:t>
      </w:r>
    </w:p>
    <w:p w:rsidR="00057F91" w:rsidRDefault="001436F9">
      <w:pPr>
        <w:spacing w:line="300" w:lineRule="auto"/>
        <w:ind w:firstLineChars="200" w:firstLine="480"/>
        <w:rPr>
          <w:rFonts w:ascii="宋体" w:hAnsi="宋体"/>
          <w:sz w:val="24"/>
        </w:rPr>
      </w:pPr>
      <w:r>
        <w:rPr>
          <w:rFonts w:ascii="宋体" w:hAnsi="宋体" w:hint="eastAsia"/>
          <w:sz w:val="24"/>
        </w:rPr>
        <w:t>其中设计费为</w:t>
      </w:r>
      <w:r>
        <w:rPr>
          <w:rFonts w:ascii="宋体" w:hAnsi="宋体" w:hint="eastAsia"/>
          <w:sz w:val="24"/>
          <w:u w:val="single"/>
        </w:rPr>
        <w:t xml:space="preserve"> 10 </w:t>
      </w:r>
      <w:r>
        <w:rPr>
          <w:rFonts w:ascii="宋体" w:hAnsi="宋体" w:hint="eastAsia"/>
          <w:sz w:val="24"/>
        </w:rPr>
        <w:t>万元，施工费为</w:t>
      </w:r>
      <w:r w:rsidR="0072196F">
        <w:rPr>
          <w:rFonts w:ascii="宋体" w:hAnsi="宋体" w:hint="eastAsia"/>
          <w:sz w:val="24"/>
          <w:u w:val="single"/>
        </w:rPr>
        <w:t xml:space="preserve">       </w:t>
      </w:r>
      <w:r>
        <w:rPr>
          <w:rFonts w:ascii="宋体" w:hAnsi="宋体" w:hint="eastAsia"/>
          <w:sz w:val="24"/>
        </w:rPr>
        <w:t>万元。</w:t>
      </w:r>
    </w:p>
    <w:p w:rsidR="00057F91" w:rsidRDefault="001436F9">
      <w:pPr>
        <w:adjustRightInd w:val="0"/>
        <w:snapToGrid w:val="0"/>
        <w:spacing w:line="360" w:lineRule="auto"/>
        <w:ind w:firstLineChars="200" w:firstLine="480"/>
        <w:rPr>
          <w:rFonts w:ascii="宋体" w:hAnsi="宋体" w:cs="宋体"/>
          <w:b/>
          <w:color w:val="FF0000"/>
          <w:sz w:val="24"/>
        </w:rPr>
      </w:pPr>
      <w:r>
        <w:rPr>
          <w:rFonts w:ascii="宋体" w:hAnsi="宋体" w:cs="宋体" w:hint="eastAsia"/>
          <w:sz w:val="24"/>
        </w:rPr>
        <w:t>特别说明：</w:t>
      </w:r>
      <w:r>
        <w:rPr>
          <w:rFonts w:ascii="宋体" w:hAnsi="宋体" w:cs="宋体" w:hint="eastAsia"/>
          <w:b/>
          <w:color w:val="FF0000"/>
          <w:sz w:val="24"/>
        </w:rPr>
        <w:t>①中标价格为暂定合同价格，暂定合同价格与最高投标限价之比为中标下浮系数（中标价格及最高投标限价均指总价，即设计费与施工费总和）。</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②中标单位完成</w:t>
      </w:r>
      <w:r w:rsidRPr="0072196F">
        <w:rPr>
          <w:rFonts w:ascii="宋体" w:hAnsi="宋体" w:cs="宋体" w:hint="eastAsia"/>
          <w:b/>
          <w:color w:val="FF0000"/>
          <w:sz w:val="24"/>
        </w:rPr>
        <w:t>施工图评审，编制施工图预算后,由建设单位组织第三方造价咨询机构进行施工图预算评审，评审结</w:t>
      </w:r>
      <w:r>
        <w:rPr>
          <w:rFonts w:ascii="宋体" w:hAnsi="宋体" w:cs="宋体" w:hint="eastAsia"/>
          <w:b/>
          <w:color w:val="FF0000"/>
          <w:sz w:val="24"/>
        </w:rPr>
        <w:t>果报财政部门作为项目概算的依据。</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③中标单位的设计费为固定费用，不调整。</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④施工费为评审后施工图预算乘以中标下浮系数后的数额，该数额加上设计费用的总合即为实际合同价。</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⑤除招标文件或工程合同约定的调价原则外，实际合同价一般不予调整。</w:t>
      </w:r>
    </w:p>
    <w:p w:rsidR="00057F91" w:rsidRDefault="001436F9">
      <w:pPr>
        <w:adjustRightInd w:val="0"/>
        <w:snapToGrid w:val="0"/>
        <w:spacing w:line="400" w:lineRule="exact"/>
        <w:ind w:firstLineChars="200" w:firstLine="482"/>
        <w:rPr>
          <w:rFonts w:ascii="宋体" w:hAnsi="宋体" w:cs="宋体"/>
          <w:b/>
          <w:color w:val="FF0000"/>
          <w:szCs w:val="21"/>
        </w:rPr>
      </w:pPr>
      <w:r>
        <w:rPr>
          <w:rFonts w:ascii="宋体" w:hAnsi="宋体" w:cs="宋体" w:hint="eastAsia"/>
          <w:b/>
          <w:color w:val="FF0000"/>
          <w:sz w:val="24"/>
        </w:rPr>
        <w:t>⑥最终结算价不得超过中标价格。</w:t>
      </w:r>
    </w:p>
    <w:p w:rsidR="00057F91" w:rsidRDefault="001436F9">
      <w:pPr>
        <w:adjustRightInd w:val="0"/>
        <w:snapToGrid w:val="0"/>
        <w:spacing w:line="400" w:lineRule="exact"/>
        <w:ind w:firstLineChars="200" w:firstLine="482"/>
        <w:rPr>
          <w:rFonts w:ascii="宋体" w:hAnsi="宋体"/>
          <w:b/>
          <w:sz w:val="24"/>
        </w:rPr>
      </w:pPr>
      <w:r>
        <w:rPr>
          <w:rFonts w:ascii="宋体" w:hAnsi="宋体" w:hint="eastAsia"/>
          <w:b/>
          <w:sz w:val="24"/>
        </w:rPr>
        <w:t>五、定义与解释</w:t>
      </w:r>
    </w:p>
    <w:p w:rsidR="00057F91" w:rsidRDefault="001436F9" w:rsidP="00145333">
      <w:pPr>
        <w:spacing w:beforeLines="50" w:afterLines="50"/>
        <w:ind w:left="482"/>
        <w:rPr>
          <w:rFonts w:ascii="宋体" w:hAnsi="宋体"/>
          <w:sz w:val="24"/>
        </w:rPr>
      </w:pPr>
      <w:r>
        <w:rPr>
          <w:rFonts w:ascii="宋体" w:hAnsi="宋体" w:hint="eastAsia"/>
          <w:sz w:val="24"/>
        </w:rPr>
        <w:t>本协议书中有关词语的含义与通用条款中赋予的定义与解释相同。</w:t>
      </w:r>
    </w:p>
    <w:p w:rsidR="00057F91" w:rsidRDefault="001436F9" w:rsidP="00145333">
      <w:pPr>
        <w:spacing w:beforeLines="50" w:afterLines="50"/>
        <w:ind w:left="482"/>
        <w:rPr>
          <w:rFonts w:ascii="宋体" w:hAnsi="宋体"/>
          <w:b/>
          <w:sz w:val="24"/>
        </w:rPr>
      </w:pPr>
      <w:r>
        <w:rPr>
          <w:rFonts w:ascii="宋体" w:hAnsi="宋体" w:hint="eastAsia"/>
          <w:b/>
          <w:sz w:val="24"/>
        </w:rPr>
        <w:t>六、合同生效</w:t>
      </w:r>
    </w:p>
    <w:p w:rsidR="00057F91" w:rsidRDefault="001436F9" w:rsidP="00145333">
      <w:pPr>
        <w:spacing w:beforeLines="50" w:afterLines="50" w:line="360" w:lineRule="auto"/>
        <w:ind w:left="482" w:firstLineChars="200" w:firstLine="480"/>
        <w:rPr>
          <w:rFonts w:ascii="宋体" w:hAnsi="宋体"/>
          <w:sz w:val="24"/>
          <w:u w:val="single"/>
        </w:rPr>
      </w:pPr>
      <w:r>
        <w:rPr>
          <w:rFonts w:ascii="宋体" w:hAnsi="宋体" w:hint="eastAsia"/>
          <w:sz w:val="24"/>
        </w:rPr>
        <w:t>本合同在以下条件全部满足之后生效：</w:t>
      </w:r>
      <w:r>
        <w:rPr>
          <w:rFonts w:ascii="宋体" w:hAnsi="宋体" w:hint="eastAsia"/>
          <w:sz w:val="24"/>
          <w:u w:val="single"/>
        </w:rPr>
        <w:t>经发包人、承包人双方签章，并由承包人缴纳履约保证金后合同生效。</w:t>
      </w:r>
    </w:p>
    <w:p w:rsidR="00057F91" w:rsidRDefault="001436F9" w:rsidP="00145333">
      <w:pPr>
        <w:spacing w:beforeLines="50" w:afterLines="50"/>
        <w:ind w:left="482"/>
        <w:rPr>
          <w:rFonts w:ascii="宋体" w:hAnsi="宋体"/>
          <w:b/>
          <w:sz w:val="24"/>
        </w:rPr>
      </w:pPr>
      <w:r>
        <w:rPr>
          <w:rFonts w:ascii="宋体" w:hAnsi="宋体" w:hint="eastAsia"/>
          <w:b/>
          <w:sz w:val="24"/>
        </w:rPr>
        <w:t>七、补充协议</w:t>
      </w:r>
    </w:p>
    <w:p w:rsidR="00057F91" w:rsidRDefault="001436F9" w:rsidP="00145333">
      <w:pPr>
        <w:spacing w:beforeLines="50" w:afterLines="50" w:line="360" w:lineRule="auto"/>
        <w:ind w:left="482" w:firstLineChars="200" w:firstLine="480"/>
        <w:rPr>
          <w:rFonts w:ascii="宋体" w:hAnsi="宋体"/>
          <w:sz w:val="24"/>
        </w:rPr>
      </w:pPr>
      <w:r>
        <w:rPr>
          <w:rFonts w:ascii="宋体" w:hAnsi="宋体" w:hint="eastAsia"/>
          <w:sz w:val="24"/>
        </w:rPr>
        <w:t>合同未尽事宜，合同当事人另行签订补充协议，补充协议是合同的组成部分。</w:t>
      </w:r>
    </w:p>
    <w:p w:rsidR="00057F91" w:rsidRDefault="001436F9" w:rsidP="00145333">
      <w:pPr>
        <w:spacing w:beforeLines="50" w:afterLines="50"/>
        <w:ind w:left="482"/>
        <w:rPr>
          <w:rFonts w:ascii="宋体" w:hAnsi="宋体"/>
          <w:b/>
          <w:sz w:val="24"/>
        </w:rPr>
      </w:pPr>
      <w:r>
        <w:rPr>
          <w:rFonts w:ascii="宋体" w:hAnsi="宋体" w:hint="eastAsia"/>
          <w:b/>
          <w:sz w:val="24"/>
        </w:rPr>
        <w:t>八、合同份数</w:t>
      </w:r>
    </w:p>
    <w:p w:rsidR="00057F91" w:rsidRDefault="001436F9" w:rsidP="00145333">
      <w:pPr>
        <w:spacing w:beforeLines="50" w:afterLines="50" w:line="360" w:lineRule="auto"/>
        <w:ind w:left="482" w:firstLineChars="200" w:firstLine="480"/>
        <w:rPr>
          <w:rFonts w:ascii="宋体" w:hAnsi="宋体"/>
          <w:sz w:val="24"/>
          <w:u w:val="single"/>
        </w:rPr>
      </w:pPr>
      <w:r>
        <w:rPr>
          <w:rFonts w:ascii="宋体" w:hAnsi="宋体" w:hint="eastAsia"/>
          <w:sz w:val="24"/>
          <w:u w:val="single"/>
        </w:rPr>
        <w:t>本合同一式捌份，均具有同等法律效力，发包人、承包人各执肆份。</w:t>
      </w:r>
    </w:p>
    <w:p w:rsidR="00057F91" w:rsidRDefault="00057F91">
      <w:pPr>
        <w:spacing w:line="300" w:lineRule="auto"/>
        <w:rPr>
          <w:rFonts w:ascii="宋体" w:hAnsi="宋体"/>
          <w:sz w:val="24"/>
        </w:rPr>
      </w:pPr>
    </w:p>
    <w:p w:rsidR="00057F91" w:rsidRDefault="001436F9">
      <w:pPr>
        <w:spacing w:line="300" w:lineRule="auto"/>
        <w:ind w:firstLine="480"/>
        <w:rPr>
          <w:rFonts w:ascii="宋体" w:hAnsi="宋体"/>
          <w:sz w:val="24"/>
        </w:rPr>
      </w:pPr>
      <w:r>
        <w:rPr>
          <w:rFonts w:ascii="宋体" w:hAnsi="宋体" w:hint="eastAsia"/>
          <w:sz w:val="24"/>
        </w:rPr>
        <w:t>发包人：                           承包人：</w:t>
      </w:r>
    </w:p>
    <w:p w:rsidR="00057F91" w:rsidRDefault="001436F9">
      <w:pPr>
        <w:spacing w:line="300" w:lineRule="auto"/>
        <w:ind w:firstLineChars="250" w:firstLine="600"/>
        <w:rPr>
          <w:rFonts w:ascii="宋体" w:hAnsi="宋体"/>
          <w:sz w:val="24"/>
        </w:rPr>
      </w:pPr>
      <w:r>
        <w:rPr>
          <w:rFonts w:ascii="宋体" w:hAnsi="宋体" w:hint="eastAsia"/>
          <w:sz w:val="24"/>
        </w:rPr>
        <w:t>（公章或合同专用章）               （公章或合同专用章）</w:t>
      </w:r>
    </w:p>
    <w:p w:rsidR="00057F91" w:rsidRDefault="00057F91">
      <w:pPr>
        <w:spacing w:line="300" w:lineRule="auto"/>
        <w:rPr>
          <w:rFonts w:ascii="宋体" w:hAnsi="宋体"/>
          <w:sz w:val="24"/>
        </w:rPr>
      </w:pPr>
    </w:p>
    <w:p w:rsidR="00057F91" w:rsidRDefault="001436F9">
      <w:pPr>
        <w:spacing w:line="300" w:lineRule="auto"/>
        <w:ind w:firstLine="480"/>
        <w:rPr>
          <w:rFonts w:ascii="宋体" w:hAnsi="宋体"/>
          <w:sz w:val="24"/>
        </w:rPr>
      </w:pPr>
      <w:r>
        <w:rPr>
          <w:rFonts w:ascii="宋体" w:hAnsi="宋体" w:hint="eastAsia"/>
          <w:sz w:val="24"/>
        </w:rPr>
        <w:lastRenderedPageBreak/>
        <w:t xml:space="preserve">法定代表人或其授权代表：          法定代表人或其授权代表：  </w:t>
      </w:r>
    </w:p>
    <w:p w:rsidR="00057F91" w:rsidRDefault="001436F9">
      <w:pPr>
        <w:spacing w:line="300" w:lineRule="auto"/>
        <w:ind w:firstLine="480"/>
        <w:rPr>
          <w:rFonts w:ascii="宋体" w:hAnsi="宋体"/>
          <w:sz w:val="24"/>
        </w:rPr>
      </w:pPr>
      <w:r>
        <w:rPr>
          <w:rFonts w:ascii="宋体" w:hAnsi="宋体" w:hint="eastAsia"/>
          <w:sz w:val="24"/>
        </w:rPr>
        <w:t xml:space="preserve">   （签字）                         （签字）</w:t>
      </w:r>
    </w:p>
    <w:p w:rsidR="00057F91" w:rsidRDefault="001436F9">
      <w:pPr>
        <w:spacing w:line="300" w:lineRule="auto"/>
        <w:ind w:firstLineChars="200" w:firstLine="480"/>
        <w:rPr>
          <w:rFonts w:ascii="宋体" w:hAnsi="宋体"/>
          <w:sz w:val="24"/>
        </w:rPr>
      </w:pPr>
      <w:r>
        <w:rPr>
          <w:rFonts w:ascii="宋体" w:hAnsi="宋体" w:hint="eastAsia"/>
          <w:sz w:val="24"/>
        </w:rPr>
        <w:t>工商注册住所：　　                 工商注册住所：</w:t>
      </w:r>
    </w:p>
    <w:p w:rsidR="00057F91" w:rsidRDefault="001436F9">
      <w:pPr>
        <w:spacing w:line="300" w:lineRule="auto"/>
        <w:ind w:firstLineChars="200" w:firstLine="480"/>
        <w:rPr>
          <w:rFonts w:ascii="宋体" w:hAnsi="宋体"/>
          <w:bCs/>
          <w:sz w:val="24"/>
        </w:rPr>
      </w:pPr>
      <w:r>
        <w:rPr>
          <w:rFonts w:ascii="宋体" w:hAnsi="宋体" w:hint="eastAsia"/>
          <w:bCs/>
          <w:sz w:val="24"/>
        </w:rPr>
        <w:t>企业组织机构代码：                 企业组织机构代码：</w:t>
      </w:r>
    </w:p>
    <w:p w:rsidR="00057F91" w:rsidRDefault="001436F9">
      <w:pPr>
        <w:spacing w:line="300" w:lineRule="auto"/>
        <w:ind w:firstLineChars="200" w:firstLine="480"/>
        <w:rPr>
          <w:rFonts w:ascii="宋体" w:hAnsi="宋体"/>
          <w:sz w:val="24"/>
        </w:rPr>
      </w:pPr>
      <w:r>
        <w:rPr>
          <w:rFonts w:ascii="宋体" w:hAnsi="宋体" w:hint="eastAsia"/>
          <w:sz w:val="24"/>
        </w:rPr>
        <w:t xml:space="preserve">邮政编码：　　                     邮政编码：　　</w:t>
      </w:r>
    </w:p>
    <w:p w:rsidR="00057F91" w:rsidRDefault="001436F9">
      <w:pPr>
        <w:spacing w:line="300" w:lineRule="auto"/>
        <w:ind w:firstLineChars="200" w:firstLine="480"/>
        <w:rPr>
          <w:rFonts w:ascii="宋体" w:hAnsi="宋体"/>
          <w:sz w:val="24"/>
        </w:rPr>
      </w:pPr>
      <w:r>
        <w:rPr>
          <w:rFonts w:ascii="宋体" w:hAnsi="宋体" w:hint="eastAsia"/>
          <w:sz w:val="24"/>
        </w:rPr>
        <w:t xml:space="preserve">法定代表人：　　                   法定代表人：　　　　</w:t>
      </w:r>
    </w:p>
    <w:p w:rsidR="00057F91" w:rsidRDefault="001436F9">
      <w:pPr>
        <w:spacing w:line="300" w:lineRule="auto"/>
        <w:ind w:firstLineChars="200" w:firstLine="480"/>
        <w:rPr>
          <w:rFonts w:ascii="宋体" w:hAnsi="宋体"/>
          <w:sz w:val="24"/>
        </w:rPr>
      </w:pPr>
      <w:r>
        <w:rPr>
          <w:rFonts w:ascii="宋体" w:hAnsi="宋体" w:hint="eastAsia"/>
          <w:sz w:val="24"/>
        </w:rPr>
        <w:t xml:space="preserve">授权代表：　　                      授权代表：　　　　</w:t>
      </w:r>
    </w:p>
    <w:p w:rsidR="00057F91" w:rsidRDefault="001436F9">
      <w:pPr>
        <w:spacing w:line="300" w:lineRule="auto"/>
        <w:ind w:firstLineChars="200" w:firstLine="480"/>
        <w:rPr>
          <w:rFonts w:ascii="宋体" w:hAnsi="宋体"/>
          <w:sz w:val="24"/>
        </w:rPr>
      </w:pPr>
      <w:r>
        <w:rPr>
          <w:rFonts w:ascii="宋体" w:hAnsi="宋体" w:hint="eastAsia"/>
          <w:sz w:val="24"/>
        </w:rPr>
        <w:t xml:space="preserve">电　　话：　　                      电　　话：　　　　</w:t>
      </w:r>
    </w:p>
    <w:p w:rsidR="00057F91" w:rsidRDefault="001436F9">
      <w:pPr>
        <w:spacing w:line="300" w:lineRule="auto"/>
        <w:ind w:firstLineChars="200" w:firstLine="480"/>
        <w:rPr>
          <w:rFonts w:ascii="宋体" w:hAnsi="宋体"/>
          <w:sz w:val="24"/>
        </w:rPr>
      </w:pPr>
      <w:r>
        <w:rPr>
          <w:rFonts w:ascii="宋体" w:hAnsi="宋体" w:hint="eastAsia"/>
          <w:sz w:val="24"/>
        </w:rPr>
        <w:t>传　　真：　　                      传　　真：</w:t>
      </w:r>
    </w:p>
    <w:p w:rsidR="00057F91" w:rsidRDefault="001436F9">
      <w:pPr>
        <w:spacing w:line="300" w:lineRule="auto"/>
        <w:ind w:firstLineChars="200" w:firstLine="480"/>
        <w:rPr>
          <w:rFonts w:ascii="宋体" w:hAnsi="宋体"/>
          <w:sz w:val="24"/>
        </w:rPr>
      </w:pPr>
      <w:r>
        <w:rPr>
          <w:rFonts w:ascii="宋体" w:hAnsi="宋体" w:hint="eastAsia"/>
          <w:sz w:val="24"/>
        </w:rPr>
        <w:t xml:space="preserve">电子邮箱：                          电子邮箱：　　　　</w:t>
      </w:r>
    </w:p>
    <w:p w:rsidR="00057F91" w:rsidRDefault="001436F9">
      <w:pPr>
        <w:spacing w:line="300" w:lineRule="auto"/>
        <w:ind w:firstLineChars="200" w:firstLine="480"/>
        <w:rPr>
          <w:rFonts w:ascii="宋体" w:hAnsi="宋体"/>
          <w:sz w:val="24"/>
        </w:rPr>
      </w:pPr>
      <w:r>
        <w:rPr>
          <w:rFonts w:ascii="宋体" w:hAnsi="宋体" w:hint="eastAsia"/>
          <w:sz w:val="24"/>
        </w:rPr>
        <w:t xml:space="preserve">开户银行：　　                      开户银行：　　　　</w:t>
      </w:r>
    </w:p>
    <w:p w:rsidR="00057F91" w:rsidRDefault="001436F9">
      <w:pPr>
        <w:spacing w:line="300" w:lineRule="auto"/>
        <w:ind w:firstLineChars="200" w:firstLine="480"/>
        <w:rPr>
          <w:rFonts w:ascii="宋体" w:hAnsi="宋体"/>
          <w:sz w:val="24"/>
        </w:rPr>
      </w:pPr>
      <w:proofErr w:type="gramStart"/>
      <w:r>
        <w:rPr>
          <w:rFonts w:ascii="宋体" w:hAnsi="宋体" w:hint="eastAsia"/>
          <w:sz w:val="24"/>
        </w:rPr>
        <w:t>账</w:t>
      </w:r>
      <w:proofErr w:type="gramEnd"/>
      <w:r>
        <w:rPr>
          <w:rFonts w:ascii="宋体" w:hAnsi="宋体" w:hint="eastAsia"/>
          <w:sz w:val="24"/>
        </w:rPr>
        <w:t xml:space="preserve">　　号：　　                      </w:t>
      </w:r>
      <w:proofErr w:type="gramStart"/>
      <w:r>
        <w:rPr>
          <w:rFonts w:ascii="宋体" w:hAnsi="宋体" w:hint="eastAsia"/>
          <w:sz w:val="24"/>
        </w:rPr>
        <w:t>账</w:t>
      </w:r>
      <w:proofErr w:type="gramEnd"/>
      <w:r>
        <w:rPr>
          <w:rFonts w:ascii="宋体" w:hAnsi="宋体" w:hint="eastAsia"/>
          <w:sz w:val="24"/>
        </w:rPr>
        <w:t xml:space="preserve">　　号：　　　　　</w:t>
      </w:r>
    </w:p>
    <w:p w:rsidR="00057F91" w:rsidRDefault="00057F91"/>
    <w:p w:rsidR="00057F91" w:rsidRDefault="00057F91">
      <w:pPr>
        <w:spacing w:line="300" w:lineRule="auto"/>
        <w:rPr>
          <w:rFonts w:ascii="宋体" w:hAnsi="宋体"/>
          <w:sz w:val="24"/>
        </w:rPr>
      </w:pPr>
    </w:p>
    <w:p w:rsidR="00057F91" w:rsidRDefault="00057F91">
      <w:pPr>
        <w:spacing w:line="300" w:lineRule="auto"/>
        <w:rPr>
          <w:rFonts w:ascii="宋体" w:hAnsi="宋体"/>
          <w:sz w:val="24"/>
        </w:rPr>
      </w:pPr>
    </w:p>
    <w:p w:rsidR="00057F91" w:rsidRDefault="001436F9">
      <w:pPr>
        <w:spacing w:line="300" w:lineRule="auto"/>
        <w:ind w:firstLineChars="1600" w:firstLine="3840"/>
        <w:rPr>
          <w:rFonts w:ascii="宋体" w:hAnsi="宋体"/>
          <w:sz w:val="24"/>
        </w:rPr>
      </w:pPr>
      <w:r>
        <w:rPr>
          <w:rFonts w:ascii="宋体" w:hAnsi="宋体" w:hint="eastAsia"/>
          <w:sz w:val="24"/>
        </w:rPr>
        <w:t>合同订立时间：  年  月  日</w:t>
      </w:r>
    </w:p>
    <w:p w:rsidR="00057F91" w:rsidRDefault="00057F91">
      <w:pPr>
        <w:spacing w:line="300" w:lineRule="auto"/>
        <w:rPr>
          <w:rFonts w:ascii="宋体" w:hAnsi="宋体"/>
          <w:sz w:val="24"/>
        </w:rPr>
      </w:pPr>
    </w:p>
    <w:p w:rsidR="00057F91" w:rsidRDefault="001436F9">
      <w:pPr>
        <w:spacing w:line="300" w:lineRule="auto"/>
        <w:ind w:firstLineChars="1600" w:firstLine="3840"/>
      </w:pPr>
      <w:r>
        <w:rPr>
          <w:rFonts w:ascii="宋体" w:hAnsi="宋体" w:hint="eastAsia"/>
          <w:sz w:val="24"/>
        </w:rPr>
        <w:t>合同订立地点：</w:t>
      </w:r>
    </w:p>
    <w:p w:rsidR="00057F91" w:rsidRDefault="00057F91"/>
    <w:p w:rsidR="00057F91" w:rsidRDefault="00057F91"/>
    <w:p w:rsidR="00057F91" w:rsidRDefault="00057F91"/>
    <w:p w:rsidR="00057F91" w:rsidRDefault="00057F91"/>
    <w:p w:rsidR="00057F91" w:rsidRDefault="00057F91"/>
    <w:p w:rsidR="00057F91" w:rsidRDefault="001436F9">
      <w:pPr>
        <w:jc w:val="center"/>
        <w:rPr>
          <w:b/>
          <w:sz w:val="44"/>
          <w:szCs w:val="44"/>
        </w:rPr>
      </w:pPr>
      <w:r>
        <w:rPr>
          <w:b/>
          <w:sz w:val="36"/>
          <w:szCs w:val="36"/>
        </w:rPr>
        <w:br w:type="page"/>
      </w:r>
      <w:r>
        <w:rPr>
          <w:rFonts w:hint="eastAsia"/>
          <w:b/>
          <w:sz w:val="44"/>
          <w:szCs w:val="44"/>
        </w:rPr>
        <w:lastRenderedPageBreak/>
        <w:t>第二部分通用条款</w:t>
      </w:r>
    </w:p>
    <w:p w:rsidR="00057F91" w:rsidRDefault="001436F9">
      <w:pPr>
        <w:jc w:val="center"/>
        <w:rPr>
          <w:sz w:val="24"/>
        </w:rPr>
      </w:pPr>
      <w:r>
        <w:rPr>
          <w:rFonts w:hint="eastAsia"/>
          <w:sz w:val="24"/>
        </w:rPr>
        <w:t>通用合同条款直接引用住房和城乡建设部与国家工商行政管理总局共同制定的</w:t>
      </w:r>
    </w:p>
    <w:p w:rsidR="00057F91" w:rsidRDefault="001436F9">
      <w:pPr>
        <w:jc w:val="center"/>
        <w:rPr>
          <w:sz w:val="24"/>
        </w:rPr>
      </w:pPr>
      <w:r>
        <w:rPr>
          <w:rFonts w:hint="eastAsia"/>
          <w:sz w:val="24"/>
        </w:rPr>
        <w:t>《建设项目工程总承包合同》（</w:t>
      </w:r>
      <w:r>
        <w:rPr>
          <w:rFonts w:hint="eastAsia"/>
          <w:sz w:val="24"/>
        </w:rPr>
        <w:t>GF-2011-0216</w:t>
      </w:r>
      <w:r>
        <w:rPr>
          <w:rFonts w:hint="eastAsia"/>
          <w:sz w:val="24"/>
        </w:rPr>
        <w:t>）第二部分“通用合同条款”</w:t>
      </w:r>
    </w:p>
    <w:p w:rsidR="00057F91" w:rsidRDefault="001436F9" w:rsidP="00145333">
      <w:pPr>
        <w:spacing w:beforeLines="50" w:afterLines="50" w:line="300" w:lineRule="auto"/>
        <w:jc w:val="center"/>
        <w:rPr>
          <w:b/>
          <w:sz w:val="44"/>
          <w:szCs w:val="44"/>
        </w:rPr>
      </w:pPr>
      <w:r>
        <w:rPr>
          <w:rFonts w:hint="eastAsia"/>
          <w:b/>
          <w:sz w:val="44"/>
          <w:szCs w:val="44"/>
        </w:rPr>
        <w:t>第三部分专用条款</w:t>
      </w:r>
    </w:p>
    <w:p w:rsidR="00057F91" w:rsidRDefault="001436F9" w:rsidP="00145333">
      <w:pPr>
        <w:spacing w:beforeLines="50" w:afterLines="50" w:line="300" w:lineRule="auto"/>
        <w:ind w:firstLineChars="196" w:firstLine="551"/>
        <w:rPr>
          <w:b/>
          <w:sz w:val="28"/>
          <w:szCs w:val="28"/>
        </w:rPr>
      </w:pPr>
      <w:r>
        <w:rPr>
          <w:rFonts w:hint="eastAsia"/>
          <w:b/>
          <w:sz w:val="28"/>
          <w:szCs w:val="28"/>
        </w:rPr>
        <w:t>第</w:t>
      </w:r>
      <w:r>
        <w:rPr>
          <w:b/>
          <w:sz w:val="28"/>
          <w:szCs w:val="28"/>
        </w:rPr>
        <w:t>1</w:t>
      </w:r>
      <w:r>
        <w:rPr>
          <w:rFonts w:hint="eastAsia"/>
          <w:b/>
          <w:sz w:val="28"/>
          <w:szCs w:val="28"/>
        </w:rPr>
        <w:t>条一般规定</w:t>
      </w:r>
    </w:p>
    <w:p w:rsidR="00057F91" w:rsidRDefault="001436F9" w:rsidP="00145333">
      <w:pPr>
        <w:spacing w:beforeLines="50" w:afterLines="50" w:line="300" w:lineRule="auto"/>
        <w:ind w:firstLineChars="200" w:firstLine="482"/>
        <w:rPr>
          <w:b/>
          <w:sz w:val="24"/>
        </w:rPr>
      </w:pPr>
      <w:r>
        <w:rPr>
          <w:rFonts w:hint="eastAsia"/>
          <w:b/>
          <w:sz w:val="24"/>
        </w:rPr>
        <w:t xml:space="preserve">1.1  </w:t>
      </w:r>
      <w:r>
        <w:rPr>
          <w:rFonts w:hint="eastAsia"/>
          <w:b/>
          <w:sz w:val="24"/>
        </w:rPr>
        <w:t>定义与解释</w:t>
      </w:r>
    </w:p>
    <w:p w:rsidR="00057F91" w:rsidRDefault="001436F9">
      <w:pPr>
        <w:tabs>
          <w:tab w:val="left" w:pos="1276"/>
        </w:tabs>
        <w:spacing w:line="360" w:lineRule="auto"/>
        <w:ind w:firstLineChars="200" w:firstLine="480"/>
        <w:rPr>
          <w:sz w:val="24"/>
        </w:rPr>
      </w:pPr>
      <w:r>
        <w:rPr>
          <w:rFonts w:hint="eastAsia"/>
          <w:sz w:val="24"/>
        </w:rPr>
        <w:t xml:space="preserve">1.1.51 </w:t>
      </w:r>
      <w:r>
        <w:rPr>
          <w:rFonts w:hint="eastAsia"/>
          <w:sz w:val="24"/>
        </w:rPr>
        <w:t>双方约定的视为不可抗力时间处理的其它情形如下：</w:t>
      </w:r>
    </w:p>
    <w:p w:rsidR="00057F91" w:rsidRDefault="001436F9">
      <w:pPr>
        <w:tabs>
          <w:tab w:val="left" w:pos="1276"/>
        </w:tabs>
        <w:spacing w:line="36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）不可抗力包括因战争、动乱、空中飞行物体坠落或其他非发包人承包人责任造成的爆炸、火灾，以及以下方面的自然灾害：</w:t>
      </w:r>
    </w:p>
    <w:p w:rsidR="00057F91" w:rsidRDefault="001436F9">
      <w:pPr>
        <w:tabs>
          <w:tab w:val="left" w:pos="1276"/>
        </w:tabs>
        <w:spacing w:line="360" w:lineRule="auto"/>
        <w:ind w:firstLineChars="200" w:firstLine="480"/>
        <w:rPr>
          <w:sz w:val="24"/>
          <w:u w:val="single"/>
        </w:rPr>
      </w:pPr>
      <w:r>
        <w:rPr>
          <w:rFonts w:hint="eastAsia"/>
          <w:sz w:val="24"/>
          <w:u w:val="single"/>
        </w:rPr>
        <w:t>平均风力</w:t>
      </w:r>
      <w:r>
        <w:rPr>
          <w:rFonts w:hint="eastAsia"/>
          <w:sz w:val="24"/>
          <w:u w:val="single"/>
        </w:rPr>
        <w:t xml:space="preserve"> 10 </w:t>
      </w:r>
      <w:r>
        <w:rPr>
          <w:rFonts w:hint="eastAsia"/>
          <w:sz w:val="24"/>
          <w:u w:val="single"/>
        </w:rPr>
        <w:t>级及以上的大风；</w:t>
      </w:r>
    </w:p>
    <w:p w:rsidR="00057F91" w:rsidRDefault="001436F9">
      <w:pPr>
        <w:tabs>
          <w:tab w:val="left" w:pos="1276"/>
        </w:tabs>
        <w:spacing w:line="360" w:lineRule="auto"/>
        <w:ind w:firstLineChars="200" w:firstLine="480"/>
        <w:rPr>
          <w:sz w:val="24"/>
          <w:u w:val="single"/>
        </w:rPr>
      </w:pPr>
      <w:r>
        <w:rPr>
          <w:rFonts w:hint="eastAsia"/>
          <w:sz w:val="24"/>
          <w:u w:val="single"/>
        </w:rPr>
        <w:t xml:space="preserve">3 </w:t>
      </w:r>
      <w:proofErr w:type="gramStart"/>
      <w:r>
        <w:rPr>
          <w:rFonts w:hint="eastAsia"/>
          <w:sz w:val="24"/>
          <w:u w:val="single"/>
        </w:rPr>
        <w:t>个</w:t>
      </w:r>
      <w:proofErr w:type="gramEnd"/>
      <w:r>
        <w:rPr>
          <w:rFonts w:hint="eastAsia"/>
          <w:sz w:val="24"/>
          <w:u w:val="single"/>
        </w:rPr>
        <w:t>小时内降雨量为</w:t>
      </w:r>
      <w:r>
        <w:rPr>
          <w:rFonts w:hint="eastAsia"/>
          <w:sz w:val="24"/>
          <w:u w:val="single"/>
        </w:rPr>
        <w:t xml:space="preserve"> 50mm </w:t>
      </w:r>
      <w:r>
        <w:rPr>
          <w:rFonts w:hint="eastAsia"/>
          <w:sz w:val="24"/>
          <w:u w:val="single"/>
        </w:rPr>
        <w:t>及以上的暴雨；</w:t>
      </w:r>
    </w:p>
    <w:p w:rsidR="00057F91" w:rsidRDefault="001436F9">
      <w:pPr>
        <w:tabs>
          <w:tab w:val="left" w:pos="1276"/>
        </w:tabs>
        <w:spacing w:line="360" w:lineRule="auto"/>
        <w:ind w:firstLineChars="200" w:firstLine="480"/>
        <w:rPr>
          <w:sz w:val="24"/>
          <w:u w:val="single"/>
        </w:rPr>
      </w:pPr>
      <w:r>
        <w:rPr>
          <w:rFonts w:hint="eastAsia"/>
          <w:sz w:val="24"/>
          <w:u w:val="single"/>
        </w:rPr>
        <w:t xml:space="preserve">40 </w:t>
      </w:r>
      <w:r>
        <w:rPr>
          <w:rFonts w:hint="eastAsia"/>
          <w:sz w:val="24"/>
          <w:u w:val="single"/>
        </w:rPr>
        <w:t>摄氏度及以上的高温天气；</w:t>
      </w:r>
    </w:p>
    <w:p w:rsidR="00057F91" w:rsidRDefault="001436F9">
      <w:pPr>
        <w:tabs>
          <w:tab w:val="left" w:pos="1276"/>
        </w:tabs>
        <w:spacing w:line="360" w:lineRule="auto"/>
        <w:ind w:firstLineChars="200" w:firstLine="480"/>
        <w:rPr>
          <w:sz w:val="24"/>
          <w:u w:val="single"/>
        </w:rPr>
      </w:pPr>
      <w:r>
        <w:rPr>
          <w:rFonts w:hint="eastAsia"/>
          <w:sz w:val="24"/>
          <w:u w:val="single"/>
        </w:rPr>
        <w:t>地震（六级及以上）、骚乱、戒严、暴动、战争以及对工程有直接影响的重大疫情。</w:t>
      </w:r>
    </w:p>
    <w:p w:rsidR="00057F91" w:rsidRDefault="001436F9">
      <w:pPr>
        <w:tabs>
          <w:tab w:val="left" w:pos="1276"/>
        </w:tabs>
        <w:spacing w:line="36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）不可抗力事件发生后，承包人应立即通知监理，在力所能及的条件下迅速采取措施，尽力减少损失，发包人应协助承包人采取措施。不可抗力事件结束后</w:t>
      </w:r>
      <w:r>
        <w:rPr>
          <w:rFonts w:hint="eastAsia"/>
          <w:sz w:val="24"/>
          <w:u w:val="single"/>
        </w:rPr>
        <w:t xml:space="preserve"> 48</w:t>
      </w:r>
      <w:r>
        <w:rPr>
          <w:rFonts w:hint="eastAsia"/>
          <w:sz w:val="24"/>
          <w:u w:val="single"/>
        </w:rPr>
        <w:t>小时内承包人向监理通报受害情况和损失情况，及预计清理和修复的费用。不可</w:t>
      </w:r>
      <w:proofErr w:type="gramStart"/>
      <w:r>
        <w:rPr>
          <w:rFonts w:hint="eastAsia"/>
          <w:sz w:val="24"/>
          <w:u w:val="single"/>
        </w:rPr>
        <w:t>抗事件</w:t>
      </w:r>
      <w:proofErr w:type="gramEnd"/>
      <w:r>
        <w:rPr>
          <w:rFonts w:hint="eastAsia"/>
          <w:sz w:val="24"/>
          <w:u w:val="single"/>
        </w:rPr>
        <w:t>持续发生，承包人应每隔</w:t>
      </w:r>
      <w:r>
        <w:rPr>
          <w:rFonts w:hint="eastAsia"/>
          <w:sz w:val="24"/>
          <w:u w:val="single"/>
        </w:rPr>
        <w:t xml:space="preserve"> 7 </w:t>
      </w:r>
      <w:r>
        <w:rPr>
          <w:rFonts w:hint="eastAsia"/>
          <w:sz w:val="24"/>
          <w:u w:val="single"/>
        </w:rPr>
        <w:t>天向监理报告一次受害情况。不可抗力事件结束后</w:t>
      </w:r>
      <w:r>
        <w:rPr>
          <w:rFonts w:hint="eastAsia"/>
          <w:sz w:val="24"/>
          <w:u w:val="single"/>
        </w:rPr>
        <w:t xml:space="preserve"> 14</w:t>
      </w:r>
      <w:r>
        <w:rPr>
          <w:rFonts w:hint="eastAsia"/>
          <w:sz w:val="24"/>
          <w:u w:val="single"/>
        </w:rPr>
        <w:t>天内，承包人向监理提交清理和修复费用的正式报告及有关资料。</w:t>
      </w:r>
    </w:p>
    <w:p w:rsidR="00057F91" w:rsidRDefault="001436F9">
      <w:pPr>
        <w:tabs>
          <w:tab w:val="left" w:pos="1276"/>
        </w:tabs>
        <w:spacing w:line="30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）因不可抗力事件导致的费用由三方按以下方法分别承担：</w:t>
      </w:r>
    </w:p>
    <w:p w:rsidR="00057F91" w:rsidRDefault="001436F9">
      <w:pPr>
        <w:tabs>
          <w:tab w:val="left" w:pos="1276"/>
        </w:tabs>
        <w:spacing w:line="300" w:lineRule="auto"/>
        <w:ind w:firstLineChars="200" w:firstLine="480"/>
        <w:rPr>
          <w:sz w:val="24"/>
          <w:u w:val="single"/>
        </w:rPr>
      </w:pPr>
      <w:r>
        <w:rPr>
          <w:rFonts w:hint="eastAsia"/>
          <w:sz w:val="24"/>
          <w:u w:val="single"/>
        </w:rPr>
        <w:t>工程本身的损害、因工程损害导致第三</w:t>
      </w:r>
      <w:proofErr w:type="gramStart"/>
      <w:r>
        <w:rPr>
          <w:rFonts w:hint="eastAsia"/>
          <w:sz w:val="24"/>
          <w:u w:val="single"/>
        </w:rPr>
        <w:t>人人员</w:t>
      </w:r>
      <w:proofErr w:type="gramEnd"/>
      <w:r>
        <w:rPr>
          <w:rFonts w:hint="eastAsia"/>
          <w:sz w:val="24"/>
          <w:u w:val="single"/>
        </w:rPr>
        <w:t>伤亡和财产损失以及运至施工场地用于施工的材料和待安装的设备的损害、清理、修复费用，由承包人承担；</w:t>
      </w:r>
    </w:p>
    <w:p w:rsidR="00057F91" w:rsidRDefault="001436F9">
      <w:pPr>
        <w:tabs>
          <w:tab w:val="left" w:pos="1276"/>
        </w:tabs>
        <w:spacing w:line="300" w:lineRule="auto"/>
        <w:ind w:firstLineChars="200" w:firstLine="480"/>
        <w:rPr>
          <w:sz w:val="24"/>
          <w:u w:val="single"/>
        </w:rPr>
      </w:pPr>
      <w:r>
        <w:rPr>
          <w:rFonts w:hint="eastAsia"/>
          <w:sz w:val="24"/>
          <w:u w:val="single"/>
        </w:rPr>
        <w:t>发包人、承包人人员伤亡由其所在单位负责，并承担相应费用；</w:t>
      </w:r>
    </w:p>
    <w:p w:rsidR="00057F91" w:rsidRDefault="001436F9">
      <w:pPr>
        <w:tabs>
          <w:tab w:val="left" w:pos="1276"/>
        </w:tabs>
        <w:spacing w:line="300" w:lineRule="auto"/>
        <w:ind w:firstLineChars="200" w:firstLine="480"/>
        <w:rPr>
          <w:sz w:val="24"/>
          <w:u w:val="single"/>
        </w:rPr>
      </w:pPr>
      <w:r>
        <w:rPr>
          <w:rFonts w:hint="eastAsia"/>
          <w:sz w:val="24"/>
          <w:u w:val="single"/>
        </w:rPr>
        <w:t>承包人机械设备损坏及停工损失，由承包人承担；</w:t>
      </w:r>
    </w:p>
    <w:p w:rsidR="00057F91" w:rsidRDefault="001436F9">
      <w:pPr>
        <w:tabs>
          <w:tab w:val="left" w:pos="1276"/>
        </w:tabs>
        <w:spacing w:line="300" w:lineRule="auto"/>
        <w:ind w:firstLineChars="200" w:firstLine="480"/>
        <w:rPr>
          <w:sz w:val="24"/>
          <w:u w:val="single"/>
        </w:rPr>
      </w:pPr>
      <w:r>
        <w:rPr>
          <w:rFonts w:hint="eastAsia"/>
          <w:sz w:val="24"/>
          <w:u w:val="single"/>
        </w:rPr>
        <w:t>停工期间，承包人应监理要求留在施工场地的必要的管理人员及保卫人员的费用由承包人承担；</w:t>
      </w:r>
    </w:p>
    <w:p w:rsidR="00057F91" w:rsidRDefault="001436F9">
      <w:pPr>
        <w:tabs>
          <w:tab w:val="left" w:pos="1276"/>
        </w:tabs>
        <w:spacing w:line="300" w:lineRule="auto"/>
        <w:ind w:firstLineChars="200" w:firstLine="480"/>
        <w:rPr>
          <w:sz w:val="24"/>
          <w:u w:val="single"/>
        </w:rPr>
      </w:pPr>
      <w:r>
        <w:rPr>
          <w:rFonts w:hint="eastAsia"/>
          <w:sz w:val="24"/>
          <w:u w:val="single"/>
        </w:rPr>
        <w:t>因合同一方迟延履行合同后发生不可抗力的，不能免除迟延履行方的相应责任。</w:t>
      </w:r>
    </w:p>
    <w:p w:rsidR="00057F91" w:rsidRDefault="001436F9" w:rsidP="00145333">
      <w:pPr>
        <w:spacing w:beforeLines="50" w:afterLines="50" w:line="300" w:lineRule="auto"/>
        <w:ind w:firstLineChars="200" w:firstLine="480"/>
        <w:rPr>
          <w:sz w:val="24"/>
        </w:rPr>
      </w:pPr>
      <w:r>
        <w:rPr>
          <w:rFonts w:hint="eastAsia"/>
          <w:sz w:val="24"/>
        </w:rPr>
        <w:t xml:space="preserve">1.1.52 </w:t>
      </w:r>
      <w:r>
        <w:rPr>
          <w:rFonts w:hint="eastAsia"/>
          <w:sz w:val="24"/>
        </w:rPr>
        <w:t>双方根据本合同工程的特点，补充约定的其它定义：</w:t>
      </w:r>
    </w:p>
    <w:p w:rsidR="00057F91" w:rsidRDefault="001436F9" w:rsidP="00145333">
      <w:pPr>
        <w:spacing w:beforeLines="50" w:afterLines="50" w:line="360" w:lineRule="auto"/>
        <w:ind w:firstLineChars="200" w:firstLine="480"/>
        <w:rPr>
          <w:sz w:val="24"/>
          <w:u w:val="single"/>
        </w:rPr>
      </w:pPr>
      <w:r>
        <w:rPr>
          <w:rFonts w:hint="eastAsia"/>
          <w:sz w:val="24"/>
          <w:u w:val="single"/>
        </w:rPr>
        <w:t>重大设计变更</w:t>
      </w:r>
      <w:r>
        <w:rPr>
          <w:rFonts w:hint="eastAsia"/>
          <w:sz w:val="24"/>
          <w:u w:val="single"/>
        </w:rPr>
        <w:t>:</w:t>
      </w:r>
      <w:r>
        <w:rPr>
          <w:rFonts w:hint="eastAsia"/>
          <w:sz w:val="24"/>
          <w:u w:val="single"/>
        </w:rPr>
        <w:t>是指由建设单位确认的设计内容进行的较大修改且需审图部门重新审图的变更，如：建设项目性质、面积改变；总平面布置、外观效果的重大改变；</w:t>
      </w:r>
      <w:r>
        <w:rPr>
          <w:rFonts w:hint="eastAsia"/>
          <w:sz w:val="24"/>
          <w:u w:val="single"/>
        </w:rPr>
        <w:lastRenderedPageBreak/>
        <w:t>涉及工程建设标准强制性条文的变更及相关管理部门规定需要送审的设计变更。</w:t>
      </w:r>
    </w:p>
    <w:p w:rsidR="00057F91" w:rsidRDefault="001436F9" w:rsidP="00145333">
      <w:pPr>
        <w:spacing w:beforeLines="50" w:afterLines="50" w:line="360" w:lineRule="auto"/>
        <w:ind w:firstLineChars="200" w:firstLine="480"/>
        <w:rPr>
          <w:sz w:val="24"/>
        </w:rPr>
      </w:pPr>
      <w:r>
        <w:rPr>
          <w:rFonts w:hint="eastAsia"/>
          <w:sz w:val="24"/>
        </w:rPr>
        <w:t xml:space="preserve">1.2 </w:t>
      </w:r>
      <w:r>
        <w:rPr>
          <w:rFonts w:hint="eastAsia"/>
          <w:sz w:val="24"/>
        </w:rPr>
        <w:t>合同文件</w:t>
      </w:r>
    </w:p>
    <w:p w:rsidR="00057F91" w:rsidRDefault="001436F9">
      <w:pPr>
        <w:spacing w:line="360" w:lineRule="auto"/>
        <w:ind w:firstLineChars="200" w:firstLine="480"/>
        <w:rPr>
          <w:sz w:val="24"/>
        </w:rPr>
      </w:pPr>
      <w:r>
        <w:rPr>
          <w:rFonts w:hint="eastAsia"/>
          <w:sz w:val="24"/>
        </w:rPr>
        <w:t xml:space="preserve">1.2.1 </w:t>
      </w:r>
      <w:r>
        <w:rPr>
          <w:rFonts w:hint="eastAsia"/>
          <w:sz w:val="24"/>
        </w:rPr>
        <w:t>合同文件的组成。合同文件相互解释，互为说明。组成本合同的文件及优先解释顺序如下：</w:t>
      </w:r>
    </w:p>
    <w:p w:rsidR="00057F91" w:rsidRDefault="001436F9">
      <w:pPr>
        <w:spacing w:line="360" w:lineRule="auto"/>
        <w:ind w:firstLineChars="200" w:firstLine="480"/>
        <w:rPr>
          <w:sz w:val="24"/>
        </w:rPr>
      </w:pPr>
      <w:r>
        <w:rPr>
          <w:rFonts w:hint="eastAsia"/>
          <w:sz w:val="24"/>
        </w:rPr>
        <w:t>（</w:t>
      </w:r>
      <w:r>
        <w:rPr>
          <w:rFonts w:hint="eastAsia"/>
          <w:sz w:val="24"/>
        </w:rPr>
        <w:t>1</w:t>
      </w:r>
      <w:r>
        <w:rPr>
          <w:rFonts w:hint="eastAsia"/>
          <w:sz w:val="24"/>
        </w:rPr>
        <w:t>）本合同协议书</w:t>
      </w:r>
    </w:p>
    <w:p w:rsidR="00057F91" w:rsidRDefault="001436F9">
      <w:pPr>
        <w:spacing w:line="360" w:lineRule="auto"/>
        <w:ind w:firstLineChars="200" w:firstLine="480"/>
        <w:rPr>
          <w:sz w:val="24"/>
        </w:rPr>
      </w:pPr>
      <w:r>
        <w:rPr>
          <w:rFonts w:hint="eastAsia"/>
          <w:sz w:val="24"/>
        </w:rPr>
        <w:t>（</w:t>
      </w:r>
      <w:r>
        <w:rPr>
          <w:rFonts w:hint="eastAsia"/>
          <w:sz w:val="24"/>
        </w:rPr>
        <w:t>2</w:t>
      </w:r>
      <w:r>
        <w:rPr>
          <w:rFonts w:hint="eastAsia"/>
          <w:sz w:val="24"/>
        </w:rPr>
        <w:t>）本合同专用条款</w:t>
      </w:r>
    </w:p>
    <w:p w:rsidR="00057F91" w:rsidRDefault="001436F9">
      <w:pPr>
        <w:spacing w:line="360" w:lineRule="auto"/>
        <w:ind w:firstLineChars="200" w:firstLine="480"/>
        <w:rPr>
          <w:sz w:val="24"/>
        </w:rPr>
      </w:pPr>
      <w:r>
        <w:rPr>
          <w:rFonts w:hint="eastAsia"/>
          <w:sz w:val="24"/>
        </w:rPr>
        <w:t>（</w:t>
      </w:r>
      <w:r>
        <w:rPr>
          <w:rFonts w:hint="eastAsia"/>
          <w:sz w:val="24"/>
        </w:rPr>
        <w:t>3</w:t>
      </w:r>
      <w:r>
        <w:rPr>
          <w:rFonts w:hint="eastAsia"/>
          <w:sz w:val="24"/>
        </w:rPr>
        <w:t>）中标通知书</w:t>
      </w:r>
    </w:p>
    <w:p w:rsidR="00057F91" w:rsidRDefault="001436F9">
      <w:pPr>
        <w:spacing w:line="360" w:lineRule="auto"/>
        <w:ind w:firstLineChars="200" w:firstLine="480"/>
        <w:rPr>
          <w:sz w:val="24"/>
        </w:rPr>
      </w:pPr>
      <w:r>
        <w:rPr>
          <w:rFonts w:hint="eastAsia"/>
          <w:sz w:val="24"/>
        </w:rPr>
        <w:t>（</w:t>
      </w:r>
      <w:r>
        <w:rPr>
          <w:rFonts w:hint="eastAsia"/>
          <w:sz w:val="24"/>
        </w:rPr>
        <w:t>4</w:t>
      </w:r>
      <w:r>
        <w:rPr>
          <w:rFonts w:hint="eastAsia"/>
          <w:sz w:val="24"/>
        </w:rPr>
        <w:t>）招投标文件及其附件</w:t>
      </w:r>
    </w:p>
    <w:p w:rsidR="00057F91" w:rsidRDefault="001436F9">
      <w:pPr>
        <w:spacing w:line="360" w:lineRule="auto"/>
        <w:ind w:firstLineChars="200" w:firstLine="480"/>
        <w:rPr>
          <w:sz w:val="24"/>
        </w:rPr>
      </w:pPr>
      <w:r>
        <w:rPr>
          <w:rFonts w:hint="eastAsia"/>
          <w:sz w:val="24"/>
        </w:rPr>
        <w:t>（</w:t>
      </w:r>
      <w:r>
        <w:rPr>
          <w:rFonts w:hint="eastAsia"/>
          <w:sz w:val="24"/>
        </w:rPr>
        <w:t>5</w:t>
      </w:r>
      <w:r>
        <w:rPr>
          <w:rFonts w:hint="eastAsia"/>
          <w:sz w:val="24"/>
        </w:rPr>
        <w:t>）本合同通用条款</w:t>
      </w:r>
    </w:p>
    <w:p w:rsidR="00057F91" w:rsidRDefault="001436F9">
      <w:pPr>
        <w:spacing w:line="360" w:lineRule="auto"/>
        <w:ind w:firstLineChars="200" w:firstLine="480"/>
        <w:rPr>
          <w:sz w:val="24"/>
        </w:rPr>
      </w:pPr>
      <w:r>
        <w:rPr>
          <w:rFonts w:hint="eastAsia"/>
          <w:sz w:val="24"/>
        </w:rPr>
        <w:t>（</w:t>
      </w:r>
      <w:r>
        <w:rPr>
          <w:rFonts w:hint="eastAsia"/>
          <w:sz w:val="24"/>
        </w:rPr>
        <w:t>6</w:t>
      </w:r>
      <w:r>
        <w:rPr>
          <w:rFonts w:hint="eastAsia"/>
          <w:sz w:val="24"/>
        </w:rPr>
        <w:t>）合同附件</w:t>
      </w:r>
    </w:p>
    <w:p w:rsidR="00057F91" w:rsidRDefault="001436F9">
      <w:pPr>
        <w:spacing w:line="360" w:lineRule="auto"/>
        <w:ind w:firstLineChars="200" w:firstLine="480"/>
        <w:rPr>
          <w:sz w:val="24"/>
        </w:rPr>
      </w:pPr>
      <w:r>
        <w:rPr>
          <w:rFonts w:hint="eastAsia"/>
          <w:sz w:val="24"/>
        </w:rPr>
        <w:t>（</w:t>
      </w:r>
      <w:r>
        <w:rPr>
          <w:rFonts w:hint="eastAsia"/>
          <w:sz w:val="24"/>
        </w:rPr>
        <w:t>7</w:t>
      </w:r>
      <w:r>
        <w:rPr>
          <w:rFonts w:hint="eastAsia"/>
          <w:sz w:val="24"/>
        </w:rPr>
        <w:t>）标准、规范及有关技术文件</w:t>
      </w:r>
    </w:p>
    <w:p w:rsidR="00057F91" w:rsidRDefault="001436F9">
      <w:pPr>
        <w:spacing w:line="360" w:lineRule="auto"/>
        <w:ind w:firstLineChars="200" w:firstLine="480"/>
        <w:rPr>
          <w:sz w:val="24"/>
        </w:rPr>
      </w:pPr>
      <w:r>
        <w:rPr>
          <w:rFonts w:hint="eastAsia"/>
          <w:sz w:val="24"/>
        </w:rPr>
        <w:t>（</w:t>
      </w:r>
      <w:r>
        <w:rPr>
          <w:rFonts w:hint="eastAsia"/>
          <w:sz w:val="24"/>
        </w:rPr>
        <w:t>8</w:t>
      </w:r>
      <w:r>
        <w:rPr>
          <w:rFonts w:hint="eastAsia"/>
          <w:sz w:val="24"/>
        </w:rPr>
        <w:t>）设计文件、资料和图纸</w:t>
      </w:r>
    </w:p>
    <w:p w:rsidR="00057F91" w:rsidRDefault="001436F9">
      <w:pPr>
        <w:spacing w:line="360" w:lineRule="auto"/>
        <w:ind w:firstLineChars="200" w:firstLine="480"/>
        <w:rPr>
          <w:sz w:val="24"/>
        </w:rPr>
      </w:pPr>
      <w:r>
        <w:rPr>
          <w:rFonts w:hint="eastAsia"/>
          <w:sz w:val="24"/>
        </w:rPr>
        <w:t>（</w:t>
      </w:r>
      <w:r>
        <w:rPr>
          <w:rFonts w:hint="eastAsia"/>
          <w:sz w:val="24"/>
        </w:rPr>
        <w:t>9</w:t>
      </w:r>
      <w:r>
        <w:rPr>
          <w:rFonts w:hint="eastAsia"/>
          <w:sz w:val="24"/>
        </w:rPr>
        <w:t>）双方约定构成合同组成部分的其它文件</w:t>
      </w:r>
    </w:p>
    <w:p w:rsidR="00057F91" w:rsidRDefault="001436F9">
      <w:pPr>
        <w:spacing w:line="360" w:lineRule="auto"/>
        <w:ind w:firstLineChars="200" w:firstLine="480"/>
        <w:rPr>
          <w:sz w:val="24"/>
        </w:rPr>
      </w:pPr>
      <w:r>
        <w:rPr>
          <w:rFonts w:hint="eastAsia"/>
          <w:sz w:val="24"/>
        </w:rPr>
        <w:t>双方在履行合同过程中形成的双方授权代表签署的会议纪要、备忘录、补充文件、变更和洽商等书面形式的文件构成本合同的组成部分。</w:t>
      </w:r>
    </w:p>
    <w:p w:rsidR="00057F91" w:rsidRDefault="001436F9" w:rsidP="00145333">
      <w:pPr>
        <w:spacing w:beforeLines="50" w:afterLines="50" w:line="360" w:lineRule="auto"/>
        <w:ind w:firstLineChars="200" w:firstLine="480"/>
        <w:rPr>
          <w:sz w:val="24"/>
        </w:rPr>
      </w:pPr>
      <w:r>
        <w:rPr>
          <w:rFonts w:hint="eastAsia"/>
          <w:sz w:val="24"/>
        </w:rPr>
        <w:t xml:space="preserve">1.2.2 </w:t>
      </w:r>
      <w:r>
        <w:rPr>
          <w:rFonts w:hint="eastAsia"/>
          <w:sz w:val="24"/>
        </w:rPr>
        <w:t>当合同文件的条款内容含糊不清或不相一致，并且不能依据合同约定的解释顺序阐述清楚时，在不影响工程正常进行的情况下，由当事人协商解决，当事人经协商未能达成一致，根据如下约定解决：</w:t>
      </w:r>
    </w:p>
    <w:p w:rsidR="00057F91" w:rsidRDefault="001436F9" w:rsidP="00145333">
      <w:pPr>
        <w:spacing w:beforeLines="50" w:afterLines="50" w:line="360" w:lineRule="auto"/>
        <w:ind w:firstLineChars="200" w:firstLine="480"/>
        <w:rPr>
          <w:sz w:val="24"/>
        </w:rPr>
      </w:pPr>
      <w:r>
        <w:rPr>
          <w:rFonts w:hint="eastAsia"/>
          <w:sz w:val="24"/>
        </w:rPr>
        <w:t xml:space="preserve">1.2.2.1 </w:t>
      </w:r>
      <w:r>
        <w:rPr>
          <w:rFonts w:hint="eastAsia"/>
          <w:sz w:val="24"/>
        </w:rPr>
        <w:t>当招标文件与投标文件存在不同之时，以招标文件要求为准。</w:t>
      </w:r>
    </w:p>
    <w:p w:rsidR="00057F91" w:rsidRDefault="001436F9" w:rsidP="00145333">
      <w:pPr>
        <w:spacing w:beforeLines="50" w:afterLines="50" w:line="360" w:lineRule="auto"/>
        <w:ind w:firstLineChars="200" w:firstLine="480"/>
        <w:rPr>
          <w:sz w:val="24"/>
        </w:rPr>
      </w:pPr>
      <w:r>
        <w:rPr>
          <w:rFonts w:hint="eastAsia"/>
          <w:sz w:val="24"/>
        </w:rPr>
        <w:t xml:space="preserve">1.2.2.2 </w:t>
      </w:r>
      <w:r>
        <w:rPr>
          <w:rFonts w:hint="eastAsia"/>
          <w:sz w:val="24"/>
        </w:rPr>
        <w:t>图纸与技术标准和要求之间有矛盾或者不一致的，以其中要求较严格的标准为准。</w:t>
      </w:r>
    </w:p>
    <w:p w:rsidR="00057F91" w:rsidRDefault="001436F9" w:rsidP="00145333">
      <w:pPr>
        <w:spacing w:beforeLines="50" w:afterLines="50" w:line="360" w:lineRule="auto"/>
        <w:ind w:firstLineChars="200" w:firstLine="480"/>
        <w:rPr>
          <w:sz w:val="24"/>
        </w:rPr>
      </w:pPr>
      <w:r>
        <w:rPr>
          <w:rFonts w:hint="eastAsia"/>
          <w:sz w:val="24"/>
        </w:rPr>
        <w:t xml:space="preserve">1.2.2.3 </w:t>
      </w:r>
      <w:r>
        <w:rPr>
          <w:rFonts w:hint="eastAsia"/>
          <w:sz w:val="24"/>
        </w:rPr>
        <w:t>发包人现场代表及项目负责人对工程进度计划重新达成书面正式的修正意见或纪要，该意见或纪要须经由合同双方加盖公章的，视为对合同条款的修订，其解释顺序优于合同协议书。</w:t>
      </w:r>
    </w:p>
    <w:p w:rsidR="00057F91" w:rsidRDefault="001436F9" w:rsidP="00145333">
      <w:pPr>
        <w:spacing w:beforeLines="50" w:afterLines="50" w:line="300" w:lineRule="auto"/>
        <w:ind w:firstLineChars="200" w:firstLine="482"/>
        <w:rPr>
          <w:b/>
          <w:sz w:val="24"/>
        </w:rPr>
      </w:pPr>
      <w:r>
        <w:rPr>
          <w:rFonts w:hint="eastAsia"/>
          <w:b/>
          <w:sz w:val="24"/>
        </w:rPr>
        <w:t xml:space="preserve">1.3  </w:t>
      </w:r>
      <w:r>
        <w:rPr>
          <w:rFonts w:hint="eastAsia"/>
          <w:b/>
          <w:sz w:val="24"/>
        </w:rPr>
        <w:t>语言文字</w:t>
      </w:r>
    </w:p>
    <w:p w:rsidR="00057F91" w:rsidRDefault="001436F9" w:rsidP="00145333">
      <w:pPr>
        <w:spacing w:beforeLines="50" w:afterLines="50" w:line="300" w:lineRule="auto"/>
        <w:ind w:firstLineChars="200" w:firstLine="480"/>
        <w:rPr>
          <w:sz w:val="24"/>
        </w:rPr>
      </w:pPr>
      <w:r>
        <w:rPr>
          <w:rFonts w:hint="eastAsia"/>
          <w:sz w:val="24"/>
        </w:rPr>
        <w:t>本合同使用汉语。</w:t>
      </w:r>
    </w:p>
    <w:p w:rsidR="00057F91" w:rsidRDefault="001436F9" w:rsidP="00145333">
      <w:pPr>
        <w:spacing w:beforeLines="50" w:afterLines="50" w:line="300" w:lineRule="auto"/>
        <w:ind w:firstLineChars="200" w:firstLine="482"/>
        <w:rPr>
          <w:b/>
          <w:sz w:val="24"/>
        </w:rPr>
      </w:pPr>
      <w:r>
        <w:rPr>
          <w:rFonts w:hint="eastAsia"/>
          <w:b/>
          <w:sz w:val="24"/>
        </w:rPr>
        <w:t xml:space="preserve">1.4  </w:t>
      </w:r>
      <w:r>
        <w:rPr>
          <w:rFonts w:hint="eastAsia"/>
          <w:b/>
          <w:sz w:val="24"/>
        </w:rPr>
        <w:t>适用法律</w:t>
      </w:r>
    </w:p>
    <w:p w:rsidR="00057F91" w:rsidRDefault="001436F9" w:rsidP="00145333">
      <w:pPr>
        <w:spacing w:beforeLines="50" w:afterLines="50" w:line="300" w:lineRule="auto"/>
        <w:ind w:firstLineChars="200" w:firstLine="480"/>
        <w:rPr>
          <w:sz w:val="24"/>
          <w:u w:val="single"/>
        </w:rPr>
      </w:pPr>
      <w:r>
        <w:rPr>
          <w:rFonts w:hint="eastAsia"/>
          <w:sz w:val="24"/>
        </w:rPr>
        <w:t>合同双方需要明示的法律、行政法规、地方性法规：</w:t>
      </w:r>
      <w:r>
        <w:rPr>
          <w:rFonts w:hint="eastAsia"/>
          <w:sz w:val="24"/>
          <w:u w:val="single"/>
        </w:rPr>
        <w:t>《中华人民共和国合同法》、</w:t>
      </w:r>
    </w:p>
    <w:p w:rsidR="00057F91" w:rsidRDefault="001436F9" w:rsidP="00145333">
      <w:pPr>
        <w:spacing w:beforeLines="50" w:afterLines="50" w:line="300" w:lineRule="auto"/>
        <w:rPr>
          <w:sz w:val="24"/>
          <w:u w:val="single"/>
        </w:rPr>
      </w:pPr>
      <w:r>
        <w:rPr>
          <w:rFonts w:hint="eastAsia"/>
          <w:sz w:val="24"/>
          <w:u w:val="single"/>
        </w:rPr>
        <w:lastRenderedPageBreak/>
        <w:t>《中华人民共和国建筑法》、《中华人民共和国招标投标法》、《中华人民共和国安全生产法》、《建设工程质量管理条例》，以及其他有关法律、法规。</w:t>
      </w:r>
    </w:p>
    <w:p w:rsidR="00057F91" w:rsidRDefault="001436F9" w:rsidP="00145333">
      <w:pPr>
        <w:spacing w:beforeLines="50" w:afterLines="50" w:line="300" w:lineRule="auto"/>
        <w:ind w:firstLineChars="200" w:firstLine="482"/>
        <w:rPr>
          <w:b/>
          <w:sz w:val="24"/>
        </w:rPr>
      </w:pPr>
      <w:r>
        <w:rPr>
          <w:rFonts w:hint="eastAsia"/>
          <w:b/>
          <w:sz w:val="24"/>
        </w:rPr>
        <w:t xml:space="preserve">1.5  </w:t>
      </w:r>
      <w:r>
        <w:rPr>
          <w:rFonts w:hint="eastAsia"/>
          <w:b/>
          <w:sz w:val="24"/>
        </w:rPr>
        <w:t>标准、规范</w:t>
      </w:r>
    </w:p>
    <w:p w:rsidR="00057F91" w:rsidRDefault="001436F9">
      <w:pPr>
        <w:spacing w:line="300" w:lineRule="auto"/>
        <w:ind w:firstLineChars="200" w:firstLine="480"/>
        <w:rPr>
          <w:sz w:val="24"/>
          <w:u w:val="single"/>
        </w:rPr>
      </w:pPr>
      <w:r>
        <w:rPr>
          <w:rFonts w:hint="eastAsia"/>
          <w:sz w:val="24"/>
        </w:rPr>
        <w:t>1.5.1</w:t>
      </w:r>
      <w:r>
        <w:rPr>
          <w:sz w:val="24"/>
        </w:rPr>
        <w:t> </w:t>
      </w:r>
      <w:r>
        <w:rPr>
          <w:rFonts w:hint="eastAsia"/>
          <w:sz w:val="24"/>
        </w:rPr>
        <w:t>本合同</w:t>
      </w:r>
      <w:r>
        <w:rPr>
          <w:sz w:val="24"/>
        </w:rPr>
        <w:t>适用</w:t>
      </w:r>
      <w:r>
        <w:rPr>
          <w:rFonts w:hint="eastAsia"/>
          <w:sz w:val="24"/>
        </w:rPr>
        <w:t>的</w:t>
      </w:r>
      <w:r>
        <w:rPr>
          <w:sz w:val="24"/>
        </w:rPr>
        <w:t>标准、规范</w:t>
      </w:r>
      <w:r>
        <w:rPr>
          <w:rFonts w:hint="eastAsia"/>
          <w:sz w:val="24"/>
        </w:rPr>
        <w:t>（</w:t>
      </w:r>
      <w:r>
        <w:rPr>
          <w:sz w:val="24"/>
        </w:rPr>
        <w:t>名称</w:t>
      </w:r>
      <w:r>
        <w:rPr>
          <w:rFonts w:hint="eastAsia"/>
          <w:sz w:val="24"/>
        </w:rPr>
        <w:t>）</w:t>
      </w:r>
      <w:r>
        <w:rPr>
          <w:sz w:val="24"/>
        </w:rPr>
        <w:t>：</w:t>
      </w:r>
      <w:r>
        <w:rPr>
          <w:rFonts w:hint="eastAsia"/>
          <w:sz w:val="24"/>
          <w:u w:val="single"/>
        </w:rPr>
        <w:t>中华人民共和国建设部颁发的有关标</w:t>
      </w:r>
    </w:p>
    <w:p w:rsidR="00057F91" w:rsidRDefault="001436F9">
      <w:pPr>
        <w:spacing w:line="300" w:lineRule="auto"/>
        <w:rPr>
          <w:sz w:val="24"/>
          <w:u w:val="single"/>
        </w:rPr>
      </w:pPr>
      <w:r>
        <w:rPr>
          <w:rFonts w:hint="eastAsia"/>
          <w:sz w:val="24"/>
          <w:u w:val="single"/>
        </w:rPr>
        <w:t>准、规范</w:t>
      </w:r>
      <w:r>
        <w:rPr>
          <w:rFonts w:hint="eastAsia"/>
          <w:sz w:val="24"/>
          <w:u w:val="single"/>
        </w:rPr>
        <w:t xml:space="preserve"> </w:t>
      </w:r>
      <w:r>
        <w:rPr>
          <w:rFonts w:hint="eastAsia"/>
          <w:sz w:val="24"/>
          <w:u w:val="single"/>
        </w:rPr>
        <w:t>及省、市有关规定，当对同一问题各种规定或与合同文件要求产生不一致时，以国家、行业或当地颁布的技术标准、规范、规定或合同文件中要求严格、标准高者为准。</w:t>
      </w:r>
    </w:p>
    <w:p w:rsidR="00057F91" w:rsidRDefault="001436F9">
      <w:pPr>
        <w:spacing w:line="300" w:lineRule="auto"/>
        <w:ind w:firstLineChars="200" w:firstLine="480"/>
        <w:rPr>
          <w:sz w:val="24"/>
          <w:u w:val="single"/>
        </w:rPr>
      </w:pPr>
      <w:r>
        <w:rPr>
          <w:rFonts w:hint="eastAsia"/>
          <w:sz w:val="24"/>
          <w:u w:val="single"/>
        </w:rPr>
        <w:t>南通市大气污染防治联席会议办公室文件《关于印发南通市</w:t>
      </w:r>
      <w:r>
        <w:rPr>
          <w:sz w:val="24"/>
          <w:u w:val="single"/>
        </w:rPr>
        <w:t xml:space="preserve"> 2014 </w:t>
      </w:r>
      <w:r>
        <w:rPr>
          <w:rFonts w:hint="eastAsia"/>
          <w:sz w:val="24"/>
          <w:u w:val="single"/>
        </w:rPr>
        <w:t>年度大气污染防治工作任务的通知》（通大气办</w:t>
      </w:r>
      <w:r>
        <w:rPr>
          <w:sz w:val="24"/>
          <w:u w:val="single"/>
        </w:rPr>
        <w:t xml:space="preserve">[2014]4 </w:t>
      </w:r>
      <w:r>
        <w:rPr>
          <w:rFonts w:hint="eastAsia"/>
          <w:sz w:val="24"/>
          <w:u w:val="single"/>
        </w:rPr>
        <w:t>号）等现行规范、标准、办法、指南及设计要求进行检查验收。建筑工程按《建筑工程施工质量验收统一标准》（</w:t>
      </w:r>
      <w:r>
        <w:rPr>
          <w:sz w:val="24"/>
          <w:u w:val="single"/>
        </w:rPr>
        <w:t>GB50300-2001</w:t>
      </w:r>
      <w:r>
        <w:rPr>
          <w:rFonts w:hint="eastAsia"/>
          <w:sz w:val="24"/>
          <w:u w:val="single"/>
        </w:rPr>
        <w:t>）进行。</w:t>
      </w:r>
    </w:p>
    <w:p w:rsidR="00057F91" w:rsidRDefault="001436F9">
      <w:pPr>
        <w:spacing w:line="300" w:lineRule="auto"/>
        <w:ind w:firstLineChars="200" w:firstLine="480"/>
        <w:rPr>
          <w:sz w:val="24"/>
          <w:u w:val="single"/>
        </w:rPr>
      </w:pPr>
      <w:r>
        <w:rPr>
          <w:rFonts w:hint="eastAsia"/>
          <w:sz w:val="24"/>
          <w:u w:val="single"/>
        </w:rPr>
        <w:t>上述技术标准和规范如有不足之处或未能达到国际最新标准时，投标方应使系统的设计、施工及选用的设备</w:t>
      </w:r>
      <w:r>
        <w:rPr>
          <w:sz w:val="24"/>
          <w:u w:val="single"/>
        </w:rPr>
        <w:t>/</w:t>
      </w:r>
      <w:r>
        <w:rPr>
          <w:rFonts w:hint="eastAsia"/>
          <w:sz w:val="24"/>
          <w:u w:val="single"/>
        </w:rPr>
        <w:t>材料符合最新版本的国际和国家标准、规范，并提供所采用的国际和国家标准、规范及所采用版本的有关技术资料。</w:t>
      </w:r>
    </w:p>
    <w:p w:rsidR="00057F91" w:rsidRDefault="001436F9">
      <w:pPr>
        <w:spacing w:line="300" w:lineRule="auto"/>
        <w:ind w:firstLineChars="200" w:firstLine="480"/>
        <w:rPr>
          <w:sz w:val="24"/>
          <w:u w:val="single"/>
        </w:rPr>
      </w:pPr>
      <w:r>
        <w:rPr>
          <w:rFonts w:hint="eastAsia"/>
          <w:sz w:val="24"/>
        </w:rPr>
        <w:t xml:space="preserve">1.5.2  </w:t>
      </w:r>
      <w:r>
        <w:rPr>
          <w:rFonts w:hint="eastAsia"/>
          <w:sz w:val="24"/>
        </w:rPr>
        <w:t>发包人提供的国外标准、规范的名称、份数和时间：</w:t>
      </w:r>
      <w:r>
        <w:rPr>
          <w:rFonts w:hint="eastAsia"/>
          <w:sz w:val="24"/>
          <w:u w:val="single"/>
        </w:rPr>
        <w:t>发包人不提供，承包人自行购买。</w:t>
      </w:r>
    </w:p>
    <w:p w:rsidR="00057F91" w:rsidRDefault="001436F9">
      <w:pPr>
        <w:spacing w:line="300" w:lineRule="auto"/>
        <w:ind w:firstLineChars="200" w:firstLine="480"/>
        <w:rPr>
          <w:sz w:val="24"/>
          <w:u w:val="single"/>
        </w:rPr>
      </w:pPr>
      <w:r>
        <w:rPr>
          <w:rFonts w:hint="eastAsia"/>
          <w:sz w:val="24"/>
        </w:rPr>
        <w:t xml:space="preserve">1.5.3  </w:t>
      </w:r>
      <w:r>
        <w:rPr>
          <w:rFonts w:hint="eastAsia"/>
          <w:sz w:val="24"/>
        </w:rPr>
        <w:t>没有成文规范、标准规定的约定：</w:t>
      </w:r>
      <w:r>
        <w:rPr>
          <w:rFonts w:hint="eastAsia"/>
          <w:sz w:val="24"/>
          <w:u w:val="single"/>
        </w:rPr>
        <w:t>另行协商</w:t>
      </w:r>
    </w:p>
    <w:p w:rsidR="00057F91" w:rsidRDefault="001436F9">
      <w:pPr>
        <w:spacing w:line="300" w:lineRule="auto"/>
        <w:ind w:firstLineChars="200" w:firstLine="480"/>
        <w:rPr>
          <w:sz w:val="24"/>
          <w:u w:val="single"/>
        </w:rPr>
      </w:pPr>
      <w:r>
        <w:rPr>
          <w:rFonts w:hint="eastAsia"/>
          <w:sz w:val="24"/>
        </w:rPr>
        <w:t>发包人的技术要求及提交时间：</w:t>
      </w:r>
      <w:r>
        <w:rPr>
          <w:rFonts w:hint="eastAsia"/>
          <w:sz w:val="24"/>
          <w:u w:val="single"/>
        </w:rPr>
        <w:t>正式开工前</w:t>
      </w:r>
      <w:r>
        <w:rPr>
          <w:rFonts w:hint="eastAsia"/>
          <w:sz w:val="24"/>
          <w:u w:val="single"/>
        </w:rPr>
        <w:t>1</w:t>
      </w:r>
      <w:r>
        <w:rPr>
          <w:rFonts w:hint="eastAsia"/>
          <w:sz w:val="24"/>
          <w:u w:val="single"/>
        </w:rPr>
        <w:t>个月</w:t>
      </w:r>
    </w:p>
    <w:p w:rsidR="00057F91" w:rsidRDefault="001436F9">
      <w:pPr>
        <w:spacing w:line="300" w:lineRule="auto"/>
        <w:ind w:firstLine="465"/>
        <w:rPr>
          <w:sz w:val="24"/>
          <w:u w:val="single"/>
        </w:rPr>
      </w:pPr>
      <w:r>
        <w:rPr>
          <w:rFonts w:hint="eastAsia"/>
          <w:sz w:val="24"/>
        </w:rPr>
        <w:t>承包人提交实施方法的时间：</w:t>
      </w:r>
      <w:r>
        <w:rPr>
          <w:rFonts w:hint="eastAsia"/>
          <w:sz w:val="24"/>
          <w:u w:val="single"/>
        </w:rPr>
        <w:t>开工前</w:t>
      </w:r>
      <w:r>
        <w:rPr>
          <w:rFonts w:hint="eastAsia"/>
          <w:sz w:val="24"/>
          <w:u w:val="single"/>
        </w:rPr>
        <w:t>7</w:t>
      </w:r>
      <w:r>
        <w:rPr>
          <w:rFonts w:hint="eastAsia"/>
          <w:sz w:val="24"/>
          <w:u w:val="single"/>
        </w:rPr>
        <w:t>日内</w:t>
      </w:r>
    </w:p>
    <w:p w:rsidR="00057F91" w:rsidRDefault="001436F9" w:rsidP="00145333">
      <w:pPr>
        <w:spacing w:beforeLines="50" w:afterLines="50" w:line="300" w:lineRule="auto"/>
        <w:ind w:firstLineChars="200" w:firstLine="482"/>
        <w:rPr>
          <w:b/>
          <w:sz w:val="24"/>
        </w:rPr>
      </w:pPr>
      <w:r>
        <w:rPr>
          <w:rFonts w:hint="eastAsia"/>
          <w:b/>
          <w:sz w:val="24"/>
        </w:rPr>
        <w:t xml:space="preserve">1.6  </w:t>
      </w:r>
      <w:r>
        <w:rPr>
          <w:rFonts w:hint="eastAsia"/>
          <w:b/>
          <w:sz w:val="24"/>
        </w:rPr>
        <w:t>保密事项</w:t>
      </w:r>
    </w:p>
    <w:p w:rsidR="00057F91" w:rsidRDefault="001436F9">
      <w:pPr>
        <w:spacing w:line="300" w:lineRule="auto"/>
        <w:ind w:firstLineChars="200" w:firstLine="480"/>
        <w:rPr>
          <w:sz w:val="24"/>
        </w:rPr>
      </w:pPr>
      <w:r>
        <w:rPr>
          <w:rFonts w:hint="eastAsia"/>
          <w:sz w:val="24"/>
        </w:rPr>
        <w:t>双方签订的商业保密协议（名称）：</w:t>
      </w:r>
      <w:r>
        <w:rPr>
          <w:rFonts w:hint="eastAsia"/>
          <w:sz w:val="24"/>
          <w:u w:val="single"/>
        </w:rPr>
        <w:t>另行协商</w:t>
      </w:r>
      <w:r>
        <w:rPr>
          <w:rFonts w:hint="eastAsia"/>
          <w:sz w:val="24"/>
        </w:rPr>
        <w:t>，作为本合同附件。</w:t>
      </w:r>
    </w:p>
    <w:p w:rsidR="00057F91" w:rsidRDefault="001436F9">
      <w:pPr>
        <w:spacing w:line="300" w:lineRule="auto"/>
        <w:ind w:firstLineChars="200" w:firstLine="480"/>
        <w:rPr>
          <w:sz w:val="24"/>
        </w:rPr>
      </w:pPr>
      <w:r>
        <w:rPr>
          <w:rFonts w:hint="eastAsia"/>
          <w:sz w:val="24"/>
        </w:rPr>
        <w:t>双方签订的技术保密协议（名称）：</w:t>
      </w:r>
      <w:r>
        <w:rPr>
          <w:rFonts w:hint="eastAsia"/>
          <w:sz w:val="24"/>
          <w:u w:val="single"/>
        </w:rPr>
        <w:t>另行协商</w:t>
      </w:r>
      <w:r>
        <w:rPr>
          <w:rFonts w:hint="eastAsia"/>
          <w:sz w:val="24"/>
        </w:rPr>
        <w:t>，作为本合同附件。</w:t>
      </w:r>
    </w:p>
    <w:p w:rsidR="00057F91" w:rsidRDefault="001436F9" w:rsidP="00145333">
      <w:pPr>
        <w:spacing w:beforeLines="50" w:afterLines="50" w:line="300" w:lineRule="auto"/>
        <w:ind w:firstLineChars="196" w:firstLine="551"/>
        <w:rPr>
          <w:b/>
          <w:sz w:val="28"/>
          <w:szCs w:val="28"/>
        </w:rPr>
      </w:pPr>
      <w:r>
        <w:rPr>
          <w:rFonts w:hint="eastAsia"/>
          <w:b/>
          <w:sz w:val="28"/>
          <w:szCs w:val="28"/>
        </w:rPr>
        <w:t>第</w:t>
      </w:r>
      <w:r>
        <w:rPr>
          <w:b/>
          <w:sz w:val="28"/>
          <w:szCs w:val="28"/>
        </w:rPr>
        <w:t>2</w:t>
      </w:r>
      <w:r>
        <w:rPr>
          <w:rFonts w:hint="eastAsia"/>
          <w:b/>
          <w:sz w:val="28"/>
          <w:szCs w:val="28"/>
        </w:rPr>
        <w:t>条发包人</w:t>
      </w:r>
    </w:p>
    <w:p w:rsidR="00057F91" w:rsidRDefault="001436F9" w:rsidP="00145333">
      <w:pPr>
        <w:spacing w:beforeLines="50" w:afterLines="50" w:line="300" w:lineRule="auto"/>
        <w:ind w:firstLineChars="200" w:firstLine="482"/>
        <w:rPr>
          <w:b/>
          <w:sz w:val="24"/>
        </w:rPr>
      </w:pPr>
      <w:r>
        <w:rPr>
          <w:rFonts w:hint="eastAsia"/>
          <w:b/>
          <w:sz w:val="24"/>
        </w:rPr>
        <w:t xml:space="preserve">2.2  </w:t>
      </w:r>
      <w:r>
        <w:rPr>
          <w:rFonts w:hint="eastAsia"/>
          <w:b/>
          <w:sz w:val="24"/>
        </w:rPr>
        <w:t>发包人代表</w:t>
      </w:r>
    </w:p>
    <w:p w:rsidR="00057F91" w:rsidRDefault="001436F9">
      <w:pPr>
        <w:spacing w:line="300" w:lineRule="auto"/>
        <w:ind w:firstLineChars="200" w:firstLine="480"/>
        <w:rPr>
          <w:sz w:val="24"/>
        </w:rPr>
      </w:pPr>
      <w:r>
        <w:rPr>
          <w:rFonts w:hint="eastAsia"/>
          <w:sz w:val="24"/>
        </w:rPr>
        <w:t>发包人代表的姓名：；</w:t>
      </w:r>
    </w:p>
    <w:p w:rsidR="00057F91" w:rsidRDefault="001436F9">
      <w:pPr>
        <w:spacing w:line="300" w:lineRule="auto"/>
        <w:ind w:firstLineChars="200" w:firstLine="480"/>
        <w:rPr>
          <w:sz w:val="24"/>
        </w:rPr>
      </w:pPr>
      <w:r>
        <w:rPr>
          <w:rFonts w:hint="eastAsia"/>
          <w:sz w:val="24"/>
        </w:rPr>
        <w:t>发包人代表的职务：；</w:t>
      </w:r>
    </w:p>
    <w:p w:rsidR="00057F91" w:rsidRDefault="001436F9">
      <w:pPr>
        <w:spacing w:line="300" w:lineRule="auto"/>
        <w:ind w:firstLineChars="200" w:firstLine="480"/>
        <w:rPr>
          <w:sz w:val="24"/>
          <w:u w:val="single"/>
        </w:rPr>
      </w:pPr>
      <w:r>
        <w:rPr>
          <w:rFonts w:hint="eastAsia"/>
          <w:sz w:val="24"/>
        </w:rPr>
        <w:t>发包人代表的职责：</w:t>
      </w:r>
      <w:r>
        <w:rPr>
          <w:rFonts w:hint="eastAsia"/>
          <w:sz w:val="24"/>
          <w:u w:val="single"/>
        </w:rPr>
        <w:t>做好项目前期的测绘、规划、设计确认等工作，负责工程施工前需发包人准备的各项手续，落实工程建设过程中的安全、质量、进度、投资管理责任，及时书面提出工程变更需求，协调施工过程中的安全、质量、进度、投资工作，参与施工各阶段的验收。</w:t>
      </w:r>
    </w:p>
    <w:p w:rsidR="00057F91" w:rsidRDefault="001436F9">
      <w:pPr>
        <w:spacing w:line="300" w:lineRule="auto"/>
        <w:ind w:firstLineChars="200" w:firstLine="480"/>
        <w:rPr>
          <w:sz w:val="24"/>
          <w:u w:val="single"/>
        </w:rPr>
      </w:pPr>
      <w:r>
        <w:rPr>
          <w:rFonts w:hint="eastAsia"/>
          <w:sz w:val="24"/>
          <w:u w:val="single"/>
        </w:rPr>
        <w:t>组织各参建单位对工程的实施进行管理，参与监理单位组织的重要节点隐蔽验收及阶段性验收，对监理单位履行原材料的进场、抽样、送检工作进行检查，对监理单位的质量管理、安全管理、进度管理、成本管理履行情况进行检查，对监理单位、施</w:t>
      </w:r>
      <w:r>
        <w:rPr>
          <w:rFonts w:hint="eastAsia"/>
          <w:sz w:val="24"/>
          <w:u w:val="single"/>
        </w:rPr>
        <w:lastRenderedPageBreak/>
        <w:t>工单位人员到位情况进行抽查，联合发包人共同组织工程的竣工验收。</w:t>
      </w:r>
    </w:p>
    <w:p w:rsidR="00057F91" w:rsidRDefault="001436F9">
      <w:pPr>
        <w:spacing w:line="300" w:lineRule="auto"/>
        <w:ind w:firstLineChars="200" w:firstLine="480"/>
        <w:rPr>
          <w:sz w:val="24"/>
          <w:u w:val="single"/>
        </w:rPr>
      </w:pPr>
      <w:r>
        <w:rPr>
          <w:rFonts w:hint="eastAsia"/>
          <w:sz w:val="24"/>
          <w:u w:val="single"/>
        </w:rPr>
        <w:t>承包人应按照发包人的指导并令其合理满意地在各方</w:t>
      </w:r>
      <w:proofErr w:type="gramStart"/>
      <w:r>
        <w:rPr>
          <w:rFonts w:hint="eastAsia"/>
          <w:sz w:val="24"/>
          <w:u w:val="single"/>
        </w:rPr>
        <w:t>面根据</w:t>
      </w:r>
      <w:proofErr w:type="gramEnd"/>
      <w:r>
        <w:rPr>
          <w:rFonts w:hint="eastAsia"/>
          <w:sz w:val="24"/>
          <w:u w:val="single"/>
        </w:rPr>
        <w:t>合同的要求进行和完成工程任务。发包人代表可以下发下列对图纸和合同文件的书面指示、书面指导和书面解释：</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）设计的变更或修改、工程数量和质量要求的变更或修改，或任何工程的附加、剔除或替代；</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）工程技术要求和</w:t>
      </w:r>
      <w:r>
        <w:rPr>
          <w:rFonts w:hint="eastAsia"/>
          <w:sz w:val="24"/>
          <w:u w:val="single"/>
        </w:rPr>
        <w:t>/</w:t>
      </w:r>
      <w:r>
        <w:rPr>
          <w:rFonts w:hint="eastAsia"/>
          <w:sz w:val="24"/>
          <w:u w:val="single"/>
        </w:rPr>
        <w:t>或图纸中或工程技术要求及图纸之间的任何不一致；</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）从现场清除由承包人购进的任何材料并由此而代用任何其它材料；</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4</w:t>
      </w:r>
      <w:r>
        <w:rPr>
          <w:rFonts w:hint="eastAsia"/>
          <w:sz w:val="24"/>
          <w:u w:val="single"/>
        </w:rPr>
        <w:t>）拆除和</w:t>
      </w:r>
      <w:r>
        <w:rPr>
          <w:rFonts w:hint="eastAsia"/>
          <w:sz w:val="24"/>
          <w:u w:val="single"/>
        </w:rPr>
        <w:t>/</w:t>
      </w:r>
      <w:r>
        <w:rPr>
          <w:rFonts w:hint="eastAsia"/>
          <w:sz w:val="24"/>
          <w:u w:val="single"/>
        </w:rPr>
        <w:t>或重新施工由承包人进行的任何工程；</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5</w:t>
      </w:r>
      <w:r>
        <w:rPr>
          <w:rFonts w:hint="eastAsia"/>
          <w:sz w:val="24"/>
          <w:u w:val="single"/>
        </w:rPr>
        <w:t>）为进行检验而开挖任何隐蔽工程；</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6</w:t>
      </w:r>
      <w:r>
        <w:rPr>
          <w:rFonts w:hint="eastAsia"/>
          <w:sz w:val="24"/>
          <w:u w:val="single"/>
        </w:rPr>
        <w:t>）凡与合同和</w:t>
      </w:r>
      <w:r>
        <w:rPr>
          <w:rFonts w:hint="eastAsia"/>
          <w:sz w:val="24"/>
          <w:u w:val="single"/>
        </w:rPr>
        <w:t>/</w:t>
      </w:r>
      <w:r>
        <w:rPr>
          <w:rFonts w:hint="eastAsia"/>
          <w:sz w:val="24"/>
          <w:u w:val="single"/>
        </w:rPr>
        <w:t>或工程有关或涉及的其他事宜，以及必须由发包人发布或者只有他发布才适合的任何事宜。</w:t>
      </w:r>
    </w:p>
    <w:p w:rsidR="00057F91" w:rsidRDefault="001436F9">
      <w:pPr>
        <w:spacing w:line="300" w:lineRule="auto"/>
        <w:ind w:firstLineChars="200" w:firstLine="480"/>
        <w:rPr>
          <w:sz w:val="24"/>
          <w:u w:val="single"/>
        </w:rPr>
      </w:pPr>
      <w:r>
        <w:rPr>
          <w:rFonts w:hint="eastAsia"/>
          <w:sz w:val="24"/>
          <w:u w:val="single"/>
        </w:rPr>
        <w:t>发包人代表以发包人名义行使本合同约定的权利，但发包人代表行使上述及下列行为前应该得到发包人盖章确认，否则发包人代表行使的该行为对发包人和承包人不发生效力：</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）发出可能引起工程范围的扩大或缩小、工程质量标准的提高或降低、合同价款增加、合同工期延长的工程变更指令或其它指令；</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）批准或同意承包人提出的追加或变更工程价款、补偿损失和申请；</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）批准或同意承包人提出的顺延工期的申请；</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4</w:t>
      </w:r>
      <w:r>
        <w:rPr>
          <w:rFonts w:hint="eastAsia"/>
          <w:sz w:val="24"/>
          <w:u w:val="single"/>
        </w:rPr>
        <w:t>）发出要求承包人暂停施工的指令；</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5</w:t>
      </w:r>
      <w:r>
        <w:rPr>
          <w:rFonts w:hint="eastAsia"/>
          <w:sz w:val="24"/>
          <w:u w:val="single"/>
        </w:rPr>
        <w:t>）批准或同意承包人分包其承包的主体以外的部分工程；</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6</w:t>
      </w:r>
      <w:r>
        <w:rPr>
          <w:rFonts w:hint="eastAsia"/>
          <w:sz w:val="24"/>
          <w:u w:val="single"/>
        </w:rPr>
        <w:t>）确认承包人提出的工程竣工验收及各项验收报告；</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7</w:t>
      </w:r>
      <w:r>
        <w:rPr>
          <w:rFonts w:hint="eastAsia"/>
          <w:sz w:val="24"/>
          <w:u w:val="single"/>
        </w:rPr>
        <w:t>）确认工程竣工结算价款；</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8</w:t>
      </w:r>
      <w:r>
        <w:rPr>
          <w:rFonts w:hint="eastAsia"/>
          <w:sz w:val="24"/>
          <w:u w:val="single"/>
        </w:rPr>
        <w:t>）</w:t>
      </w:r>
      <w:proofErr w:type="gramStart"/>
      <w:r>
        <w:rPr>
          <w:rFonts w:hint="eastAsia"/>
          <w:sz w:val="24"/>
          <w:u w:val="single"/>
        </w:rPr>
        <w:t>作出</w:t>
      </w:r>
      <w:proofErr w:type="gramEnd"/>
      <w:r>
        <w:rPr>
          <w:rFonts w:hint="eastAsia"/>
          <w:sz w:val="24"/>
          <w:u w:val="single"/>
        </w:rPr>
        <w:t>单方面终止合同的决定；</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9</w:t>
      </w:r>
      <w:r>
        <w:rPr>
          <w:rFonts w:hint="eastAsia"/>
          <w:sz w:val="24"/>
          <w:u w:val="single"/>
        </w:rPr>
        <w:t>）其他应由发包人决定的事项。</w:t>
      </w:r>
    </w:p>
    <w:p w:rsidR="00057F91" w:rsidRDefault="001436F9">
      <w:pPr>
        <w:spacing w:line="300" w:lineRule="auto"/>
        <w:ind w:firstLineChars="200" w:firstLine="480"/>
        <w:rPr>
          <w:sz w:val="24"/>
          <w:u w:val="single"/>
        </w:rPr>
      </w:pPr>
      <w:r>
        <w:rPr>
          <w:rFonts w:hint="eastAsia"/>
          <w:sz w:val="24"/>
          <w:u w:val="single"/>
        </w:rPr>
        <w:t>发包人在发出上述指令、批准或确认时应附上发包人的书面确认。承包人在收到发包人代表的上述指令、批准或确认时应核对有无发包人的书面确认，一旦发包人的代表未经发包人的确认</w:t>
      </w:r>
      <w:proofErr w:type="gramStart"/>
      <w:r>
        <w:rPr>
          <w:rFonts w:hint="eastAsia"/>
          <w:sz w:val="24"/>
          <w:u w:val="single"/>
        </w:rPr>
        <w:t>作出</w:t>
      </w:r>
      <w:proofErr w:type="gramEnd"/>
      <w:r>
        <w:rPr>
          <w:rFonts w:hint="eastAsia"/>
          <w:sz w:val="24"/>
          <w:u w:val="single"/>
        </w:rPr>
        <w:t>上述指令、批准或确认，承包人应该立即将该情况通知发包人，要求发包人予以追认，发包人未予追认的，发包人代表的该行动对发包人无约束力。</w:t>
      </w:r>
    </w:p>
    <w:p w:rsidR="00057F91" w:rsidRDefault="001436F9" w:rsidP="00145333">
      <w:pPr>
        <w:spacing w:beforeLines="50" w:afterLines="50" w:line="300" w:lineRule="auto"/>
        <w:ind w:firstLineChars="200" w:firstLine="482"/>
        <w:rPr>
          <w:b/>
          <w:sz w:val="24"/>
        </w:rPr>
      </w:pPr>
      <w:r>
        <w:rPr>
          <w:rFonts w:hint="eastAsia"/>
          <w:b/>
          <w:sz w:val="24"/>
        </w:rPr>
        <w:t xml:space="preserve">2.3  </w:t>
      </w:r>
      <w:r>
        <w:rPr>
          <w:rFonts w:hint="eastAsia"/>
          <w:b/>
          <w:sz w:val="24"/>
        </w:rPr>
        <w:t>监理人</w:t>
      </w:r>
    </w:p>
    <w:p w:rsidR="00057F91" w:rsidRDefault="001436F9">
      <w:pPr>
        <w:spacing w:line="300" w:lineRule="auto"/>
        <w:ind w:firstLineChars="200" w:firstLine="480"/>
        <w:rPr>
          <w:sz w:val="24"/>
        </w:rPr>
      </w:pPr>
      <w:r>
        <w:rPr>
          <w:rFonts w:hint="eastAsia"/>
          <w:sz w:val="24"/>
        </w:rPr>
        <w:t xml:space="preserve">2.3.1  </w:t>
      </w:r>
      <w:r>
        <w:rPr>
          <w:rFonts w:hint="eastAsia"/>
          <w:sz w:val="24"/>
        </w:rPr>
        <w:t>监理单位名称：；</w:t>
      </w:r>
    </w:p>
    <w:p w:rsidR="00057F91" w:rsidRDefault="001436F9">
      <w:pPr>
        <w:spacing w:line="300" w:lineRule="auto"/>
        <w:ind w:firstLineChars="200" w:firstLine="480"/>
        <w:rPr>
          <w:sz w:val="24"/>
        </w:rPr>
      </w:pPr>
      <w:r>
        <w:rPr>
          <w:rFonts w:hint="eastAsia"/>
          <w:sz w:val="24"/>
        </w:rPr>
        <w:t>工程总监理姓名：；</w:t>
      </w:r>
    </w:p>
    <w:p w:rsidR="00057F91" w:rsidRDefault="001436F9">
      <w:pPr>
        <w:spacing w:line="300" w:lineRule="auto"/>
        <w:ind w:firstLineChars="200" w:firstLine="480"/>
        <w:rPr>
          <w:sz w:val="24"/>
          <w:u w:val="single"/>
        </w:rPr>
      </w:pPr>
      <w:r>
        <w:rPr>
          <w:rFonts w:hint="eastAsia"/>
          <w:sz w:val="24"/>
        </w:rPr>
        <w:t>监理的范围：</w:t>
      </w:r>
      <w:r>
        <w:rPr>
          <w:rFonts w:hint="eastAsia"/>
          <w:sz w:val="24"/>
          <w:u w:val="single"/>
        </w:rPr>
        <w:t>质量、进度、安全、投资控制；合同、信息、施工安全监督管理；组织协调。</w:t>
      </w:r>
    </w:p>
    <w:p w:rsidR="00057F91" w:rsidRDefault="001436F9">
      <w:pPr>
        <w:spacing w:line="300" w:lineRule="auto"/>
        <w:ind w:firstLineChars="200" w:firstLine="480"/>
        <w:rPr>
          <w:sz w:val="24"/>
        </w:rPr>
      </w:pPr>
      <w:r>
        <w:rPr>
          <w:rFonts w:hint="eastAsia"/>
          <w:sz w:val="24"/>
        </w:rPr>
        <w:lastRenderedPageBreak/>
        <w:t>监理的内容：</w:t>
      </w:r>
      <w:r>
        <w:rPr>
          <w:rFonts w:hint="eastAsia"/>
          <w:sz w:val="24"/>
          <w:u w:val="single"/>
        </w:rPr>
        <w:t>本项目的全部施工部分监理内容（详见监理合同及委托书）</w:t>
      </w:r>
    </w:p>
    <w:p w:rsidR="00057F91" w:rsidRDefault="001436F9">
      <w:pPr>
        <w:spacing w:line="300" w:lineRule="auto"/>
        <w:ind w:firstLineChars="200" w:firstLine="480"/>
        <w:rPr>
          <w:sz w:val="24"/>
          <w:u w:val="single"/>
        </w:rPr>
      </w:pPr>
      <w:r>
        <w:rPr>
          <w:rFonts w:hint="eastAsia"/>
          <w:sz w:val="24"/>
        </w:rPr>
        <w:t>监理的权限：</w:t>
      </w:r>
      <w:r>
        <w:rPr>
          <w:rFonts w:hint="eastAsia"/>
          <w:sz w:val="24"/>
          <w:u w:val="single"/>
        </w:rPr>
        <w:t>对本工程施工阶段的质量、进度、安全进行控制以及合同管理、信息管理和现场组织协调；涉及合同价款调整、确认、估价工作须得到发包人同意后方可执行。配合发包人确认设计</w:t>
      </w:r>
      <w:proofErr w:type="gramStart"/>
      <w:r>
        <w:rPr>
          <w:rFonts w:hint="eastAsia"/>
          <w:sz w:val="24"/>
          <w:u w:val="single"/>
        </w:rPr>
        <w:t>变更核签增减</w:t>
      </w:r>
      <w:proofErr w:type="gramEnd"/>
      <w:r>
        <w:rPr>
          <w:rFonts w:hint="eastAsia"/>
          <w:sz w:val="24"/>
          <w:u w:val="single"/>
        </w:rPr>
        <w:t>工程量，开</w:t>
      </w:r>
      <w:proofErr w:type="gramStart"/>
      <w:r>
        <w:rPr>
          <w:rFonts w:hint="eastAsia"/>
          <w:sz w:val="24"/>
          <w:u w:val="single"/>
        </w:rPr>
        <w:t>工令</w:t>
      </w:r>
      <w:proofErr w:type="gramEnd"/>
      <w:r>
        <w:rPr>
          <w:rFonts w:hint="eastAsia"/>
          <w:sz w:val="24"/>
          <w:u w:val="single"/>
        </w:rPr>
        <w:t>、停工令、复</w:t>
      </w:r>
      <w:proofErr w:type="gramStart"/>
      <w:r>
        <w:rPr>
          <w:rFonts w:hint="eastAsia"/>
          <w:sz w:val="24"/>
          <w:u w:val="single"/>
        </w:rPr>
        <w:t>工令</w:t>
      </w:r>
      <w:proofErr w:type="gramEnd"/>
      <w:r>
        <w:rPr>
          <w:rFonts w:hint="eastAsia"/>
          <w:sz w:val="24"/>
          <w:u w:val="single"/>
        </w:rPr>
        <w:t>。</w:t>
      </w:r>
    </w:p>
    <w:p w:rsidR="00057F91" w:rsidRDefault="001436F9">
      <w:pPr>
        <w:spacing w:line="300" w:lineRule="auto"/>
        <w:ind w:firstLineChars="200" w:firstLine="480"/>
        <w:rPr>
          <w:sz w:val="24"/>
          <w:u w:val="single"/>
        </w:rPr>
      </w:pPr>
      <w:r>
        <w:rPr>
          <w:rFonts w:hint="eastAsia"/>
          <w:sz w:val="24"/>
          <w:u w:val="single"/>
        </w:rPr>
        <w:t>监理人按发包人委托监理的范围、内容、职权利权限，代表发包人对承包人实施监督。监理人向承包人发出的通知，以书面形式由工程总监签字后送交承包人实施，并抄送发包人。</w:t>
      </w:r>
    </w:p>
    <w:p w:rsidR="00057F91" w:rsidRDefault="001436F9" w:rsidP="00145333">
      <w:pPr>
        <w:spacing w:beforeLines="50" w:afterLines="50" w:line="300" w:lineRule="auto"/>
        <w:ind w:firstLineChars="200" w:firstLine="482"/>
        <w:rPr>
          <w:b/>
          <w:sz w:val="24"/>
        </w:rPr>
      </w:pPr>
      <w:r>
        <w:rPr>
          <w:b/>
          <w:sz w:val="24"/>
        </w:rPr>
        <w:t>2.</w:t>
      </w:r>
      <w:r>
        <w:rPr>
          <w:rFonts w:hint="eastAsia"/>
          <w:b/>
          <w:sz w:val="24"/>
        </w:rPr>
        <w:t xml:space="preserve">5  </w:t>
      </w:r>
      <w:r>
        <w:rPr>
          <w:rFonts w:hint="eastAsia"/>
          <w:b/>
          <w:sz w:val="24"/>
        </w:rPr>
        <w:t>保安责任</w:t>
      </w:r>
    </w:p>
    <w:p w:rsidR="00057F91" w:rsidRDefault="001436F9">
      <w:pPr>
        <w:spacing w:line="300" w:lineRule="auto"/>
        <w:ind w:firstLineChars="200" w:firstLine="480"/>
        <w:rPr>
          <w:sz w:val="24"/>
        </w:rPr>
      </w:pPr>
      <w:r>
        <w:rPr>
          <w:rFonts w:hint="eastAsia"/>
          <w:sz w:val="24"/>
        </w:rPr>
        <w:t xml:space="preserve">2.5.1  </w:t>
      </w:r>
      <w:r>
        <w:rPr>
          <w:rFonts w:hint="eastAsia"/>
          <w:sz w:val="24"/>
        </w:rPr>
        <w:t>现场保安工作由承包人承担，承包人负责与当地有关治安部门的联系、沟通和协调，并承担所发生的相关费用。</w:t>
      </w:r>
    </w:p>
    <w:p w:rsidR="00057F91" w:rsidRDefault="001436F9">
      <w:pPr>
        <w:spacing w:line="300" w:lineRule="auto"/>
        <w:ind w:firstLineChars="200" w:firstLine="480"/>
        <w:rPr>
          <w:sz w:val="24"/>
        </w:rPr>
      </w:pPr>
      <w:r>
        <w:rPr>
          <w:rFonts w:hint="eastAsia"/>
          <w:sz w:val="24"/>
        </w:rPr>
        <w:t xml:space="preserve">2.5.2  </w:t>
      </w:r>
      <w:r>
        <w:rPr>
          <w:rFonts w:hint="eastAsia"/>
          <w:sz w:val="24"/>
        </w:rPr>
        <w:t>保安区域责任划分及双方相关保安制度、责任制度和报告制度的约定：</w:t>
      </w:r>
    </w:p>
    <w:p w:rsidR="00057F91" w:rsidRDefault="001436F9">
      <w:pPr>
        <w:spacing w:line="300" w:lineRule="auto"/>
        <w:ind w:firstLineChars="200" w:firstLine="480"/>
        <w:rPr>
          <w:sz w:val="24"/>
          <w:u w:val="single"/>
        </w:rPr>
      </w:pPr>
      <w:r>
        <w:rPr>
          <w:rFonts w:hint="eastAsia"/>
          <w:sz w:val="24"/>
          <w:u w:val="single"/>
        </w:rPr>
        <w:t>在实施和完成本工程过程中，承包人应充分关注所有在场人员及行人的安全；采取有效措施，使承包人施工区域内的实施保持有条不紊；为保护工程免遭损坏，或为现场附近和过往人群的安全与方便，在确有必要的时候和地方，或当监理人或有关主管部门要求时，承包人应自费提供安全防护措施。非施工人员不得进入现场。相关费用已包含在合同总价中。</w:t>
      </w:r>
    </w:p>
    <w:p w:rsidR="00057F91" w:rsidRDefault="001436F9" w:rsidP="00145333">
      <w:pPr>
        <w:spacing w:beforeLines="50" w:afterLines="50" w:line="300" w:lineRule="auto"/>
        <w:ind w:firstLineChars="200" w:firstLine="602"/>
        <w:rPr>
          <w:b/>
          <w:sz w:val="30"/>
          <w:szCs w:val="30"/>
        </w:rPr>
      </w:pPr>
      <w:r>
        <w:rPr>
          <w:rFonts w:hint="eastAsia"/>
          <w:b/>
          <w:sz w:val="30"/>
          <w:szCs w:val="30"/>
        </w:rPr>
        <w:t>第</w:t>
      </w:r>
      <w:r>
        <w:rPr>
          <w:b/>
          <w:sz w:val="30"/>
          <w:szCs w:val="30"/>
        </w:rPr>
        <w:t>3</w:t>
      </w:r>
      <w:r>
        <w:rPr>
          <w:rFonts w:hint="eastAsia"/>
          <w:b/>
          <w:sz w:val="30"/>
          <w:szCs w:val="30"/>
        </w:rPr>
        <w:t>条承包人</w:t>
      </w:r>
    </w:p>
    <w:p w:rsidR="00057F91" w:rsidRDefault="001436F9" w:rsidP="00145333">
      <w:pPr>
        <w:spacing w:beforeLines="50" w:afterLines="50" w:line="300" w:lineRule="auto"/>
        <w:ind w:firstLineChars="200" w:firstLine="482"/>
        <w:rPr>
          <w:b/>
          <w:sz w:val="24"/>
        </w:rPr>
      </w:pPr>
      <w:r>
        <w:rPr>
          <w:b/>
          <w:sz w:val="24"/>
        </w:rPr>
        <w:t>3.1</w:t>
      </w:r>
      <w:r>
        <w:rPr>
          <w:rFonts w:hint="eastAsia"/>
          <w:b/>
          <w:sz w:val="24"/>
        </w:rPr>
        <w:t>承包人的一般义务和权力</w:t>
      </w:r>
    </w:p>
    <w:p w:rsidR="00057F91" w:rsidRDefault="001436F9" w:rsidP="00145333">
      <w:pPr>
        <w:spacing w:beforeLines="50" w:afterLines="50" w:line="300" w:lineRule="auto"/>
        <w:ind w:firstLineChars="200" w:firstLine="480"/>
        <w:rPr>
          <w:sz w:val="24"/>
        </w:rPr>
      </w:pPr>
      <w:r>
        <w:rPr>
          <w:rFonts w:hint="eastAsia"/>
          <w:sz w:val="24"/>
        </w:rPr>
        <w:t xml:space="preserve">3.1.3  </w:t>
      </w:r>
      <w:r>
        <w:rPr>
          <w:rFonts w:hint="eastAsia"/>
          <w:sz w:val="24"/>
        </w:rPr>
        <w:t>经合同双方商定，承包人应提交的报表类别、名称、要求、报告期、提交的时间和份数：</w:t>
      </w:r>
    </w:p>
    <w:p w:rsidR="00057F91" w:rsidRDefault="001436F9" w:rsidP="00145333">
      <w:pPr>
        <w:spacing w:beforeLines="50" w:afterLines="50" w:line="300" w:lineRule="auto"/>
        <w:ind w:firstLineChars="200" w:firstLine="480"/>
        <w:rPr>
          <w:sz w:val="24"/>
          <w:u w:val="single"/>
        </w:rPr>
      </w:pPr>
      <w:r>
        <w:rPr>
          <w:rFonts w:hint="eastAsia"/>
          <w:sz w:val="24"/>
          <w:u w:val="single"/>
        </w:rPr>
        <w:t>①承包人在合同签订后</w:t>
      </w:r>
      <w:r>
        <w:rPr>
          <w:rFonts w:hint="eastAsia"/>
          <w:sz w:val="24"/>
          <w:u w:val="single"/>
        </w:rPr>
        <w:t>15</w:t>
      </w:r>
      <w:r>
        <w:rPr>
          <w:rFonts w:hint="eastAsia"/>
          <w:sz w:val="24"/>
          <w:u w:val="single"/>
        </w:rPr>
        <w:t>天内向发包人提交</w:t>
      </w:r>
      <w:r>
        <w:rPr>
          <w:rFonts w:hint="eastAsia"/>
          <w:sz w:val="24"/>
          <w:u w:val="single"/>
        </w:rPr>
        <w:t xml:space="preserve"> 8 </w:t>
      </w:r>
      <w:proofErr w:type="gramStart"/>
      <w:r>
        <w:rPr>
          <w:rFonts w:hint="eastAsia"/>
          <w:sz w:val="24"/>
          <w:u w:val="single"/>
        </w:rPr>
        <w:t>份符合</w:t>
      </w:r>
      <w:proofErr w:type="gramEnd"/>
      <w:r>
        <w:rPr>
          <w:rFonts w:hint="eastAsia"/>
          <w:sz w:val="24"/>
          <w:u w:val="single"/>
        </w:rPr>
        <w:t>要求的工程设计施工图纸。</w:t>
      </w:r>
    </w:p>
    <w:p w:rsidR="00057F91" w:rsidRDefault="001436F9" w:rsidP="00145333">
      <w:pPr>
        <w:spacing w:beforeLines="50" w:afterLines="50" w:line="300" w:lineRule="auto"/>
        <w:ind w:firstLineChars="200" w:firstLine="480"/>
        <w:rPr>
          <w:sz w:val="24"/>
          <w:u w:val="single"/>
        </w:rPr>
      </w:pPr>
      <w:r>
        <w:rPr>
          <w:rFonts w:hint="eastAsia"/>
          <w:sz w:val="24"/>
          <w:u w:val="single"/>
        </w:rPr>
        <w:t>②承包人在现场开工一周前，向监理人提交</w:t>
      </w:r>
      <w:r>
        <w:rPr>
          <w:rFonts w:hint="eastAsia"/>
          <w:sz w:val="24"/>
          <w:u w:val="single"/>
        </w:rPr>
        <w:t xml:space="preserve"> 4 </w:t>
      </w:r>
      <w:proofErr w:type="gramStart"/>
      <w:r>
        <w:rPr>
          <w:rFonts w:hint="eastAsia"/>
          <w:sz w:val="24"/>
          <w:u w:val="single"/>
        </w:rPr>
        <w:t>份符合</w:t>
      </w:r>
      <w:proofErr w:type="gramEnd"/>
      <w:r>
        <w:rPr>
          <w:rFonts w:hint="eastAsia"/>
          <w:sz w:val="24"/>
          <w:u w:val="single"/>
        </w:rPr>
        <w:t>监理人要求的工程施工组织方案。对于关键部位和节点工程，施工一周前应按监理人要求提交专项施工方案，以备审查批准；每周例会前一天应按监理人要求提供本周周报及下周计划各</w:t>
      </w:r>
      <w:r>
        <w:rPr>
          <w:rFonts w:hint="eastAsia"/>
          <w:sz w:val="24"/>
          <w:u w:val="single"/>
        </w:rPr>
        <w:t xml:space="preserve"> 4 </w:t>
      </w:r>
      <w:r>
        <w:rPr>
          <w:rFonts w:hint="eastAsia"/>
          <w:sz w:val="24"/>
          <w:u w:val="single"/>
        </w:rPr>
        <w:t>份；必要时应提供日报和日计划各</w:t>
      </w:r>
      <w:r>
        <w:rPr>
          <w:rFonts w:hint="eastAsia"/>
          <w:sz w:val="24"/>
          <w:u w:val="single"/>
        </w:rPr>
        <w:t xml:space="preserve"> 4 </w:t>
      </w:r>
      <w:r>
        <w:rPr>
          <w:rFonts w:hint="eastAsia"/>
          <w:sz w:val="24"/>
          <w:u w:val="single"/>
        </w:rPr>
        <w:t>份。</w:t>
      </w:r>
    </w:p>
    <w:p w:rsidR="00057F91" w:rsidRDefault="001436F9" w:rsidP="00145333">
      <w:pPr>
        <w:spacing w:beforeLines="50" w:afterLines="50" w:line="300" w:lineRule="auto"/>
        <w:ind w:firstLineChars="200" w:firstLine="482"/>
        <w:rPr>
          <w:b/>
          <w:sz w:val="24"/>
        </w:rPr>
      </w:pPr>
      <w:r>
        <w:rPr>
          <w:b/>
          <w:sz w:val="24"/>
        </w:rPr>
        <w:t>3.2</w:t>
      </w:r>
      <w:r>
        <w:rPr>
          <w:rFonts w:hint="eastAsia"/>
          <w:b/>
          <w:sz w:val="24"/>
        </w:rPr>
        <w:t>项目负责人</w:t>
      </w:r>
    </w:p>
    <w:p w:rsidR="00057F91" w:rsidRDefault="001436F9">
      <w:pPr>
        <w:spacing w:line="300" w:lineRule="auto"/>
        <w:ind w:firstLineChars="200" w:firstLine="480"/>
        <w:rPr>
          <w:sz w:val="24"/>
          <w:u w:val="single"/>
        </w:rPr>
      </w:pPr>
      <w:r>
        <w:rPr>
          <w:rFonts w:hint="eastAsia"/>
          <w:sz w:val="24"/>
        </w:rPr>
        <w:t xml:space="preserve">3.2.1  </w:t>
      </w:r>
      <w:r>
        <w:rPr>
          <w:rFonts w:hint="eastAsia"/>
          <w:sz w:val="24"/>
        </w:rPr>
        <w:t>项目负责人：</w:t>
      </w:r>
    </w:p>
    <w:p w:rsidR="00057F91" w:rsidRDefault="001436F9" w:rsidP="00145333">
      <w:pPr>
        <w:spacing w:beforeLines="50" w:afterLines="50" w:line="300" w:lineRule="auto"/>
        <w:ind w:firstLineChars="200" w:firstLine="480"/>
        <w:rPr>
          <w:sz w:val="24"/>
        </w:rPr>
      </w:pPr>
      <w:r>
        <w:rPr>
          <w:rFonts w:hint="eastAsia"/>
          <w:sz w:val="24"/>
        </w:rPr>
        <w:t>项目负责人姓名：</w:t>
      </w:r>
      <w:r w:rsidR="00C40522">
        <w:rPr>
          <w:rFonts w:hint="eastAsia"/>
          <w:sz w:val="24"/>
          <w:u w:val="single"/>
        </w:rPr>
        <w:t xml:space="preserve">           </w:t>
      </w:r>
      <w:r>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t>项目负责人职称：</w:t>
      </w:r>
      <w:r w:rsidR="00C40522">
        <w:rPr>
          <w:rFonts w:hint="eastAsia"/>
          <w:sz w:val="24"/>
          <w:u w:val="single"/>
        </w:rPr>
        <w:t xml:space="preserve">           </w:t>
      </w:r>
      <w:r w:rsidR="00C40522">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t>项目负责人身份证：</w:t>
      </w:r>
      <w:r w:rsidR="00C40522">
        <w:rPr>
          <w:rFonts w:hint="eastAsia"/>
          <w:sz w:val="24"/>
          <w:u w:val="single"/>
        </w:rPr>
        <w:t xml:space="preserve">           </w:t>
      </w:r>
      <w:r w:rsidR="00C40522">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lastRenderedPageBreak/>
        <w:t>项目负责人执业资格证书：</w:t>
      </w:r>
      <w:r w:rsidR="00C40522">
        <w:rPr>
          <w:rFonts w:hint="eastAsia"/>
          <w:sz w:val="24"/>
          <w:u w:val="single"/>
        </w:rPr>
        <w:t xml:space="preserve">           </w:t>
      </w:r>
      <w:r w:rsidR="00C40522">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t>项目负责人执业印章：</w:t>
      </w:r>
      <w:r w:rsidR="00C40522">
        <w:rPr>
          <w:rFonts w:hint="eastAsia"/>
          <w:sz w:val="24"/>
          <w:u w:val="single"/>
        </w:rPr>
        <w:t xml:space="preserve">           </w:t>
      </w:r>
      <w:r w:rsidR="00C40522">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t>项目负责人安全生产考核</w:t>
      </w:r>
      <w:r>
        <w:rPr>
          <w:rFonts w:hint="eastAsia"/>
          <w:sz w:val="24"/>
        </w:rPr>
        <w:t>B</w:t>
      </w:r>
      <w:r>
        <w:rPr>
          <w:rFonts w:hint="eastAsia"/>
          <w:sz w:val="24"/>
        </w:rPr>
        <w:t>证：</w:t>
      </w:r>
      <w:r w:rsidR="00C40522">
        <w:rPr>
          <w:rFonts w:hint="eastAsia"/>
          <w:sz w:val="24"/>
          <w:u w:val="single"/>
        </w:rPr>
        <w:t xml:space="preserve">           </w:t>
      </w:r>
      <w:r w:rsidR="00C40522">
        <w:rPr>
          <w:rFonts w:hint="eastAsia"/>
          <w:sz w:val="24"/>
        </w:rPr>
        <w:t>；</w:t>
      </w:r>
    </w:p>
    <w:p w:rsidR="00057F91" w:rsidRDefault="001436F9" w:rsidP="00145333">
      <w:pPr>
        <w:spacing w:beforeLines="50" w:afterLines="50" w:line="300" w:lineRule="auto"/>
        <w:ind w:firstLineChars="200" w:firstLine="480"/>
        <w:rPr>
          <w:sz w:val="24"/>
          <w:u w:val="single"/>
        </w:rPr>
      </w:pPr>
      <w:r>
        <w:rPr>
          <w:rFonts w:hint="eastAsia"/>
          <w:sz w:val="24"/>
          <w:u w:val="single"/>
        </w:rPr>
        <w:t>承包人的项目负责人必须与承包人投标文件中人员名单一致。项目负责人的姓名、职称、身份证号、执业资格证书号、注册证书号、执业印章号、安全生产考核合格证书号等资料应当在《合同协议书》中载明。项目负责人及施工负责人须在工程开工日期前到任，工程竣工验收（以提供四方验收证明为准）前，不得兼任其他任何项目的项目管理班子成员。</w:t>
      </w:r>
    </w:p>
    <w:p w:rsidR="00057F91" w:rsidRDefault="001436F9" w:rsidP="00145333">
      <w:pPr>
        <w:spacing w:beforeLines="50" w:afterLines="50" w:line="300" w:lineRule="auto"/>
        <w:ind w:firstLineChars="200" w:firstLine="480"/>
        <w:rPr>
          <w:sz w:val="24"/>
          <w:u w:val="single"/>
        </w:rPr>
      </w:pPr>
      <w:r>
        <w:rPr>
          <w:rFonts w:hint="eastAsia"/>
          <w:sz w:val="24"/>
          <w:u w:val="single"/>
        </w:rPr>
        <w:t>项目负责人在施工期间必须常驻现场，接受发包人和监理单位的指纹考勤管理。</w:t>
      </w:r>
    </w:p>
    <w:p w:rsidR="00057F91" w:rsidRDefault="001436F9" w:rsidP="00145333">
      <w:pPr>
        <w:spacing w:beforeLines="50" w:afterLines="50" w:line="300" w:lineRule="auto"/>
        <w:rPr>
          <w:sz w:val="24"/>
          <w:u w:val="single"/>
        </w:rPr>
      </w:pPr>
      <w:r>
        <w:rPr>
          <w:rFonts w:hint="eastAsia"/>
          <w:sz w:val="24"/>
          <w:u w:val="single"/>
        </w:rPr>
        <w:t>每月驻现场天数不少于当月天数的</w:t>
      </w:r>
      <w:r>
        <w:rPr>
          <w:rFonts w:hint="eastAsia"/>
          <w:sz w:val="24"/>
          <w:u w:val="single"/>
        </w:rPr>
        <w:t xml:space="preserve"> 80%</w:t>
      </w:r>
      <w:r>
        <w:rPr>
          <w:rFonts w:hint="eastAsia"/>
          <w:sz w:val="24"/>
          <w:u w:val="single"/>
        </w:rPr>
        <w:t>，每天工作不少于</w:t>
      </w:r>
      <w:r>
        <w:rPr>
          <w:rFonts w:hint="eastAsia"/>
          <w:sz w:val="24"/>
          <w:u w:val="single"/>
        </w:rPr>
        <w:t xml:space="preserve"> 8 </w:t>
      </w:r>
      <w:r>
        <w:rPr>
          <w:rFonts w:hint="eastAsia"/>
          <w:sz w:val="24"/>
          <w:u w:val="single"/>
        </w:rPr>
        <w:t>小时，且需满足施工现场管理要求。每月</w:t>
      </w:r>
      <w:r>
        <w:rPr>
          <w:rFonts w:hint="eastAsia"/>
          <w:sz w:val="24"/>
          <w:u w:val="single"/>
        </w:rPr>
        <w:t xml:space="preserve"> 25 </w:t>
      </w:r>
      <w:r>
        <w:rPr>
          <w:rFonts w:hint="eastAsia"/>
          <w:sz w:val="24"/>
          <w:u w:val="single"/>
        </w:rPr>
        <w:t>日前拟定下月的施工负责人值班表报送监理单位、发包人审核、</w:t>
      </w:r>
    </w:p>
    <w:p w:rsidR="00057F91" w:rsidRDefault="001436F9" w:rsidP="00145333">
      <w:pPr>
        <w:spacing w:beforeLines="50" w:afterLines="50" w:line="300" w:lineRule="auto"/>
        <w:rPr>
          <w:sz w:val="24"/>
          <w:u w:val="single"/>
        </w:rPr>
      </w:pPr>
      <w:r>
        <w:rPr>
          <w:rFonts w:hint="eastAsia"/>
          <w:sz w:val="24"/>
          <w:u w:val="single"/>
        </w:rPr>
        <w:t>备案。值班时间离开现场一天以上（含一天），必须履行书面请假手续，不足一天须</w:t>
      </w:r>
    </w:p>
    <w:p w:rsidR="00057F91" w:rsidRDefault="001436F9" w:rsidP="00145333">
      <w:pPr>
        <w:spacing w:beforeLines="50" w:afterLines="50" w:line="300" w:lineRule="auto"/>
        <w:rPr>
          <w:sz w:val="24"/>
          <w:u w:val="single"/>
        </w:rPr>
      </w:pPr>
      <w:r>
        <w:rPr>
          <w:rFonts w:hint="eastAsia"/>
          <w:sz w:val="24"/>
          <w:u w:val="single"/>
        </w:rPr>
        <w:t>通过电话、短信等方式向发包人现场工程师请假，未上报值班表的项目负责人离开现场一律履行书面请假手续。项目负责人离开现场期间（含非值班期间和请假期间），需做好工作安排，并指定专人负责。项目负责人因事请假须征得发包人或监理人书面同意，未请假或请假未经同意的，按缺勤处理，每缺勤一天，承包人需向发包人支付违约金</w:t>
      </w:r>
      <w:r>
        <w:rPr>
          <w:rFonts w:hint="eastAsia"/>
          <w:sz w:val="24"/>
          <w:u w:val="single"/>
        </w:rPr>
        <w:t xml:space="preserve"> 1000 </w:t>
      </w:r>
      <w:r>
        <w:rPr>
          <w:rFonts w:hint="eastAsia"/>
          <w:sz w:val="24"/>
          <w:u w:val="single"/>
        </w:rPr>
        <w:t>元；迟到或早退</w:t>
      </w:r>
      <w:r>
        <w:rPr>
          <w:rFonts w:hint="eastAsia"/>
          <w:sz w:val="24"/>
          <w:u w:val="single"/>
        </w:rPr>
        <w:t xml:space="preserve"> 3 </w:t>
      </w:r>
      <w:r>
        <w:rPr>
          <w:rFonts w:hint="eastAsia"/>
          <w:sz w:val="24"/>
          <w:u w:val="single"/>
        </w:rPr>
        <w:t>次计为缺勤一天。项目负责人在施工期间累计缺勤</w:t>
      </w:r>
      <w:r>
        <w:rPr>
          <w:rFonts w:hint="eastAsia"/>
          <w:sz w:val="24"/>
          <w:u w:val="single"/>
        </w:rPr>
        <w:t xml:space="preserve"> 30</w:t>
      </w:r>
      <w:r>
        <w:rPr>
          <w:rFonts w:hint="eastAsia"/>
          <w:sz w:val="24"/>
          <w:u w:val="single"/>
        </w:rPr>
        <w:t>天或连续</w:t>
      </w:r>
      <w:r>
        <w:rPr>
          <w:rFonts w:hint="eastAsia"/>
          <w:sz w:val="24"/>
          <w:u w:val="single"/>
        </w:rPr>
        <w:t xml:space="preserve"> 5 </w:t>
      </w:r>
      <w:r>
        <w:rPr>
          <w:rFonts w:hint="eastAsia"/>
          <w:sz w:val="24"/>
          <w:u w:val="single"/>
        </w:rPr>
        <w:t>天</w:t>
      </w:r>
      <w:proofErr w:type="gramStart"/>
      <w:r>
        <w:rPr>
          <w:rFonts w:hint="eastAsia"/>
          <w:sz w:val="24"/>
          <w:u w:val="single"/>
        </w:rPr>
        <w:t>不</w:t>
      </w:r>
      <w:proofErr w:type="gramEnd"/>
      <w:r>
        <w:rPr>
          <w:rFonts w:hint="eastAsia"/>
          <w:sz w:val="24"/>
          <w:u w:val="single"/>
        </w:rPr>
        <w:t>在岗，视为项目负责人常态化缺位，并承担相应违约责任。</w:t>
      </w:r>
    </w:p>
    <w:p w:rsidR="00057F91" w:rsidRDefault="001436F9" w:rsidP="00145333">
      <w:pPr>
        <w:spacing w:beforeLines="50" w:afterLines="50" w:line="300" w:lineRule="auto"/>
        <w:ind w:firstLineChars="200" w:firstLine="480"/>
        <w:rPr>
          <w:sz w:val="24"/>
          <w:u w:val="single"/>
        </w:rPr>
      </w:pPr>
      <w:r>
        <w:rPr>
          <w:rFonts w:hint="eastAsia"/>
          <w:sz w:val="24"/>
          <w:u w:val="single"/>
        </w:rPr>
        <w:t>项目负责人必须按时参加工程例会及临时确定的有关会议，不得无故缺席</w:t>
      </w:r>
      <w:r>
        <w:rPr>
          <w:rFonts w:hint="eastAsia"/>
          <w:sz w:val="24"/>
          <w:u w:val="single"/>
        </w:rPr>
        <w:t>,</w:t>
      </w:r>
      <w:r>
        <w:rPr>
          <w:rFonts w:hint="eastAsia"/>
          <w:sz w:val="24"/>
          <w:u w:val="single"/>
        </w:rPr>
        <w:t>每缺</w:t>
      </w:r>
    </w:p>
    <w:p w:rsidR="00057F91" w:rsidRDefault="001436F9" w:rsidP="00145333">
      <w:pPr>
        <w:spacing w:beforeLines="50" w:afterLines="50" w:line="300" w:lineRule="auto"/>
        <w:rPr>
          <w:sz w:val="24"/>
          <w:u w:val="single"/>
        </w:rPr>
      </w:pPr>
      <w:r>
        <w:rPr>
          <w:rFonts w:hint="eastAsia"/>
          <w:sz w:val="24"/>
          <w:u w:val="single"/>
        </w:rPr>
        <w:t>席</w:t>
      </w:r>
      <w:r>
        <w:rPr>
          <w:rFonts w:hint="eastAsia"/>
          <w:sz w:val="24"/>
          <w:u w:val="single"/>
        </w:rPr>
        <w:t>1</w:t>
      </w:r>
      <w:r>
        <w:rPr>
          <w:rFonts w:hint="eastAsia"/>
          <w:sz w:val="24"/>
          <w:u w:val="single"/>
        </w:rPr>
        <w:t>次承包人需向发包人支付违约金</w:t>
      </w:r>
      <w:r>
        <w:rPr>
          <w:rFonts w:hint="eastAsia"/>
          <w:sz w:val="24"/>
          <w:u w:val="single"/>
        </w:rPr>
        <w:t xml:space="preserve"> 1000 </w:t>
      </w:r>
      <w:r>
        <w:rPr>
          <w:rFonts w:hint="eastAsia"/>
          <w:sz w:val="24"/>
          <w:u w:val="single"/>
        </w:rPr>
        <w:t>元。若累计缺席达</w:t>
      </w:r>
      <w:r>
        <w:rPr>
          <w:rFonts w:hint="eastAsia"/>
          <w:sz w:val="24"/>
          <w:u w:val="single"/>
        </w:rPr>
        <w:t xml:space="preserve"> 5 </w:t>
      </w:r>
      <w:r>
        <w:rPr>
          <w:rFonts w:hint="eastAsia"/>
          <w:sz w:val="24"/>
          <w:u w:val="single"/>
        </w:rPr>
        <w:t>次，视为承包人项目负责人不称职，并承担相应违约责任。</w:t>
      </w:r>
    </w:p>
    <w:p w:rsidR="00057F91" w:rsidRDefault="001436F9" w:rsidP="00145333">
      <w:pPr>
        <w:spacing w:beforeLines="50" w:afterLines="50" w:line="300" w:lineRule="auto"/>
        <w:ind w:firstLineChars="200" w:firstLine="480"/>
        <w:rPr>
          <w:sz w:val="24"/>
          <w:u w:val="single"/>
        </w:rPr>
      </w:pPr>
      <w:r>
        <w:rPr>
          <w:rFonts w:hint="eastAsia"/>
          <w:sz w:val="24"/>
          <w:u w:val="single"/>
        </w:rPr>
        <w:t>发包人或上级相关行政主管部门在日常检查中发现项目负责人</w:t>
      </w:r>
      <w:proofErr w:type="gramStart"/>
      <w:r>
        <w:rPr>
          <w:rFonts w:hint="eastAsia"/>
          <w:sz w:val="24"/>
          <w:u w:val="single"/>
        </w:rPr>
        <w:t>不</w:t>
      </w:r>
      <w:proofErr w:type="gramEnd"/>
      <w:r>
        <w:rPr>
          <w:rFonts w:hint="eastAsia"/>
          <w:sz w:val="24"/>
          <w:u w:val="single"/>
        </w:rPr>
        <w:t>在岗，也无请假手续的，每发现一次，处以</w:t>
      </w:r>
      <w:r>
        <w:rPr>
          <w:rFonts w:hint="eastAsia"/>
          <w:sz w:val="24"/>
          <w:u w:val="single"/>
        </w:rPr>
        <w:t xml:space="preserve"> 1000 </w:t>
      </w:r>
      <w:r>
        <w:rPr>
          <w:rFonts w:hint="eastAsia"/>
          <w:sz w:val="24"/>
          <w:u w:val="single"/>
        </w:rPr>
        <w:t>元</w:t>
      </w:r>
      <w:r>
        <w:rPr>
          <w:rFonts w:hint="eastAsia"/>
          <w:sz w:val="24"/>
          <w:u w:val="single"/>
        </w:rPr>
        <w:t>/</w:t>
      </w:r>
      <w:r>
        <w:rPr>
          <w:rFonts w:hint="eastAsia"/>
          <w:sz w:val="24"/>
          <w:u w:val="single"/>
        </w:rPr>
        <w:t>人违约金。</w:t>
      </w:r>
    </w:p>
    <w:p w:rsidR="00057F91" w:rsidRDefault="001436F9" w:rsidP="00145333">
      <w:pPr>
        <w:spacing w:beforeLines="50" w:afterLines="50" w:line="300" w:lineRule="auto"/>
        <w:ind w:firstLineChars="200" w:firstLine="480"/>
        <w:rPr>
          <w:sz w:val="24"/>
          <w:u w:val="single"/>
        </w:rPr>
      </w:pPr>
      <w:r>
        <w:rPr>
          <w:rFonts w:hint="eastAsia"/>
          <w:sz w:val="24"/>
          <w:u w:val="single"/>
        </w:rPr>
        <w:t>如承包人因客观原因需要更换项目负责人，更换人员不得低于原招标资格（如职称、工作经验、业绩）要求，且必须向发包人书面申请，经监理单位、发包人书面同意。承包人未经发包人书面同意，擅自更换项目负责人的，承包人需向发包人支付</w:t>
      </w:r>
      <w:r>
        <w:rPr>
          <w:rFonts w:hint="eastAsia"/>
          <w:sz w:val="24"/>
          <w:u w:val="single"/>
        </w:rPr>
        <w:t xml:space="preserve">10 </w:t>
      </w:r>
      <w:r>
        <w:rPr>
          <w:rFonts w:hint="eastAsia"/>
          <w:sz w:val="24"/>
          <w:u w:val="single"/>
        </w:rPr>
        <w:t>万元违约金。</w:t>
      </w:r>
    </w:p>
    <w:p w:rsidR="00057F91" w:rsidRDefault="001436F9" w:rsidP="00145333">
      <w:pPr>
        <w:spacing w:beforeLines="50" w:afterLines="50" w:line="300" w:lineRule="auto"/>
        <w:ind w:firstLineChars="200" w:firstLine="480"/>
        <w:rPr>
          <w:sz w:val="24"/>
          <w:u w:val="single"/>
        </w:rPr>
      </w:pPr>
      <w:r>
        <w:rPr>
          <w:rFonts w:hint="eastAsia"/>
          <w:sz w:val="24"/>
          <w:u w:val="single"/>
        </w:rPr>
        <w:t>承包人委派的项目负责人需具有相应的管理和执行能力，因承包人的项目负责人不称职、不能到位或常态化缺位的，发包人有权要求承包人限期更换不低于原招标资格（如职称、工作经验、业绩、管理能力）的项目负责人，同时承包人需向发包人支付</w:t>
      </w:r>
      <w:r>
        <w:rPr>
          <w:rFonts w:hint="eastAsia"/>
          <w:sz w:val="24"/>
          <w:u w:val="single"/>
        </w:rPr>
        <w:t xml:space="preserve"> 10 </w:t>
      </w:r>
      <w:r>
        <w:rPr>
          <w:rFonts w:hint="eastAsia"/>
          <w:sz w:val="24"/>
          <w:u w:val="single"/>
        </w:rPr>
        <w:t>万元违约金。如承包人不能及时更换，发包人有权将相关情况反映到上级主管部门，并保留解除合同的权利，因此而产生的一切损失由承包人承担。</w:t>
      </w:r>
    </w:p>
    <w:p w:rsidR="00057F91" w:rsidRDefault="001436F9" w:rsidP="00145333">
      <w:pPr>
        <w:spacing w:beforeLines="50" w:afterLines="50" w:line="300" w:lineRule="auto"/>
        <w:ind w:firstLineChars="200" w:firstLine="482"/>
        <w:rPr>
          <w:b/>
          <w:sz w:val="24"/>
        </w:rPr>
      </w:pPr>
      <w:r>
        <w:rPr>
          <w:rFonts w:hint="eastAsia"/>
          <w:b/>
          <w:sz w:val="24"/>
        </w:rPr>
        <w:lastRenderedPageBreak/>
        <w:t xml:space="preserve">3.8  </w:t>
      </w:r>
      <w:r>
        <w:rPr>
          <w:rFonts w:hint="eastAsia"/>
          <w:b/>
          <w:sz w:val="24"/>
        </w:rPr>
        <w:t>分包</w:t>
      </w:r>
    </w:p>
    <w:p w:rsidR="00057F91" w:rsidRDefault="001436F9">
      <w:pPr>
        <w:spacing w:line="300" w:lineRule="auto"/>
        <w:ind w:firstLineChars="200" w:firstLine="480"/>
        <w:rPr>
          <w:sz w:val="24"/>
        </w:rPr>
      </w:pPr>
      <w:r>
        <w:rPr>
          <w:rFonts w:hint="eastAsia"/>
          <w:sz w:val="24"/>
        </w:rPr>
        <w:t xml:space="preserve">3.8.1  </w:t>
      </w:r>
      <w:r>
        <w:rPr>
          <w:rFonts w:hint="eastAsia"/>
          <w:sz w:val="24"/>
        </w:rPr>
        <w:t>分包约定</w:t>
      </w:r>
    </w:p>
    <w:p w:rsidR="00057F91" w:rsidRDefault="001436F9">
      <w:pPr>
        <w:spacing w:line="300" w:lineRule="auto"/>
        <w:ind w:firstLineChars="200" w:firstLine="480"/>
        <w:rPr>
          <w:sz w:val="24"/>
        </w:rPr>
      </w:pPr>
      <w:r>
        <w:rPr>
          <w:rFonts w:hint="eastAsia"/>
          <w:sz w:val="24"/>
        </w:rPr>
        <w:t>约定的分包工作事项：</w:t>
      </w:r>
    </w:p>
    <w:p w:rsidR="00057F91" w:rsidRDefault="001436F9">
      <w:pPr>
        <w:spacing w:line="300" w:lineRule="auto"/>
        <w:ind w:firstLineChars="200" w:firstLine="480"/>
        <w:rPr>
          <w:sz w:val="24"/>
          <w:u w:val="single"/>
        </w:rPr>
      </w:pPr>
      <w:r>
        <w:rPr>
          <w:rFonts w:hint="eastAsia"/>
          <w:sz w:val="24"/>
          <w:u w:val="single"/>
        </w:rPr>
        <w:t>①本工程除经发包人同意外不得分包。</w:t>
      </w:r>
    </w:p>
    <w:p w:rsidR="00057F91" w:rsidRDefault="001436F9">
      <w:pPr>
        <w:spacing w:line="300" w:lineRule="auto"/>
        <w:ind w:firstLineChars="200" w:firstLine="480"/>
        <w:rPr>
          <w:sz w:val="24"/>
          <w:u w:val="single"/>
        </w:rPr>
      </w:pPr>
      <w:r>
        <w:rPr>
          <w:rFonts w:hint="eastAsia"/>
          <w:sz w:val="24"/>
          <w:u w:val="single"/>
        </w:rPr>
        <w:t>②工程分包，承包人必须报经发包人审</w:t>
      </w:r>
      <w:proofErr w:type="gramStart"/>
      <w:r>
        <w:rPr>
          <w:rFonts w:hint="eastAsia"/>
          <w:sz w:val="24"/>
          <w:u w:val="single"/>
        </w:rPr>
        <w:t>査</w:t>
      </w:r>
      <w:proofErr w:type="gramEnd"/>
      <w:r>
        <w:rPr>
          <w:rFonts w:hint="eastAsia"/>
          <w:sz w:val="24"/>
          <w:u w:val="single"/>
        </w:rPr>
        <w:t>批准，将工程分包给具有专业资质和能力的单位完成，工程分包合同须报发包人备案。</w:t>
      </w:r>
    </w:p>
    <w:p w:rsidR="00057F91" w:rsidRDefault="001436F9">
      <w:pPr>
        <w:spacing w:line="300" w:lineRule="auto"/>
        <w:ind w:firstLineChars="200" w:firstLine="480"/>
        <w:rPr>
          <w:sz w:val="24"/>
          <w:u w:val="single"/>
        </w:rPr>
      </w:pPr>
      <w:r>
        <w:rPr>
          <w:rFonts w:hint="eastAsia"/>
          <w:sz w:val="24"/>
          <w:u w:val="single"/>
        </w:rPr>
        <w:t>③</w:t>
      </w:r>
      <w:r>
        <w:rPr>
          <w:rFonts w:hint="eastAsia"/>
          <w:sz w:val="24"/>
          <w:u w:val="single"/>
        </w:rPr>
        <w:t xml:space="preserve"> </w:t>
      </w:r>
      <w:r>
        <w:rPr>
          <w:rFonts w:hint="eastAsia"/>
          <w:sz w:val="24"/>
          <w:u w:val="single"/>
        </w:rPr>
        <w:t>当承包人不能按照已批准的进度计划实现节点目标，而又无切实有效措施保证竣工目标，发包人有权将承包人承包范围内的相关工程量进行调整，交由其他单位实施，费用由承包人承担，承包人应无条件服从并给予配合。</w:t>
      </w:r>
    </w:p>
    <w:p w:rsidR="00057F91" w:rsidRDefault="001436F9">
      <w:pPr>
        <w:spacing w:line="300" w:lineRule="auto"/>
        <w:ind w:firstLineChars="200" w:firstLine="480"/>
        <w:rPr>
          <w:sz w:val="24"/>
          <w:u w:val="single"/>
        </w:rPr>
      </w:pPr>
      <w:r>
        <w:rPr>
          <w:rFonts w:hint="eastAsia"/>
          <w:sz w:val="24"/>
          <w:u w:val="single"/>
        </w:rPr>
        <w:t>④承包人对本工程的“设计、施工”整个过程负总责，对工程质量及所有专业分包商履约行为负总责，并承担连带责任。</w:t>
      </w:r>
    </w:p>
    <w:p w:rsidR="00057F91" w:rsidRDefault="001436F9">
      <w:pPr>
        <w:spacing w:line="300" w:lineRule="auto"/>
        <w:ind w:firstLineChars="200" w:firstLine="480"/>
        <w:rPr>
          <w:sz w:val="24"/>
          <w:u w:val="single"/>
        </w:rPr>
      </w:pPr>
      <w:r>
        <w:rPr>
          <w:rFonts w:hint="eastAsia"/>
          <w:sz w:val="24"/>
          <w:u w:val="single"/>
        </w:rPr>
        <w:t>承包人取得批准分包并不解除合同规定的承包人的任何责任或义务，应对分包商加强监督和管理，并对分包商的工程质量及其职工的行为、违约和疏忽完全负责。就</w:t>
      </w:r>
    </w:p>
    <w:p w:rsidR="00057F91" w:rsidRDefault="001436F9">
      <w:pPr>
        <w:spacing w:line="300" w:lineRule="auto"/>
        <w:rPr>
          <w:sz w:val="24"/>
          <w:u w:val="single"/>
        </w:rPr>
      </w:pPr>
      <w:r>
        <w:rPr>
          <w:rFonts w:hint="eastAsia"/>
          <w:sz w:val="24"/>
          <w:u w:val="single"/>
        </w:rPr>
        <w:t>分包商给发包人造成的损失，承包人应当承担连带责任，发包人既可以向承包人或分包商索赔，亦可以向承包人和分包商共同索赔。</w:t>
      </w:r>
    </w:p>
    <w:p w:rsidR="00057F91" w:rsidRDefault="001436F9">
      <w:pPr>
        <w:spacing w:line="300" w:lineRule="auto"/>
        <w:ind w:firstLineChars="200" w:firstLine="480"/>
        <w:rPr>
          <w:sz w:val="24"/>
          <w:u w:val="single"/>
        </w:rPr>
      </w:pPr>
      <w:r>
        <w:rPr>
          <w:rFonts w:hint="eastAsia"/>
          <w:sz w:val="24"/>
          <w:u w:val="single"/>
        </w:rPr>
        <w:t>⑤发包人对承包人与分包商之间的法律与经济纠纷不承担任何责任和义务。</w:t>
      </w:r>
    </w:p>
    <w:p w:rsidR="00057F91" w:rsidRDefault="001436F9" w:rsidP="00145333">
      <w:pPr>
        <w:spacing w:beforeLines="50" w:afterLines="50" w:line="300" w:lineRule="auto"/>
        <w:ind w:firstLineChars="200" w:firstLine="482"/>
        <w:rPr>
          <w:sz w:val="24"/>
          <w:u w:val="single"/>
        </w:rPr>
      </w:pPr>
      <w:r>
        <w:rPr>
          <w:rFonts w:hint="eastAsia"/>
          <w:b/>
          <w:sz w:val="24"/>
        </w:rPr>
        <w:t xml:space="preserve">3.9 </w:t>
      </w:r>
      <w:r>
        <w:rPr>
          <w:rFonts w:hint="eastAsia"/>
          <w:b/>
          <w:sz w:val="24"/>
        </w:rPr>
        <w:t>项目管理机构中其他管理人员</w:t>
      </w:r>
    </w:p>
    <w:p w:rsidR="00057F91" w:rsidRDefault="001436F9">
      <w:pPr>
        <w:spacing w:line="300" w:lineRule="auto"/>
        <w:ind w:firstLineChars="200" w:firstLine="480"/>
        <w:rPr>
          <w:sz w:val="24"/>
          <w:u w:val="single"/>
        </w:rPr>
      </w:pPr>
      <w:r>
        <w:rPr>
          <w:rFonts w:hint="eastAsia"/>
          <w:sz w:val="24"/>
          <w:u w:val="single"/>
        </w:rPr>
        <w:t>承包人项目管理机构中其他管理人员必须受发包人、监理人考勤指纹管理。人员每月到岗天数不少于当月天数的</w:t>
      </w:r>
      <w:r>
        <w:rPr>
          <w:rFonts w:hint="eastAsia"/>
          <w:sz w:val="24"/>
          <w:u w:val="single"/>
        </w:rPr>
        <w:t xml:space="preserve"> 80%</w:t>
      </w:r>
      <w:r>
        <w:rPr>
          <w:rFonts w:hint="eastAsia"/>
          <w:sz w:val="24"/>
          <w:u w:val="single"/>
        </w:rPr>
        <w:t>，且每天工作不少于</w:t>
      </w:r>
      <w:r>
        <w:rPr>
          <w:rFonts w:hint="eastAsia"/>
          <w:sz w:val="24"/>
          <w:u w:val="single"/>
        </w:rPr>
        <w:t xml:space="preserve"> 8 </w:t>
      </w:r>
      <w:r>
        <w:rPr>
          <w:rFonts w:hint="eastAsia"/>
          <w:sz w:val="24"/>
          <w:u w:val="single"/>
        </w:rPr>
        <w:t>小时。</w:t>
      </w:r>
      <w:proofErr w:type="gramStart"/>
      <w:r>
        <w:rPr>
          <w:rFonts w:hint="eastAsia"/>
          <w:sz w:val="24"/>
          <w:u w:val="single"/>
        </w:rPr>
        <w:t>质量员</w:t>
      </w:r>
      <w:proofErr w:type="gramEnd"/>
      <w:r>
        <w:rPr>
          <w:rFonts w:hint="eastAsia"/>
          <w:sz w:val="24"/>
          <w:u w:val="single"/>
        </w:rPr>
        <w:t>每月到岗天数不少于当月天数的</w:t>
      </w:r>
      <w:r>
        <w:rPr>
          <w:rFonts w:hint="eastAsia"/>
          <w:sz w:val="24"/>
          <w:u w:val="single"/>
        </w:rPr>
        <w:t xml:space="preserve"> 50%</w:t>
      </w:r>
      <w:r>
        <w:rPr>
          <w:rFonts w:hint="eastAsia"/>
          <w:sz w:val="24"/>
          <w:u w:val="single"/>
        </w:rPr>
        <w:t>，技术负责人每月到岗天数不少于当月天数的</w:t>
      </w:r>
      <w:r>
        <w:rPr>
          <w:rFonts w:hint="eastAsia"/>
          <w:sz w:val="24"/>
          <w:u w:val="single"/>
        </w:rPr>
        <w:t xml:space="preserve"> 30%</w:t>
      </w:r>
      <w:r>
        <w:rPr>
          <w:rFonts w:hint="eastAsia"/>
          <w:sz w:val="24"/>
          <w:u w:val="single"/>
        </w:rPr>
        <w:t>，且每天工作不少于</w:t>
      </w:r>
      <w:r>
        <w:rPr>
          <w:rFonts w:hint="eastAsia"/>
          <w:sz w:val="24"/>
          <w:u w:val="single"/>
        </w:rPr>
        <w:t xml:space="preserve"> 8 </w:t>
      </w:r>
      <w:r>
        <w:rPr>
          <w:rFonts w:hint="eastAsia"/>
          <w:sz w:val="24"/>
          <w:u w:val="single"/>
        </w:rPr>
        <w:t>小时。</w:t>
      </w:r>
    </w:p>
    <w:p w:rsidR="00057F91" w:rsidRDefault="001436F9">
      <w:pPr>
        <w:spacing w:line="300" w:lineRule="auto"/>
        <w:ind w:firstLineChars="200" w:firstLine="480"/>
        <w:rPr>
          <w:sz w:val="24"/>
          <w:u w:val="single"/>
        </w:rPr>
      </w:pPr>
      <w:r>
        <w:rPr>
          <w:rFonts w:hint="eastAsia"/>
          <w:sz w:val="24"/>
          <w:u w:val="single"/>
        </w:rPr>
        <w:t>每月</w:t>
      </w:r>
      <w:r>
        <w:rPr>
          <w:rFonts w:hint="eastAsia"/>
          <w:sz w:val="24"/>
          <w:u w:val="single"/>
        </w:rPr>
        <w:t>25</w:t>
      </w:r>
      <w:r>
        <w:rPr>
          <w:rFonts w:hint="eastAsia"/>
          <w:sz w:val="24"/>
          <w:u w:val="single"/>
        </w:rPr>
        <w:t>日前拟定下月的项目管理人员值班表报送监理单位、发包人审核、备案。</w:t>
      </w:r>
    </w:p>
    <w:p w:rsidR="00057F91" w:rsidRDefault="001436F9">
      <w:pPr>
        <w:spacing w:line="300" w:lineRule="auto"/>
        <w:rPr>
          <w:sz w:val="24"/>
          <w:u w:val="single"/>
        </w:rPr>
      </w:pPr>
      <w:r>
        <w:rPr>
          <w:rFonts w:hint="eastAsia"/>
          <w:sz w:val="24"/>
          <w:u w:val="single"/>
        </w:rPr>
        <w:t>值班</w:t>
      </w:r>
      <w:proofErr w:type="gramStart"/>
      <w:r>
        <w:rPr>
          <w:rFonts w:hint="eastAsia"/>
          <w:sz w:val="24"/>
          <w:u w:val="single"/>
        </w:rPr>
        <w:t>表人员</w:t>
      </w:r>
      <w:proofErr w:type="gramEnd"/>
      <w:r>
        <w:rPr>
          <w:rFonts w:hint="eastAsia"/>
          <w:sz w:val="24"/>
          <w:u w:val="single"/>
        </w:rPr>
        <w:t>安排需满足现场管理需要和考勤时间要求，且项目负责人与安全员、技术负责人与施工员、质检员不得同时安排休息。</w:t>
      </w:r>
    </w:p>
    <w:p w:rsidR="00057F91" w:rsidRDefault="001436F9">
      <w:pPr>
        <w:spacing w:line="300" w:lineRule="auto"/>
        <w:ind w:firstLineChars="200" w:firstLine="480"/>
        <w:rPr>
          <w:sz w:val="24"/>
          <w:u w:val="single"/>
        </w:rPr>
      </w:pPr>
      <w:r>
        <w:rPr>
          <w:rFonts w:hint="eastAsia"/>
          <w:sz w:val="24"/>
          <w:u w:val="single"/>
        </w:rPr>
        <w:t>值班时间离开现场一天以上（含一天），必须履行书面请假手续，不足一天须通过电话、短信等方式请假，未上报值班表的单位离开现场一律履行书面请假手续。出勤率按当月实际出勤天数除以当月天数计。项目负责人离开现场必须向发包人书面申请经总监、发包人书面同意，其他人员须经项目负责人、总监书面同意。未请假或请假未经同意，缺勤一天罚款</w:t>
      </w:r>
      <w:r>
        <w:rPr>
          <w:rFonts w:hint="eastAsia"/>
          <w:sz w:val="24"/>
          <w:u w:val="single"/>
        </w:rPr>
        <w:t xml:space="preserve"> 500 </w:t>
      </w:r>
      <w:r>
        <w:rPr>
          <w:rFonts w:hint="eastAsia"/>
          <w:sz w:val="24"/>
          <w:u w:val="single"/>
        </w:rPr>
        <w:t>元</w:t>
      </w:r>
      <w:r>
        <w:rPr>
          <w:rFonts w:hint="eastAsia"/>
          <w:sz w:val="24"/>
          <w:u w:val="single"/>
        </w:rPr>
        <w:t>/</w:t>
      </w:r>
      <w:r>
        <w:rPr>
          <w:rFonts w:hint="eastAsia"/>
          <w:sz w:val="24"/>
          <w:u w:val="single"/>
        </w:rPr>
        <w:t>人，迟到或早退</w:t>
      </w:r>
      <w:r>
        <w:rPr>
          <w:rFonts w:hint="eastAsia"/>
          <w:sz w:val="24"/>
          <w:u w:val="single"/>
        </w:rPr>
        <w:t>3</w:t>
      </w:r>
      <w:r>
        <w:rPr>
          <w:rFonts w:hint="eastAsia"/>
          <w:sz w:val="24"/>
          <w:u w:val="single"/>
        </w:rPr>
        <w:t>次算缺勤一天。在施工期间累计缺勤</w:t>
      </w:r>
      <w:r>
        <w:rPr>
          <w:rFonts w:hint="eastAsia"/>
          <w:sz w:val="24"/>
          <w:u w:val="single"/>
        </w:rPr>
        <w:t>30</w:t>
      </w:r>
      <w:r>
        <w:rPr>
          <w:rFonts w:hint="eastAsia"/>
          <w:sz w:val="24"/>
          <w:u w:val="single"/>
        </w:rPr>
        <w:t>个工作日或连续</w:t>
      </w:r>
      <w:r>
        <w:rPr>
          <w:rFonts w:hint="eastAsia"/>
          <w:sz w:val="24"/>
          <w:u w:val="single"/>
        </w:rPr>
        <w:t xml:space="preserve"> 5 </w:t>
      </w:r>
      <w:r>
        <w:rPr>
          <w:rFonts w:hint="eastAsia"/>
          <w:sz w:val="24"/>
          <w:u w:val="single"/>
        </w:rPr>
        <w:t>天</w:t>
      </w:r>
      <w:proofErr w:type="gramStart"/>
      <w:r>
        <w:rPr>
          <w:rFonts w:hint="eastAsia"/>
          <w:sz w:val="24"/>
          <w:u w:val="single"/>
        </w:rPr>
        <w:t>不</w:t>
      </w:r>
      <w:proofErr w:type="gramEnd"/>
      <w:r>
        <w:rPr>
          <w:rFonts w:hint="eastAsia"/>
          <w:sz w:val="24"/>
          <w:u w:val="single"/>
        </w:rPr>
        <w:t>在岗，视为常态化缺位，承包人需向发包人支付每人</w:t>
      </w:r>
      <w:r>
        <w:rPr>
          <w:rFonts w:hint="eastAsia"/>
          <w:sz w:val="24"/>
          <w:u w:val="single"/>
        </w:rPr>
        <w:t>5</w:t>
      </w:r>
      <w:r>
        <w:rPr>
          <w:rFonts w:hint="eastAsia"/>
          <w:sz w:val="24"/>
          <w:u w:val="single"/>
        </w:rPr>
        <w:t>万元违约金。</w:t>
      </w:r>
    </w:p>
    <w:p w:rsidR="00057F91" w:rsidRDefault="001436F9">
      <w:pPr>
        <w:spacing w:line="300" w:lineRule="auto"/>
        <w:ind w:firstLineChars="200" w:firstLine="480"/>
        <w:rPr>
          <w:sz w:val="24"/>
          <w:u w:val="single"/>
        </w:rPr>
      </w:pPr>
      <w:r>
        <w:rPr>
          <w:rFonts w:hint="eastAsia"/>
          <w:sz w:val="24"/>
          <w:u w:val="single"/>
        </w:rPr>
        <w:t>发包人在日常检查中发现现场其他管理人员不在场，也无请假手续的，每发现一</w:t>
      </w:r>
    </w:p>
    <w:p w:rsidR="00057F91" w:rsidRDefault="001436F9">
      <w:pPr>
        <w:spacing w:line="300" w:lineRule="auto"/>
        <w:rPr>
          <w:sz w:val="24"/>
          <w:u w:val="single"/>
        </w:rPr>
      </w:pPr>
      <w:r>
        <w:rPr>
          <w:rFonts w:hint="eastAsia"/>
          <w:sz w:val="24"/>
          <w:u w:val="single"/>
        </w:rPr>
        <w:t>次，处以</w:t>
      </w:r>
      <w:r>
        <w:rPr>
          <w:rFonts w:hint="eastAsia"/>
          <w:sz w:val="24"/>
          <w:u w:val="single"/>
        </w:rPr>
        <w:t xml:space="preserve"> 500 </w:t>
      </w:r>
      <w:r>
        <w:rPr>
          <w:rFonts w:hint="eastAsia"/>
          <w:sz w:val="24"/>
          <w:u w:val="single"/>
        </w:rPr>
        <w:t>元</w:t>
      </w:r>
      <w:r>
        <w:rPr>
          <w:rFonts w:hint="eastAsia"/>
          <w:sz w:val="24"/>
          <w:u w:val="single"/>
        </w:rPr>
        <w:t>/</w:t>
      </w:r>
      <w:r>
        <w:rPr>
          <w:rFonts w:hint="eastAsia"/>
          <w:sz w:val="24"/>
          <w:u w:val="single"/>
        </w:rPr>
        <w:t>人违约金。</w:t>
      </w:r>
    </w:p>
    <w:p w:rsidR="00057F91" w:rsidRDefault="001436F9">
      <w:pPr>
        <w:spacing w:line="300" w:lineRule="auto"/>
        <w:ind w:firstLineChars="200" w:firstLine="480"/>
        <w:rPr>
          <w:sz w:val="24"/>
          <w:u w:val="single"/>
        </w:rPr>
      </w:pPr>
      <w:r>
        <w:rPr>
          <w:rFonts w:hint="eastAsia"/>
          <w:sz w:val="24"/>
          <w:u w:val="single"/>
        </w:rPr>
        <w:t>如承包人要求更换其他管理人员，更换人员不得低于</w:t>
      </w:r>
      <w:proofErr w:type="gramStart"/>
      <w:r>
        <w:rPr>
          <w:rFonts w:hint="eastAsia"/>
          <w:sz w:val="24"/>
          <w:u w:val="single"/>
        </w:rPr>
        <w:t>原人员</w:t>
      </w:r>
      <w:proofErr w:type="gramEnd"/>
      <w:r>
        <w:rPr>
          <w:rFonts w:hint="eastAsia"/>
          <w:sz w:val="24"/>
          <w:u w:val="single"/>
        </w:rPr>
        <w:t>资格（如职称、工</w:t>
      </w:r>
    </w:p>
    <w:p w:rsidR="00057F91" w:rsidRDefault="001436F9">
      <w:pPr>
        <w:spacing w:line="300" w:lineRule="auto"/>
        <w:rPr>
          <w:sz w:val="24"/>
          <w:u w:val="single"/>
        </w:rPr>
      </w:pPr>
      <w:r>
        <w:rPr>
          <w:rFonts w:hint="eastAsia"/>
          <w:sz w:val="24"/>
          <w:u w:val="single"/>
        </w:rPr>
        <w:t>作经验、业绩），且须向发包人书面申请，经监理单位、发包人书面同意。承包人未</w:t>
      </w:r>
    </w:p>
    <w:p w:rsidR="00057F91" w:rsidRDefault="001436F9">
      <w:pPr>
        <w:spacing w:line="300" w:lineRule="auto"/>
        <w:rPr>
          <w:sz w:val="24"/>
          <w:u w:val="single"/>
        </w:rPr>
      </w:pPr>
      <w:r>
        <w:rPr>
          <w:rFonts w:hint="eastAsia"/>
          <w:sz w:val="24"/>
          <w:u w:val="single"/>
        </w:rPr>
        <w:lastRenderedPageBreak/>
        <w:t>经发包人书面同意，擅自更换的，每更换一人，承包人需向发包人支付</w:t>
      </w:r>
      <w:r>
        <w:rPr>
          <w:rFonts w:hint="eastAsia"/>
          <w:sz w:val="24"/>
          <w:u w:val="single"/>
        </w:rPr>
        <w:t>5</w:t>
      </w:r>
      <w:r>
        <w:rPr>
          <w:rFonts w:hint="eastAsia"/>
          <w:sz w:val="24"/>
          <w:u w:val="single"/>
        </w:rPr>
        <w:t>万元违约金。</w:t>
      </w:r>
    </w:p>
    <w:p w:rsidR="00057F91" w:rsidRDefault="001436F9">
      <w:pPr>
        <w:spacing w:line="300" w:lineRule="auto"/>
        <w:ind w:firstLineChars="200" w:firstLine="480"/>
        <w:rPr>
          <w:sz w:val="24"/>
          <w:u w:val="single"/>
        </w:rPr>
      </w:pPr>
      <w:r>
        <w:rPr>
          <w:rFonts w:hint="eastAsia"/>
          <w:sz w:val="24"/>
          <w:u w:val="single"/>
        </w:rPr>
        <w:t>承包人委派的项目管理人员需胜任相应的岗位职能，其他管理人员不称职、不能到位或常态化缺位的，发包人和监理人有权要求承包人限期整改，更换为不低于</w:t>
      </w:r>
      <w:proofErr w:type="gramStart"/>
      <w:r>
        <w:rPr>
          <w:rFonts w:hint="eastAsia"/>
          <w:sz w:val="24"/>
          <w:u w:val="single"/>
        </w:rPr>
        <w:t>原人员</w:t>
      </w:r>
      <w:proofErr w:type="gramEnd"/>
      <w:r>
        <w:rPr>
          <w:rFonts w:hint="eastAsia"/>
          <w:sz w:val="24"/>
          <w:u w:val="single"/>
        </w:rPr>
        <w:t>资格的人员。如承包人不能在约定期限内更换，发包人将追究</w:t>
      </w:r>
      <w:r>
        <w:rPr>
          <w:rFonts w:hint="eastAsia"/>
          <w:sz w:val="24"/>
          <w:u w:val="single"/>
        </w:rPr>
        <w:t xml:space="preserve"> 5 </w:t>
      </w:r>
      <w:r>
        <w:rPr>
          <w:rFonts w:hint="eastAsia"/>
          <w:sz w:val="24"/>
          <w:u w:val="single"/>
        </w:rPr>
        <w:t>万元</w:t>
      </w:r>
      <w:r>
        <w:rPr>
          <w:rFonts w:hint="eastAsia"/>
          <w:sz w:val="24"/>
          <w:u w:val="single"/>
        </w:rPr>
        <w:t>/</w:t>
      </w:r>
      <w:r>
        <w:rPr>
          <w:rFonts w:hint="eastAsia"/>
          <w:sz w:val="24"/>
          <w:u w:val="single"/>
        </w:rPr>
        <w:t>人的违约金。情节严重的，发包人有权将相关情况反映到上级主管部门，并保留解除合同的权利，因此而产生的一切损失由承包人承担。</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rFonts w:hint="eastAsia"/>
          <w:b/>
          <w:sz w:val="28"/>
          <w:szCs w:val="28"/>
        </w:rPr>
        <w:t>4</w:t>
      </w:r>
      <w:r>
        <w:rPr>
          <w:rFonts w:hint="eastAsia"/>
          <w:b/>
          <w:sz w:val="28"/>
          <w:szCs w:val="28"/>
        </w:rPr>
        <w:t>条进度计划、延误和暂停</w:t>
      </w:r>
    </w:p>
    <w:p w:rsidR="00057F91" w:rsidRDefault="001436F9" w:rsidP="00145333">
      <w:pPr>
        <w:spacing w:beforeLines="50" w:afterLines="50" w:line="300" w:lineRule="auto"/>
        <w:ind w:firstLineChars="200" w:firstLine="482"/>
        <w:rPr>
          <w:b/>
          <w:sz w:val="24"/>
        </w:rPr>
      </w:pPr>
      <w:r>
        <w:rPr>
          <w:rFonts w:hint="eastAsia"/>
          <w:b/>
          <w:sz w:val="24"/>
        </w:rPr>
        <w:t>4</w:t>
      </w:r>
      <w:r>
        <w:rPr>
          <w:b/>
          <w:sz w:val="24"/>
        </w:rPr>
        <w:t>.1</w:t>
      </w:r>
      <w:r>
        <w:rPr>
          <w:rFonts w:hint="eastAsia"/>
          <w:b/>
          <w:sz w:val="24"/>
        </w:rPr>
        <w:t>项目进度计划</w:t>
      </w:r>
    </w:p>
    <w:p w:rsidR="00057F91" w:rsidRPr="005B79F9" w:rsidRDefault="001436F9" w:rsidP="00145333">
      <w:pPr>
        <w:spacing w:beforeLines="50" w:afterLines="50" w:line="300" w:lineRule="auto"/>
        <w:ind w:firstLineChars="200" w:firstLine="480"/>
        <w:rPr>
          <w:sz w:val="24"/>
          <w:u w:val="single"/>
        </w:rPr>
      </w:pPr>
      <w:r>
        <w:rPr>
          <w:rFonts w:hint="eastAsia"/>
          <w:sz w:val="24"/>
          <w:u w:val="single"/>
        </w:rPr>
        <w:t>施工单位应做好各项准备工作，</w:t>
      </w:r>
      <w:r w:rsidRPr="005B79F9">
        <w:rPr>
          <w:rFonts w:hint="eastAsia"/>
          <w:sz w:val="24"/>
          <w:u w:val="single"/>
        </w:rPr>
        <w:t>在施工图审查结束后</w:t>
      </w:r>
      <w:r w:rsidRPr="005B79F9">
        <w:rPr>
          <w:rFonts w:hint="eastAsia"/>
          <w:sz w:val="24"/>
          <w:u w:val="single"/>
        </w:rPr>
        <w:t>15</w:t>
      </w:r>
      <w:r w:rsidRPr="005B79F9">
        <w:rPr>
          <w:rFonts w:hint="eastAsia"/>
          <w:sz w:val="24"/>
          <w:u w:val="single"/>
        </w:rPr>
        <w:t>天内应提交全部办理安监、质监、施工许可等所需的合格资料，并做好报监工作。</w:t>
      </w:r>
    </w:p>
    <w:p w:rsidR="00057F91" w:rsidRDefault="001436F9" w:rsidP="00145333">
      <w:pPr>
        <w:spacing w:beforeLines="50" w:afterLines="50" w:line="300" w:lineRule="auto"/>
        <w:ind w:firstLineChars="200" w:firstLine="480"/>
        <w:rPr>
          <w:sz w:val="24"/>
        </w:rPr>
      </w:pPr>
      <w:r>
        <w:rPr>
          <w:rFonts w:hint="eastAsia"/>
          <w:sz w:val="24"/>
        </w:rPr>
        <w:t>4</w:t>
      </w:r>
      <w:r>
        <w:rPr>
          <w:sz w:val="24"/>
        </w:rPr>
        <w:t>.1.1</w:t>
      </w:r>
      <w:r>
        <w:rPr>
          <w:rFonts w:hint="eastAsia"/>
          <w:sz w:val="24"/>
        </w:rPr>
        <w:t>项目进度计划中的关键路径及关键路径变化的确定原则：</w:t>
      </w:r>
    </w:p>
    <w:p w:rsidR="00057F91" w:rsidRDefault="001436F9" w:rsidP="00145333">
      <w:pPr>
        <w:spacing w:beforeLines="50" w:afterLines="50" w:line="300" w:lineRule="auto"/>
        <w:ind w:firstLineChars="200" w:firstLine="480"/>
        <w:rPr>
          <w:sz w:val="24"/>
          <w:u w:val="single"/>
        </w:rPr>
      </w:pPr>
      <w:r>
        <w:rPr>
          <w:rFonts w:hint="eastAsia"/>
          <w:sz w:val="24"/>
          <w:u w:val="single"/>
        </w:rPr>
        <w:t>合同签订</w:t>
      </w:r>
      <w:r>
        <w:rPr>
          <w:rFonts w:hint="eastAsia"/>
          <w:sz w:val="24"/>
          <w:u w:val="single"/>
        </w:rPr>
        <w:t>15</w:t>
      </w:r>
      <w:proofErr w:type="gramStart"/>
      <w:r>
        <w:rPr>
          <w:rFonts w:hint="eastAsia"/>
          <w:sz w:val="24"/>
          <w:u w:val="single"/>
        </w:rPr>
        <w:t>日历天</w:t>
      </w:r>
      <w:proofErr w:type="gramEnd"/>
      <w:r>
        <w:rPr>
          <w:rFonts w:hint="eastAsia"/>
          <w:sz w:val="24"/>
          <w:u w:val="single"/>
        </w:rPr>
        <w:t>内上报施工图设计及工程施工进度计划；每月</w:t>
      </w:r>
      <w:r>
        <w:rPr>
          <w:rFonts w:hint="eastAsia"/>
          <w:sz w:val="24"/>
          <w:u w:val="single"/>
        </w:rPr>
        <w:t>25</w:t>
      </w:r>
      <w:r>
        <w:rPr>
          <w:rFonts w:hint="eastAsia"/>
          <w:sz w:val="24"/>
          <w:u w:val="single"/>
        </w:rPr>
        <w:t>日提交下一月的进度计划；</w:t>
      </w:r>
    </w:p>
    <w:p w:rsidR="00057F91" w:rsidRDefault="001436F9" w:rsidP="00145333">
      <w:pPr>
        <w:spacing w:beforeLines="50" w:afterLines="50" w:line="300" w:lineRule="auto"/>
        <w:ind w:firstLineChars="200" w:firstLine="480"/>
        <w:rPr>
          <w:sz w:val="24"/>
        </w:rPr>
      </w:pPr>
      <w:r>
        <w:rPr>
          <w:rFonts w:hint="eastAsia"/>
          <w:sz w:val="24"/>
        </w:rPr>
        <w:t>承包人提交项目进度计划的份数和时间：</w:t>
      </w:r>
    </w:p>
    <w:p w:rsidR="00057F91" w:rsidRDefault="001436F9" w:rsidP="00145333">
      <w:pPr>
        <w:spacing w:beforeLines="50" w:afterLines="50" w:line="30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）承包人在合同签订后</w:t>
      </w:r>
      <w:r>
        <w:rPr>
          <w:rFonts w:hint="eastAsia"/>
          <w:sz w:val="24"/>
          <w:u w:val="single"/>
        </w:rPr>
        <w:t>7</w:t>
      </w:r>
      <w:r>
        <w:rPr>
          <w:rFonts w:hint="eastAsia"/>
          <w:sz w:val="24"/>
          <w:u w:val="single"/>
        </w:rPr>
        <w:t>日内向监理单位、发包人提交发包人要求的设计进度计划和施工进度计划，一式四份。监理单位、发包人在收到项目进度计划后</w:t>
      </w:r>
      <w:r>
        <w:rPr>
          <w:rFonts w:hint="eastAsia"/>
          <w:sz w:val="24"/>
          <w:u w:val="single"/>
        </w:rPr>
        <w:t>7</w:t>
      </w:r>
      <w:r>
        <w:rPr>
          <w:rFonts w:hint="eastAsia"/>
          <w:sz w:val="24"/>
          <w:u w:val="single"/>
        </w:rPr>
        <w:t>日内应向承包人</w:t>
      </w:r>
      <w:proofErr w:type="gramStart"/>
      <w:r>
        <w:rPr>
          <w:rFonts w:hint="eastAsia"/>
          <w:sz w:val="24"/>
          <w:u w:val="single"/>
        </w:rPr>
        <w:t>作出</w:t>
      </w:r>
      <w:proofErr w:type="gramEnd"/>
      <w:r>
        <w:rPr>
          <w:rFonts w:hint="eastAsia"/>
          <w:sz w:val="24"/>
          <w:u w:val="single"/>
        </w:rPr>
        <w:t>批复，承包人应按发包人批复的计划执行。</w:t>
      </w:r>
    </w:p>
    <w:p w:rsidR="00057F91" w:rsidRDefault="001436F9" w:rsidP="00145333">
      <w:pPr>
        <w:spacing w:beforeLines="50" w:afterLines="50" w:line="30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）除发包人同意外，竣工日期不得顺延。</w:t>
      </w:r>
    </w:p>
    <w:p w:rsidR="00057F91" w:rsidRDefault="001436F9" w:rsidP="00145333">
      <w:pPr>
        <w:spacing w:beforeLines="50" w:afterLines="50" w:line="30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）因承包人原因使项目实际进度明显落后于项目进度计划时，承包人有义务自费采取措施，赶上项目进度计划。发包人保留根据项目进度情况对项目进行协调的权力，包括对关键工序的关键工期的合理调整。</w:t>
      </w:r>
    </w:p>
    <w:p w:rsidR="00057F91" w:rsidRDefault="001436F9" w:rsidP="00145333">
      <w:pPr>
        <w:spacing w:beforeLines="50" w:afterLines="50" w:line="300" w:lineRule="auto"/>
        <w:ind w:firstLineChars="200" w:firstLine="482"/>
        <w:rPr>
          <w:b/>
          <w:sz w:val="24"/>
        </w:rPr>
      </w:pPr>
      <w:r>
        <w:rPr>
          <w:b/>
          <w:sz w:val="24"/>
        </w:rPr>
        <w:t>4.</w:t>
      </w:r>
      <w:r>
        <w:rPr>
          <w:rFonts w:hint="eastAsia"/>
          <w:b/>
          <w:sz w:val="24"/>
        </w:rPr>
        <w:t xml:space="preserve">2  </w:t>
      </w:r>
      <w:r>
        <w:rPr>
          <w:rFonts w:hint="eastAsia"/>
          <w:b/>
          <w:sz w:val="24"/>
        </w:rPr>
        <w:t>设计进度计划</w:t>
      </w:r>
    </w:p>
    <w:tbl>
      <w:tblPr>
        <w:tblStyle w:val="1f4"/>
        <w:tblW w:w="0" w:type="auto"/>
        <w:tblLook w:val="04A0"/>
      </w:tblPr>
      <w:tblGrid>
        <w:gridCol w:w="817"/>
        <w:gridCol w:w="2784"/>
        <w:gridCol w:w="902"/>
        <w:gridCol w:w="3260"/>
        <w:gridCol w:w="1241"/>
      </w:tblGrid>
      <w:tr w:rsidR="00057F91">
        <w:tc>
          <w:tcPr>
            <w:tcW w:w="817" w:type="dxa"/>
          </w:tcPr>
          <w:p w:rsidR="00057F91" w:rsidRDefault="001436F9" w:rsidP="00145333">
            <w:pPr>
              <w:spacing w:beforeLines="50" w:afterLines="50" w:line="300" w:lineRule="auto"/>
              <w:jc w:val="center"/>
              <w:rPr>
                <w:sz w:val="24"/>
              </w:rPr>
            </w:pPr>
            <w:r>
              <w:rPr>
                <w:sz w:val="24"/>
              </w:rPr>
              <w:t>序号</w:t>
            </w:r>
          </w:p>
        </w:tc>
        <w:tc>
          <w:tcPr>
            <w:tcW w:w="2784" w:type="dxa"/>
          </w:tcPr>
          <w:p w:rsidR="00057F91" w:rsidRDefault="001436F9" w:rsidP="00145333">
            <w:pPr>
              <w:spacing w:beforeLines="50" w:afterLines="50" w:line="300" w:lineRule="auto"/>
              <w:jc w:val="center"/>
              <w:rPr>
                <w:sz w:val="24"/>
              </w:rPr>
            </w:pPr>
            <w:r>
              <w:rPr>
                <w:sz w:val="24"/>
              </w:rPr>
              <w:t>资料及文件名称</w:t>
            </w:r>
          </w:p>
        </w:tc>
        <w:tc>
          <w:tcPr>
            <w:tcW w:w="902" w:type="dxa"/>
          </w:tcPr>
          <w:p w:rsidR="00057F91" w:rsidRDefault="001436F9" w:rsidP="00145333">
            <w:pPr>
              <w:spacing w:beforeLines="50" w:afterLines="50" w:line="300" w:lineRule="auto"/>
              <w:jc w:val="center"/>
              <w:rPr>
                <w:sz w:val="24"/>
              </w:rPr>
            </w:pPr>
            <w:r>
              <w:rPr>
                <w:sz w:val="24"/>
              </w:rPr>
              <w:t>份数</w:t>
            </w:r>
          </w:p>
        </w:tc>
        <w:tc>
          <w:tcPr>
            <w:tcW w:w="3260" w:type="dxa"/>
          </w:tcPr>
          <w:p w:rsidR="00057F91" w:rsidRDefault="001436F9" w:rsidP="00145333">
            <w:pPr>
              <w:spacing w:beforeLines="50" w:afterLines="50" w:line="300" w:lineRule="auto"/>
              <w:jc w:val="center"/>
              <w:rPr>
                <w:sz w:val="24"/>
              </w:rPr>
            </w:pPr>
            <w:r>
              <w:rPr>
                <w:sz w:val="24"/>
              </w:rPr>
              <w:t>提交日期</w:t>
            </w:r>
          </w:p>
        </w:tc>
        <w:tc>
          <w:tcPr>
            <w:tcW w:w="1241" w:type="dxa"/>
          </w:tcPr>
          <w:p w:rsidR="00057F91" w:rsidRDefault="001436F9" w:rsidP="00145333">
            <w:pPr>
              <w:spacing w:beforeLines="50" w:afterLines="50" w:line="300" w:lineRule="auto"/>
              <w:jc w:val="center"/>
              <w:rPr>
                <w:sz w:val="24"/>
              </w:rPr>
            </w:pPr>
            <w:r>
              <w:rPr>
                <w:sz w:val="24"/>
              </w:rPr>
              <w:t>有关事宜</w:t>
            </w: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w:t>
            </w:r>
          </w:p>
        </w:tc>
        <w:tc>
          <w:tcPr>
            <w:tcW w:w="2784" w:type="dxa"/>
            <w:vAlign w:val="center"/>
          </w:tcPr>
          <w:p w:rsidR="00057F91" w:rsidRDefault="001436F9" w:rsidP="00145333">
            <w:pPr>
              <w:spacing w:beforeLines="50" w:afterLines="50" w:line="300" w:lineRule="auto"/>
              <w:jc w:val="center"/>
              <w:rPr>
                <w:sz w:val="24"/>
              </w:rPr>
            </w:pPr>
            <w:r>
              <w:rPr>
                <w:sz w:val="24"/>
              </w:rPr>
              <w:t>施工图设计</w:t>
            </w:r>
          </w:p>
        </w:tc>
        <w:tc>
          <w:tcPr>
            <w:tcW w:w="902" w:type="dxa"/>
            <w:vAlign w:val="center"/>
          </w:tcPr>
          <w:p w:rsidR="00057F91" w:rsidRDefault="001436F9" w:rsidP="00145333">
            <w:pPr>
              <w:spacing w:beforeLines="50" w:afterLines="50" w:line="300" w:lineRule="auto"/>
              <w:jc w:val="center"/>
              <w:rPr>
                <w:sz w:val="24"/>
              </w:rPr>
            </w:pPr>
            <w:r>
              <w:rPr>
                <w:rFonts w:hint="eastAsia"/>
                <w:sz w:val="24"/>
              </w:rPr>
              <w:t>8</w:t>
            </w:r>
          </w:p>
        </w:tc>
        <w:tc>
          <w:tcPr>
            <w:tcW w:w="3260" w:type="dxa"/>
            <w:vAlign w:val="center"/>
          </w:tcPr>
          <w:p w:rsidR="00057F91" w:rsidRDefault="001436F9" w:rsidP="00145333">
            <w:pPr>
              <w:spacing w:beforeLines="50" w:afterLines="50" w:line="300" w:lineRule="auto"/>
              <w:jc w:val="center"/>
              <w:rPr>
                <w:sz w:val="24"/>
                <w:highlight w:val="yellow"/>
              </w:rPr>
            </w:pPr>
            <w:r>
              <w:rPr>
                <w:rFonts w:hint="eastAsia"/>
                <w:sz w:val="24"/>
              </w:rPr>
              <w:t>15</w:t>
            </w:r>
            <w:proofErr w:type="gramStart"/>
            <w:r>
              <w:rPr>
                <w:rFonts w:hint="eastAsia"/>
                <w:sz w:val="24"/>
              </w:rPr>
              <w:t>日历天</w:t>
            </w:r>
            <w:proofErr w:type="gramEnd"/>
            <w:r>
              <w:rPr>
                <w:rFonts w:hint="eastAsia"/>
                <w:sz w:val="24"/>
              </w:rPr>
              <w:t>内完成各专业施工图设计并通过建设单位确认；</w:t>
            </w:r>
          </w:p>
        </w:tc>
        <w:tc>
          <w:tcPr>
            <w:tcW w:w="1241" w:type="dxa"/>
          </w:tcPr>
          <w:p w:rsidR="00057F91" w:rsidRDefault="00057F91" w:rsidP="00145333">
            <w:pPr>
              <w:spacing w:beforeLines="50" w:afterLines="50" w:line="300" w:lineRule="auto"/>
              <w:rPr>
                <w:sz w:val="24"/>
                <w:u w:val="single"/>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2</w:t>
            </w:r>
          </w:p>
        </w:tc>
        <w:tc>
          <w:tcPr>
            <w:tcW w:w="2784" w:type="dxa"/>
            <w:vAlign w:val="center"/>
          </w:tcPr>
          <w:p w:rsidR="00057F91" w:rsidRDefault="001436F9" w:rsidP="00145333">
            <w:pPr>
              <w:spacing w:beforeLines="50" w:afterLines="50" w:line="300" w:lineRule="auto"/>
              <w:jc w:val="center"/>
              <w:rPr>
                <w:sz w:val="24"/>
              </w:rPr>
            </w:pPr>
            <w:r>
              <w:rPr>
                <w:sz w:val="24"/>
              </w:rPr>
              <w:t>全套电子文件（</w:t>
            </w:r>
            <w:r>
              <w:rPr>
                <w:rFonts w:hint="eastAsia"/>
                <w:sz w:val="24"/>
              </w:rPr>
              <w:t>PDF</w:t>
            </w:r>
            <w:r>
              <w:rPr>
                <w:sz w:val="24"/>
              </w:rPr>
              <w:t>）</w:t>
            </w:r>
          </w:p>
        </w:tc>
        <w:tc>
          <w:tcPr>
            <w:tcW w:w="902" w:type="dxa"/>
            <w:vAlign w:val="center"/>
          </w:tcPr>
          <w:p w:rsidR="00057F91" w:rsidRDefault="001436F9" w:rsidP="00145333">
            <w:pPr>
              <w:spacing w:beforeLines="50" w:afterLines="50" w:line="300" w:lineRule="auto"/>
              <w:jc w:val="center"/>
              <w:rPr>
                <w:sz w:val="24"/>
              </w:rPr>
            </w:pPr>
            <w:r>
              <w:rPr>
                <w:rFonts w:hint="eastAsia"/>
                <w:sz w:val="24"/>
              </w:rPr>
              <w:t>1</w:t>
            </w:r>
          </w:p>
        </w:tc>
        <w:tc>
          <w:tcPr>
            <w:tcW w:w="3260" w:type="dxa"/>
            <w:vAlign w:val="center"/>
          </w:tcPr>
          <w:p w:rsidR="00057F91" w:rsidRDefault="001436F9" w:rsidP="00145333">
            <w:pPr>
              <w:spacing w:beforeLines="50" w:afterLines="50" w:line="300" w:lineRule="auto"/>
              <w:jc w:val="center"/>
              <w:rPr>
                <w:sz w:val="24"/>
              </w:rPr>
            </w:pPr>
            <w:r>
              <w:rPr>
                <w:rFonts w:hint="eastAsia"/>
                <w:sz w:val="24"/>
              </w:rPr>
              <w:t>施工图审查修改后５日内</w:t>
            </w:r>
          </w:p>
        </w:tc>
        <w:tc>
          <w:tcPr>
            <w:tcW w:w="1241" w:type="dxa"/>
          </w:tcPr>
          <w:p w:rsidR="00057F91" w:rsidRDefault="00057F91" w:rsidP="00145333">
            <w:pPr>
              <w:spacing w:beforeLines="50" w:afterLines="50" w:line="300" w:lineRule="auto"/>
              <w:rPr>
                <w:sz w:val="24"/>
                <w:u w:val="single"/>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3</w:t>
            </w:r>
          </w:p>
        </w:tc>
        <w:tc>
          <w:tcPr>
            <w:tcW w:w="2784" w:type="dxa"/>
            <w:vAlign w:val="center"/>
          </w:tcPr>
          <w:p w:rsidR="00057F91" w:rsidRDefault="001436F9" w:rsidP="00145333">
            <w:pPr>
              <w:spacing w:beforeLines="50" w:afterLines="50" w:line="300" w:lineRule="auto"/>
              <w:jc w:val="center"/>
              <w:rPr>
                <w:sz w:val="24"/>
              </w:rPr>
            </w:pPr>
            <w:r>
              <w:rPr>
                <w:sz w:val="24"/>
              </w:rPr>
              <w:t>其他文件</w:t>
            </w:r>
          </w:p>
        </w:tc>
        <w:tc>
          <w:tcPr>
            <w:tcW w:w="902" w:type="dxa"/>
            <w:vAlign w:val="center"/>
          </w:tcPr>
          <w:p w:rsidR="00057F91" w:rsidRDefault="001436F9" w:rsidP="00145333">
            <w:pPr>
              <w:spacing w:beforeLines="50" w:afterLines="50" w:line="300" w:lineRule="auto"/>
              <w:jc w:val="center"/>
              <w:rPr>
                <w:sz w:val="24"/>
              </w:rPr>
            </w:pPr>
            <w:r>
              <w:rPr>
                <w:rFonts w:hint="eastAsia"/>
                <w:sz w:val="24"/>
              </w:rPr>
              <w:t>8</w:t>
            </w:r>
          </w:p>
        </w:tc>
        <w:tc>
          <w:tcPr>
            <w:tcW w:w="3260" w:type="dxa"/>
            <w:vAlign w:val="center"/>
          </w:tcPr>
          <w:p w:rsidR="00057F91" w:rsidRDefault="001436F9" w:rsidP="00145333">
            <w:pPr>
              <w:spacing w:beforeLines="50" w:afterLines="50" w:line="300" w:lineRule="auto"/>
              <w:jc w:val="center"/>
              <w:rPr>
                <w:sz w:val="24"/>
              </w:rPr>
            </w:pPr>
            <w:r>
              <w:rPr>
                <w:rFonts w:hint="eastAsia"/>
                <w:sz w:val="24"/>
              </w:rPr>
              <w:t>满足工期的前提下及时提交</w:t>
            </w:r>
          </w:p>
        </w:tc>
        <w:tc>
          <w:tcPr>
            <w:tcW w:w="1241" w:type="dxa"/>
          </w:tcPr>
          <w:p w:rsidR="00057F91" w:rsidRDefault="00057F91" w:rsidP="00145333">
            <w:pPr>
              <w:spacing w:beforeLines="50" w:afterLines="50" w:line="300" w:lineRule="auto"/>
              <w:rPr>
                <w:sz w:val="24"/>
                <w:u w:val="single"/>
              </w:rPr>
            </w:pPr>
          </w:p>
        </w:tc>
      </w:tr>
    </w:tbl>
    <w:p w:rsidR="00057F91" w:rsidRDefault="001436F9" w:rsidP="00145333">
      <w:pPr>
        <w:spacing w:beforeLines="50" w:afterLines="50" w:line="300" w:lineRule="auto"/>
        <w:ind w:firstLineChars="200" w:firstLine="482"/>
        <w:rPr>
          <w:b/>
          <w:sz w:val="24"/>
        </w:rPr>
      </w:pPr>
      <w:r>
        <w:rPr>
          <w:b/>
          <w:sz w:val="24"/>
        </w:rPr>
        <w:t>4.</w:t>
      </w:r>
      <w:r>
        <w:rPr>
          <w:rFonts w:hint="eastAsia"/>
          <w:b/>
          <w:sz w:val="24"/>
        </w:rPr>
        <w:t xml:space="preserve">3  </w:t>
      </w:r>
      <w:r>
        <w:rPr>
          <w:rFonts w:hint="eastAsia"/>
          <w:b/>
          <w:sz w:val="24"/>
        </w:rPr>
        <w:t>采购进度计划（如有）</w:t>
      </w:r>
    </w:p>
    <w:p w:rsidR="00057F91" w:rsidRDefault="001436F9" w:rsidP="00145333">
      <w:pPr>
        <w:spacing w:beforeLines="50" w:afterLines="50" w:line="300" w:lineRule="auto"/>
        <w:ind w:firstLineChars="200" w:firstLine="480"/>
        <w:rPr>
          <w:sz w:val="24"/>
          <w:u w:val="single"/>
        </w:rPr>
      </w:pPr>
      <w:r>
        <w:rPr>
          <w:rFonts w:hint="eastAsia"/>
          <w:sz w:val="24"/>
        </w:rPr>
        <w:t xml:space="preserve">4.3.1  </w:t>
      </w:r>
      <w:r>
        <w:rPr>
          <w:rFonts w:hint="eastAsia"/>
          <w:sz w:val="24"/>
        </w:rPr>
        <w:t>采购进度计划提交的份数和日期：</w:t>
      </w:r>
      <w:r>
        <w:rPr>
          <w:rFonts w:hint="eastAsia"/>
          <w:sz w:val="24"/>
        </w:rPr>
        <w:t xml:space="preserve"> </w:t>
      </w:r>
      <w:r>
        <w:rPr>
          <w:rFonts w:hint="eastAsia"/>
          <w:sz w:val="24"/>
          <w:u w:val="single"/>
        </w:rPr>
        <w:t>每月</w:t>
      </w:r>
      <w:r>
        <w:rPr>
          <w:rFonts w:hint="eastAsia"/>
          <w:sz w:val="24"/>
          <w:u w:val="single"/>
        </w:rPr>
        <w:t>25</w:t>
      </w:r>
      <w:r>
        <w:rPr>
          <w:rFonts w:hint="eastAsia"/>
          <w:sz w:val="24"/>
          <w:u w:val="single"/>
        </w:rPr>
        <w:t>日前提交下月采购进度计划，</w:t>
      </w:r>
      <w:r>
        <w:rPr>
          <w:rFonts w:hint="eastAsia"/>
          <w:sz w:val="24"/>
          <w:u w:val="single"/>
        </w:rPr>
        <w:lastRenderedPageBreak/>
        <w:t>发包人、监理人各一份。</w:t>
      </w:r>
    </w:p>
    <w:p w:rsidR="00057F91" w:rsidRDefault="001436F9" w:rsidP="00145333">
      <w:pPr>
        <w:spacing w:beforeLines="50" w:afterLines="50" w:line="300" w:lineRule="auto"/>
        <w:ind w:firstLineChars="200" w:firstLine="480"/>
        <w:rPr>
          <w:sz w:val="24"/>
          <w:u w:val="single"/>
        </w:rPr>
      </w:pPr>
      <w:r>
        <w:rPr>
          <w:rFonts w:hint="eastAsia"/>
          <w:sz w:val="24"/>
        </w:rPr>
        <w:t xml:space="preserve">4.3.2  </w:t>
      </w:r>
      <w:r>
        <w:rPr>
          <w:rFonts w:hint="eastAsia"/>
          <w:sz w:val="24"/>
        </w:rPr>
        <w:t>采购开始日期：</w:t>
      </w:r>
      <w:r>
        <w:rPr>
          <w:rFonts w:hint="eastAsia"/>
          <w:sz w:val="24"/>
          <w:u w:val="single"/>
        </w:rPr>
        <w:t>经发包人、监理人、审计单位批准后实施。</w:t>
      </w:r>
    </w:p>
    <w:p w:rsidR="00057F91" w:rsidRDefault="001436F9" w:rsidP="00145333">
      <w:pPr>
        <w:spacing w:beforeLines="50" w:afterLines="50" w:line="300" w:lineRule="auto"/>
        <w:ind w:firstLineChars="200" w:firstLine="482"/>
        <w:rPr>
          <w:b/>
          <w:sz w:val="24"/>
        </w:rPr>
      </w:pPr>
      <w:r>
        <w:rPr>
          <w:rFonts w:hint="eastAsia"/>
          <w:b/>
          <w:sz w:val="24"/>
        </w:rPr>
        <w:t xml:space="preserve">4.4   </w:t>
      </w:r>
      <w:r>
        <w:rPr>
          <w:rFonts w:hint="eastAsia"/>
          <w:b/>
          <w:sz w:val="24"/>
        </w:rPr>
        <w:t>施工进度计划</w:t>
      </w:r>
    </w:p>
    <w:p w:rsidR="00057F91" w:rsidRDefault="001436F9">
      <w:pPr>
        <w:spacing w:line="300" w:lineRule="auto"/>
        <w:ind w:firstLineChars="200" w:firstLine="480"/>
        <w:rPr>
          <w:sz w:val="24"/>
        </w:rPr>
      </w:pPr>
      <w:r>
        <w:rPr>
          <w:rFonts w:hint="eastAsia"/>
          <w:sz w:val="24"/>
        </w:rPr>
        <w:t xml:space="preserve">4.4.1  </w:t>
      </w:r>
      <w:r>
        <w:rPr>
          <w:rFonts w:hint="eastAsia"/>
          <w:sz w:val="24"/>
        </w:rPr>
        <w:t>施工进度计划（以表格或文字表述）</w:t>
      </w:r>
    </w:p>
    <w:p w:rsidR="00057F91" w:rsidRDefault="001436F9">
      <w:pPr>
        <w:spacing w:line="300" w:lineRule="auto"/>
        <w:ind w:firstLineChars="200" w:firstLine="480"/>
        <w:rPr>
          <w:sz w:val="24"/>
          <w:u w:val="single"/>
        </w:rPr>
      </w:pPr>
      <w:r>
        <w:rPr>
          <w:rFonts w:hint="eastAsia"/>
          <w:sz w:val="24"/>
        </w:rPr>
        <w:t>提交关键单项工程施工计划的名称、份数和时间：</w:t>
      </w:r>
      <w:r>
        <w:rPr>
          <w:rFonts w:hint="eastAsia"/>
          <w:sz w:val="24"/>
          <w:u w:val="single"/>
        </w:rPr>
        <w:t>承包人在合同签订后</w:t>
      </w:r>
      <w:r>
        <w:rPr>
          <w:rFonts w:hint="eastAsia"/>
          <w:sz w:val="24"/>
          <w:u w:val="single"/>
        </w:rPr>
        <w:t>14</w:t>
      </w:r>
      <w:r>
        <w:rPr>
          <w:rFonts w:hint="eastAsia"/>
          <w:sz w:val="24"/>
          <w:u w:val="single"/>
        </w:rPr>
        <w:t>天内向发包人提交发包人要求的设计进度计划和施工进度计划。发包人在收到项目进度计划后</w:t>
      </w:r>
      <w:r>
        <w:rPr>
          <w:rFonts w:hint="eastAsia"/>
          <w:sz w:val="24"/>
          <w:u w:val="single"/>
        </w:rPr>
        <w:t>15</w:t>
      </w:r>
      <w:r>
        <w:rPr>
          <w:rFonts w:hint="eastAsia"/>
          <w:sz w:val="24"/>
          <w:u w:val="single"/>
        </w:rPr>
        <w:t>天内应向承包人</w:t>
      </w:r>
      <w:proofErr w:type="gramStart"/>
      <w:r>
        <w:rPr>
          <w:rFonts w:hint="eastAsia"/>
          <w:sz w:val="24"/>
          <w:u w:val="single"/>
        </w:rPr>
        <w:t>作出</w:t>
      </w:r>
      <w:proofErr w:type="gramEnd"/>
      <w:r>
        <w:rPr>
          <w:rFonts w:hint="eastAsia"/>
          <w:sz w:val="24"/>
          <w:u w:val="single"/>
        </w:rPr>
        <w:t>批复，承包人应按发包人批复的计划执行。</w:t>
      </w:r>
    </w:p>
    <w:p w:rsidR="00057F91" w:rsidRDefault="001436F9">
      <w:pPr>
        <w:spacing w:line="300" w:lineRule="auto"/>
        <w:ind w:firstLineChars="200" w:firstLine="480"/>
        <w:rPr>
          <w:sz w:val="24"/>
          <w:u w:val="single"/>
        </w:rPr>
      </w:pPr>
      <w:r>
        <w:rPr>
          <w:rFonts w:hint="eastAsia"/>
          <w:sz w:val="24"/>
        </w:rPr>
        <w:t>提交关键分部分项工程施工计划的名称、份数和时间：</w:t>
      </w:r>
      <w:r>
        <w:rPr>
          <w:rFonts w:hint="eastAsia"/>
          <w:sz w:val="24"/>
          <w:u w:val="single"/>
        </w:rPr>
        <w:t>按发包人通知要求。</w:t>
      </w:r>
    </w:p>
    <w:p w:rsidR="00057F91" w:rsidRDefault="001436F9" w:rsidP="00145333">
      <w:pPr>
        <w:spacing w:beforeLines="50" w:afterLines="50" w:line="300" w:lineRule="auto"/>
        <w:ind w:firstLineChars="200" w:firstLine="482"/>
        <w:rPr>
          <w:b/>
          <w:sz w:val="24"/>
        </w:rPr>
      </w:pPr>
      <w:r>
        <w:rPr>
          <w:rFonts w:hint="eastAsia"/>
          <w:b/>
          <w:sz w:val="24"/>
        </w:rPr>
        <w:t xml:space="preserve">4.5  </w:t>
      </w:r>
      <w:r>
        <w:rPr>
          <w:rFonts w:hint="eastAsia"/>
          <w:b/>
          <w:sz w:val="24"/>
        </w:rPr>
        <w:t>误期赔偿</w:t>
      </w:r>
    </w:p>
    <w:p w:rsidR="00057F91" w:rsidRDefault="001436F9" w:rsidP="00145333">
      <w:pPr>
        <w:spacing w:beforeLines="50" w:afterLines="50" w:line="300" w:lineRule="auto"/>
        <w:ind w:firstLineChars="200" w:firstLine="480"/>
        <w:rPr>
          <w:sz w:val="24"/>
          <w:u w:val="single"/>
        </w:rPr>
      </w:pPr>
      <w:r>
        <w:rPr>
          <w:rFonts w:hint="eastAsia"/>
          <w:sz w:val="24"/>
          <w:u w:val="single"/>
        </w:rPr>
        <w:t>若因承包人原因造成本工程未能在规定的时间内通过竣工验收的，则每延迟竣工一天，承包人须按合同总造价的万分之五向发包人支付违约金，并赔偿给发包人造成的损失；同时因工期延误导致其他专业项目承包人工程损失的，其责任也全部由承包人承担。</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5</w:t>
      </w:r>
      <w:r>
        <w:rPr>
          <w:rFonts w:hint="eastAsia"/>
          <w:b/>
          <w:sz w:val="28"/>
          <w:szCs w:val="28"/>
        </w:rPr>
        <w:t>条技术与设计</w:t>
      </w:r>
    </w:p>
    <w:p w:rsidR="00057F91" w:rsidRDefault="001436F9" w:rsidP="00145333">
      <w:pPr>
        <w:spacing w:beforeLines="50" w:afterLines="50" w:line="300" w:lineRule="auto"/>
        <w:ind w:firstLineChars="200" w:firstLine="482"/>
        <w:rPr>
          <w:b/>
          <w:sz w:val="24"/>
        </w:rPr>
      </w:pPr>
      <w:r>
        <w:rPr>
          <w:rFonts w:hint="eastAsia"/>
          <w:b/>
          <w:sz w:val="24"/>
        </w:rPr>
        <w:t xml:space="preserve">5.1  </w:t>
      </w:r>
      <w:r>
        <w:rPr>
          <w:rFonts w:hint="eastAsia"/>
          <w:b/>
          <w:sz w:val="24"/>
        </w:rPr>
        <w:t>生产工艺技术、建筑艺术造型</w:t>
      </w:r>
    </w:p>
    <w:p w:rsidR="00057F91" w:rsidRDefault="001436F9">
      <w:pPr>
        <w:spacing w:line="300" w:lineRule="auto"/>
        <w:ind w:firstLineChars="200" w:firstLine="480"/>
        <w:rPr>
          <w:sz w:val="24"/>
        </w:rPr>
      </w:pPr>
      <w:r>
        <w:rPr>
          <w:rFonts w:hint="eastAsia"/>
          <w:sz w:val="24"/>
        </w:rPr>
        <w:t xml:space="preserve">5.1.1  </w:t>
      </w:r>
      <w:r>
        <w:rPr>
          <w:rFonts w:hint="eastAsia"/>
          <w:sz w:val="24"/>
        </w:rPr>
        <w:t>承包人提供的生产工艺技术和（或）建筑设计方案</w:t>
      </w:r>
    </w:p>
    <w:p w:rsidR="00057F91" w:rsidRDefault="001436F9">
      <w:pPr>
        <w:spacing w:line="300" w:lineRule="auto"/>
        <w:ind w:firstLineChars="200" w:firstLine="480"/>
        <w:rPr>
          <w:sz w:val="24"/>
        </w:rPr>
      </w:pPr>
      <w:r>
        <w:rPr>
          <w:rFonts w:hint="eastAsia"/>
          <w:sz w:val="24"/>
        </w:rPr>
        <w:t>根据工程考核特点，在以下类型中选择其一，作为双方的约定。</w:t>
      </w:r>
    </w:p>
    <w:p w:rsidR="00057F91" w:rsidRDefault="001436F9">
      <w:pPr>
        <w:spacing w:line="300" w:lineRule="auto"/>
        <w:ind w:firstLineChars="200" w:firstLine="420"/>
        <w:rPr>
          <w:sz w:val="24"/>
          <w:u w:val="single"/>
        </w:rPr>
      </w:pPr>
      <w:r>
        <w:rPr>
          <w:rFonts w:ascii="MS Mincho" w:eastAsia="MS Mincho" w:hAnsi="MS Mincho" w:cs="MS Mincho" w:hint="eastAsia"/>
        </w:rPr>
        <w:t>☑</w:t>
      </w:r>
      <w:r>
        <w:rPr>
          <w:rFonts w:hint="eastAsia"/>
          <w:sz w:val="24"/>
        </w:rPr>
        <w:t>按工程量考核，工程考核保证值和（或）使用功能说明：</w:t>
      </w:r>
      <w:r>
        <w:rPr>
          <w:rFonts w:hint="eastAsia"/>
          <w:sz w:val="24"/>
          <w:u w:val="single"/>
        </w:rPr>
        <w:t>达到设计技术要求，</w:t>
      </w:r>
    </w:p>
    <w:p w:rsidR="00057F91" w:rsidRDefault="001436F9">
      <w:pPr>
        <w:spacing w:line="300" w:lineRule="auto"/>
        <w:ind w:left="480"/>
        <w:rPr>
          <w:sz w:val="24"/>
          <w:u w:val="single"/>
        </w:rPr>
      </w:pPr>
      <w:r>
        <w:rPr>
          <w:rFonts w:hint="eastAsia"/>
          <w:sz w:val="24"/>
          <w:u w:val="single"/>
        </w:rPr>
        <w:t>符合国家相关质量验收统一标准，</w:t>
      </w:r>
    </w:p>
    <w:p w:rsidR="00057F91" w:rsidRDefault="001436F9">
      <w:pPr>
        <w:numPr>
          <w:ilvl w:val="0"/>
          <w:numId w:val="4"/>
        </w:numPr>
        <w:spacing w:line="300" w:lineRule="auto"/>
        <w:rPr>
          <w:sz w:val="24"/>
        </w:rPr>
      </w:pPr>
      <w:r>
        <w:rPr>
          <w:rFonts w:hint="eastAsia"/>
          <w:sz w:val="24"/>
        </w:rPr>
        <w:t>按单项工程考核，各单项工程考核保证值和（或）使用功能说明：</w:t>
      </w:r>
    </w:p>
    <w:p w:rsidR="00057F91" w:rsidRDefault="001436F9">
      <w:pPr>
        <w:spacing w:line="300" w:lineRule="auto"/>
        <w:ind w:firstLineChars="200" w:firstLine="480"/>
        <w:rPr>
          <w:sz w:val="24"/>
        </w:rPr>
      </w:pPr>
      <w:r>
        <w:rPr>
          <w:rFonts w:hint="eastAsia"/>
          <w:sz w:val="24"/>
        </w:rPr>
        <w:t xml:space="preserve">5.1.2  </w:t>
      </w:r>
      <w:r>
        <w:rPr>
          <w:rFonts w:hint="eastAsia"/>
          <w:sz w:val="24"/>
        </w:rPr>
        <w:t>发包人提供生产工艺技术和（或）建筑设计方案</w:t>
      </w:r>
    </w:p>
    <w:p w:rsidR="00057F91" w:rsidRDefault="001436F9">
      <w:pPr>
        <w:spacing w:line="300" w:lineRule="auto"/>
        <w:ind w:firstLineChars="200" w:firstLine="480"/>
        <w:rPr>
          <w:sz w:val="24"/>
        </w:rPr>
      </w:pPr>
      <w:r>
        <w:rPr>
          <w:rFonts w:hint="eastAsia"/>
          <w:sz w:val="24"/>
        </w:rPr>
        <w:t>其中：</w:t>
      </w:r>
    </w:p>
    <w:p w:rsidR="00057F91" w:rsidRDefault="001436F9">
      <w:pPr>
        <w:spacing w:line="300" w:lineRule="auto"/>
        <w:ind w:firstLineChars="200" w:firstLine="480"/>
        <w:rPr>
          <w:sz w:val="24"/>
          <w:u w:val="single"/>
        </w:rPr>
      </w:pPr>
      <w:r>
        <w:rPr>
          <w:rFonts w:hint="eastAsia"/>
          <w:sz w:val="24"/>
        </w:rPr>
        <w:t>发包人应承担的工程和（或）单项工程试运行考核保证值和（或）使用功能说明如下：</w:t>
      </w:r>
      <w:r>
        <w:rPr>
          <w:rFonts w:hint="eastAsia"/>
          <w:sz w:val="24"/>
          <w:u w:val="single"/>
        </w:rPr>
        <w:t>详见具体</w:t>
      </w:r>
      <w:proofErr w:type="gramStart"/>
      <w:r>
        <w:rPr>
          <w:rFonts w:hint="eastAsia"/>
          <w:sz w:val="24"/>
          <w:u w:val="single"/>
        </w:rPr>
        <w:t>计要求</w:t>
      </w:r>
      <w:proofErr w:type="gramEnd"/>
      <w:r>
        <w:rPr>
          <w:rFonts w:hint="eastAsia"/>
          <w:sz w:val="24"/>
          <w:u w:val="single"/>
        </w:rPr>
        <w:t xml:space="preserve"> </w:t>
      </w:r>
      <w:r>
        <w:rPr>
          <w:rFonts w:hint="eastAsia"/>
          <w:sz w:val="24"/>
          <w:u w:val="single"/>
        </w:rPr>
        <w:t>。</w:t>
      </w:r>
    </w:p>
    <w:p w:rsidR="00057F91" w:rsidRDefault="001436F9">
      <w:pPr>
        <w:spacing w:line="300" w:lineRule="auto"/>
        <w:ind w:firstLineChars="200" w:firstLine="480"/>
        <w:rPr>
          <w:sz w:val="24"/>
          <w:u w:val="single"/>
        </w:rPr>
      </w:pPr>
      <w:r>
        <w:rPr>
          <w:rFonts w:hint="eastAsia"/>
          <w:sz w:val="24"/>
        </w:rPr>
        <w:t>承包人应承担的工程和（或）单项工程试运行考核保证值和（或）使用功能说明如下：</w:t>
      </w:r>
      <w:r>
        <w:rPr>
          <w:rFonts w:hint="eastAsia"/>
          <w:sz w:val="24"/>
          <w:u w:val="single"/>
        </w:rPr>
        <w:t>详见具体</w:t>
      </w:r>
      <w:proofErr w:type="gramStart"/>
      <w:r>
        <w:rPr>
          <w:rFonts w:hint="eastAsia"/>
          <w:sz w:val="24"/>
          <w:u w:val="single"/>
        </w:rPr>
        <w:t>计要求</w:t>
      </w:r>
      <w:proofErr w:type="gramEnd"/>
      <w:r>
        <w:rPr>
          <w:rFonts w:hint="eastAsia"/>
          <w:sz w:val="24"/>
          <w:u w:val="single"/>
        </w:rPr>
        <w:t xml:space="preserve"> </w:t>
      </w:r>
      <w:r>
        <w:rPr>
          <w:rFonts w:hint="eastAsia"/>
          <w:sz w:val="24"/>
          <w:u w:val="single"/>
        </w:rPr>
        <w:t>。</w:t>
      </w:r>
    </w:p>
    <w:p w:rsidR="00057F91" w:rsidRDefault="001436F9" w:rsidP="00145333">
      <w:pPr>
        <w:spacing w:beforeLines="50" w:afterLines="50" w:line="300" w:lineRule="auto"/>
        <w:ind w:firstLineChars="200" w:firstLine="482"/>
        <w:rPr>
          <w:b/>
          <w:sz w:val="24"/>
        </w:rPr>
      </w:pPr>
      <w:r>
        <w:rPr>
          <w:b/>
          <w:sz w:val="24"/>
        </w:rPr>
        <w:t>5.</w:t>
      </w:r>
      <w:r>
        <w:rPr>
          <w:rFonts w:hint="eastAsia"/>
          <w:b/>
          <w:sz w:val="24"/>
        </w:rPr>
        <w:t>2</w:t>
      </w:r>
      <w:r>
        <w:rPr>
          <w:rFonts w:hint="eastAsia"/>
          <w:b/>
          <w:sz w:val="24"/>
        </w:rPr>
        <w:t>设计</w:t>
      </w:r>
    </w:p>
    <w:p w:rsidR="00057F91" w:rsidRDefault="001436F9">
      <w:pPr>
        <w:spacing w:line="300" w:lineRule="auto"/>
        <w:ind w:firstLineChars="200" w:firstLine="480"/>
        <w:rPr>
          <w:sz w:val="24"/>
        </w:rPr>
      </w:pPr>
      <w:r>
        <w:rPr>
          <w:rFonts w:hint="eastAsia"/>
          <w:sz w:val="24"/>
        </w:rPr>
        <w:t>5.2</w:t>
      </w:r>
      <w:r>
        <w:rPr>
          <w:sz w:val="24"/>
        </w:rPr>
        <w:t>.1</w:t>
      </w:r>
      <w:r>
        <w:rPr>
          <w:rFonts w:hint="eastAsia"/>
          <w:sz w:val="24"/>
        </w:rPr>
        <w:t>发包人的义务</w:t>
      </w:r>
    </w:p>
    <w:p w:rsidR="00057F91" w:rsidRDefault="001436F9">
      <w:pPr>
        <w:spacing w:line="300" w:lineRule="auto"/>
        <w:ind w:firstLineChars="200" w:firstLine="480"/>
        <w:rPr>
          <w:sz w:val="24"/>
        </w:rPr>
      </w:pPr>
      <w:r>
        <w:rPr>
          <w:rFonts w:hint="eastAsia"/>
          <w:sz w:val="24"/>
        </w:rPr>
        <w:t>（</w:t>
      </w:r>
      <w:r>
        <w:rPr>
          <w:rFonts w:hint="eastAsia"/>
          <w:sz w:val="24"/>
        </w:rPr>
        <w:t>1</w:t>
      </w:r>
      <w:r>
        <w:rPr>
          <w:rFonts w:hint="eastAsia"/>
          <w:sz w:val="24"/>
        </w:rPr>
        <w:t>）提供项目基础资料。发包人提供的项目基础资料的类别、内容、份数和时间：</w:t>
      </w:r>
      <w:r>
        <w:rPr>
          <w:rFonts w:hint="eastAsia"/>
          <w:sz w:val="24"/>
          <w:u w:val="single"/>
        </w:rPr>
        <w:t xml:space="preserve"> / </w:t>
      </w:r>
      <w:r>
        <w:rPr>
          <w:rFonts w:hint="eastAsia"/>
          <w:sz w:val="24"/>
          <w:u w:val="single"/>
        </w:rPr>
        <w:t>。</w:t>
      </w:r>
    </w:p>
    <w:p w:rsidR="00057F91" w:rsidRDefault="001436F9">
      <w:pPr>
        <w:spacing w:line="300" w:lineRule="auto"/>
        <w:ind w:firstLineChars="200" w:firstLine="480"/>
        <w:rPr>
          <w:sz w:val="24"/>
        </w:rPr>
      </w:pPr>
      <w:r>
        <w:rPr>
          <w:rFonts w:hint="eastAsia"/>
          <w:sz w:val="24"/>
        </w:rPr>
        <w:t>（</w:t>
      </w:r>
      <w:r>
        <w:rPr>
          <w:rFonts w:hint="eastAsia"/>
          <w:sz w:val="24"/>
        </w:rPr>
        <w:t>2</w:t>
      </w:r>
      <w:r>
        <w:rPr>
          <w:rFonts w:hint="eastAsia"/>
          <w:sz w:val="24"/>
        </w:rPr>
        <w:t>）提供现场障碍资料。发包人提供的现场障碍资料的类别、内容、份数和时间：</w:t>
      </w:r>
      <w:r>
        <w:rPr>
          <w:rFonts w:hint="eastAsia"/>
          <w:sz w:val="24"/>
          <w:u w:val="single"/>
        </w:rPr>
        <w:t xml:space="preserve"> / </w:t>
      </w:r>
      <w:r>
        <w:rPr>
          <w:rFonts w:hint="eastAsia"/>
          <w:sz w:val="24"/>
          <w:u w:val="single"/>
        </w:rPr>
        <w:t>。</w:t>
      </w:r>
    </w:p>
    <w:p w:rsidR="00057F91" w:rsidRDefault="001436F9">
      <w:pPr>
        <w:spacing w:line="300" w:lineRule="auto"/>
        <w:ind w:firstLineChars="200" w:firstLine="480"/>
        <w:rPr>
          <w:sz w:val="24"/>
        </w:rPr>
      </w:pPr>
      <w:r>
        <w:rPr>
          <w:rFonts w:hint="eastAsia"/>
          <w:sz w:val="24"/>
        </w:rPr>
        <w:lastRenderedPageBreak/>
        <w:t>5.2.</w:t>
      </w:r>
      <w:r>
        <w:rPr>
          <w:sz w:val="24"/>
        </w:rPr>
        <w:t>2</w:t>
      </w:r>
      <w:r>
        <w:rPr>
          <w:rFonts w:hint="eastAsia"/>
          <w:sz w:val="24"/>
        </w:rPr>
        <w:t>承包人的义务</w:t>
      </w:r>
    </w:p>
    <w:p w:rsidR="00057F91" w:rsidRDefault="001436F9">
      <w:pPr>
        <w:spacing w:line="300" w:lineRule="auto"/>
        <w:ind w:firstLineChars="100" w:firstLine="240"/>
        <w:rPr>
          <w:sz w:val="24"/>
        </w:rPr>
      </w:pPr>
      <w:r>
        <w:rPr>
          <w:rFonts w:hint="eastAsia"/>
          <w:sz w:val="24"/>
        </w:rPr>
        <w:t>（</w:t>
      </w:r>
      <w:r>
        <w:rPr>
          <w:rFonts w:hint="eastAsia"/>
          <w:sz w:val="24"/>
        </w:rPr>
        <w:t>1</w:t>
      </w:r>
      <w:r>
        <w:rPr>
          <w:rFonts w:hint="eastAsia"/>
          <w:sz w:val="24"/>
        </w:rPr>
        <w:t>）经合同双方商定，发包人提供的项目基础资料、现场障碍资料的如下部分，可按本款中约定的如下时间期限，提出进一步要求在进行合同规定的设计工作进行过程中，承包人须对以下各项负责：</w:t>
      </w:r>
    </w:p>
    <w:p w:rsidR="00057F91" w:rsidRDefault="001436F9">
      <w:pPr>
        <w:spacing w:line="300" w:lineRule="auto"/>
        <w:ind w:firstLineChars="200" w:firstLine="480"/>
        <w:rPr>
          <w:sz w:val="24"/>
          <w:u w:val="single"/>
        </w:rPr>
      </w:pPr>
      <w:r>
        <w:rPr>
          <w:rFonts w:hint="eastAsia"/>
          <w:sz w:val="24"/>
          <w:u w:val="single"/>
        </w:rPr>
        <w:t>1</w:t>
      </w:r>
      <w:r>
        <w:rPr>
          <w:rFonts w:hint="eastAsia"/>
          <w:sz w:val="24"/>
          <w:u w:val="single"/>
        </w:rPr>
        <w:t>）完成满足业主开工需求的施工图。施工图设计包括永久工程及临时工程的施工图。所有设计文件均必须满足建设单位的需求，并经建设单位确认，且所有设计文件必须达到国家有关标准规范和江苏省、南通市建筑标准要求。如发包人及相关管理部门提出修改意见，必须无条件执行，直至获得批准，由此产生的所有费用均由承包人自行承担。</w:t>
      </w:r>
    </w:p>
    <w:p w:rsidR="00057F91" w:rsidRDefault="001436F9">
      <w:pPr>
        <w:spacing w:line="300" w:lineRule="auto"/>
        <w:ind w:firstLineChars="200" w:firstLine="480"/>
        <w:rPr>
          <w:sz w:val="24"/>
          <w:u w:val="single"/>
        </w:rPr>
      </w:pPr>
      <w:r>
        <w:rPr>
          <w:rFonts w:hint="eastAsia"/>
          <w:sz w:val="24"/>
          <w:u w:val="single"/>
        </w:rPr>
        <w:t>2</w:t>
      </w:r>
      <w:r>
        <w:rPr>
          <w:rFonts w:hint="eastAsia"/>
          <w:sz w:val="24"/>
          <w:u w:val="single"/>
        </w:rPr>
        <w:t>）在招标文件中规定的设计规模要求没有实质性变化的前提下，各阶段方案及优化设计所引起的设计费用或工程费用增加，均由承包人承担。</w:t>
      </w:r>
    </w:p>
    <w:p w:rsidR="00057F91" w:rsidRDefault="001436F9">
      <w:pPr>
        <w:spacing w:line="300" w:lineRule="auto"/>
        <w:ind w:firstLineChars="200" w:firstLine="480"/>
        <w:rPr>
          <w:sz w:val="24"/>
          <w:u w:val="single"/>
        </w:rPr>
      </w:pPr>
      <w:r>
        <w:rPr>
          <w:rFonts w:hint="eastAsia"/>
          <w:sz w:val="24"/>
          <w:u w:val="single"/>
        </w:rPr>
        <w:t>3</w:t>
      </w:r>
      <w:r>
        <w:rPr>
          <w:rFonts w:hint="eastAsia"/>
          <w:sz w:val="24"/>
          <w:u w:val="single"/>
        </w:rPr>
        <w:t>）承包人承担各种评审的资料和相关费用（含施工图</w:t>
      </w:r>
      <w:r w:rsidR="005B79F9">
        <w:rPr>
          <w:rFonts w:hint="eastAsia"/>
          <w:sz w:val="24"/>
          <w:u w:val="single"/>
        </w:rPr>
        <w:t>评审</w:t>
      </w:r>
      <w:r>
        <w:rPr>
          <w:rFonts w:hint="eastAsia"/>
          <w:sz w:val="24"/>
          <w:u w:val="single"/>
        </w:rPr>
        <w:t>费），该部分费用含在中标价内。</w:t>
      </w:r>
    </w:p>
    <w:p w:rsidR="00057F91" w:rsidRDefault="001436F9">
      <w:pPr>
        <w:spacing w:line="300" w:lineRule="auto"/>
        <w:ind w:firstLineChars="200" w:firstLine="480"/>
        <w:rPr>
          <w:sz w:val="24"/>
          <w:u w:val="single"/>
        </w:rPr>
      </w:pPr>
      <w:r>
        <w:rPr>
          <w:rFonts w:hint="eastAsia"/>
          <w:sz w:val="24"/>
          <w:u w:val="single"/>
        </w:rPr>
        <w:t>4</w:t>
      </w:r>
      <w:r>
        <w:rPr>
          <w:rFonts w:hint="eastAsia"/>
          <w:sz w:val="24"/>
          <w:u w:val="single"/>
        </w:rPr>
        <w:t>）承包人必须对设计工作的有关会议，准备和提供各种会议记录、报告、说明、信函和本工程在施工过程中对设计所要求的各种性质的其它文件。</w:t>
      </w:r>
    </w:p>
    <w:p w:rsidR="00057F91" w:rsidRDefault="001436F9">
      <w:pPr>
        <w:spacing w:line="300" w:lineRule="auto"/>
        <w:ind w:firstLineChars="200" w:firstLine="480"/>
        <w:rPr>
          <w:sz w:val="24"/>
          <w:u w:val="single"/>
        </w:rPr>
      </w:pPr>
      <w:r>
        <w:rPr>
          <w:rFonts w:hint="eastAsia"/>
          <w:sz w:val="24"/>
          <w:u w:val="single"/>
        </w:rPr>
        <w:t>5</w:t>
      </w:r>
      <w:r>
        <w:rPr>
          <w:rFonts w:hint="eastAsia"/>
          <w:sz w:val="24"/>
          <w:u w:val="single"/>
        </w:rPr>
        <w:t>）承包人的设计、施工进度必须满足工程总体进度要求，并满足业主指示的关键日期要求。</w:t>
      </w:r>
    </w:p>
    <w:p w:rsidR="00057F91" w:rsidRDefault="001436F9">
      <w:pPr>
        <w:spacing w:line="300" w:lineRule="auto"/>
        <w:ind w:firstLineChars="200" w:firstLine="480"/>
        <w:rPr>
          <w:sz w:val="24"/>
          <w:u w:val="single"/>
        </w:rPr>
      </w:pPr>
      <w:r>
        <w:rPr>
          <w:rFonts w:hint="eastAsia"/>
          <w:sz w:val="24"/>
          <w:u w:val="single"/>
        </w:rPr>
        <w:t>6</w:t>
      </w:r>
      <w:r>
        <w:rPr>
          <w:rFonts w:hint="eastAsia"/>
          <w:sz w:val="24"/>
          <w:u w:val="single"/>
        </w:rPr>
        <w:t>）承包人必须按发包人的指令与其他有关设计、研究单位做好协调配合工作。</w:t>
      </w:r>
    </w:p>
    <w:p w:rsidR="00057F91" w:rsidRDefault="001436F9">
      <w:pPr>
        <w:spacing w:line="300" w:lineRule="auto"/>
        <w:ind w:firstLineChars="200" w:firstLine="480"/>
        <w:rPr>
          <w:sz w:val="24"/>
        </w:rPr>
      </w:pPr>
      <w:r>
        <w:rPr>
          <w:rFonts w:hint="eastAsia"/>
          <w:sz w:val="24"/>
        </w:rPr>
        <w:t>（</w:t>
      </w:r>
      <w:r>
        <w:rPr>
          <w:rFonts w:hint="eastAsia"/>
          <w:sz w:val="24"/>
        </w:rPr>
        <w:t>2</w:t>
      </w:r>
      <w:r>
        <w:rPr>
          <w:rFonts w:hint="eastAsia"/>
          <w:sz w:val="24"/>
        </w:rPr>
        <w:t>）承包人须全过程参与和组织施工图中施工组织设计及各类专项方案评审。</w:t>
      </w:r>
    </w:p>
    <w:p w:rsidR="00057F91" w:rsidRDefault="001436F9">
      <w:pPr>
        <w:spacing w:line="300" w:lineRule="auto"/>
        <w:ind w:firstLineChars="200" w:firstLine="480"/>
        <w:rPr>
          <w:sz w:val="24"/>
        </w:rPr>
      </w:pPr>
      <w:r>
        <w:rPr>
          <w:rFonts w:hint="eastAsia"/>
          <w:sz w:val="24"/>
        </w:rPr>
        <w:t>承包人应配专职设计人员负责本工程从开工到竣工验收全过程的施工技术配合工作，包括设计交底、协调施工过程中有关设计的问题、协助审查材料样品、配合进行施工及设计方案的优化设计、处理现场设计变更、竣工试验及竣工验收等。</w:t>
      </w:r>
    </w:p>
    <w:p w:rsidR="00057F91" w:rsidRDefault="001436F9">
      <w:pPr>
        <w:spacing w:line="300" w:lineRule="auto"/>
        <w:ind w:firstLineChars="200" w:firstLine="480"/>
        <w:rPr>
          <w:sz w:val="24"/>
        </w:rPr>
      </w:pPr>
      <w:r>
        <w:rPr>
          <w:rFonts w:hint="eastAsia"/>
          <w:sz w:val="24"/>
        </w:rPr>
        <w:t>（</w:t>
      </w:r>
      <w:r>
        <w:rPr>
          <w:rFonts w:hint="eastAsia"/>
          <w:sz w:val="24"/>
        </w:rPr>
        <w:t>3</w:t>
      </w:r>
      <w:r>
        <w:rPr>
          <w:rFonts w:hint="eastAsia"/>
          <w:sz w:val="24"/>
        </w:rPr>
        <w:t>）采用新结构、新材料、新工艺的工程和特殊结构的工程，承包人应当在设计文件中提出保障施工作业人员安全和预防安全事故的措施建议。</w:t>
      </w:r>
    </w:p>
    <w:p w:rsidR="00057F91" w:rsidRDefault="001436F9">
      <w:pPr>
        <w:spacing w:line="300" w:lineRule="auto"/>
        <w:ind w:firstLineChars="200" w:firstLine="480"/>
        <w:rPr>
          <w:sz w:val="24"/>
        </w:rPr>
      </w:pPr>
      <w:r>
        <w:rPr>
          <w:rFonts w:hint="eastAsia"/>
          <w:sz w:val="24"/>
        </w:rPr>
        <w:t>设计文件中关于材料、配件和设备的选用，应当注明其性能及技术标准，其质量要求必须符合国家规定的标准，发包人有推荐品牌的材料、设备，承包人必须在推荐品牌中选择一种。</w:t>
      </w:r>
    </w:p>
    <w:p w:rsidR="00057F91" w:rsidRDefault="001436F9">
      <w:pPr>
        <w:spacing w:line="300" w:lineRule="auto"/>
        <w:ind w:firstLineChars="200" w:firstLine="480"/>
        <w:rPr>
          <w:sz w:val="24"/>
        </w:rPr>
      </w:pPr>
      <w:r>
        <w:rPr>
          <w:rFonts w:hint="eastAsia"/>
          <w:sz w:val="24"/>
        </w:rPr>
        <w:t>（</w:t>
      </w:r>
      <w:r>
        <w:rPr>
          <w:rFonts w:hint="eastAsia"/>
          <w:sz w:val="24"/>
        </w:rPr>
        <w:t>4</w:t>
      </w:r>
      <w:r>
        <w:rPr>
          <w:rFonts w:hint="eastAsia"/>
          <w:sz w:val="24"/>
        </w:rPr>
        <w:t>）承包人必须接受政府部门的监管。其工程设计施工总承包实施方案必须得到业主的批准。</w:t>
      </w:r>
    </w:p>
    <w:p w:rsidR="00057F91" w:rsidRDefault="001436F9">
      <w:pPr>
        <w:spacing w:line="300" w:lineRule="auto"/>
        <w:ind w:firstLineChars="200" w:firstLine="480"/>
        <w:rPr>
          <w:sz w:val="24"/>
        </w:rPr>
      </w:pPr>
      <w:r>
        <w:rPr>
          <w:rFonts w:hint="eastAsia"/>
          <w:sz w:val="24"/>
        </w:rPr>
        <w:t xml:space="preserve">5.2.4  </w:t>
      </w:r>
      <w:r>
        <w:rPr>
          <w:rFonts w:hint="eastAsia"/>
          <w:sz w:val="24"/>
        </w:rPr>
        <w:t>操作维修手册</w:t>
      </w:r>
    </w:p>
    <w:p w:rsidR="00057F91" w:rsidRDefault="001436F9">
      <w:pPr>
        <w:spacing w:line="300" w:lineRule="auto"/>
        <w:ind w:firstLineChars="200" w:firstLine="480"/>
        <w:rPr>
          <w:sz w:val="24"/>
          <w:u w:val="single"/>
        </w:rPr>
      </w:pPr>
      <w:r>
        <w:rPr>
          <w:rFonts w:hint="eastAsia"/>
          <w:sz w:val="24"/>
        </w:rPr>
        <w:t>发包人提交的操作指南、分析手册的份数和提交期限：</w:t>
      </w:r>
      <w:r>
        <w:rPr>
          <w:rFonts w:hint="eastAsia"/>
          <w:sz w:val="24"/>
          <w:u w:val="single"/>
        </w:rPr>
        <w:t>贰份，竣工验收同时移交。</w:t>
      </w:r>
    </w:p>
    <w:p w:rsidR="00057F91" w:rsidRDefault="001436F9">
      <w:pPr>
        <w:spacing w:line="300" w:lineRule="auto"/>
        <w:ind w:firstLineChars="200" w:firstLine="480"/>
        <w:rPr>
          <w:sz w:val="24"/>
        </w:rPr>
      </w:pPr>
      <w:r>
        <w:rPr>
          <w:rFonts w:hint="eastAsia"/>
          <w:sz w:val="24"/>
        </w:rPr>
        <w:t>承包人提交的操作维修手册的份数和最终提交期限：</w:t>
      </w:r>
      <w:r>
        <w:rPr>
          <w:rFonts w:hint="eastAsia"/>
          <w:sz w:val="24"/>
          <w:u w:val="single"/>
        </w:rPr>
        <w:t>贰份，竣工验收同时移交。</w:t>
      </w:r>
    </w:p>
    <w:p w:rsidR="00057F91" w:rsidRDefault="001436F9" w:rsidP="00145333">
      <w:pPr>
        <w:spacing w:beforeLines="50" w:afterLines="50" w:line="300" w:lineRule="auto"/>
        <w:ind w:firstLineChars="200" w:firstLine="482"/>
        <w:rPr>
          <w:b/>
          <w:sz w:val="24"/>
        </w:rPr>
      </w:pPr>
      <w:r>
        <w:rPr>
          <w:rFonts w:hint="eastAsia"/>
          <w:b/>
          <w:sz w:val="24"/>
        </w:rPr>
        <w:t>5</w:t>
      </w:r>
      <w:r>
        <w:rPr>
          <w:b/>
          <w:sz w:val="24"/>
        </w:rPr>
        <w:t>.</w:t>
      </w:r>
      <w:r>
        <w:rPr>
          <w:rFonts w:hint="eastAsia"/>
          <w:b/>
          <w:sz w:val="24"/>
        </w:rPr>
        <w:t xml:space="preserve">3  </w:t>
      </w:r>
      <w:r>
        <w:rPr>
          <w:rFonts w:hint="eastAsia"/>
          <w:b/>
          <w:sz w:val="24"/>
        </w:rPr>
        <w:t>设计阶段审查</w:t>
      </w:r>
    </w:p>
    <w:p w:rsidR="00057F91" w:rsidRDefault="001436F9">
      <w:pPr>
        <w:spacing w:line="300" w:lineRule="auto"/>
        <w:ind w:firstLineChars="200" w:firstLine="480"/>
        <w:rPr>
          <w:sz w:val="24"/>
        </w:rPr>
      </w:pPr>
      <w:r>
        <w:rPr>
          <w:rFonts w:hint="eastAsia"/>
          <w:sz w:val="24"/>
        </w:rPr>
        <w:t>5</w:t>
      </w:r>
      <w:r>
        <w:rPr>
          <w:sz w:val="24"/>
        </w:rPr>
        <w:t>.</w:t>
      </w:r>
      <w:r>
        <w:rPr>
          <w:rFonts w:hint="eastAsia"/>
          <w:sz w:val="24"/>
        </w:rPr>
        <w:t>3</w:t>
      </w:r>
      <w:r>
        <w:rPr>
          <w:sz w:val="24"/>
        </w:rPr>
        <w:t>.1</w:t>
      </w:r>
      <w:r>
        <w:rPr>
          <w:rFonts w:hint="eastAsia"/>
          <w:sz w:val="24"/>
        </w:rPr>
        <w:t>设计审查阶段及审查会议时间</w:t>
      </w:r>
    </w:p>
    <w:p w:rsidR="00057F91" w:rsidRDefault="001436F9">
      <w:pPr>
        <w:spacing w:line="300" w:lineRule="auto"/>
        <w:ind w:firstLineChars="200" w:firstLine="480"/>
        <w:rPr>
          <w:sz w:val="24"/>
          <w:u w:val="single"/>
        </w:rPr>
      </w:pPr>
      <w:r>
        <w:rPr>
          <w:rFonts w:hint="eastAsia"/>
          <w:sz w:val="24"/>
        </w:rPr>
        <w:t>本工程的设计阶段（名称）：</w:t>
      </w:r>
      <w:r>
        <w:rPr>
          <w:rFonts w:hint="eastAsia"/>
          <w:sz w:val="24"/>
          <w:u w:val="single"/>
        </w:rPr>
        <w:t>初步设计、施工设计图</w:t>
      </w:r>
    </w:p>
    <w:p w:rsidR="00057F91" w:rsidRPr="005B79F9" w:rsidRDefault="001436F9">
      <w:pPr>
        <w:spacing w:line="300" w:lineRule="auto"/>
        <w:ind w:firstLineChars="200" w:firstLine="480"/>
        <w:rPr>
          <w:sz w:val="24"/>
          <w:u w:val="single"/>
        </w:rPr>
      </w:pPr>
      <w:r>
        <w:rPr>
          <w:rFonts w:hint="eastAsia"/>
          <w:sz w:val="24"/>
        </w:rPr>
        <w:lastRenderedPageBreak/>
        <w:t>设计审查阶段及其审查会议的时间安排</w:t>
      </w:r>
      <w:r w:rsidRPr="005B79F9">
        <w:rPr>
          <w:rFonts w:hint="eastAsia"/>
          <w:sz w:val="24"/>
        </w:rPr>
        <w:t>：</w:t>
      </w:r>
      <w:r w:rsidRPr="005B79F9">
        <w:rPr>
          <w:rFonts w:hint="eastAsia"/>
          <w:sz w:val="24"/>
          <w:u w:val="single"/>
        </w:rPr>
        <w:t>施工图评审，提交施工图设计文件后</w:t>
      </w:r>
      <w:r w:rsidRPr="005B79F9">
        <w:rPr>
          <w:rFonts w:hint="eastAsia"/>
          <w:sz w:val="24"/>
          <w:u w:val="single"/>
        </w:rPr>
        <w:t xml:space="preserve"> 7</w:t>
      </w:r>
    </w:p>
    <w:p w:rsidR="00057F91" w:rsidRPr="005B79F9" w:rsidRDefault="001436F9">
      <w:pPr>
        <w:spacing w:line="300" w:lineRule="auto"/>
        <w:rPr>
          <w:sz w:val="24"/>
          <w:u w:val="single"/>
        </w:rPr>
      </w:pPr>
      <w:r w:rsidRPr="005B79F9">
        <w:rPr>
          <w:rFonts w:hint="eastAsia"/>
          <w:sz w:val="24"/>
          <w:u w:val="single"/>
        </w:rPr>
        <w:t>日内</w:t>
      </w:r>
      <w:r w:rsidRPr="005B79F9">
        <w:rPr>
          <w:rFonts w:hint="eastAsia"/>
          <w:sz w:val="24"/>
          <w:u w:val="single"/>
        </w:rPr>
        <w:t xml:space="preserve"> </w:t>
      </w:r>
      <w:r w:rsidRPr="005B79F9">
        <w:rPr>
          <w:rFonts w:hint="eastAsia"/>
          <w:sz w:val="24"/>
          <w:u w:val="single"/>
        </w:rPr>
        <w:t>。</w:t>
      </w:r>
    </w:p>
    <w:p w:rsidR="00057F91" w:rsidRDefault="001436F9">
      <w:pPr>
        <w:spacing w:line="300" w:lineRule="auto"/>
        <w:ind w:firstLineChars="200" w:firstLine="480"/>
        <w:rPr>
          <w:sz w:val="24"/>
          <w:u w:val="single"/>
        </w:rPr>
      </w:pPr>
      <w:r w:rsidRPr="005B79F9">
        <w:rPr>
          <w:rFonts w:hint="eastAsia"/>
          <w:sz w:val="24"/>
          <w:u w:val="single"/>
        </w:rPr>
        <w:t>①设计文件审查包括发包人对承包人投标文件组成部分设计文件的审</w:t>
      </w:r>
      <w:proofErr w:type="gramStart"/>
      <w:r w:rsidRPr="005B79F9">
        <w:rPr>
          <w:rFonts w:hint="eastAsia"/>
          <w:sz w:val="24"/>
          <w:u w:val="single"/>
        </w:rPr>
        <w:t>査</w:t>
      </w:r>
      <w:proofErr w:type="gramEnd"/>
      <w:r w:rsidRPr="005B79F9">
        <w:rPr>
          <w:rFonts w:hint="eastAsia"/>
          <w:sz w:val="24"/>
          <w:u w:val="single"/>
        </w:rPr>
        <w:t>，或者不符合江苏省、南通市建设标准要求的，承包人必须按</w:t>
      </w:r>
      <w:r>
        <w:rPr>
          <w:rFonts w:hint="eastAsia"/>
          <w:sz w:val="24"/>
          <w:u w:val="single"/>
        </w:rPr>
        <w:t>该审查意见修改设计并重新报审；</w:t>
      </w:r>
    </w:p>
    <w:p w:rsidR="00057F91" w:rsidRDefault="001436F9">
      <w:pPr>
        <w:spacing w:line="300" w:lineRule="auto"/>
        <w:ind w:firstLineChars="200" w:firstLine="480"/>
        <w:rPr>
          <w:sz w:val="24"/>
          <w:u w:val="single"/>
        </w:rPr>
      </w:pPr>
      <w:r>
        <w:rPr>
          <w:rFonts w:hint="eastAsia"/>
          <w:sz w:val="24"/>
          <w:u w:val="single"/>
        </w:rPr>
        <w:t>②承包人向发包人提交相关设计审查阶段的设计文件，并符合行政法规对相关设计阶段的设计文件、图纸和资料的深度规定。承包人必须参加发包人组织的设计审查会议、向审查者介绍、解答、解释，提供审查过程中需提供的补充资料。由此产生的费用均包含在合同价内。</w:t>
      </w:r>
    </w:p>
    <w:p w:rsidR="00057F91" w:rsidRDefault="001436F9">
      <w:pPr>
        <w:spacing w:line="300" w:lineRule="auto"/>
        <w:ind w:firstLineChars="200" w:firstLine="480"/>
        <w:rPr>
          <w:sz w:val="24"/>
          <w:u w:val="single"/>
        </w:rPr>
      </w:pPr>
      <w:r>
        <w:rPr>
          <w:rFonts w:hint="eastAsia"/>
          <w:sz w:val="24"/>
          <w:u w:val="single"/>
        </w:rPr>
        <w:t>③发包人有权在各设计审查阶段之前，对相关设计阶段的设计文件、图纸和资料提出建议、审查和确认，承包人应积极采纳，若承包人对发包人的建议、审查和确认有异议的应提出书面的意见并说明理由。发包人的任何建议、审查和确认，并不能减轻或免除承包人的任何合同责任和合同义务。</w:t>
      </w:r>
    </w:p>
    <w:p w:rsidR="00057F91" w:rsidRDefault="001436F9">
      <w:pPr>
        <w:spacing w:line="300" w:lineRule="auto"/>
        <w:ind w:firstLineChars="200" w:firstLine="480"/>
        <w:rPr>
          <w:sz w:val="24"/>
          <w:u w:val="single"/>
        </w:rPr>
      </w:pPr>
      <w:r>
        <w:rPr>
          <w:rFonts w:hint="eastAsia"/>
          <w:sz w:val="24"/>
          <w:u w:val="single"/>
        </w:rPr>
        <w:t>④因承包人原因，未能按约定的时间，向发包人提交相关设计审查阶段的完整设计文件、图纸和资料，致使相关设计审查阶段的会议无法进行或无法按期进行，造成的竣工日期延误等相关损失由承包人承担。</w:t>
      </w:r>
    </w:p>
    <w:p w:rsidR="00057F91" w:rsidRDefault="001436F9">
      <w:pPr>
        <w:spacing w:line="300" w:lineRule="auto"/>
        <w:ind w:firstLineChars="200" w:firstLine="480"/>
        <w:rPr>
          <w:sz w:val="24"/>
          <w:u w:val="single"/>
        </w:rPr>
      </w:pPr>
      <w:r>
        <w:rPr>
          <w:rFonts w:hint="eastAsia"/>
          <w:sz w:val="24"/>
          <w:u w:val="single"/>
        </w:rPr>
        <w:t>⑤设计缺陷的修复。承包人提交设计文件中的遗漏、错误、缺陷和不足，由承包人负责修复，相关损失由承包人自行承担。</w:t>
      </w:r>
    </w:p>
    <w:p w:rsidR="00057F91" w:rsidRDefault="001436F9">
      <w:pPr>
        <w:spacing w:line="300" w:lineRule="auto"/>
        <w:ind w:firstLineChars="200" w:firstLine="480"/>
        <w:rPr>
          <w:sz w:val="24"/>
          <w:u w:val="single"/>
        </w:rPr>
      </w:pPr>
      <w:r>
        <w:rPr>
          <w:rFonts w:hint="eastAsia"/>
          <w:sz w:val="24"/>
          <w:u w:val="single"/>
        </w:rPr>
        <w:t>⑥对于设计审查意见，除扩大规模或提升功能档次的，承包人均应无条件修改到位，且相关费用由承包人承担。</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6</w:t>
      </w:r>
      <w:r>
        <w:rPr>
          <w:rFonts w:hint="eastAsia"/>
          <w:b/>
          <w:sz w:val="28"/>
          <w:szCs w:val="28"/>
        </w:rPr>
        <w:t>条工程物资</w:t>
      </w:r>
    </w:p>
    <w:p w:rsidR="00057F91" w:rsidRDefault="001436F9" w:rsidP="00145333">
      <w:pPr>
        <w:spacing w:beforeLines="50" w:afterLines="50" w:line="300" w:lineRule="auto"/>
        <w:ind w:firstLineChars="200" w:firstLine="482"/>
        <w:rPr>
          <w:b/>
          <w:sz w:val="24"/>
        </w:rPr>
      </w:pPr>
      <w:r>
        <w:rPr>
          <w:rFonts w:hint="eastAsia"/>
          <w:b/>
          <w:sz w:val="24"/>
        </w:rPr>
        <w:t xml:space="preserve">6.1  </w:t>
      </w:r>
      <w:r>
        <w:rPr>
          <w:rFonts w:hint="eastAsia"/>
          <w:b/>
          <w:sz w:val="24"/>
        </w:rPr>
        <w:t>工程物资的提供</w:t>
      </w:r>
    </w:p>
    <w:p w:rsidR="00057F91" w:rsidRDefault="001436F9">
      <w:pPr>
        <w:spacing w:line="300" w:lineRule="auto"/>
        <w:ind w:firstLineChars="200" w:firstLine="480"/>
        <w:rPr>
          <w:sz w:val="24"/>
        </w:rPr>
      </w:pPr>
      <w:r>
        <w:rPr>
          <w:rFonts w:hint="eastAsia"/>
          <w:sz w:val="24"/>
        </w:rPr>
        <w:t xml:space="preserve">6.1.1  </w:t>
      </w:r>
      <w:r>
        <w:rPr>
          <w:rFonts w:hint="eastAsia"/>
          <w:sz w:val="24"/>
        </w:rPr>
        <w:t>发包人提供的工程物资</w:t>
      </w:r>
    </w:p>
    <w:p w:rsidR="00057F91" w:rsidRDefault="001436F9">
      <w:pPr>
        <w:spacing w:line="300" w:lineRule="auto"/>
        <w:ind w:firstLineChars="200" w:firstLine="480"/>
        <w:rPr>
          <w:sz w:val="24"/>
          <w:u w:val="single"/>
        </w:rPr>
      </w:pPr>
      <w:r>
        <w:rPr>
          <w:rFonts w:hint="eastAsia"/>
          <w:sz w:val="24"/>
        </w:rPr>
        <w:t>（</w:t>
      </w:r>
      <w:r>
        <w:rPr>
          <w:rFonts w:hint="eastAsia"/>
          <w:sz w:val="24"/>
        </w:rPr>
        <w:t>1</w:t>
      </w:r>
      <w:r>
        <w:rPr>
          <w:rFonts w:hint="eastAsia"/>
          <w:sz w:val="24"/>
        </w:rPr>
        <w:t>）工程物资的类别、估算数量：</w:t>
      </w:r>
      <w:r>
        <w:rPr>
          <w:rFonts w:hint="eastAsia"/>
          <w:sz w:val="24"/>
          <w:u w:val="single"/>
        </w:rPr>
        <w:t xml:space="preserve">/ </w:t>
      </w:r>
      <w:r>
        <w:rPr>
          <w:rFonts w:hint="eastAsia"/>
          <w:sz w:val="24"/>
          <w:u w:val="single"/>
        </w:rPr>
        <w:t>。</w:t>
      </w:r>
    </w:p>
    <w:p w:rsidR="00057F91" w:rsidRPr="005B79F9" w:rsidRDefault="001436F9">
      <w:pPr>
        <w:spacing w:line="300" w:lineRule="auto"/>
        <w:ind w:firstLineChars="200" w:firstLine="480"/>
        <w:rPr>
          <w:sz w:val="24"/>
          <w:u w:val="single"/>
        </w:rPr>
      </w:pPr>
      <w:r w:rsidRPr="005B79F9">
        <w:rPr>
          <w:rFonts w:hint="eastAsia"/>
          <w:sz w:val="24"/>
          <w:u w:val="single"/>
        </w:rPr>
        <w:t>由发包人提供的材料和工程设备经承包人验收后，由承包人负责接收、运输和保管，其毁损、灭失的风险概由承包人承担。</w:t>
      </w:r>
    </w:p>
    <w:p w:rsidR="00057F91" w:rsidRPr="005B79F9" w:rsidRDefault="001436F9">
      <w:pPr>
        <w:spacing w:line="300" w:lineRule="auto"/>
        <w:ind w:firstLineChars="200" w:firstLine="480"/>
        <w:rPr>
          <w:sz w:val="24"/>
          <w:u w:val="single"/>
        </w:rPr>
      </w:pPr>
      <w:r w:rsidRPr="005B79F9">
        <w:rPr>
          <w:rFonts w:hint="eastAsia"/>
          <w:sz w:val="24"/>
          <w:u w:val="single"/>
        </w:rPr>
        <w:t>发包人供应材料设备的结算方法：</w:t>
      </w:r>
    </w:p>
    <w:p w:rsidR="00057F91" w:rsidRPr="005B79F9" w:rsidRDefault="001436F9">
      <w:pPr>
        <w:spacing w:line="300" w:lineRule="auto"/>
        <w:ind w:firstLineChars="200" w:firstLine="480"/>
        <w:rPr>
          <w:sz w:val="24"/>
          <w:u w:val="single"/>
        </w:rPr>
      </w:pPr>
      <w:r w:rsidRPr="005B79F9">
        <w:rPr>
          <w:rFonts w:hint="eastAsia"/>
          <w:sz w:val="24"/>
          <w:u w:val="single"/>
        </w:rPr>
        <w:t>（</w:t>
      </w:r>
      <w:r w:rsidRPr="005B79F9">
        <w:rPr>
          <w:rFonts w:hint="eastAsia"/>
          <w:sz w:val="24"/>
          <w:u w:val="single"/>
        </w:rPr>
        <w:t>1</w:t>
      </w:r>
      <w:r w:rsidRPr="005B79F9">
        <w:rPr>
          <w:rFonts w:hint="eastAsia"/>
          <w:sz w:val="24"/>
          <w:u w:val="single"/>
        </w:rPr>
        <w:t>）本</w:t>
      </w:r>
      <w:proofErr w:type="gramStart"/>
      <w:r w:rsidRPr="005B79F9">
        <w:rPr>
          <w:rFonts w:hint="eastAsia"/>
          <w:sz w:val="24"/>
          <w:u w:val="single"/>
        </w:rPr>
        <w:t>工程甲供材料</w:t>
      </w:r>
      <w:proofErr w:type="gramEnd"/>
      <w:r w:rsidRPr="005B79F9">
        <w:rPr>
          <w:rFonts w:hint="eastAsia"/>
          <w:sz w:val="24"/>
          <w:u w:val="single"/>
        </w:rPr>
        <w:t>的数量损耗按定额损耗率，工程结算时不作调整。</w:t>
      </w:r>
    </w:p>
    <w:p w:rsidR="00057F91" w:rsidRPr="005B79F9" w:rsidRDefault="001436F9">
      <w:pPr>
        <w:spacing w:line="300" w:lineRule="auto"/>
        <w:ind w:firstLineChars="200" w:firstLine="480"/>
        <w:rPr>
          <w:sz w:val="24"/>
          <w:u w:val="single"/>
        </w:rPr>
      </w:pPr>
      <w:r w:rsidRPr="005B79F9">
        <w:rPr>
          <w:rFonts w:hint="eastAsia"/>
          <w:sz w:val="24"/>
          <w:u w:val="single"/>
        </w:rPr>
        <w:t>（</w:t>
      </w:r>
      <w:r w:rsidRPr="005B79F9">
        <w:rPr>
          <w:rFonts w:hint="eastAsia"/>
          <w:sz w:val="24"/>
          <w:u w:val="single"/>
        </w:rPr>
        <w:t>2</w:t>
      </w:r>
      <w:r w:rsidRPr="005B79F9">
        <w:rPr>
          <w:rFonts w:hint="eastAsia"/>
          <w:sz w:val="24"/>
          <w:u w:val="single"/>
        </w:rPr>
        <w:t>）承包人应本着节约合理的原则，使用发包人供应的材料设备。最终审计结算时，</w:t>
      </w:r>
      <w:proofErr w:type="gramStart"/>
      <w:r w:rsidRPr="005B79F9">
        <w:rPr>
          <w:rFonts w:hint="eastAsia"/>
          <w:sz w:val="24"/>
          <w:u w:val="single"/>
        </w:rPr>
        <w:t>按照甲供材料</w:t>
      </w:r>
      <w:proofErr w:type="gramEnd"/>
      <w:r w:rsidRPr="005B79F9">
        <w:rPr>
          <w:rFonts w:hint="eastAsia"/>
          <w:sz w:val="24"/>
          <w:u w:val="single"/>
        </w:rPr>
        <w:t>计划供应总价进行核算。</w:t>
      </w:r>
    </w:p>
    <w:p w:rsidR="00057F91" w:rsidRPr="005B79F9" w:rsidRDefault="001436F9">
      <w:pPr>
        <w:spacing w:line="300" w:lineRule="auto"/>
        <w:ind w:firstLineChars="200" w:firstLine="480"/>
        <w:rPr>
          <w:sz w:val="24"/>
          <w:u w:val="single"/>
        </w:rPr>
      </w:pPr>
      <w:r w:rsidRPr="005B79F9">
        <w:rPr>
          <w:rFonts w:hint="eastAsia"/>
          <w:sz w:val="24"/>
          <w:u w:val="single"/>
        </w:rPr>
        <w:t>（</w:t>
      </w:r>
      <w:r w:rsidRPr="005B79F9">
        <w:rPr>
          <w:rFonts w:hint="eastAsia"/>
          <w:sz w:val="24"/>
          <w:u w:val="single"/>
        </w:rPr>
        <w:t>3</w:t>
      </w:r>
      <w:r w:rsidRPr="005B79F9">
        <w:rPr>
          <w:rFonts w:hint="eastAsia"/>
          <w:sz w:val="24"/>
          <w:u w:val="single"/>
        </w:rPr>
        <w:t>）本</w:t>
      </w:r>
      <w:proofErr w:type="gramStart"/>
      <w:r w:rsidRPr="005B79F9">
        <w:rPr>
          <w:rFonts w:hint="eastAsia"/>
          <w:sz w:val="24"/>
          <w:u w:val="single"/>
        </w:rPr>
        <w:t>工程甲供材料</w:t>
      </w:r>
      <w:proofErr w:type="gramEnd"/>
      <w:r w:rsidRPr="005B79F9">
        <w:rPr>
          <w:rFonts w:hint="eastAsia"/>
          <w:sz w:val="24"/>
          <w:u w:val="single"/>
        </w:rPr>
        <w:t>的保管费费率：</w:t>
      </w:r>
      <w:proofErr w:type="gramStart"/>
      <w:r w:rsidRPr="005B79F9">
        <w:rPr>
          <w:rFonts w:hint="eastAsia"/>
          <w:sz w:val="24"/>
          <w:u w:val="single"/>
        </w:rPr>
        <w:t>不予计</w:t>
      </w:r>
      <w:proofErr w:type="gramEnd"/>
      <w:r w:rsidRPr="005B79F9">
        <w:rPr>
          <w:rFonts w:hint="eastAsia"/>
          <w:sz w:val="24"/>
          <w:u w:val="single"/>
        </w:rPr>
        <w:t>取。</w:t>
      </w:r>
    </w:p>
    <w:p w:rsidR="00057F91" w:rsidRDefault="001436F9">
      <w:pPr>
        <w:spacing w:line="300" w:lineRule="auto"/>
        <w:ind w:firstLineChars="200" w:firstLine="480"/>
        <w:rPr>
          <w:sz w:val="24"/>
          <w:u w:val="single"/>
        </w:rPr>
      </w:pPr>
      <w:r w:rsidRPr="005B79F9">
        <w:rPr>
          <w:rFonts w:hint="eastAsia"/>
          <w:sz w:val="24"/>
          <w:u w:val="single"/>
        </w:rPr>
        <w:t>承包人应编制材料供应计划，发包人现场代表应对供应计划进行认真审核。合同生效后一般材料承包人应提前</w:t>
      </w:r>
      <w:r w:rsidRPr="005B79F9">
        <w:rPr>
          <w:rFonts w:hint="eastAsia"/>
          <w:sz w:val="24"/>
          <w:u w:val="single"/>
        </w:rPr>
        <w:t>45</w:t>
      </w:r>
      <w:r w:rsidRPr="005B79F9">
        <w:rPr>
          <w:rFonts w:hint="eastAsia"/>
          <w:sz w:val="24"/>
          <w:u w:val="single"/>
        </w:rPr>
        <w:t>天向发包人按实提交所需材料品种、数量、型号、规格、质量等级，如有误差造成的损失由承包人承担。</w:t>
      </w:r>
    </w:p>
    <w:p w:rsidR="00057F91" w:rsidRDefault="001436F9">
      <w:pPr>
        <w:spacing w:line="300" w:lineRule="auto"/>
        <w:ind w:firstLineChars="200" w:firstLine="480"/>
        <w:rPr>
          <w:sz w:val="24"/>
        </w:rPr>
      </w:pPr>
      <w:r>
        <w:rPr>
          <w:rFonts w:hint="eastAsia"/>
          <w:sz w:val="24"/>
        </w:rPr>
        <w:t xml:space="preserve">6.1.2  </w:t>
      </w:r>
      <w:r>
        <w:rPr>
          <w:rFonts w:hint="eastAsia"/>
          <w:sz w:val="24"/>
        </w:rPr>
        <w:t>承包人提供的工程物资</w:t>
      </w:r>
    </w:p>
    <w:p w:rsidR="00057F91" w:rsidRDefault="001436F9">
      <w:pPr>
        <w:spacing w:line="300" w:lineRule="auto"/>
        <w:ind w:firstLineChars="200" w:firstLine="480"/>
        <w:rPr>
          <w:sz w:val="24"/>
        </w:rPr>
      </w:pPr>
      <w:r>
        <w:rPr>
          <w:rFonts w:hint="eastAsia"/>
          <w:sz w:val="24"/>
        </w:rPr>
        <w:lastRenderedPageBreak/>
        <w:t>（</w:t>
      </w:r>
      <w:r>
        <w:rPr>
          <w:rFonts w:hint="eastAsia"/>
          <w:sz w:val="24"/>
        </w:rPr>
        <w:t>1</w:t>
      </w:r>
      <w:r>
        <w:rPr>
          <w:rFonts w:hint="eastAsia"/>
          <w:sz w:val="24"/>
        </w:rPr>
        <w:t>）工程物资的类别、估算数量：</w:t>
      </w:r>
      <w:r>
        <w:rPr>
          <w:rFonts w:hint="eastAsia"/>
          <w:sz w:val="24"/>
          <w:u w:val="single"/>
        </w:rPr>
        <w:t>根据设计图纸确定。材料设备采购前须得到发包人的认可，双方约定由承包人自购的材料、设备</w:t>
      </w:r>
      <w:r>
        <w:rPr>
          <w:rFonts w:hint="eastAsia"/>
          <w:sz w:val="24"/>
          <w:u w:val="single"/>
        </w:rPr>
        <w:t>,</w:t>
      </w:r>
      <w:r>
        <w:rPr>
          <w:rFonts w:hint="eastAsia"/>
          <w:sz w:val="24"/>
          <w:u w:val="single"/>
        </w:rPr>
        <w:t>其规格、技术指标、质量等级详见施工图要求，发包人有推荐品牌的材料、设备，承包人必须在推荐品牌中选择一种设计、釆购，同时必须满足相关技术规范要求。</w:t>
      </w:r>
    </w:p>
    <w:p w:rsidR="00057F91" w:rsidRDefault="001436F9">
      <w:pPr>
        <w:spacing w:line="300" w:lineRule="auto"/>
        <w:ind w:firstLineChars="200" w:firstLine="480"/>
        <w:rPr>
          <w:sz w:val="24"/>
          <w:u w:val="single"/>
        </w:rPr>
      </w:pPr>
      <w:r>
        <w:rPr>
          <w:rFonts w:hint="eastAsia"/>
          <w:sz w:val="24"/>
          <w:u w:val="single"/>
        </w:rPr>
        <w:t>承包人自行采购的材料设备，发包人已推荐（参照）品牌、产地、质量等要求的</w:t>
      </w:r>
      <w:r>
        <w:rPr>
          <w:rFonts w:hint="eastAsia"/>
          <w:sz w:val="24"/>
          <w:u w:val="single"/>
        </w:rPr>
        <w:t>,</w:t>
      </w:r>
      <w:r>
        <w:rPr>
          <w:rFonts w:hint="eastAsia"/>
          <w:sz w:val="24"/>
          <w:u w:val="single"/>
        </w:rPr>
        <w:t>承包人应按推荐（参照）品牌中中高档产品的要求自行采购，且必须为优等品。在相</w:t>
      </w:r>
    </w:p>
    <w:p w:rsidR="00057F91" w:rsidRDefault="001436F9">
      <w:pPr>
        <w:spacing w:line="300" w:lineRule="auto"/>
        <w:rPr>
          <w:sz w:val="24"/>
          <w:u w:val="single"/>
        </w:rPr>
      </w:pPr>
      <w:r>
        <w:rPr>
          <w:rFonts w:hint="eastAsia"/>
          <w:sz w:val="24"/>
          <w:u w:val="single"/>
        </w:rPr>
        <w:t>关材料进场时要有质保书或出厂合格证，并已进行有关必要的检验或试验，报发包人的认可，否则不得进场使用。</w:t>
      </w:r>
    </w:p>
    <w:p w:rsidR="00057F91" w:rsidRDefault="001436F9">
      <w:pPr>
        <w:spacing w:line="300" w:lineRule="auto"/>
        <w:ind w:firstLineChars="200" w:firstLine="480"/>
        <w:rPr>
          <w:sz w:val="24"/>
          <w:u w:val="single"/>
        </w:rPr>
      </w:pPr>
      <w:r>
        <w:rPr>
          <w:rFonts w:hint="eastAsia"/>
          <w:sz w:val="24"/>
          <w:u w:val="single"/>
        </w:rPr>
        <w:t>承包人自行采购材料，发包人未推荐（参照）品牌的，应使用国产中档以上且符合国家标准以及消防部门要求的合格产品，但采购前应将拟用品牌型号的书面材料报告及样品报送发包人；主要材料设备进场时要有质保书或出厂合格证，并已进行有关必要的检验或试验；主要材料设备进场后须通知发包人及监理工程师验收并经书面确认后方可使用。</w:t>
      </w:r>
    </w:p>
    <w:p w:rsidR="00057F91" w:rsidRDefault="001436F9">
      <w:pPr>
        <w:spacing w:line="300" w:lineRule="auto"/>
        <w:ind w:firstLineChars="200" w:firstLine="480"/>
        <w:rPr>
          <w:sz w:val="24"/>
          <w:u w:val="single"/>
        </w:rPr>
      </w:pPr>
      <w:r>
        <w:rPr>
          <w:rFonts w:hint="eastAsia"/>
          <w:sz w:val="24"/>
          <w:u w:val="single"/>
        </w:rPr>
        <w:t>承包人未经发包人认可，擅自将不符合合同约定材料采购进场，承包人必须无条件立即将所购材料退场，并按发包人要求的进行整改，同时发包人要求承包人支付违约金，违约金额将根据情形轻重</w:t>
      </w:r>
      <w:r w:rsidRPr="005B79F9">
        <w:rPr>
          <w:rFonts w:hint="eastAsia"/>
          <w:sz w:val="24"/>
          <w:u w:val="single"/>
        </w:rPr>
        <w:t>以及整改情况在</w:t>
      </w:r>
      <w:r w:rsidRPr="005B79F9">
        <w:rPr>
          <w:rFonts w:hint="eastAsia"/>
          <w:sz w:val="24"/>
          <w:u w:val="single"/>
        </w:rPr>
        <w:t xml:space="preserve"> 2000-5000 </w:t>
      </w:r>
      <w:r w:rsidRPr="005B79F9">
        <w:rPr>
          <w:rFonts w:hint="eastAsia"/>
          <w:sz w:val="24"/>
          <w:u w:val="single"/>
        </w:rPr>
        <w:t>元之间给予</w:t>
      </w:r>
      <w:r>
        <w:rPr>
          <w:rFonts w:hint="eastAsia"/>
          <w:sz w:val="24"/>
          <w:u w:val="single"/>
        </w:rPr>
        <w:t>确定。施工过程中发包人确认的材料品质只要不高于招标时的要求，承包人不得要求增加任何费用。若实际确需更换品牌，应征得发包人书面同意。</w:t>
      </w:r>
    </w:p>
    <w:p w:rsidR="00057F91" w:rsidRPr="005B79F9" w:rsidRDefault="001436F9">
      <w:pPr>
        <w:spacing w:line="300" w:lineRule="auto"/>
        <w:ind w:firstLineChars="200" w:firstLine="480"/>
        <w:rPr>
          <w:sz w:val="24"/>
          <w:u w:val="single"/>
        </w:rPr>
      </w:pPr>
      <w:r>
        <w:rPr>
          <w:rFonts w:hint="eastAsia"/>
          <w:sz w:val="24"/>
          <w:u w:val="single"/>
        </w:rPr>
        <w:t>施工过程中，若承包人擅自将不符合合同要求的材料用于工程，则视为承包人违约，承包人应按发包</w:t>
      </w:r>
      <w:r w:rsidRPr="005B79F9">
        <w:rPr>
          <w:rFonts w:hint="eastAsia"/>
          <w:sz w:val="24"/>
          <w:u w:val="single"/>
        </w:rPr>
        <w:t>人要求进行整改。同时，发包人要求承包人支付违约金，违约金额将根据情形轻重以及整改情况在</w:t>
      </w:r>
      <w:r w:rsidRPr="005B79F9">
        <w:rPr>
          <w:rFonts w:hint="eastAsia"/>
          <w:sz w:val="24"/>
          <w:u w:val="single"/>
        </w:rPr>
        <w:t xml:space="preserve"> 2000-5000 </w:t>
      </w:r>
      <w:r w:rsidRPr="005B79F9">
        <w:rPr>
          <w:rFonts w:hint="eastAsia"/>
          <w:sz w:val="24"/>
          <w:u w:val="single"/>
        </w:rPr>
        <w:t>元之间给予确定。</w:t>
      </w:r>
    </w:p>
    <w:p w:rsidR="00057F91" w:rsidRDefault="001436F9">
      <w:pPr>
        <w:spacing w:line="300" w:lineRule="auto"/>
        <w:ind w:firstLineChars="200" w:firstLine="480"/>
        <w:rPr>
          <w:sz w:val="24"/>
          <w:u w:val="single"/>
        </w:rPr>
      </w:pPr>
      <w:r w:rsidRPr="005B79F9">
        <w:rPr>
          <w:rFonts w:hint="eastAsia"/>
          <w:sz w:val="24"/>
          <w:u w:val="single"/>
        </w:rPr>
        <w:t>承包人有前述违约情形，未能在发包人要求的整改期限内整改到位的，每延迟一天，</w:t>
      </w:r>
      <w:proofErr w:type="gramStart"/>
      <w:r w:rsidRPr="005B79F9">
        <w:rPr>
          <w:rFonts w:hint="eastAsia"/>
          <w:sz w:val="24"/>
          <w:u w:val="single"/>
        </w:rPr>
        <w:t>按须向</w:t>
      </w:r>
      <w:proofErr w:type="gramEnd"/>
      <w:r w:rsidRPr="005B79F9">
        <w:rPr>
          <w:rFonts w:hint="eastAsia"/>
          <w:sz w:val="24"/>
          <w:u w:val="single"/>
        </w:rPr>
        <w:t>发包人支付违约金</w:t>
      </w:r>
      <w:r w:rsidRPr="005B79F9">
        <w:rPr>
          <w:rFonts w:hint="eastAsia"/>
          <w:sz w:val="24"/>
          <w:u w:val="single"/>
        </w:rPr>
        <w:t>500</w:t>
      </w:r>
      <w:r w:rsidRPr="005B79F9">
        <w:rPr>
          <w:rFonts w:hint="eastAsia"/>
          <w:sz w:val="24"/>
          <w:u w:val="single"/>
        </w:rPr>
        <w:t>元，直至整改到位。若经发包人、监理共同确认确实无法整改且不影响使用及安全的，处以</w:t>
      </w:r>
      <w:r w:rsidRPr="005B79F9">
        <w:rPr>
          <w:rFonts w:hint="eastAsia"/>
          <w:sz w:val="24"/>
          <w:u w:val="single"/>
        </w:rPr>
        <w:t>5000</w:t>
      </w:r>
      <w:r w:rsidRPr="005B79F9">
        <w:rPr>
          <w:rFonts w:hint="eastAsia"/>
          <w:sz w:val="24"/>
          <w:u w:val="single"/>
        </w:rPr>
        <w:t>元</w:t>
      </w:r>
      <w:r w:rsidRPr="005B79F9">
        <w:rPr>
          <w:rFonts w:hint="eastAsia"/>
          <w:sz w:val="24"/>
          <w:u w:val="single"/>
        </w:rPr>
        <w:t>/</w:t>
      </w:r>
      <w:proofErr w:type="gramStart"/>
      <w:r w:rsidRPr="005B79F9">
        <w:rPr>
          <w:rFonts w:hint="eastAsia"/>
          <w:sz w:val="24"/>
          <w:u w:val="single"/>
        </w:rPr>
        <w:t>次且不</w:t>
      </w:r>
      <w:proofErr w:type="gramEnd"/>
      <w:r w:rsidRPr="005B79F9">
        <w:rPr>
          <w:rFonts w:hint="eastAsia"/>
          <w:sz w:val="24"/>
          <w:u w:val="single"/>
        </w:rPr>
        <w:t>低于市场材料差价的</w:t>
      </w:r>
      <w:r w:rsidRPr="005B79F9">
        <w:rPr>
          <w:rFonts w:hint="eastAsia"/>
          <w:sz w:val="24"/>
          <w:u w:val="single"/>
        </w:rPr>
        <w:t>2</w:t>
      </w:r>
      <w:r w:rsidRPr="005B79F9">
        <w:rPr>
          <w:rFonts w:hint="eastAsia"/>
          <w:sz w:val="24"/>
          <w:u w:val="single"/>
        </w:rPr>
        <w:t>倍的罚金。</w:t>
      </w:r>
    </w:p>
    <w:p w:rsidR="00057F91" w:rsidRDefault="001436F9">
      <w:pPr>
        <w:spacing w:line="300" w:lineRule="auto"/>
        <w:ind w:firstLineChars="200" w:firstLine="480"/>
        <w:rPr>
          <w:sz w:val="24"/>
          <w:u w:val="single"/>
        </w:rPr>
      </w:pPr>
      <w:r>
        <w:rPr>
          <w:rFonts w:hint="eastAsia"/>
          <w:sz w:val="24"/>
          <w:u w:val="single"/>
        </w:rPr>
        <w:t>承包人累计两次以上发生前述违约情形，违约金按双倍计算；累计三次以上发生</w:t>
      </w:r>
    </w:p>
    <w:p w:rsidR="00057F91" w:rsidRDefault="001436F9">
      <w:pPr>
        <w:spacing w:line="300" w:lineRule="auto"/>
        <w:rPr>
          <w:sz w:val="24"/>
          <w:u w:val="single"/>
        </w:rPr>
      </w:pPr>
      <w:r>
        <w:rPr>
          <w:rFonts w:hint="eastAsia"/>
          <w:sz w:val="24"/>
          <w:u w:val="single"/>
        </w:rPr>
        <w:t>上述违约行为或在整改期限到期之日起计算</w:t>
      </w:r>
      <w:r>
        <w:rPr>
          <w:rFonts w:hint="eastAsia"/>
          <w:sz w:val="24"/>
          <w:u w:val="single"/>
        </w:rPr>
        <w:t>15</w:t>
      </w:r>
      <w:r>
        <w:rPr>
          <w:rFonts w:hint="eastAsia"/>
          <w:sz w:val="24"/>
          <w:u w:val="single"/>
        </w:rPr>
        <w:t>天仍未整改到位或承包人明确表示不予整改或以实际行动表明不予整改的，发包人有权单方解除合同（解除</w:t>
      </w:r>
      <w:proofErr w:type="gramStart"/>
      <w:r>
        <w:rPr>
          <w:rFonts w:hint="eastAsia"/>
          <w:sz w:val="24"/>
          <w:u w:val="single"/>
        </w:rPr>
        <w:t>效力自</w:t>
      </w:r>
      <w:proofErr w:type="gramEnd"/>
      <w:r>
        <w:rPr>
          <w:rFonts w:hint="eastAsia"/>
          <w:sz w:val="24"/>
          <w:u w:val="single"/>
        </w:rPr>
        <w:t>《合同解除通知书》送达承包人之时即生效），没收全部履约保证金，已完合格工程量按一半结算，所有损失概由承包人承担。</w:t>
      </w:r>
    </w:p>
    <w:p w:rsidR="00057F91" w:rsidRDefault="001436F9">
      <w:pPr>
        <w:spacing w:line="300" w:lineRule="auto"/>
        <w:ind w:firstLineChars="200" w:firstLine="480"/>
        <w:rPr>
          <w:sz w:val="24"/>
        </w:rPr>
      </w:pPr>
      <w:r>
        <w:rPr>
          <w:rFonts w:hint="eastAsia"/>
          <w:sz w:val="24"/>
        </w:rPr>
        <w:t>承包人将由其提供的材料和工程设备的供货人及品种、规格、数量和供货时间等</w:t>
      </w:r>
    </w:p>
    <w:p w:rsidR="00057F91" w:rsidRDefault="001436F9">
      <w:pPr>
        <w:spacing w:line="300" w:lineRule="auto"/>
        <w:rPr>
          <w:sz w:val="24"/>
          <w:u w:val="single"/>
        </w:rPr>
      </w:pPr>
      <w:r>
        <w:rPr>
          <w:rFonts w:hint="eastAsia"/>
          <w:sz w:val="24"/>
        </w:rPr>
        <w:t>报送监理人审批的期限：</w:t>
      </w:r>
      <w:r>
        <w:rPr>
          <w:rFonts w:hint="eastAsia"/>
          <w:sz w:val="24"/>
          <w:u w:val="single"/>
        </w:rPr>
        <w:t>不少于</w:t>
      </w:r>
      <w:r>
        <w:rPr>
          <w:rFonts w:hint="eastAsia"/>
          <w:sz w:val="24"/>
          <w:u w:val="single"/>
        </w:rPr>
        <w:t>15</w:t>
      </w:r>
      <w:r>
        <w:rPr>
          <w:rFonts w:hint="eastAsia"/>
          <w:sz w:val="24"/>
          <w:u w:val="single"/>
        </w:rPr>
        <w:t>天。本工程所用材料，均由承包人按设计文件及规范要求自行采购和保管。使用前要提供质保书或出厂合格证，并进行有关必要的检验或试验，合格后方可使</w:t>
      </w:r>
      <w:r w:rsidRPr="004E70F0">
        <w:rPr>
          <w:rFonts w:hint="eastAsia"/>
          <w:sz w:val="24"/>
          <w:u w:val="single"/>
        </w:rPr>
        <w:t>用。试验室或检测单位由发包人指定，检测合格的检测费由发包人承担，如检测不合格则由承包人承担检测费；发包人、监理工程师要求材料进行抽样的，承包人不得拒绝，检测合格抽检费用由发包人承担，如抽检不合格，则由</w:t>
      </w:r>
      <w:r w:rsidRPr="004E70F0">
        <w:rPr>
          <w:rFonts w:hint="eastAsia"/>
          <w:sz w:val="24"/>
          <w:u w:val="single"/>
        </w:rPr>
        <w:lastRenderedPageBreak/>
        <w:t>承包人承担检测费，并赔偿相应损失。投</w:t>
      </w:r>
      <w:r>
        <w:rPr>
          <w:rFonts w:hint="eastAsia"/>
          <w:sz w:val="24"/>
          <w:u w:val="single"/>
        </w:rPr>
        <w:t>标人所报设备价、</w:t>
      </w:r>
      <w:proofErr w:type="gramStart"/>
      <w:r>
        <w:rPr>
          <w:rFonts w:hint="eastAsia"/>
          <w:sz w:val="24"/>
          <w:u w:val="single"/>
        </w:rPr>
        <w:t>材料价如低于</w:t>
      </w:r>
      <w:proofErr w:type="gramEnd"/>
      <w:r>
        <w:rPr>
          <w:rFonts w:hint="eastAsia"/>
          <w:sz w:val="24"/>
          <w:u w:val="single"/>
        </w:rPr>
        <w:t>同期的省、市、县的造价信息或低于同期的市场价格信息，视为对发包人的让利。</w:t>
      </w:r>
    </w:p>
    <w:p w:rsidR="00057F91" w:rsidRDefault="001436F9" w:rsidP="00145333">
      <w:pPr>
        <w:spacing w:beforeLines="50" w:afterLines="50" w:line="300" w:lineRule="auto"/>
        <w:ind w:firstLineChars="200" w:firstLine="482"/>
        <w:rPr>
          <w:b/>
          <w:sz w:val="24"/>
        </w:rPr>
      </w:pPr>
      <w:r>
        <w:rPr>
          <w:rFonts w:hint="eastAsia"/>
          <w:b/>
          <w:sz w:val="24"/>
        </w:rPr>
        <w:t xml:space="preserve">6.2  </w:t>
      </w:r>
      <w:r>
        <w:rPr>
          <w:rFonts w:hint="eastAsia"/>
          <w:b/>
          <w:sz w:val="24"/>
        </w:rPr>
        <w:t>检验</w:t>
      </w:r>
    </w:p>
    <w:p w:rsidR="00057F91" w:rsidRDefault="001436F9">
      <w:pPr>
        <w:spacing w:line="300" w:lineRule="auto"/>
        <w:ind w:firstLineChars="200" w:firstLine="480"/>
        <w:rPr>
          <w:sz w:val="24"/>
        </w:rPr>
      </w:pPr>
      <w:r>
        <w:rPr>
          <w:rFonts w:hint="eastAsia"/>
          <w:sz w:val="24"/>
        </w:rPr>
        <w:t xml:space="preserve">6.2.1  </w:t>
      </w:r>
      <w:r>
        <w:rPr>
          <w:rFonts w:hint="eastAsia"/>
          <w:sz w:val="24"/>
        </w:rPr>
        <w:t>工程检验与报告</w:t>
      </w:r>
    </w:p>
    <w:p w:rsidR="00057F91" w:rsidRDefault="001436F9">
      <w:pPr>
        <w:spacing w:line="300" w:lineRule="auto"/>
        <w:ind w:firstLineChars="200" w:firstLine="480"/>
        <w:rPr>
          <w:b/>
          <w:sz w:val="24"/>
          <w:u w:val="single"/>
        </w:rPr>
      </w:pPr>
      <w:r>
        <w:rPr>
          <w:rFonts w:hint="eastAsia"/>
          <w:sz w:val="24"/>
        </w:rPr>
        <w:t>（</w:t>
      </w:r>
      <w:r>
        <w:rPr>
          <w:rFonts w:hint="eastAsia"/>
          <w:sz w:val="24"/>
        </w:rPr>
        <w:t>1</w:t>
      </w:r>
      <w:r>
        <w:rPr>
          <w:rFonts w:hint="eastAsia"/>
          <w:sz w:val="24"/>
        </w:rPr>
        <w:t>）报告提交日记、报告内容和提交份数：</w:t>
      </w:r>
      <w:r>
        <w:rPr>
          <w:rFonts w:hint="eastAsia"/>
          <w:sz w:val="24"/>
          <w:u w:val="single"/>
        </w:rPr>
        <w:t xml:space="preserve"> /</w:t>
      </w:r>
      <w:r>
        <w:rPr>
          <w:rFonts w:hint="eastAsia"/>
          <w:sz w:val="24"/>
          <w:u w:val="single"/>
        </w:rPr>
        <w:t>。</w:t>
      </w:r>
    </w:p>
    <w:p w:rsidR="00057F91" w:rsidRDefault="001436F9" w:rsidP="00145333">
      <w:pPr>
        <w:spacing w:beforeLines="50" w:afterLines="50" w:line="300" w:lineRule="auto"/>
        <w:ind w:firstLineChars="200" w:firstLine="482"/>
        <w:rPr>
          <w:b/>
          <w:sz w:val="24"/>
        </w:rPr>
      </w:pPr>
      <w:r>
        <w:rPr>
          <w:rFonts w:hint="eastAsia"/>
          <w:b/>
          <w:sz w:val="24"/>
        </w:rPr>
        <w:t xml:space="preserve">6.3  </w:t>
      </w:r>
      <w:r>
        <w:rPr>
          <w:rFonts w:hint="eastAsia"/>
          <w:b/>
          <w:sz w:val="24"/>
        </w:rPr>
        <w:t>进口工程物资的采购、</w:t>
      </w:r>
    </w:p>
    <w:p w:rsidR="00057F91" w:rsidRDefault="001436F9">
      <w:pPr>
        <w:spacing w:line="300" w:lineRule="auto"/>
        <w:ind w:firstLineChars="200" w:firstLine="480"/>
        <w:rPr>
          <w:sz w:val="24"/>
          <w:u w:val="single"/>
        </w:rPr>
      </w:pPr>
      <w:r>
        <w:rPr>
          <w:rFonts w:hint="eastAsia"/>
          <w:sz w:val="24"/>
        </w:rPr>
        <w:t xml:space="preserve">6.3.1  </w:t>
      </w:r>
      <w:r>
        <w:rPr>
          <w:rFonts w:hint="eastAsia"/>
          <w:sz w:val="24"/>
        </w:rPr>
        <w:t>采购责任方及采购方式：</w:t>
      </w:r>
      <w:r>
        <w:rPr>
          <w:rFonts w:hint="eastAsia"/>
          <w:sz w:val="24"/>
          <w:u w:val="single"/>
        </w:rPr>
        <w:t>另行协商（如有）。</w:t>
      </w:r>
    </w:p>
    <w:p w:rsidR="00057F91" w:rsidRDefault="001436F9" w:rsidP="00145333">
      <w:pPr>
        <w:spacing w:beforeLines="50" w:afterLines="50" w:line="300" w:lineRule="auto"/>
        <w:ind w:firstLineChars="200" w:firstLine="482"/>
        <w:rPr>
          <w:b/>
          <w:sz w:val="24"/>
        </w:rPr>
      </w:pPr>
      <w:r>
        <w:rPr>
          <w:rFonts w:hint="eastAsia"/>
          <w:b/>
          <w:sz w:val="24"/>
        </w:rPr>
        <w:t xml:space="preserve">6.6  </w:t>
      </w:r>
      <w:r>
        <w:rPr>
          <w:rFonts w:hint="eastAsia"/>
          <w:b/>
          <w:sz w:val="24"/>
        </w:rPr>
        <w:t>工程物资保管与剩余</w:t>
      </w:r>
    </w:p>
    <w:p w:rsidR="00057F91" w:rsidRDefault="001436F9">
      <w:pPr>
        <w:spacing w:line="300" w:lineRule="auto"/>
        <w:ind w:firstLineChars="200" w:firstLine="480"/>
        <w:rPr>
          <w:sz w:val="24"/>
        </w:rPr>
      </w:pPr>
      <w:r>
        <w:rPr>
          <w:rFonts w:hint="eastAsia"/>
          <w:sz w:val="24"/>
        </w:rPr>
        <w:t xml:space="preserve">6.6.1  </w:t>
      </w:r>
      <w:r>
        <w:rPr>
          <w:rFonts w:hint="eastAsia"/>
          <w:sz w:val="24"/>
        </w:rPr>
        <w:t>工程物资保管</w:t>
      </w:r>
    </w:p>
    <w:p w:rsidR="00057F91" w:rsidRDefault="001436F9">
      <w:pPr>
        <w:spacing w:line="300" w:lineRule="auto"/>
        <w:ind w:firstLineChars="200" w:firstLine="480"/>
        <w:rPr>
          <w:sz w:val="24"/>
        </w:rPr>
      </w:pPr>
      <w:r>
        <w:rPr>
          <w:rFonts w:hint="eastAsia"/>
          <w:sz w:val="24"/>
        </w:rPr>
        <w:t>委托承包人保管的工程物资的类别和估算数量：</w:t>
      </w:r>
      <w:proofErr w:type="gramStart"/>
      <w:r>
        <w:rPr>
          <w:rFonts w:hint="eastAsia"/>
          <w:sz w:val="24"/>
          <w:u w:val="single"/>
        </w:rPr>
        <w:t>详</w:t>
      </w:r>
      <w:proofErr w:type="gramEnd"/>
      <w:r>
        <w:rPr>
          <w:rFonts w:hint="eastAsia"/>
          <w:sz w:val="24"/>
          <w:u w:val="single"/>
        </w:rPr>
        <w:t>补充附件（如有）。</w:t>
      </w:r>
    </w:p>
    <w:p w:rsidR="00057F91" w:rsidRDefault="001436F9">
      <w:pPr>
        <w:spacing w:line="300" w:lineRule="auto"/>
        <w:ind w:firstLineChars="200" w:firstLine="480"/>
        <w:rPr>
          <w:sz w:val="24"/>
          <w:u w:val="single"/>
        </w:rPr>
      </w:pPr>
      <w:r>
        <w:rPr>
          <w:rFonts w:hint="eastAsia"/>
          <w:sz w:val="24"/>
        </w:rPr>
        <w:t>承包人提交保管、维护方案的时间：</w:t>
      </w:r>
      <w:r>
        <w:rPr>
          <w:rFonts w:hint="eastAsia"/>
          <w:sz w:val="24"/>
          <w:u w:val="single"/>
        </w:rPr>
        <w:t>竣工验收前。</w:t>
      </w:r>
    </w:p>
    <w:p w:rsidR="00057F91" w:rsidRDefault="001436F9">
      <w:pPr>
        <w:spacing w:line="300" w:lineRule="auto"/>
        <w:ind w:firstLineChars="200" w:firstLine="480"/>
        <w:rPr>
          <w:sz w:val="24"/>
        </w:rPr>
      </w:pPr>
      <w:r>
        <w:rPr>
          <w:rFonts w:hint="eastAsia"/>
          <w:sz w:val="24"/>
        </w:rPr>
        <w:t>由发包人提供的库房、堆场、设施及设备：</w:t>
      </w:r>
      <w:r>
        <w:rPr>
          <w:rFonts w:hint="eastAsia"/>
          <w:sz w:val="24"/>
          <w:u w:val="single"/>
        </w:rPr>
        <w:t xml:space="preserve">  /</w:t>
      </w:r>
      <w:r>
        <w:rPr>
          <w:rFonts w:hint="eastAsia"/>
          <w:sz w:val="24"/>
        </w:rPr>
        <w:t>。</w:t>
      </w:r>
      <w:r>
        <w:rPr>
          <w:rFonts w:hint="eastAsia"/>
          <w:sz w:val="24"/>
        </w:rPr>
        <w:t xml:space="preserve">  </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7</w:t>
      </w:r>
      <w:r>
        <w:rPr>
          <w:rFonts w:hint="eastAsia"/>
          <w:b/>
          <w:sz w:val="28"/>
          <w:szCs w:val="28"/>
        </w:rPr>
        <w:t>条施工</w:t>
      </w:r>
    </w:p>
    <w:p w:rsidR="00057F91" w:rsidRDefault="001436F9" w:rsidP="00145333">
      <w:pPr>
        <w:spacing w:beforeLines="50" w:afterLines="50" w:line="300" w:lineRule="auto"/>
        <w:ind w:firstLineChars="200" w:firstLine="482"/>
        <w:rPr>
          <w:b/>
          <w:sz w:val="24"/>
        </w:rPr>
      </w:pPr>
      <w:r>
        <w:rPr>
          <w:rFonts w:hint="eastAsia"/>
          <w:b/>
          <w:sz w:val="24"/>
        </w:rPr>
        <w:t xml:space="preserve">7.1  </w:t>
      </w:r>
      <w:r>
        <w:rPr>
          <w:rFonts w:hint="eastAsia"/>
          <w:b/>
          <w:sz w:val="24"/>
        </w:rPr>
        <w:t>发包人的义务</w:t>
      </w:r>
    </w:p>
    <w:p w:rsidR="00057F91" w:rsidRDefault="001436F9">
      <w:pPr>
        <w:spacing w:line="300" w:lineRule="auto"/>
        <w:ind w:firstLineChars="200" w:firstLine="480"/>
        <w:rPr>
          <w:sz w:val="24"/>
        </w:rPr>
      </w:pPr>
      <w:r>
        <w:rPr>
          <w:rFonts w:hint="eastAsia"/>
          <w:sz w:val="24"/>
        </w:rPr>
        <w:t xml:space="preserve">7.1.3  </w:t>
      </w:r>
      <w:r>
        <w:rPr>
          <w:rFonts w:hint="eastAsia"/>
          <w:sz w:val="24"/>
        </w:rPr>
        <w:t>进场条件和进场日期</w:t>
      </w:r>
    </w:p>
    <w:p w:rsidR="00057F91" w:rsidRDefault="001436F9">
      <w:pPr>
        <w:spacing w:line="300" w:lineRule="auto"/>
        <w:ind w:firstLineChars="200" w:firstLine="480"/>
        <w:rPr>
          <w:sz w:val="24"/>
          <w:u w:val="single"/>
        </w:rPr>
      </w:pPr>
      <w:r>
        <w:rPr>
          <w:rFonts w:hint="eastAsia"/>
          <w:sz w:val="24"/>
        </w:rPr>
        <w:t>承包人的进场条件：</w:t>
      </w:r>
      <w:r>
        <w:rPr>
          <w:rFonts w:hint="eastAsia"/>
          <w:sz w:val="24"/>
          <w:u w:val="single"/>
        </w:rPr>
        <w:t>已具备</w:t>
      </w:r>
      <w:r>
        <w:rPr>
          <w:rFonts w:hint="eastAsia"/>
          <w:sz w:val="24"/>
          <w:u w:val="single"/>
        </w:rPr>
        <w:t xml:space="preserve"> </w:t>
      </w:r>
      <w:r>
        <w:rPr>
          <w:rFonts w:hint="eastAsia"/>
          <w:sz w:val="24"/>
          <w:u w:val="single"/>
        </w:rPr>
        <w:t>。</w:t>
      </w:r>
    </w:p>
    <w:p w:rsidR="00057F91" w:rsidRPr="005B79F9" w:rsidRDefault="001436F9">
      <w:pPr>
        <w:spacing w:line="300" w:lineRule="auto"/>
        <w:ind w:firstLineChars="200" w:firstLine="480"/>
        <w:rPr>
          <w:sz w:val="24"/>
        </w:rPr>
      </w:pPr>
      <w:r>
        <w:rPr>
          <w:rFonts w:hint="eastAsia"/>
          <w:sz w:val="24"/>
        </w:rPr>
        <w:t>承包人的进场日期</w:t>
      </w:r>
      <w:r w:rsidRPr="005B79F9">
        <w:rPr>
          <w:rFonts w:hint="eastAsia"/>
          <w:sz w:val="24"/>
        </w:rPr>
        <w:t>：</w:t>
      </w:r>
      <w:r w:rsidRPr="005B79F9">
        <w:rPr>
          <w:rFonts w:hint="eastAsia"/>
          <w:sz w:val="24"/>
          <w:u w:val="single"/>
        </w:rPr>
        <w:t>合同签订后</w:t>
      </w:r>
      <w:r w:rsidRPr="005B79F9">
        <w:rPr>
          <w:rFonts w:hint="eastAsia"/>
          <w:sz w:val="24"/>
          <w:u w:val="single"/>
        </w:rPr>
        <w:t>14</w:t>
      </w:r>
      <w:r w:rsidRPr="005B79F9">
        <w:rPr>
          <w:rFonts w:hint="eastAsia"/>
          <w:sz w:val="24"/>
          <w:u w:val="single"/>
        </w:rPr>
        <w:t>日内。</w:t>
      </w:r>
    </w:p>
    <w:p w:rsidR="00057F91" w:rsidRPr="005B79F9" w:rsidRDefault="001436F9">
      <w:pPr>
        <w:spacing w:line="300" w:lineRule="auto"/>
        <w:ind w:firstLineChars="200" w:firstLine="480"/>
        <w:rPr>
          <w:sz w:val="24"/>
        </w:rPr>
      </w:pPr>
      <w:r w:rsidRPr="005B79F9">
        <w:rPr>
          <w:rFonts w:hint="eastAsia"/>
          <w:sz w:val="24"/>
        </w:rPr>
        <w:t xml:space="preserve">7.1.4  </w:t>
      </w:r>
      <w:r w:rsidRPr="005B79F9">
        <w:rPr>
          <w:rFonts w:hint="eastAsia"/>
          <w:sz w:val="24"/>
        </w:rPr>
        <w:t>临时用水电等提供和节点铺设</w:t>
      </w:r>
    </w:p>
    <w:p w:rsidR="00057F91" w:rsidRDefault="001436F9">
      <w:pPr>
        <w:spacing w:line="300" w:lineRule="auto"/>
        <w:ind w:firstLineChars="200" w:firstLine="480"/>
        <w:rPr>
          <w:sz w:val="24"/>
          <w:u w:val="single"/>
        </w:rPr>
      </w:pPr>
      <w:r w:rsidRPr="005B79F9">
        <w:rPr>
          <w:rFonts w:hint="eastAsia"/>
          <w:sz w:val="24"/>
        </w:rPr>
        <w:t>发包人提供的临时用水、用电等类别、取费单价：</w:t>
      </w:r>
      <w:r w:rsidRPr="005B79F9">
        <w:rPr>
          <w:rFonts w:hint="eastAsia"/>
          <w:sz w:val="24"/>
          <w:u w:val="single"/>
        </w:rPr>
        <w:t>承包人应认真踏勘现场，与建设单位做好对接，明确临时用水和临时用电的接入点，承包人自行临时水电施工及开户，</w:t>
      </w:r>
      <w:proofErr w:type="gramStart"/>
      <w:r w:rsidRPr="005B79F9">
        <w:rPr>
          <w:rFonts w:hint="eastAsia"/>
          <w:sz w:val="24"/>
          <w:u w:val="single"/>
        </w:rPr>
        <w:t>自行套表计量</w:t>
      </w:r>
      <w:proofErr w:type="gramEnd"/>
      <w:r w:rsidRPr="005B79F9">
        <w:rPr>
          <w:rFonts w:hint="eastAsia"/>
          <w:sz w:val="24"/>
          <w:u w:val="single"/>
        </w:rPr>
        <w:t>，引入到所需的作业地点，相关费用（包含接至施工现场管线及电缆）由承包人自行考虑，结算时不予调整。</w:t>
      </w:r>
    </w:p>
    <w:p w:rsidR="00057F91" w:rsidRDefault="001436F9">
      <w:pPr>
        <w:spacing w:line="300" w:lineRule="auto"/>
        <w:ind w:firstLineChars="200" w:firstLine="480"/>
        <w:rPr>
          <w:sz w:val="24"/>
          <w:u w:val="single"/>
        </w:rPr>
      </w:pPr>
      <w:r>
        <w:rPr>
          <w:rFonts w:hint="eastAsia"/>
          <w:sz w:val="24"/>
        </w:rPr>
        <w:t xml:space="preserve">7.1.10  </w:t>
      </w:r>
      <w:r>
        <w:rPr>
          <w:rFonts w:hint="eastAsia"/>
          <w:sz w:val="24"/>
        </w:rPr>
        <w:t>由发包人履行的其它义务：</w:t>
      </w:r>
      <w:r>
        <w:rPr>
          <w:rFonts w:hint="eastAsia"/>
          <w:sz w:val="24"/>
          <w:u w:val="single"/>
        </w:rPr>
        <w:t>施工场地以外的临时道路。</w:t>
      </w:r>
    </w:p>
    <w:p w:rsidR="00057F91" w:rsidRDefault="001436F9">
      <w:pPr>
        <w:spacing w:line="300" w:lineRule="auto"/>
        <w:ind w:firstLineChars="200" w:firstLine="480"/>
        <w:rPr>
          <w:sz w:val="24"/>
        </w:rPr>
      </w:pPr>
      <w:r>
        <w:rPr>
          <w:rFonts w:hint="eastAsia"/>
          <w:sz w:val="24"/>
        </w:rPr>
        <w:t>发包人承担的主要风险一般包括：</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1</w:t>
      </w:r>
      <w:r>
        <w:rPr>
          <w:rFonts w:hint="eastAsia"/>
          <w:sz w:val="24"/>
          <w:u w:val="single"/>
        </w:rPr>
        <w:t>）招标人提出的建设范围、建设规模、建设标准、功能需求、工期或者质量要求的调整；</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2</w:t>
      </w:r>
      <w:r>
        <w:rPr>
          <w:rFonts w:hint="eastAsia"/>
          <w:sz w:val="24"/>
          <w:u w:val="single"/>
        </w:rPr>
        <w:t>）难以预见的地质自然灾害、不可预知的地下溶洞、采空区或者障碍物、有毒气体等重大地质变化，其损失和处置费用（因工程总承包单位施工组织、措施不当等造成的上述问题，其损失和处置费应由工程总承包单位承担）；</w:t>
      </w:r>
    </w:p>
    <w:p w:rsidR="00057F91" w:rsidRDefault="001436F9">
      <w:pPr>
        <w:spacing w:line="300" w:lineRule="auto"/>
        <w:ind w:firstLineChars="200" w:firstLine="480"/>
        <w:rPr>
          <w:sz w:val="24"/>
          <w:u w:val="single"/>
        </w:rPr>
      </w:pPr>
      <w:r>
        <w:rPr>
          <w:rFonts w:hint="eastAsia"/>
          <w:sz w:val="24"/>
          <w:u w:val="single"/>
        </w:rPr>
        <w:t>（</w:t>
      </w:r>
      <w:r>
        <w:rPr>
          <w:rFonts w:hint="eastAsia"/>
          <w:sz w:val="24"/>
          <w:u w:val="single"/>
        </w:rPr>
        <w:t>3</w:t>
      </w:r>
      <w:r>
        <w:rPr>
          <w:rFonts w:hint="eastAsia"/>
          <w:sz w:val="24"/>
          <w:u w:val="single"/>
        </w:rPr>
        <w:t>）本专用条款</w:t>
      </w:r>
      <w:r>
        <w:rPr>
          <w:rFonts w:hint="eastAsia"/>
          <w:sz w:val="24"/>
          <w:u w:val="single"/>
        </w:rPr>
        <w:t xml:space="preserve"> 1.1.51 </w:t>
      </w:r>
      <w:r>
        <w:rPr>
          <w:rFonts w:hint="eastAsia"/>
          <w:sz w:val="24"/>
          <w:u w:val="single"/>
        </w:rPr>
        <w:t>约定的不可抗力所造成的发包人应承担的风险。</w:t>
      </w:r>
    </w:p>
    <w:p w:rsidR="00057F91" w:rsidRDefault="001436F9">
      <w:pPr>
        <w:spacing w:line="300" w:lineRule="auto"/>
        <w:ind w:firstLineChars="200" w:firstLine="480"/>
        <w:rPr>
          <w:sz w:val="24"/>
          <w:u w:val="single"/>
        </w:rPr>
      </w:pPr>
      <w:r>
        <w:rPr>
          <w:rFonts w:hint="eastAsia"/>
          <w:sz w:val="24"/>
          <w:u w:val="single"/>
        </w:rPr>
        <w:t>本工程采用固定总价合同。除发生以上由发包人承担的风险外，在发包人需求不变的情况下，工程总承包合同价格不予调整。</w:t>
      </w:r>
    </w:p>
    <w:p w:rsidR="00057F91" w:rsidRDefault="001436F9" w:rsidP="00145333">
      <w:pPr>
        <w:spacing w:beforeLines="50" w:afterLines="50" w:line="300" w:lineRule="auto"/>
        <w:ind w:firstLineChars="200" w:firstLine="482"/>
        <w:rPr>
          <w:b/>
          <w:sz w:val="24"/>
        </w:rPr>
      </w:pPr>
      <w:r>
        <w:rPr>
          <w:rFonts w:hint="eastAsia"/>
          <w:b/>
          <w:sz w:val="24"/>
        </w:rPr>
        <w:lastRenderedPageBreak/>
        <w:t xml:space="preserve">7.2  </w:t>
      </w:r>
      <w:r>
        <w:rPr>
          <w:rFonts w:hint="eastAsia"/>
          <w:b/>
          <w:sz w:val="24"/>
        </w:rPr>
        <w:t>对承包人的义务</w:t>
      </w:r>
    </w:p>
    <w:p w:rsidR="00057F91" w:rsidRDefault="001436F9">
      <w:pPr>
        <w:spacing w:line="300" w:lineRule="auto"/>
        <w:ind w:firstLineChars="200" w:firstLine="480"/>
        <w:rPr>
          <w:sz w:val="24"/>
        </w:rPr>
      </w:pPr>
      <w:r>
        <w:rPr>
          <w:rFonts w:hint="eastAsia"/>
          <w:sz w:val="24"/>
        </w:rPr>
        <w:t xml:space="preserve">7.2.2  </w:t>
      </w:r>
      <w:r>
        <w:rPr>
          <w:rFonts w:hint="eastAsia"/>
          <w:sz w:val="24"/>
        </w:rPr>
        <w:t>施工组织设计</w:t>
      </w:r>
    </w:p>
    <w:p w:rsidR="00057F91" w:rsidRPr="005B79F9" w:rsidRDefault="001436F9">
      <w:pPr>
        <w:spacing w:line="300" w:lineRule="auto"/>
        <w:ind w:firstLineChars="200" w:firstLine="480"/>
        <w:rPr>
          <w:sz w:val="24"/>
        </w:rPr>
      </w:pPr>
      <w:r>
        <w:rPr>
          <w:rFonts w:hint="eastAsia"/>
          <w:sz w:val="24"/>
        </w:rPr>
        <w:t>提交工程总体施工组织设计的份数和</w:t>
      </w:r>
      <w:r w:rsidRPr="005B79F9">
        <w:rPr>
          <w:rFonts w:hint="eastAsia"/>
          <w:sz w:val="24"/>
        </w:rPr>
        <w:t>时间：</w:t>
      </w:r>
      <w:r w:rsidRPr="005B79F9">
        <w:rPr>
          <w:rFonts w:hint="eastAsia"/>
          <w:sz w:val="24"/>
          <w:u w:val="single"/>
        </w:rPr>
        <w:t>施工图图审合格后</w:t>
      </w:r>
      <w:r w:rsidRPr="005B79F9">
        <w:rPr>
          <w:rFonts w:hint="eastAsia"/>
          <w:sz w:val="24"/>
          <w:u w:val="single"/>
        </w:rPr>
        <w:t xml:space="preserve"> 7 </w:t>
      </w:r>
      <w:r w:rsidRPr="005B79F9">
        <w:rPr>
          <w:rFonts w:hint="eastAsia"/>
          <w:sz w:val="24"/>
          <w:u w:val="single"/>
        </w:rPr>
        <w:t>日内提供四份。</w:t>
      </w:r>
    </w:p>
    <w:p w:rsidR="00057F91" w:rsidRDefault="001436F9">
      <w:pPr>
        <w:spacing w:line="300" w:lineRule="auto"/>
        <w:ind w:firstLineChars="200" w:firstLine="480"/>
        <w:rPr>
          <w:sz w:val="24"/>
          <w:u w:val="single"/>
        </w:rPr>
      </w:pPr>
      <w:r w:rsidRPr="005B79F9">
        <w:rPr>
          <w:rFonts w:hint="eastAsia"/>
          <w:sz w:val="24"/>
        </w:rPr>
        <w:t>需要提交的主要单项工程、主要分部分项工程施工组织设计的名称、份数和时间：</w:t>
      </w:r>
      <w:r>
        <w:rPr>
          <w:rFonts w:hint="eastAsia"/>
          <w:sz w:val="24"/>
          <w:u w:val="single"/>
        </w:rPr>
        <w:t>根据要求提供。</w:t>
      </w:r>
    </w:p>
    <w:p w:rsidR="00057F91" w:rsidRDefault="001436F9">
      <w:pPr>
        <w:spacing w:line="300" w:lineRule="auto"/>
        <w:ind w:firstLineChars="200" w:firstLine="480"/>
        <w:rPr>
          <w:sz w:val="24"/>
        </w:rPr>
      </w:pPr>
      <w:r>
        <w:rPr>
          <w:rFonts w:hint="eastAsia"/>
          <w:sz w:val="24"/>
        </w:rPr>
        <w:t xml:space="preserve">7.2.3  </w:t>
      </w:r>
      <w:r>
        <w:rPr>
          <w:rFonts w:hint="eastAsia"/>
          <w:sz w:val="24"/>
        </w:rPr>
        <w:t>提交临时占地资料</w:t>
      </w:r>
    </w:p>
    <w:p w:rsidR="00057F91" w:rsidRDefault="001436F9">
      <w:pPr>
        <w:spacing w:line="300" w:lineRule="auto"/>
        <w:ind w:firstLineChars="200" w:firstLine="480"/>
        <w:rPr>
          <w:sz w:val="24"/>
        </w:rPr>
      </w:pPr>
      <w:r>
        <w:rPr>
          <w:rFonts w:hint="eastAsia"/>
          <w:sz w:val="24"/>
        </w:rPr>
        <w:t>提交临时占地资料的时间：</w:t>
      </w:r>
      <w:r>
        <w:rPr>
          <w:rFonts w:hint="eastAsia"/>
          <w:sz w:val="24"/>
          <w:u w:val="single"/>
        </w:rPr>
        <w:t>根据要求提供。</w:t>
      </w:r>
    </w:p>
    <w:p w:rsidR="00057F91" w:rsidRDefault="001436F9">
      <w:pPr>
        <w:spacing w:line="300" w:lineRule="auto"/>
        <w:ind w:firstLineChars="200" w:firstLine="480"/>
        <w:rPr>
          <w:sz w:val="24"/>
        </w:rPr>
      </w:pPr>
      <w:r>
        <w:rPr>
          <w:rFonts w:hint="eastAsia"/>
          <w:sz w:val="24"/>
        </w:rPr>
        <w:t xml:space="preserve">7.2.4  </w:t>
      </w:r>
      <w:r>
        <w:rPr>
          <w:rFonts w:hint="eastAsia"/>
          <w:sz w:val="24"/>
        </w:rPr>
        <w:t>提供临时用水电等资料</w:t>
      </w:r>
    </w:p>
    <w:p w:rsidR="00057F91" w:rsidRDefault="001436F9">
      <w:pPr>
        <w:spacing w:line="300" w:lineRule="auto"/>
        <w:ind w:firstLineChars="200" w:firstLine="480"/>
        <w:rPr>
          <w:sz w:val="24"/>
        </w:rPr>
      </w:pPr>
      <w:r>
        <w:rPr>
          <w:rFonts w:hint="eastAsia"/>
          <w:sz w:val="24"/>
        </w:rPr>
        <w:t>承包人需要水电等品质、正常用量、高峰量和使用时间：</w:t>
      </w:r>
      <w:r>
        <w:rPr>
          <w:rFonts w:hint="eastAsia"/>
          <w:sz w:val="24"/>
          <w:u w:val="single"/>
        </w:rPr>
        <w:t>根据进度提供。</w:t>
      </w:r>
    </w:p>
    <w:p w:rsidR="00057F91" w:rsidRDefault="001436F9">
      <w:pPr>
        <w:spacing w:line="300" w:lineRule="auto"/>
        <w:ind w:firstLineChars="200" w:firstLine="480"/>
        <w:rPr>
          <w:sz w:val="24"/>
          <w:u w:val="single"/>
        </w:rPr>
      </w:pPr>
      <w:r>
        <w:rPr>
          <w:rFonts w:hint="eastAsia"/>
          <w:sz w:val="24"/>
        </w:rPr>
        <w:t>发包人能够满足施工临时用水、电等类别和数量：</w:t>
      </w:r>
      <w:r>
        <w:rPr>
          <w:rFonts w:hint="eastAsia"/>
          <w:sz w:val="24"/>
          <w:u w:val="single"/>
        </w:rPr>
        <w:t>承包人应认真踏勘现场，与建设单位做好对接，明确临时用水和临时用电的接入点，自指定位置接入施工现场所需的材料、安装等一切费用，由承包人自行解决并承担相应费用，同时施工中发包人不考虑因用电原因（如需自发电或电容量不够）而给承包人的任何额外补偿。</w:t>
      </w:r>
    </w:p>
    <w:p w:rsidR="00057F91" w:rsidRDefault="001436F9">
      <w:pPr>
        <w:spacing w:line="300" w:lineRule="auto"/>
        <w:ind w:firstLineChars="200" w:firstLine="480"/>
        <w:rPr>
          <w:sz w:val="24"/>
          <w:u w:val="single"/>
        </w:rPr>
      </w:pPr>
      <w:r>
        <w:rPr>
          <w:rFonts w:hint="eastAsia"/>
          <w:sz w:val="24"/>
        </w:rPr>
        <w:t>水电等节点位置资料的提交时间：</w:t>
      </w:r>
      <w:r>
        <w:rPr>
          <w:rFonts w:hint="eastAsia"/>
          <w:sz w:val="24"/>
          <w:u w:val="single"/>
        </w:rPr>
        <w:t>招标时提供，由投标人在投标前自行踏勘现场</w:t>
      </w:r>
      <w:r>
        <w:rPr>
          <w:rFonts w:hint="eastAsia"/>
          <w:sz w:val="24"/>
          <w:u w:val="single"/>
        </w:rPr>
        <w:t xml:space="preserve"> </w:t>
      </w:r>
      <w:r>
        <w:rPr>
          <w:rFonts w:hint="eastAsia"/>
          <w:sz w:val="24"/>
          <w:u w:val="single"/>
        </w:rPr>
        <w:t>，临时水电接入点位置。</w:t>
      </w:r>
    </w:p>
    <w:p w:rsidR="00057F91" w:rsidRDefault="001436F9">
      <w:pPr>
        <w:spacing w:line="300" w:lineRule="auto"/>
        <w:ind w:firstLineChars="200" w:firstLine="480"/>
        <w:rPr>
          <w:sz w:val="24"/>
        </w:rPr>
      </w:pPr>
      <w:r>
        <w:rPr>
          <w:rFonts w:hint="eastAsia"/>
          <w:sz w:val="24"/>
        </w:rPr>
        <w:t xml:space="preserve">7.2.7 </w:t>
      </w:r>
      <w:r>
        <w:rPr>
          <w:rFonts w:hint="eastAsia"/>
          <w:sz w:val="24"/>
        </w:rPr>
        <w:t>提供施工障碍资料</w:t>
      </w:r>
    </w:p>
    <w:p w:rsidR="00057F91" w:rsidRDefault="001436F9">
      <w:pPr>
        <w:spacing w:line="300" w:lineRule="auto"/>
        <w:ind w:firstLineChars="200" w:firstLine="480"/>
        <w:rPr>
          <w:sz w:val="24"/>
          <w:u w:val="single"/>
        </w:rPr>
      </w:pPr>
      <w:r>
        <w:rPr>
          <w:rFonts w:hint="eastAsia"/>
          <w:sz w:val="24"/>
          <w:u w:val="single"/>
        </w:rPr>
        <w:t>施工场地周围地下管线和邻近建筑物、构筑物（含文物保护建筑）、古树名木的保护要求及费用承担：做好邻近建筑物的保护和观测工作，因承包人的责任造成的财产和人身损失，由承包人承担相关费用。</w:t>
      </w:r>
    </w:p>
    <w:p w:rsidR="00057F91" w:rsidRDefault="001436F9">
      <w:pPr>
        <w:spacing w:line="300" w:lineRule="auto"/>
        <w:ind w:firstLineChars="200" w:firstLine="480"/>
        <w:rPr>
          <w:sz w:val="24"/>
        </w:rPr>
      </w:pPr>
      <w:r>
        <w:rPr>
          <w:rFonts w:hint="eastAsia"/>
          <w:sz w:val="24"/>
        </w:rPr>
        <w:t xml:space="preserve">7.2.11 </w:t>
      </w:r>
      <w:r>
        <w:rPr>
          <w:rFonts w:hint="eastAsia"/>
          <w:sz w:val="24"/>
        </w:rPr>
        <w:t>工程的保护与维护</w:t>
      </w:r>
    </w:p>
    <w:p w:rsidR="00057F91" w:rsidRDefault="001436F9">
      <w:pPr>
        <w:spacing w:line="300" w:lineRule="auto"/>
        <w:ind w:firstLineChars="200" w:firstLine="480"/>
        <w:rPr>
          <w:sz w:val="24"/>
          <w:u w:val="single"/>
        </w:rPr>
      </w:pPr>
      <w:r>
        <w:rPr>
          <w:rFonts w:hint="eastAsia"/>
          <w:sz w:val="24"/>
          <w:u w:val="single"/>
        </w:rPr>
        <w:t>承包人应做好已完工程（包含现场已竣工验收的其他工程）的现场保护工作，如有因施工而损毁、污损的苗木及市政、景观设施等，应按实赔偿；</w:t>
      </w:r>
    </w:p>
    <w:p w:rsidR="00057F91" w:rsidRDefault="001436F9">
      <w:pPr>
        <w:spacing w:line="300" w:lineRule="auto"/>
        <w:ind w:firstLineChars="200" w:firstLine="480"/>
        <w:rPr>
          <w:sz w:val="24"/>
        </w:rPr>
      </w:pPr>
      <w:r>
        <w:rPr>
          <w:rFonts w:hint="eastAsia"/>
          <w:sz w:val="24"/>
        </w:rPr>
        <w:t xml:space="preserve">7.2.12  </w:t>
      </w:r>
      <w:r>
        <w:rPr>
          <w:rFonts w:hint="eastAsia"/>
          <w:sz w:val="24"/>
        </w:rPr>
        <w:t>清理现场的费用：</w:t>
      </w:r>
    </w:p>
    <w:p w:rsidR="00057F91" w:rsidRDefault="001436F9">
      <w:pPr>
        <w:spacing w:line="300" w:lineRule="auto"/>
        <w:ind w:firstLineChars="200" w:firstLine="480"/>
        <w:rPr>
          <w:sz w:val="24"/>
          <w:u w:val="single"/>
        </w:rPr>
      </w:pPr>
      <w:r>
        <w:rPr>
          <w:rFonts w:hint="eastAsia"/>
          <w:sz w:val="24"/>
          <w:u w:val="single"/>
        </w:rPr>
        <w:t>本工程施工过程中产生的建筑垃圾，及工程竣工前拆除所有临时设施，包括所有的机械设备基础、硬化场地等产生的垃圾：由承包人及时分类，就地资源化利用或运送</w:t>
      </w:r>
      <w:proofErr w:type="gramStart"/>
      <w:r>
        <w:rPr>
          <w:rFonts w:hint="eastAsia"/>
          <w:sz w:val="24"/>
          <w:u w:val="single"/>
        </w:rPr>
        <w:t>至具备</w:t>
      </w:r>
      <w:proofErr w:type="gramEnd"/>
      <w:r>
        <w:rPr>
          <w:rFonts w:hint="eastAsia"/>
          <w:sz w:val="24"/>
          <w:u w:val="single"/>
        </w:rPr>
        <w:t>建筑垃圾资质处理企业处置，且不得掺杂其他垃圾，运距自行考虑。</w:t>
      </w:r>
    </w:p>
    <w:p w:rsidR="00057F91" w:rsidRDefault="001436F9">
      <w:pPr>
        <w:spacing w:line="300" w:lineRule="auto"/>
        <w:ind w:firstLineChars="200" w:firstLine="480"/>
        <w:rPr>
          <w:sz w:val="24"/>
          <w:u w:val="single"/>
        </w:rPr>
      </w:pPr>
      <w:r>
        <w:rPr>
          <w:rFonts w:hint="eastAsia"/>
          <w:sz w:val="24"/>
          <w:u w:val="single"/>
        </w:rPr>
        <w:t>相关费用由承包人在报价时自行考虑，竣工结算不作调整。清理标准及清理结果应得到发包人认可，否则，如发生相关费用由发包人在工程结算价款中双倍扣除。</w:t>
      </w:r>
    </w:p>
    <w:p w:rsidR="00057F91" w:rsidRDefault="001436F9">
      <w:pPr>
        <w:spacing w:line="300" w:lineRule="auto"/>
        <w:ind w:firstLineChars="200" w:firstLine="480"/>
        <w:rPr>
          <w:sz w:val="24"/>
        </w:rPr>
      </w:pPr>
      <w:r>
        <w:rPr>
          <w:rFonts w:hint="eastAsia"/>
          <w:sz w:val="24"/>
        </w:rPr>
        <w:t xml:space="preserve">7.2.13  </w:t>
      </w:r>
      <w:r>
        <w:rPr>
          <w:rFonts w:hint="eastAsia"/>
          <w:sz w:val="24"/>
        </w:rPr>
        <w:t>由承包人履行的其它义务：</w:t>
      </w:r>
    </w:p>
    <w:p w:rsidR="00057F91" w:rsidRDefault="001436F9">
      <w:pPr>
        <w:spacing w:line="300" w:lineRule="auto"/>
        <w:ind w:firstLineChars="200" w:firstLine="480"/>
        <w:rPr>
          <w:sz w:val="24"/>
          <w:u w:val="single"/>
        </w:rPr>
      </w:pPr>
      <w:r>
        <w:rPr>
          <w:rFonts w:hint="eastAsia"/>
          <w:sz w:val="24"/>
          <w:u w:val="single"/>
        </w:rPr>
        <w:t>包括但不限于：</w:t>
      </w:r>
    </w:p>
    <w:p w:rsidR="00057F91" w:rsidRDefault="001436F9">
      <w:pPr>
        <w:spacing w:line="300" w:lineRule="auto"/>
        <w:ind w:firstLineChars="200" w:firstLine="480"/>
        <w:rPr>
          <w:sz w:val="24"/>
          <w:u w:val="single"/>
        </w:rPr>
      </w:pPr>
      <w:r>
        <w:rPr>
          <w:rFonts w:hint="eastAsia"/>
          <w:sz w:val="24"/>
          <w:u w:val="single"/>
        </w:rPr>
        <w:t>1</w:t>
      </w:r>
      <w:r>
        <w:rPr>
          <w:rFonts w:hint="eastAsia"/>
          <w:sz w:val="24"/>
          <w:u w:val="single"/>
        </w:rPr>
        <w:t>、承担施工安全保卫工作及非夜间施工照明的责任和要求：工程施工期间涉及环保、消防、城市卫生、市政、居委会、城管、派出所等相关部门收取的费用，以及</w:t>
      </w:r>
      <w:proofErr w:type="gramStart"/>
      <w:r>
        <w:rPr>
          <w:rFonts w:hint="eastAsia"/>
          <w:sz w:val="24"/>
          <w:u w:val="single"/>
        </w:rPr>
        <w:t>夜间文明</w:t>
      </w:r>
      <w:proofErr w:type="gramEnd"/>
      <w:r>
        <w:rPr>
          <w:rFonts w:hint="eastAsia"/>
          <w:sz w:val="24"/>
          <w:u w:val="single"/>
        </w:rPr>
        <w:t>施工、保护周边地下管线和架空线的安全的费用等，投标人均应综合考虑在投标报价中，竣工结算时一律不作调整。</w:t>
      </w:r>
    </w:p>
    <w:p w:rsidR="00057F91" w:rsidRDefault="001436F9">
      <w:pPr>
        <w:spacing w:line="300" w:lineRule="auto"/>
        <w:ind w:firstLineChars="200" w:firstLine="480"/>
        <w:rPr>
          <w:sz w:val="24"/>
          <w:u w:val="single"/>
        </w:rPr>
      </w:pPr>
      <w:r>
        <w:rPr>
          <w:rFonts w:hint="eastAsia"/>
          <w:sz w:val="24"/>
          <w:u w:val="single"/>
        </w:rPr>
        <w:t>2</w:t>
      </w:r>
      <w:r>
        <w:rPr>
          <w:rFonts w:hint="eastAsia"/>
          <w:sz w:val="24"/>
          <w:u w:val="single"/>
        </w:rPr>
        <w:t>、向发包人提供的办公和生活房屋及设施的要求：按发包人要求提供。</w:t>
      </w:r>
    </w:p>
    <w:p w:rsidR="00057F91" w:rsidRDefault="001436F9">
      <w:pPr>
        <w:spacing w:line="300" w:lineRule="auto"/>
        <w:ind w:firstLineChars="200" w:firstLine="480"/>
        <w:rPr>
          <w:sz w:val="24"/>
          <w:u w:val="single"/>
        </w:rPr>
      </w:pPr>
      <w:r>
        <w:rPr>
          <w:rFonts w:hint="eastAsia"/>
          <w:sz w:val="24"/>
          <w:u w:val="single"/>
        </w:rPr>
        <w:lastRenderedPageBreak/>
        <w:t>3</w:t>
      </w:r>
      <w:r>
        <w:rPr>
          <w:rFonts w:hint="eastAsia"/>
          <w:sz w:val="24"/>
          <w:u w:val="single"/>
        </w:rPr>
        <w:t>、需承包人办理的有关施工场地交通、环卫和施工噪音管理等手续：承包人应当遵守政府有关主管部门对施工场地交通、施工噪音以及环境保护和安全生产等的管理规定，按规定办理有关手续，承担由此发生的费用，并以书面形式通知发包人，因承包人责任造成的罚款造成发包人损失的，由承包人承担。</w:t>
      </w:r>
    </w:p>
    <w:p w:rsidR="00057F91" w:rsidRDefault="001436F9">
      <w:pPr>
        <w:spacing w:line="300" w:lineRule="auto"/>
        <w:ind w:firstLineChars="200" w:firstLine="480"/>
        <w:rPr>
          <w:sz w:val="24"/>
          <w:u w:val="single"/>
        </w:rPr>
      </w:pPr>
      <w:r>
        <w:rPr>
          <w:rFonts w:hint="eastAsia"/>
          <w:sz w:val="24"/>
          <w:u w:val="single"/>
        </w:rPr>
        <w:t>4</w:t>
      </w:r>
      <w:r>
        <w:rPr>
          <w:rFonts w:hint="eastAsia"/>
          <w:sz w:val="24"/>
          <w:u w:val="single"/>
        </w:rPr>
        <w:t>、已完工程成品保护的特殊要求及费用承担：本工程竣工验收合格移交发包人之前由承包人负责工程成品保护并承担其费用。保护期间发生损坏，承包人自费予以修复。</w:t>
      </w:r>
    </w:p>
    <w:p w:rsidR="00057F91" w:rsidRDefault="001436F9">
      <w:pPr>
        <w:spacing w:line="300" w:lineRule="auto"/>
        <w:ind w:firstLineChars="200" w:firstLine="480"/>
        <w:rPr>
          <w:sz w:val="24"/>
          <w:u w:val="single"/>
        </w:rPr>
      </w:pPr>
      <w:r>
        <w:rPr>
          <w:rFonts w:hint="eastAsia"/>
          <w:sz w:val="24"/>
          <w:u w:val="single"/>
        </w:rPr>
        <w:t>5</w:t>
      </w:r>
      <w:r>
        <w:rPr>
          <w:rFonts w:hint="eastAsia"/>
          <w:sz w:val="24"/>
          <w:u w:val="single"/>
        </w:rPr>
        <w:t>、</w:t>
      </w:r>
      <w:r>
        <w:rPr>
          <w:rFonts w:hint="eastAsia"/>
          <w:sz w:val="24"/>
          <w:u w:val="single"/>
        </w:rPr>
        <w:t>A</w:t>
      </w:r>
      <w:r>
        <w:rPr>
          <w:rFonts w:hint="eastAsia"/>
          <w:sz w:val="24"/>
          <w:u w:val="single"/>
        </w:rPr>
        <w:t>．现场施工条件和情况由承包人自行勘察，机械设备布置和防护由承包人自行负责并承担费用。</w:t>
      </w:r>
      <w:r>
        <w:rPr>
          <w:rFonts w:hint="eastAsia"/>
          <w:sz w:val="24"/>
          <w:u w:val="single"/>
        </w:rPr>
        <w:t>B.</w:t>
      </w:r>
      <w:r>
        <w:rPr>
          <w:rFonts w:hint="eastAsia"/>
          <w:sz w:val="24"/>
          <w:u w:val="single"/>
        </w:rPr>
        <w:t>在施工过程中不得破坏施工场地周围的自然景观和环境。</w:t>
      </w:r>
      <w:r>
        <w:rPr>
          <w:rFonts w:hint="eastAsia"/>
          <w:sz w:val="24"/>
          <w:u w:val="single"/>
        </w:rPr>
        <w:t>C.</w:t>
      </w:r>
      <w:r>
        <w:rPr>
          <w:rFonts w:hint="eastAsia"/>
          <w:sz w:val="24"/>
          <w:u w:val="single"/>
        </w:rPr>
        <w:t>如果在现场工作的过程中，发现电线、水管管道，或者其他公共设施，承包人应立即停止工作，并及时</w:t>
      </w:r>
      <w:proofErr w:type="gramStart"/>
      <w:r>
        <w:rPr>
          <w:rFonts w:hint="eastAsia"/>
          <w:sz w:val="24"/>
          <w:u w:val="single"/>
        </w:rPr>
        <w:t>报告总</w:t>
      </w:r>
      <w:proofErr w:type="gramEnd"/>
      <w:r>
        <w:rPr>
          <w:rFonts w:hint="eastAsia"/>
          <w:sz w:val="24"/>
          <w:u w:val="single"/>
        </w:rPr>
        <w:t>承包单位、监理、发包人。承包人根据有关指示，负责修理那些已被破坏的公共设施，并恢复原状，费用由责任方承担。</w:t>
      </w:r>
      <w:r>
        <w:rPr>
          <w:rFonts w:hint="eastAsia"/>
          <w:sz w:val="24"/>
          <w:u w:val="single"/>
        </w:rPr>
        <w:t>D.</w:t>
      </w:r>
      <w:r>
        <w:rPr>
          <w:rFonts w:hint="eastAsia"/>
          <w:sz w:val="24"/>
          <w:u w:val="single"/>
        </w:rPr>
        <w:t>临时停水、停电、二次搬运、成品保护等所需措施费用和工期等事项，承包人在投标报价中已充分考虑，并已考虑了各种可能因素影响施工所增加的费用，因此，发生上述情况，发包方</w:t>
      </w:r>
      <w:proofErr w:type="gramStart"/>
      <w:r>
        <w:rPr>
          <w:rFonts w:hint="eastAsia"/>
          <w:sz w:val="24"/>
          <w:u w:val="single"/>
        </w:rPr>
        <w:t>不</w:t>
      </w:r>
      <w:proofErr w:type="gramEnd"/>
      <w:r>
        <w:rPr>
          <w:rFonts w:hint="eastAsia"/>
          <w:sz w:val="24"/>
          <w:u w:val="single"/>
        </w:rPr>
        <w:t>另行增加费用。</w:t>
      </w:r>
      <w:r>
        <w:rPr>
          <w:rFonts w:hint="eastAsia"/>
          <w:sz w:val="24"/>
          <w:u w:val="single"/>
        </w:rPr>
        <w:t>E.</w:t>
      </w:r>
      <w:r>
        <w:rPr>
          <w:rFonts w:hint="eastAsia"/>
          <w:sz w:val="24"/>
          <w:u w:val="single"/>
        </w:rPr>
        <w:t>对于施工过程中承包人不得因发包人前期手续而索赔或消极施工，需积极配合，保证工程按计划进行，否则按违约处理。</w:t>
      </w:r>
      <w:r>
        <w:rPr>
          <w:rFonts w:hint="eastAsia"/>
          <w:sz w:val="24"/>
          <w:u w:val="single"/>
        </w:rPr>
        <w:t>F.</w:t>
      </w:r>
      <w:r>
        <w:rPr>
          <w:rFonts w:hint="eastAsia"/>
          <w:sz w:val="24"/>
          <w:u w:val="single"/>
        </w:rPr>
        <w:t>在工程施工过程中，因承包人的原因出现质量问题、安全事故或者因其他原因受到报纸、电视等媒体的曝光或被政府有关主管部门通报批评，给本工程的社会形象带来负面影响，每次由承包人向发包人支付</w:t>
      </w:r>
      <w:r>
        <w:rPr>
          <w:rFonts w:hint="eastAsia"/>
          <w:sz w:val="24"/>
          <w:u w:val="single"/>
        </w:rPr>
        <w:t xml:space="preserve"> 2 </w:t>
      </w:r>
      <w:r>
        <w:rPr>
          <w:rFonts w:hint="eastAsia"/>
          <w:sz w:val="24"/>
          <w:u w:val="single"/>
        </w:rPr>
        <w:t>万元违约金，违约金从承包人工程进度款中直接扣除。</w:t>
      </w:r>
    </w:p>
    <w:p w:rsidR="00057F91" w:rsidRDefault="001436F9">
      <w:pPr>
        <w:spacing w:line="300" w:lineRule="auto"/>
        <w:ind w:firstLineChars="200" w:firstLine="480"/>
        <w:rPr>
          <w:sz w:val="24"/>
          <w:u w:val="single"/>
        </w:rPr>
      </w:pPr>
      <w:r>
        <w:rPr>
          <w:rFonts w:hint="eastAsia"/>
          <w:sz w:val="24"/>
          <w:u w:val="single"/>
        </w:rPr>
        <w:t>6</w:t>
      </w:r>
      <w:r>
        <w:rPr>
          <w:rFonts w:hint="eastAsia"/>
          <w:sz w:val="24"/>
          <w:u w:val="single"/>
        </w:rPr>
        <w:t>、施工场地清洁卫生的要求：符合工程所在地市政府有关规定。交工前现场应达到的要求：</w:t>
      </w:r>
      <w:proofErr w:type="gramStart"/>
      <w:r>
        <w:rPr>
          <w:rFonts w:hint="eastAsia"/>
          <w:sz w:val="24"/>
          <w:u w:val="single"/>
        </w:rPr>
        <w:t>工完料净</w:t>
      </w:r>
      <w:proofErr w:type="gramEnd"/>
      <w:r>
        <w:rPr>
          <w:rFonts w:hint="eastAsia"/>
          <w:sz w:val="24"/>
          <w:u w:val="single"/>
        </w:rPr>
        <w:t>场地清，所有构筑物、建筑物、设备及界区内无污染。承包人承担因自身原因违反有关规定造成的损失和罚款；</w:t>
      </w:r>
    </w:p>
    <w:p w:rsidR="00057F91" w:rsidRDefault="001436F9">
      <w:pPr>
        <w:spacing w:line="300" w:lineRule="auto"/>
        <w:ind w:firstLineChars="200" w:firstLine="480"/>
        <w:rPr>
          <w:sz w:val="24"/>
          <w:u w:val="single"/>
        </w:rPr>
      </w:pPr>
      <w:r>
        <w:rPr>
          <w:rFonts w:hint="eastAsia"/>
          <w:sz w:val="24"/>
          <w:u w:val="single"/>
        </w:rPr>
        <w:t>7</w:t>
      </w:r>
      <w:r>
        <w:rPr>
          <w:rFonts w:hint="eastAsia"/>
          <w:sz w:val="24"/>
          <w:u w:val="single"/>
        </w:rPr>
        <w:t>、做好施工记录、隐蔽工程记录，相应进度统计报表和工程事故报告，汇集施工技术资料，包括摄影资料。</w:t>
      </w:r>
    </w:p>
    <w:p w:rsidR="00057F91" w:rsidRDefault="001436F9">
      <w:pPr>
        <w:spacing w:line="300" w:lineRule="auto"/>
        <w:ind w:firstLineChars="200" w:firstLine="480"/>
        <w:rPr>
          <w:sz w:val="24"/>
          <w:u w:val="single"/>
        </w:rPr>
      </w:pPr>
      <w:r>
        <w:rPr>
          <w:rFonts w:hint="eastAsia"/>
          <w:sz w:val="24"/>
          <w:u w:val="single"/>
        </w:rPr>
        <w:t>8</w:t>
      </w:r>
      <w:r>
        <w:rPr>
          <w:rFonts w:hint="eastAsia"/>
          <w:sz w:val="24"/>
          <w:u w:val="single"/>
        </w:rPr>
        <w:t>、承包人就现场发现的问题或发生的变更应提前</w:t>
      </w:r>
      <w:r>
        <w:rPr>
          <w:rFonts w:hint="eastAsia"/>
          <w:sz w:val="24"/>
          <w:u w:val="single"/>
        </w:rPr>
        <w:t xml:space="preserve"> 2 </w:t>
      </w:r>
      <w:r>
        <w:rPr>
          <w:rFonts w:hint="eastAsia"/>
          <w:sz w:val="24"/>
          <w:u w:val="single"/>
        </w:rPr>
        <w:t>日向发包人递交书面资料，口头汇报不作依据。承包人发文应有标准固定格式、规范连续的文件编号，同时应有承包人代表的签字和承包人单位公章（或承包人单位授权的项目章）。</w:t>
      </w:r>
    </w:p>
    <w:p w:rsidR="00057F91" w:rsidRDefault="001436F9">
      <w:pPr>
        <w:spacing w:line="300" w:lineRule="auto"/>
        <w:ind w:firstLineChars="200" w:firstLine="480"/>
        <w:rPr>
          <w:sz w:val="24"/>
          <w:u w:val="single"/>
        </w:rPr>
      </w:pPr>
      <w:r>
        <w:rPr>
          <w:rFonts w:hint="eastAsia"/>
          <w:sz w:val="24"/>
          <w:u w:val="single"/>
        </w:rPr>
        <w:t>9</w:t>
      </w:r>
      <w:r>
        <w:rPr>
          <w:rFonts w:hint="eastAsia"/>
          <w:sz w:val="24"/>
          <w:u w:val="single"/>
        </w:rPr>
        <w:t>、应满足现场施工管理的需要，达到政府有关规定的要求及承诺。承包人按照规定负责</w:t>
      </w:r>
      <w:r>
        <w:rPr>
          <w:rFonts w:hint="eastAsia"/>
          <w:sz w:val="24"/>
          <w:u w:val="single"/>
        </w:rPr>
        <w:t xml:space="preserve"> </w:t>
      </w:r>
      <w:r>
        <w:rPr>
          <w:rFonts w:hint="eastAsia"/>
          <w:sz w:val="24"/>
          <w:u w:val="single"/>
        </w:rPr>
        <w:t>施工现场的安全保卫工作及施工照明，负责施工人员的治安教育和施工安全教育工作，建立健全行之有效的防火管理制度，对火灾易发区域应采取特殊的消防安全措施，确保职工食堂卫生安全和饮水设施的安全可靠，施工现场的临时用电安全参照现行规范执行，以确保施工阶段的一切安全工作。承包人因措施不力、管理不善而发生的一切事故，其责任和损失均由承包人负责承担。</w:t>
      </w:r>
    </w:p>
    <w:p w:rsidR="00057F91" w:rsidRDefault="001436F9">
      <w:pPr>
        <w:spacing w:line="300" w:lineRule="auto"/>
        <w:ind w:firstLineChars="200" w:firstLine="480"/>
        <w:rPr>
          <w:sz w:val="24"/>
          <w:u w:val="single"/>
        </w:rPr>
      </w:pPr>
      <w:r>
        <w:rPr>
          <w:rFonts w:hint="eastAsia"/>
          <w:sz w:val="24"/>
          <w:u w:val="single"/>
        </w:rPr>
        <w:t>10</w:t>
      </w:r>
      <w:r>
        <w:rPr>
          <w:rFonts w:hint="eastAsia"/>
          <w:sz w:val="24"/>
          <w:u w:val="single"/>
        </w:rPr>
        <w:t>、承包人必须保证施工场地与市政道路和施工场地内的道路畅通，并自行解决好与四邻的交通、环卫和施工噪音问题，降低噪音、渣土证等费用，由承包人负责，发包人协助办理相关手续，费用由承包人承担。</w:t>
      </w:r>
    </w:p>
    <w:p w:rsidR="00057F91" w:rsidRDefault="001436F9">
      <w:pPr>
        <w:spacing w:line="300" w:lineRule="auto"/>
        <w:ind w:firstLineChars="200" w:firstLine="480"/>
        <w:rPr>
          <w:sz w:val="24"/>
          <w:u w:val="single"/>
        </w:rPr>
      </w:pPr>
      <w:r>
        <w:rPr>
          <w:rFonts w:hint="eastAsia"/>
          <w:sz w:val="24"/>
          <w:u w:val="single"/>
        </w:rPr>
        <w:lastRenderedPageBreak/>
        <w:t>11</w:t>
      </w:r>
      <w:r>
        <w:rPr>
          <w:rFonts w:hint="eastAsia"/>
          <w:sz w:val="24"/>
          <w:u w:val="single"/>
        </w:rPr>
        <w:t>、现场文明管理满足下列要求：工地按要求设置临时监控设施和硬质围挡，其中公益广告占围挡墙体面积的比例不得少于</w:t>
      </w:r>
      <w:r>
        <w:rPr>
          <w:rFonts w:hint="eastAsia"/>
          <w:sz w:val="24"/>
          <w:u w:val="single"/>
        </w:rPr>
        <w:t xml:space="preserve"> 20%</w:t>
      </w:r>
      <w:r>
        <w:rPr>
          <w:rFonts w:hint="eastAsia"/>
          <w:sz w:val="24"/>
          <w:u w:val="single"/>
        </w:rPr>
        <w:t>，围挡外侧道路硬化或绿化，不得有泥土裸露，不得擅自占道施工、堆放杂物；大型建设工地应设置临时水冲式厕所，其他环卫设施齐全，环境清洁卫生；建筑垃圾和残土按指定地点堆放，不得随意倾倒；坚持文明施工，工地出入口铺设硬质道路，设置冲洗设施和沉淀池，施工车辆车轮及车身外侧不得带泥上路，不得沿途抛洒，不得扬尘污染；竣工工地及时清理，工完场清，路面、道板、绿化等市政设施完好无损；待建工地围挡完好，无乱倒垃圾、违章种植和乱搭乱建现象。</w:t>
      </w:r>
    </w:p>
    <w:p w:rsidR="00057F91" w:rsidRDefault="001436F9">
      <w:pPr>
        <w:spacing w:line="300" w:lineRule="auto"/>
        <w:ind w:firstLineChars="200" w:firstLine="480"/>
        <w:rPr>
          <w:sz w:val="24"/>
          <w:u w:val="single"/>
        </w:rPr>
      </w:pPr>
      <w:r>
        <w:rPr>
          <w:rFonts w:hint="eastAsia"/>
          <w:sz w:val="24"/>
          <w:u w:val="single"/>
        </w:rPr>
        <w:t>12</w:t>
      </w:r>
      <w:r>
        <w:rPr>
          <w:rFonts w:hint="eastAsia"/>
          <w:sz w:val="24"/>
          <w:u w:val="single"/>
        </w:rPr>
        <w:t>、本工程承包人在施工现场应设专人负责试验工作（试压块的制作、取样、登记编号、送检、试验资料收集、整理等），负责试验的人员姓名及资质证书等材料也需报总监理工程师备案认可。</w:t>
      </w:r>
    </w:p>
    <w:p w:rsidR="00057F91" w:rsidRDefault="001436F9">
      <w:pPr>
        <w:spacing w:line="300" w:lineRule="auto"/>
        <w:ind w:firstLineChars="200" w:firstLine="480"/>
        <w:rPr>
          <w:sz w:val="24"/>
          <w:u w:val="single"/>
        </w:rPr>
      </w:pPr>
      <w:r>
        <w:rPr>
          <w:rFonts w:hint="eastAsia"/>
          <w:sz w:val="24"/>
          <w:u w:val="single"/>
        </w:rPr>
        <w:t>13</w:t>
      </w:r>
      <w:r>
        <w:rPr>
          <w:rFonts w:hint="eastAsia"/>
          <w:sz w:val="24"/>
          <w:u w:val="single"/>
        </w:rPr>
        <w:t>、由于承包人原因而引起的监理人所增加的额外工作报酬和附加工作报酬，由发包人从承包人应得的工程款中扣下支付给监理人。</w:t>
      </w:r>
    </w:p>
    <w:p w:rsidR="00057F91" w:rsidRDefault="001436F9">
      <w:pPr>
        <w:spacing w:line="300" w:lineRule="auto"/>
        <w:ind w:firstLineChars="200" w:firstLine="480"/>
        <w:rPr>
          <w:sz w:val="24"/>
          <w:u w:val="single"/>
        </w:rPr>
      </w:pPr>
      <w:r>
        <w:rPr>
          <w:rFonts w:hint="eastAsia"/>
          <w:sz w:val="24"/>
          <w:u w:val="single"/>
        </w:rPr>
        <w:t>14</w:t>
      </w:r>
      <w:r>
        <w:rPr>
          <w:rFonts w:hint="eastAsia"/>
          <w:sz w:val="24"/>
          <w:u w:val="single"/>
        </w:rPr>
        <w:t>、承包人应负责配合监理、审计等部门，及时进行工程量核对、确认。</w:t>
      </w:r>
    </w:p>
    <w:p w:rsidR="00057F91" w:rsidRDefault="001436F9">
      <w:pPr>
        <w:spacing w:line="300" w:lineRule="auto"/>
        <w:ind w:firstLineChars="200" w:firstLine="480"/>
        <w:rPr>
          <w:sz w:val="24"/>
          <w:u w:val="single"/>
        </w:rPr>
      </w:pPr>
      <w:r>
        <w:rPr>
          <w:rFonts w:hint="eastAsia"/>
          <w:sz w:val="24"/>
          <w:u w:val="single"/>
        </w:rPr>
        <w:t>15</w:t>
      </w:r>
      <w:r>
        <w:rPr>
          <w:rFonts w:hint="eastAsia"/>
          <w:sz w:val="24"/>
          <w:u w:val="single"/>
        </w:rPr>
        <w:t>、工程工期要求较高，承包人投标时应综合考虑节假日、夏季施工、冬雨季施工，农忙时节施工及其他因素（不可抗力因素除外）的影响，应采取合理的措施确保按招标文件要求完成全部工作内容，相关费用由承包人在投标报价中考虑，中标后不得以此要求发包人增加任何费用。</w:t>
      </w:r>
    </w:p>
    <w:p w:rsidR="00057F91" w:rsidRDefault="001436F9">
      <w:pPr>
        <w:spacing w:line="300" w:lineRule="auto"/>
        <w:ind w:firstLineChars="200" w:firstLine="480"/>
        <w:rPr>
          <w:sz w:val="24"/>
          <w:u w:val="single"/>
        </w:rPr>
      </w:pPr>
      <w:r>
        <w:rPr>
          <w:rFonts w:hint="eastAsia"/>
          <w:sz w:val="24"/>
          <w:u w:val="single"/>
        </w:rPr>
        <w:t>16</w:t>
      </w:r>
      <w:r>
        <w:rPr>
          <w:rFonts w:hint="eastAsia"/>
          <w:sz w:val="24"/>
          <w:u w:val="single"/>
        </w:rPr>
        <w:t>、承包人中标后应做好各项准备工作，在签订合同时需提供盖有单位公章的五大员信息表，施工图审图后</w:t>
      </w:r>
      <w:r>
        <w:rPr>
          <w:rFonts w:hint="eastAsia"/>
          <w:sz w:val="24"/>
          <w:u w:val="single"/>
        </w:rPr>
        <w:t>15</w:t>
      </w:r>
      <w:r>
        <w:rPr>
          <w:rFonts w:hint="eastAsia"/>
          <w:sz w:val="24"/>
          <w:u w:val="single"/>
        </w:rPr>
        <w:t>个</w:t>
      </w:r>
      <w:proofErr w:type="gramStart"/>
      <w:r>
        <w:rPr>
          <w:rFonts w:hint="eastAsia"/>
          <w:sz w:val="24"/>
          <w:u w:val="single"/>
        </w:rPr>
        <w:t>日历天</w:t>
      </w:r>
      <w:proofErr w:type="gramEnd"/>
      <w:r>
        <w:rPr>
          <w:rFonts w:hint="eastAsia"/>
          <w:sz w:val="24"/>
          <w:u w:val="single"/>
        </w:rPr>
        <w:t>内应提交</w:t>
      </w:r>
      <w:proofErr w:type="gramStart"/>
      <w:r>
        <w:rPr>
          <w:rFonts w:hint="eastAsia"/>
          <w:sz w:val="24"/>
          <w:u w:val="single"/>
        </w:rPr>
        <w:t>全办理安</w:t>
      </w:r>
      <w:proofErr w:type="gramEnd"/>
      <w:r>
        <w:rPr>
          <w:rFonts w:hint="eastAsia"/>
          <w:sz w:val="24"/>
          <w:u w:val="single"/>
        </w:rPr>
        <w:t>监、质监、施工许可等所需的合格资料，并配合做好报监工作，总工期超出合同约定的按工期违约情形进行违约处罚，如中标人影响工程建设进度，发包人有权单方解除合同。</w:t>
      </w:r>
    </w:p>
    <w:p w:rsidR="00057F91" w:rsidRDefault="001436F9" w:rsidP="00145333">
      <w:pPr>
        <w:spacing w:beforeLines="50" w:afterLines="50" w:line="300" w:lineRule="auto"/>
        <w:ind w:firstLineChars="200" w:firstLine="482"/>
        <w:rPr>
          <w:b/>
          <w:sz w:val="24"/>
        </w:rPr>
      </w:pPr>
      <w:r>
        <w:rPr>
          <w:rFonts w:hint="eastAsia"/>
          <w:b/>
          <w:sz w:val="24"/>
        </w:rPr>
        <w:t>7.4</w:t>
      </w:r>
      <w:r>
        <w:rPr>
          <w:rFonts w:hint="eastAsia"/>
          <w:b/>
          <w:sz w:val="24"/>
        </w:rPr>
        <w:t>人力和机具资源</w:t>
      </w:r>
    </w:p>
    <w:p w:rsidR="00057F91" w:rsidRDefault="001436F9">
      <w:pPr>
        <w:spacing w:line="300" w:lineRule="auto"/>
        <w:ind w:firstLineChars="200" w:firstLine="480"/>
        <w:rPr>
          <w:sz w:val="24"/>
          <w:u w:val="single"/>
        </w:rPr>
      </w:pPr>
      <w:r>
        <w:rPr>
          <w:rFonts w:hint="eastAsia"/>
          <w:sz w:val="24"/>
        </w:rPr>
        <w:t xml:space="preserve">7.4.1  </w:t>
      </w:r>
      <w:r>
        <w:rPr>
          <w:rFonts w:hint="eastAsia"/>
          <w:sz w:val="24"/>
        </w:rPr>
        <w:t>人力资源计划一览表的格式、内容、份数和提交时间：</w:t>
      </w:r>
      <w:r>
        <w:rPr>
          <w:rFonts w:hint="eastAsia"/>
          <w:sz w:val="24"/>
          <w:u w:val="single"/>
        </w:rPr>
        <w:t>施工进场前。</w:t>
      </w:r>
    </w:p>
    <w:p w:rsidR="00057F91" w:rsidRDefault="001436F9">
      <w:pPr>
        <w:spacing w:line="300" w:lineRule="auto"/>
        <w:ind w:firstLineChars="200" w:firstLine="480"/>
        <w:rPr>
          <w:sz w:val="24"/>
        </w:rPr>
      </w:pPr>
      <w:r>
        <w:rPr>
          <w:rFonts w:hint="eastAsia"/>
          <w:sz w:val="24"/>
        </w:rPr>
        <w:t>人力资源实际进场的报表格式、份数和报告期：</w:t>
      </w:r>
      <w:r>
        <w:rPr>
          <w:rFonts w:hint="eastAsia"/>
          <w:sz w:val="24"/>
          <w:u w:val="single"/>
        </w:rPr>
        <w:t>施工进场前。</w:t>
      </w:r>
    </w:p>
    <w:p w:rsidR="00057F91" w:rsidRDefault="001436F9">
      <w:pPr>
        <w:spacing w:line="300" w:lineRule="auto"/>
        <w:ind w:firstLineChars="200" w:firstLine="480"/>
        <w:rPr>
          <w:sz w:val="24"/>
          <w:u w:val="single"/>
        </w:rPr>
      </w:pPr>
      <w:r>
        <w:rPr>
          <w:rFonts w:hint="eastAsia"/>
          <w:sz w:val="24"/>
        </w:rPr>
        <w:t xml:space="preserve">7.4.2  </w:t>
      </w:r>
      <w:r>
        <w:rPr>
          <w:rFonts w:hint="eastAsia"/>
          <w:sz w:val="24"/>
        </w:rPr>
        <w:t>主要机具计划一览表的格式、内容、份数和提交时间：</w:t>
      </w:r>
      <w:r>
        <w:rPr>
          <w:rFonts w:hint="eastAsia"/>
          <w:sz w:val="24"/>
          <w:u w:val="single"/>
        </w:rPr>
        <w:t>施工进场前。</w:t>
      </w:r>
    </w:p>
    <w:p w:rsidR="00057F91" w:rsidRDefault="001436F9">
      <w:pPr>
        <w:spacing w:line="300" w:lineRule="auto"/>
        <w:ind w:firstLineChars="200" w:firstLine="480"/>
        <w:rPr>
          <w:sz w:val="24"/>
          <w:u w:val="single"/>
        </w:rPr>
      </w:pPr>
      <w:r>
        <w:rPr>
          <w:rFonts w:hint="eastAsia"/>
          <w:sz w:val="24"/>
        </w:rPr>
        <w:t>主要机具实际进场的报表格式、份数和报告期：</w:t>
      </w:r>
      <w:r>
        <w:rPr>
          <w:rFonts w:hint="eastAsia"/>
          <w:sz w:val="24"/>
          <w:u w:val="single"/>
        </w:rPr>
        <w:t>施工进场前。</w:t>
      </w:r>
    </w:p>
    <w:p w:rsidR="00057F91" w:rsidRPr="005B79F9" w:rsidRDefault="001436F9">
      <w:pPr>
        <w:spacing w:line="300" w:lineRule="auto"/>
        <w:ind w:firstLineChars="200" w:firstLine="480"/>
        <w:rPr>
          <w:color w:val="FF0000"/>
          <w:sz w:val="24"/>
        </w:rPr>
      </w:pPr>
      <w:r>
        <w:rPr>
          <w:rFonts w:hint="eastAsia"/>
          <w:sz w:val="24"/>
        </w:rPr>
        <w:t>项目负责人及项目</w:t>
      </w:r>
      <w:r w:rsidRPr="005B79F9">
        <w:rPr>
          <w:rFonts w:hint="eastAsia"/>
          <w:sz w:val="24"/>
        </w:rPr>
        <w:t>班子成员必须实行电子化考勤。</w:t>
      </w:r>
    </w:p>
    <w:p w:rsidR="00057F91" w:rsidRDefault="001436F9">
      <w:pPr>
        <w:spacing w:line="440" w:lineRule="exact"/>
        <w:ind w:firstLineChars="200" w:firstLine="480"/>
        <w:jc w:val="left"/>
        <w:rPr>
          <w:rFonts w:ascii="宋体" w:hAnsi="宋体"/>
          <w:sz w:val="24"/>
        </w:rPr>
      </w:pPr>
      <w:r w:rsidRPr="005B79F9">
        <w:rPr>
          <w:rFonts w:ascii="宋体" w:hAnsi="宋体" w:hint="eastAsia"/>
          <w:sz w:val="24"/>
        </w:rPr>
        <w:t>农民保证金及农民工工资支付条例需满足市、区及发包人的相关规定，如不满足，发包人有权按合同相关条款进行罚款。</w:t>
      </w:r>
    </w:p>
    <w:p w:rsidR="00057F91" w:rsidRDefault="001436F9" w:rsidP="00145333">
      <w:pPr>
        <w:spacing w:beforeLines="50" w:afterLines="50" w:line="300" w:lineRule="auto"/>
        <w:ind w:firstLineChars="200" w:firstLine="482"/>
        <w:rPr>
          <w:b/>
          <w:sz w:val="24"/>
        </w:rPr>
      </w:pPr>
      <w:r>
        <w:rPr>
          <w:rFonts w:hint="eastAsia"/>
          <w:b/>
          <w:sz w:val="24"/>
        </w:rPr>
        <w:t xml:space="preserve">7.5  </w:t>
      </w:r>
      <w:r>
        <w:rPr>
          <w:rFonts w:hint="eastAsia"/>
          <w:b/>
          <w:sz w:val="24"/>
        </w:rPr>
        <w:t>质量与检验</w:t>
      </w:r>
    </w:p>
    <w:p w:rsidR="00057F91" w:rsidRDefault="001436F9">
      <w:pPr>
        <w:spacing w:line="300" w:lineRule="auto"/>
        <w:ind w:firstLineChars="200" w:firstLine="480"/>
        <w:rPr>
          <w:sz w:val="24"/>
        </w:rPr>
      </w:pPr>
      <w:r>
        <w:rPr>
          <w:rFonts w:hint="eastAsia"/>
          <w:sz w:val="24"/>
        </w:rPr>
        <w:t xml:space="preserve">7.5.2 </w:t>
      </w:r>
      <w:r>
        <w:rPr>
          <w:rFonts w:hint="eastAsia"/>
          <w:sz w:val="24"/>
        </w:rPr>
        <w:t>质检部位与参检方</w:t>
      </w:r>
    </w:p>
    <w:p w:rsidR="00057F91" w:rsidRDefault="001436F9">
      <w:pPr>
        <w:spacing w:line="300" w:lineRule="auto"/>
        <w:ind w:firstLineChars="200" w:firstLine="480"/>
        <w:rPr>
          <w:sz w:val="24"/>
        </w:rPr>
      </w:pPr>
      <w:r>
        <w:rPr>
          <w:rFonts w:hint="eastAsia"/>
          <w:sz w:val="24"/>
        </w:rPr>
        <w:t>三方参检的部位、标准及表格形式：</w:t>
      </w:r>
      <w:r>
        <w:rPr>
          <w:rFonts w:hint="eastAsia"/>
          <w:sz w:val="24"/>
          <w:u w:val="single"/>
        </w:rPr>
        <w:t>根据国家、地方相关规定</w:t>
      </w:r>
    </w:p>
    <w:p w:rsidR="00057F91" w:rsidRDefault="001436F9">
      <w:pPr>
        <w:spacing w:line="300" w:lineRule="auto"/>
        <w:ind w:firstLineChars="200" w:firstLine="480"/>
        <w:rPr>
          <w:sz w:val="24"/>
        </w:rPr>
      </w:pPr>
      <w:r>
        <w:rPr>
          <w:rFonts w:hint="eastAsia"/>
          <w:sz w:val="24"/>
        </w:rPr>
        <w:t>两方参检的部位、标准及表格形式：</w:t>
      </w:r>
      <w:r>
        <w:rPr>
          <w:rFonts w:hint="eastAsia"/>
          <w:sz w:val="24"/>
          <w:u w:val="single"/>
        </w:rPr>
        <w:t>根据国家、地方相关规定</w:t>
      </w:r>
    </w:p>
    <w:p w:rsidR="00057F91" w:rsidRPr="004E70F0" w:rsidRDefault="001436F9">
      <w:pPr>
        <w:spacing w:line="300" w:lineRule="auto"/>
        <w:ind w:firstLineChars="200" w:firstLine="480"/>
        <w:rPr>
          <w:sz w:val="24"/>
          <w:u w:val="single"/>
        </w:rPr>
      </w:pPr>
      <w:r>
        <w:rPr>
          <w:rFonts w:hint="eastAsia"/>
          <w:sz w:val="24"/>
        </w:rPr>
        <w:lastRenderedPageBreak/>
        <w:t>第三方检查的部位、标准及表格形式：</w:t>
      </w:r>
      <w:r>
        <w:rPr>
          <w:rFonts w:hint="eastAsia"/>
          <w:sz w:val="24"/>
          <w:u w:val="single"/>
        </w:rPr>
        <w:t>投标</w:t>
      </w:r>
      <w:proofErr w:type="gramStart"/>
      <w:r>
        <w:rPr>
          <w:rFonts w:hint="eastAsia"/>
          <w:sz w:val="24"/>
          <w:u w:val="single"/>
        </w:rPr>
        <w:t>标</w:t>
      </w:r>
      <w:proofErr w:type="gramEnd"/>
      <w:r>
        <w:rPr>
          <w:rFonts w:hint="eastAsia"/>
          <w:sz w:val="24"/>
          <w:u w:val="single"/>
        </w:rPr>
        <w:t>单位自行考虑在施工过程中质量、安全活动所必要的检测、监测费用。</w:t>
      </w:r>
      <w:r w:rsidRPr="004E70F0">
        <w:rPr>
          <w:rFonts w:hint="eastAsia"/>
          <w:sz w:val="24"/>
          <w:u w:val="single"/>
        </w:rPr>
        <w:t>根据《建设工程质量检测管理办法》（建设部令</w:t>
      </w:r>
      <w:r w:rsidRPr="004E70F0">
        <w:rPr>
          <w:rFonts w:hint="eastAsia"/>
          <w:sz w:val="24"/>
          <w:u w:val="single"/>
        </w:rPr>
        <w:t xml:space="preserve">141 </w:t>
      </w:r>
      <w:r w:rsidRPr="004E70F0">
        <w:rPr>
          <w:rFonts w:hint="eastAsia"/>
          <w:sz w:val="24"/>
          <w:u w:val="single"/>
        </w:rPr>
        <w:t>号）、江苏省建设工程质量检测管理实施办法，施工过程中一般性工程质量检测</w:t>
      </w:r>
    </w:p>
    <w:p w:rsidR="00057F91" w:rsidRDefault="001436F9">
      <w:pPr>
        <w:spacing w:line="300" w:lineRule="auto"/>
        <w:rPr>
          <w:sz w:val="24"/>
        </w:rPr>
      </w:pPr>
      <w:r w:rsidRPr="004E70F0">
        <w:rPr>
          <w:rFonts w:hint="eastAsia"/>
          <w:sz w:val="24"/>
          <w:u w:val="single"/>
        </w:rPr>
        <w:t>由发包人直接委托，检测费用由发包人支付，材料费及交通运输费由承包人承担；承包人在投标报价中不需考虑检测费用，但在工程质量检测（包括见证取样检测和专项检测）过程中涉及施工单位的配合、材料检测不合格、检测辅助工作及相应服务所产生的费用由承包人承担。</w:t>
      </w:r>
    </w:p>
    <w:p w:rsidR="00057F91" w:rsidRDefault="001436F9">
      <w:pPr>
        <w:spacing w:line="300" w:lineRule="auto"/>
        <w:ind w:firstLineChars="200" w:firstLine="480"/>
        <w:rPr>
          <w:sz w:val="24"/>
          <w:u w:val="single"/>
        </w:rPr>
      </w:pPr>
      <w:r>
        <w:rPr>
          <w:rFonts w:hint="eastAsia"/>
          <w:sz w:val="24"/>
          <w:u w:val="single"/>
        </w:rPr>
        <w:t>第三方监测费、必要证照办理的相关费用（规划、环评、施工许可、各专项验收、竣工验收、室内环境检测等）以及法律法规规定应由发包人支付的相关费用由发包人支付。</w:t>
      </w:r>
    </w:p>
    <w:p w:rsidR="00057F91" w:rsidRDefault="001436F9">
      <w:pPr>
        <w:spacing w:line="300" w:lineRule="auto"/>
        <w:ind w:firstLineChars="200" w:firstLine="480"/>
        <w:rPr>
          <w:sz w:val="24"/>
        </w:rPr>
      </w:pPr>
      <w:r>
        <w:rPr>
          <w:rFonts w:hint="eastAsia"/>
          <w:sz w:val="24"/>
        </w:rPr>
        <w:t>承包人自检的部位、标准及表格形式：</w:t>
      </w:r>
      <w:r>
        <w:rPr>
          <w:rFonts w:hint="eastAsia"/>
          <w:sz w:val="24"/>
          <w:u w:val="single"/>
        </w:rPr>
        <w:t xml:space="preserve">   /   </w:t>
      </w:r>
      <w:r>
        <w:rPr>
          <w:rFonts w:hint="eastAsia"/>
          <w:sz w:val="24"/>
        </w:rPr>
        <w:t>。</w:t>
      </w:r>
    </w:p>
    <w:p w:rsidR="00057F91" w:rsidRDefault="001436F9" w:rsidP="00145333">
      <w:pPr>
        <w:spacing w:beforeLines="50" w:afterLines="50" w:line="300" w:lineRule="auto"/>
        <w:ind w:firstLineChars="200" w:firstLine="482"/>
        <w:rPr>
          <w:b/>
          <w:sz w:val="24"/>
        </w:rPr>
      </w:pPr>
      <w:r>
        <w:rPr>
          <w:rFonts w:hint="eastAsia"/>
          <w:b/>
          <w:sz w:val="24"/>
        </w:rPr>
        <w:t xml:space="preserve">7.6  </w:t>
      </w:r>
      <w:r>
        <w:rPr>
          <w:rFonts w:hint="eastAsia"/>
          <w:b/>
          <w:sz w:val="24"/>
        </w:rPr>
        <w:t>隐蔽工程和中间验收</w:t>
      </w:r>
    </w:p>
    <w:p w:rsidR="00057F91" w:rsidRDefault="001436F9">
      <w:pPr>
        <w:spacing w:line="300" w:lineRule="auto"/>
        <w:ind w:firstLineChars="200" w:firstLine="480"/>
        <w:rPr>
          <w:sz w:val="24"/>
        </w:rPr>
      </w:pPr>
      <w:r>
        <w:rPr>
          <w:rFonts w:hint="eastAsia"/>
          <w:sz w:val="24"/>
        </w:rPr>
        <w:t xml:space="preserve">7.6.1  </w:t>
      </w:r>
      <w:r>
        <w:rPr>
          <w:rFonts w:hint="eastAsia"/>
          <w:sz w:val="24"/>
        </w:rPr>
        <w:t>隐蔽工程和中间验收。</w:t>
      </w:r>
    </w:p>
    <w:p w:rsidR="00057F91" w:rsidRDefault="001436F9">
      <w:pPr>
        <w:spacing w:line="300" w:lineRule="auto"/>
        <w:ind w:firstLineChars="200" w:firstLine="480"/>
        <w:rPr>
          <w:sz w:val="24"/>
          <w:u w:val="single"/>
        </w:rPr>
      </w:pPr>
      <w:r>
        <w:rPr>
          <w:rFonts w:hint="eastAsia"/>
          <w:sz w:val="24"/>
        </w:rPr>
        <w:t>需要质检的隐蔽工程和中间验收部位的分类、部位、质检内容、标准、表格和参检方的约定：</w:t>
      </w:r>
      <w:r>
        <w:rPr>
          <w:rFonts w:hint="eastAsia"/>
          <w:sz w:val="24"/>
          <w:u w:val="single"/>
        </w:rPr>
        <w:t>按国家规范规定执行。一切验收费用均由承包人承担。如果承包人未按合同要求提请工程总监及有关部门验收隐蔽工程或即将隐蔽工程覆盖，</w:t>
      </w:r>
      <w:proofErr w:type="gramStart"/>
      <w:r>
        <w:rPr>
          <w:rFonts w:hint="eastAsia"/>
          <w:sz w:val="24"/>
          <w:u w:val="single"/>
        </w:rPr>
        <w:t>则工程</w:t>
      </w:r>
      <w:proofErr w:type="gramEnd"/>
      <w:r>
        <w:rPr>
          <w:rFonts w:hint="eastAsia"/>
          <w:sz w:val="24"/>
          <w:u w:val="single"/>
        </w:rPr>
        <w:t>总监有权随时要求打开隐蔽工程进行验收，并且无论验收结果是否合格，由此发生的一切费用及损失和工期延误均由承包人承担。</w:t>
      </w:r>
    </w:p>
    <w:p w:rsidR="00057F91" w:rsidRDefault="001436F9">
      <w:pPr>
        <w:spacing w:line="300" w:lineRule="auto"/>
        <w:ind w:firstLineChars="200" w:firstLine="480"/>
        <w:rPr>
          <w:sz w:val="24"/>
        </w:rPr>
      </w:pPr>
      <w:r>
        <w:rPr>
          <w:rFonts w:hint="eastAsia"/>
          <w:sz w:val="24"/>
        </w:rPr>
        <w:t xml:space="preserve">7.6.2 </w:t>
      </w:r>
      <w:r>
        <w:rPr>
          <w:rFonts w:hint="eastAsia"/>
          <w:sz w:val="24"/>
        </w:rPr>
        <w:t>验收通知和验收</w:t>
      </w:r>
    </w:p>
    <w:p w:rsidR="00057F91" w:rsidRDefault="001436F9">
      <w:pPr>
        <w:spacing w:line="300" w:lineRule="auto"/>
        <w:ind w:firstLineChars="200" w:firstLine="480"/>
        <w:rPr>
          <w:sz w:val="24"/>
          <w:u w:val="single"/>
        </w:rPr>
      </w:pPr>
      <w:r>
        <w:rPr>
          <w:rFonts w:hint="eastAsia"/>
          <w:sz w:val="24"/>
          <w:u w:val="single"/>
        </w:rPr>
        <w:t>承包人对自检合格的隐蔽工程或中间验收部位，应在隐蔽工程或中间验收前的</w:t>
      </w:r>
      <w:r>
        <w:rPr>
          <w:rFonts w:hint="eastAsia"/>
          <w:sz w:val="24"/>
          <w:u w:val="single"/>
        </w:rPr>
        <w:t xml:space="preserve">48 </w:t>
      </w:r>
      <w:r>
        <w:rPr>
          <w:rFonts w:hint="eastAsia"/>
          <w:sz w:val="24"/>
          <w:u w:val="single"/>
        </w:rPr>
        <w:t>小时以书面形式通知发包人和（或）监理人验收。通知应包括隐蔽和中间验收的</w:t>
      </w:r>
    </w:p>
    <w:p w:rsidR="00057F91" w:rsidRDefault="001436F9">
      <w:pPr>
        <w:spacing w:line="300" w:lineRule="auto"/>
        <w:rPr>
          <w:sz w:val="24"/>
          <w:u w:val="single"/>
        </w:rPr>
      </w:pPr>
      <w:r>
        <w:rPr>
          <w:rFonts w:hint="eastAsia"/>
          <w:sz w:val="24"/>
          <w:u w:val="single"/>
        </w:rPr>
        <w:t>内容、验收时间和地点。验收合格，双方在验收记录上签字后，方可覆盖、进行紧后作业，编制并提交隐蔽工程竣工资料以及发包人或监理人要求提供的相关资料。</w:t>
      </w:r>
    </w:p>
    <w:p w:rsidR="00057F91" w:rsidRDefault="001436F9">
      <w:pPr>
        <w:spacing w:line="300" w:lineRule="auto"/>
        <w:ind w:firstLineChars="200" w:firstLine="480"/>
        <w:rPr>
          <w:sz w:val="24"/>
          <w:u w:val="single"/>
        </w:rPr>
      </w:pPr>
      <w:r>
        <w:rPr>
          <w:rFonts w:hint="eastAsia"/>
          <w:sz w:val="24"/>
          <w:u w:val="single"/>
        </w:rPr>
        <w:t>发包人和（或）监理人在任何时间内，均有权要求对已经验收的隐蔽工程重新检验，承包人应按要求拆除覆盖、剥离或开孔，并在检验后重新覆盖或修复。隐蔽工程经重新检验不合格时，由此发生的费用由承包人承担，竣工日期不予延长。</w:t>
      </w:r>
    </w:p>
    <w:p w:rsidR="00057F91" w:rsidRDefault="001436F9">
      <w:pPr>
        <w:spacing w:line="300" w:lineRule="auto"/>
        <w:ind w:firstLineChars="200" w:firstLine="480"/>
        <w:rPr>
          <w:sz w:val="24"/>
          <w:u w:val="single"/>
        </w:rPr>
      </w:pPr>
      <w:r>
        <w:rPr>
          <w:rFonts w:hint="eastAsia"/>
          <w:sz w:val="24"/>
          <w:u w:val="single"/>
        </w:rPr>
        <w:t>项目隐蔽工程未经验收即进入下一道工序，发包人有权向承包人追缴违约金，根据情形处以</w:t>
      </w:r>
      <w:r>
        <w:rPr>
          <w:rFonts w:hint="eastAsia"/>
          <w:sz w:val="24"/>
          <w:u w:val="single"/>
        </w:rPr>
        <w:t xml:space="preserve"> 5000-20000 </w:t>
      </w:r>
      <w:r>
        <w:rPr>
          <w:rFonts w:hint="eastAsia"/>
          <w:sz w:val="24"/>
          <w:u w:val="single"/>
        </w:rPr>
        <w:t>元违约处罚。</w:t>
      </w:r>
    </w:p>
    <w:p w:rsidR="00057F91" w:rsidRDefault="001436F9" w:rsidP="00145333">
      <w:pPr>
        <w:spacing w:beforeLines="50" w:afterLines="50" w:line="300" w:lineRule="auto"/>
        <w:ind w:firstLineChars="200" w:firstLine="482"/>
        <w:rPr>
          <w:b/>
          <w:sz w:val="24"/>
        </w:rPr>
      </w:pPr>
      <w:r>
        <w:rPr>
          <w:rFonts w:hint="eastAsia"/>
          <w:b/>
          <w:sz w:val="24"/>
        </w:rPr>
        <w:t xml:space="preserve">7.8  </w:t>
      </w:r>
      <w:r>
        <w:rPr>
          <w:rFonts w:hint="eastAsia"/>
          <w:b/>
          <w:sz w:val="24"/>
        </w:rPr>
        <w:t>职业健康、安全、环境保护</w:t>
      </w:r>
    </w:p>
    <w:p w:rsidR="00057F91" w:rsidRPr="005B79F9" w:rsidRDefault="001436F9" w:rsidP="00145333">
      <w:pPr>
        <w:spacing w:beforeLines="50" w:afterLines="50" w:line="300" w:lineRule="auto"/>
        <w:ind w:firstLineChars="200" w:firstLine="480"/>
        <w:rPr>
          <w:sz w:val="24"/>
          <w:u w:val="single"/>
        </w:rPr>
      </w:pPr>
      <w:r w:rsidRPr="005B79F9">
        <w:rPr>
          <w:rFonts w:hint="eastAsia"/>
          <w:sz w:val="24"/>
          <w:u w:val="single"/>
        </w:rPr>
        <w:t>本工程施工时，务必要把安全放在首位，实行施工现场标准化管理。</w:t>
      </w:r>
    </w:p>
    <w:p w:rsidR="00057F91" w:rsidRPr="005B79F9" w:rsidRDefault="001436F9" w:rsidP="00145333">
      <w:pPr>
        <w:spacing w:beforeLines="50" w:afterLines="50" w:line="300" w:lineRule="auto"/>
        <w:ind w:firstLineChars="200" w:firstLine="480"/>
        <w:rPr>
          <w:sz w:val="24"/>
          <w:u w:val="single"/>
        </w:rPr>
      </w:pPr>
      <w:r w:rsidRPr="005B79F9">
        <w:rPr>
          <w:rFonts w:hint="eastAsia"/>
          <w:sz w:val="24"/>
          <w:u w:val="single"/>
        </w:rPr>
        <w:t>本工程经常有领导视察现场，投标人需把相关现场文明措施费用综合考虑在报价中。</w:t>
      </w:r>
    </w:p>
    <w:p w:rsidR="00057F91" w:rsidRPr="005B79F9" w:rsidRDefault="001436F9">
      <w:pPr>
        <w:spacing w:line="440" w:lineRule="exact"/>
        <w:ind w:firstLineChars="201" w:firstLine="482"/>
        <w:contextualSpacing/>
        <w:rPr>
          <w:sz w:val="24"/>
          <w:u w:val="single"/>
        </w:rPr>
      </w:pPr>
      <w:r w:rsidRPr="005B79F9">
        <w:rPr>
          <w:sz w:val="24"/>
          <w:u w:val="single"/>
        </w:rPr>
        <w:t>临时设施：本工程所有临时设施均采用彩钢板进行搭建，并达到消防要求，临时</w:t>
      </w:r>
      <w:r w:rsidRPr="005B79F9">
        <w:rPr>
          <w:sz w:val="24"/>
          <w:u w:val="single"/>
        </w:rPr>
        <w:lastRenderedPageBreak/>
        <w:t>设施内部需硬化，</w:t>
      </w:r>
      <w:proofErr w:type="gramStart"/>
      <w:r w:rsidRPr="005B79F9">
        <w:rPr>
          <w:sz w:val="24"/>
          <w:u w:val="single"/>
        </w:rPr>
        <w:t>外围用</w:t>
      </w:r>
      <w:proofErr w:type="gramEnd"/>
      <w:r w:rsidRPr="005B79F9">
        <w:rPr>
          <w:sz w:val="24"/>
          <w:u w:val="single"/>
        </w:rPr>
        <w:t>夹芯彩钢板进行维护。临时设施应做到美观大方。临时设施外侧需挂牌注明工程名称、工程范围、工期</w:t>
      </w:r>
      <w:r w:rsidRPr="005B79F9">
        <w:rPr>
          <w:sz w:val="24"/>
          <w:u w:val="single"/>
        </w:rPr>
        <w:t>(</w:t>
      </w:r>
      <w:proofErr w:type="gramStart"/>
      <w:r w:rsidRPr="005B79F9">
        <w:rPr>
          <w:sz w:val="24"/>
          <w:u w:val="single"/>
        </w:rPr>
        <w:t>日历天</w:t>
      </w:r>
      <w:proofErr w:type="gramEnd"/>
      <w:r w:rsidRPr="005B79F9">
        <w:rPr>
          <w:sz w:val="24"/>
          <w:u w:val="single"/>
        </w:rPr>
        <w:t>)</w:t>
      </w:r>
      <w:r w:rsidRPr="005B79F9">
        <w:rPr>
          <w:sz w:val="24"/>
          <w:u w:val="single"/>
        </w:rPr>
        <w:t>、各主要负责人及联系电话等内容。所挂牌子要求蓝底白字、大小适中。</w:t>
      </w:r>
    </w:p>
    <w:p w:rsidR="00057F91" w:rsidRPr="005B79F9" w:rsidRDefault="001436F9">
      <w:pPr>
        <w:spacing w:line="440" w:lineRule="exact"/>
        <w:ind w:firstLineChars="201" w:firstLine="482"/>
        <w:contextualSpacing/>
        <w:rPr>
          <w:sz w:val="24"/>
          <w:u w:val="single"/>
        </w:rPr>
      </w:pPr>
      <w:r w:rsidRPr="005B79F9">
        <w:rPr>
          <w:sz w:val="24"/>
          <w:u w:val="single"/>
        </w:rPr>
        <w:t>进入现场人员必须戴好安全帽、统一着装。现场应按要求设置各种安全标志牌。现场的机具设备一律应设安全防护罩。</w:t>
      </w:r>
    </w:p>
    <w:p w:rsidR="00057F91" w:rsidRPr="005B79F9" w:rsidRDefault="001436F9">
      <w:pPr>
        <w:spacing w:line="440" w:lineRule="exact"/>
        <w:ind w:firstLineChars="201" w:firstLine="482"/>
        <w:contextualSpacing/>
        <w:rPr>
          <w:sz w:val="24"/>
          <w:u w:val="single"/>
        </w:rPr>
      </w:pPr>
      <w:r w:rsidRPr="005B79F9">
        <w:rPr>
          <w:sz w:val="24"/>
          <w:u w:val="single"/>
        </w:rPr>
        <w:t>做好场容场貌管理工作，建筑材料按区域整齐堆放，施工区域内做到</w:t>
      </w:r>
      <w:r w:rsidRPr="005B79F9">
        <w:rPr>
          <w:sz w:val="24"/>
          <w:u w:val="single"/>
        </w:rPr>
        <w:t>“</w:t>
      </w:r>
      <w:r w:rsidRPr="005B79F9">
        <w:rPr>
          <w:sz w:val="24"/>
          <w:u w:val="single"/>
        </w:rPr>
        <w:t>工完料尽场地清</w:t>
      </w:r>
      <w:r w:rsidRPr="005B79F9">
        <w:rPr>
          <w:sz w:val="24"/>
          <w:u w:val="single"/>
        </w:rPr>
        <w:t>”</w:t>
      </w:r>
      <w:r w:rsidRPr="005B79F9">
        <w:rPr>
          <w:sz w:val="24"/>
          <w:u w:val="single"/>
        </w:rPr>
        <w:t>。</w:t>
      </w:r>
    </w:p>
    <w:p w:rsidR="00057F91" w:rsidRPr="005B79F9" w:rsidRDefault="001436F9">
      <w:pPr>
        <w:spacing w:line="440" w:lineRule="exact"/>
        <w:ind w:firstLineChars="201" w:firstLine="482"/>
        <w:contextualSpacing/>
        <w:rPr>
          <w:sz w:val="24"/>
          <w:u w:val="single"/>
        </w:rPr>
      </w:pPr>
      <w:r w:rsidRPr="005B79F9">
        <w:rPr>
          <w:sz w:val="24"/>
          <w:u w:val="single"/>
        </w:rPr>
        <w:t>作业环境强调落手清，建筑垃圾及时归堆及外运，物料堆放要整齐，不乱倒生活垃圾。</w:t>
      </w:r>
    </w:p>
    <w:p w:rsidR="00057F91" w:rsidRPr="005B79F9" w:rsidRDefault="001436F9">
      <w:pPr>
        <w:spacing w:line="440" w:lineRule="exact"/>
        <w:ind w:firstLineChars="201" w:firstLine="482"/>
        <w:contextualSpacing/>
        <w:rPr>
          <w:sz w:val="24"/>
          <w:u w:val="single"/>
        </w:rPr>
      </w:pPr>
      <w:r w:rsidRPr="005B79F9">
        <w:rPr>
          <w:sz w:val="24"/>
          <w:u w:val="single"/>
        </w:rPr>
        <w:t>现场施工，须采取可靠必要的成品保护施工措施，对自身成品及其他成品进行保护。</w:t>
      </w:r>
    </w:p>
    <w:p w:rsidR="00057F91" w:rsidRPr="005B79F9" w:rsidRDefault="001436F9">
      <w:pPr>
        <w:spacing w:line="440" w:lineRule="exact"/>
        <w:ind w:firstLineChars="201" w:firstLine="482"/>
        <w:contextualSpacing/>
        <w:rPr>
          <w:sz w:val="24"/>
          <w:u w:val="single"/>
        </w:rPr>
      </w:pPr>
      <w:r w:rsidRPr="005B79F9">
        <w:rPr>
          <w:sz w:val="24"/>
          <w:u w:val="single"/>
        </w:rPr>
        <w:t>外部道路保洁：承包商须负责材料运输通道及相关道路的保洁工作。不得在沥青路面上拌和砂浆、混凝土，进出工地的材料运输车辆不得发生抛洒滴漏等现象。</w:t>
      </w:r>
    </w:p>
    <w:p w:rsidR="00057F91" w:rsidRPr="005B79F9" w:rsidRDefault="001436F9">
      <w:pPr>
        <w:spacing w:line="440" w:lineRule="exact"/>
        <w:ind w:firstLineChars="201" w:firstLine="482"/>
        <w:contextualSpacing/>
        <w:rPr>
          <w:sz w:val="24"/>
          <w:u w:val="single"/>
        </w:rPr>
      </w:pPr>
      <w:r w:rsidRPr="005B79F9">
        <w:rPr>
          <w:sz w:val="24"/>
          <w:u w:val="single"/>
        </w:rPr>
        <w:t>运输车辆：为保证已建道路设施，在本工程施工期间，承包商使用的建材运输车辆的载重吨位须满足交通管理部门的规定并遵照有关规定办理交通运输许可证。严禁使用无牌无证社会车辆。</w:t>
      </w:r>
    </w:p>
    <w:p w:rsidR="00057F91" w:rsidRDefault="001436F9">
      <w:pPr>
        <w:spacing w:line="440" w:lineRule="exact"/>
        <w:ind w:firstLineChars="201" w:firstLine="482"/>
        <w:contextualSpacing/>
        <w:rPr>
          <w:sz w:val="24"/>
          <w:u w:val="single"/>
        </w:rPr>
      </w:pPr>
      <w:r w:rsidRPr="005B79F9">
        <w:rPr>
          <w:sz w:val="24"/>
          <w:u w:val="single"/>
        </w:rPr>
        <w:t>承包人在工程竣工后，要负责完成工程产品及施工区域的清理工作，达到交付使用要求。</w:t>
      </w:r>
    </w:p>
    <w:p w:rsidR="00057F91" w:rsidRDefault="001436F9">
      <w:pPr>
        <w:spacing w:line="300" w:lineRule="auto"/>
        <w:ind w:firstLineChars="200" w:firstLine="480"/>
        <w:rPr>
          <w:sz w:val="24"/>
        </w:rPr>
      </w:pPr>
      <w:r>
        <w:rPr>
          <w:rFonts w:hint="eastAsia"/>
          <w:sz w:val="24"/>
        </w:rPr>
        <w:t xml:space="preserve">7.8.1  </w:t>
      </w:r>
      <w:r>
        <w:rPr>
          <w:rFonts w:hint="eastAsia"/>
          <w:sz w:val="24"/>
        </w:rPr>
        <w:t>职业健康、安全、环境保护管理</w:t>
      </w:r>
    </w:p>
    <w:p w:rsidR="00057F91" w:rsidRDefault="001436F9">
      <w:pPr>
        <w:spacing w:line="300" w:lineRule="auto"/>
        <w:ind w:firstLineChars="200" w:firstLine="480"/>
        <w:rPr>
          <w:sz w:val="24"/>
        </w:rPr>
      </w:pPr>
      <w:r>
        <w:rPr>
          <w:rFonts w:hint="eastAsia"/>
          <w:sz w:val="24"/>
        </w:rPr>
        <w:t>（</w:t>
      </w:r>
      <w:r>
        <w:rPr>
          <w:rFonts w:hint="eastAsia"/>
          <w:sz w:val="24"/>
        </w:rPr>
        <w:t>2</w:t>
      </w:r>
      <w:r>
        <w:rPr>
          <w:rFonts w:hint="eastAsia"/>
          <w:sz w:val="24"/>
        </w:rPr>
        <w:t>）提交职业健康、安全、环境管理计划的份数和时间：</w:t>
      </w:r>
      <w:r>
        <w:rPr>
          <w:rFonts w:hint="eastAsia"/>
          <w:sz w:val="24"/>
          <w:u w:val="single"/>
        </w:rPr>
        <w:t>四份，进场施工前。</w:t>
      </w:r>
    </w:p>
    <w:p w:rsidR="00057F91" w:rsidRDefault="001436F9">
      <w:pPr>
        <w:spacing w:line="300" w:lineRule="auto"/>
        <w:ind w:firstLineChars="200" w:firstLine="480"/>
        <w:rPr>
          <w:sz w:val="24"/>
        </w:rPr>
      </w:pPr>
      <w:r>
        <w:rPr>
          <w:rFonts w:hint="eastAsia"/>
          <w:sz w:val="24"/>
        </w:rPr>
        <w:t xml:space="preserve">7.8.4 </w:t>
      </w:r>
      <w:r>
        <w:rPr>
          <w:rFonts w:hint="eastAsia"/>
          <w:sz w:val="24"/>
        </w:rPr>
        <w:t>现场的环境保护管理</w:t>
      </w:r>
    </w:p>
    <w:p w:rsidR="00057F91" w:rsidRDefault="001436F9">
      <w:pPr>
        <w:spacing w:line="300" w:lineRule="auto"/>
        <w:ind w:firstLineChars="200" w:firstLine="480"/>
        <w:rPr>
          <w:sz w:val="24"/>
          <w:u w:val="single"/>
        </w:rPr>
      </w:pPr>
      <w:r>
        <w:rPr>
          <w:rFonts w:hint="eastAsia"/>
          <w:sz w:val="24"/>
          <w:u w:val="single"/>
        </w:rPr>
        <w:t>承包人在施工过程中，应加强对环境的保护，避免出现重大污染事件发生。若出现重大污染事件，对社会周边人员的生存造成严重影响，须及时采取措施消除影响，</w:t>
      </w:r>
      <w:r>
        <w:rPr>
          <w:rFonts w:hint="eastAsia"/>
          <w:sz w:val="24"/>
          <w:u w:val="single"/>
        </w:rPr>
        <w:t xml:space="preserve"> </w:t>
      </w:r>
      <w:r>
        <w:rPr>
          <w:rFonts w:hint="eastAsia"/>
          <w:sz w:val="24"/>
          <w:u w:val="single"/>
        </w:rPr>
        <w:t>若有证据表明周边居民身体健康受到伤害，承包人须对受害者予以赔偿，并承担由此产生的法律责任。</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8</w:t>
      </w:r>
      <w:r>
        <w:rPr>
          <w:rFonts w:hint="eastAsia"/>
          <w:b/>
          <w:sz w:val="28"/>
          <w:szCs w:val="28"/>
        </w:rPr>
        <w:t>条竣工试验</w:t>
      </w:r>
    </w:p>
    <w:p w:rsidR="00057F91" w:rsidRDefault="001436F9" w:rsidP="00145333">
      <w:pPr>
        <w:spacing w:beforeLines="50" w:afterLines="50" w:line="300" w:lineRule="auto"/>
        <w:ind w:firstLineChars="200" w:firstLine="480"/>
        <w:rPr>
          <w:sz w:val="24"/>
        </w:rPr>
      </w:pPr>
      <w:r>
        <w:rPr>
          <w:rFonts w:hint="eastAsia"/>
          <w:sz w:val="24"/>
        </w:rPr>
        <w:t>本合同工程，包含竣工试验阶段。</w:t>
      </w:r>
    </w:p>
    <w:p w:rsidR="00057F91" w:rsidRDefault="001436F9" w:rsidP="00145333">
      <w:pPr>
        <w:spacing w:beforeLines="50" w:afterLines="50" w:line="300" w:lineRule="auto"/>
        <w:ind w:firstLineChars="200" w:firstLine="482"/>
        <w:rPr>
          <w:b/>
          <w:sz w:val="24"/>
        </w:rPr>
      </w:pPr>
      <w:r>
        <w:rPr>
          <w:b/>
          <w:sz w:val="24"/>
        </w:rPr>
        <w:t>8.1</w:t>
      </w:r>
      <w:r>
        <w:rPr>
          <w:rFonts w:hint="eastAsia"/>
          <w:b/>
          <w:sz w:val="24"/>
        </w:rPr>
        <w:t>竣工试验的义务</w:t>
      </w:r>
    </w:p>
    <w:p w:rsidR="00057F91" w:rsidRDefault="001436F9">
      <w:pPr>
        <w:spacing w:line="300" w:lineRule="auto"/>
        <w:ind w:firstLineChars="200" w:firstLine="480"/>
        <w:rPr>
          <w:sz w:val="24"/>
        </w:rPr>
      </w:pPr>
      <w:r>
        <w:rPr>
          <w:sz w:val="24"/>
        </w:rPr>
        <w:t>8.1.1</w:t>
      </w:r>
      <w:r>
        <w:rPr>
          <w:rFonts w:hint="eastAsia"/>
          <w:sz w:val="24"/>
        </w:rPr>
        <w:t>承包人的一般义务</w:t>
      </w:r>
    </w:p>
    <w:p w:rsidR="00057F91" w:rsidRDefault="001436F9">
      <w:pPr>
        <w:spacing w:line="300" w:lineRule="auto"/>
        <w:ind w:firstLineChars="200" w:firstLine="480"/>
        <w:rPr>
          <w:sz w:val="24"/>
        </w:rPr>
      </w:pPr>
      <w:r>
        <w:rPr>
          <w:rFonts w:hint="eastAsia"/>
          <w:sz w:val="24"/>
        </w:rPr>
        <w:t>（</w:t>
      </w:r>
      <w:r>
        <w:rPr>
          <w:rFonts w:hint="eastAsia"/>
          <w:sz w:val="24"/>
        </w:rPr>
        <w:t>4</w:t>
      </w:r>
      <w:r>
        <w:rPr>
          <w:rFonts w:hint="eastAsia"/>
          <w:sz w:val="24"/>
        </w:rPr>
        <w:t>）竣工试验方案</w:t>
      </w:r>
    </w:p>
    <w:p w:rsidR="00057F91" w:rsidRDefault="001436F9">
      <w:pPr>
        <w:spacing w:line="300" w:lineRule="auto"/>
        <w:ind w:firstLineChars="200" w:firstLine="480"/>
        <w:rPr>
          <w:sz w:val="24"/>
          <w:u w:val="single"/>
        </w:rPr>
      </w:pPr>
      <w:r>
        <w:rPr>
          <w:rFonts w:hint="eastAsia"/>
          <w:sz w:val="24"/>
        </w:rPr>
        <w:t>提交竣工试验方案的份数和时间：</w:t>
      </w:r>
      <w:r>
        <w:rPr>
          <w:rFonts w:hint="eastAsia"/>
          <w:sz w:val="24"/>
          <w:u w:val="single"/>
        </w:rPr>
        <w:t>竣工验收前，提供四份</w:t>
      </w:r>
    </w:p>
    <w:p w:rsidR="00057F91" w:rsidRDefault="001436F9">
      <w:pPr>
        <w:spacing w:line="300" w:lineRule="auto"/>
        <w:ind w:firstLineChars="200" w:firstLine="480"/>
        <w:rPr>
          <w:sz w:val="24"/>
          <w:u w:val="single"/>
        </w:rPr>
      </w:pPr>
      <w:r>
        <w:rPr>
          <w:rFonts w:hint="eastAsia"/>
          <w:sz w:val="24"/>
          <w:u w:val="single"/>
        </w:rPr>
        <w:t>关于竣工验收程序的约定：</w:t>
      </w:r>
    </w:p>
    <w:p w:rsidR="00057F91" w:rsidRDefault="001436F9">
      <w:pPr>
        <w:spacing w:line="300" w:lineRule="auto"/>
        <w:ind w:firstLineChars="200" w:firstLine="480"/>
        <w:rPr>
          <w:sz w:val="24"/>
          <w:u w:val="single"/>
        </w:rPr>
      </w:pPr>
      <w:r>
        <w:rPr>
          <w:rFonts w:hint="eastAsia"/>
          <w:sz w:val="24"/>
          <w:u w:val="single"/>
        </w:rPr>
        <w:lastRenderedPageBreak/>
        <w:t>承包人向监理人报送竣工验收申请报告，监理人应在收到竣工验收申请报告后</w:t>
      </w:r>
      <w:r>
        <w:rPr>
          <w:rFonts w:hint="eastAsia"/>
          <w:sz w:val="24"/>
          <w:u w:val="single"/>
        </w:rPr>
        <w:t>14</w:t>
      </w:r>
      <w:r>
        <w:rPr>
          <w:rFonts w:hint="eastAsia"/>
          <w:sz w:val="24"/>
          <w:u w:val="single"/>
        </w:rPr>
        <w:t>天内完成审查并报送发包人。监理人审查后认为尚不具备验收条件的，应通知承包人在竣工验收前承包人还需完成的工作内容，承包人应在完成监理人通知的全部工作内容后，再次提交竣工验收申请报告。</w:t>
      </w:r>
    </w:p>
    <w:p w:rsidR="00057F91" w:rsidRDefault="001436F9">
      <w:pPr>
        <w:spacing w:line="300" w:lineRule="auto"/>
        <w:ind w:firstLineChars="200" w:firstLine="480"/>
        <w:rPr>
          <w:sz w:val="24"/>
          <w:u w:val="single"/>
        </w:rPr>
      </w:pPr>
      <w:r>
        <w:rPr>
          <w:rFonts w:hint="eastAsia"/>
          <w:sz w:val="24"/>
          <w:u w:val="single"/>
        </w:rPr>
        <w:t>监理人审查后认为已具备竣工验收条件的，应将竣工验收申请报告提交发包人，发包人应在收到经监理人审核的竣工验收申请报告后</w:t>
      </w:r>
      <w:r>
        <w:rPr>
          <w:rFonts w:hint="eastAsia"/>
          <w:sz w:val="24"/>
          <w:u w:val="single"/>
        </w:rPr>
        <w:t>28</w:t>
      </w:r>
      <w:r>
        <w:rPr>
          <w:rFonts w:hint="eastAsia"/>
          <w:sz w:val="24"/>
          <w:u w:val="single"/>
        </w:rPr>
        <w:t>天内审批完毕并组织监理人、承包人、勘察、设计人等相关单位完成竣工验收。</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rFonts w:hint="eastAsia"/>
          <w:b/>
          <w:sz w:val="28"/>
          <w:szCs w:val="28"/>
        </w:rPr>
        <w:t>9</w:t>
      </w:r>
      <w:r>
        <w:rPr>
          <w:rFonts w:hint="eastAsia"/>
          <w:b/>
          <w:sz w:val="28"/>
          <w:szCs w:val="28"/>
        </w:rPr>
        <w:t>条工程接收</w:t>
      </w:r>
    </w:p>
    <w:p w:rsidR="00057F91" w:rsidRDefault="001436F9" w:rsidP="00145333">
      <w:pPr>
        <w:spacing w:beforeLines="50" w:afterLines="50" w:line="300" w:lineRule="auto"/>
        <w:ind w:firstLineChars="200" w:firstLine="482"/>
        <w:rPr>
          <w:b/>
          <w:sz w:val="24"/>
        </w:rPr>
      </w:pPr>
      <w:r>
        <w:rPr>
          <w:b/>
          <w:sz w:val="24"/>
        </w:rPr>
        <w:t>9.1</w:t>
      </w:r>
      <w:r>
        <w:rPr>
          <w:rFonts w:hint="eastAsia"/>
          <w:b/>
          <w:sz w:val="24"/>
        </w:rPr>
        <w:t>工程接收</w:t>
      </w:r>
    </w:p>
    <w:p w:rsidR="00057F91" w:rsidRDefault="001436F9">
      <w:pPr>
        <w:spacing w:line="300" w:lineRule="auto"/>
        <w:ind w:firstLineChars="200" w:firstLine="480"/>
        <w:rPr>
          <w:sz w:val="24"/>
        </w:rPr>
      </w:pPr>
      <w:r>
        <w:rPr>
          <w:sz w:val="24"/>
        </w:rPr>
        <w:t>9.1.1</w:t>
      </w:r>
      <w:r>
        <w:rPr>
          <w:rFonts w:hint="eastAsia"/>
          <w:sz w:val="24"/>
        </w:rPr>
        <w:t>按单项工程或（和）按工程接收</w:t>
      </w:r>
    </w:p>
    <w:p w:rsidR="00057F91" w:rsidRDefault="001436F9">
      <w:pPr>
        <w:spacing w:line="300" w:lineRule="auto"/>
        <w:ind w:firstLineChars="200" w:firstLine="480"/>
        <w:rPr>
          <w:sz w:val="24"/>
        </w:rPr>
      </w:pPr>
      <w:r>
        <w:rPr>
          <w:rFonts w:hint="eastAsia"/>
          <w:sz w:val="24"/>
        </w:rPr>
        <w:t>在以下两种情况中选择其一，作为双方对工程接受的约定。</w:t>
      </w:r>
    </w:p>
    <w:p w:rsidR="00057F91" w:rsidRDefault="001436F9">
      <w:pPr>
        <w:spacing w:line="300" w:lineRule="auto"/>
        <w:ind w:firstLineChars="200" w:firstLine="480"/>
        <w:rPr>
          <w:sz w:val="24"/>
          <w:u w:val="single"/>
        </w:rPr>
      </w:pPr>
      <w:r>
        <w:rPr>
          <w:rFonts w:ascii="MS Mincho" w:eastAsia="MS Mincho" w:hAnsi="MS Mincho" w:cs="MS Mincho" w:hint="eastAsia"/>
          <w:sz w:val="24"/>
        </w:rPr>
        <w:t>☑</w:t>
      </w:r>
      <w:r>
        <w:rPr>
          <w:rFonts w:hint="eastAsia"/>
          <w:sz w:val="24"/>
        </w:rPr>
        <w:t>由承包人负责指导发包人进行单项工程或（和）工程竣工后试验，并承担试运行考核责任的，接收单项工程的先后顺序及时间安排，或接受工程的时间安排如下：</w:t>
      </w:r>
      <w:r>
        <w:rPr>
          <w:rFonts w:hint="eastAsia"/>
          <w:sz w:val="24"/>
          <w:u w:val="single"/>
        </w:rPr>
        <w:t>竣工试验合格后</w:t>
      </w:r>
      <w:r>
        <w:rPr>
          <w:rFonts w:hint="eastAsia"/>
          <w:sz w:val="24"/>
          <w:u w:val="single"/>
        </w:rPr>
        <w:t>20</w:t>
      </w:r>
      <w:r>
        <w:rPr>
          <w:rFonts w:hint="eastAsia"/>
          <w:sz w:val="24"/>
          <w:u w:val="single"/>
        </w:rPr>
        <w:t>日内接收</w:t>
      </w:r>
      <w:r>
        <w:rPr>
          <w:rFonts w:hint="eastAsia"/>
          <w:sz w:val="24"/>
          <w:u w:val="single"/>
        </w:rPr>
        <w:t xml:space="preserve"> </w:t>
      </w:r>
      <w:r>
        <w:rPr>
          <w:rFonts w:hint="eastAsia"/>
          <w:sz w:val="24"/>
          <w:u w:val="single"/>
        </w:rPr>
        <w:t>。</w:t>
      </w:r>
    </w:p>
    <w:p w:rsidR="00057F91" w:rsidRDefault="001436F9">
      <w:pPr>
        <w:spacing w:line="300" w:lineRule="auto"/>
        <w:ind w:firstLineChars="200" w:firstLine="480"/>
        <w:rPr>
          <w:sz w:val="24"/>
        </w:rPr>
      </w:pPr>
      <w:r>
        <w:rPr>
          <w:rFonts w:hint="eastAsia"/>
          <w:sz w:val="24"/>
        </w:rPr>
        <w:t>□由发包人负责单项工程或（和）工程竣工</w:t>
      </w:r>
      <w:proofErr w:type="gramStart"/>
      <w:r>
        <w:rPr>
          <w:rFonts w:hint="eastAsia"/>
          <w:sz w:val="24"/>
        </w:rPr>
        <w:t>后试验</w:t>
      </w:r>
      <w:proofErr w:type="gramEnd"/>
      <w:r>
        <w:rPr>
          <w:rFonts w:hint="eastAsia"/>
          <w:sz w:val="24"/>
        </w:rPr>
        <w:t>及其试运行考核责任的，接收单项工程的先后顺序及时间安排，或接受工程的时间安排如下：</w:t>
      </w:r>
    </w:p>
    <w:p w:rsidR="00057F91" w:rsidRDefault="001436F9">
      <w:pPr>
        <w:spacing w:line="300" w:lineRule="auto"/>
        <w:ind w:firstLineChars="200" w:firstLine="480"/>
        <w:rPr>
          <w:sz w:val="24"/>
        </w:rPr>
      </w:pPr>
      <w:r>
        <w:rPr>
          <w:rFonts w:hint="eastAsia"/>
          <w:sz w:val="24"/>
        </w:rPr>
        <w:t xml:space="preserve">9.1.2  </w:t>
      </w:r>
      <w:r>
        <w:rPr>
          <w:rFonts w:hint="eastAsia"/>
          <w:sz w:val="24"/>
        </w:rPr>
        <w:t>接收工程提交的资料</w:t>
      </w:r>
    </w:p>
    <w:p w:rsidR="00057F91" w:rsidRDefault="001436F9">
      <w:pPr>
        <w:spacing w:line="300" w:lineRule="auto"/>
        <w:ind w:firstLineChars="200" w:firstLine="480"/>
        <w:rPr>
          <w:sz w:val="24"/>
        </w:rPr>
      </w:pPr>
      <w:r>
        <w:rPr>
          <w:rFonts w:hint="eastAsia"/>
          <w:sz w:val="24"/>
        </w:rPr>
        <w:t>提交竣工试验资料的类别、内容、份数和时间：</w:t>
      </w:r>
      <w:r>
        <w:rPr>
          <w:rFonts w:hint="eastAsia"/>
          <w:sz w:val="24"/>
          <w:u w:val="single"/>
        </w:rPr>
        <w:t>根据相关规定提供四份。</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10</w:t>
      </w:r>
      <w:r>
        <w:rPr>
          <w:rFonts w:hint="eastAsia"/>
          <w:b/>
          <w:sz w:val="28"/>
          <w:szCs w:val="28"/>
        </w:rPr>
        <w:t>条竣工后试验</w:t>
      </w:r>
    </w:p>
    <w:p w:rsidR="00057F91" w:rsidRDefault="001436F9" w:rsidP="00145333">
      <w:pPr>
        <w:spacing w:beforeLines="50" w:afterLines="50" w:line="300" w:lineRule="auto"/>
        <w:ind w:firstLineChars="200" w:firstLine="480"/>
        <w:rPr>
          <w:sz w:val="24"/>
        </w:rPr>
      </w:pPr>
      <w:r>
        <w:rPr>
          <w:rFonts w:hint="eastAsia"/>
          <w:sz w:val="24"/>
        </w:rPr>
        <w:t>本合同包含承包人知道竣工后试验，作为双方约定。</w:t>
      </w:r>
    </w:p>
    <w:p w:rsidR="00057F91" w:rsidRDefault="001436F9" w:rsidP="00145333">
      <w:pPr>
        <w:spacing w:beforeLines="50" w:afterLines="50" w:line="300" w:lineRule="auto"/>
        <w:ind w:firstLineChars="200" w:firstLine="482"/>
        <w:rPr>
          <w:b/>
          <w:sz w:val="24"/>
        </w:rPr>
      </w:pPr>
      <w:r>
        <w:rPr>
          <w:b/>
          <w:sz w:val="24"/>
        </w:rPr>
        <w:t>10.</w:t>
      </w:r>
      <w:r>
        <w:rPr>
          <w:rFonts w:hint="eastAsia"/>
          <w:b/>
          <w:sz w:val="24"/>
        </w:rPr>
        <w:t xml:space="preserve">1  </w:t>
      </w:r>
      <w:r>
        <w:rPr>
          <w:rFonts w:hint="eastAsia"/>
          <w:b/>
          <w:sz w:val="24"/>
        </w:rPr>
        <w:t>权利和义务</w:t>
      </w:r>
    </w:p>
    <w:p w:rsidR="00057F91" w:rsidRDefault="001436F9">
      <w:pPr>
        <w:spacing w:line="300" w:lineRule="auto"/>
        <w:ind w:firstLineChars="200" w:firstLine="480"/>
        <w:rPr>
          <w:sz w:val="24"/>
        </w:rPr>
      </w:pPr>
      <w:r>
        <w:rPr>
          <w:rFonts w:hint="eastAsia"/>
          <w:sz w:val="24"/>
        </w:rPr>
        <w:t xml:space="preserve">10.1.1  </w:t>
      </w:r>
      <w:r>
        <w:rPr>
          <w:rFonts w:hint="eastAsia"/>
          <w:sz w:val="24"/>
        </w:rPr>
        <w:t>发包人的权利和义务</w:t>
      </w:r>
    </w:p>
    <w:p w:rsidR="00057F91" w:rsidRDefault="001436F9">
      <w:pPr>
        <w:spacing w:line="300" w:lineRule="auto"/>
        <w:ind w:firstLineChars="200" w:firstLine="480"/>
        <w:rPr>
          <w:sz w:val="24"/>
        </w:rPr>
      </w:pPr>
      <w:r>
        <w:rPr>
          <w:rFonts w:hint="eastAsia"/>
          <w:sz w:val="24"/>
        </w:rPr>
        <w:t>（</w:t>
      </w:r>
      <w:r>
        <w:rPr>
          <w:rFonts w:hint="eastAsia"/>
          <w:sz w:val="24"/>
        </w:rPr>
        <w:t>6</w:t>
      </w:r>
      <w:r>
        <w:rPr>
          <w:rFonts w:hint="eastAsia"/>
          <w:sz w:val="24"/>
        </w:rPr>
        <w:t>）其它义务和工作：</w:t>
      </w:r>
      <w:r>
        <w:rPr>
          <w:rFonts w:hint="eastAsia"/>
          <w:sz w:val="24"/>
          <w:u w:val="single"/>
        </w:rPr>
        <w:t>无。</w:t>
      </w:r>
    </w:p>
    <w:p w:rsidR="00057F91" w:rsidRDefault="001436F9">
      <w:pPr>
        <w:spacing w:line="300" w:lineRule="auto"/>
        <w:ind w:firstLineChars="200" w:firstLine="480"/>
        <w:rPr>
          <w:sz w:val="24"/>
        </w:rPr>
      </w:pPr>
      <w:r>
        <w:rPr>
          <w:rFonts w:hint="eastAsia"/>
          <w:sz w:val="24"/>
        </w:rPr>
        <w:t xml:space="preserve">10.1.2  </w:t>
      </w:r>
      <w:r>
        <w:rPr>
          <w:rFonts w:hint="eastAsia"/>
          <w:sz w:val="24"/>
        </w:rPr>
        <w:t>承包人的责任和义务</w:t>
      </w:r>
    </w:p>
    <w:p w:rsidR="00057F91" w:rsidRDefault="001436F9">
      <w:pPr>
        <w:spacing w:line="300" w:lineRule="auto"/>
        <w:ind w:firstLineChars="200" w:firstLine="480"/>
        <w:rPr>
          <w:sz w:val="24"/>
          <w:u w:val="single"/>
        </w:rPr>
      </w:pPr>
      <w:r>
        <w:rPr>
          <w:rFonts w:hint="eastAsia"/>
          <w:sz w:val="24"/>
        </w:rPr>
        <w:t>（</w:t>
      </w:r>
      <w:r>
        <w:rPr>
          <w:rFonts w:hint="eastAsia"/>
          <w:sz w:val="24"/>
        </w:rPr>
        <w:t>2</w:t>
      </w:r>
      <w:r>
        <w:rPr>
          <w:rFonts w:hint="eastAsia"/>
          <w:sz w:val="24"/>
        </w:rPr>
        <w:t>）竣工</w:t>
      </w:r>
      <w:proofErr w:type="gramStart"/>
      <w:r>
        <w:rPr>
          <w:rFonts w:hint="eastAsia"/>
          <w:sz w:val="24"/>
        </w:rPr>
        <w:t>后试验</w:t>
      </w:r>
      <w:proofErr w:type="gramEnd"/>
      <w:r>
        <w:rPr>
          <w:rFonts w:hint="eastAsia"/>
          <w:sz w:val="24"/>
        </w:rPr>
        <w:t>方案的份数和完成时间：</w:t>
      </w:r>
      <w:r>
        <w:rPr>
          <w:rFonts w:hint="eastAsia"/>
          <w:sz w:val="24"/>
          <w:u w:val="single"/>
        </w:rPr>
        <w:t>无。</w:t>
      </w:r>
    </w:p>
    <w:p w:rsidR="00057F91" w:rsidRDefault="001436F9">
      <w:pPr>
        <w:spacing w:line="300" w:lineRule="auto"/>
        <w:ind w:firstLineChars="200" w:firstLine="480"/>
        <w:rPr>
          <w:sz w:val="24"/>
        </w:rPr>
      </w:pPr>
      <w:r>
        <w:rPr>
          <w:rFonts w:hint="eastAsia"/>
          <w:sz w:val="24"/>
        </w:rPr>
        <w:t>（</w:t>
      </w:r>
      <w:r>
        <w:rPr>
          <w:rFonts w:hint="eastAsia"/>
          <w:sz w:val="24"/>
        </w:rPr>
        <w:t>7</w:t>
      </w:r>
      <w:r>
        <w:rPr>
          <w:rFonts w:hint="eastAsia"/>
          <w:sz w:val="24"/>
        </w:rPr>
        <w:t>）其它义务和工作：</w:t>
      </w:r>
      <w:r>
        <w:rPr>
          <w:rFonts w:hint="eastAsia"/>
          <w:sz w:val="24"/>
          <w:u w:val="single"/>
        </w:rPr>
        <w:t>无。</w:t>
      </w:r>
    </w:p>
    <w:p w:rsidR="00057F91" w:rsidRDefault="001436F9" w:rsidP="00145333">
      <w:pPr>
        <w:spacing w:beforeLines="50" w:afterLines="50" w:line="300" w:lineRule="auto"/>
        <w:ind w:firstLineChars="200" w:firstLine="482"/>
        <w:rPr>
          <w:b/>
          <w:sz w:val="24"/>
        </w:rPr>
      </w:pPr>
      <w:r>
        <w:rPr>
          <w:b/>
          <w:sz w:val="24"/>
        </w:rPr>
        <w:t>10.2</w:t>
      </w:r>
      <w:r>
        <w:rPr>
          <w:rFonts w:hint="eastAsia"/>
          <w:b/>
          <w:sz w:val="24"/>
        </w:rPr>
        <w:t>竣工</w:t>
      </w:r>
      <w:proofErr w:type="gramStart"/>
      <w:r>
        <w:rPr>
          <w:rFonts w:hint="eastAsia"/>
          <w:b/>
          <w:sz w:val="24"/>
        </w:rPr>
        <w:t>后试验</w:t>
      </w:r>
      <w:proofErr w:type="gramEnd"/>
      <w:r>
        <w:rPr>
          <w:rFonts w:hint="eastAsia"/>
          <w:b/>
          <w:sz w:val="24"/>
        </w:rPr>
        <w:t>程序</w:t>
      </w:r>
    </w:p>
    <w:p w:rsidR="00057F91" w:rsidRDefault="001436F9">
      <w:pPr>
        <w:spacing w:line="300" w:lineRule="auto"/>
        <w:ind w:firstLineChars="200" w:firstLine="480"/>
        <w:rPr>
          <w:sz w:val="24"/>
        </w:rPr>
      </w:pPr>
      <w:r>
        <w:rPr>
          <w:rFonts w:hint="eastAsia"/>
          <w:sz w:val="24"/>
        </w:rPr>
        <w:t>10.2.5</w:t>
      </w:r>
      <w:r>
        <w:rPr>
          <w:rFonts w:hint="eastAsia"/>
          <w:sz w:val="24"/>
        </w:rPr>
        <w:t>竣工</w:t>
      </w:r>
      <w:proofErr w:type="gramStart"/>
      <w:r>
        <w:rPr>
          <w:rFonts w:hint="eastAsia"/>
          <w:sz w:val="24"/>
        </w:rPr>
        <w:t>后试验</w:t>
      </w:r>
      <w:proofErr w:type="gramEnd"/>
      <w:r>
        <w:rPr>
          <w:rFonts w:hint="eastAsia"/>
          <w:sz w:val="24"/>
        </w:rPr>
        <w:t>日期的通知</w:t>
      </w:r>
    </w:p>
    <w:p w:rsidR="00057F91" w:rsidRDefault="001436F9">
      <w:pPr>
        <w:spacing w:line="300" w:lineRule="auto"/>
        <w:ind w:firstLineChars="200" w:firstLine="480"/>
        <w:rPr>
          <w:sz w:val="24"/>
        </w:rPr>
      </w:pPr>
      <w:r>
        <w:rPr>
          <w:rFonts w:hint="eastAsia"/>
          <w:sz w:val="24"/>
        </w:rPr>
        <w:t>单项工程或（和）工程竣工</w:t>
      </w:r>
      <w:proofErr w:type="gramStart"/>
      <w:r>
        <w:rPr>
          <w:rFonts w:hint="eastAsia"/>
          <w:sz w:val="24"/>
        </w:rPr>
        <w:t>后试验</w:t>
      </w:r>
      <w:proofErr w:type="gramEnd"/>
      <w:r>
        <w:rPr>
          <w:rFonts w:hint="eastAsia"/>
          <w:sz w:val="24"/>
        </w:rPr>
        <w:t>开始日期的约定：</w:t>
      </w:r>
      <w:r>
        <w:rPr>
          <w:rFonts w:hint="eastAsia"/>
          <w:sz w:val="24"/>
          <w:u w:val="single"/>
        </w:rPr>
        <w:t xml:space="preserve">  /  </w:t>
      </w:r>
      <w:r>
        <w:rPr>
          <w:rFonts w:hint="eastAsia"/>
          <w:sz w:val="24"/>
          <w:u w:val="single"/>
        </w:rPr>
        <w:t>。</w:t>
      </w:r>
    </w:p>
    <w:p w:rsidR="00057F91" w:rsidRDefault="001436F9" w:rsidP="00145333">
      <w:pPr>
        <w:spacing w:beforeLines="50" w:afterLines="50" w:line="300" w:lineRule="auto"/>
        <w:ind w:firstLineChars="200" w:firstLine="482"/>
        <w:rPr>
          <w:b/>
          <w:sz w:val="24"/>
        </w:rPr>
      </w:pPr>
      <w:r>
        <w:rPr>
          <w:b/>
          <w:sz w:val="24"/>
        </w:rPr>
        <w:t>10.</w:t>
      </w:r>
      <w:r>
        <w:rPr>
          <w:rFonts w:hint="eastAsia"/>
          <w:b/>
          <w:sz w:val="24"/>
        </w:rPr>
        <w:t xml:space="preserve">3  </w:t>
      </w:r>
      <w:r>
        <w:rPr>
          <w:rFonts w:hint="eastAsia"/>
          <w:b/>
          <w:sz w:val="24"/>
        </w:rPr>
        <w:t>竣工</w:t>
      </w:r>
      <w:proofErr w:type="gramStart"/>
      <w:r>
        <w:rPr>
          <w:rFonts w:hint="eastAsia"/>
          <w:b/>
          <w:sz w:val="24"/>
        </w:rPr>
        <w:t>后试验</w:t>
      </w:r>
      <w:proofErr w:type="gramEnd"/>
      <w:r>
        <w:rPr>
          <w:rFonts w:hint="eastAsia"/>
          <w:b/>
          <w:sz w:val="24"/>
        </w:rPr>
        <w:t>及试运行考核</w:t>
      </w:r>
    </w:p>
    <w:p w:rsidR="00057F91" w:rsidRDefault="001436F9">
      <w:pPr>
        <w:spacing w:line="300" w:lineRule="auto"/>
        <w:ind w:firstLineChars="200" w:firstLine="480"/>
        <w:rPr>
          <w:sz w:val="24"/>
        </w:rPr>
      </w:pPr>
      <w:r>
        <w:rPr>
          <w:rFonts w:hint="eastAsia"/>
          <w:sz w:val="24"/>
        </w:rPr>
        <w:t xml:space="preserve">10.3.3 </w:t>
      </w:r>
      <w:r>
        <w:rPr>
          <w:rFonts w:hint="eastAsia"/>
          <w:sz w:val="24"/>
        </w:rPr>
        <w:t>试运行考核</w:t>
      </w:r>
    </w:p>
    <w:p w:rsidR="00057F91" w:rsidRDefault="001436F9">
      <w:pPr>
        <w:spacing w:line="300" w:lineRule="auto"/>
        <w:ind w:firstLineChars="200" w:firstLine="480"/>
        <w:rPr>
          <w:sz w:val="24"/>
        </w:rPr>
      </w:pPr>
      <w:r>
        <w:rPr>
          <w:rFonts w:hint="eastAsia"/>
          <w:sz w:val="24"/>
        </w:rPr>
        <w:t>（</w:t>
      </w:r>
      <w:r>
        <w:rPr>
          <w:rFonts w:hint="eastAsia"/>
          <w:sz w:val="24"/>
        </w:rPr>
        <w:t>3</w:t>
      </w:r>
      <w:r>
        <w:rPr>
          <w:rFonts w:hint="eastAsia"/>
          <w:sz w:val="24"/>
        </w:rPr>
        <w:t>）试运行考核周期：小时（或日、周、月、年）</w:t>
      </w:r>
    </w:p>
    <w:p w:rsidR="00057F91" w:rsidRDefault="001436F9" w:rsidP="00145333">
      <w:pPr>
        <w:spacing w:beforeLines="50" w:afterLines="50" w:line="300" w:lineRule="auto"/>
        <w:ind w:firstLineChars="200" w:firstLine="482"/>
        <w:rPr>
          <w:b/>
          <w:sz w:val="24"/>
        </w:rPr>
      </w:pPr>
      <w:r>
        <w:rPr>
          <w:b/>
          <w:sz w:val="24"/>
        </w:rPr>
        <w:lastRenderedPageBreak/>
        <w:t>10.</w:t>
      </w:r>
      <w:r>
        <w:rPr>
          <w:rFonts w:hint="eastAsia"/>
          <w:b/>
          <w:sz w:val="24"/>
        </w:rPr>
        <w:t xml:space="preserve">6  </w:t>
      </w:r>
      <w:r>
        <w:rPr>
          <w:rFonts w:hint="eastAsia"/>
          <w:b/>
          <w:sz w:val="24"/>
        </w:rPr>
        <w:t>未能通过考核</w:t>
      </w:r>
    </w:p>
    <w:p w:rsidR="00057F91" w:rsidRDefault="001436F9" w:rsidP="00145333">
      <w:pPr>
        <w:spacing w:beforeLines="50" w:afterLines="50" w:line="300" w:lineRule="auto"/>
        <w:ind w:firstLineChars="200" w:firstLine="480"/>
        <w:rPr>
          <w:sz w:val="24"/>
        </w:rPr>
      </w:pPr>
      <w:r>
        <w:rPr>
          <w:rFonts w:hint="eastAsia"/>
          <w:sz w:val="24"/>
        </w:rPr>
        <w:t>承包人提供的生产工艺技术或建筑设计方案未能通过试运行考核的</w:t>
      </w:r>
      <w:r>
        <w:rPr>
          <w:rFonts w:hint="eastAsia"/>
          <w:sz w:val="24"/>
        </w:rPr>
        <w:t>,</w:t>
      </w:r>
      <w:r>
        <w:rPr>
          <w:rFonts w:hint="eastAsia"/>
          <w:sz w:val="24"/>
        </w:rPr>
        <w:t>须无条件整改到位，因未能通过考核致工期延误，承包人还须按照合同专用</w:t>
      </w:r>
      <w:proofErr w:type="gramStart"/>
      <w:r>
        <w:rPr>
          <w:rFonts w:hint="eastAsia"/>
          <w:sz w:val="24"/>
        </w:rPr>
        <w:t>条款第</w:t>
      </w:r>
      <w:proofErr w:type="gramEnd"/>
      <w:r>
        <w:rPr>
          <w:rFonts w:hint="eastAsia"/>
          <w:sz w:val="24"/>
        </w:rPr>
        <w:t xml:space="preserve"> 4.5 </w:t>
      </w:r>
      <w:r>
        <w:rPr>
          <w:rFonts w:hint="eastAsia"/>
          <w:sz w:val="24"/>
        </w:rPr>
        <w:t>条规定承担违约责任。</w:t>
      </w:r>
    </w:p>
    <w:p w:rsidR="00057F91" w:rsidRDefault="001436F9" w:rsidP="00145333">
      <w:pPr>
        <w:spacing w:beforeLines="50" w:afterLines="50" w:line="300" w:lineRule="auto"/>
        <w:ind w:firstLineChars="200" w:firstLine="482"/>
        <w:rPr>
          <w:sz w:val="24"/>
        </w:rPr>
      </w:pPr>
      <w:r>
        <w:rPr>
          <w:b/>
          <w:sz w:val="24"/>
        </w:rPr>
        <w:t>10.</w:t>
      </w:r>
      <w:r>
        <w:rPr>
          <w:rFonts w:hint="eastAsia"/>
          <w:b/>
          <w:sz w:val="24"/>
        </w:rPr>
        <w:t xml:space="preserve">7  </w:t>
      </w:r>
      <w:r>
        <w:rPr>
          <w:rFonts w:hint="eastAsia"/>
          <w:b/>
          <w:sz w:val="24"/>
        </w:rPr>
        <w:t>考核验收证书</w:t>
      </w:r>
    </w:p>
    <w:p w:rsidR="00057F91" w:rsidRDefault="001436F9">
      <w:pPr>
        <w:spacing w:line="300" w:lineRule="auto"/>
        <w:ind w:firstLineChars="200" w:firstLine="480"/>
        <w:rPr>
          <w:sz w:val="24"/>
        </w:rPr>
      </w:pPr>
      <w:r>
        <w:rPr>
          <w:sz w:val="24"/>
        </w:rPr>
        <w:t>10.</w:t>
      </w:r>
      <w:r>
        <w:rPr>
          <w:rFonts w:hint="eastAsia"/>
          <w:sz w:val="24"/>
        </w:rPr>
        <w:t>7</w:t>
      </w:r>
      <w:r>
        <w:rPr>
          <w:sz w:val="24"/>
        </w:rPr>
        <w:t>.1</w:t>
      </w:r>
      <w:r>
        <w:rPr>
          <w:rFonts w:hint="eastAsia"/>
          <w:sz w:val="24"/>
        </w:rPr>
        <w:t>在以下方式中选择其一，作为颁发竣工</w:t>
      </w:r>
      <w:proofErr w:type="gramStart"/>
      <w:r>
        <w:rPr>
          <w:rFonts w:hint="eastAsia"/>
          <w:sz w:val="24"/>
        </w:rPr>
        <w:t>后试验</w:t>
      </w:r>
      <w:proofErr w:type="gramEnd"/>
      <w:r>
        <w:rPr>
          <w:rFonts w:hint="eastAsia"/>
          <w:sz w:val="24"/>
        </w:rPr>
        <w:t>及考核验收证书的约定。</w:t>
      </w:r>
    </w:p>
    <w:p w:rsidR="00057F91" w:rsidRDefault="001436F9">
      <w:pPr>
        <w:spacing w:line="300" w:lineRule="auto"/>
        <w:ind w:firstLineChars="200" w:firstLine="480"/>
        <w:rPr>
          <w:sz w:val="24"/>
        </w:rPr>
      </w:pPr>
      <w:r>
        <w:rPr>
          <w:rFonts w:ascii="MS Mincho" w:eastAsia="MS Mincho" w:hAnsi="MS Mincho" w:cs="MS Mincho" w:hint="eastAsia"/>
          <w:sz w:val="24"/>
        </w:rPr>
        <w:t>☑</w:t>
      </w:r>
      <w:r>
        <w:rPr>
          <w:rFonts w:hint="eastAsia"/>
          <w:sz w:val="24"/>
        </w:rPr>
        <w:t>按工程颁发竣工</w:t>
      </w:r>
      <w:proofErr w:type="gramStart"/>
      <w:r>
        <w:rPr>
          <w:rFonts w:hint="eastAsia"/>
          <w:sz w:val="24"/>
        </w:rPr>
        <w:t>后试验</w:t>
      </w:r>
      <w:proofErr w:type="gramEnd"/>
      <w:r>
        <w:rPr>
          <w:rFonts w:hint="eastAsia"/>
          <w:sz w:val="24"/>
        </w:rPr>
        <w:t>及考核验收证书</w:t>
      </w:r>
    </w:p>
    <w:p w:rsidR="00057F91" w:rsidRDefault="001436F9">
      <w:pPr>
        <w:spacing w:line="300" w:lineRule="auto"/>
        <w:ind w:firstLineChars="200" w:firstLine="480"/>
        <w:rPr>
          <w:sz w:val="24"/>
        </w:rPr>
      </w:pPr>
      <w:r>
        <w:rPr>
          <w:rFonts w:hint="eastAsia"/>
          <w:sz w:val="24"/>
        </w:rPr>
        <w:t>□按单项工程和工程颁发竣工</w:t>
      </w:r>
      <w:proofErr w:type="gramStart"/>
      <w:r>
        <w:rPr>
          <w:rFonts w:hint="eastAsia"/>
          <w:sz w:val="24"/>
        </w:rPr>
        <w:t>后试验</w:t>
      </w:r>
      <w:proofErr w:type="gramEnd"/>
      <w:r>
        <w:rPr>
          <w:rFonts w:hint="eastAsia"/>
          <w:sz w:val="24"/>
        </w:rPr>
        <w:t>及考核验收证书</w:t>
      </w:r>
    </w:p>
    <w:p w:rsidR="00057F91" w:rsidRDefault="001436F9" w:rsidP="00145333">
      <w:pPr>
        <w:spacing w:beforeLines="50" w:afterLines="50" w:line="300" w:lineRule="auto"/>
        <w:ind w:firstLineChars="200" w:firstLine="562"/>
        <w:rPr>
          <w:b/>
          <w:sz w:val="28"/>
          <w:szCs w:val="28"/>
        </w:rPr>
      </w:pPr>
      <w:r>
        <w:rPr>
          <w:b/>
          <w:sz w:val="28"/>
          <w:szCs w:val="28"/>
        </w:rPr>
        <w:t>第</w:t>
      </w:r>
      <w:r>
        <w:rPr>
          <w:b/>
          <w:sz w:val="28"/>
          <w:szCs w:val="28"/>
        </w:rPr>
        <w:t>11</w:t>
      </w:r>
      <w:r>
        <w:rPr>
          <w:b/>
          <w:sz w:val="28"/>
          <w:szCs w:val="28"/>
        </w:rPr>
        <w:t>条质量保修责任</w:t>
      </w:r>
    </w:p>
    <w:p w:rsidR="00057F91" w:rsidRDefault="001436F9" w:rsidP="00145333">
      <w:pPr>
        <w:spacing w:beforeLines="50" w:afterLines="50" w:line="300" w:lineRule="auto"/>
        <w:ind w:firstLineChars="200" w:firstLine="482"/>
        <w:rPr>
          <w:b/>
          <w:sz w:val="24"/>
        </w:rPr>
      </w:pPr>
      <w:r>
        <w:rPr>
          <w:rFonts w:hint="eastAsia"/>
          <w:b/>
          <w:sz w:val="24"/>
        </w:rPr>
        <w:t xml:space="preserve">11.2  </w:t>
      </w:r>
      <w:r>
        <w:rPr>
          <w:rFonts w:hint="eastAsia"/>
          <w:b/>
          <w:sz w:val="24"/>
        </w:rPr>
        <w:t>缺陷责任保修金</w:t>
      </w:r>
    </w:p>
    <w:p w:rsidR="00057F91" w:rsidRDefault="001436F9">
      <w:pPr>
        <w:spacing w:line="300" w:lineRule="auto"/>
        <w:ind w:firstLineChars="200" w:firstLine="480"/>
        <w:rPr>
          <w:sz w:val="24"/>
        </w:rPr>
      </w:pPr>
      <w:r>
        <w:rPr>
          <w:rFonts w:hint="eastAsia"/>
          <w:sz w:val="24"/>
        </w:rPr>
        <w:t xml:space="preserve">11.2.1  </w:t>
      </w:r>
      <w:r>
        <w:rPr>
          <w:rFonts w:hint="eastAsia"/>
          <w:sz w:val="24"/>
        </w:rPr>
        <w:t>缺陷责任保修金金额</w:t>
      </w:r>
    </w:p>
    <w:p w:rsidR="00057F91" w:rsidRDefault="001436F9">
      <w:pPr>
        <w:spacing w:line="300" w:lineRule="auto"/>
        <w:ind w:firstLineChars="200" w:firstLine="480"/>
        <w:rPr>
          <w:sz w:val="24"/>
        </w:rPr>
      </w:pPr>
      <w:r>
        <w:rPr>
          <w:rFonts w:hint="eastAsia"/>
          <w:sz w:val="24"/>
        </w:rPr>
        <w:t>缺陷责任保修金金额为经政府审计的最终结算总价扣留</w:t>
      </w:r>
      <w:r>
        <w:rPr>
          <w:rFonts w:hint="eastAsia"/>
          <w:sz w:val="24"/>
        </w:rPr>
        <w:t xml:space="preserve"> 3% </w:t>
      </w:r>
      <w:r>
        <w:rPr>
          <w:rFonts w:hint="eastAsia"/>
          <w:sz w:val="24"/>
        </w:rPr>
        <w:t>为保修金。</w:t>
      </w:r>
    </w:p>
    <w:p w:rsidR="00057F91" w:rsidRDefault="001436F9">
      <w:pPr>
        <w:spacing w:line="300" w:lineRule="auto"/>
        <w:ind w:firstLineChars="200" w:firstLine="480"/>
        <w:rPr>
          <w:sz w:val="24"/>
        </w:rPr>
      </w:pPr>
      <w:r>
        <w:rPr>
          <w:rFonts w:hint="eastAsia"/>
          <w:sz w:val="24"/>
        </w:rPr>
        <w:t xml:space="preserve">11.2.2  </w:t>
      </w:r>
      <w:r>
        <w:rPr>
          <w:rFonts w:hint="eastAsia"/>
          <w:sz w:val="24"/>
        </w:rPr>
        <w:t>缺陷责任保修金金额的暂扣</w:t>
      </w:r>
    </w:p>
    <w:p w:rsidR="00057F91" w:rsidRDefault="001436F9">
      <w:pPr>
        <w:spacing w:line="300" w:lineRule="auto"/>
        <w:ind w:firstLineChars="200" w:firstLine="480"/>
        <w:rPr>
          <w:sz w:val="24"/>
        </w:rPr>
      </w:pPr>
      <w:r>
        <w:rPr>
          <w:rFonts w:hint="eastAsia"/>
          <w:sz w:val="24"/>
        </w:rPr>
        <w:t>缺陷责任保修金金额的暂扣方式：经政府审计的最终结算总价扣留</w:t>
      </w:r>
      <w:r>
        <w:rPr>
          <w:rFonts w:hint="eastAsia"/>
          <w:sz w:val="24"/>
        </w:rPr>
        <w:t>3%</w:t>
      </w:r>
      <w:r>
        <w:rPr>
          <w:rFonts w:hint="eastAsia"/>
          <w:sz w:val="24"/>
        </w:rPr>
        <w:t>为保修金。</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12</w:t>
      </w:r>
      <w:r>
        <w:rPr>
          <w:rFonts w:hint="eastAsia"/>
          <w:b/>
          <w:sz w:val="28"/>
          <w:szCs w:val="28"/>
        </w:rPr>
        <w:t>条工程竣工验收</w:t>
      </w:r>
    </w:p>
    <w:p w:rsidR="00057F91" w:rsidRDefault="001436F9" w:rsidP="00145333">
      <w:pPr>
        <w:spacing w:beforeLines="50" w:afterLines="50" w:line="300" w:lineRule="auto"/>
        <w:ind w:firstLineChars="200" w:firstLine="482"/>
        <w:rPr>
          <w:b/>
          <w:sz w:val="24"/>
        </w:rPr>
      </w:pPr>
      <w:r>
        <w:rPr>
          <w:b/>
          <w:sz w:val="24"/>
        </w:rPr>
        <w:t>12.1</w:t>
      </w:r>
      <w:r>
        <w:rPr>
          <w:rFonts w:hint="eastAsia"/>
          <w:b/>
          <w:sz w:val="24"/>
        </w:rPr>
        <w:t>竣工资料及竣工验收报告</w:t>
      </w:r>
    </w:p>
    <w:p w:rsidR="00057F91" w:rsidRDefault="001436F9">
      <w:pPr>
        <w:spacing w:line="300" w:lineRule="auto"/>
        <w:ind w:firstLineChars="200" w:firstLine="480"/>
        <w:rPr>
          <w:sz w:val="24"/>
        </w:rPr>
      </w:pPr>
      <w:r>
        <w:rPr>
          <w:sz w:val="24"/>
        </w:rPr>
        <w:t>12.1.1</w:t>
      </w:r>
      <w:r>
        <w:rPr>
          <w:rFonts w:hint="eastAsia"/>
          <w:sz w:val="24"/>
        </w:rPr>
        <w:t>竣工资料和竣工验收报告</w:t>
      </w:r>
    </w:p>
    <w:p w:rsidR="00057F91" w:rsidRDefault="001436F9">
      <w:pPr>
        <w:spacing w:line="300" w:lineRule="auto"/>
        <w:ind w:firstLineChars="200" w:firstLine="480"/>
        <w:rPr>
          <w:sz w:val="24"/>
          <w:u w:val="single"/>
        </w:rPr>
      </w:pPr>
      <w:r>
        <w:rPr>
          <w:rFonts w:hint="eastAsia"/>
          <w:sz w:val="24"/>
        </w:rPr>
        <w:t>竣工验收报告的格式、份数和提交时间：</w:t>
      </w:r>
      <w:r>
        <w:rPr>
          <w:rFonts w:hint="eastAsia"/>
          <w:sz w:val="24"/>
          <w:u w:val="single"/>
        </w:rPr>
        <w:t>根据相关规定在竣工验收后</w:t>
      </w:r>
      <w:r>
        <w:rPr>
          <w:rFonts w:hint="eastAsia"/>
          <w:sz w:val="24"/>
          <w:u w:val="single"/>
        </w:rPr>
        <w:t>30</w:t>
      </w:r>
      <w:r>
        <w:rPr>
          <w:rFonts w:hint="eastAsia"/>
          <w:sz w:val="24"/>
          <w:u w:val="single"/>
        </w:rPr>
        <w:t>日提供八份。</w:t>
      </w:r>
    </w:p>
    <w:p w:rsidR="00057F91" w:rsidRDefault="001436F9">
      <w:pPr>
        <w:spacing w:line="300" w:lineRule="auto"/>
        <w:ind w:firstLineChars="200" w:firstLine="480"/>
        <w:rPr>
          <w:sz w:val="24"/>
          <w:u w:val="single"/>
        </w:rPr>
      </w:pPr>
      <w:r>
        <w:rPr>
          <w:rFonts w:hint="eastAsia"/>
          <w:sz w:val="24"/>
        </w:rPr>
        <w:t>完整竣工资料的格式、份数和提交时间：</w:t>
      </w:r>
      <w:r>
        <w:rPr>
          <w:rFonts w:hint="eastAsia"/>
          <w:sz w:val="24"/>
          <w:u w:val="single"/>
        </w:rPr>
        <w:t>根据相关规定在竣工验收后</w:t>
      </w:r>
      <w:r>
        <w:rPr>
          <w:rFonts w:hint="eastAsia"/>
          <w:sz w:val="24"/>
          <w:u w:val="single"/>
        </w:rPr>
        <w:t>30</w:t>
      </w:r>
      <w:r>
        <w:rPr>
          <w:rFonts w:hint="eastAsia"/>
          <w:sz w:val="24"/>
          <w:u w:val="single"/>
        </w:rPr>
        <w:t>日提供八份。</w:t>
      </w:r>
    </w:p>
    <w:p w:rsidR="00057F91" w:rsidRDefault="001436F9">
      <w:pPr>
        <w:spacing w:line="300" w:lineRule="auto"/>
        <w:ind w:firstLineChars="200" w:firstLine="480"/>
        <w:rPr>
          <w:sz w:val="24"/>
          <w:u w:val="single"/>
        </w:rPr>
      </w:pPr>
      <w:r>
        <w:rPr>
          <w:rFonts w:hint="eastAsia"/>
          <w:sz w:val="24"/>
          <w:u w:val="single"/>
        </w:rPr>
        <w:t xml:space="preserve">12.2  </w:t>
      </w:r>
      <w:r>
        <w:rPr>
          <w:rFonts w:hint="eastAsia"/>
          <w:sz w:val="24"/>
          <w:u w:val="single"/>
        </w:rPr>
        <w:t>竣工验收</w:t>
      </w:r>
    </w:p>
    <w:p w:rsidR="00057F91" w:rsidRDefault="001436F9">
      <w:pPr>
        <w:spacing w:line="300" w:lineRule="auto"/>
        <w:ind w:firstLineChars="200" w:firstLine="480"/>
        <w:rPr>
          <w:sz w:val="24"/>
          <w:u w:val="single"/>
        </w:rPr>
      </w:pPr>
      <w:r>
        <w:rPr>
          <w:rFonts w:hint="eastAsia"/>
          <w:sz w:val="24"/>
          <w:u w:val="single"/>
        </w:rPr>
        <w:t>竣工验收合格的，发包人应在验收合格后</w:t>
      </w:r>
      <w:r>
        <w:rPr>
          <w:rFonts w:hint="eastAsia"/>
          <w:sz w:val="24"/>
          <w:u w:val="single"/>
        </w:rPr>
        <w:t xml:space="preserve"> 14 </w:t>
      </w:r>
      <w:r>
        <w:rPr>
          <w:rFonts w:hint="eastAsia"/>
          <w:sz w:val="24"/>
          <w:u w:val="single"/>
        </w:rPr>
        <w:t>天内向承包人签发工程接收证书。发包人无正当理由逾期不颁发工程接收证书的，自验收合格后第</w:t>
      </w:r>
      <w:r>
        <w:rPr>
          <w:rFonts w:hint="eastAsia"/>
          <w:sz w:val="24"/>
          <w:u w:val="single"/>
        </w:rPr>
        <w:t xml:space="preserve"> 15 </w:t>
      </w:r>
      <w:r>
        <w:rPr>
          <w:rFonts w:hint="eastAsia"/>
          <w:sz w:val="24"/>
          <w:u w:val="single"/>
        </w:rPr>
        <w:t>天起视为已颁发工程接收证书。</w:t>
      </w:r>
    </w:p>
    <w:p w:rsidR="00057F91" w:rsidRDefault="001436F9">
      <w:pPr>
        <w:spacing w:line="300" w:lineRule="auto"/>
        <w:ind w:firstLineChars="200" w:firstLine="480"/>
        <w:rPr>
          <w:sz w:val="24"/>
          <w:u w:val="single"/>
        </w:rPr>
      </w:pPr>
      <w:r>
        <w:rPr>
          <w:rFonts w:hint="eastAsia"/>
          <w:sz w:val="24"/>
          <w:u w:val="single"/>
        </w:rPr>
        <w:t>竣工验收不合格的，监理人应按照验收意见发出指示，要求承包人对不合格工程返工、修复或采取其他补救措施，由此增加的费用和延误的工期由承包人承担。承包人在完成不合格工程的返工、修复或采取其他补救措施后，应重新提交竣工验收申请报告，并按本项约定的程序重新进行验收。</w:t>
      </w:r>
    </w:p>
    <w:p w:rsidR="00057F91" w:rsidRDefault="001436F9">
      <w:pPr>
        <w:spacing w:line="300" w:lineRule="auto"/>
        <w:ind w:firstLineChars="200" w:firstLine="480"/>
        <w:rPr>
          <w:sz w:val="24"/>
          <w:u w:val="single"/>
        </w:rPr>
      </w:pPr>
      <w:r>
        <w:rPr>
          <w:rFonts w:hint="eastAsia"/>
          <w:sz w:val="24"/>
          <w:u w:val="single"/>
        </w:rPr>
        <w:t>承包人完成竣工退场的期限：自验收结束之日起</w:t>
      </w:r>
      <w:r>
        <w:rPr>
          <w:rFonts w:hint="eastAsia"/>
          <w:sz w:val="24"/>
          <w:u w:val="single"/>
        </w:rPr>
        <w:t>20</w:t>
      </w:r>
      <w:r>
        <w:rPr>
          <w:rFonts w:hint="eastAsia"/>
          <w:sz w:val="24"/>
          <w:u w:val="single"/>
        </w:rPr>
        <w:t>天内承包人将工程移交给发包人，撤出全部临建（包括拆除施工时为创建文明工地的基础设施及生活、办公用房、门头、临时道路、围墙、临时设施和设备的基础等）、施工人员、施工机械和剩余材</w:t>
      </w:r>
      <w:r>
        <w:rPr>
          <w:rFonts w:hint="eastAsia"/>
          <w:sz w:val="24"/>
          <w:u w:val="single"/>
        </w:rPr>
        <w:lastRenderedPageBreak/>
        <w:t>料，并将施工现场及临时占地范围内的所有场地清理干净，垃圾外运（含渣土处置费）。</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13</w:t>
      </w:r>
      <w:r>
        <w:rPr>
          <w:rFonts w:hint="eastAsia"/>
          <w:b/>
          <w:sz w:val="28"/>
          <w:szCs w:val="28"/>
        </w:rPr>
        <w:t>条变更和合同价格调整</w:t>
      </w:r>
    </w:p>
    <w:p w:rsidR="00057F91" w:rsidRDefault="001436F9" w:rsidP="00145333">
      <w:pPr>
        <w:spacing w:beforeLines="50" w:afterLines="50" w:line="300" w:lineRule="auto"/>
        <w:ind w:firstLineChars="200" w:firstLine="482"/>
        <w:rPr>
          <w:b/>
          <w:sz w:val="24"/>
        </w:rPr>
      </w:pPr>
      <w:r>
        <w:rPr>
          <w:rFonts w:hint="eastAsia"/>
          <w:b/>
          <w:sz w:val="24"/>
        </w:rPr>
        <w:t>13</w:t>
      </w:r>
      <w:r>
        <w:rPr>
          <w:b/>
          <w:sz w:val="24"/>
        </w:rPr>
        <w:t>.</w:t>
      </w:r>
      <w:r>
        <w:rPr>
          <w:rFonts w:hint="eastAsia"/>
          <w:b/>
          <w:sz w:val="24"/>
        </w:rPr>
        <w:t>2</w:t>
      </w:r>
      <w:r>
        <w:rPr>
          <w:rFonts w:hint="eastAsia"/>
          <w:b/>
          <w:sz w:val="24"/>
        </w:rPr>
        <w:t>变更范围</w:t>
      </w:r>
    </w:p>
    <w:p w:rsidR="00057F91" w:rsidRDefault="001436F9">
      <w:pPr>
        <w:spacing w:line="300" w:lineRule="auto"/>
        <w:ind w:firstLineChars="200" w:firstLine="480"/>
        <w:rPr>
          <w:sz w:val="24"/>
        </w:rPr>
      </w:pPr>
      <w:r>
        <w:rPr>
          <w:rFonts w:hint="eastAsia"/>
          <w:sz w:val="24"/>
        </w:rPr>
        <w:t>13.2.6</w:t>
      </w:r>
      <w:r>
        <w:rPr>
          <w:rFonts w:hint="eastAsia"/>
          <w:sz w:val="24"/>
        </w:rPr>
        <w:t>其它变更</w:t>
      </w:r>
    </w:p>
    <w:p w:rsidR="00057F91" w:rsidRDefault="001436F9" w:rsidP="00145333">
      <w:pPr>
        <w:spacing w:beforeLines="50" w:afterLines="50" w:line="300" w:lineRule="auto"/>
        <w:ind w:firstLineChars="200" w:firstLine="480"/>
        <w:rPr>
          <w:sz w:val="24"/>
        </w:rPr>
      </w:pPr>
      <w:r>
        <w:rPr>
          <w:rFonts w:hint="eastAsia"/>
          <w:sz w:val="24"/>
        </w:rPr>
        <w:t>设计方案和施工图经过发包人审批后，未经发包人同意，不得变更。</w:t>
      </w:r>
    </w:p>
    <w:p w:rsidR="00057F91" w:rsidRDefault="001436F9" w:rsidP="00145333">
      <w:pPr>
        <w:spacing w:beforeLines="50" w:afterLines="50" w:line="300" w:lineRule="auto"/>
        <w:ind w:firstLineChars="200" w:firstLine="480"/>
        <w:rPr>
          <w:sz w:val="24"/>
          <w:u w:val="single"/>
        </w:rPr>
      </w:pPr>
      <w:r>
        <w:rPr>
          <w:rFonts w:hint="eastAsia"/>
          <w:sz w:val="24"/>
        </w:rPr>
        <w:t>双方根据本工程特点，商定的其它变更范围：</w:t>
      </w:r>
      <w:r>
        <w:rPr>
          <w:rFonts w:hint="eastAsia"/>
          <w:sz w:val="24"/>
          <w:u w:val="single"/>
        </w:rPr>
        <w:t>除发包人在招标文件中规定的工程建设范围、建设规模、建设标准、功能需求、质量要求等发生重大变化或发生不可抗力及政府新发布的指令（含政府主管部门新发布的行政强制指令），以及双方约定的其它可调整因素等，可相应调整合同总价。调整价款在进度款中暂不支付，待审计结算后支付。</w:t>
      </w:r>
    </w:p>
    <w:p w:rsidR="00057F91" w:rsidRDefault="001436F9" w:rsidP="00145333">
      <w:pPr>
        <w:spacing w:beforeLines="50" w:afterLines="50" w:line="300" w:lineRule="auto"/>
        <w:ind w:firstLineChars="200" w:firstLine="482"/>
        <w:rPr>
          <w:sz w:val="24"/>
        </w:rPr>
      </w:pPr>
      <w:r>
        <w:rPr>
          <w:b/>
          <w:sz w:val="24"/>
        </w:rPr>
        <w:t>13.</w:t>
      </w:r>
      <w:r>
        <w:rPr>
          <w:rFonts w:hint="eastAsia"/>
          <w:b/>
          <w:sz w:val="24"/>
        </w:rPr>
        <w:t xml:space="preserve">5  </w:t>
      </w:r>
      <w:r>
        <w:rPr>
          <w:rFonts w:hint="eastAsia"/>
          <w:b/>
          <w:sz w:val="24"/>
        </w:rPr>
        <w:t>变更价款确定</w:t>
      </w:r>
    </w:p>
    <w:p w:rsidR="00057F91" w:rsidRDefault="001436F9" w:rsidP="00145333">
      <w:pPr>
        <w:spacing w:beforeLines="50" w:afterLines="50" w:line="300" w:lineRule="auto"/>
        <w:ind w:firstLineChars="200" w:firstLine="480"/>
        <w:rPr>
          <w:sz w:val="24"/>
          <w:u w:val="single"/>
        </w:rPr>
      </w:pPr>
      <w:r>
        <w:rPr>
          <w:rFonts w:hint="eastAsia"/>
          <w:sz w:val="24"/>
        </w:rPr>
        <w:t>13.5.4</w:t>
      </w:r>
      <w:r>
        <w:rPr>
          <w:rFonts w:hint="eastAsia"/>
          <w:sz w:val="24"/>
        </w:rPr>
        <w:t>变更价款约定的其他方法：</w:t>
      </w:r>
      <w:r>
        <w:rPr>
          <w:rFonts w:hint="eastAsia"/>
          <w:sz w:val="24"/>
          <w:u w:val="single"/>
        </w:rPr>
        <w:t>施工过程中若发生上述可调价格情况，承包人可按实提前办理变更申请手续（如变更申请表、设计变更单、现场签证单、技术核定单等），工程计价按以下原则进行计算：</w:t>
      </w:r>
      <w:proofErr w:type="gramStart"/>
      <w:r>
        <w:rPr>
          <w:rFonts w:hint="eastAsia"/>
          <w:sz w:val="24"/>
          <w:u w:val="single"/>
        </w:rPr>
        <w:t>同合同</w:t>
      </w:r>
      <w:proofErr w:type="gramEnd"/>
      <w:r>
        <w:rPr>
          <w:rFonts w:hint="eastAsia"/>
          <w:sz w:val="24"/>
          <w:u w:val="single"/>
        </w:rPr>
        <w:t xml:space="preserve">  14.1 </w:t>
      </w:r>
      <w:r>
        <w:rPr>
          <w:rFonts w:hint="eastAsia"/>
          <w:sz w:val="24"/>
          <w:u w:val="single"/>
        </w:rPr>
        <w:t>条</w:t>
      </w:r>
    </w:p>
    <w:p w:rsidR="00057F91" w:rsidRDefault="001436F9" w:rsidP="00145333">
      <w:pPr>
        <w:spacing w:beforeLines="50" w:afterLines="50" w:line="300" w:lineRule="auto"/>
        <w:ind w:firstLineChars="200" w:firstLine="480"/>
        <w:rPr>
          <w:sz w:val="24"/>
        </w:rPr>
      </w:pPr>
      <w:r>
        <w:rPr>
          <w:rFonts w:hint="eastAsia"/>
          <w:sz w:val="24"/>
        </w:rPr>
        <w:t xml:space="preserve">13.5.5 </w:t>
      </w:r>
      <w:r>
        <w:rPr>
          <w:rFonts w:hint="eastAsia"/>
          <w:sz w:val="24"/>
        </w:rPr>
        <w:t>变更估价：</w:t>
      </w:r>
    </w:p>
    <w:p w:rsidR="00057F91" w:rsidRDefault="001436F9" w:rsidP="00145333">
      <w:pPr>
        <w:spacing w:beforeLines="50" w:afterLines="50" w:line="300" w:lineRule="auto"/>
        <w:ind w:firstLineChars="200" w:firstLine="480"/>
        <w:rPr>
          <w:sz w:val="24"/>
          <w:u w:val="single"/>
        </w:rPr>
      </w:pPr>
      <w:r>
        <w:rPr>
          <w:rFonts w:hint="eastAsia"/>
          <w:sz w:val="24"/>
        </w:rPr>
        <w:t>(1)</w:t>
      </w:r>
      <w:r>
        <w:rPr>
          <w:rFonts w:hint="eastAsia"/>
          <w:sz w:val="24"/>
        </w:rPr>
        <w:t>承包人提交变更报价书的期限：</w:t>
      </w:r>
      <w:r>
        <w:rPr>
          <w:rFonts w:hint="eastAsia"/>
          <w:sz w:val="24"/>
          <w:u w:val="single"/>
        </w:rPr>
        <w:t xml:space="preserve"> 5 </w:t>
      </w:r>
      <w:proofErr w:type="gramStart"/>
      <w:r>
        <w:rPr>
          <w:rFonts w:hint="eastAsia"/>
          <w:sz w:val="24"/>
          <w:u w:val="single"/>
        </w:rPr>
        <w:t>个</w:t>
      </w:r>
      <w:proofErr w:type="gramEnd"/>
      <w:r>
        <w:rPr>
          <w:rFonts w:hint="eastAsia"/>
          <w:sz w:val="24"/>
          <w:u w:val="single"/>
        </w:rPr>
        <w:t>工作日内</w:t>
      </w:r>
      <w:r>
        <w:rPr>
          <w:rFonts w:hint="eastAsia"/>
          <w:sz w:val="24"/>
          <w:u w:val="single"/>
        </w:rPr>
        <w:t xml:space="preserve"> </w:t>
      </w:r>
      <w:r>
        <w:rPr>
          <w:rFonts w:hint="eastAsia"/>
          <w:sz w:val="24"/>
          <w:u w:val="single"/>
        </w:rPr>
        <w:t>。</w:t>
      </w:r>
    </w:p>
    <w:p w:rsidR="00057F91" w:rsidRPr="005B79F9" w:rsidRDefault="001436F9" w:rsidP="00145333">
      <w:pPr>
        <w:spacing w:beforeLines="50" w:afterLines="50" w:line="300" w:lineRule="auto"/>
        <w:ind w:firstLineChars="200" w:firstLine="480"/>
        <w:rPr>
          <w:sz w:val="24"/>
          <w:u w:val="single"/>
        </w:rPr>
      </w:pPr>
      <w:r w:rsidRPr="005B79F9">
        <w:rPr>
          <w:rFonts w:hint="eastAsia"/>
          <w:sz w:val="24"/>
          <w:u w:val="single"/>
        </w:rPr>
        <w:t>(2)</w:t>
      </w:r>
      <w:r w:rsidRPr="005B79F9">
        <w:rPr>
          <w:rFonts w:hint="eastAsia"/>
          <w:sz w:val="24"/>
          <w:u w:val="single"/>
        </w:rPr>
        <w:t>发包人商定或确定变更价格的期限：最终结算以招标人委托的审计单位的审定为准。</w:t>
      </w:r>
    </w:p>
    <w:p w:rsidR="00057F91" w:rsidRDefault="001436F9" w:rsidP="00145333">
      <w:pPr>
        <w:spacing w:beforeLines="50" w:afterLines="50" w:line="300" w:lineRule="auto"/>
        <w:ind w:firstLineChars="200" w:firstLine="480"/>
        <w:rPr>
          <w:sz w:val="24"/>
          <w:u w:val="single"/>
        </w:rPr>
      </w:pPr>
      <w:r w:rsidRPr="005B79F9">
        <w:rPr>
          <w:rFonts w:hint="eastAsia"/>
          <w:sz w:val="24"/>
          <w:u w:val="single"/>
        </w:rPr>
        <w:t>(3)</w:t>
      </w:r>
      <w:r w:rsidRPr="005B79F9">
        <w:rPr>
          <w:rFonts w:hint="eastAsia"/>
          <w:sz w:val="24"/>
          <w:u w:val="single"/>
        </w:rPr>
        <w:t>收到变更指示后，如承包人未在规定的期限内提交变更报价书的，监理人可自行决定是否调整合同价款，如果监理人决定调整合同价款时，需先由发包人确认，但最终价款的确定以招标人委托的审计单位的为准。</w:t>
      </w:r>
    </w:p>
    <w:p w:rsidR="00057F91" w:rsidRDefault="001436F9" w:rsidP="00145333">
      <w:pPr>
        <w:spacing w:beforeLines="50" w:afterLines="50" w:line="300" w:lineRule="auto"/>
        <w:ind w:firstLineChars="200" w:firstLine="480"/>
        <w:rPr>
          <w:sz w:val="24"/>
          <w:u w:val="single"/>
        </w:rPr>
      </w:pPr>
      <w:r>
        <w:rPr>
          <w:rFonts w:hint="eastAsia"/>
          <w:sz w:val="24"/>
          <w:u w:val="single"/>
        </w:rPr>
        <w:t>(4)</w:t>
      </w:r>
      <w:r>
        <w:rPr>
          <w:rFonts w:hint="eastAsia"/>
          <w:sz w:val="24"/>
          <w:u w:val="single"/>
        </w:rPr>
        <w:t>变更指示经发包人确认后，由监理人发出，承包人须按变更后的指示办理。</w:t>
      </w:r>
    </w:p>
    <w:p w:rsidR="00057F91" w:rsidRDefault="001436F9" w:rsidP="00145333">
      <w:pPr>
        <w:spacing w:beforeLines="50" w:afterLines="50" w:line="300" w:lineRule="auto"/>
        <w:ind w:firstLineChars="200" w:firstLine="482"/>
        <w:rPr>
          <w:b/>
          <w:sz w:val="24"/>
        </w:rPr>
      </w:pPr>
      <w:r>
        <w:rPr>
          <w:b/>
          <w:sz w:val="24"/>
        </w:rPr>
        <w:t>13.</w:t>
      </w:r>
      <w:r>
        <w:rPr>
          <w:rFonts w:hint="eastAsia"/>
          <w:b/>
          <w:sz w:val="24"/>
        </w:rPr>
        <w:t xml:space="preserve">6  </w:t>
      </w:r>
      <w:r>
        <w:rPr>
          <w:rFonts w:hint="eastAsia"/>
          <w:b/>
          <w:sz w:val="24"/>
        </w:rPr>
        <w:t>建议变更的利益分享</w:t>
      </w:r>
    </w:p>
    <w:p w:rsidR="00057F91" w:rsidRDefault="001436F9" w:rsidP="00145333">
      <w:pPr>
        <w:spacing w:beforeLines="50" w:afterLines="50" w:line="300" w:lineRule="auto"/>
        <w:ind w:firstLineChars="200" w:firstLine="480"/>
        <w:rPr>
          <w:sz w:val="24"/>
          <w:u w:val="single"/>
        </w:rPr>
      </w:pPr>
      <w:r>
        <w:rPr>
          <w:rFonts w:hint="eastAsia"/>
          <w:sz w:val="24"/>
        </w:rPr>
        <w:t>建议变更的利益分享的约定：</w:t>
      </w:r>
      <w:r>
        <w:rPr>
          <w:rFonts w:hint="eastAsia"/>
          <w:sz w:val="24"/>
          <w:u w:val="single"/>
        </w:rPr>
        <w:t>归发包人</w:t>
      </w:r>
      <w:r>
        <w:rPr>
          <w:rFonts w:hint="eastAsia"/>
          <w:sz w:val="24"/>
          <w:u w:val="single"/>
        </w:rPr>
        <w:t xml:space="preserve"> </w:t>
      </w:r>
      <w:r>
        <w:rPr>
          <w:rFonts w:hint="eastAsia"/>
          <w:sz w:val="24"/>
          <w:u w:val="single"/>
        </w:rPr>
        <w:t>。</w:t>
      </w:r>
    </w:p>
    <w:p w:rsidR="00057F91" w:rsidRPr="005B79F9" w:rsidRDefault="001436F9" w:rsidP="00145333">
      <w:pPr>
        <w:spacing w:beforeLines="50" w:afterLines="50" w:line="300" w:lineRule="auto"/>
        <w:ind w:firstLineChars="200" w:firstLine="482"/>
        <w:rPr>
          <w:b/>
          <w:sz w:val="24"/>
        </w:rPr>
      </w:pPr>
      <w:r w:rsidRPr="005B79F9">
        <w:rPr>
          <w:rFonts w:hint="eastAsia"/>
          <w:b/>
          <w:sz w:val="24"/>
        </w:rPr>
        <w:t xml:space="preserve">13.7  </w:t>
      </w:r>
      <w:r w:rsidRPr="005B79F9">
        <w:rPr>
          <w:rFonts w:hint="eastAsia"/>
          <w:b/>
          <w:sz w:val="24"/>
        </w:rPr>
        <w:t>合同价格调整</w:t>
      </w:r>
    </w:p>
    <w:p w:rsidR="00057F91" w:rsidRDefault="001436F9" w:rsidP="00145333">
      <w:pPr>
        <w:spacing w:beforeLines="50" w:afterLines="50" w:line="300" w:lineRule="auto"/>
        <w:ind w:firstLineChars="200" w:firstLine="480"/>
        <w:rPr>
          <w:sz w:val="24"/>
        </w:rPr>
      </w:pPr>
      <w:r w:rsidRPr="005B79F9">
        <w:rPr>
          <w:rFonts w:hint="eastAsia"/>
          <w:sz w:val="24"/>
        </w:rPr>
        <w:t>详见合同专用条款第</w:t>
      </w:r>
      <w:r w:rsidRPr="005B79F9">
        <w:rPr>
          <w:rFonts w:hint="eastAsia"/>
          <w:sz w:val="24"/>
        </w:rPr>
        <w:t>14</w:t>
      </w:r>
      <w:r w:rsidRPr="005B79F9">
        <w:rPr>
          <w:rFonts w:hint="eastAsia"/>
          <w:sz w:val="24"/>
        </w:rPr>
        <w:t>条。</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14</w:t>
      </w:r>
      <w:r>
        <w:rPr>
          <w:rFonts w:hint="eastAsia"/>
          <w:b/>
          <w:sz w:val="28"/>
          <w:szCs w:val="28"/>
        </w:rPr>
        <w:t>条合同总价和付款</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.1  </w:t>
      </w:r>
      <w:r>
        <w:rPr>
          <w:rFonts w:hint="eastAsia"/>
          <w:b/>
          <w:sz w:val="24"/>
        </w:rPr>
        <w:t>合同总价和付款</w:t>
      </w:r>
    </w:p>
    <w:p w:rsidR="00057F91" w:rsidRDefault="001436F9" w:rsidP="00145333">
      <w:pPr>
        <w:spacing w:beforeLines="50" w:afterLines="50" w:line="300" w:lineRule="auto"/>
        <w:ind w:firstLineChars="200" w:firstLine="480"/>
        <w:rPr>
          <w:sz w:val="24"/>
        </w:rPr>
      </w:pPr>
      <w:r>
        <w:rPr>
          <w:rFonts w:hint="eastAsia"/>
          <w:sz w:val="24"/>
        </w:rPr>
        <w:t>合同总价的确定：</w:t>
      </w:r>
    </w:p>
    <w:p w:rsidR="00057F91" w:rsidRPr="005B79F9" w:rsidRDefault="001436F9" w:rsidP="00145333">
      <w:pPr>
        <w:spacing w:beforeLines="50" w:afterLines="50" w:line="300" w:lineRule="auto"/>
        <w:ind w:firstLineChars="200" w:firstLine="480"/>
        <w:rPr>
          <w:sz w:val="24"/>
        </w:rPr>
      </w:pPr>
      <w:r w:rsidRPr="005B79F9">
        <w:rPr>
          <w:rFonts w:hint="eastAsia"/>
          <w:sz w:val="24"/>
        </w:rPr>
        <w:lastRenderedPageBreak/>
        <w:t>（</w:t>
      </w:r>
      <w:r w:rsidRPr="005B79F9">
        <w:rPr>
          <w:rFonts w:hint="eastAsia"/>
          <w:sz w:val="24"/>
        </w:rPr>
        <w:t>1</w:t>
      </w:r>
      <w:r w:rsidRPr="005B79F9">
        <w:rPr>
          <w:rFonts w:hint="eastAsia"/>
          <w:sz w:val="24"/>
        </w:rPr>
        <w:t>）合同总价应严格控制在中标价以内，不得超出。</w:t>
      </w:r>
    </w:p>
    <w:p w:rsidR="00057F91" w:rsidRDefault="001436F9" w:rsidP="00145333">
      <w:pPr>
        <w:spacing w:beforeLines="50" w:afterLines="50" w:line="300" w:lineRule="auto"/>
        <w:ind w:firstLineChars="200" w:firstLine="480"/>
        <w:rPr>
          <w:sz w:val="24"/>
        </w:rPr>
      </w:pPr>
      <w:r w:rsidRPr="005B79F9">
        <w:rPr>
          <w:rFonts w:hint="eastAsia"/>
          <w:sz w:val="24"/>
        </w:rPr>
        <w:t>（</w:t>
      </w:r>
      <w:r w:rsidRPr="005B79F9">
        <w:rPr>
          <w:rFonts w:hint="eastAsia"/>
          <w:sz w:val="24"/>
        </w:rPr>
        <w:t>2</w:t>
      </w:r>
      <w:r w:rsidRPr="005B79F9">
        <w:rPr>
          <w:rFonts w:hint="eastAsia"/>
          <w:sz w:val="24"/>
        </w:rPr>
        <w:t>）本工程采用固定总价合同。投标人的投标报价应包括初</w:t>
      </w:r>
      <w:r>
        <w:rPr>
          <w:rFonts w:hint="eastAsia"/>
          <w:sz w:val="24"/>
        </w:rPr>
        <w:t>步设计、施工图设计（概算）、采购、施工直至工程竣工交付，完成保修期的全过程实行一揽子承包。包括但不限于：</w:t>
      </w:r>
      <w:r>
        <w:rPr>
          <w:rFonts w:hint="eastAsia"/>
          <w:sz w:val="24"/>
        </w:rPr>
        <w:t>1</w:t>
      </w:r>
      <w:r>
        <w:rPr>
          <w:rFonts w:hint="eastAsia"/>
          <w:sz w:val="24"/>
        </w:rPr>
        <w:t>）初步设计、各专业施工图设计、概算，施工中的设计服务及竣工图绘制等；</w:t>
      </w:r>
      <w:r>
        <w:rPr>
          <w:rFonts w:hint="eastAsia"/>
          <w:sz w:val="24"/>
        </w:rPr>
        <w:t>2</w:t>
      </w:r>
      <w:r>
        <w:rPr>
          <w:rFonts w:hint="eastAsia"/>
          <w:sz w:val="24"/>
        </w:rPr>
        <w:t>）配合办理施工图审查等；</w:t>
      </w:r>
      <w:r>
        <w:rPr>
          <w:rFonts w:hint="eastAsia"/>
          <w:sz w:val="24"/>
        </w:rPr>
        <w:t>3</w:t>
      </w:r>
      <w:r>
        <w:rPr>
          <w:rFonts w:hint="eastAsia"/>
          <w:sz w:val="24"/>
        </w:rPr>
        <w:t>）提交办理安全报监、质量报监、施工许可证等开工前手续的所需资料；</w:t>
      </w:r>
      <w:r>
        <w:rPr>
          <w:rFonts w:hint="eastAsia"/>
          <w:sz w:val="24"/>
        </w:rPr>
        <w:t xml:space="preserve"> 4</w:t>
      </w:r>
      <w:r>
        <w:rPr>
          <w:rFonts w:hint="eastAsia"/>
          <w:sz w:val="24"/>
        </w:rPr>
        <w:t>）设备及材料采购安装和调试；</w:t>
      </w:r>
      <w:r>
        <w:rPr>
          <w:rFonts w:hint="eastAsia"/>
          <w:sz w:val="24"/>
        </w:rPr>
        <w:t>5</w:t>
      </w:r>
      <w:r>
        <w:rPr>
          <w:rFonts w:hint="eastAsia"/>
          <w:sz w:val="24"/>
        </w:rPr>
        <w:t>）工程施工直至竣工验收合格，交付使用，工程竣工资料整理移交</w:t>
      </w:r>
      <w:r>
        <w:rPr>
          <w:rFonts w:hint="eastAsia"/>
          <w:sz w:val="24"/>
        </w:rPr>
        <w:t xml:space="preserve"> </w:t>
      </w:r>
      <w:r>
        <w:rPr>
          <w:rFonts w:hint="eastAsia"/>
          <w:sz w:val="24"/>
        </w:rPr>
        <w:t>；</w:t>
      </w:r>
      <w:r>
        <w:rPr>
          <w:rFonts w:hint="eastAsia"/>
          <w:sz w:val="24"/>
        </w:rPr>
        <w:t>6</w:t>
      </w:r>
      <w:r>
        <w:rPr>
          <w:rFonts w:hint="eastAsia"/>
          <w:sz w:val="24"/>
        </w:rPr>
        <w:t>）工程质保期内保修等工程总承包项目的全部工作发生的所有费用。</w:t>
      </w:r>
    </w:p>
    <w:p w:rsidR="00057F91" w:rsidRDefault="001436F9" w:rsidP="00145333">
      <w:pPr>
        <w:spacing w:beforeLines="50" w:afterLines="50" w:line="300" w:lineRule="auto"/>
        <w:ind w:firstLineChars="200" w:firstLine="480"/>
        <w:rPr>
          <w:sz w:val="24"/>
        </w:rPr>
      </w:pPr>
      <w:r>
        <w:rPr>
          <w:rFonts w:hint="eastAsia"/>
          <w:sz w:val="24"/>
        </w:rPr>
        <w:t>本项目的投标报价应执行增值税计价</w:t>
      </w:r>
      <w:r w:rsidRPr="005B79F9">
        <w:rPr>
          <w:rFonts w:hint="eastAsia"/>
          <w:sz w:val="24"/>
        </w:rPr>
        <w:t>规则，采用增值税一般计税。</w:t>
      </w:r>
    </w:p>
    <w:p w:rsidR="00057F91" w:rsidRDefault="001436F9" w:rsidP="00145333">
      <w:pPr>
        <w:spacing w:beforeLines="50" w:afterLines="50" w:line="300" w:lineRule="auto"/>
        <w:ind w:firstLineChars="200" w:firstLine="482"/>
        <w:rPr>
          <w:b/>
          <w:sz w:val="24"/>
        </w:rPr>
      </w:pPr>
      <w:r>
        <w:rPr>
          <w:rFonts w:hint="eastAsia"/>
          <w:b/>
          <w:sz w:val="24"/>
        </w:rPr>
        <w:t>一、合同价格的确定</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①中标价格为暂定合同价格，暂定合同价格与最高投标限价之比为中标下浮系数（中标价格及最高投标限价均指总价，即设计费与施工费总和）。</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②中标单位完成施工</w:t>
      </w:r>
      <w:r w:rsidRPr="005B79F9">
        <w:rPr>
          <w:rFonts w:ascii="宋体" w:hAnsi="宋体" w:cs="宋体" w:hint="eastAsia"/>
          <w:b/>
          <w:color w:val="FF0000"/>
          <w:sz w:val="24"/>
        </w:rPr>
        <w:t>图评审，编制施工图预算后,由建设单位组织第三方造价咨询机构进行施工图预算评审，评审结果报财</w:t>
      </w:r>
      <w:r>
        <w:rPr>
          <w:rFonts w:ascii="宋体" w:hAnsi="宋体" w:cs="宋体" w:hint="eastAsia"/>
          <w:b/>
          <w:color w:val="FF0000"/>
          <w:sz w:val="24"/>
        </w:rPr>
        <w:t>政部门作为项目概算的依据。</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③中标单位的设计费为固定费用，不调整。</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④施工费为评审后施工图预算乘以中标下浮系数后的数额，该数额加上设计费用的总合即为实际合同价。</w:t>
      </w:r>
    </w:p>
    <w:p w:rsidR="00057F91" w:rsidRDefault="001436F9">
      <w:pPr>
        <w:adjustRightInd w:val="0"/>
        <w:snapToGrid w:val="0"/>
        <w:spacing w:line="360" w:lineRule="auto"/>
        <w:ind w:firstLineChars="200" w:firstLine="482"/>
        <w:rPr>
          <w:rFonts w:ascii="宋体" w:hAnsi="宋体" w:cs="宋体"/>
          <w:b/>
          <w:color w:val="FF0000"/>
          <w:sz w:val="24"/>
        </w:rPr>
      </w:pPr>
      <w:r>
        <w:rPr>
          <w:rFonts w:ascii="宋体" w:hAnsi="宋体" w:cs="宋体" w:hint="eastAsia"/>
          <w:b/>
          <w:color w:val="FF0000"/>
          <w:sz w:val="24"/>
        </w:rPr>
        <w:t>⑤除招标文件或工程合同约定的调价原则外，实际合同价一般不予调整。</w:t>
      </w:r>
    </w:p>
    <w:p w:rsidR="00057F91" w:rsidRPr="005B79F9" w:rsidRDefault="001436F9" w:rsidP="00145333">
      <w:pPr>
        <w:spacing w:beforeLines="50" w:afterLines="50" w:line="300" w:lineRule="auto"/>
        <w:ind w:firstLineChars="200" w:firstLine="482"/>
        <w:rPr>
          <w:rFonts w:ascii="宋体" w:hAnsi="宋体" w:cs="宋体"/>
          <w:b/>
          <w:color w:val="FF0000"/>
          <w:sz w:val="24"/>
        </w:rPr>
      </w:pPr>
      <w:r w:rsidRPr="005B79F9">
        <w:rPr>
          <w:rFonts w:ascii="宋体" w:hAnsi="宋体" w:cs="宋体" w:hint="eastAsia"/>
          <w:b/>
          <w:color w:val="FF0000"/>
          <w:sz w:val="24"/>
        </w:rPr>
        <w:t>⑥最终结算价不得超过中标价格。</w:t>
      </w:r>
    </w:p>
    <w:p w:rsidR="00057F91" w:rsidRPr="005B79F9" w:rsidRDefault="001436F9" w:rsidP="00145333">
      <w:pPr>
        <w:spacing w:beforeLines="50" w:afterLines="50" w:line="300" w:lineRule="auto"/>
        <w:ind w:firstLineChars="200" w:firstLine="480"/>
        <w:rPr>
          <w:sz w:val="24"/>
        </w:rPr>
      </w:pPr>
      <w:r w:rsidRPr="005B79F9">
        <w:rPr>
          <w:rFonts w:hint="eastAsia"/>
          <w:sz w:val="24"/>
        </w:rPr>
        <w:t>1.1</w:t>
      </w:r>
      <w:r w:rsidRPr="005B79F9">
        <w:rPr>
          <w:rFonts w:hint="eastAsia"/>
          <w:sz w:val="24"/>
        </w:rPr>
        <w:t>、本项目设计费为</w:t>
      </w:r>
      <w:r w:rsidRPr="005B79F9">
        <w:rPr>
          <w:rFonts w:hint="eastAsia"/>
          <w:sz w:val="24"/>
          <w:u w:val="single"/>
        </w:rPr>
        <w:t xml:space="preserve"> 10 </w:t>
      </w:r>
      <w:r w:rsidRPr="005B79F9">
        <w:rPr>
          <w:rFonts w:hint="eastAsia"/>
          <w:sz w:val="24"/>
        </w:rPr>
        <w:t>万元，设计费闭口包干，不做调整；</w:t>
      </w:r>
    </w:p>
    <w:p w:rsidR="00057F91" w:rsidRDefault="001436F9" w:rsidP="00145333">
      <w:pPr>
        <w:spacing w:beforeLines="50" w:afterLines="50" w:line="300" w:lineRule="auto"/>
        <w:ind w:firstLineChars="200" w:firstLine="480"/>
        <w:rPr>
          <w:sz w:val="24"/>
        </w:rPr>
      </w:pPr>
      <w:r w:rsidRPr="005B79F9">
        <w:rPr>
          <w:rFonts w:hint="eastAsia"/>
          <w:sz w:val="24"/>
        </w:rPr>
        <w:t>1.2</w:t>
      </w:r>
      <w:r w:rsidRPr="005B79F9">
        <w:rPr>
          <w:rFonts w:hint="eastAsia"/>
          <w:sz w:val="24"/>
        </w:rPr>
        <w:t>、施工合同价的确定为</w:t>
      </w:r>
      <w:r w:rsidR="005B79F9">
        <w:rPr>
          <w:rFonts w:hint="eastAsia"/>
          <w:sz w:val="24"/>
          <w:u w:val="single"/>
        </w:rPr>
        <w:t xml:space="preserve">       </w:t>
      </w:r>
      <w:r w:rsidRPr="005B79F9">
        <w:rPr>
          <w:rFonts w:hint="eastAsia"/>
          <w:sz w:val="24"/>
        </w:rPr>
        <w:t>万元，</w:t>
      </w:r>
    </w:p>
    <w:p w:rsidR="00057F91" w:rsidRDefault="001436F9" w:rsidP="00145333">
      <w:pPr>
        <w:spacing w:beforeLines="50" w:afterLines="50" w:line="300" w:lineRule="auto"/>
        <w:ind w:firstLineChars="200" w:firstLine="480"/>
        <w:rPr>
          <w:sz w:val="24"/>
        </w:rPr>
      </w:pPr>
      <w:r>
        <w:rPr>
          <w:rFonts w:hint="eastAsia"/>
          <w:sz w:val="24"/>
        </w:rPr>
        <w:t>1.2.1</w:t>
      </w:r>
      <w:r>
        <w:rPr>
          <w:rFonts w:hint="eastAsia"/>
          <w:sz w:val="24"/>
        </w:rPr>
        <w:t>、工程施工费采用工程量清单计价模式进行计价。工程量计算执行苏建价（</w:t>
      </w:r>
      <w:r>
        <w:rPr>
          <w:rFonts w:hint="eastAsia"/>
          <w:sz w:val="24"/>
        </w:rPr>
        <w:t>2014</w:t>
      </w:r>
      <w:r>
        <w:rPr>
          <w:rFonts w:hint="eastAsia"/>
          <w:sz w:val="24"/>
        </w:rPr>
        <w:t>）</w:t>
      </w:r>
      <w:r>
        <w:rPr>
          <w:rFonts w:hint="eastAsia"/>
          <w:sz w:val="24"/>
        </w:rPr>
        <w:t>448</w:t>
      </w:r>
      <w:r>
        <w:rPr>
          <w:rFonts w:hint="eastAsia"/>
          <w:sz w:val="24"/>
        </w:rPr>
        <w:t>号《省住房城乡建设厅关于〈建设工程工程量清单计价规范〉（</w:t>
      </w:r>
      <w:r>
        <w:rPr>
          <w:rFonts w:hint="eastAsia"/>
          <w:sz w:val="24"/>
        </w:rPr>
        <w:t xml:space="preserve"> GB50500- 2013 </w:t>
      </w:r>
      <w:r>
        <w:rPr>
          <w:rFonts w:hint="eastAsia"/>
          <w:sz w:val="24"/>
        </w:rPr>
        <w:t>）及其</w:t>
      </w:r>
      <w:r>
        <w:rPr>
          <w:rFonts w:hint="eastAsia"/>
          <w:sz w:val="24"/>
        </w:rPr>
        <w:t>9</w:t>
      </w:r>
      <w:r>
        <w:rPr>
          <w:rFonts w:hint="eastAsia"/>
          <w:sz w:val="24"/>
        </w:rPr>
        <w:t>本工程量计算规范的贯彻意见》和现行计价规定。</w:t>
      </w:r>
    </w:p>
    <w:p w:rsidR="00057F91" w:rsidRDefault="001436F9" w:rsidP="00145333">
      <w:pPr>
        <w:spacing w:beforeLines="50" w:afterLines="50" w:line="300" w:lineRule="auto"/>
        <w:ind w:firstLineChars="200" w:firstLine="480"/>
        <w:rPr>
          <w:sz w:val="24"/>
        </w:rPr>
      </w:pPr>
      <w:r>
        <w:rPr>
          <w:rFonts w:hint="eastAsia"/>
          <w:sz w:val="24"/>
        </w:rPr>
        <w:t>发包</w:t>
      </w:r>
      <w:proofErr w:type="gramStart"/>
      <w:r>
        <w:rPr>
          <w:rFonts w:hint="eastAsia"/>
          <w:sz w:val="24"/>
        </w:rPr>
        <w:t>方认质</w:t>
      </w:r>
      <w:proofErr w:type="gramEnd"/>
      <w:r>
        <w:rPr>
          <w:rFonts w:hint="eastAsia"/>
          <w:sz w:val="24"/>
        </w:rPr>
        <w:t>认价、发包方定价、由发包方监督承包方招标的材料设备、</w:t>
      </w:r>
      <w:proofErr w:type="gramStart"/>
      <w:r>
        <w:rPr>
          <w:rFonts w:hint="eastAsia"/>
          <w:sz w:val="24"/>
        </w:rPr>
        <w:t>非承包</w:t>
      </w:r>
      <w:proofErr w:type="gramEnd"/>
      <w:r>
        <w:rPr>
          <w:rFonts w:hint="eastAsia"/>
          <w:sz w:val="24"/>
        </w:rPr>
        <w:t>单位施工的垄断性专业工程（如燃气、热电、电力、给水、水利水电、通信、有线电视等）、执行政策性文件的</w:t>
      </w:r>
      <w:proofErr w:type="gramStart"/>
      <w:r>
        <w:rPr>
          <w:rFonts w:hint="eastAsia"/>
          <w:sz w:val="24"/>
        </w:rPr>
        <w:t>规</w:t>
      </w:r>
      <w:proofErr w:type="gramEnd"/>
      <w:r>
        <w:rPr>
          <w:rFonts w:hint="eastAsia"/>
          <w:sz w:val="24"/>
        </w:rPr>
        <w:t>费、保险、税金等不可竞争性的费用按相关文件计取，按实结算。</w:t>
      </w:r>
    </w:p>
    <w:p w:rsidR="00057F91" w:rsidRDefault="001436F9" w:rsidP="00145333">
      <w:pPr>
        <w:spacing w:beforeLines="50" w:afterLines="50" w:line="300" w:lineRule="auto"/>
        <w:ind w:firstLineChars="200" w:firstLine="480"/>
        <w:rPr>
          <w:sz w:val="24"/>
        </w:rPr>
      </w:pPr>
      <w:r>
        <w:rPr>
          <w:rFonts w:hint="eastAsia"/>
          <w:sz w:val="24"/>
        </w:rPr>
        <w:t>1.2.2</w:t>
      </w:r>
      <w:r>
        <w:rPr>
          <w:rFonts w:hint="eastAsia"/>
          <w:sz w:val="24"/>
        </w:rPr>
        <w:t>、施工图预算：承包人根据</w:t>
      </w:r>
      <w:r w:rsidRPr="005B79F9">
        <w:rPr>
          <w:rFonts w:hint="eastAsia"/>
          <w:sz w:val="24"/>
        </w:rPr>
        <w:t>经评审批准的施工图，</w:t>
      </w:r>
      <w:r>
        <w:rPr>
          <w:rFonts w:hint="eastAsia"/>
          <w:sz w:val="24"/>
        </w:rPr>
        <w:t>编制施工图预算和施工</w:t>
      </w:r>
      <w:proofErr w:type="gramStart"/>
      <w:r>
        <w:rPr>
          <w:rFonts w:hint="eastAsia"/>
          <w:sz w:val="24"/>
        </w:rPr>
        <w:t>费合同</w:t>
      </w:r>
      <w:proofErr w:type="gramEnd"/>
      <w:r>
        <w:rPr>
          <w:rFonts w:hint="eastAsia"/>
          <w:sz w:val="24"/>
        </w:rPr>
        <w:t>预算价（预算价不得超过中标价），报发包人审查，经发包人审查批复的施工图预算和施工</w:t>
      </w:r>
      <w:proofErr w:type="gramStart"/>
      <w:r>
        <w:rPr>
          <w:rFonts w:hint="eastAsia"/>
          <w:sz w:val="24"/>
        </w:rPr>
        <w:t>费合同</w:t>
      </w:r>
      <w:proofErr w:type="gramEnd"/>
      <w:r>
        <w:rPr>
          <w:rFonts w:hint="eastAsia"/>
          <w:sz w:val="24"/>
        </w:rPr>
        <w:t>价作为工程计量、支付和造价控制的依据。</w:t>
      </w:r>
    </w:p>
    <w:p w:rsidR="00057F91" w:rsidRDefault="001436F9" w:rsidP="00145333">
      <w:pPr>
        <w:spacing w:beforeLines="50" w:afterLines="50" w:line="300" w:lineRule="auto"/>
        <w:ind w:firstLineChars="200" w:firstLine="480"/>
        <w:rPr>
          <w:b/>
          <w:sz w:val="24"/>
        </w:rPr>
      </w:pPr>
      <w:r>
        <w:rPr>
          <w:rFonts w:hint="eastAsia"/>
          <w:sz w:val="24"/>
        </w:rPr>
        <w:lastRenderedPageBreak/>
        <w:t>1.2.3</w:t>
      </w:r>
      <w:r>
        <w:rPr>
          <w:rFonts w:hint="eastAsia"/>
          <w:sz w:val="24"/>
        </w:rPr>
        <w:t>、</w:t>
      </w:r>
      <w:r>
        <w:rPr>
          <w:rFonts w:hint="eastAsia"/>
          <w:b/>
          <w:sz w:val="24"/>
        </w:rPr>
        <w:t>施工图预算编制原则：</w:t>
      </w:r>
    </w:p>
    <w:p w:rsidR="00057F91" w:rsidRPr="005B79F9" w:rsidRDefault="001436F9" w:rsidP="00145333">
      <w:pPr>
        <w:spacing w:beforeLines="50" w:afterLines="50" w:line="300" w:lineRule="auto"/>
        <w:ind w:firstLineChars="200" w:firstLine="482"/>
        <w:rPr>
          <w:sz w:val="24"/>
        </w:rPr>
      </w:pPr>
      <w:r>
        <w:rPr>
          <w:rFonts w:hint="eastAsia"/>
          <w:b/>
          <w:sz w:val="24"/>
        </w:rPr>
        <w:t>①综合单价编制依据：</w:t>
      </w:r>
      <w:r>
        <w:rPr>
          <w:rFonts w:hint="eastAsia"/>
          <w:sz w:val="24"/>
        </w:rPr>
        <w:t>《建设工程工程量清单计价规范》（</w:t>
      </w:r>
      <w:r>
        <w:rPr>
          <w:rFonts w:hint="eastAsia"/>
          <w:sz w:val="24"/>
        </w:rPr>
        <w:t xml:space="preserve">GB50500-2013 </w:t>
      </w:r>
      <w:r>
        <w:rPr>
          <w:rFonts w:hint="eastAsia"/>
          <w:sz w:val="24"/>
        </w:rPr>
        <w:t>）、《江苏省建筑与装饰工程计价定额》（</w:t>
      </w:r>
      <w:r>
        <w:rPr>
          <w:rFonts w:hint="eastAsia"/>
          <w:sz w:val="24"/>
        </w:rPr>
        <w:t>2014</w:t>
      </w:r>
      <w:r>
        <w:rPr>
          <w:rFonts w:hint="eastAsia"/>
          <w:sz w:val="24"/>
        </w:rPr>
        <w:t>年）、《江苏省安装工程计价定额》（</w:t>
      </w:r>
      <w:r>
        <w:rPr>
          <w:rFonts w:hint="eastAsia"/>
          <w:sz w:val="24"/>
        </w:rPr>
        <w:t>2014</w:t>
      </w:r>
      <w:r>
        <w:rPr>
          <w:rFonts w:hint="eastAsia"/>
          <w:sz w:val="24"/>
        </w:rPr>
        <w:t>年）、《江苏省市政工程计价定额》（</w:t>
      </w:r>
      <w:r>
        <w:rPr>
          <w:rFonts w:hint="eastAsia"/>
          <w:sz w:val="24"/>
        </w:rPr>
        <w:t>2014</w:t>
      </w:r>
      <w:r>
        <w:rPr>
          <w:rFonts w:hint="eastAsia"/>
          <w:sz w:val="24"/>
        </w:rPr>
        <w:t>年）、《江苏省建设工程费用定额》（</w:t>
      </w:r>
      <w:r>
        <w:rPr>
          <w:rFonts w:hint="eastAsia"/>
          <w:sz w:val="24"/>
        </w:rPr>
        <w:t xml:space="preserve">2014 </w:t>
      </w:r>
      <w:r>
        <w:rPr>
          <w:rFonts w:hint="eastAsia"/>
          <w:sz w:val="24"/>
        </w:rPr>
        <w:t>年）</w:t>
      </w:r>
      <w:proofErr w:type="gramStart"/>
      <w:r>
        <w:rPr>
          <w:rFonts w:hint="eastAsia"/>
          <w:sz w:val="24"/>
        </w:rPr>
        <w:t>以及省住建</w:t>
      </w:r>
      <w:proofErr w:type="gramEnd"/>
      <w:r>
        <w:rPr>
          <w:rFonts w:hint="eastAsia"/>
          <w:sz w:val="24"/>
        </w:rPr>
        <w:t>厅《省住房城乡建设厅关于建筑业实施营改增后江苏省建设工程计价依据调整的通知》（</w:t>
      </w:r>
      <w:proofErr w:type="gramStart"/>
      <w:r>
        <w:rPr>
          <w:rFonts w:hint="eastAsia"/>
          <w:sz w:val="24"/>
        </w:rPr>
        <w:t>苏建价〔</w:t>
      </w:r>
      <w:r>
        <w:rPr>
          <w:rFonts w:hint="eastAsia"/>
          <w:sz w:val="24"/>
        </w:rPr>
        <w:t>2016</w:t>
      </w:r>
      <w:r>
        <w:rPr>
          <w:rFonts w:hint="eastAsia"/>
          <w:sz w:val="24"/>
        </w:rPr>
        <w:t>〕</w:t>
      </w:r>
      <w:proofErr w:type="gramEnd"/>
      <w:r>
        <w:rPr>
          <w:rFonts w:hint="eastAsia"/>
          <w:sz w:val="24"/>
        </w:rPr>
        <w:t>154</w:t>
      </w:r>
      <w:r>
        <w:rPr>
          <w:rFonts w:hint="eastAsia"/>
          <w:sz w:val="24"/>
        </w:rPr>
        <w:t>号）文件中的人工、材料、机械台班耗用量，合同基准日期的人工、机械台班单价、材料价格（材料指导价或经发包人确认的价格，当需要确认价格的设备、专业工程属于依法必须招标的范围并达到规定的规模标准的，由发包人和承包人以招标的方式选择供应商或分包商，</w:t>
      </w:r>
      <w:proofErr w:type="gramStart"/>
      <w:r>
        <w:rPr>
          <w:rFonts w:hint="eastAsia"/>
          <w:sz w:val="24"/>
        </w:rPr>
        <w:t>按供应</w:t>
      </w:r>
      <w:proofErr w:type="gramEnd"/>
      <w:r>
        <w:rPr>
          <w:rFonts w:hint="eastAsia"/>
          <w:sz w:val="24"/>
        </w:rPr>
        <w:t>商或分包商的合同价确认价格），套用定额相应的管理费和利润的取费标准</w:t>
      </w:r>
      <w:r w:rsidRPr="005B79F9">
        <w:rPr>
          <w:rFonts w:hint="eastAsia"/>
          <w:sz w:val="24"/>
        </w:rPr>
        <w:t>。</w:t>
      </w:r>
    </w:p>
    <w:p w:rsidR="00057F91" w:rsidRDefault="001436F9" w:rsidP="00145333">
      <w:pPr>
        <w:spacing w:beforeLines="50" w:afterLines="50" w:line="300" w:lineRule="auto"/>
        <w:ind w:firstLineChars="200" w:firstLine="480"/>
        <w:rPr>
          <w:sz w:val="24"/>
        </w:rPr>
      </w:pPr>
      <w:r w:rsidRPr="005B79F9">
        <w:rPr>
          <w:rFonts w:hint="eastAsia"/>
          <w:sz w:val="24"/>
        </w:rPr>
        <w:t>材料价格：按照</w:t>
      </w:r>
      <w:r w:rsidRPr="005B79F9">
        <w:rPr>
          <w:rFonts w:hint="eastAsia"/>
          <w:sz w:val="24"/>
        </w:rPr>
        <w:t xml:space="preserve"> 2020</w:t>
      </w:r>
      <w:r w:rsidRPr="005B79F9">
        <w:rPr>
          <w:rFonts w:hint="eastAsia"/>
          <w:sz w:val="24"/>
        </w:rPr>
        <w:t>年《南通市建设工程造价信息》第</w:t>
      </w:r>
      <w:r w:rsidRPr="005B79F9">
        <w:rPr>
          <w:rFonts w:hint="eastAsia"/>
          <w:sz w:val="24"/>
        </w:rPr>
        <w:t>7</w:t>
      </w:r>
      <w:r w:rsidRPr="005B79F9">
        <w:rPr>
          <w:rFonts w:hint="eastAsia"/>
          <w:sz w:val="24"/>
        </w:rPr>
        <w:t>期信息价（</w:t>
      </w:r>
      <w:r w:rsidRPr="005B79F9">
        <w:rPr>
          <w:rFonts w:hint="eastAsia"/>
          <w:sz w:val="24"/>
        </w:rPr>
        <w:t xml:space="preserve"> </w:t>
      </w:r>
      <w:r w:rsidRPr="005B79F9">
        <w:rPr>
          <w:rFonts w:hint="eastAsia"/>
          <w:sz w:val="24"/>
        </w:rPr>
        <w:t>除</w:t>
      </w:r>
      <w:r>
        <w:rPr>
          <w:rFonts w:hint="eastAsia"/>
          <w:sz w:val="24"/>
        </w:rPr>
        <w:t>税价</w:t>
      </w:r>
      <w:r>
        <w:rPr>
          <w:rFonts w:hint="eastAsia"/>
          <w:sz w:val="24"/>
        </w:rPr>
        <w:t xml:space="preserve"> </w:t>
      </w:r>
      <w:r>
        <w:rPr>
          <w:rFonts w:hint="eastAsia"/>
          <w:sz w:val="24"/>
        </w:rPr>
        <w:t>）取定，没有市场信息指导价的非常用规格材料，可以先按暂定价编制，</w:t>
      </w:r>
      <w:proofErr w:type="gramStart"/>
      <w:r>
        <w:rPr>
          <w:rFonts w:hint="eastAsia"/>
          <w:sz w:val="24"/>
        </w:rPr>
        <w:t>待实际</w:t>
      </w:r>
      <w:proofErr w:type="gramEnd"/>
      <w:r>
        <w:rPr>
          <w:rFonts w:hint="eastAsia"/>
          <w:sz w:val="24"/>
        </w:rPr>
        <w:t>使用时以签证确认的材料价格调整工程造价。没有市场信息指导价的非常用规格材料，</w:t>
      </w:r>
      <w:r>
        <w:rPr>
          <w:rFonts w:hint="eastAsia"/>
          <w:sz w:val="24"/>
        </w:rPr>
        <w:t xml:space="preserve"> </w:t>
      </w:r>
      <w:r>
        <w:rPr>
          <w:rFonts w:hint="eastAsia"/>
          <w:sz w:val="24"/>
        </w:rPr>
        <w:t>由发包方、纪检监察部门、跟踪审计部门、监理方、施工方共同询价、签字确认，没有指导价的主要材料必须先定价再施工。发包方应在收到承包方认价申请后的</w:t>
      </w:r>
      <w:r>
        <w:rPr>
          <w:rFonts w:hint="eastAsia"/>
          <w:sz w:val="24"/>
        </w:rPr>
        <w:t>15</w:t>
      </w:r>
      <w:r>
        <w:rPr>
          <w:rFonts w:hint="eastAsia"/>
          <w:sz w:val="24"/>
        </w:rPr>
        <w:t>日内组织相关机构完成认价工作并书面确认；</w:t>
      </w:r>
    </w:p>
    <w:p w:rsidR="00057F91" w:rsidRPr="005B79F9" w:rsidRDefault="001436F9" w:rsidP="00145333">
      <w:pPr>
        <w:spacing w:beforeLines="50" w:afterLines="50" w:line="300" w:lineRule="auto"/>
        <w:ind w:firstLineChars="200" w:firstLine="480"/>
        <w:rPr>
          <w:sz w:val="24"/>
        </w:rPr>
      </w:pPr>
      <w:r w:rsidRPr="005B79F9">
        <w:rPr>
          <w:rFonts w:hint="eastAsia"/>
          <w:sz w:val="24"/>
        </w:rPr>
        <w:t>人工工资按江苏省住房和城乡建设厅《省住房城乡建设厅关于发布建设工程人工工资指导价的通知》（苏</w:t>
      </w:r>
      <w:proofErr w:type="gramStart"/>
      <w:r w:rsidRPr="005B79F9">
        <w:rPr>
          <w:rFonts w:hint="eastAsia"/>
          <w:sz w:val="24"/>
        </w:rPr>
        <w:t>建函价</w:t>
      </w:r>
      <w:proofErr w:type="gramEnd"/>
      <w:r w:rsidRPr="005B79F9">
        <w:rPr>
          <w:rFonts w:hint="eastAsia"/>
          <w:sz w:val="24"/>
        </w:rPr>
        <w:t xml:space="preserve"> [2020]115</w:t>
      </w:r>
      <w:r w:rsidRPr="005B79F9">
        <w:rPr>
          <w:rFonts w:hint="eastAsia"/>
          <w:sz w:val="24"/>
        </w:rPr>
        <w:t>号）执行；</w:t>
      </w:r>
    </w:p>
    <w:p w:rsidR="00057F91" w:rsidRDefault="001436F9" w:rsidP="00145333">
      <w:pPr>
        <w:spacing w:beforeLines="50" w:afterLines="50" w:line="300" w:lineRule="auto"/>
        <w:ind w:firstLineChars="200" w:firstLine="482"/>
        <w:rPr>
          <w:b/>
          <w:sz w:val="24"/>
        </w:rPr>
      </w:pPr>
      <w:r w:rsidRPr="005B79F9">
        <w:rPr>
          <w:rFonts w:hint="eastAsia"/>
          <w:b/>
          <w:sz w:val="24"/>
        </w:rPr>
        <w:t>②措施项目费计算原则：</w:t>
      </w:r>
    </w:p>
    <w:tbl>
      <w:tblPr>
        <w:tblStyle w:val="1f4"/>
        <w:tblW w:w="0" w:type="auto"/>
        <w:tblLook w:val="04A0"/>
      </w:tblPr>
      <w:tblGrid>
        <w:gridCol w:w="817"/>
        <w:gridCol w:w="2835"/>
        <w:gridCol w:w="4536"/>
        <w:gridCol w:w="816"/>
      </w:tblGrid>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序号</w:t>
            </w:r>
          </w:p>
        </w:tc>
        <w:tc>
          <w:tcPr>
            <w:tcW w:w="2835" w:type="dxa"/>
            <w:vAlign w:val="center"/>
          </w:tcPr>
          <w:p w:rsidR="00057F91" w:rsidRDefault="001436F9" w:rsidP="00145333">
            <w:pPr>
              <w:spacing w:beforeLines="50" w:afterLines="50" w:line="300" w:lineRule="auto"/>
              <w:jc w:val="center"/>
              <w:rPr>
                <w:sz w:val="24"/>
              </w:rPr>
            </w:pPr>
            <w:r>
              <w:rPr>
                <w:rFonts w:hint="eastAsia"/>
                <w:sz w:val="24"/>
              </w:rPr>
              <w:t>项目名称</w:t>
            </w:r>
          </w:p>
        </w:tc>
        <w:tc>
          <w:tcPr>
            <w:tcW w:w="4536" w:type="dxa"/>
            <w:vAlign w:val="center"/>
          </w:tcPr>
          <w:p w:rsidR="00057F91" w:rsidRDefault="001436F9" w:rsidP="00145333">
            <w:pPr>
              <w:spacing w:beforeLines="50" w:afterLines="50" w:line="300" w:lineRule="auto"/>
              <w:jc w:val="center"/>
              <w:rPr>
                <w:sz w:val="24"/>
              </w:rPr>
            </w:pPr>
            <w:r>
              <w:rPr>
                <w:rFonts w:hint="eastAsia"/>
                <w:sz w:val="24"/>
              </w:rPr>
              <w:t>费率或费用</w:t>
            </w:r>
          </w:p>
        </w:tc>
        <w:tc>
          <w:tcPr>
            <w:tcW w:w="816" w:type="dxa"/>
            <w:vAlign w:val="center"/>
          </w:tcPr>
          <w:p w:rsidR="00057F91" w:rsidRDefault="001436F9" w:rsidP="00145333">
            <w:pPr>
              <w:spacing w:beforeLines="50" w:afterLines="50" w:line="300" w:lineRule="auto"/>
              <w:jc w:val="center"/>
              <w:rPr>
                <w:sz w:val="24"/>
              </w:rPr>
            </w:pPr>
            <w:r>
              <w:rPr>
                <w:rFonts w:hint="eastAsia"/>
                <w:sz w:val="24"/>
              </w:rPr>
              <w:t>备注</w:t>
            </w: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夜间施工增加费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按费用定额给定的中间值作为计取依据</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sz w:val="24"/>
              </w:rPr>
              <w:t>2</w:t>
            </w:r>
          </w:p>
        </w:tc>
        <w:tc>
          <w:tcPr>
            <w:tcW w:w="2835" w:type="dxa"/>
            <w:vAlign w:val="center"/>
          </w:tcPr>
          <w:p w:rsidR="00057F91" w:rsidRDefault="001436F9" w:rsidP="00145333">
            <w:pPr>
              <w:spacing w:beforeLines="50" w:afterLines="50" w:line="300" w:lineRule="auto"/>
              <w:jc w:val="center"/>
              <w:rPr>
                <w:sz w:val="24"/>
              </w:rPr>
            </w:pPr>
            <w:r>
              <w:rPr>
                <w:rFonts w:hint="eastAsia"/>
                <w:sz w:val="24"/>
              </w:rPr>
              <w:t>非夜间施工照明增加费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3</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冬雨季施工增加费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rPr>
          <w:trHeight w:val="445"/>
        </w:trPr>
        <w:tc>
          <w:tcPr>
            <w:tcW w:w="817" w:type="dxa"/>
            <w:vAlign w:val="center"/>
          </w:tcPr>
          <w:p w:rsidR="00057F91" w:rsidRDefault="001436F9" w:rsidP="00145333">
            <w:pPr>
              <w:spacing w:beforeLines="50" w:afterLines="50" w:line="300" w:lineRule="auto"/>
              <w:jc w:val="center"/>
              <w:rPr>
                <w:sz w:val="24"/>
              </w:rPr>
            </w:pPr>
            <w:r>
              <w:rPr>
                <w:rFonts w:hint="eastAsia"/>
                <w:sz w:val="24"/>
              </w:rPr>
              <w:t>4</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已完工程设备保护费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5</w:t>
            </w:r>
          </w:p>
        </w:tc>
        <w:tc>
          <w:tcPr>
            <w:tcW w:w="2835" w:type="dxa"/>
            <w:vAlign w:val="center"/>
          </w:tcPr>
          <w:p w:rsidR="00057F91" w:rsidRDefault="001436F9" w:rsidP="00145333">
            <w:pPr>
              <w:spacing w:beforeLines="50" w:afterLines="50" w:line="300" w:lineRule="auto"/>
              <w:jc w:val="center"/>
              <w:rPr>
                <w:sz w:val="24"/>
              </w:rPr>
            </w:pPr>
            <w:r>
              <w:rPr>
                <w:rFonts w:hint="eastAsia"/>
                <w:sz w:val="24"/>
              </w:rPr>
              <w:t>临时设施费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按费用定额给定的中间值作为计取依据</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6</w:t>
            </w:r>
          </w:p>
        </w:tc>
        <w:tc>
          <w:tcPr>
            <w:tcW w:w="2835" w:type="dxa"/>
            <w:vAlign w:val="center"/>
          </w:tcPr>
          <w:p w:rsidR="00057F91" w:rsidRDefault="001436F9" w:rsidP="00145333">
            <w:pPr>
              <w:spacing w:beforeLines="50" w:afterLines="50" w:line="300" w:lineRule="auto"/>
              <w:jc w:val="center"/>
              <w:rPr>
                <w:sz w:val="24"/>
              </w:rPr>
            </w:pPr>
            <w:r>
              <w:rPr>
                <w:rFonts w:hint="eastAsia"/>
                <w:sz w:val="24"/>
              </w:rPr>
              <w:t>赶工措施费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7</w:t>
            </w:r>
          </w:p>
        </w:tc>
        <w:tc>
          <w:tcPr>
            <w:tcW w:w="2835" w:type="dxa"/>
            <w:vAlign w:val="center"/>
          </w:tcPr>
          <w:p w:rsidR="00057F91" w:rsidRDefault="001436F9" w:rsidP="00145333">
            <w:pPr>
              <w:spacing w:beforeLines="50" w:afterLines="50" w:line="300" w:lineRule="auto"/>
              <w:jc w:val="center"/>
              <w:rPr>
                <w:sz w:val="24"/>
              </w:rPr>
            </w:pPr>
            <w:r>
              <w:rPr>
                <w:rFonts w:hint="eastAsia"/>
                <w:sz w:val="24"/>
              </w:rPr>
              <w:t>按质论价费</w:t>
            </w:r>
          </w:p>
        </w:tc>
        <w:tc>
          <w:tcPr>
            <w:tcW w:w="4536" w:type="dxa"/>
            <w:vAlign w:val="center"/>
          </w:tcPr>
          <w:p w:rsidR="00057F91" w:rsidRDefault="001436F9">
            <w:pPr>
              <w:spacing w:line="440" w:lineRule="exact"/>
              <w:ind w:firstLineChars="800" w:firstLine="1920"/>
              <w:contextualSpacing/>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8</w:t>
            </w:r>
          </w:p>
        </w:tc>
        <w:tc>
          <w:tcPr>
            <w:tcW w:w="2835" w:type="dxa"/>
            <w:vAlign w:val="center"/>
          </w:tcPr>
          <w:p w:rsidR="00057F91" w:rsidRDefault="001436F9" w:rsidP="00145333">
            <w:pPr>
              <w:spacing w:beforeLines="50" w:afterLines="50" w:line="300" w:lineRule="auto"/>
              <w:jc w:val="center"/>
              <w:rPr>
                <w:sz w:val="24"/>
              </w:rPr>
            </w:pPr>
            <w:r>
              <w:rPr>
                <w:rFonts w:hint="eastAsia"/>
                <w:sz w:val="24"/>
              </w:rPr>
              <w:t>住户分户验收费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lastRenderedPageBreak/>
              <w:t>9</w:t>
            </w:r>
          </w:p>
        </w:tc>
        <w:tc>
          <w:tcPr>
            <w:tcW w:w="2835" w:type="dxa"/>
            <w:vAlign w:val="center"/>
          </w:tcPr>
          <w:p w:rsidR="00057F91" w:rsidRDefault="001436F9" w:rsidP="00145333">
            <w:pPr>
              <w:spacing w:beforeLines="50" w:afterLines="50" w:line="300" w:lineRule="auto"/>
              <w:jc w:val="center"/>
              <w:rPr>
                <w:sz w:val="24"/>
              </w:rPr>
            </w:pPr>
            <w:r>
              <w:rPr>
                <w:rFonts w:hint="eastAsia"/>
                <w:sz w:val="24"/>
              </w:rPr>
              <w:t>二次搬运费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sz w:val="24"/>
              </w:rPr>
              <w:t>10</w:t>
            </w:r>
          </w:p>
        </w:tc>
        <w:tc>
          <w:tcPr>
            <w:tcW w:w="2835" w:type="dxa"/>
            <w:vAlign w:val="center"/>
          </w:tcPr>
          <w:p w:rsidR="00057F91" w:rsidRDefault="001436F9" w:rsidP="00145333">
            <w:pPr>
              <w:spacing w:beforeLines="50" w:afterLines="50" w:line="300" w:lineRule="auto"/>
              <w:jc w:val="center"/>
              <w:rPr>
                <w:sz w:val="24"/>
              </w:rPr>
            </w:pPr>
            <w:r>
              <w:rPr>
                <w:rFonts w:hint="eastAsia"/>
                <w:sz w:val="24"/>
              </w:rPr>
              <w:t>模板及支撑费用按混凝土接触面积计算；</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按混凝土模板含量计算</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11</w:t>
            </w:r>
          </w:p>
        </w:tc>
        <w:tc>
          <w:tcPr>
            <w:tcW w:w="2835" w:type="dxa"/>
            <w:vAlign w:val="center"/>
          </w:tcPr>
          <w:p w:rsidR="00057F91" w:rsidRDefault="001436F9" w:rsidP="00145333">
            <w:pPr>
              <w:spacing w:beforeLines="50" w:afterLines="50" w:line="300" w:lineRule="auto"/>
              <w:jc w:val="center"/>
              <w:rPr>
                <w:sz w:val="24"/>
              </w:rPr>
            </w:pPr>
            <w:r>
              <w:rPr>
                <w:rFonts w:hint="eastAsia"/>
                <w:sz w:val="24"/>
              </w:rPr>
              <w:t>施工排水、降水</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按签证</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12</w:t>
            </w:r>
          </w:p>
        </w:tc>
        <w:tc>
          <w:tcPr>
            <w:tcW w:w="2835" w:type="dxa"/>
            <w:vAlign w:val="center"/>
          </w:tcPr>
          <w:p w:rsidR="00057F91" w:rsidRDefault="001436F9" w:rsidP="00145333">
            <w:pPr>
              <w:spacing w:beforeLines="50" w:afterLines="50" w:line="300" w:lineRule="auto"/>
              <w:jc w:val="center"/>
              <w:rPr>
                <w:sz w:val="24"/>
              </w:rPr>
            </w:pPr>
            <w:r>
              <w:rPr>
                <w:rFonts w:hint="eastAsia"/>
                <w:sz w:val="24"/>
              </w:rPr>
              <w:t>脚手架</w:t>
            </w:r>
          </w:p>
        </w:tc>
        <w:tc>
          <w:tcPr>
            <w:tcW w:w="4536" w:type="dxa"/>
            <w:vAlign w:val="center"/>
          </w:tcPr>
          <w:p w:rsidR="00057F91" w:rsidRDefault="00BE7C53" w:rsidP="00145333">
            <w:pPr>
              <w:spacing w:beforeLines="50" w:afterLines="50" w:line="300" w:lineRule="auto"/>
              <w:jc w:val="center"/>
              <w:rPr>
                <w:sz w:val="24"/>
              </w:rPr>
            </w:pPr>
            <w:r w:rsidRPr="00BE7C53">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13</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安全文明施工措施费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按定额规定计算</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14</w:t>
            </w:r>
          </w:p>
        </w:tc>
        <w:tc>
          <w:tcPr>
            <w:tcW w:w="2835" w:type="dxa"/>
            <w:vAlign w:val="center"/>
          </w:tcPr>
          <w:p w:rsidR="00057F91" w:rsidRDefault="001436F9" w:rsidP="00145333">
            <w:pPr>
              <w:spacing w:beforeLines="50" w:afterLines="50" w:line="300" w:lineRule="auto"/>
              <w:jc w:val="center"/>
              <w:rPr>
                <w:sz w:val="24"/>
              </w:rPr>
            </w:pPr>
            <w:r>
              <w:rPr>
                <w:rFonts w:hint="eastAsia"/>
                <w:sz w:val="24"/>
              </w:rPr>
              <w:t>省级标化增加费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不计取</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15</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大型机械进退场费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按签证</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16</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垂直运输机械费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按签证</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17</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室内空气污染测试</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不计算</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ind w:firstLineChars="100" w:firstLine="240"/>
              <w:rPr>
                <w:sz w:val="24"/>
              </w:rPr>
            </w:pPr>
            <w:r>
              <w:rPr>
                <w:sz w:val="24"/>
              </w:rPr>
              <w:t>18</w:t>
            </w:r>
          </w:p>
        </w:tc>
        <w:tc>
          <w:tcPr>
            <w:tcW w:w="2835" w:type="dxa"/>
            <w:vAlign w:val="center"/>
          </w:tcPr>
          <w:p w:rsidR="00057F91" w:rsidRDefault="001436F9" w:rsidP="00145333">
            <w:pPr>
              <w:spacing w:beforeLines="50" w:afterLines="50" w:line="300" w:lineRule="auto"/>
              <w:ind w:firstLineChars="200" w:firstLine="480"/>
              <w:jc w:val="center"/>
              <w:rPr>
                <w:sz w:val="24"/>
              </w:rPr>
            </w:pPr>
            <w:r>
              <w:rPr>
                <w:rFonts w:hint="eastAsia"/>
                <w:sz w:val="24"/>
              </w:rPr>
              <w:t>特殊条件下的施工增加费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不计算</w:t>
            </w:r>
          </w:p>
        </w:tc>
        <w:tc>
          <w:tcPr>
            <w:tcW w:w="816" w:type="dxa"/>
            <w:vAlign w:val="center"/>
          </w:tcPr>
          <w:p w:rsidR="00057F91" w:rsidRDefault="00057F91" w:rsidP="00145333">
            <w:pPr>
              <w:spacing w:beforeLines="50" w:afterLines="50" w:line="300" w:lineRule="auto"/>
              <w:jc w:val="center"/>
              <w:rPr>
                <w:sz w:val="24"/>
              </w:rPr>
            </w:pPr>
          </w:p>
        </w:tc>
      </w:tr>
      <w:tr w:rsidR="00057F91">
        <w:tc>
          <w:tcPr>
            <w:tcW w:w="817" w:type="dxa"/>
            <w:vAlign w:val="center"/>
          </w:tcPr>
          <w:p w:rsidR="00057F91" w:rsidRDefault="001436F9" w:rsidP="00145333">
            <w:pPr>
              <w:spacing w:beforeLines="50" w:afterLines="50" w:line="300" w:lineRule="auto"/>
              <w:jc w:val="center"/>
              <w:rPr>
                <w:sz w:val="24"/>
              </w:rPr>
            </w:pPr>
            <w:r>
              <w:rPr>
                <w:rFonts w:hint="eastAsia"/>
                <w:sz w:val="24"/>
              </w:rPr>
              <w:t>19</w:t>
            </w:r>
          </w:p>
        </w:tc>
        <w:tc>
          <w:tcPr>
            <w:tcW w:w="2835" w:type="dxa"/>
            <w:vAlign w:val="center"/>
          </w:tcPr>
          <w:p w:rsidR="00057F91" w:rsidRDefault="001436F9" w:rsidP="00145333">
            <w:pPr>
              <w:spacing w:beforeLines="50" w:afterLines="50" w:line="300" w:lineRule="auto"/>
              <w:jc w:val="center"/>
              <w:rPr>
                <w:sz w:val="24"/>
              </w:rPr>
            </w:pPr>
            <w:r>
              <w:rPr>
                <w:rFonts w:hint="eastAsia"/>
                <w:sz w:val="24"/>
              </w:rPr>
              <w:t>其它项目措施费</w:t>
            </w:r>
          </w:p>
        </w:tc>
        <w:tc>
          <w:tcPr>
            <w:tcW w:w="4536" w:type="dxa"/>
            <w:vAlign w:val="center"/>
          </w:tcPr>
          <w:p w:rsidR="00057F91" w:rsidRDefault="001436F9" w:rsidP="00145333">
            <w:pPr>
              <w:spacing w:beforeLines="50" w:afterLines="50" w:line="300" w:lineRule="auto"/>
              <w:jc w:val="center"/>
              <w:rPr>
                <w:sz w:val="24"/>
              </w:rPr>
            </w:pPr>
            <w:r>
              <w:rPr>
                <w:rFonts w:hint="eastAsia"/>
                <w:sz w:val="24"/>
              </w:rPr>
              <w:t>按签证</w:t>
            </w:r>
          </w:p>
        </w:tc>
        <w:tc>
          <w:tcPr>
            <w:tcW w:w="816" w:type="dxa"/>
            <w:vAlign w:val="center"/>
          </w:tcPr>
          <w:p w:rsidR="00057F91" w:rsidRDefault="00057F91" w:rsidP="00145333">
            <w:pPr>
              <w:spacing w:beforeLines="50" w:afterLines="50" w:line="300" w:lineRule="auto"/>
              <w:jc w:val="center"/>
              <w:rPr>
                <w:sz w:val="24"/>
              </w:rPr>
            </w:pPr>
          </w:p>
        </w:tc>
      </w:tr>
    </w:tbl>
    <w:p w:rsidR="00057F91" w:rsidRPr="005B79F9" w:rsidRDefault="001436F9" w:rsidP="00145333">
      <w:pPr>
        <w:spacing w:beforeLines="50" w:afterLines="50" w:line="300" w:lineRule="auto"/>
        <w:ind w:firstLineChars="200" w:firstLine="482"/>
        <w:rPr>
          <w:b/>
          <w:sz w:val="24"/>
        </w:rPr>
      </w:pPr>
      <w:r w:rsidRPr="005B79F9">
        <w:rPr>
          <w:rFonts w:hint="eastAsia"/>
          <w:b/>
          <w:sz w:val="24"/>
        </w:rPr>
        <w:t>③其他项目：暂列金额：无</w:t>
      </w:r>
    </w:p>
    <w:p w:rsidR="00057F91" w:rsidRDefault="001436F9" w:rsidP="00145333">
      <w:pPr>
        <w:spacing w:beforeLines="50" w:afterLines="50" w:line="300" w:lineRule="auto"/>
        <w:ind w:firstLineChars="200" w:firstLine="482"/>
        <w:rPr>
          <w:b/>
          <w:sz w:val="24"/>
        </w:rPr>
      </w:pPr>
      <w:r w:rsidRPr="005B79F9">
        <w:rPr>
          <w:rFonts w:hint="eastAsia"/>
          <w:b/>
          <w:sz w:val="24"/>
        </w:rPr>
        <w:t>④不可竞争费按规定费率按以下标准计取：</w:t>
      </w:r>
    </w:p>
    <w:tbl>
      <w:tblPr>
        <w:tblW w:w="9357" w:type="dxa"/>
        <w:tblInd w:w="108" w:type="dxa"/>
        <w:tblLayout w:type="fixed"/>
        <w:tblLook w:val="04A0"/>
      </w:tblPr>
      <w:tblGrid>
        <w:gridCol w:w="909"/>
        <w:gridCol w:w="1253"/>
        <w:gridCol w:w="1759"/>
        <w:gridCol w:w="1324"/>
        <w:gridCol w:w="992"/>
        <w:gridCol w:w="1134"/>
        <w:gridCol w:w="993"/>
        <w:gridCol w:w="993"/>
      </w:tblGrid>
      <w:tr w:rsidR="00057F91">
        <w:trPr>
          <w:trHeight w:val="559"/>
        </w:trPr>
        <w:tc>
          <w:tcPr>
            <w:tcW w:w="90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序号</w:t>
            </w:r>
          </w:p>
        </w:tc>
        <w:tc>
          <w:tcPr>
            <w:tcW w:w="1253"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费用</w:t>
            </w:r>
          </w:p>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类别</w:t>
            </w:r>
          </w:p>
        </w:tc>
        <w:tc>
          <w:tcPr>
            <w:tcW w:w="175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费用名称</w:t>
            </w:r>
          </w:p>
        </w:tc>
        <w:tc>
          <w:tcPr>
            <w:tcW w:w="132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计费基数</w:t>
            </w:r>
          </w:p>
        </w:tc>
        <w:tc>
          <w:tcPr>
            <w:tcW w:w="992"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b/>
                <w:szCs w:val="21"/>
              </w:rPr>
              <w:t>装饰</w:t>
            </w:r>
          </w:p>
        </w:tc>
        <w:tc>
          <w:tcPr>
            <w:tcW w:w="113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b/>
                <w:szCs w:val="21"/>
              </w:rPr>
              <w:t>安装</w:t>
            </w:r>
          </w:p>
        </w:tc>
        <w:tc>
          <w:tcPr>
            <w:tcW w:w="993" w:type="dxa"/>
            <w:tcBorders>
              <w:top w:val="single" w:sz="4" w:space="0" w:color="auto"/>
              <w:left w:val="single" w:sz="4" w:space="0" w:color="auto"/>
              <w:bottom w:val="single" w:sz="4" w:space="0" w:color="auto"/>
              <w:right w:val="single" w:sz="4" w:space="0" w:color="auto"/>
            </w:tcBorders>
          </w:tcPr>
          <w:p w:rsidR="00057F91" w:rsidRDefault="00057F91">
            <w:pPr>
              <w:tabs>
                <w:tab w:val="left" w:pos="2410"/>
              </w:tabs>
              <w:spacing w:line="360" w:lineRule="auto"/>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tcPr>
          <w:p w:rsidR="00057F91" w:rsidRDefault="00057F91">
            <w:pPr>
              <w:tabs>
                <w:tab w:val="left" w:pos="2410"/>
              </w:tabs>
              <w:spacing w:line="360" w:lineRule="auto"/>
              <w:jc w:val="center"/>
              <w:rPr>
                <w:rFonts w:ascii="宋体" w:hAnsi="宋体" w:cs="宋体"/>
                <w:b/>
                <w:szCs w:val="21"/>
              </w:rPr>
            </w:pPr>
          </w:p>
        </w:tc>
      </w:tr>
      <w:tr w:rsidR="00057F91">
        <w:trPr>
          <w:trHeight w:val="533"/>
        </w:trPr>
        <w:tc>
          <w:tcPr>
            <w:tcW w:w="909" w:type="dxa"/>
            <w:tcBorders>
              <w:top w:val="single" w:sz="4" w:space="0" w:color="auto"/>
              <w:left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1</w:t>
            </w:r>
          </w:p>
        </w:tc>
        <w:tc>
          <w:tcPr>
            <w:tcW w:w="1253" w:type="dxa"/>
            <w:vMerge w:val="restart"/>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proofErr w:type="gramStart"/>
            <w:r>
              <w:rPr>
                <w:rFonts w:ascii="宋体" w:hAnsi="宋体" w:cs="宋体" w:hint="eastAsia"/>
                <w:b/>
                <w:szCs w:val="21"/>
              </w:rPr>
              <w:t>规</w:t>
            </w:r>
            <w:proofErr w:type="gramEnd"/>
            <w:r>
              <w:rPr>
                <w:rFonts w:ascii="宋体" w:hAnsi="宋体" w:cs="宋体" w:hint="eastAsia"/>
                <w:b/>
                <w:szCs w:val="21"/>
              </w:rPr>
              <w:t xml:space="preserve"> 费</w:t>
            </w:r>
          </w:p>
        </w:tc>
        <w:tc>
          <w:tcPr>
            <w:tcW w:w="1759" w:type="dxa"/>
            <w:tcBorders>
              <w:top w:val="single" w:sz="4" w:space="0" w:color="auto"/>
              <w:left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社会保险费</w:t>
            </w:r>
          </w:p>
        </w:tc>
        <w:tc>
          <w:tcPr>
            <w:tcW w:w="1324" w:type="dxa"/>
            <w:tcBorders>
              <w:top w:val="single" w:sz="4" w:space="0" w:color="auto"/>
              <w:left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A+B+C-D</w:t>
            </w:r>
          </w:p>
        </w:tc>
        <w:tc>
          <w:tcPr>
            <w:tcW w:w="992" w:type="dxa"/>
            <w:tcBorders>
              <w:top w:val="single" w:sz="4" w:space="0" w:color="auto"/>
              <w:left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2.4</w:t>
            </w:r>
          </w:p>
        </w:tc>
        <w:tc>
          <w:tcPr>
            <w:tcW w:w="1134" w:type="dxa"/>
            <w:tcBorders>
              <w:top w:val="single" w:sz="4" w:space="0" w:color="auto"/>
              <w:left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2.4</w:t>
            </w:r>
          </w:p>
        </w:tc>
        <w:tc>
          <w:tcPr>
            <w:tcW w:w="993" w:type="dxa"/>
            <w:tcBorders>
              <w:top w:val="single" w:sz="4" w:space="0" w:color="auto"/>
              <w:left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c>
          <w:tcPr>
            <w:tcW w:w="993" w:type="dxa"/>
            <w:tcBorders>
              <w:top w:val="single" w:sz="4" w:space="0" w:color="auto"/>
              <w:left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r>
      <w:tr w:rsidR="00057F91">
        <w:trPr>
          <w:trHeight w:val="508"/>
        </w:trPr>
        <w:tc>
          <w:tcPr>
            <w:tcW w:w="90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2</w:t>
            </w:r>
          </w:p>
        </w:tc>
        <w:tc>
          <w:tcPr>
            <w:tcW w:w="1253" w:type="dxa"/>
            <w:vMerge/>
            <w:tcBorders>
              <w:top w:val="single" w:sz="4" w:space="0" w:color="auto"/>
              <w:left w:val="single" w:sz="4" w:space="0" w:color="auto"/>
              <w:bottom w:val="single" w:sz="4" w:space="0" w:color="auto"/>
              <w:right w:val="single" w:sz="4" w:space="0" w:color="auto"/>
            </w:tcBorders>
            <w:vAlign w:val="center"/>
          </w:tcPr>
          <w:p w:rsidR="00057F91" w:rsidRDefault="00057F91">
            <w:pPr>
              <w:tabs>
                <w:tab w:val="left" w:pos="2410"/>
              </w:tabs>
              <w:spacing w:line="360" w:lineRule="auto"/>
              <w:ind w:firstLine="482"/>
              <w:jc w:val="center"/>
              <w:rPr>
                <w:rFonts w:ascii="宋体" w:hAnsi="宋体" w:cs="宋体"/>
                <w:b/>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住房公积金</w:t>
            </w:r>
          </w:p>
        </w:tc>
        <w:tc>
          <w:tcPr>
            <w:tcW w:w="132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A+B+C-D</w:t>
            </w:r>
          </w:p>
        </w:tc>
        <w:tc>
          <w:tcPr>
            <w:tcW w:w="992"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0.42</w:t>
            </w:r>
          </w:p>
        </w:tc>
        <w:tc>
          <w:tcPr>
            <w:tcW w:w="1134"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0.42</w:t>
            </w: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r>
      <w:tr w:rsidR="00057F91">
        <w:trPr>
          <w:trHeight w:val="527"/>
        </w:trPr>
        <w:tc>
          <w:tcPr>
            <w:tcW w:w="909" w:type="dxa"/>
            <w:vMerge w:val="restart"/>
            <w:tcBorders>
              <w:top w:val="single" w:sz="4" w:space="0" w:color="auto"/>
              <w:left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3</w:t>
            </w:r>
          </w:p>
        </w:tc>
        <w:tc>
          <w:tcPr>
            <w:tcW w:w="1253" w:type="dxa"/>
            <w:vMerge w:val="restart"/>
            <w:tcBorders>
              <w:top w:val="single" w:sz="4" w:space="0" w:color="auto"/>
              <w:left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安全文明施工措施费</w:t>
            </w:r>
          </w:p>
        </w:tc>
        <w:tc>
          <w:tcPr>
            <w:tcW w:w="175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基本费</w:t>
            </w:r>
          </w:p>
        </w:tc>
        <w:tc>
          <w:tcPr>
            <w:tcW w:w="132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A+E-D</w:t>
            </w:r>
          </w:p>
        </w:tc>
        <w:tc>
          <w:tcPr>
            <w:tcW w:w="992"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1.7</w:t>
            </w:r>
          </w:p>
        </w:tc>
        <w:tc>
          <w:tcPr>
            <w:tcW w:w="1134"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1.5</w:t>
            </w: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r>
      <w:tr w:rsidR="00057F91">
        <w:trPr>
          <w:trHeight w:val="712"/>
        </w:trPr>
        <w:tc>
          <w:tcPr>
            <w:tcW w:w="909" w:type="dxa"/>
            <w:vMerge/>
            <w:tcBorders>
              <w:left w:val="single" w:sz="4" w:space="0" w:color="auto"/>
              <w:right w:val="single" w:sz="4" w:space="0" w:color="auto"/>
            </w:tcBorders>
            <w:vAlign w:val="center"/>
          </w:tcPr>
          <w:p w:rsidR="00057F91" w:rsidRDefault="00057F91">
            <w:pPr>
              <w:tabs>
                <w:tab w:val="left" w:pos="2410"/>
              </w:tabs>
              <w:spacing w:line="360" w:lineRule="auto"/>
              <w:ind w:firstLine="482"/>
              <w:jc w:val="center"/>
              <w:rPr>
                <w:rFonts w:ascii="宋体" w:hAnsi="宋体" w:cs="宋体"/>
                <w:b/>
                <w:szCs w:val="21"/>
              </w:rPr>
            </w:pPr>
          </w:p>
        </w:tc>
        <w:tc>
          <w:tcPr>
            <w:tcW w:w="1253" w:type="dxa"/>
            <w:vMerge/>
            <w:tcBorders>
              <w:left w:val="single" w:sz="4" w:space="0" w:color="auto"/>
              <w:right w:val="single" w:sz="4" w:space="0" w:color="auto"/>
            </w:tcBorders>
            <w:vAlign w:val="center"/>
          </w:tcPr>
          <w:p w:rsidR="00057F91" w:rsidRDefault="00057F91">
            <w:pPr>
              <w:tabs>
                <w:tab w:val="left" w:pos="2410"/>
              </w:tabs>
              <w:spacing w:line="360" w:lineRule="auto"/>
              <w:ind w:firstLine="482"/>
              <w:jc w:val="center"/>
              <w:rPr>
                <w:rFonts w:ascii="宋体" w:hAnsi="宋体" w:cs="宋体"/>
                <w:b/>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省级标化增加费</w:t>
            </w:r>
          </w:p>
        </w:tc>
        <w:tc>
          <w:tcPr>
            <w:tcW w:w="132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A+E-D</w:t>
            </w:r>
          </w:p>
        </w:tc>
        <w:tc>
          <w:tcPr>
            <w:tcW w:w="992"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w:t>
            </w:r>
          </w:p>
        </w:tc>
        <w:tc>
          <w:tcPr>
            <w:tcW w:w="1134" w:type="dxa"/>
            <w:tcBorders>
              <w:top w:val="single" w:sz="4" w:space="0" w:color="auto"/>
              <w:left w:val="single" w:sz="4" w:space="0" w:color="auto"/>
              <w:bottom w:val="single" w:sz="4" w:space="0" w:color="auto"/>
              <w:right w:val="single" w:sz="4" w:space="0" w:color="auto"/>
            </w:tcBorders>
            <w:vAlign w:val="center"/>
          </w:tcPr>
          <w:p w:rsidR="00057F91" w:rsidRDefault="001436F9">
            <w:pPr>
              <w:spacing w:line="360" w:lineRule="auto"/>
              <w:jc w:val="center"/>
              <w:rPr>
                <w:rFonts w:ascii="宋体" w:hAnsi="宋体" w:cs="宋体"/>
                <w:b/>
                <w:szCs w:val="21"/>
              </w:rPr>
            </w:pPr>
            <w:r>
              <w:rPr>
                <w:rFonts w:ascii="宋体" w:hAnsi="宋体" w:cs="宋体" w:hint="eastAsia"/>
                <w:b/>
                <w:szCs w:val="21"/>
              </w:rPr>
              <w:t>/</w:t>
            </w: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spacing w:line="360" w:lineRule="auto"/>
              <w:jc w:val="center"/>
              <w:rPr>
                <w:rFonts w:ascii="宋体" w:hAnsi="宋体" w:cs="宋体"/>
                <w:b/>
                <w:szCs w:val="21"/>
              </w:rPr>
            </w:pPr>
          </w:p>
        </w:tc>
      </w:tr>
      <w:tr w:rsidR="00057F91">
        <w:trPr>
          <w:trHeight w:val="712"/>
        </w:trPr>
        <w:tc>
          <w:tcPr>
            <w:tcW w:w="909" w:type="dxa"/>
            <w:vMerge/>
            <w:tcBorders>
              <w:left w:val="single" w:sz="4" w:space="0" w:color="auto"/>
              <w:bottom w:val="single" w:sz="4" w:space="0" w:color="auto"/>
              <w:right w:val="single" w:sz="4" w:space="0" w:color="auto"/>
            </w:tcBorders>
            <w:vAlign w:val="center"/>
          </w:tcPr>
          <w:p w:rsidR="00057F91" w:rsidRDefault="00057F91">
            <w:pPr>
              <w:tabs>
                <w:tab w:val="left" w:pos="2410"/>
              </w:tabs>
              <w:spacing w:line="360" w:lineRule="auto"/>
              <w:ind w:firstLine="482"/>
              <w:jc w:val="center"/>
              <w:rPr>
                <w:rFonts w:ascii="宋体" w:hAnsi="宋体" w:cs="宋体"/>
                <w:b/>
                <w:szCs w:val="21"/>
              </w:rPr>
            </w:pPr>
          </w:p>
        </w:tc>
        <w:tc>
          <w:tcPr>
            <w:tcW w:w="1253" w:type="dxa"/>
            <w:vMerge/>
            <w:tcBorders>
              <w:left w:val="single" w:sz="4" w:space="0" w:color="auto"/>
              <w:bottom w:val="single" w:sz="4" w:space="0" w:color="auto"/>
              <w:right w:val="single" w:sz="4" w:space="0" w:color="auto"/>
            </w:tcBorders>
            <w:vAlign w:val="center"/>
          </w:tcPr>
          <w:p w:rsidR="00057F91" w:rsidRDefault="00057F91">
            <w:pPr>
              <w:tabs>
                <w:tab w:val="left" w:pos="2410"/>
              </w:tabs>
              <w:spacing w:line="360" w:lineRule="auto"/>
              <w:ind w:firstLine="482"/>
              <w:jc w:val="center"/>
              <w:rPr>
                <w:rFonts w:ascii="宋体" w:hAnsi="宋体" w:cs="宋体"/>
                <w:b/>
                <w:szCs w:val="21"/>
              </w:rPr>
            </w:pPr>
          </w:p>
        </w:tc>
        <w:tc>
          <w:tcPr>
            <w:tcW w:w="1759"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扬尘污染防治增加费</w:t>
            </w:r>
          </w:p>
        </w:tc>
        <w:tc>
          <w:tcPr>
            <w:tcW w:w="132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A+E-D</w:t>
            </w:r>
          </w:p>
        </w:tc>
        <w:tc>
          <w:tcPr>
            <w:tcW w:w="992"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0.22</w:t>
            </w:r>
          </w:p>
        </w:tc>
        <w:tc>
          <w:tcPr>
            <w:tcW w:w="1134" w:type="dxa"/>
            <w:tcBorders>
              <w:top w:val="single" w:sz="4" w:space="0" w:color="auto"/>
              <w:left w:val="single" w:sz="4" w:space="0" w:color="auto"/>
              <w:bottom w:val="single" w:sz="4" w:space="0" w:color="auto"/>
              <w:right w:val="single" w:sz="4"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0.21</w:t>
            </w: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tabs>
                <w:tab w:val="left" w:pos="2410"/>
              </w:tabs>
              <w:spacing w:line="360" w:lineRule="auto"/>
              <w:jc w:val="center"/>
              <w:rPr>
                <w:rFonts w:ascii="宋体" w:hAnsi="宋体" w:cs="宋体"/>
                <w:b/>
                <w:szCs w:val="21"/>
              </w:rPr>
            </w:pPr>
          </w:p>
        </w:tc>
        <w:tc>
          <w:tcPr>
            <w:tcW w:w="993" w:type="dxa"/>
            <w:tcBorders>
              <w:top w:val="single" w:sz="4" w:space="0" w:color="auto"/>
              <w:left w:val="single" w:sz="4" w:space="0" w:color="auto"/>
              <w:bottom w:val="single" w:sz="4" w:space="0" w:color="auto"/>
              <w:right w:val="single" w:sz="4" w:space="0" w:color="auto"/>
            </w:tcBorders>
            <w:vAlign w:val="center"/>
          </w:tcPr>
          <w:p w:rsidR="00057F91" w:rsidRDefault="00057F91">
            <w:pPr>
              <w:tabs>
                <w:tab w:val="left" w:pos="2410"/>
              </w:tabs>
              <w:spacing w:line="360" w:lineRule="auto"/>
              <w:jc w:val="center"/>
              <w:rPr>
                <w:rFonts w:ascii="宋体" w:hAnsi="宋体" w:cs="宋体"/>
                <w:b/>
                <w:szCs w:val="21"/>
              </w:rPr>
            </w:pPr>
          </w:p>
        </w:tc>
      </w:tr>
      <w:tr w:rsidR="00057F91">
        <w:trPr>
          <w:trHeight w:val="275"/>
        </w:trPr>
        <w:tc>
          <w:tcPr>
            <w:tcW w:w="909" w:type="dxa"/>
            <w:tcBorders>
              <w:top w:val="single" w:sz="4" w:space="0" w:color="auto"/>
              <w:left w:val="single" w:sz="8" w:space="0" w:color="auto"/>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4</w:t>
            </w:r>
          </w:p>
        </w:tc>
        <w:tc>
          <w:tcPr>
            <w:tcW w:w="1253" w:type="dxa"/>
            <w:tcBorders>
              <w:top w:val="single" w:sz="4" w:space="0" w:color="auto"/>
              <w:left w:val="nil"/>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税  金</w:t>
            </w:r>
          </w:p>
        </w:tc>
        <w:tc>
          <w:tcPr>
            <w:tcW w:w="1759" w:type="dxa"/>
            <w:tcBorders>
              <w:top w:val="single" w:sz="4" w:space="0" w:color="auto"/>
              <w:left w:val="nil"/>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税   金</w:t>
            </w:r>
          </w:p>
        </w:tc>
        <w:tc>
          <w:tcPr>
            <w:tcW w:w="1324" w:type="dxa"/>
            <w:tcBorders>
              <w:top w:val="single" w:sz="4" w:space="0" w:color="auto"/>
              <w:left w:val="nil"/>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税前造价</w:t>
            </w:r>
          </w:p>
        </w:tc>
        <w:tc>
          <w:tcPr>
            <w:tcW w:w="992" w:type="dxa"/>
            <w:tcBorders>
              <w:top w:val="single" w:sz="4" w:space="0" w:color="auto"/>
              <w:left w:val="nil"/>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9</w:t>
            </w:r>
          </w:p>
        </w:tc>
        <w:tc>
          <w:tcPr>
            <w:tcW w:w="1134" w:type="dxa"/>
            <w:tcBorders>
              <w:top w:val="single" w:sz="4" w:space="0" w:color="auto"/>
              <w:left w:val="nil"/>
              <w:bottom w:val="single" w:sz="8" w:space="0" w:color="auto"/>
              <w:right w:val="single" w:sz="8" w:space="0" w:color="auto"/>
            </w:tcBorders>
            <w:vAlign w:val="center"/>
          </w:tcPr>
          <w:p w:rsidR="00057F91" w:rsidRDefault="001436F9">
            <w:pPr>
              <w:tabs>
                <w:tab w:val="left" w:pos="2410"/>
              </w:tabs>
              <w:spacing w:line="360" w:lineRule="auto"/>
              <w:jc w:val="center"/>
              <w:rPr>
                <w:rFonts w:ascii="宋体" w:hAnsi="宋体" w:cs="宋体"/>
                <w:b/>
                <w:szCs w:val="21"/>
              </w:rPr>
            </w:pPr>
            <w:r>
              <w:rPr>
                <w:rFonts w:ascii="宋体" w:hAnsi="宋体" w:cs="宋体" w:hint="eastAsia"/>
                <w:b/>
                <w:szCs w:val="21"/>
              </w:rPr>
              <w:t>9</w:t>
            </w:r>
          </w:p>
        </w:tc>
        <w:tc>
          <w:tcPr>
            <w:tcW w:w="993" w:type="dxa"/>
            <w:tcBorders>
              <w:top w:val="single" w:sz="4" w:space="0" w:color="auto"/>
              <w:left w:val="nil"/>
              <w:bottom w:val="single" w:sz="8" w:space="0" w:color="auto"/>
              <w:right w:val="single" w:sz="8" w:space="0" w:color="auto"/>
            </w:tcBorders>
            <w:vAlign w:val="center"/>
          </w:tcPr>
          <w:p w:rsidR="00057F91" w:rsidRDefault="00057F91">
            <w:pPr>
              <w:tabs>
                <w:tab w:val="left" w:pos="2410"/>
              </w:tabs>
              <w:spacing w:line="360" w:lineRule="auto"/>
              <w:jc w:val="center"/>
              <w:rPr>
                <w:rFonts w:ascii="宋体" w:hAnsi="宋体" w:cs="宋体"/>
                <w:b/>
                <w:szCs w:val="21"/>
              </w:rPr>
            </w:pPr>
          </w:p>
        </w:tc>
        <w:tc>
          <w:tcPr>
            <w:tcW w:w="993" w:type="dxa"/>
            <w:tcBorders>
              <w:top w:val="single" w:sz="4" w:space="0" w:color="auto"/>
              <w:left w:val="nil"/>
              <w:bottom w:val="single" w:sz="8" w:space="0" w:color="auto"/>
              <w:right w:val="single" w:sz="8" w:space="0" w:color="auto"/>
            </w:tcBorders>
            <w:vAlign w:val="center"/>
          </w:tcPr>
          <w:p w:rsidR="00057F91" w:rsidRDefault="00057F91">
            <w:pPr>
              <w:tabs>
                <w:tab w:val="left" w:pos="2410"/>
              </w:tabs>
              <w:spacing w:line="360" w:lineRule="auto"/>
              <w:jc w:val="center"/>
              <w:rPr>
                <w:rFonts w:ascii="宋体" w:hAnsi="宋体" w:cs="宋体"/>
                <w:b/>
                <w:szCs w:val="21"/>
              </w:rPr>
            </w:pPr>
          </w:p>
        </w:tc>
      </w:tr>
    </w:tbl>
    <w:p w:rsidR="00057F91" w:rsidRDefault="001436F9">
      <w:pPr>
        <w:snapToGrid w:val="0"/>
        <w:spacing w:line="360" w:lineRule="auto"/>
        <w:ind w:firstLineChars="200" w:firstLine="422"/>
        <w:rPr>
          <w:rFonts w:ascii="宋体" w:hAnsi="宋体" w:cs="宋体"/>
          <w:b/>
          <w:szCs w:val="21"/>
        </w:rPr>
      </w:pPr>
      <w:r>
        <w:rPr>
          <w:rFonts w:ascii="宋体" w:hAnsi="宋体" w:cs="宋体" w:hint="eastAsia"/>
          <w:b/>
          <w:szCs w:val="21"/>
        </w:rPr>
        <w:t>计算基础： A 为分部分项工程费， B 为措施项目清单费，C其它项目费，D为除税工程设</w:t>
      </w:r>
      <w:r>
        <w:rPr>
          <w:rFonts w:ascii="宋体" w:hAnsi="宋体" w:cs="宋体" w:hint="eastAsia"/>
          <w:b/>
          <w:szCs w:val="21"/>
        </w:rPr>
        <w:lastRenderedPageBreak/>
        <w:t xml:space="preserve">备费，E 为单价措施项目费。  </w:t>
      </w:r>
    </w:p>
    <w:p w:rsidR="00057F91" w:rsidRDefault="001436F9">
      <w:pPr>
        <w:snapToGrid w:val="0"/>
        <w:spacing w:line="360" w:lineRule="auto"/>
        <w:ind w:firstLineChars="199" w:firstLine="420"/>
        <w:rPr>
          <w:rFonts w:ascii="宋体" w:hAnsi="宋体" w:cs="宋体"/>
          <w:b/>
          <w:szCs w:val="21"/>
        </w:rPr>
      </w:pPr>
      <w:r>
        <w:rPr>
          <w:rFonts w:ascii="宋体" w:hAnsi="宋体" w:cs="宋体" w:hint="eastAsia"/>
          <w:b/>
          <w:szCs w:val="21"/>
        </w:rPr>
        <w:t>现场安全文明施工措施费率为暂定、 最终以南通市建设工程造价管理处核定为准，否则在总价中扣除。</w:t>
      </w:r>
    </w:p>
    <w:p w:rsidR="00057F91" w:rsidRDefault="001436F9" w:rsidP="00145333">
      <w:pPr>
        <w:spacing w:beforeLines="50" w:afterLines="50" w:line="300" w:lineRule="auto"/>
        <w:ind w:firstLineChars="200" w:firstLine="422"/>
        <w:rPr>
          <w:rFonts w:ascii="宋体" w:hAnsi="宋体" w:cs="宋体"/>
          <w:b/>
          <w:szCs w:val="21"/>
        </w:rPr>
      </w:pPr>
      <w:r>
        <w:rPr>
          <w:rFonts w:ascii="宋体" w:hAnsi="宋体" w:cs="宋体" w:hint="eastAsia"/>
          <w:b/>
          <w:szCs w:val="21"/>
        </w:rPr>
        <w:t>⑤ 认价材料不参与下浮。</w:t>
      </w:r>
    </w:p>
    <w:p w:rsidR="00057F91" w:rsidRDefault="001436F9" w:rsidP="00145333">
      <w:pPr>
        <w:spacing w:beforeLines="50" w:afterLines="50" w:line="300" w:lineRule="auto"/>
        <w:ind w:firstLineChars="200" w:firstLine="482"/>
        <w:rPr>
          <w:b/>
          <w:sz w:val="24"/>
        </w:rPr>
      </w:pPr>
      <w:r>
        <w:rPr>
          <w:rFonts w:hint="eastAsia"/>
          <w:b/>
          <w:sz w:val="24"/>
        </w:rPr>
        <w:t>二、结算价的确定</w:t>
      </w:r>
    </w:p>
    <w:p w:rsidR="00057F91" w:rsidRDefault="001436F9" w:rsidP="00145333">
      <w:pPr>
        <w:spacing w:beforeLines="50" w:afterLines="50" w:line="300" w:lineRule="auto"/>
        <w:ind w:firstLineChars="200" w:firstLine="482"/>
        <w:rPr>
          <w:b/>
          <w:sz w:val="24"/>
        </w:rPr>
      </w:pPr>
      <w:r>
        <w:rPr>
          <w:rFonts w:hint="eastAsia"/>
          <w:b/>
          <w:sz w:val="24"/>
        </w:rPr>
        <w:t>本项目合同价款由设计费和施工费两部分组成。</w:t>
      </w:r>
    </w:p>
    <w:p w:rsidR="00057F91" w:rsidRDefault="001436F9" w:rsidP="00145333">
      <w:pPr>
        <w:spacing w:beforeLines="50" w:afterLines="50" w:line="300" w:lineRule="auto"/>
        <w:ind w:firstLineChars="200" w:firstLine="482"/>
        <w:rPr>
          <w:b/>
          <w:sz w:val="24"/>
        </w:rPr>
      </w:pPr>
      <w:r>
        <w:rPr>
          <w:rFonts w:hint="eastAsia"/>
          <w:b/>
          <w:sz w:val="24"/>
        </w:rPr>
        <w:t>2.1</w:t>
      </w:r>
      <w:r>
        <w:rPr>
          <w:rFonts w:hint="eastAsia"/>
          <w:b/>
          <w:sz w:val="24"/>
        </w:rPr>
        <w:t>、设计费闭口包干，不做调整；</w:t>
      </w:r>
    </w:p>
    <w:p w:rsidR="00057F91" w:rsidRDefault="001436F9" w:rsidP="00145333">
      <w:pPr>
        <w:spacing w:beforeLines="50" w:afterLines="50" w:line="300" w:lineRule="auto"/>
        <w:ind w:firstLineChars="200" w:firstLine="482"/>
        <w:rPr>
          <w:b/>
          <w:color w:val="FF0000"/>
          <w:sz w:val="24"/>
        </w:rPr>
      </w:pPr>
      <w:r>
        <w:rPr>
          <w:rFonts w:hint="eastAsia"/>
          <w:b/>
          <w:sz w:val="24"/>
        </w:rPr>
        <w:t>2.2</w:t>
      </w:r>
      <w:r>
        <w:rPr>
          <w:rFonts w:hint="eastAsia"/>
          <w:b/>
          <w:sz w:val="24"/>
        </w:rPr>
        <w:t>、施工结算价的确定：施工费最终以审计部门出具审计报告核定的结算审定价进行调</w:t>
      </w:r>
      <w:r w:rsidRPr="005B79F9">
        <w:rPr>
          <w:rFonts w:hint="eastAsia"/>
          <w:b/>
          <w:sz w:val="24"/>
        </w:rPr>
        <w:t>整。</w:t>
      </w:r>
      <w:r w:rsidRPr="005B79F9">
        <w:rPr>
          <w:rFonts w:hint="eastAsia"/>
          <w:b/>
          <w:color w:val="FF0000"/>
          <w:sz w:val="24"/>
        </w:rPr>
        <w:t>（最终结算价不得超过中标价，如超过，按中标价支付。）</w:t>
      </w:r>
    </w:p>
    <w:p w:rsidR="00057F91" w:rsidRDefault="001436F9" w:rsidP="00145333">
      <w:pPr>
        <w:spacing w:beforeLines="50" w:afterLines="50" w:line="300" w:lineRule="auto"/>
        <w:ind w:firstLineChars="200" w:firstLine="480"/>
        <w:rPr>
          <w:sz w:val="24"/>
        </w:rPr>
      </w:pPr>
      <w:r>
        <w:rPr>
          <w:rFonts w:hint="eastAsia"/>
          <w:sz w:val="24"/>
        </w:rPr>
        <w:t>发包</w:t>
      </w:r>
      <w:proofErr w:type="gramStart"/>
      <w:r>
        <w:rPr>
          <w:rFonts w:hint="eastAsia"/>
          <w:sz w:val="24"/>
        </w:rPr>
        <w:t>方认质</w:t>
      </w:r>
      <w:proofErr w:type="gramEnd"/>
      <w:r>
        <w:rPr>
          <w:rFonts w:hint="eastAsia"/>
          <w:sz w:val="24"/>
        </w:rPr>
        <w:t>认价、发包方定价、由发包方监督承包方招标的材料设备、</w:t>
      </w:r>
      <w:proofErr w:type="gramStart"/>
      <w:r>
        <w:rPr>
          <w:rFonts w:hint="eastAsia"/>
          <w:sz w:val="24"/>
        </w:rPr>
        <w:t>非承包</w:t>
      </w:r>
      <w:proofErr w:type="gramEnd"/>
      <w:r>
        <w:rPr>
          <w:rFonts w:hint="eastAsia"/>
          <w:sz w:val="24"/>
        </w:rPr>
        <w:t>单位施工的垄断性专业工程（如燃气、热电、电力、给水、水利水电、通信、有线电视等）、执行政策性文件的</w:t>
      </w:r>
      <w:proofErr w:type="gramStart"/>
      <w:r>
        <w:rPr>
          <w:rFonts w:hint="eastAsia"/>
          <w:sz w:val="24"/>
        </w:rPr>
        <w:t>规</w:t>
      </w:r>
      <w:proofErr w:type="gramEnd"/>
      <w:r>
        <w:rPr>
          <w:rFonts w:hint="eastAsia"/>
          <w:sz w:val="24"/>
        </w:rPr>
        <w:t>费、保险、税金等不可竞争性的费用按相关文件计取。其中垄断性专业工程需要承包方设计或参与的，由承包方按要求在规定期限内出具正规施工图或修改图，图纸须得到甲方认可，相关费用由承包人承担，不再单独计价。</w:t>
      </w:r>
    </w:p>
    <w:p w:rsidR="00057F91" w:rsidRDefault="001436F9" w:rsidP="00145333">
      <w:pPr>
        <w:spacing w:beforeLines="50" w:afterLines="50" w:line="300" w:lineRule="auto"/>
        <w:ind w:firstLineChars="200" w:firstLine="482"/>
        <w:rPr>
          <w:b/>
          <w:sz w:val="24"/>
        </w:rPr>
      </w:pPr>
      <w:r>
        <w:rPr>
          <w:rFonts w:hint="eastAsia"/>
          <w:b/>
          <w:sz w:val="24"/>
        </w:rPr>
        <w:t>2.2.1</w:t>
      </w:r>
      <w:r>
        <w:rPr>
          <w:rFonts w:hint="eastAsia"/>
          <w:b/>
          <w:sz w:val="24"/>
        </w:rPr>
        <w:t>、施工结算价编制原则：采用工程量清单计价模式进行计价：</w:t>
      </w:r>
    </w:p>
    <w:p w:rsidR="00057F91" w:rsidRDefault="001436F9" w:rsidP="00145333">
      <w:pPr>
        <w:spacing w:beforeLines="50" w:afterLines="50" w:line="300" w:lineRule="auto"/>
        <w:ind w:firstLineChars="200" w:firstLine="482"/>
        <w:rPr>
          <w:b/>
          <w:sz w:val="24"/>
        </w:rPr>
      </w:pPr>
      <w:r>
        <w:rPr>
          <w:rFonts w:hint="eastAsia"/>
          <w:b/>
          <w:sz w:val="24"/>
        </w:rPr>
        <w:t>①综合单价编制依据：</w:t>
      </w:r>
    </w:p>
    <w:p w:rsidR="00057F91" w:rsidRDefault="001436F9" w:rsidP="00145333">
      <w:pPr>
        <w:spacing w:beforeLines="50" w:afterLines="50" w:line="300" w:lineRule="auto"/>
        <w:ind w:firstLineChars="200" w:firstLine="480"/>
        <w:rPr>
          <w:sz w:val="24"/>
        </w:rPr>
      </w:pPr>
      <w:r>
        <w:rPr>
          <w:rFonts w:hint="eastAsia"/>
          <w:sz w:val="24"/>
        </w:rPr>
        <w:t>（</w:t>
      </w:r>
      <w:r>
        <w:rPr>
          <w:rFonts w:hint="eastAsia"/>
          <w:sz w:val="24"/>
        </w:rPr>
        <w:t>1</w:t>
      </w:r>
      <w:r>
        <w:rPr>
          <w:rFonts w:hint="eastAsia"/>
          <w:sz w:val="24"/>
        </w:rPr>
        <w:t>）执行《建设工程工程量清单计价规范》（</w:t>
      </w:r>
      <w:r>
        <w:rPr>
          <w:rFonts w:hint="eastAsia"/>
          <w:sz w:val="24"/>
        </w:rPr>
        <w:t xml:space="preserve"> GB50500-2013 </w:t>
      </w:r>
      <w:r>
        <w:rPr>
          <w:rFonts w:hint="eastAsia"/>
          <w:sz w:val="24"/>
        </w:rPr>
        <w:t>）、《江苏省建筑与装饰工程计价定额》（</w:t>
      </w:r>
      <w:r>
        <w:rPr>
          <w:rFonts w:hint="eastAsia"/>
          <w:sz w:val="24"/>
        </w:rPr>
        <w:t>2014</w:t>
      </w:r>
      <w:r>
        <w:rPr>
          <w:rFonts w:hint="eastAsia"/>
          <w:sz w:val="24"/>
        </w:rPr>
        <w:t>年）、《江苏省安装工程计价定额》（</w:t>
      </w:r>
      <w:r>
        <w:rPr>
          <w:rFonts w:hint="eastAsia"/>
          <w:sz w:val="24"/>
        </w:rPr>
        <w:t xml:space="preserve">2014 </w:t>
      </w:r>
      <w:r>
        <w:rPr>
          <w:rFonts w:hint="eastAsia"/>
          <w:sz w:val="24"/>
        </w:rPr>
        <w:t>年）、《江苏省市政工程计价定额》（</w:t>
      </w:r>
      <w:r>
        <w:rPr>
          <w:rFonts w:hint="eastAsia"/>
          <w:sz w:val="24"/>
        </w:rPr>
        <w:t>2014</w:t>
      </w:r>
      <w:r>
        <w:rPr>
          <w:rFonts w:hint="eastAsia"/>
          <w:sz w:val="24"/>
        </w:rPr>
        <w:t>年）、《江苏省建设工程费用定额》（</w:t>
      </w:r>
      <w:r>
        <w:rPr>
          <w:rFonts w:hint="eastAsia"/>
          <w:sz w:val="24"/>
        </w:rPr>
        <w:t xml:space="preserve"> 2014  </w:t>
      </w:r>
      <w:r>
        <w:rPr>
          <w:rFonts w:hint="eastAsia"/>
          <w:sz w:val="24"/>
        </w:rPr>
        <w:t>年）</w:t>
      </w:r>
      <w:proofErr w:type="gramStart"/>
      <w:r>
        <w:rPr>
          <w:rFonts w:hint="eastAsia"/>
          <w:sz w:val="24"/>
        </w:rPr>
        <w:t>以及省住建</w:t>
      </w:r>
      <w:proofErr w:type="gramEnd"/>
      <w:r>
        <w:rPr>
          <w:rFonts w:hint="eastAsia"/>
          <w:sz w:val="24"/>
        </w:rPr>
        <w:t>厅《省住房城乡建设厅关于建筑业实施营改增后江苏省建设工程计价依据调整的通知》（</w:t>
      </w:r>
      <w:proofErr w:type="gramStart"/>
      <w:r>
        <w:rPr>
          <w:rFonts w:hint="eastAsia"/>
          <w:sz w:val="24"/>
        </w:rPr>
        <w:t>苏建价【</w:t>
      </w:r>
      <w:r>
        <w:rPr>
          <w:rFonts w:hint="eastAsia"/>
          <w:sz w:val="24"/>
        </w:rPr>
        <w:t>2016</w:t>
      </w:r>
      <w:r>
        <w:rPr>
          <w:rFonts w:hint="eastAsia"/>
          <w:sz w:val="24"/>
        </w:rPr>
        <w:t>】</w:t>
      </w:r>
      <w:proofErr w:type="gramEnd"/>
      <w:r>
        <w:rPr>
          <w:rFonts w:hint="eastAsia"/>
          <w:sz w:val="24"/>
        </w:rPr>
        <w:t>154</w:t>
      </w:r>
      <w:r>
        <w:rPr>
          <w:rFonts w:hint="eastAsia"/>
          <w:sz w:val="24"/>
        </w:rPr>
        <w:t>号）文</w:t>
      </w:r>
      <w:r w:rsidRPr="005B79F9">
        <w:rPr>
          <w:rFonts w:hint="eastAsia"/>
          <w:sz w:val="24"/>
        </w:rPr>
        <w:t>件，本项目采用增值税一般计税</w:t>
      </w:r>
      <w:r w:rsidRPr="005B79F9">
        <w:rPr>
          <w:rFonts w:hint="eastAsia"/>
          <w:sz w:val="24"/>
        </w:rPr>
        <w:t xml:space="preserve"> </w:t>
      </w:r>
      <w:r w:rsidRPr="005B79F9">
        <w:rPr>
          <w:rFonts w:hint="eastAsia"/>
          <w:sz w:val="24"/>
        </w:rPr>
        <w:t>；当前</w:t>
      </w:r>
      <w:r>
        <w:rPr>
          <w:rFonts w:hint="eastAsia"/>
          <w:sz w:val="24"/>
        </w:rPr>
        <w:t>各种补充定额及其相应配套文件；经审批的施工组织设计及施工方案；经审定的竣工图和经发包人审定的签证等；</w:t>
      </w:r>
    </w:p>
    <w:p w:rsidR="00057F91" w:rsidRDefault="001436F9" w:rsidP="00145333">
      <w:pPr>
        <w:spacing w:beforeLines="50" w:afterLines="50" w:line="300" w:lineRule="auto"/>
        <w:ind w:firstLineChars="200" w:firstLine="480"/>
        <w:rPr>
          <w:sz w:val="24"/>
        </w:rPr>
      </w:pPr>
      <w:r>
        <w:rPr>
          <w:rFonts w:hint="eastAsia"/>
          <w:sz w:val="24"/>
        </w:rPr>
        <w:t>（</w:t>
      </w:r>
      <w:r>
        <w:rPr>
          <w:rFonts w:hint="eastAsia"/>
          <w:sz w:val="24"/>
        </w:rPr>
        <w:t>2</w:t>
      </w:r>
      <w:r>
        <w:rPr>
          <w:rFonts w:hint="eastAsia"/>
          <w:sz w:val="24"/>
        </w:rPr>
        <w:t>）</w:t>
      </w:r>
      <w:r>
        <w:rPr>
          <w:rFonts w:hint="eastAsia"/>
          <w:sz w:val="24"/>
        </w:rPr>
        <w:t xml:space="preserve"> </w:t>
      </w:r>
      <w:r>
        <w:rPr>
          <w:rFonts w:hint="eastAsia"/>
          <w:sz w:val="24"/>
        </w:rPr>
        <w:t>材料价格：</w:t>
      </w:r>
    </w:p>
    <w:p w:rsidR="00057F91" w:rsidRDefault="001436F9" w:rsidP="00145333">
      <w:pPr>
        <w:spacing w:beforeLines="50" w:afterLines="50" w:line="300" w:lineRule="auto"/>
        <w:ind w:firstLineChars="200" w:firstLine="480"/>
        <w:rPr>
          <w:sz w:val="24"/>
        </w:rPr>
      </w:pPr>
      <w:r>
        <w:rPr>
          <w:sz w:val="24"/>
        </w:rPr>
        <w:t>A</w:t>
      </w:r>
      <w:r>
        <w:rPr>
          <w:rFonts w:hint="eastAsia"/>
          <w:sz w:val="24"/>
        </w:rPr>
        <w:t>、按《关于建筑业实施营改增后进一步明确建设工程材料价格风险控制及价差调整计算的通知》【通建价</w:t>
      </w:r>
      <w:r>
        <w:rPr>
          <w:rFonts w:hint="eastAsia"/>
          <w:sz w:val="24"/>
        </w:rPr>
        <w:t xml:space="preserve">[2016]22 </w:t>
      </w:r>
      <w:r>
        <w:rPr>
          <w:rFonts w:hint="eastAsia"/>
          <w:sz w:val="24"/>
        </w:rPr>
        <w:t>号】文执行，材料单价为除税价格。</w:t>
      </w:r>
    </w:p>
    <w:p w:rsidR="00057F91" w:rsidRDefault="001436F9" w:rsidP="00145333">
      <w:pPr>
        <w:spacing w:beforeLines="50" w:afterLines="50" w:line="300" w:lineRule="auto"/>
        <w:ind w:firstLineChars="200" w:firstLine="480"/>
        <w:rPr>
          <w:sz w:val="24"/>
        </w:rPr>
      </w:pPr>
      <w:r>
        <w:rPr>
          <w:sz w:val="24"/>
        </w:rPr>
        <w:t>B</w:t>
      </w:r>
      <w:r>
        <w:rPr>
          <w:rFonts w:hint="eastAsia"/>
          <w:sz w:val="24"/>
        </w:rPr>
        <w:t>、当工程施工期间非主要建筑材料价格（除税价格）上涨或下跌的，其差价均由承包人承担或收益；当工程施工期间主要建筑材料价格（除税价格）上涨或下跌幅度在</w:t>
      </w:r>
      <w:r>
        <w:rPr>
          <w:rFonts w:hint="eastAsia"/>
          <w:sz w:val="24"/>
        </w:rPr>
        <w:t xml:space="preserve"> 5% </w:t>
      </w:r>
      <w:r>
        <w:rPr>
          <w:rFonts w:hint="eastAsia"/>
          <w:sz w:val="24"/>
        </w:rPr>
        <w:t>以内（含</w:t>
      </w:r>
      <w:r>
        <w:rPr>
          <w:rFonts w:hint="eastAsia"/>
          <w:sz w:val="24"/>
        </w:rPr>
        <w:t>5%</w:t>
      </w:r>
      <w:r>
        <w:rPr>
          <w:rFonts w:hint="eastAsia"/>
          <w:sz w:val="24"/>
        </w:rPr>
        <w:t>）的，其差价由承包人承担或受益，超过</w:t>
      </w:r>
      <w:r>
        <w:rPr>
          <w:rFonts w:hint="eastAsia"/>
          <w:sz w:val="24"/>
        </w:rPr>
        <w:t xml:space="preserve"> 5% </w:t>
      </w:r>
      <w:r>
        <w:rPr>
          <w:rFonts w:hint="eastAsia"/>
          <w:sz w:val="24"/>
        </w:rPr>
        <w:t>的部分由发包人承担或受益。</w:t>
      </w:r>
    </w:p>
    <w:p w:rsidR="00057F91" w:rsidRDefault="001436F9" w:rsidP="00145333">
      <w:pPr>
        <w:spacing w:beforeLines="50" w:afterLines="50" w:line="300" w:lineRule="auto"/>
        <w:ind w:firstLineChars="200" w:firstLine="480"/>
        <w:rPr>
          <w:sz w:val="24"/>
        </w:rPr>
      </w:pPr>
      <w:r>
        <w:rPr>
          <w:rFonts w:hint="eastAsia"/>
          <w:sz w:val="24"/>
        </w:rPr>
        <w:t>主要建筑材料费用占单位工程费用的比值</w:t>
      </w:r>
      <w:r>
        <w:rPr>
          <w:rFonts w:hint="eastAsia"/>
          <w:sz w:val="24"/>
        </w:rPr>
        <w:t xml:space="preserve"> a </w:t>
      </w:r>
      <w:r>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lastRenderedPageBreak/>
        <w:t>a=</w:t>
      </w:r>
      <w:r>
        <w:rPr>
          <w:rFonts w:hint="eastAsia"/>
          <w:sz w:val="24"/>
        </w:rPr>
        <w:t>【单位工程某类别建筑材料工程总数量（包括变更调整数量）×中标单价／单位工程结算总造价（不含人工、材料风险价差部分）】×</w:t>
      </w:r>
      <w:r>
        <w:rPr>
          <w:rFonts w:hint="eastAsia"/>
          <w:sz w:val="24"/>
        </w:rPr>
        <w:t xml:space="preserve"> 100% </w:t>
      </w:r>
      <w:r>
        <w:rPr>
          <w:rFonts w:hint="eastAsia"/>
          <w:sz w:val="24"/>
        </w:rPr>
        <w:t>。</w:t>
      </w:r>
    </w:p>
    <w:p w:rsidR="00057F91" w:rsidRDefault="001436F9" w:rsidP="00145333">
      <w:pPr>
        <w:spacing w:beforeLines="50" w:afterLines="50" w:line="300" w:lineRule="auto"/>
        <w:ind w:firstLineChars="200" w:firstLine="480"/>
        <w:rPr>
          <w:sz w:val="24"/>
        </w:rPr>
      </w:pPr>
      <w:r>
        <w:rPr>
          <w:rFonts w:hint="eastAsia"/>
          <w:sz w:val="24"/>
        </w:rPr>
        <w:t>当</w:t>
      </w:r>
      <w:r>
        <w:rPr>
          <w:rFonts w:hint="eastAsia"/>
          <w:sz w:val="24"/>
        </w:rPr>
        <w:t xml:space="preserve"> a</w:t>
      </w:r>
      <w:r>
        <w:rPr>
          <w:rFonts w:hint="eastAsia"/>
          <w:sz w:val="24"/>
        </w:rPr>
        <w:t>值＞</w:t>
      </w:r>
      <w:r>
        <w:rPr>
          <w:rFonts w:hint="eastAsia"/>
          <w:sz w:val="24"/>
        </w:rPr>
        <w:t xml:space="preserve"> 5% </w:t>
      </w:r>
      <w:r>
        <w:rPr>
          <w:rFonts w:hint="eastAsia"/>
          <w:sz w:val="24"/>
        </w:rPr>
        <w:t>时，该建筑材料为主要建筑材料，当</w:t>
      </w:r>
      <w:r>
        <w:rPr>
          <w:rFonts w:hint="eastAsia"/>
          <w:sz w:val="24"/>
        </w:rPr>
        <w:t xml:space="preserve"> a</w:t>
      </w:r>
      <w:r>
        <w:rPr>
          <w:rFonts w:hint="eastAsia"/>
          <w:sz w:val="24"/>
        </w:rPr>
        <w:t>值≤</w:t>
      </w:r>
      <w:r>
        <w:rPr>
          <w:rFonts w:hint="eastAsia"/>
          <w:sz w:val="24"/>
        </w:rPr>
        <w:t xml:space="preserve"> 5%</w:t>
      </w:r>
      <w:r>
        <w:rPr>
          <w:rFonts w:hint="eastAsia"/>
          <w:sz w:val="24"/>
        </w:rPr>
        <w:t>。</w:t>
      </w:r>
      <w:r>
        <w:rPr>
          <w:rFonts w:hint="eastAsia"/>
          <w:sz w:val="24"/>
        </w:rPr>
        <w:t xml:space="preserve"> </w:t>
      </w:r>
      <w:r>
        <w:rPr>
          <w:rFonts w:hint="eastAsia"/>
          <w:sz w:val="24"/>
        </w:rPr>
        <w:t>，该建筑材料为非主要建筑材料。</w:t>
      </w:r>
    </w:p>
    <w:p w:rsidR="00057F91" w:rsidRDefault="001436F9" w:rsidP="00145333">
      <w:pPr>
        <w:spacing w:beforeLines="50" w:afterLines="50" w:line="300" w:lineRule="auto"/>
        <w:ind w:firstLineChars="200" w:firstLine="480"/>
        <w:rPr>
          <w:sz w:val="24"/>
        </w:rPr>
      </w:pPr>
      <w:r>
        <w:rPr>
          <w:sz w:val="24"/>
        </w:rPr>
        <w:t>C</w:t>
      </w:r>
      <w:r>
        <w:rPr>
          <w:rFonts w:hint="eastAsia"/>
          <w:sz w:val="24"/>
        </w:rPr>
        <w:t>、主要建筑材料单价价差的取定：</w:t>
      </w:r>
    </w:p>
    <w:p w:rsidR="00057F91" w:rsidRDefault="001436F9" w:rsidP="00145333">
      <w:pPr>
        <w:spacing w:beforeLines="50" w:afterLines="50" w:line="300" w:lineRule="auto"/>
        <w:ind w:firstLineChars="200" w:firstLine="480"/>
        <w:rPr>
          <w:sz w:val="24"/>
        </w:rPr>
      </w:pPr>
      <w:r>
        <w:rPr>
          <w:rFonts w:hint="eastAsia"/>
          <w:sz w:val="24"/>
        </w:rPr>
        <w:t>以工程所在地造价管理部门发布的材料指导价格（除税价格）为基准（没有市场信息指导价的非常用规格材料，由发包方、纪检监察、跟踪审计部门、监理方、施工方共同询价、签字确认，原清单单价中没有的主要材料必须先定价再施工。发包方应</w:t>
      </w:r>
      <w:r>
        <w:rPr>
          <w:rFonts w:hint="eastAsia"/>
          <w:sz w:val="24"/>
        </w:rPr>
        <w:t xml:space="preserve"> </w:t>
      </w:r>
      <w:r>
        <w:rPr>
          <w:rFonts w:hint="eastAsia"/>
          <w:sz w:val="24"/>
        </w:rPr>
        <w:t>在收到承包方认价申请后的</w:t>
      </w:r>
      <w:r>
        <w:rPr>
          <w:rFonts w:hint="eastAsia"/>
          <w:sz w:val="24"/>
        </w:rPr>
        <w:t>15</w:t>
      </w:r>
      <w:r>
        <w:rPr>
          <w:rFonts w:hint="eastAsia"/>
          <w:sz w:val="24"/>
        </w:rPr>
        <w:t>日内组织相关机构完成认价工作并书面确认为准），差价为施工期间可调价材料指导价（除税价格）的算术平均值与合同基准日（</w:t>
      </w:r>
      <w:r>
        <w:rPr>
          <w:rFonts w:hint="eastAsia"/>
          <w:sz w:val="24"/>
        </w:rPr>
        <w:t xml:space="preserve">2020 </w:t>
      </w:r>
      <w:r>
        <w:rPr>
          <w:rFonts w:hint="eastAsia"/>
          <w:sz w:val="24"/>
        </w:rPr>
        <w:t>年《南通市建设工程造</w:t>
      </w:r>
      <w:r w:rsidRPr="005B79F9">
        <w:rPr>
          <w:rFonts w:hint="eastAsia"/>
          <w:sz w:val="24"/>
        </w:rPr>
        <w:t>价信息》第</w:t>
      </w:r>
      <w:r w:rsidRPr="005B79F9">
        <w:rPr>
          <w:rFonts w:hint="eastAsia"/>
          <w:sz w:val="24"/>
        </w:rPr>
        <w:t xml:space="preserve"> 7</w:t>
      </w:r>
      <w:r w:rsidRPr="005B79F9">
        <w:rPr>
          <w:rFonts w:hint="eastAsia"/>
          <w:sz w:val="24"/>
        </w:rPr>
        <w:t>期）当月</w:t>
      </w:r>
      <w:r>
        <w:rPr>
          <w:rFonts w:hint="eastAsia"/>
          <w:sz w:val="24"/>
        </w:rPr>
        <w:t>的材料指导价（除税价格）的差额。</w:t>
      </w:r>
    </w:p>
    <w:p w:rsidR="00057F91" w:rsidRDefault="001436F9" w:rsidP="00145333">
      <w:pPr>
        <w:spacing w:beforeLines="50" w:afterLines="50" w:line="300" w:lineRule="auto"/>
        <w:ind w:firstLineChars="200" w:firstLine="480"/>
        <w:rPr>
          <w:sz w:val="24"/>
        </w:rPr>
      </w:pPr>
      <w:r>
        <w:rPr>
          <w:sz w:val="24"/>
        </w:rPr>
        <w:t>D</w:t>
      </w:r>
      <w:r>
        <w:rPr>
          <w:rFonts w:hint="eastAsia"/>
          <w:sz w:val="24"/>
        </w:rPr>
        <w:t>、主要建筑材料数量的取定：</w:t>
      </w:r>
    </w:p>
    <w:p w:rsidR="00057F91" w:rsidRDefault="001436F9" w:rsidP="00145333">
      <w:pPr>
        <w:spacing w:beforeLines="50" w:afterLines="50" w:line="300" w:lineRule="auto"/>
        <w:ind w:firstLineChars="200" w:firstLine="480"/>
        <w:rPr>
          <w:sz w:val="24"/>
        </w:rPr>
      </w:pPr>
      <w:r>
        <w:rPr>
          <w:rFonts w:hint="eastAsia"/>
          <w:sz w:val="24"/>
        </w:rPr>
        <w:t>原则上调整主要建筑材料的数量为已标价工程量清单及其综合单价分析表中的含量乘以实际完成的相应工程量。</w:t>
      </w:r>
    </w:p>
    <w:p w:rsidR="00057F91" w:rsidRDefault="001436F9" w:rsidP="00145333">
      <w:pPr>
        <w:spacing w:beforeLines="50" w:afterLines="50" w:line="300" w:lineRule="auto"/>
        <w:ind w:firstLineChars="200" w:firstLine="480"/>
        <w:rPr>
          <w:sz w:val="24"/>
        </w:rPr>
      </w:pPr>
      <w:r>
        <w:rPr>
          <w:sz w:val="24"/>
        </w:rPr>
        <w:t>E</w:t>
      </w:r>
      <w:r>
        <w:rPr>
          <w:rFonts w:hint="eastAsia"/>
          <w:sz w:val="24"/>
        </w:rPr>
        <w:t>、市场价格波动引起的价格调整、风险范围以外引起的价格调整均以审计部门审定金额为准，在进度款支付时暂不支付。</w:t>
      </w:r>
    </w:p>
    <w:p w:rsidR="00057F91" w:rsidRDefault="001436F9" w:rsidP="00145333">
      <w:pPr>
        <w:spacing w:beforeLines="50" w:afterLines="50" w:line="300" w:lineRule="auto"/>
        <w:ind w:firstLineChars="200" w:firstLine="480"/>
        <w:rPr>
          <w:sz w:val="24"/>
        </w:rPr>
      </w:pPr>
      <w:r>
        <w:rPr>
          <w:rFonts w:hint="eastAsia"/>
          <w:sz w:val="24"/>
        </w:rPr>
        <w:t>（</w:t>
      </w:r>
      <w:r>
        <w:rPr>
          <w:rFonts w:hint="eastAsia"/>
          <w:sz w:val="24"/>
        </w:rPr>
        <w:t>3</w:t>
      </w:r>
      <w:r>
        <w:rPr>
          <w:rFonts w:hint="eastAsia"/>
          <w:sz w:val="24"/>
        </w:rPr>
        <w:t>）</w:t>
      </w:r>
      <w:r>
        <w:rPr>
          <w:rFonts w:hint="eastAsia"/>
          <w:sz w:val="24"/>
        </w:rPr>
        <w:t xml:space="preserve"> </w:t>
      </w:r>
      <w:r>
        <w:rPr>
          <w:rFonts w:hint="eastAsia"/>
          <w:sz w:val="24"/>
        </w:rPr>
        <w:t>人工费政策性调整：按《关于发布南通市</w:t>
      </w:r>
      <w:r>
        <w:rPr>
          <w:rFonts w:hint="eastAsia"/>
          <w:sz w:val="24"/>
        </w:rPr>
        <w:t xml:space="preserve"> </w:t>
      </w:r>
      <w:r>
        <w:rPr>
          <w:rFonts w:hint="eastAsia"/>
          <w:sz w:val="24"/>
        </w:rPr>
        <w:t>建设工程人工工资指导价动态管理实施细则的通知》【通建价</w:t>
      </w:r>
      <w:r>
        <w:rPr>
          <w:rFonts w:hint="eastAsia"/>
          <w:sz w:val="24"/>
        </w:rPr>
        <w:t>[2015]10</w:t>
      </w:r>
      <w:r>
        <w:rPr>
          <w:rFonts w:hint="eastAsia"/>
          <w:sz w:val="24"/>
        </w:rPr>
        <w:t>号】文执行。</w:t>
      </w:r>
    </w:p>
    <w:p w:rsidR="00D021AA" w:rsidRDefault="001436F9" w:rsidP="00145333">
      <w:pPr>
        <w:spacing w:beforeLines="50" w:afterLines="50" w:line="300" w:lineRule="auto"/>
        <w:ind w:firstLineChars="200" w:firstLine="480"/>
        <w:rPr>
          <w:sz w:val="24"/>
        </w:rPr>
      </w:pPr>
      <w:r>
        <w:rPr>
          <w:rFonts w:hint="eastAsia"/>
          <w:sz w:val="24"/>
        </w:rPr>
        <w:t>②措施项目费计算原则：同</w:t>
      </w:r>
      <w:r>
        <w:rPr>
          <w:rFonts w:hint="eastAsia"/>
          <w:sz w:val="24"/>
        </w:rPr>
        <w:t xml:space="preserve">  1.2.3. </w:t>
      </w:r>
      <w:r>
        <w:rPr>
          <w:rFonts w:hint="eastAsia"/>
          <w:sz w:val="24"/>
        </w:rPr>
        <w:t>②条</w:t>
      </w:r>
    </w:p>
    <w:p w:rsidR="00057F91" w:rsidRDefault="001436F9" w:rsidP="00145333">
      <w:pPr>
        <w:spacing w:beforeLines="50" w:afterLines="50" w:line="300" w:lineRule="auto"/>
        <w:ind w:firstLineChars="200" w:firstLine="480"/>
        <w:rPr>
          <w:sz w:val="24"/>
        </w:rPr>
      </w:pPr>
      <w:r>
        <w:rPr>
          <w:rFonts w:hint="eastAsia"/>
          <w:sz w:val="24"/>
        </w:rPr>
        <w:t>③不可竞争费按规定费率按以下标准计取：</w:t>
      </w:r>
      <w:r>
        <w:rPr>
          <w:rFonts w:hint="eastAsia"/>
          <w:sz w:val="24"/>
        </w:rPr>
        <w:t xml:space="preserve"> </w:t>
      </w:r>
      <w:r>
        <w:rPr>
          <w:rFonts w:hint="eastAsia"/>
          <w:sz w:val="24"/>
        </w:rPr>
        <w:t>同</w:t>
      </w:r>
      <w:r>
        <w:rPr>
          <w:rFonts w:hint="eastAsia"/>
          <w:sz w:val="24"/>
        </w:rPr>
        <w:t xml:space="preserve">  1.2.3. </w:t>
      </w:r>
      <w:r>
        <w:rPr>
          <w:rFonts w:hint="eastAsia"/>
          <w:sz w:val="24"/>
        </w:rPr>
        <w:t>④条</w:t>
      </w:r>
    </w:p>
    <w:p w:rsidR="00057F91" w:rsidRDefault="001436F9" w:rsidP="00145333">
      <w:pPr>
        <w:spacing w:beforeLines="50" w:afterLines="50" w:line="300" w:lineRule="auto"/>
        <w:ind w:firstLineChars="200" w:firstLine="480"/>
        <w:rPr>
          <w:sz w:val="24"/>
        </w:rPr>
      </w:pPr>
      <w:r>
        <w:rPr>
          <w:rFonts w:hint="eastAsia"/>
          <w:sz w:val="24"/>
        </w:rPr>
        <w:t>④</w:t>
      </w:r>
      <w:r>
        <w:rPr>
          <w:rFonts w:hint="eastAsia"/>
          <w:sz w:val="24"/>
        </w:rPr>
        <w:t xml:space="preserve"> </w:t>
      </w:r>
      <w:r>
        <w:rPr>
          <w:rFonts w:hint="eastAsia"/>
          <w:sz w:val="24"/>
        </w:rPr>
        <w:t>施工结算价费按以上原则计价，施工结算价</w:t>
      </w:r>
      <w:r>
        <w:rPr>
          <w:rFonts w:hint="eastAsia"/>
          <w:sz w:val="24"/>
        </w:rPr>
        <w:t>=</w:t>
      </w:r>
      <w:r>
        <w:rPr>
          <w:rFonts w:hint="eastAsia"/>
          <w:sz w:val="24"/>
        </w:rPr>
        <w:t>施工图结算乘以中标下浮系数</w:t>
      </w:r>
    </w:p>
    <w:p w:rsidR="00057F91" w:rsidRDefault="001436F9">
      <w:pPr>
        <w:adjustRightInd w:val="0"/>
        <w:snapToGrid w:val="0"/>
        <w:spacing w:line="400" w:lineRule="exact"/>
        <w:ind w:firstLineChars="200" w:firstLine="422"/>
        <w:rPr>
          <w:rFonts w:ascii="宋体" w:hAnsi="宋体" w:cs="宋体"/>
          <w:b/>
          <w:color w:val="FF0000"/>
          <w:szCs w:val="21"/>
        </w:rPr>
      </w:pPr>
      <w:r>
        <w:rPr>
          <w:rFonts w:ascii="宋体" w:hAnsi="宋体" w:cs="宋体" w:hint="eastAsia"/>
          <w:b/>
          <w:color w:val="FF0000"/>
          <w:szCs w:val="21"/>
        </w:rPr>
        <w:t>注：暂定合同价格与最高投标限价之比为中标下浮系数（中标价格及最高投标限价均指总价，即设计费与施工费总和）。</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.1 </w:t>
      </w:r>
      <w:r>
        <w:rPr>
          <w:rFonts w:hint="eastAsia"/>
          <w:b/>
          <w:sz w:val="24"/>
        </w:rPr>
        <w:t>合同总价和付款</w:t>
      </w:r>
    </w:p>
    <w:p w:rsidR="00057F91" w:rsidRDefault="001436F9">
      <w:pPr>
        <w:spacing w:line="300" w:lineRule="auto"/>
        <w:ind w:firstLineChars="200" w:firstLine="480"/>
        <w:rPr>
          <w:sz w:val="24"/>
        </w:rPr>
      </w:pPr>
      <w:r>
        <w:rPr>
          <w:rFonts w:hint="eastAsia"/>
          <w:sz w:val="24"/>
        </w:rPr>
        <w:t xml:space="preserve">14.1.2 </w:t>
      </w:r>
      <w:r>
        <w:rPr>
          <w:rFonts w:hint="eastAsia"/>
          <w:sz w:val="24"/>
        </w:rPr>
        <w:t>付款</w:t>
      </w:r>
    </w:p>
    <w:p w:rsidR="00057F91" w:rsidRDefault="001436F9">
      <w:pPr>
        <w:spacing w:line="300" w:lineRule="auto"/>
        <w:ind w:firstLineChars="200" w:firstLine="480"/>
        <w:rPr>
          <w:sz w:val="24"/>
          <w:u w:val="single"/>
        </w:rPr>
      </w:pPr>
      <w:r>
        <w:rPr>
          <w:rFonts w:hint="eastAsia"/>
          <w:sz w:val="24"/>
        </w:rPr>
        <w:t>（</w:t>
      </w:r>
      <w:r>
        <w:rPr>
          <w:rFonts w:hint="eastAsia"/>
          <w:sz w:val="24"/>
        </w:rPr>
        <w:t>2</w:t>
      </w:r>
      <w:r>
        <w:rPr>
          <w:rFonts w:hint="eastAsia"/>
          <w:sz w:val="24"/>
        </w:rPr>
        <w:t>）承包人指定的开户银行及银行账户：</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.2  </w:t>
      </w:r>
      <w:r>
        <w:rPr>
          <w:rFonts w:hint="eastAsia"/>
          <w:b/>
          <w:sz w:val="24"/>
        </w:rPr>
        <w:t>担保</w:t>
      </w:r>
    </w:p>
    <w:p w:rsidR="00057F91" w:rsidRDefault="001436F9">
      <w:pPr>
        <w:spacing w:line="300" w:lineRule="auto"/>
        <w:ind w:firstLineChars="200" w:firstLine="480"/>
        <w:rPr>
          <w:sz w:val="24"/>
        </w:rPr>
      </w:pPr>
      <w:r>
        <w:rPr>
          <w:sz w:val="24"/>
        </w:rPr>
        <w:t>14.</w:t>
      </w:r>
      <w:r>
        <w:rPr>
          <w:rFonts w:hint="eastAsia"/>
          <w:sz w:val="24"/>
        </w:rPr>
        <w:t>2</w:t>
      </w:r>
      <w:r>
        <w:rPr>
          <w:sz w:val="24"/>
        </w:rPr>
        <w:t>.1</w:t>
      </w:r>
      <w:r>
        <w:rPr>
          <w:rFonts w:hint="eastAsia"/>
          <w:sz w:val="24"/>
        </w:rPr>
        <w:t>履约</w:t>
      </w:r>
      <w:r w:rsidR="00D021AA">
        <w:rPr>
          <w:rFonts w:hint="eastAsia"/>
          <w:sz w:val="24"/>
        </w:rPr>
        <w:t>保证金</w:t>
      </w:r>
    </w:p>
    <w:p w:rsidR="00057F91" w:rsidRDefault="001436F9">
      <w:pPr>
        <w:spacing w:line="300" w:lineRule="auto"/>
        <w:ind w:firstLineChars="200" w:firstLine="480"/>
        <w:rPr>
          <w:sz w:val="24"/>
        </w:rPr>
      </w:pPr>
      <w:r>
        <w:rPr>
          <w:rFonts w:hint="eastAsia"/>
          <w:sz w:val="24"/>
        </w:rPr>
        <w:t>在以下方式中选择其一，作为双方对履约</w:t>
      </w:r>
      <w:r w:rsidR="00D021AA">
        <w:rPr>
          <w:rFonts w:hint="eastAsia"/>
          <w:sz w:val="24"/>
        </w:rPr>
        <w:t>保证金</w:t>
      </w:r>
      <w:r>
        <w:rPr>
          <w:rFonts w:hint="eastAsia"/>
          <w:sz w:val="24"/>
        </w:rPr>
        <w:t>的约定。</w:t>
      </w:r>
    </w:p>
    <w:p w:rsidR="00057F91" w:rsidRDefault="001436F9">
      <w:pPr>
        <w:numPr>
          <w:ilvl w:val="0"/>
          <w:numId w:val="4"/>
        </w:numPr>
        <w:spacing w:line="300" w:lineRule="auto"/>
        <w:rPr>
          <w:sz w:val="24"/>
        </w:rPr>
      </w:pPr>
      <w:r>
        <w:rPr>
          <w:rFonts w:hint="eastAsia"/>
          <w:sz w:val="24"/>
        </w:rPr>
        <w:t>承包人不提交履约</w:t>
      </w:r>
      <w:r w:rsidR="00D021AA">
        <w:rPr>
          <w:rFonts w:hint="eastAsia"/>
          <w:sz w:val="24"/>
        </w:rPr>
        <w:t>保证金</w:t>
      </w:r>
      <w:r>
        <w:rPr>
          <w:rFonts w:hint="eastAsia"/>
          <w:sz w:val="24"/>
        </w:rPr>
        <w:t>。</w:t>
      </w:r>
    </w:p>
    <w:p w:rsidR="00057F91" w:rsidRDefault="001436F9">
      <w:pPr>
        <w:spacing w:line="300" w:lineRule="auto"/>
        <w:ind w:firstLineChars="200" w:firstLine="420"/>
        <w:rPr>
          <w:sz w:val="24"/>
          <w:u w:val="single"/>
        </w:rPr>
      </w:pPr>
      <w:r>
        <w:rPr>
          <w:rFonts w:ascii="MS Mincho" w:eastAsia="MS Mincho" w:hAnsi="MS Mincho" w:cs="MS Mincho" w:hint="eastAsia"/>
        </w:rPr>
        <w:t>☑</w:t>
      </w:r>
      <w:r>
        <w:rPr>
          <w:rFonts w:hint="eastAsia"/>
          <w:sz w:val="24"/>
        </w:rPr>
        <w:t>承包人提交履</w:t>
      </w:r>
      <w:r w:rsidRPr="00D021AA">
        <w:rPr>
          <w:rFonts w:hint="eastAsia"/>
          <w:sz w:val="24"/>
        </w:rPr>
        <w:t>约保证金的格式</w:t>
      </w:r>
      <w:r>
        <w:rPr>
          <w:rFonts w:hint="eastAsia"/>
          <w:sz w:val="24"/>
        </w:rPr>
        <w:t>、金额和时间：</w:t>
      </w:r>
      <w:r>
        <w:rPr>
          <w:rFonts w:hint="eastAsia"/>
          <w:sz w:val="24"/>
          <w:u w:val="single"/>
        </w:rPr>
        <w:t>见投标人须知前附表</w:t>
      </w:r>
    </w:p>
    <w:p w:rsidR="00057F91" w:rsidRDefault="001436F9">
      <w:pPr>
        <w:spacing w:line="300" w:lineRule="auto"/>
        <w:ind w:firstLineChars="200" w:firstLine="480"/>
        <w:rPr>
          <w:sz w:val="24"/>
        </w:rPr>
      </w:pPr>
      <w:r>
        <w:rPr>
          <w:rFonts w:hint="eastAsia"/>
          <w:sz w:val="24"/>
        </w:rPr>
        <w:lastRenderedPageBreak/>
        <w:t xml:space="preserve">14.2.2 </w:t>
      </w:r>
      <w:r>
        <w:rPr>
          <w:rFonts w:hint="eastAsia"/>
          <w:sz w:val="24"/>
        </w:rPr>
        <w:t>支付保函</w:t>
      </w:r>
    </w:p>
    <w:p w:rsidR="00057F91" w:rsidRDefault="001436F9">
      <w:pPr>
        <w:spacing w:line="300" w:lineRule="auto"/>
        <w:ind w:firstLineChars="200" w:firstLine="480"/>
        <w:rPr>
          <w:sz w:val="24"/>
        </w:rPr>
      </w:pPr>
      <w:r>
        <w:rPr>
          <w:rFonts w:hint="eastAsia"/>
          <w:sz w:val="24"/>
        </w:rPr>
        <w:t>在以下方式中选择其一，作为双方对支付保函的约定。</w:t>
      </w:r>
    </w:p>
    <w:p w:rsidR="00057F91" w:rsidRDefault="001436F9">
      <w:pPr>
        <w:spacing w:line="300" w:lineRule="auto"/>
        <w:ind w:firstLineChars="200" w:firstLine="420"/>
        <w:rPr>
          <w:sz w:val="24"/>
        </w:rPr>
      </w:pPr>
      <w:r>
        <w:rPr>
          <w:rFonts w:ascii="MS Mincho" w:eastAsia="MS Mincho" w:hAnsi="MS Mincho" w:cs="MS Mincho" w:hint="eastAsia"/>
        </w:rPr>
        <w:t>☑</w:t>
      </w:r>
      <w:r>
        <w:rPr>
          <w:rFonts w:hint="eastAsia"/>
          <w:sz w:val="24"/>
        </w:rPr>
        <w:t>发包人不提交支付保函。</w:t>
      </w:r>
    </w:p>
    <w:p w:rsidR="00057F91" w:rsidRDefault="001436F9">
      <w:pPr>
        <w:spacing w:line="300" w:lineRule="auto"/>
        <w:ind w:firstLineChars="200" w:firstLine="480"/>
        <w:rPr>
          <w:sz w:val="24"/>
        </w:rPr>
      </w:pPr>
      <w:r>
        <w:rPr>
          <w:rFonts w:hint="eastAsia"/>
          <w:sz w:val="24"/>
        </w:rPr>
        <w:t>□发包人提交支付保函的格式、金额和时间：</w:t>
      </w:r>
      <w:r>
        <w:rPr>
          <w:rFonts w:hint="eastAsia"/>
          <w:sz w:val="24"/>
        </w:rPr>
        <w:t xml:space="preserve"> </w:t>
      </w:r>
      <w:r>
        <w:rPr>
          <w:rFonts w:hint="eastAsia"/>
          <w:sz w:val="24"/>
          <w:u w:val="single"/>
        </w:rPr>
        <w:t xml:space="preserve">  /  </w:t>
      </w:r>
      <w:r>
        <w:rPr>
          <w:rFonts w:hint="eastAsia"/>
          <w:sz w:val="24"/>
        </w:rPr>
        <w:t>。</w:t>
      </w:r>
      <w:r>
        <w:rPr>
          <w:rFonts w:hint="eastAsia"/>
          <w:sz w:val="24"/>
        </w:rPr>
        <w:t xml:space="preserve"> </w:t>
      </w:r>
    </w:p>
    <w:p w:rsidR="00057F91" w:rsidRDefault="001436F9">
      <w:pPr>
        <w:spacing w:line="300" w:lineRule="auto"/>
        <w:ind w:firstLineChars="200" w:firstLine="480"/>
        <w:rPr>
          <w:sz w:val="24"/>
        </w:rPr>
      </w:pPr>
      <w:r>
        <w:rPr>
          <w:sz w:val="24"/>
        </w:rPr>
        <w:t>14.</w:t>
      </w:r>
      <w:r>
        <w:rPr>
          <w:rFonts w:hint="eastAsia"/>
          <w:sz w:val="24"/>
        </w:rPr>
        <w:t>2</w:t>
      </w:r>
      <w:r>
        <w:rPr>
          <w:sz w:val="24"/>
        </w:rPr>
        <w:t>.</w:t>
      </w:r>
      <w:r>
        <w:rPr>
          <w:rFonts w:hint="eastAsia"/>
          <w:sz w:val="24"/>
        </w:rPr>
        <w:t xml:space="preserve">3 </w:t>
      </w:r>
      <w:r>
        <w:rPr>
          <w:rFonts w:hint="eastAsia"/>
          <w:sz w:val="24"/>
        </w:rPr>
        <w:t>预付款保函</w:t>
      </w:r>
    </w:p>
    <w:p w:rsidR="00057F91" w:rsidRDefault="001436F9">
      <w:pPr>
        <w:spacing w:line="300" w:lineRule="auto"/>
        <w:ind w:firstLineChars="200" w:firstLine="480"/>
        <w:rPr>
          <w:sz w:val="24"/>
        </w:rPr>
      </w:pPr>
      <w:r>
        <w:rPr>
          <w:rFonts w:hint="eastAsia"/>
          <w:sz w:val="24"/>
        </w:rPr>
        <w:t>在以下方式中选择其一，作为双方对预付款保函的约定。</w:t>
      </w:r>
    </w:p>
    <w:p w:rsidR="00057F91" w:rsidRDefault="001436F9">
      <w:pPr>
        <w:numPr>
          <w:ilvl w:val="0"/>
          <w:numId w:val="4"/>
        </w:numPr>
        <w:spacing w:line="300" w:lineRule="auto"/>
        <w:rPr>
          <w:sz w:val="24"/>
        </w:rPr>
      </w:pPr>
      <w:r>
        <w:rPr>
          <w:rFonts w:hint="eastAsia"/>
          <w:sz w:val="24"/>
        </w:rPr>
        <w:t>承包人不提交预付款保函。</w:t>
      </w:r>
    </w:p>
    <w:p w:rsidR="00057F91" w:rsidRDefault="001436F9">
      <w:pPr>
        <w:spacing w:line="300" w:lineRule="auto"/>
        <w:ind w:firstLineChars="200" w:firstLine="480"/>
        <w:rPr>
          <w:sz w:val="24"/>
        </w:rPr>
      </w:pPr>
      <w:r>
        <w:rPr>
          <w:rFonts w:hint="eastAsia"/>
          <w:sz w:val="24"/>
        </w:rPr>
        <w:t>□承包人提交预付款保函的格式、金额和时间：</w:t>
      </w:r>
      <w:r>
        <w:rPr>
          <w:rFonts w:hint="eastAsia"/>
          <w:sz w:val="24"/>
        </w:rPr>
        <w:t xml:space="preserve"> </w:t>
      </w:r>
      <w:r>
        <w:rPr>
          <w:rFonts w:hint="eastAsia"/>
          <w:sz w:val="24"/>
          <w:u w:val="single"/>
        </w:rPr>
        <w:t xml:space="preserve">  /  </w:t>
      </w:r>
      <w:r>
        <w:rPr>
          <w:rFonts w:hint="eastAsia"/>
          <w:sz w:val="24"/>
        </w:rPr>
        <w:t>。</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3  </w:t>
      </w:r>
      <w:r>
        <w:rPr>
          <w:rFonts w:hint="eastAsia"/>
          <w:b/>
          <w:sz w:val="24"/>
        </w:rPr>
        <w:t>预付款</w:t>
      </w:r>
    </w:p>
    <w:p w:rsidR="00057F91" w:rsidRDefault="001436F9">
      <w:pPr>
        <w:spacing w:line="300" w:lineRule="auto"/>
        <w:ind w:firstLineChars="200" w:firstLine="480"/>
        <w:rPr>
          <w:sz w:val="24"/>
        </w:rPr>
      </w:pPr>
      <w:r>
        <w:rPr>
          <w:rFonts w:hint="eastAsia"/>
          <w:sz w:val="24"/>
        </w:rPr>
        <w:t xml:space="preserve">14.3.1  </w:t>
      </w:r>
      <w:r>
        <w:rPr>
          <w:rFonts w:hint="eastAsia"/>
          <w:sz w:val="24"/>
        </w:rPr>
        <w:t>预付款金额</w:t>
      </w:r>
    </w:p>
    <w:p w:rsidR="00057F91" w:rsidRDefault="001436F9">
      <w:pPr>
        <w:spacing w:line="300" w:lineRule="auto"/>
        <w:ind w:firstLineChars="200" w:firstLine="480"/>
        <w:rPr>
          <w:sz w:val="24"/>
        </w:rPr>
      </w:pPr>
      <w:r>
        <w:rPr>
          <w:rFonts w:hint="eastAsia"/>
          <w:sz w:val="24"/>
        </w:rPr>
        <w:t>预付款的金额为：</w:t>
      </w:r>
      <w:r>
        <w:rPr>
          <w:rFonts w:hint="eastAsia"/>
          <w:sz w:val="24"/>
        </w:rPr>
        <w:t xml:space="preserve"> </w:t>
      </w:r>
      <w:r>
        <w:rPr>
          <w:rFonts w:hint="eastAsia"/>
          <w:sz w:val="24"/>
          <w:u w:val="single"/>
        </w:rPr>
        <w:t xml:space="preserve">  /  </w:t>
      </w:r>
      <w:r>
        <w:rPr>
          <w:rFonts w:hint="eastAsia"/>
          <w:sz w:val="24"/>
        </w:rPr>
        <w:t>。</w:t>
      </w:r>
    </w:p>
    <w:p w:rsidR="00057F91" w:rsidRDefault="001436F9">
      <w:pPr>
        <w:spacing w:line="300" w:lineRule="auto"/>
        <w:ind w:firstLineChars="200" w:firstLine="480"/>
        <w:rPr>
          <w:sz w:val="24"/>
        </w:rPr>
      </w:pPr>
      <w:r>
        <w:rPr>
          <w:rFonts w:hint="eastAsia"/>
          <w:sz w:val="24"/>
        </w:rPr>
        <w:t xml:space="preserve">14.3.3 </w:t>
      </w:r>
      <w:r>
        <w:rPr>
          <w:rFonts w:hint="eastAsia"/>
          <w:sz w:val="24"/>
        </w:rPr>
        <w:t>预付款抵扣</w:t>
      </w:r>
    </w:p>
    <w:p w:rsidR="00057F91" w:rsidRDefault="001436F9">
      <w:pPr>
        <w:spacing w:line="300" w:lineRule="auto"/>
        <w:ind w:firstLineChars="200" w:firstLine="480"/>
        <w:rPr>
          <w:sz w:val="24"/>
        </w:rPr>
      </w:pPr>
      <w:r>
        <w:rPr>
          <w:rFonts w:hint="eastAsia"/>
          <w:sz w:val="24"/>
        </w:rPr>
        <w:t>（</w:t>
      </w:r>
      <w:r>
        <w:rPr>
          <w:rFonts w:hint="eastAsia"/>
          <w:sz w:val="24"/>
        </w:rPr>
        <w:t>1</w:t>
      </w:r>
      <w:r>
        <w:rPr>
          <w:rFonts w:hint="eastAsia"/>
          <w:sz w:val="24"/>
        </w:rPr>
        <w:t>）预付款的抵扣方式、抵扣比例和抵扣时间安排：</w:t>
      </w:r>
      <w:r>
        <w:rPr>
          <w:rFonts w:hint="eastAsia"/>
          <w:sz w:val="24"/>
        </w:rPr>
        <w:t xml:space="preserve"> </w:t>
      </w:r>
      <w:r>
        <w:rPr>
          <w:rFonts w:hint="eastAsia"/>
          <w:sz w:val="24"/>
          <w:u w:val="single"/>
        </w:rPr>
        <w:t xml:space="preserve">  /  </w:t>
      </w:r>
      <w:r>
        <w:rPr>
          <w:rFonts w:hint="eastAsia"/>
          <w:sz w:val="24"/>
        </w:rPr>
        <w:t>。</w:t>
      </w:r>
    </w:p>
    <w:p w:rsidR="00057F91" w:rsidRDefault="001436F9" w:rsidP="00145333">
      <w:pPr>
        <w:spacing w:beforeLines="50" w:afterLines="50" w:line="300" w:lineRule="auto"/>
        <w:ind w:firstLineChars="200" w:firstLine="482"/>
        <w:rPr>
          <w:b/>
          <w:sz w:val="24"/>
        </w:rPr>
      </w:pPr>
      <w:r>
        <w:rPr>
          <w:rFonts w:hint="eastAsia"/>
          <w:b/>
          <w:sz w:val="24"/>
        </w:rPr>
        <w:t xml:space="preserve">14.4  </w:t>
      </w:r>
      <w:r>
        <w:rPr>
          <w:rFonts w:hint="eastAsia"/>
          <w:b/>
          <w:sz w:val="24"/>
        </w:rPr>
        <w:t>工程进度款</w:t>
      </w:r>
    </w:p>
    <w:p w:rsidR="00057F91" w:rsidRDefault="001436F9">
      <w:pPr>
        <w:spacing w:line="300" w:lineRule="auto"/>
        <w:ind w:firstLineChars="200" w:firstLine="480"/>
        <w:rPr>
          <w:sz w:val="24"/>
        </w:rPr>
      </w:pPr>
      <w:r>
        <w:rPr>
          <w:rFonts w:hint="eastAsia"/>
          <w:sz w:val="24"/>
        </w:rPr>
        <w:t>14.4.1</w:t>
      </w:r>
      <w:r>
        <w:rPr>
          <w:rFonts w:hint="eastAsia"/>
          <w:sz w:val="24"/>
        </w:rPr>
        <w:t>工程进度款</w:t>
      </w:r>
    </w:p>
    <w:p w:rsidR="00057F91" w:rsidRDefault="001436F9">
      <w:pPr>
        <w:spacing w:line="300" w:lineRule="auto"/>
        <w:ind w:firstLineChars="200" w:firstLine="480"/>
        <w:rPr>
          <w:sz w:val="24"/>
        </w:rPr>
      </w:pPr>
      <w:r>
        <w:rPr>
          <w:rFonts w:hint="eastAsia"/>
          <w:sz w:val="24"/>
        </w:rPr>
        <w:t>工程进度款的支付方式、支付条件和支付时间：</w:t>
      </w:r>
    </w:p>
    <w:p w:rsidR="00057F91" w:rsidRPr="00D021AA" w:rsidRDefault="001436F9" w:rsidP="00145333">
      <w:pPr>
        <w:spacing w:beforeLines="50" w:afterLines="50" w:line="300" w:lineRule="auto"/>
        <w:ind w:firstLineChars="200" w:firstLine="482"/>
        <w:rPr>
          <w:rFonts w:asciiTheme="majorEastAsia" w:eastAsiaTheme="majorEastAsia" w:hAnsiTheme="majorEastAsia" w:cstheme="minorHAnsi"/>
          <w:b/>
          <w:sz w:val="24"/>
        </w:rPr>
      </w:pPr>
      <w:r w:rsidRPr="00D021AA">
        <w:rPr>
          <w:rFonts w:asciiTheme="majorEastAsia" w:eastAsiaTheme="majorEastAsia" w:hAnsiTheme="majorEastAsia" w:cstheme="minorHAnsi"/>
          <w:b/>
          <w:sz w:val="24"/>
        </w:rPr>
        <w:t>1、合同签订完成且</w:t>
      </w:r>
      <w:bookmarkStart w:id="42" w:name="_GoBack"/>
      <w:bookmarkEnd w:id="42"/>
      <w:r w:rsidRPr="00D021AA">
        <w:rPr>
          <w:rFonts w:asciiTheme="majorEastAsia" w:eastAsiaTheme="majorEastAsia" w:hAnsiTheme="majorEastAsia" w:cstheme="minorHAnsi"/>
          <w:b/>
          <w:sz w:val="24"/>
        </w:rPr>
        <w:t>施工图通过专家评审后</w:t>
      </w:r>
      <w:r w:rsidRPr="00D021AA">
        <w:rPr>
          <w:rFonts w:asciiTheme="majorEastAsia" w:eastAsiaTheme="majorEastAsia" w:hAnsiTheme="majorEastAsia" w:cstheme="minorHAnsi" w:hint="eastAsia"/>
          <w:b/>
          <w:sz w:val="24"/>
        </w:rPr>
        <w:t>并进场施工后</w:t>
      </w:r>
      <w:r w:rsidRPr="00D021AA">
        <w:rPr>
          <w:rFonts w:asciiTheme="majorEastAsia" w:eastAsiaTheme="majorEastAsia" w:hAnsiTheme="majorEastAsia" w:cstheme="minorHAnsi"/>
          <w:b/>
          <w:sz w:val="24"/>
        </w:rPr>
        <w:t>，支付暂定合同总价的</w:t>
      </w:r>
      <w:r w:rsidRPr="00D021AA">
        <w:rPr>
          <w:rFonts w:asciiTheme="majorEastAsia" w:eastAsiaTheme="majorEastAsia" w:hAnsiTheme="majorEastAsia" w:cstheme="minorHAnsi" w:hint="eastAsia"/>
          <w:b/>
          <w:sz w:val="24"/>
        </w:rPr>
        <w:t>2</w:t>
      </w:r>
      <w:r w:rsidRPr="00D021AA">
        <w:rPr>
          <w:rFonts w:asciiTheme="majorEastAsia" w:eastAsiaTheme="majorEastAsia" w:hAnsiTheme="majorEastAsia" w:cstheme="minorHAnsi"/>
          <w:b/>
          <w:sz w:val="24"/>
        </w:rPr>
        <w:t>0%；</w:t>
      </w:r>
    </w:p>
    <w:p w:rsidR="00057F91" w:rsidRPr="00D021AA" w:rsidRDefault="001436F9" w:rsidP="00145333">
      <w:pPr>
        <w:spacing w:beforeLines="50" w:afterLines="50" w:line="300" w:lineRule="auto"/>
        <w:ind w:firstLineChars="200" w:firstLine="482"/>
        <w:rPr>
          <w:rFonts w:asciiTheme="majorEastAsia" w:eastAsiaTheme="majorEastAsia" w:hAnsiTheme="majorEastAsia" w:cstheme="minorHAnsi"/>
          <w:b/>
          <w:sz w:val="24"/>
        </w:rPr>
      </w:pPr>
      <w:r w:rsidRPr="00D021AA">
        <w:rPr>
          <w:rFonts w:asciiTheme="majorEastAsia" w:eastAsiaTheme="majorEastAsia" w:hAnsiTheme="majorEastAsia" w:cstheme="minorHAnsi" w:hint="eastAsia"/>
          <w:b/>
          <w:sz w:val="24"/>
        </w:rPr>
        <w:t>2</w:t>
      </w:r>
      <w:r w:rsidRPr="00D021AA">
        <w:rPr>
          <w:rFonts w:asciiTheme="majorEastAsia" w:eastAsiaTheme="majorEastAsia" w:hAnsiTheme="majorEastAsia" w:cstheme="minorHAnsi"/>
          <w:b/>
          <w:sz w:val="24"/>
        </w:rPr>
        <w:t>、工程竣工验收合格后，且提交竣工资料及结算资料后付至的实际合同价的70%；</w:t>
      </w:r>
    </w:p>
    <w:p w:rsidR="00057F91" w:rsidRPr="00D021AA" w:rsidRDefault="001436F9" w:rsidP="00145333">
      <w:pPr>
        <w:spacing w:beforeLines="50" w:afterLines="50" w:line="300" w:lineRule="auto"/>
        <w:ind w:firstLineChars="200" w:firstLine="482"/>
        <w:rPr>
          <w:rFonts w:asciiTheme="majorEastAsia" w:eastAsiaTheme="majorEastAsia" w:hAnsiTheme="majorEastAsia" w:cstheme="minorHAnsi"/>
          <w:b/>
          <w:sz w:val="24"/>
        </w:rPr>
      </w:pPr>
      <w:r w:rsidRPr="00D021AA">
        <w:rPr>
          <w:rFonts w:asciiTheme="majorEastAsia" w:eastAsiaTheme="majorEastAsia" w:hAnsiTheme="majorEastAsia" w:cstheme="minorHAnsi" w:hint="eastAsia"/>
          <w:b/>
          <w:sz w:val="24"/>
        </w:rPr>
        <w:t>3</w:t>
      </w:r>
      <w:r w:rsidRPr="00D021AA">
        <w:rPr>
          <w:rFonts w:asciiTheme="majorEastAsia" w:eastAsiaTheme="majorEastAsia" w:hAnsiTheme="majorEastAsia" w:cstheme="minorHAnsi"/>
          <w:b/>
          <w:sz w:val="24"/>
        </w:rPr>
        <w:t>、工程经初审结束后累计支付至初审结算总价的80%；</w:t>
      </w:r>
    </w:p>
    <w:p w:rsidR="00057F91" w:rsidRPr="00D021AA" w:rsidRDefault="001436F9" w:rsidP="00145333">
      <w:pPr>
        <w:spacing w:beforeLines="50" w:afterLines="50" w:line="300" w:lineRule="auto"/>
        <w:ind w:firstLineChars="200" w:firstLine="482"/>
        <w:rPr>
          <w:rFonts w:asciiTheme="majorEastAsia" w:eastAsiaTheme="majorEastAsia" w:hAnsiTheme="majorEastAsia" w:cstheme="minorHAnsi"/>
          <w:b/>
          <w:sz w:val="24"/>
        </w:rPr>
      </w:pPr>
      <w:r w:rsidRPr="00D021AA">
        <w:rPr>
          <w:rFonts w:asciiTheme="majorEastAsia" w:eastAsiaTheme="majorEastAsia" w:hAnsiTheme="majorEastAsia" w:cstheme="minorHAnsi" w:hint="eastAsia"/>
          <w:b/>
          <w:sz w:val="24"/>
        </w:rPr>
        <w:t>4、</w:t>
      </w:r>
      <w:r w:rsidRPr="00D021AA">
        <w:rPr>
          <w:rFonts w:asciiTheme="majorEastAsia" w:eastAsiaTheme="majorEastAsia" w:hAnsiTheme="majorEastAsia" w:cstheme="minorHAnsi"/>
          <w:b/>
          <w:sz w:val="24"/>
        </w:rPr>
        <w:t>工程经</w:t>
      </w:r>
      <w:proofErr w:type="gramStart"/>
      <w:r w:rsidRPr="00D021AA">
        <w:rPr>
          <w:rFonts w:asciiTheme="majorEastAsia" w:eastAsiaTheme="majorEastAsia" w:hAnsiTheme="majorEastAsia" w:cstheme="minorHAnsi"/>
          <w:b/>
          <w:sz w:val="24"/>
        </w:rPr>
        <w:t>最</w:t>
      </w:r>
      <w:proofErr w:type="gramEnd"/>
      <w:r w:rsidRPr="00D021AA">
        <w:rPr>
          <w:rFonts w:asciiTheme="majorEastAsia" w:eastAsiaTheme="majorEastAsia" w:hAnsiTheme="majorEastAsia" w:cstheme="minorHAnsi"/>
          <w:b/>
          <w:sz w:val="24"/>
        </w:rPr>
        <w:t>终审结束后累计支付至终审结算总价的</w:t>
      </w:r>
      <w:r w:rsidRPr="00D021AA">
        <w:rPr>
          <w:rFonts w:asciiTheme="majorEastAsia" w:eastAsiaTheme="majorEastAsia" w:hAnsiTheme="majorEastAsia" w:cstheme="minorHAnsi" w:hint="eastAsia"/>
          <w:b/>
          <w:sz w:val="24"/>
        </w:rPr>
        <w:t>97</w:t>
      </w:r>
      <w:r w:rsidRPr="00D021AA">
        <w:rPr>
          <w:rFonts w:asciiTheme="majorEastAsia" w:eastAsiaTheme="majorEastAsia" w:hAnsiTheme="majorEastAsia" w:cstheme="minorHAnsi"/>
          <w:b/>
          <w:sz w:val="24"/>
        </w:rPr>
        <w:t>%；剩余</w:t>
      </w:r>
      <w:r w:rsidRPr="00D021AA">
        <w:rPr>
          <w:rFonts w:asciiTheme="majorEastAsia" w:eastAsiaTheme="majorEastAsia" w:hAnsiTheme="majorEastAsia" w:cstheme="minorHAnsi" w:hint="eastAsia"/>
          <w:b/>
          <w:sz w:val="24"/>
        </w:rPr>
        <w:t>3</w:t>
      </w:r>
      <w:r w:rsidRPr="00D021AA">
        <w:rPr>
          <w:rFonts w:asciiTheme="majorEastAsia" w:eastAsiaTheme="majorEastAsia" w:hAnsiTheme="majorEastAsia" w:cstheme="minorHAnsi"/>
          <w:b/>
          <w:sz w:val="24"/>
        </w:rPr>
        <w:t>%待工程缺陷责任期（</w:t>
      </w:r>
      <w:r w:rsidRPr="00D021AA">
        <w:rPr>
          <w:rFonts w:asciiTheme="majorEastAsia" w:eastAsiaTheme="majorEastAsia" w:hAnsiTheme="majorEastAsia" w:cstheme="minorHAnsi" w:hint="eastAsia"/>
          <w:b/>
          <w:sz w:val="24"/>
        </w:rPr>
        <w:t>2年）确保无质量问题后一次性无息支付</w:t>
      </w:r>
      <w:r w:rsidRPr="00D021AA">
        <w:rPr>
          <w:rFonts w:asciiTheme="majorEastAsia" w:eastAsiaTheme="majorEastAsia" w:hAnsiTheme="majorEastAsia" w:cstheme="minorHAnsi"/>
          <w:b/>
          <w:sz w:val="24"/>
        </w:rPr>
        <w:t>。</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以上工程款的支付不计息。</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发包人保留工程款支付节点比例适当微调的权利。</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每次付款前，由承包人按招标人相关规定，填写资金拨付申请报表交发包人汇总，待批准后由市财政局集中支付。按规定付款后民工工资概与发包人无关。</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每次申请工程款时需按照增值税相关规定，同时提供发票和完税证明。</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（5）承包人必须保证发包人支付的工程款项全部用于本工程的建设, 承包人必须在申请每笔工程款的同时向发包人提供上述工程款的详细分配方案，并保证按上述方案足额按时分配。不按照此原则处理，承包人按当期工程款的 20%向发包人支付违约金。</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lastRenderedPageBreak/>
        <w:t>（6）承包人不得因拖欠材料商、分包商工程款而影响工程进度或质量，否则承包人除承担违约责任外，并同意发包人直接向材料商、分包商支付欠款，且所支付欠款从承包人的工程款中扣除。</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（7）承包人同意按合同规定向发包人承担应承担的各项违约金，同意发包人在应付的工程款中抵扣，但发包人应以工程联系单的形式通知承包人。</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（8）所有工程付款必须经总监理工程师和发包人项目负责人签发付款证书后发包人才予以支付。</w:t>
      </w:r>
    </w:p>
    <w:p w:rsidR="00057F91" w:rsidRDefault="001436F9" w:rsidP="00145333">
      <w:pPr>
        <w:spacing w:beforeLines="50" w:afterLines="50" w:line="300" w:lineRule="auto"/>
        <w:ind w:firstLineChars="200" w:firstLine="480"/>
        <w:rPr>
          <w:rFonts w:asciiTheme="majorEastAsia" w:eastAsiaTheme="majorEastAsia" w:hAnsiTheme="majorEastAsia" w:cstheme="minorHAnsi"/>
          <w:sz w:val="24"/>
        </w:rPr>
      </w:pPr>
      <w:r>
        <w:rPr>
          <w:rFonts w:asciiTheme="majorEastAsia" w:eastAsiaTheme="majorEastAsia" w:hAnsiTheme="majorEastAsia" w:cstheme="minorHAnsi" w:hint="eastAsia"/>
          <w:sz w:val="24"/>
        </w:rPr>
        <w:t>（9）承包人承诺不论发包人付款节点如何调整，</w:t>
      </w:r>
      <w:proofErr w:type="gramStart"/>
      <w:r>
        <w:rPr>
          <w:rFonts w:asciiTheme="majorEastAsia" w:eastAsiaTheme="majorEastAsia" w:hAnsiTheme="majorEastAsia" w:cstheme="minorHAnsi" w:hint="eastAsia"/>
          <w:sz w:val="24"/>
        </w:rPr>
        <w:t>均确保自行先</w:t>
      </w:r>
      <w:proofErr w:type="gramEnd"/>
      <w:r>
        <w:rPr>
          <w:rFonts w:asciiTheme="majorEastAsia" w:eastAsiaTheme="majorEastAsia" w:hAnsiTheme="majorEastAsia" w:cstheme="minorHAnsi" w:hint="eastAsia"/>
          <w:sz w:val="24"/>
        </w:rPr>
        <w:t>筹集资金及时支付民工工资。如发生民工集中上访的群众性事件，自愿承担一切后果。</w:t>
      </w:r>
    </w:p>
    <w:p w:rsidR="00057F91" w:rsidRDefault="001436F9">
      <w:pPr>
        <w:spacing w:line="300" w:lineRule="auto"/>
        <w:ind w:firstLineChars="200" w:firstLine="480"/>
        <w:rPr>
          <w:sz w:val="24"/>
        </w:rPr>
      </w:pPr>
      <w:r>
        <w:rPr>
          <w:rFonts w:hint="eastAsia"/>
          <w:sz w:val="24"/>
        </w:rPr>
        <w:t>14.4.2</w:t>
      </w:r>
      <w:r>
        <w:rPr>
          <w:rFonts w:hint="eastAsia"/>
          <w:sz w:val="24"/>
        </w:rPr>
        <w:t>其它进度款</w:t>
      </w:r>
    </w:p>
    <w:p w:rsidR="00057F91" w:rsidRDefault="001436F9">
      <w:pPr>
        <w:spacing w:line="300" w:lineRule="auto"/>
        <w:ind w:firstLineChars="200" w:firstLine="480"/>
        <w:rPr>
          <w:sz w:val="24"/>
        </w:rPr>
      </w:pPr>
      <w:r>
        <w:rPr>
          <w:rFonts w:hint="eastAsia"/>
          <w:sz w:val="24"/>
        </w:rPr>
        <w:t>其它进度款有：</w:t>
      </w:r>
      <w:r>
        <w:rPr>
          <w:rFonts w:hint="eastAsia"/>
          <w:sz w:val="24"/>
          <w:u w:val="single"/>
        </w:rPr>
        <w:t xml:space="preserve">   /   </w:t>
      </w:r>
      <w:r>
        <w:rPr>
          <w:rFonts w:hint="eastAsia"/>
          <w:sz w:val="24"/>
        </w:rPr>
        <w:t>。</w:t>
      </w:r>
    </w:p>
    <w:p w:rsidR="00057F91" w:rsidRDefault="001436F9" w:rsidP="00145333">
      <w:pPr>
        <w:spacing w:beforeLines="50" w:afterLines="50" w:line="300" w:lineRule="auto"/>
        <w:ind w:firstLineChars="200" w:firstLine="482"/>
        <w:rPr>
          <w:b/>
          <w:sz w:val="24"/>
        </w:rPr>
      </w:pPr>
      <w:r>
        <w:rPr>
          <w:rFonts w:hint="eastAsia"/>
          <w:b/>
          <w:sz w:val="24"/>
        </w:rPr>
        <w:t xml:space="preserve">14.5  </w:t>
      </w:r>
      <w:r>
        <w:rPr>
          <w:rFonts w:hint="eastAsia"/>
          <w:b/>
          <w:sz w:val="24"/>
        </w:rPr>
        <w:t>缺陷责任保修金的暂扣与支付</w:t>
      </w:r>
    </w:p>
    <w:p w:rsidR="00057F91" w:rsidRDefault="001436F9">
      <w:pPr>
        <w:spacing w:line="300" w:lineRule="auto"/>
        <w:ind w:firstLineChars="200" w:firstLine="480"/>
        <w:rPr>
          <w:sz w:val="24"/>
        </w:rPr>
      </w:pPr>
      <w:r>
        <w:rPr>
          <w:sz w:val="24"/>
        </w:rPr>
        <w:t>14.</w:t>
      </w:r>
      <w:r>
        <w:rPr>
          <w:rFonts w:hint="eastAsia"/>
          <w:sz w:val="24"/>
        </w:rPr>
        <w:t>5.2</w:t>
      </w:r>
      <w:r>
        <w:rPr>
          <w:sz w:val="24"/>
        </w:rPr>
        <w:t>缺陷责任保修金的支付</w:t>
      </w:r>
    </w:p>
    <w:p w:rsidR="00057F91" w:rsidRDefault="001436F9">
      <w:pPr>
        <w:spacing w:line="300" w:lineRule="auto"/>
        <w:ind w:firstLineChars="200" w:firstLine="480"/>
        <w:rPr>
          <w:sz w:val="24"/>
          <w:u w:val="single"/>
        </w:rPr>
      </w:pPr>
      <w:r>
        <w:rPr>
          <w:rFonts w:hint="eastAsia"/>
          <w:sz w:val="24"/>
        </w:rPr>
        <w:t>（</w:t>
      </w:r>
      <w:r>
        <w:rPr>
          <w:rFonts w:hint="eastAsia"/>
          <w:sz w:val="24"/>
        </w:rPr>
        <w:t>2</w:t>
      </w:r>
      <w:r>
        <w:rPr>
          <w:rFonts w:hint="eastAsia"/>
          <w:sz w:val="24"/>
        </w:rPr>
        <w:t>）缺陷责任保修金保函的格式、金额和时间：</w:t>
      </w:r>
      <w:r>
        <w:rPr>
          <w:rFonts w:hint="eastAsia"/>
          <w:sz w:val="24"/>
          <w:u w:val="single"/>
        </w:rPr>
        <w:t>经审计的最终结算总价扣留</w:t>
      </w:r>
      <w:r>
        <w:rPr>
          <w:rFonts w:hint="eastAsia"/>
          <w:sz w:val="24"/>
          <w:u w:val="single"/>
        </w:rPr>
        <w:t>3%</w:t>
      </w:r>
      <w:r>
        <w:rPr>
          <w:rFonts w:hint="eastAsia"/>
          <w:sz w:val="24"/>
          <w:u w:val="single"/>
        </w:rPr>
        <w:t>为保修金，工程竣工验收合格满两年，无任何问题后一次性付清。</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6  </w:t>
      </w:r>
      <w:r>
        <w:rPr>
          <w:rFonts w:hint="eastAsia"/>
          <w:b/>
          <w:sz w:val="24"/>
        </w:rPr>
        <w:t>按月工程进度申请付款</w:t>
      </w:r>
    </w:p>
    <w:p w:rsidR="00057F91" w:rsidRDefault="001436F9" w:rsidP="00145333">
      <w:pPr>
        <w:spacing w:beforeLines="50" w:afterLines="50" w:line="300" w:lineRule="auto"/>
        <w:ind w:firstLineChars="200" w:firstLine="480"/>
        <w:rPr>
          <w:sz w:val="24"/>
          <w:u w:val="single"/>
        </w:rPr>
      </w:pPr>
      <w:r>
        <w:rPr>
          <w:rFonts w:hint="eastAsia"/>
          <w:sz w:val="24"/>
        </w:rPr>
        <w:t>按月付款申请报告的格式、内容、份数和提交时间：</w:t>
      </w:r>
      <w:r>
        <w:rPr>
          <w:rFonts w:hint="eastAsia"/>
          <w:sz w:val="24"/>
          <w:u w:val="single"/>
        </w:rPr>
        <w:t>不采用</w:t>
      </w:r>
      <w:r>
        <w:rPr>
          <w:rFonts w:hint="eastAsia"/>
          <w:sz w:val="24"/>
          <w:u w:val="single"/>
        </w:rPr>
        <w:t xml:space="preserve"> </w:t>
      </w:r>
      <w:r>
        <w:rPr>
          <w:rFonts w:hint="eastAsia"/>
          <w:sz w:val="24"/>
          <w:u w:val="single"/>
        </w:rPr>
        <w:t>。</w:t>
      </w:r>
    </w:p>
    <w:p w:rsidR="00057F91" w:rsidRDefault="001436F9" w:rsidP="00145333">
      <w:pPr>
        <w:spacing w:beforeLines="50" w:afterLines="50" w:line="300" w:lineRule="auto"/>
        <w:ind w:firstLineChars="200" w:firstLine="482"/>
        <w:rPr>
          <w:b/>
          <w:sz w:val="24"/>
        </w:rPr>
      </w:pPr>
      <w:r>
        <w:rPr>
          <w:b/>
          <w:sz w:val="24"/>
        </w:rPr>
        <w:t>14.</w:t>
      </w:r>
      <w:r>
        <w:rPr>
          <w:rFonts w:hint="eastAsia"/>
          <w:b/>
          <w:sz w:val="24"/>
        </w:rPr>
        <w:t xml:space="preserve">7  </w:t>
      </w:r>
      <w:r>
        <w:rPr>
          <w:rFonts w:hint="eastAsia"/>
          <w:b/>
          <w:sz w:val="24"/>
        </w:rPr>
        <w:t>按付款计划表申请付款</w:t>
      </w:r>
    </w:p>
    <w:p w:rsidR="00057F91" w:rsidRDefault="001436F9">
      <w:pPr>
        <w:spacing w:line="300" w:lineRule="auto"/>
        <w:ind w:firstLineChars="200" w:firstLine="480"/>
        <w:rPr>
          <w:sz w:val="24"/>
          <w:u w:val="single"/>
        </w:rPr>
      </w:pPr>
      <w:r>
        <w:rPr>
          <w:rFonts w:hint="eastAsia"/>
          <w:sz w:val="24"/>
        </w:rPr>
        <w:t>付款期数、每期付款金额、每期需达到的主要计划形象进度和主要计划工程量进度：</w:t>
      </w:r>
    </w:p>
    <w:p w:rsidR="00057F91" w:rsidRDefault="001436F9">
      <w:pPr>
        <w:spacing w:line="300" w:lineRule="auto"/>
        <w:ind w:firstLineChars="200" w:firstLine="480"/>
        <w:rPr>
          <w:sz w:val="24"/>
          <w:u w:val="single"/>
        </w:rPr>
      </w:pPr>
      <w:r>
        <w:rPr>
          <w:rFonts w:hint="eastAsia"/>
          <w:sz w:val="24"/>
        </w:rPr>
        <w:t>付款申请报告的格式、内容、份数和提交时间：</w:t>
      </w:r>
      <w:r>
        <w:rPr>
          <w:rFonts w:hint="eastAsia"/>
          <w:sz w:val="24"/>
          <w:u w:val="single"/>
        </w:rPr>
        <w:t>按发包人。</w:t>
      </w:r>
    </w:p>
    <w:p w:rsidR="00057F91" w:rsidRDefault="001436F9" w:rsidP="00145333">
      <w:pPr>
        <w:spacing w:beforeLines="50" w:afterLines="50" w:line="300" w:lineRule="auto"/>
        <w:ind w:firstLineChars="200" w:firstLine="482"/>
        <w:rPr>
          <w:b/>
          <w:sz w:val="24"/>
        </w:rPr>
      </w:pPr>
      <w:r>
        <w:rPr>
          <w:rFonts w:hint="eastAsia"/>
          <w:b/>
          <w:sz w:val="24"/>
        </w:rPr>
        <w:t xml:space="preserve">14.12  </w:t>
      </w:r>
      <w:r>
        <w:rPr>
          <w:rFonts w:hint="eastAsia"/>
          <w:b/>
          <w:sz w:val="24"/>
        </w:rPr>
        <w:t>竣工结算</w:t>
      </w:r>
    </w:p>
    <w:p w:rsidR="00057F91" w:rsidRDefault="001436F9">
      <w:pPr>
        <w:spacing w:line="300" w:lineRule="auto"/>
        <w:ind w:firstLineChars="200" w:firstLine="480"/>
        <w:rPr>
          <w:sz w:val="24"/>
        </w:rPr>
      </w:pPr>
      <w:r>
        <w:rPr>
          <w:sz w:val="24"/>
        </w:rPr>
        <w:t>14.</w:t>
      </w:r>
      <w:r>
        <w:rPr>
          <w:rFonts w:hint="eastAsia"/>
          <w:sz w:val="24"/>
        </w:rPr>
        <w:t>12.1</w:t>
      </w:r>
      <w:r>
        <w:rPr>
          <w:rFonts w:hint="eastAsia"/>
          <w:sz w:val="24"/>
        </w:rPr>
        <w:t>提交竣工结算资料</w:t>
      </w:r>
    </w:p>
    <w:p w:rsidR="00057F91" w:rsidRPr="00D021AA" w:rsidRDefault="001436F9" w:rsidP="00145333">
      <w:pPr>
        <w:spacing w:beforeLines="50" w:afterLines="50" w:line="300" w:lineRule="auto"/>
        <w:ind w:firstLineChars="200" w:firstLine="480"/>
        <w:rPr>
          <w:sz w:val="24"/>
          <w:u w:val="single"/>
        </w:rPr>
      </w:pPr>
      <w:r>
        <w:rPr>
          <w:rFonts w:hint="eastAsia"/>
          <w:sz w:val="24"/>
        </w:rPr>
        <w:t>竣工结算资料的格</w:t>
      </w:r>
      <w:r w:rsidRPr="00D021AA">
        <w:rPr>
          <w:rFonts w:hint="eastAsia"/>
          <w:sz w:val="24"/>
        </w:rPr>
        <w:t>式、内容和份数：</w:t>
      </w:r>
      <w:r w:rsidRPr="00D021AA">
        <w:rPr>
          <w:rFonts w:hint="eastAsia"/>
          <w:sz w:val="24"/>
          <w:u w:val="single"/>
        </w:rPr>
        <w:t>竣工验收合格后</w:t>
      </w:r>
      <w:r w:rsidRPr="00D021AA">
        <w:rPr>
          <w:rFonts w:hint="eastAsia"/>
          <w:sz w:val="24"/>
          <w:u w:val="single"/>
        </w:rPr>
        <w:t xml:space="preserve"> 28 </w:t>
      </w:r>
      <w:r w:rsidRPr="00D021AA">
        <w:rPr>
          <w:rFonts w:hint="eastAsia"/>
          <w:sz w:val="24"/>
          <w:u w:val="single"/>
        </w:rPr>
        <w:t>天内，五套（含竣工图）。</w:t>
      </w:r>
    </w:p>
    <w:p w:rsidR="00057F91" w:rsidRDefault="001436F9" w:rsidP="00145333">
      <w:pPr>
        <w:spacing w:beforeLines="50" w:afterLines="50" w:line="300" w:lineRule="auto"/>
        <w:ind w:firstLineChars="200" w:firstLine="480"/>
        <w:rPr>
          <w:sz w:val="24"/>
        </w:rPr>
      </w:pPr>
      <w:r w:rsidRPr="00D021AA">
        <w:rPr>
          <w:rFonts w:hint="eastAsia"/>
          <w:sz w:val="24"/>
        </w:rPr>
        <w:t xml:space="preserve">14.12.8 </w:t>
      </w:r>
      <w:r w:rsidRPr="00D021AA">
        <w:rPr>
          <w:rFonts w:hint="eastAsia"/>
          <w:sz w:val="24"/>
        </w:rPr>
        <w:t>本工程最终结算以招标人委托的审计单位的审定为准</w:t>
      </w:r>
      <w:r>
        <w:rPr>
          <w:rFonts w:hint="eastAsia"/>
          <w:sz w:val="24"/>
        </w:rPr>
        <w:t>。</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w:t>
      </w:r>
      <w:r>
        <w:rPr>
          <w:rFonts w:hint="eastAsia"/>
          <w:b/>
          <w:sz w:val="28"/>
          <w:szCs w:val="28"/>
        </w:rPr>
        <w:t>5</w:t>
      </w:r>
      <w:r>
        <w:rPr>
          <w:rFonts w:hint="eastAsia"/>
          <w:b/>
          <w:sz w:val="28"/>
          <w:szCs w:val="28"/>
        </w:rPr>
        <w:t>条保险</w:t>
      </w:r>
    </w:p>
    <w:p w:rsidR="00057F91" w:rsidRDefault="001436F9" w:rsidP="00145333">
      <w:pPr>
        <w:spacing w:beforeLines="50" w:afterLines="50" w:line="300" w:lineRule="auto"/>
        <w:ind w:firstLineChars="200" w:firstLine="482"/>
        <w:rPr>
          <w:b/>
          <w:sz w:val="24"/>
        </w:rPr>
      </w:pPr>
      <w:r>
        <w:rPr>
          <w:rFonts w:hint="eastAsia"/>
          <w:b/>
          <w:sz w:val="24"/>
        </w:rPr>
        <w:t xml:space="preserve">15.1  </w:t>
      </w:r>
      <w:r>
        <w:rPr>
          <w:rFonts w:hint="eastAsia"/>
          <w:b/>
          <w:sz w:val="24"/>
        </w:rPr>
        <w:t>承包人的投保</w:t>
      </w:r>
    </w:p>
    <w:p w:rsidR="00057F91" w:rsidRDefault="001436F9">
      <w:pPr>
        <w:spacing w:line="300" w:lineRule="auto"/>
        <w:ind w:firstLineChars="200" w:firstLine="480"/>
        <w:rPr>
          <w:sz w:val="24"/>
          <w:u w:val="single"/>
        </w:rPr>
      </w:pPr>
      <w:r>
        <w:rPr>
          <w:sz w:val="24"/>
        </w:rPr>
        <w:t>15.1.</w:t>
      </w:r>
      <w:r>
        <w:rPr>
          <w:rFonts w:hint="eastAsia"/>
          <w:sz w:val="24"/>
        </w:rPr>
        <w:t>1</w:t>
      </w:r>
      <w:r>
        <w:rPr>
          <w:rFonts w:hint="eastAsia"/>
          <w:sz w:val="24"/>
        </w:rPr>
        <w:t>合同双方商定，由承包人负责投保的保险种类、</w:t>
      </w:r>
      <w:r>
        <w:rPr>
          <w:sz w:val="24"/>
        </w:rPr>
        <w:t>保险范围、投保金额、保险期限和持续有效</w:t>
      </w:r>
      <w:r>
        <w:rPr>
          <w:rFonts w:hint="eastAsia"/>
          <w:sz w:val="24"/>
        </w:rPr>
        <w:t>的时间：</w:t>
      </w:r>
      <w:r>
        <w:rPr>
          <w:rFonts w:hint="eastAsia"/>
          <w:sz w:val="24"/>
          <w:u w:val="single"/>
        </w:rPr>
        <w:t>承包人必须按国家或地方相关规定为从事危险作业的职工办理意外伤害保险，并为施工场地内自有人员生命财产和施工机械设备办理保险，承</w:t>
      </w:r>
      <w:r>
        <w:rPr>
          <w:rFonts w:hint="eastAsia"/>
          <w:sz w:val="24"/>
          <w:u w:val="single"/>
        </w:rPr>
        <w:lastRenderedPageBreak/>
        <w:t>担保险责任。</w:t>
      </w:r>
    </w:p>
    <w:p w:rsidR="00057F91" w:rsidRDefault="001436F9" w:rsidP="00145333">
      <w:pPr>
        <w:spacing w:beforeLines="50" w:afterLines="50" w:line="300" w:lineRule="auto"/>
        <w:ind w:firstLineChars="200" w:firstLine="482"/>
        <w:rPr>
          <w:b/>
          <w:sz w:val="24"/>
        </w:rPr>
      </w:pPr>
      <w:r>
        <w:rPr>
          <w:rFonts w:hint="eastAsia"/>
          <w:b/>
          <w:sz w:val="24"/>
        </w:rPr>
        <w:t xml:space="preserve">15.2  </w:t>
      </w:r>
      <w:r>
        <w:rPr>
          <w:rFonts w:hint="eastAsia"/>
          <w:b/>
          <w:sz w:val="24"/>
        </w:rPr>
        <w:t>一切险和第三方责任</w:t>
      </w:r>
    </w:p>
    <w:p w:rsidR="00057F91" w:rsidRDefault="001436F9">
      <w:pPr>
        <w:spacing w:line="300" w:lineRule="auto"/>
        <w:ind w:firstLineChars="200" w:firstLine="480"/>
        <w:rPr>
          <w:sz w:val="24"/>
        </w:rPr>
      </w:pPr>
      <w:r>
        <w:rPr>
          <w:rFonts w:hint="eastAsia"/>
          <w:sz w:val="24"/>
        </w:rPr>
        <w:t>土建工程一切险的投保方及对投保的相关要求：</w:t>
      </w:r>
      <w:r>
        <w:rPr>
          <w:rFonts w:hint="eastAsia"/>
          <w:sz w:val="24"/>
          <w:u w:val="single"/>
        </w:rPr>
        <w:t>按有关规定执行。</w:t>
      </w:r>
    </w:p>
    <w:p w:rsidR="00057F91" w:rsidRDefault="001436F9">
      <w:pPr>
        <w:spacing w:line="300" w:lineRule="auto"/>
        <w:ind w:firstLineChars="200" w:firstLine="480"/>
        <w:rPr>
          <w:sz w:val="24"/>
        </w:rPr>
      </w:pPr>
      <w:r>
        <w:rPr>
          <w:rFonts w:hint="eastAsia"/>
          <w:sz w:val="24"/>
        </w:rPr>
        <w:t>安装工程及竣工试验一切险的投保方及对投保的相关要求：</w:t>
      </w:r>
      <w:r>
        <w:rPr>
          <w:rFonts w:hint="eastAsia"/>
          <w:sz w:val="24"/>
          <w:u w:val="single"/>
        </w:rPr>
        <w:t>按有关规定执行。</w:t>
      </w:r>
    </w:p>
    <w:p w:rsidR="00057F91" w:rsidRDefault="001436F9">
      <w:pPr>
        <w:spacing w:line="300" w:lineRule="auto"/>
        <w:ind w:firstLineChars="200" w:firstLine="480"/>
        <w:rPr>
          <w:sz w:val="24"/>
          <w:u w:val="single"/>
        </w:rPr>
      </w:pPr>
      <w:r>
        <w:rPr>
          <w:rFonts w:hint="eastAsia"/>
          <w:sz w:val="24"/>
        </w:rPr>
        <w:t>第三者责任险的应投保方及对投保的相关要求</w:t>
      </w:r>
      <w:r>
        <w:rPr>
          <w:rFonts w:hint="eastAsia"/>
          <w:sz w:val="24"/>
          <w:u w:val="single"/>
        </w:rPr>
        <w:t>：按有关规定执行。</w:t>
      </w:r>
    </w:p>
    <w:p w:rsidR="00057F91" w:rsidRDefault="001436F9">
      <w:pPr>
        <w:spacing w:line="300" w:lineRule="auto"/>
        <w:ind w:firstLineChars="200" w:firstLine="480"/>
        <w:rPr>
          <w:sz w:val="24"/>
          <w:u w:val="single"/>
        </w:rPr>
      </w:pPr>
      <w:r>
        <w:rPr>
          <w:rFonts w:hint="eastAsia"/>
          <w:sz w:val="24"/>
          <w:u w:val="single"/>
        </w:rPr>
        <w:t>本工程保险项目应包括承包人向发包人移交合格工程前的一切风险的保险，应包括设计、建安工程、工程设备、施工设备、进场材料、发包人及承包人相关人员和第三方人员等保险。</w:t>
      </w:r>
    </w:p>
    <w:p w:rsidR="00057F91" w:rsidRDefault="001436F9" w:rsidP="00145333">
      <w:pPr>
        <w:spacing w:beforeLines="50" w:afterLines="50" w:line="300" w:lineRule="auto"/>
        <w:ind w:firstLineChars="200" w:firstLine="562"/>
        <w:rPr>
          <w:b/>
          <w:sz w:val="28"/>
          <w:szCs w:val="28"/>
        </w:rPr>
      </w:pPr>
      <w:r>
        <w:rPr>
          <w:rFonts w:hint="eastAsia"/>
          <w:b/>
          <w:sz w:val="28"/>
          <w:szCs w:val="28"/>
        </w:rPr>
        <w:t>第</w:t>
      </w:r>
      <w:r>
        <w:rPr>
          <w:b/>
          <w:sz w:val="28"/>
          <w:szCs w:val="28"/>
        </w:rPr>
        <w:t>16</w:t>
      </w:r>
      <w:r>
        <w:rPr>
          <w:rFonts w:hint="eastAsia"/>
          <w:b/>
          <w:sz w:val="28"/>
          <w:szCs w:val="28"/>
        </w:rPr>
        <w:t>条违约、索赔和裁决</w:t>
      </w:r>
    </w:p>
    <w:p w:rsidR="00057F91" w:rsidRDefault="001436F9" w:rsidP="00145333">
      <w:pPr>
        <w:spacing w:beforeLines="50" w:afterLines="50" w:line="300" w:lineRule="auto"/>
        <w:ind w:firstLineChars="200" w:firstLine="562"/>
        <w:rPr>
          <w:b/>
          <w:sz w:val="28"/>
          <w:szCs w:val="28"/>
        </w:rPr>
      </w:pPr>
      <w:r>
        <w:rPr>
          <w:rFonts w:hint="eastAsia"/>
          <w:b/>
          <w:sz w:val="28"/>
          <w:szCs w:val="28"/>
        </w:rPr>
        <w:t xml:space="preserve">16.1.2 </w:t>
      </w:r>
      <w:r>
        <w:rPr>
          <w:rFonts w:hint="eastAsia"/>
          <w:b/>
          <w:sz w:val="28"/>
          <w:szCs w:val="28"/>
        </w:rPr>
        <w:t>承包人的违约责任</w:t>
      </w:r>
    </w:p>
    <w:p w:rsidR="00057F91" w:rsidRDefault="001436F9" w:rsidP="00145333">
      <w:pPr>
        <w:spacing w:beforeLines="50" w:afterLines="50" w:line="300" w:lineRule="auto"/>
        <w:ind w:firstLineChars="200" w:firstLine="480"/>
        <w:rPr>
          <w:sz w:val="24"/>
        </w:rPr>
      </w:pPr>
      <w:r>
        <w:rPr>
          <w:rFonts w:hint="eastAsia"/>
          <w:sz w:val="24"/>
        </w:rPr>
        <w:t>当发生下列情况时：</w:t>
      </w:r>
    </w:p>
    <w:p w:rsidR="00057F91" w:rsidRDefault="001436F9" w:rsidP="00145333">
      <w:pPr>
        <w:spacing w:beforeLines="50" w:afterLines="50" w:line="300" w:lineRule="auto"/>
        <w:ind w:firstLineChars="200" w:firstLine="480"/>
        <w:rPr>
          <w:sz w:val="24"/>
          <w:u w:val="single"/>
        </w:rPr>
      </w:pPr>
      <w:r>
        <w:rPr>
          <w:rFonts w:hint="eastAsia"/>
          <w:sz w:val="24"/>
          <w:u w:val="single"/>
        </w:rPr>
        <w:t>在本工程中标后，因承包人自身的原因，未能实现合同工程质量标准，或工期进度严重脱节，或工程施工严重偷工减料并存在严重质量或安全隐患的，或发生重大社会影响的安全事故等情形时，发包人有权单方解除合同，并且以完成的有效工程量按</w:t>
      </w:r>
      <w:r>
        <w:rPr>
          <w:rFonts w:hint="eastAsia"/>
          <w:sz w:val="24"/>
          <w:u w:val="single"/>
        </w:rPr>
        <w:t>50%</w:t>
      </w:r>
      <w:r>
        <w:rPr>
          <w:rFonts w:hint="eastAsia"/>
          <w:sz w:val="24"/>
          <w:u w:val="single"/>
        </w:rPr>
        <w:t>计量结算，且由此带来的相关影响和社会法律责任概由承包人承担。</w:t>
      </w:r>
    </w:p>
    <w:p w:rsidR="00057F91" w:rsidRDefault="001436F9" w:rsidP="00145333">
      <w:pPr>
        <w:spacing w:beforeLines="50" w:afterLines="50" w:line="300" w:lineRule="auto"/>
        <w:ind w:firstLineChars="200" w:firstLine="480"/>
        <w:rPr>
          <w:sz w:val="24"/>
          <w:u w:val="single"/>
        </w:rPr>
      </w:pPr>
      <w:r>
        <w:rPr>
          <w:rFonts w:hint="eastAsia"/>
          <w:sz w:val="24"/>
          <w:u w:val="single"/>
        </w:rPr>
        <w:t>本工程不得转包和违法分包，否则一经发现，发包人有权解除合同，取消施工资格，已完工程量不予结算。</w:t>
      </w:r>
    </w:p>
    <w:p w:rsidR="00057F91" w:rsidRDefault="001436F9" w:rsidP="00145333">
      <w:pPr>
        <w:spacing w:beforeLines="50" w:afterLines="50" w:line="300" w:lineRule="auto"/>
        <w:ind w:firstLineChars="200" w:firstLine="480"/>
        <w:rPr>
          <w:sz w:val="24"/>
          <w:u w:val="single"/>
        </w:rPr>
      </w:pPr>
      <w:r>
        <w:rPr>
          <w:rFonts w:hint="eastAsia"/>
          <w:sz w:val="24"/>
          <w:u w:val="single"/>
        </w:rPr>
        <w:t>除合同中已确定违约责任条款外，承包人发生其他违约责任情形的，承包人须向发包人支付违约金</w:t>
      </w:r>
      <w:r>
        <w:rPr>
          <w:rFonts w:hint="eastAsia"/>
          <w:sz w:val="24"/>
          <w:u w:val="single"/>
        </w:rPr>
        <w:t>1000-5000</w:t>
      </w:r>
      <w:r>
        <w:rPr>
          <w:rFonts w:hint="eastAsia"/>
          <w:sz w:val="24"/>
          <w:u w:val="single"/>
        </w:rPr>
        <w:t>元，违约金在工程款支付时直接扣减，同时承包人须承担因其违约造成的一切损失。</w:t>
      </w:r>
    </w:p>
    <w:p w:rsidR="00057F91" w:rsidRDefault="001436F9" w:rsidP="00145333">
      <w:pPr>
        <w:spacing w:beforeLines="50" w:afterLines="50" w:line="300" w:lineRule="auto"/>
        <w:ind w:firstLineChars="200" w:firstLine="480"/>
        <w:rPr>
          <w:sz w:val="24"/>
          <w:u w:val="single"/>
        </w:rPr>
      </w:pPr>
      <w:r>
        <w:rPr>
          <w:rFonts w:hint="eastAsia"/>
          <w:sz w:val="24"/>
          <w:u w:val="single"/>
        </w:rPr>
        <w:t>本合同中不同条款约定的不同类别违约金应分别计算，不予合并，在工程款支付时一并扣减。若因多项原由而被要求多次支付违约金的，承包人应分别予以支付。</w:t>
      </w:r>
    </w:p>
    <w:p w:rsidR="00057F91" w:rsidRDefault="001436F9">
      <w:pPr>
        <w:spacing w:line="300" w:lineRule="auto"/>
        <w:ind w:firstLineChars="200" w:firstLine="482"/>
        <w:rPr>
          <w:b/>
          <w:sz w:val="24"/>
        </w:rPr>
      </w:pPr>
      <w:r>
        <w:rPr>
          <w:b/>
          <w:sz w:val="24"/>
        </w:rPr>
        <w:t>16.</w:t>
      </w:r>
      <w:r>
        <w:rPr>
          <w:rFonts w:hint="eastAsia"/>
          <w:b/>
          <w:sz w:val="24"/>
        </w:rPr>
        <w:t xml:space="preserve">3  </w:t>
      </w:r>
      <w:r>
        <w:rPr>
          <w:rFonts w:hint="eastAsia"/>
          <w:b/>
          <w:sz w:val="24"/>
        </w:rPr>
        <w:t>争议和裁决</w:t>
      </w:r>
    </w:p>
    <w:p w:rsidR="00057F91" w:rsidRDefault="001436F9">
      <w:pPr>
        <w:spacing w:line="300" w:lineRule="auto"/>
        <w:ind w:firstLineChars="200" w:firstLine="480"/>
        <w:rPr>
          <w:sz w:val="24"/>
        </w:rPr>
      </w:pPr>
      <w:r>
        <w:rPr>
          <w:sz w:val="24"/>
        </w:rPr>
        <w:t>16.</w:t>
      </w:r>
      <w:r>
        <w:rPr>
          <w:rFonts w:hint="eastAsia"/>
          <w:sz w:val="24"/>
        </w:rPr>
        <w:t>3</w:t>
      </w:r>
      <w:r>
        <w:rPr>
          <w:sz w:val="24"/>
        </w:rPr>
        <w:t>.1</w:t>
      </w:r>
      <w:r>
        <w:rPr>
          <w:rFonts w:hint="eastAsia"/>
          <w:sz w:val="24"/>
        </w:rPr>
        <w:t>争议的解决程序</w:t>
      </w:r>
    </w:p>
    <w:p w:rsidR="00057F91" w:rsidRDefault="001436F9">
      <w:pPr>
        <w:spacing w:line="300" w:lineRule="auto"/>
        <w:ind w:firstLineChars="200" w:firstLine="480"/>
        <w:rPr>
          <w:sz w:val="24"/>
        </w:rPr>
      </w:pPr>
      <w:r>
        <w:rPr>
          <w:rFonts w:hint="eastAsia"/>
          <w:sz w:val="24"/>
        </w:rPr>
        <w:t>在争议提交调解之日起</w:t>
      </w:r>
      <w:r>
        <w:rPr>
          <w:rFonts w:hint="eastAsia"/>
          <w:sz w:val="24"/>
        </w:rPr>
        <w:t>30</w:t>
      </w:r>
      <w:r>
        <w:rPr>
          <w:rFonts w:hint="eastAsia"/>
          <w:sz w:val="24"/>
        </w:rPr>
        <w:t>日内，双方仍存有争议时，或合同任何一方不同意调解的，在以下方式中选择其一，作为双方解决争议事项的约定。</w:t>
      </w:r>
    </w:p>
    <w:p w:rsidR="00057F91" w:rsidRDefault="001436F9">
      <w:pPr>
        <w:numPr>
          <w:ilvl w:val="0"/>
          <w:numId w:val="4"/>
        </w:numPr>
        <w:spacing w:line="300" w:lineRule="auto"/>
        <w:ind w:firstLineChars="200" w:firstLine="480"/>
        <w:rPr>
          <w:sz w:val="24"/>
        </w:rPr>
      </w:pPr>
      <w:r>
        <w:rPr>
          <w:rFonts w:hint="eastAsia"/>
          <w:sz w:val="24"/>
        </w:rPr>
        <w:t>提交仲裁委员会，按照申请仲裁时该会有效的仲裁规则进行仲裁。仲裁裁决是终局的，对双方均有约束力。</w:t>
      </w:r>
    </w:p>
    <w:p w:rsidR="00057F91" w:rsidRDefault="001436F9">
      <w:pPr>
        <w:numPr>
          <w:ilvl w:val="0"/>
          <w:numId w:val="4"/>
        </w:numPr>
        <w:spacing w:line="300" w:lineRule="auto"/>
        <w:ind w:firstLineChars="200" w:firstLine="480"/>
        <w:rPr>
          <w:sz w:val="24"/>
        </w:rPr>
      </w:pPr>
      <w:r>
        <w:rPr>
          <w:rFonts w:hint="eastAsia"/>
          <w:sz w:val="24"/>
        </w:rPr>
        <w:t>向所在地人民法院提起诉讼。</w:t>
      </w:r>
    </w:p>
    <w:p w:rsidR="00057F91" w:rsidRDefault="001436F9" w:rsidP="00145333">
      <w:pPr>
        <w:spacing w:beforeLines="50" w:afterLines="50" w:line="300" w:lineRule="auto"/>
        <w:ind w:firstLineChars="200" w:firstLine="562"/>
        <w:rPr>
          <w:b/>
          <w:sz w:val="28"/>
          <w:szCs w:val="28"/>
        </w:rPr>
      </w:pPr>
      <w:r>
        <w:rPr>
          <w:b/>
          <w:sz w:val="28"/>
          <w:szCs w:val="28"/>
        </w:rPr>
        <w:t>第</w:t>
      </w:r>
      <w:r>
        <w:rPr>
          <w:b/>
          <w:sz w:val="28"/>
          <w:szCs w:val="28"/>
        </w:rPr>
        <w:t>1</w:t>
      </w:r>
      <w:r>
        <w:rPr>
          <w:rFonts w:hint="eastAsia"/>
          <w:b/>
          <w:sz w:val="28"/>
          <w:szCs w:val="28"/>
        </w:rPr>
        <w:t>9</w:t>
      </w:r>
      <w:r>
        <w:rPr>
          <w:b/>
          <w:sz w:val="28"/>
          <w:szCs w:val="28"/>
        </w:rPr>
        <w:t>条合同生效与</w:t>
      </w:r>
      <w:r>
        <w:rPr>
          <w:rFonts w:hint="eastAsia"/>
          <w:b/>
          <w:sz w:val="28"/>
          <w:szCs w:val="28"/>
        </w:rPr>
        <w:t>合同</w:t>
      </w:r>
      <w:r>
        <w:rPr>
          <w:b/>
          <w:sz w:val="28"/>
          <w:szCs w:val="28"/>
        </w:rPr>
        <w:t>终止</w:t>
      </w:r>
    </w:p>
    <w:p w:rsidR="00057F91" w:rsidRDefault="001436F9" w:rsidP="00145333">
      <w:pPr>
        <w:spacing w:beforeLines="50" w:afterLines="50" w:line="300" w:lineRule="auto"/>
        <w:ind w:firstLineChars="200" w:firstLine="482"/>
        <w:rPr>
          <w:b/>
          <w:sz w:val="24"/>
        </w:rPr>
      </w:pPr>
      <w:r>
        <w:rPr>
          <w:b/>
          <w:sz w:val="24"/>
        </w:rPr>
        <w:t>1</w:t>
      </w:r>
      <w:r>
        <w:rPr>
          <w:rFonts w:hint="eastAsia"/>
          <w:b/>
          <w:sz w:val="24"/>
        </w:rPr>
        <w:t>9</w:t>
      </w:r>
      <w:r>
        <w:rPr>
          <w:b/>
          <w:sz w:val="24"/>
        </w:rPr>
        <w:t>.</w:t>
      </w:r>
      <w:r>
        <w:rPr>
          <w:rFonts w:hint="eastAsia"/>
          <w:b/>
          <w:sz w:val="24"/>
        </w:rPr>
        <w:t xml:space="preserve">2  </w:t>
      </w:r>
      <w:r>
        <w:rPr>
          <w:b/>
          <w:sz w:val="24"/>
        </w:rPr>
        <w:t>合同</w:t>
      </w:r>
      <w:r>
        <w:rPr>
          <w:rFonts w:hint="eastAsia"/>
          <w:b/>
          <w:sz w:val="24"/>
        </w:rPr>
        <w:t>份数</w:t>
      </w:r>
    </w:p>
    <w:p w:rsidR="00057F91" w:rsidRDefault="001436F9" w:rsidP="00145333">
      <w:pPr>
        <w:spacing w:beforeLines="50" w:afterLines="50" w:line="300" w:lineRule="auto"/>
        <w:ind w:firstLineChars="200" w:firstLine="480"/>
        <w:rPr>
          <w:sz w:val="24"/>
        </w:rPr>
      </w:pPr>
      <w:r>
        <w:rPr>
          <w:sz w:val="24"/>
        </w:rPr>
        <w:lastRenderedPageBreak/>
        <w:t>本合同正本一式：</w:t>
      </w:r>
      <w:r w:rsidR="00D021AA">
        <w:rPr>
          <w:sz w:val="24"/>
          <w:u w:val="single"/>
        </w:rPr>
        <w:tab/>
      </w:r>
      <w:r w:rsidR="00D021AA">
        <w:rPr>
          <w:rFonts w:hint="eastAsia"/>
          <w:sz w:val="24"/>
          <w:u w:val="single"/>
        </w:rPr>
        <w:t xml:space="preserve">  </w:t>
      </w:r>
      <w:r>
        <w:rPr>
          <w:sz w:val="24"/>
        </w:rPr>
        <w:t>份，合同副本一式：</w:t>
      </w:r>
      <w:r w:rsidR="00D021AA">
        <w:rPr>
          <w:sz w:val="24"/>
          <w:u w:val="single"/>
        </w:rPr>
        <w:tab/>
      </w:r>
      <w:r w:rsidR="00D021AA">
        <w:rPr>
          <w:rFonts w:hint="eastAsia"/>
          <w:sz w:val="24"/>
          <w:u w:val="single"/>
        </w:rPr>
        <w:t xml:space="preserve">  </w:t>
      </w:r>
      <w:r>
        <w:rPr>
          <w:sz w:val="24"/>
        </w:rPr>
        <w:t>份。</w:t>
      </w:r>
      <w:r>
        <w:rPr>
          <w:rFonts w:hint="eastAsia"/>
          <w:sz w:val="24"/>
        </w:rPr>
        <w:t>合同双方应持的正本份数：</w:t>
      </w:r>
      <w:r w:rsidR="00D021AA">
        <w:rPr>
          <w:sz w:val="24"/>
          <w:u w:val="single"/>
        </w:rPr>
        <w:tab/>
      </w:r>
      <w:r w:rsidR="00D021AA">
        <w:rPr>
          <w:rFonts w:hint="eastAsia"/>
          <w:sz w:val="24"/>
          <w:u w:val="single"/>
        </w:rPr>
        <w:t xml:space="preserve">  </w:t>
      </w:r>
      <w:r>
        <w:rPr>
          <w:sz w:val="24"/>
        </w:rPr>
        <w:t>份</w:t>
      </w:r>
      <w:r>
        <w:rPr>
          <w:rFonts w:hint="eastAsia"/>
          <w:sz w:val="24"/>
        </w:rPr>
        <w:t>，副本份数：</w:t>
      </w:r>
      <w:r w:rsidR="00D021AA">
        <w:rPr>
          <w:sz w:val="24"/>
          <w:u w:val="single"/>
        </w:rPr>
        <w:tab/>
      </w:r>
      <w:r w:rsidR="00D021AA">
        <w:rPr>
          <w:rFonts w:hint="eastAsia"/>
          <w:sz w:val="24"/>
          <w:u w:val="single"/>
        </w:rPr>
        <w:t xml:space="preserve">  </w:t>
      </w:r>
      <w:r>
        <w:rPr>
          <w:sz w:val="24"/>
        </w:rPr>
        <w:t>份</w:t>
      </w:r>
      <w:r>
        <w:rPr>
          <w:rFonts w:hint="eastAsia"/>
          <w:sz w:val="24"/>
        </w:rPr>
        <w:t>。</w:t>
      </w:r>
    </w:p>
    <w:p w:rsidR="00057F91" w:rsidRDefault="001436F9" w:rsidP="00145333">
      <w:pPr>
        <w:spacing w:beforeLines="50" w:afterLines="50" w:line="300" w:lineRule="auto"/>
        <w:ind w:firstLineChars="200" w:firstLine="562"/>
        <w:rPr>
          <w:b/>
          <w:sz w:val="28"/>
          <w:szCs w:val="28"/>
        </w:rPr>
      </w:pPr>
      <w:r>
        <w:rPr>
          <w:b/>
          <w:sz w:val="28"/>
          <w:szCs w:val="28"/>
        </w:rPr>
        <w:t>第</w:t>
      </w:r>
      <w:r>
        <w:rPr>
          <w:rFonts w:hint="eastAsia"/>
          <w:b/>
          <w:sz w:val="28"/>
          <w:szCs w:val="28"/>
        </w:rPr>
        <w:t>20</w:t>
      </w:r>
      <w:r>
        <w:rPr>
          <w:b/>
          <w:sz w:val="28"/>
          <w:szCs w:val="28"/>
        </w:rPr>
        <w:t>条</w:t>
      </w:r>
      <w:r>
        <w:rPr>
          <w:rFonts w:hint="eastAsia"/>
          <w:b/>
          <w:sz w:val="28"/>
          <w:szCs w:val="28"/>
        </w:rPr>
        <w:t>补充条款</w:t>
      </w:r>
    </w:p>
    <w:p w:rsidR="00057F91" w:rsidRDefault="001436F9" w:rsidP="00145333">
      <w:pPr>
        <w:spacing w:beforeLines="50" w:afterLines="50" w:line="300" w:lineRule="auto"/>
        <w:ind w:firstLineChars="200" w:firstLine="482"/>
        <w:rPr>
          <w:sz w:val="24"/>
          <w:u w:val="single"/>
        </w:rPr>
      </w:pPr>
      <w:r>
        <w:rPr>
          <w:rFonts w:hint="eastAsia"/>
          <w:b/>
          <w:sz w:val="24"/>
        </w:rPr>
        <w:t>20</w:t>
      </w:r>
      <w:r>
        <w:rPr>
          <w:b/>
          <w:sz w:val="24"/>
        </w:rPr>
        <w:t>.</w:t>
      </w:r>
      <w:r>
        <w:rPr>
          <w:rFonts w:hint="eastAsia"/>
          <w:b/>
          <w:sz w:val="24"/>
        </w:rPr>
        <w:t xml:space="preserve">1  </w:t>
      </w:r>
      <w:r>
        <w:rPr>
          <w:rFonts w:hint="eastAsia"/>
          <w:b/>
          <w:sz w:val="24"/>
        </w:rPr>
        <w:t>承包合同工程的内容及合同工作范围划分：</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57F91" w:rsidRDefault="001436F9" w:rsidP="00145333">
      <w:pPr>
        <w:spacing w:beforeLines="50" w:afterLines="50" w:line="300" w:lineRule="auto"/>
        <w:ind w:firstLineChars="200" w:firstLine="482"/>
        <w:rPr>
          <w:sz w:val="24"/>
          <w:u w:val="single"/>
        </w:rPr>
      </w:pPr>
      <w:r>
        <w:rPr>
          <w:rFonts w:hint="eastAsia"/>
          <w:b/>
          <w:sz w:val="24"/>
        </w:rPr>
        <w:t xml:space="preserve">20.2  </w:t>
      </w:r>
      <w:r>
        <w:rPr>
          <w:rFonts w:hint="eastAsia"/>
          <w:b/>
          <w:sz w:val="24"/>
        </w:rPr>
        <w:t>承包</w:t>
      </w:r>
      <w:r>
        <w:rPr>
          <w:b/>
          <w:sz w:val="24"/>
        </w:rPr>
        <w:t>合同</w:t>
      </w:r>
      <w:r>
        <w:rPr>
          <w:rFonts w:hint="eastAsia"/>
          <w:b/>
          <w:sz w:val="24"/>
        </w:rPr>
        <w:t>的单项工程一览表：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57F91" w:rsidRDefault="001436F9" w:rsidP="00145333">
      <w:pPr>
        <w:spacing w:beforeLines="50" w:afterLines="50" w:line="300" w:lineRule="auto"/>
        <w:ind w:firstLineChars="200" w:firstLine="482"/>
        <w:rPr>
          <w:sz w:val="24"/>
          <w:u w:val="single"/>
        </w:rPr>
      </w:pPr>
      <w:r>
        <w:rPr>
          <w:rFonts w:hint="eastAsia"/>
          <w:b/>
          <w:sz w:val="24"/>
        </w:rPr>
        <w:t xml:space="preserve">20.3  </w:t>
      </w:r>
      <w:r>
        <w:rPr>
          <w:rFonts w:hint="eastAsia"/>
          <w:b/>
          <w:sz w:val="24"/>
        </w:rPr>
        <w:t>合同价格清单分项表：</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57F91" w:rsidRDefault="001436F9" w:rsidP="00145333">
      <w:pPr>
        <w:spacing w:beforeLines="50" w:afterLines="50" w:line="300" w:lineRule="auto"/>
        <w:ind w:firstLineChars="200" w:firstLine="482"/>
        <w:rPr>
          <w:sz w:val="24"/>
          <w:u w:val="single"/>
        </w:rPr>
      </w:pPr>
      <w:r>
        <w:rPr>
          <w:rFonts w:hint="eastAsia"/>
          <w:b/>
          <w:sz w:val="24"/>
        </w:rPr>
        <w:t xml:space="preserve">20.4  </w:t>
      </w:r>
      <w:r>
        <w:rPr>
          <w:rFonts w:hint="eastAsia"/>
          <w:b/>
          <w:sz w:val="24"/>
        </w:rPr>
        <w:t>其他合同附件</w:t>
      </w:r>
      <w:r>
        <w:rPr>
          <w:rFonts w:hint="eastAsia"/>
          <w:sz w:val="24"/>
        </w:rPr>
        <w:t>：</w:t>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r>
        <w:rPr>
          <w:sz w:val="24"/>
          <w:u w:val="single"/>
        </w:rPr>
        <w:tab/>
      </w: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057F91">
      <w:pPr>
        <w:spacing w:line="400" w:lineRule="exact"/>
        <w:jc w:val="left"/>
        <w:rPr>
          <w:rFonts w:ascii="宋体" w:hAnsi="宋体"/>
        </w:rPr>
      </w:pPr>
    </w:p>
    <w:p w:rsidR="00057F91" w:rsidRDefault="001436F9">
      <w:pPr>
        <w:spacing w:line="400" w:lineRule="exact"/>
        <w:jc w:val="left"/>
        <w:rPr>
          <w:rFonts w:ascii="宋体" w:hAnsi="宋体" w:cs="宋体"/>
          <w:b/>
          <w:sz w:val="32"/>
        </w:rPr>
      </w:pPr>
      <w:r>
        <w:rPr>
          <w:rFonts w:ascii="宋体" w:hAnsi="宋体" w:hint="eastAsia"/>
        </w:rPr>
        <w:t>附件1：</w:t>
      </w:r>
      <w:r>
        <w:rPr>
          <w:rFonts w:ascii="宋体" w:hAnsi="宋体" w:cs="宋体" w:hint="eastAsia"/>
          <w:b/>
          <w:sz w:val="32"/>
        </w:rPr>
        <w:t xml:space="preserve">              工程质量保修书</w:t>
      </w:r>
    </w:p>
    <w:p w:rsidR="00057F91" w:rsidRDefault="00057F91">
      <w:pPr>
        <w:adjustRightInd w:val="0"/>
        <w:snapToGrid w:val="0"/>
        <w:spacing w:line="400" w:lineRule="exact"/>
        <w:ind w:firstLineChars="200" w:firstLine="420"/>
        <w:jc w:val="left"/>
        <w:rPr>
          <w:rFonts w:ascii="宋体" w:hAnsi="宋体" w:cs="宋体"/>
        </w:rPr>
      </w:pPr>
    </w:p>
    <w:p w:rsidR="00057F91" w:rsidRDefault="001436F9">
      <w:pPr>
        <w:adjustRightInd w:val="0"/>
        <w:snapToGrid w:val="0"/>
        <w:spacing w:line="440" w:lineRule="exact"/>
        <w:ind w:firstLineChars="200" w:firstLine="420"/>
        <w:jc w:val="left"/>
        <w:rPr>
          <w:rFonts w:ascii="宋体" w:hAnsi="宋体" w:cs="宋体"/>
        </w:rPr>
      </w:pPr>
      <w:r>
        <w:rPr>
          <w:rFonts w:ascii="宋体" w:hAnsi="宋体" w:cs="宋体" w:hint="eastAsia"/>
        </w:rPr>
        <w:t>甲方：</w:t>
      </w:r>
      <w:r w:rsidR="000F3BED">
        <w:rPr>
          <w:sz w:val="24"/>
          <w:u w:val="single"/>
        </w:rPr>
        <w:tab/>
      </w:r>
      <w:r w:rsidR="000F3BED">
        <w:rPr>
          <w:rFonts w:hint="eastAsia"/>
          <w:sz w:val="24"/>
          <w:u w:val="single"/>
        </w:rPr>
        <w:t xml:space="preserve">                          </w:t>
      </w:r>
    </w:p>
    <w:p w:rsidR="00057F91" w:rsidRDefault="001436F9">
      <w:pPr>
        <w:adjustRightInd w:val="0"/>
        <w:snapToGrid w:val="0"/>
        <w:spacing w:line="440" w:lineRule="exact"/>
        <w:ind w:firstLineChars="200" w:firstLine="420"/>
        <w:jc w:val="left"/>
        <w:rPr>
          <w:rFonts w:ascii="宋体" w:hAnsi="宋体" w:cs="宋体"/>
        </w:rPr>
      </w:pPr>
      <w:r>
        <w:rPr>
          <w:rFonts w:ascii="宋体" w:hAnsi="宋体" w:cs="宋体" w:hint="eastAsia"/>
        </w:rPr>
        <w:t xml:space="preserve">乙方： </w:t>
      </w:r>
      <w:r w:rsidR="000F3BED">
        <w:rPr>
          <w:sz w:val="24"/>
          <w:u w:val="single"/>
        </w:rPr>
        <w:tab/>
      </w:r>
      <w:r w:rsidR="000F3BED">
        <w:rPr>
          <w:rFonts w:hint="eastAsia"/>
          <w:sz w:val="24"/>
          <w:u w:val="single"/>
        </w:rPr>
        <w:t xml:space="preserve">                          </w:t>
      </w:r>
    </w:p>
    <w:p w:rsidR="00057F91" w:rsidRDefault="001436F9">
      <w:pPr>
        <w:spacing w:line="440" w:lineRule="exact"/>
        <w:rPr>
          <w:rFonts w:ascii="宋体" w:hAnsi="宋体" w:cs="宋体"/>
        </w:rPr>
      </w:pPr>
      <w:r>
        <w:rPr>
          <w:rFonts w:ascii="宋体" w:hAnsi="宋体" w:cs="宋体" w:hint="eastAsia"/>
        </w:rPr>
        <w:t xml:space="preserve">    发包人和承包人根据《中华人民共和国建筑法》和《建设工程质量管理条例》，经协商一致就 </w:t>
      </w:r>
      <w:r w:rsidR="000F3BED">
        <w:rPr>
          <w:sz w:val="24"/>
          <w:u w:val="single"/>
        </w:rPr>
        <w:tab/>
      </w:r>
      <w:r w:rsidR="000F3BED">
        <w:rPr>
          <w:rFonts w:hint="eastAsia"/>
          <w:sz w:val="24"/>
          <w:u w:val="single"/>
        </w:rPr>
        <w:t xml:space="preserve">                          </w:t>
      </w:r>
      <w:r>
        <w:rPr>
          <w:rFonts w:ascii="宋体" w:hAnsi="宋体" w:cs="宋体" w:hint="eastAsia"/>
        </w:rPr>
        <w:t>（工程全称）签订工程质量保修书。</w:t>
      </w:r>
    </w:p>
    <w:p w:rsidR="00057F91" w:rsidRDefault="001436F9">
      <w:pPr>
        <w:spacing w:line="440" w:lineRule="exact"/>
        <w:rPr>
          <w:rFonts w:ascii="宋体" w:hAnsi="宋体" w:cs="宋体"/>
        </w:rPr>
      </w:pPr>
      <w:r>
        <w:rPr>
          <w:rFonts w:ascii="宋体" w:hAnsi="宋体" w:cs="宋体" w:hint="eastAsia"/>
        </w:rPr>
        <w:t xml:space="preserve">    一、工程质量保修范围和内容</w:t>
      </w:r>
    </w:p>
    <w:p w:rsidR="00057F91" w:rsidRDefault="001436F9">
      <w:pPr>
        <w:spacing w:line="440" w:lineRule="exact"/>
        <w:rPr>
          <w:rFonts w:ascii="宋体" w:hAnsi="宋体" w:cs="宋体"/>
        </w:rPr>
      </w:pPr>
      <w:r>
        <w:rPr>
          <w:rFonts w:ascii="宋体" w:hAnsi="宋体" w:cs="宋体" w:hint="eastAsia"/>
        </w:rPr>
        <w:t xml:space="preserve">    承包人在质量保修期内，按照有关法律规定和合同约定，承担工程质量保修责任。</w:t>
      </w:r>
    </w:p>
    <w:p w:rsidR="00057F91" w:rsidRDefault="001436F9">
      <w:pPr>
        <w:spacing w:line="440" w:lineRule="exact"/>
        <w:rPr>
          <w:rFonts w:ascii="宋体" w:hAnsi="宋体" w:cs="宋体"/>
        </w:rPr>
      </w:pPr>
      <w:r>
        <w:rPr>
          <w:rFonts w:ascii="宋体" w:hAnsi="宋体" w:cs="宋体" w:hint="eastAsia"/>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b/>
          <w:bCs/>
        </w:rPr>
        <w:t>承包人对中承包范围内的工程在保修期内所发生的因施工质量问题而产生的质量事故进行赔偿、维修。</w:t>
      </w:r>
    </w:p>
    <w:p w:rsidR="00057F91" w:rsidRDefault="001436F9">
      <w:pPr>
        <w:spacing w:line="440" w:lineRule="exact"/>
        <w:rPr>
          <w:rFonts w:ascii="宋体" w:hAnsi="宋体" w:cs="宋体"/>
        </w:rPr>
      </w:pPr>
      <w:r>
        <w:rPr>
          <w:rFonts w:ascii="宋体" w:hAnsi="宋体" w:cs="宋体" w:hint="eastAsia"/>
        </w:rPr>
        <w:t xml:space="preserve">    二、质量保修期</w:t>
      </w:r>
    </w:p>
    <w:p w:rsidR="00057F91" w:rsidRDefault="001436F9">
      <w:pPr>
        <w:spacing w:line="440" w:lineRule="exact"/>
        <w:rPr>
          <w:rFonts w:ascii="宋体" w:hAnsi="宋体" w:cs="宋体"/>
        </w:rPr>
      </w:pPr>
      <w:r>
        <w:rPr>
          <w:rFonts w:ascii="宋体" w:hAnsi="宋体" w:cs="宋体" w:hint="eastAsia"/>
        </w:rPr>
        <w:t xml:space="preserve">    根据《建设工程质量管理条例》及有关规定，工程的质量保修期如下：</w:t>
      </w:r>
    </w:p>
    <w:p w:rsidR="00057F91" w:rsidRDefault="001436F9">
      <w:pPr>
        <w:spacing w:line="440" w:lineRule="exact"/>
        <w:rPr>
          <w:rFonts w:ascii="宋体" w:hAnsi="宋体" w:cs="宋体"/>
        </w:rPr>
      </w:pPr>
      <w:r>
        <w:rPr>
          <w:rFonts w:ascii="宋体" w:hAnsi="宋体" w:cs="宋体" w:hint="eastAsia"/>
        </w:rPr>
        <w:t xml:space="preserve">    1．地基基础工程和主体结构工程为设计文件规定的工程合理使用年限；</w:t>
      </w:r>
    </w:p>
    <w:p w:rsidR="00057F91" w:rsidRDefault="001436F9">
      <w:pPr>
        <w:spacing w:line="440" w:lineRule="exact"/>
        <w:rPr>
          <w:rFonts w:ascii="宋体" w:hAnsi="宋体" w:cs="宋体"/>
        </w:rPr>
      </w:pPr>
      <w:r>
        <w:rPr>
          <w:rFonts w:ascii="宋体" w:hAnsi="宋体" w:cs="宋体" w:hint="eastAsia"/>
        </w:rPr>
        <w:t xml:space="preserve">    2．屋面防水工程、有防水要求的卫生间、房间和外墙面的防渗为</w:t>
      </w:r>
      <w:r>
        <w:rPr>
          <w:rFonts w:ascii="宋体" w:hAnsi="宋体" w:cs="宋体" w:hint="eastAsia"/>
          <w:b/>
          <w:bCs/>
          <w:u w:val="single"/>
        </w:rPr>
        <w:t xml:space="preserve">  5  </w:t>
      </w:r>
      <w:r>
        <w:rPr>
          <w:rFonts w:ascii="宋体" w:hAnsi="宋体" w:cs="宋体" w:hint="eastAsia"/>
        </w:rPr>
        <w:t>年；</w:t>
      </w:r>
    </w:p>
    <w:p w:rsidR="00057F91" w:rsidRDefault="001436F9">
      <w:pPr>
        <w:spacing w:line="440" w:lineRule="exact"/>
        <w:rPr>
          <w:rFonts w:ascii="宋体" w:hAnsi="宋体" w:cs="宋体"/>
        </w:rPr>
      </w:pPr>
      <w:r>
        <w:rPr>
          <w:rFonts w:ascii="宋体" w:hAnsi="宋体" w:cs="宋体" w:hint="eastAsia"/>
        </w:rPr>
        <w:t xml:space="preserve">    3．装修工程为</w:t>
      </w:r>
      <w:r>
        <w:rPr>
          <w:rFonts w:ascii="宋体" w:hAnsi="宋体" w:cs="宋体" w:hint="eastAsia"/>
          <w:b/>
          <w:bCs/>
          <w:u w:val="single"/>
        </w:rPr>
        <w:t xml:space="preserve">  2  </w:t>
      </w:r>
      <w:r>
        <w:rPr>
          <w:rFonts w:ascii="宋体" w:hAnsi="宋体" w:cs="宋体" w:hint="eastAsia"/>
        </w:rPr>
        <w:t>年；</w:t>
      </w:r>
    </w:p>
    <w:p w:rsidR="00057F91" w:rsidRDefault="001436F9">
      <w:pPr>
        <w:spacing w:line="440" w:lineRule="exact"/>
        <w:rPr>
          <w:rFonts w:ascii="宋体" w:hAnsi="宋体" w:cs="宋体"/>
        </w:rPr>
      </w:pPr>
      <w:r>
        <w:rPr>
          <w:rFonts w:ascii="宋体" w:hAnsi="宋体" w:cs="宋体" w:hint="eastAsia"/>
        </w:rPr>
        <w:t xml:space="preserve">    4．电气管线、给排水管道、设备安装工程为</w:t>
      </w:r>
      <w:r>
        <w:rPr>
          <w:rFonts w:ascii="宋体" w:hAnsi="宋体" w:cs="宋体" w:hint="eastAsia"/>
          <w:b/>
          <w:bCs/>
          <w:u w:val="single"/>
        </w:rPr>
        <w:t xml:space="preserve">   2   </w:t>
      </w:r>
      <w:r>
        <w:rPr>
          <w:rFonts w:ascii="宋体" w:hAnsi="宋体" w:cs="宋体" w:hint="eastAsia"/>
        </w:rPr>
        <w:t>年；</w:t>
      </w:r>
    </w:p>
    <w:p w:rsidR="00057F91" w:rsidRDefault="001436F9">
      <w:pPr>
        <w:spacing w:line="440" w:lineRule="exact"/>
        <w:rPr>
          <w:rFonts w:ascii="宋体" w:hAnsi="宋体" w:cs="宋体"/>
        </w:rPr>
      </w:pPr>
      <w:r>
        <w:rPr>
          <w:rFonts w:ascii="宋体" w:hAnsi="宋体" w:cs="宋体" w:hint="eastAsia"/>
        </w:rPr>
        <w:t xml:space="preserve">    5．供热与供冷系统为</w:t>
      </w:r>
      <w:r>
        <w:rPr>
          <w:rFonts w:ascii="宋体" w:hAnsi="宋体" w:cs="宋体" w:hint="eastAsia"/>
          <w:b/>
          <w:bCs/>
          <w:u w:val="single"/>
        </w:rPr>
        <w:t xml:space="preserve">  2   </w:t>
      </w:r>
      <w:proofErr w:type="gramStart"/>
      <w:r>
        <w:rPr>
          <w:rFonts w:ascii="宋体" w:hAnsi="宋体" w:cs="宋体" w:hint="eastAsia"/>
        </w:rPr>
        <w:t>个</w:t>
      </w:r>
      <w:proofErr w:type="gramEnd"/>
      <w:r>
        <w:rPr>
          <w:rFonts w:ascii="宋体" w:hAnsi="宋体" w:cs="宋体" w:hint="eastAsia"/>
        </w:rPr>
        <w:t>采暖期、供冷期；</w:t>
      </w:r>
    </w:p>
    <w:p w:rsidR="00057F91" w:rsidRDefault="001436F9">
      <w:pPr>
        <w:spacing w:line="440" w:lineRule="exact"/>
        <w:rPr>
          <w:rFonts w:ascii="宋体" w:hAnsi="宋体" w:cs="宋体"/>
        </w:rPr>
      </w:pPr>
      <w:r>
        <w:rPr>
          <w:rFonts w:ascii="宋体" w:hAnsi="宋体" w:cs="宋体" w:hint="eastAsia"/>
        </w:rPr>
        <w:t xml:space="preserve">    6．住宅小区内的给排水设施、道路等配套工程为</w:t>
      </w:r>
      <w:r>
        <w:rPr>
          <w:rFonts w:ascii="宋体" w:hAnsi="宋体" w:cs="宋体" w:hint="eastAsia"/>
          <w:b/>
          <w:bCs/>
          <w:u w:val="single"/>
        </w:rPr>
        <w:t xml:space="preserve">   2   </w:t>
      </w:r>
      <w:r>
        <w:rPr>
          <w:rFonts w:ascii="宋体" w:hAnsi="宋体" w:cs="宋体" w:hint="eastAsia"/>
        </w:rPr>
        <w:t>年；</w:t>
      </w:r>
    </w:p>
    <w:p w:rsidR="00057F91" w:rsidRDefault="001436F9">
      <w:pPr>
        <w:spacing w:line="440" w:lineRule="exact"/>
        <w:ind w:firstLineChars="200" w:firstLine="420"/>
        <w:rPr>
          <w:rFonts w:ascii="宋体" w:hAnsi="宋体" w:cs="宋体"/>
        </w:rPr>
      </w:pPr>
      <w:r>
        <w:rPr>
          <w:rFonts w:ascii="宋体" w:hAnsi="宋体" w:cs="宋体" w:hint="eastAsia"/>
        </w:rPr>
        <w:t>7．其他项目保修期限约定如下：</w:t>
      </w:r>
      <w:r>
        <w:rPr>
          <w:rFonts w:ascii="宋体" w:hAnsi="宋体" w:cs="宋体" w:hint="eastAsia"/>
          <w:b/>
          <w:bCs/>
          <w:u w:val="single"/>
        </w:rPr>
        <w:t>本工程保修期为</w:t>
      </w:r>
      <w:r>
        <w:rPr>
          <w:rFonts w:ascii="宋体" w:hAnsi="宋体" w:cs="宋体"/>
          <w:b/>
          <w:bCs/>
          <w:u w:val="single"/>
        </w:rPr>
        <w:t>2</w:t>
      </w:r>
      <w:r>
        <w:rPr>
          <w:rFonts w:ascii="宋体" w:hAnsi="宋体" w:cs="宋体" w:hint="eastAsia"/>
          <w:b/>
          <w:bCs/>
          <w:u w:val="single"/>
        </w:rPr>
        <w:t>年</w:t>
      </w:r>
      <w:r>
        <w:rPr>
          <w:rFonts w:ascii="宋体" w:hAnsi="宋体" w:cs="宋体" w:hint="eastAsia"/>
          <w:b/>
          <w:bCs/>
        </w:rPr>
        <w:t>。</w:t>
      </w:r>
    </w:p>
    <w:p w:rsidR="00057F91" w:rsidRDefault="001436F9">
      <w:pPr>
        <w:spacing w:line="440" w:lineRule="exact"/>
        <w:rPr>
          <w:rFonts w:ascii="宋体" w:hAnsi="宋体" w:cs="宋体"/>
        </w:rPr>
      </w:pPr>
      <w:r>
        <w:rPr>
          <w:rFonts w:ascii="宋体" w:hAnsi="宋体" w:cs="宋体" w:hint="eastAsia"/>
        </w:rPr>
        <w:t xml:space="preserve">    质量保修期自工程竣工验收合格之日起计算。</w:t>
      </w:r>
    </w:p>
    <w:p w:rsidR="00057F91" w:rsidRDefault="001436F9">
      <w:pPr>
        <w:spacing w:line="440" w:lineRule="exact"/>
        <w:rPr>
          <w:rFonts w:ascii="宋体" w:hAnsi="宋体" w:cs="宋体"/>
        </w:rPr>
      </w:pPr>
      <w:r>
        <w:rPr>
          <w:rFonts w:ascii="宋体" w:hAnsi="宋体" w:cs="宋体" w:hint="eastAsia"/>
        </w:rPr>
        <w:t xml:space="preserve">    三、缺陷责任期</w:t>
      </w:r>
    </w:p>
    <w:p w:rsidR="00057F91" w:rsidRDefault="001436F9">
      <w:pPr>
        <w:spacing w:line="440" w:lineRule="exact"/>
        <w:rPr>
          <w:rFonts w:ascii="宋体" w:hAnsi="宋体" w:cs="宋体"/>
        </w:rPr>
      </w:pPr>
      <w:r>
        <w:rPr>
          <w:rFonts w:ascii="宋体" w:hAnsi="宋体" w:cs="宋体" w:hint="eastAsia"/>
        </w:rPr>
        <w:t xml:space="preserve">    工程缺陷责任期为</w:t>
      </w:r>
      <w:r>
        <w:rPr>
          <w:rFonts w:ascii="宋体" w:hAnsi="宋体" w:cs="宋体" w:hint="eastAsia"/>
          <w:b/>
          <w:bCs/>
          <w:u w:val="single"/>
        </w:rPr>
        <w:t xml:space="preserve"> 24</w:t>
      </w:r>
      <w:r>
        <w:rPr>
          <w:rFonts w:ascii="宋体" w:hAnsi="宋体" w:cs="宋体" w:hint="eastAsia"/>
        </w:rPr>
        <w:t>个月，缺陷责任期自工程竣工验收合格之日起计算。单位工程先于全部工程进行验收，单位工程缺陷责任期自单位工程验收合格之日起算。</w:t>
      </w:r>
    </w:p>
    <w:p w:rsidR="00057F91" w:rsidRDefault="001436F9">
      <w:pPr>
        <w:spacing w:line="440" w:lineRule="exact"/>
        <w:rPr>
          <w:rFonts w:ascii="宋体" w:hAnsi="宋体" w:cs="宋体"/>
        </w:rPr>
      </w:pPr>
      <w:r>
        <w:rPr>
          <w:rFonts w:ascii="宋体" w:hAnsi="宋体" w:cs="宋体" w:hint="eastAsia"/>
        </w:rPr>
        <w:t xml:space="preserve">    缺陷责任期终止后，发包人应退还剩余的质量保证金。</w:t>
      </w:r>
    </w:p>
    <w:p w:rsidR="00057F91" w:rsidRDefault="001436F9">
      <w:pPr>
        <w:spacing w:line="440" w:lineRule="exact"/>
        <w:rPr>
          <w:rFonts w:ascii="宋体" w:hAnsi="宋体" w:cs="宋体"/>
        </w:rPr>
      </w:pPr>
      <w:r>
        <w:rPr>
          <w:rFonts w:ascii="宋体" w:hAnsi="宋体" w:cs="宋体" w:hint="eastAsia"/>
        </w:rPr>
        <w:t xml:space="preserve">    四、质量保修责任</w:t>
      </w:r>
    </w:p>
    <w:p w:rsidR="00057F91" w:rsidRDefault="001436F9">
      <w:pPr>
        <w:spacing w:line="440" w:lineRule="exact"/>
        <w:rPr>
          <w:rFonts w:ascii="宋体" w:hAnsi="宋体" w:cs="宋体"/>
        </w:rPr>
      </w:pPr>
      <w:r>
        <w:rPr>
          <w:rFonts w:ascii="宋体" w:hAnsi="宋体" w:cs="宋体" w:hint="eastAsia"/>
        </w:rPr>
        <w:t xml:space="preserve">    1．属于保修范围、内容的项目，承包人应当在接到保修通知之日起7天内派人保修。承包人不在约定期限内派人保修的，发包人可以委托他人修理。</w:t>
      </w:r>
    </w:p>
    <w:p w:rsidR="00057F91" w:rsidRDefault="001436F9">
      <w:pPr>
        <w:spacing w:line="440" w:lineRule="exact"/>
        <w:rPr>
          <w:rFonts w:ascii="宋体" w:hAnsi="宋体" w:cs="宋体"/>
        </w:rPr>
      </w:pPr>
      <w:r>
        <w:rPr>
          <w:rFonts w:ascii="宋体" w:hAnsi="宋体" w:cs="宋体" w:hint="eastAsia"/>
        </w:rPr>
        <w:t xml:space="preserve">    2．发生紧急事故需抢修的，承包人在接到事故通知后，应当立即到达事故现场抢修。</w:t>
      </w:r>
    </w:p>
    <w:p w:rsidR="00057F91" w:rsidRDefault="001436F9">
      <w:pPr>
        <w:spacing w:line="440" w:lineRule="exact"/>
        <w:rPr>
          <w:rFonts w:ascii="宋体" w:hAnsi="宋体" w:cs="宋体"/>
        </w:rPr>
      </w:pPr>
      <w:r>
        <w:rPr>
          <w:rFonts w:ascii="宋体" w:hAnsi="宋体" w:cs="宋体" w:hint="eastAsia"/>
        </w:rPr>
        <w:t xml:space="preserve">    3．对于涉及结构安全的质量问题，应当按照《建设工程质量管理条例》的规定，立即向当</w:t>
      </w:r>
      <w:r>
        <w:rPr>
          <w:rFonts w:ascii="宋体" w:hAnsi="宋体" w:cs="宋体" w:hint="eastAsia"/>
        </w:rPr>
        <w:lastRenderedPageBreak/>
        <w:t>地建设行政主管部门和有关部门报告，采取安全防范措施，并由原设计人或者具有相应资质等级的设计人提出保修方案，承包人实施保修。</w:t>
      </w:r>
    </w:p>
    <w:p w:rsidR="00057F91" w:rsidRDefault="001436F9">
      <w:pPr>
        <w:spacing w:line="440" w:lineRule="exact"/>
        <w:rPr>
          <w:rFonts w:ascii="宋体" w:hAnsi="宋体" w:cs="宋体"/>
        </w:rPr>
      </w:pPr>
      <w:r>
        <w:rPr>
          <w:rFonts w:ascii="宋体" w:hAnsi="宋体" w:cs="宋体" w:hint="eastAsia"/>
        </w:rPr>
        <w:t xml:space="preserve">    4．质量保修完成后，由发包人组织验收。</w:t>
      </w:r>
    </w:p>
    <w:p w:rsidR="00057F91" w:rsidRDefault="001436F9">
      <w:pPr>
        <w:spacing w:line="440" w:lineRule="exact"/>
        <w:rPr>
          <w:rFonts w:ascii="宋体" w:hAnsi="宋体" w:cs="宋体"/>
        </w:rPr>
      </w:pPr>
      <w:r>
        <w:rPr>
          <w:rFonts w:ascii="宋体" w:hAnsi="宋体" w:cs="宋体" w:hint="eastAsia"/>
        </w:rPr>
        <w:t xml:space="preserve">    五、保修费用</w:t>
      </w:r>
    </w:p>
    <w:p w:rsidR="00057F91" w:rsidRDefault="001436F9">
      <w:pPr>
        <w:spacing w:line="440" w:lineRule="exact"/>
        <w:rPr>
          <w:rFonts w:ascii="宋体" w:hAnsi="宋体" w:cs="宋体"/>
        </w:rPr>
      </w:pPr>
      <w:r>
        <w:rPr>
          <w:rFonts w:ascii="宋体" w:hAnsi="宋体" w:cs="宋体" w:hint="eastAsia"/>
        </w:rPr>
        <w:t xml:space="preserve">    保修费用由造成质量缺陷的责任方承担。</w:t>
      </w:r>
    </w:p>
    <w:p w:rsidR="00057F91" w:rsidRDefault="001436F9">
      <w:pPr>
        <w:spacing w:line="440" w:lineRule="exact"/>
        <w:rPr>
          <w:rFonts w:ascii="宋体" w:hAnsi="宋体" w:cs="宋体"/>
        </w:rPr>
      </w:pPr>
      <w:r>
        <w:rPr>
          <w:rFonts w:ascii="宋体" w:hAnsi="宋体" w:cs="宋体" w:hint="eastAsia"/>
        </w:rPr>
        <w:t xml:space="preserve">    六、双方约定的其他工程质量保修事项：</w:t>
      </w:r>
    </w:p>
    <w:p w:rsidR="00057F91" w:rsidRDefault="001436F9">
      <w:pPr>
        <w:spacing w:line="440" w:lineRule="exact"/>
        <w:rPr>
          <w:rFonts w:ascii="宋体" w:hAnsi="宋体" w:cs="宋体"/>
        </w:rPr>
      </w:pPr>
      <w:r>
        <w:rPr>
          <w:rFonts w:ascii="宋体" w:hAnsi="宋体" w:cs="宋体" w:hint="eastAsia"/>
        </w:rPr>
        <w:t xml:space="preserve">    1.工程保修期内，承包人委托一名代表专职处理本工程的维修工作。</w:t>
      </w:r>
    </w:p>
    <w:p w:rsidR="00057F91" w:rsidRDefault="001436F9">
      <w:pPr>
        <w:spacing w:line="440" w:lineRule="exact"/>
        <w:rPr>
          <w:rFonts w:ascii="宋体" w:hAnsi="宋体" w:cs="宋体"/>
        </w:rPr>
      </w:pPr>
      <w:r>
        <w:rPr>
          <w:rFonts w:ascii="宋体" w:hAnsi="宋体" w:cs="宋体" w:hint="eastAsia"/>
        </w:rPr>
        <w:t xml:space="preserve">    2.承包人实施工程质量保修须遵守有关规定。</w:t>
      </w:r>
    </w:p>
    <w:p w:rsidR="00057F91" w:rsidRDefault="001436F9">
      <w:pPr>
        <w:spacing w:line="440" w:lineRule="exact"/>
        <w:rPr>
          <w:rFonts w:ascii="宋体" w:hAnsi="宋体" w:cs="宋体"/>
        </w:rPr>
      </w:pPr>
      <w:r>
        <w:rPr>
          <w:rFonts w:ascii="宋体" w:hAnsi="宋体" w:cs="宋体" w:hint="eastAsia"/>
        </w:rPr>
        <w:t xml:space="preserve">    3.因承包人未能及时履行保修责任引起发包人的一切损失，均由承包人承担，发生的保修费用由发包人从保修金中抵扣。</w:t>
      </w:r>
    </w:p>
    <w:p w:rsidR="00057F91" w:rsidRDefault="001436F9">
      <w:pPr>
        <w:spacing w:line="440" w:lineRule="exact"/>
        <w:rPr>
          <w:rFonts w:ascii="宋体" w:hAnsi="宋体" w:cs="宋体"/>
        </w:rPr>
      </w:pPr>
      <w:r>
        <w:rPr>
          <w:rFonts w:ascii="宋体" w:hAnsi="宋体" w:cs="宋体" w:hint="eastAsia"/>
        </w:rPr>
        <w:t xml:space="preserve">    本工程质量保修书，由施工合同发包人、承包人双方共同签署，作为施工合同附件，其有效期限至保修期满。</w:t>
      </w:r>
    </w:p>
    <w:p w:rsidR="00057F91" w:rsidRDefault="00057F91">
      <w:pPr>
        <w:spacing w:line="440" w:lineRule="exact"/>
        <w:ind w:firstLine="200"/>
        <w:rPr>
          <w:rFonts w:ascii="宋体" w:hAnsi="宋体" w:cs="宋体"/>
        </w:rPr>
      </w:pPr>
    </w:p>
    <w:p w:rsidR="00057F91" w:rsidRDefault="001436F9">
      <w:pPr>
        <w:spacing w:line="440" w:lineRule="exact"/>
        <w:rPr>
          <w:rFonts w:ascii="宋体" w:hAnsi="宋体" w:cs="宋体"/>
          <w:szCs w:val="21"/>
        </w:rPr>
      </w:pPr>
      <w:r>
        <w:rPr>
          <w:rFonts w:ascii="宋体" w:hAnsi="宋体" w:cs="宋体" w:hint="eastAsia"/>
          <w:szCs w:val="21"/>
        </w:rPr>
        <w:t>发包人(公章)：</w:t>
      </w:r>
      <w:r>
        <w:rPr>
          <w:rFonts w:ascii="宋体" w:hAnsi="宋体" w:cs="宋体" w:hint="eastAsia"/>
          <w:szCs w:val="21"/>
          <w:u w:val="single"/>
        </w:rPr>
        <w:t xml:space="preserve">                   </w:t>
      </w:r>
      <w:r>
        <w:rPr>
          <w:rFonts w:ascii="宋体" w:hAnsi="宋体" w:cs="宋体" w:hint="eastAsia"/>
          <w:szCs w:val="21"/>
        </w:rPr>
        <w:t xml:space="preserve">        承包人(公章)：</w:t>
      </w:r>
      <w:r>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地  址：</w:t>
      </w:r>
      <w:r>
        <w:rPr>
          <w:rFonts w:ascii="宋体" w:hAnsi="宋体" w:cs="宋体" w:hint="eastAsia"/>
          <w:szCs w:val="21"/>
          <w:u w:val="single"/>
        </w:rPr>
        <w:t xml:space="preserve">                         </w:t>
      </w:r>
      <w:r>
        <w:rPr>
          <w:rFonts w:ascii="宋体" w:hAnsi="宋体" w:cs="宋体" w:hint="eastAsia"/>
          <w:szCs w:val="21"/>
        </w:rPr>
        <w:t xml:space="preserve">        地  址：</w:t>
      </w:r>
      <w:r>
        <w:rPr>
          <w:rFonts w:ascii="宋体" w:hAnsi="宋体" w:cs="宋体" w:hint="eastAsia"/>
          <w:szCs w:val="21"/>
          <w:u w:val="single"/>
        </w:rPr>
        <w:t xml:space="preserve">                               </w:t>
      </w:r>
    </w:p>
    <w:p w:rsidR="00057F91" w:rsidRDefault="001436F9">
      <w:pPr>
        <w:spacing w:line="440" w:lineRule="exact"/>
        <w:rPr>
          <w:rFonts w:ascii="宋体" w:hAnsi="宋体" w:cs="宋体"/>
          <w:szCs w:val="21"/>
        </w:rPr>
      </w:pPr>
      <w:r>
        <w:rPr>
          <w:rFonts w:ascii="宋体" w:hAnsi="宋体" w:cs="宋体" w:hint="eastAsia"/>
          <w:szCs w:val="21"/>
        </w:rPr>
        <w:t>法定代表人(签字)：</w:t>
      </w:r>
      <w:r w:rsidR="000F3BED">
        <w:rPr>
          <w:rFonts w:ascii="宋体" w:hAnsi="宋体" w:cs="宋体" w:hint="eastAsia"/>
          <w:szCs w:val="21"/>
          <w:u w:val="single"/>
        </w:rPr>
        <w:t xml:space="preserve">                   </w:t>
      </w:r>
      <w:r>
        <w:rPr>
          <w:rFonts w:ascii="宋体" w:hAnsi="宋体" w:cs="宋体" w:hint="eastAsia"/>
          <w:szCs w:val="21"/>
        </w:rPr>
        <w:t xml:space="preserve">    法定代表人(签字)：</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委托代理人(签字)：</w:t>
      </w:r>
      <w:r w:rsidR="000F3BED">
        <w:rPr>
          <w:rFonts w:ascii="宋体" w:hAnsi="宋体" w:cs="宋体" w:hint="eastAsia"/>
          <w:szCs w:val="21"/>
          <w:u w:val="single"/>
        </w:rPr>
        <w:t xml:space="preserve">                   </w:t>
      </w:r>
      <w:r w:rsidR="000F3BED">
        <w:rPr>
          <w:rFonts w:ascii="宋体" w:hAnsi="宋体" w:cs="宋体" w:hint="eastAsia"/>
          <w:szCs w:val="21"/>
        </w:rPr>
        <w:t xml:space="preserve">    </w:t>
      </w:r>
      <w:r>
        <w:rPr>
          <w:rFonts w:ascii="宋体" w:hAnsi="宋体" w:cs="宋体" w:hint="eastAsia"/>
          <w:szCs w:val="21"/>
        </w:rPr>
        <w:t>委托代理人(签字)：</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电  话：</w:t>
      </w:r>
      <w:r w:rsidR="000F3BED">
        <w:rPr>
          <w:rFonts w:ascii="宋体" w:hAnsi="宋体" w:cs="宋体" w:hint="eastAsia"/>
          <w:szCs w:val="21"/>
          <w:u w:val="single"/>
        </w:rPr>
        <w:t xml:space="preserve">                   </w:t>
      </w:r>
      <w:r>
        <w:rPr>
          <w:rFonts w:ascii="宋体" w:hAnsi="宋体" w:cs="宋体" w:hint="eastAsia"/>
          <w:szCs w:val="21"/>
        </w:rPr>
        <w:t xml:space="preserve">        </w:t>
      </w:r>
      <w:r w:rsidR="000F3BED">
        <w:rPr>
          <w:rFonts w:ascii="宋体" w:hAnsi="宋体" w:cs="宋体" w:hint="eastAsia"/>
          <w:szCs w:val="21"/>
        </w:rPr>
        <w:t xml:space="preserve">      </w:t>
      </w:r>
      <w:r>
        <w:rPr>
          <w:rFonts w:ascii="宋体" w:hAnsi="宋体" w:cs="宋体" w:hint="eastAsia"/>
          <w:szCs w:val="21"/>
        </w:rPr>
        <w:t>电  话：</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传  真：</w:t>
      </w:r>
      <w:r w:rsidR="000F3BED">
        <w:rPr>
          <w:rFonts w:ascii="宋体" w:hAnsi="宋体" w:cs="宋体" w:hint="eastAsia"/>
          <w:szCs w:val="21"/>
          <w:u w:val="single"/>
        </w:rPr>
        <w:t xml:space="preserve">                   </w:t>
      </w:r>
      <w:r>
        <w:rPr>
          <w:rFonts w:ascii="宋体" w:hAnsi="宋体" w:cs="宋体" w:hint="eastAsia"/>
          <w:szCs w:val="21"/>
        </w:rPr>
        <w:t xml:space="preserve">        </w:t>
      </w:r>
      <w:r w:rsidR="000F3BED">
        <w:rPr>
          <w:rFonts w:ascii="宋体" w:hAnsi="宋体" w:cs="宋体" w:hint="eastAsia"/>
          <w:szCs w:val="21"/>
        </w:rPr>
        <w:t xml:space="preserve">      </w:t>
      </w:r>
      <w:r>
        <w:rPr>
          <w:rFonts w:ascii="宋体" w:hAnsi="宋体" w:cs="宋体" w:hint="eastAsia"/>
          <w:szCs w:val="21"/>
        </w:rPr>
        <w:t>传  真：</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开户银行：</w:t>
      </w:r>
      <w:r w:rsidR="000F3BED">
        <w:rPr>
          <w:rFonts w:ascii="宋体" w:hAnsi="宋体" w:cs="宋体" w:hint="eastAsia"/>
          <w:szCs w:val="21"/>
          <w:u w:val="single"/>
        </w:rPr>
        <w:t xml:space="preserve">                   </w:t>
      </w:r>
      <w:r>
        <w:rPr>
          <w:rFonts w:ascii="宋体" w:hAnsi="宋体" w:cs="宋体" w:hint="eastAsia"/>
          <w:szCs w:val="21"/>
        </w:rPr>
        <w:t xml:space="preserve">        </w:t>
      </w:r>
      <w:r w:rsidR="000F3BED">
        <w:rPr>
          <w:rFonts w:ascii="宋体" w:hAnsi="宋体" w:cs="宋体" w:hint="eastAsia"/>
          <w:szCs w:val="21"/>
        </w:rPr>
        <w:t xml:space="preserve">    </w:t>
      </w:r>
      <w:r>
        <w:rPr>
          <w:rFonts w:ascii="宋体" w:hAnsi="宋体" w:cs="宋体" w:hint="eastAsia"/>
          <w:szCs w:val="21"/>
        </w:rPr>
        <w:t>开户银行：</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w:t>
      </w:r>
      <w:r>
        <w:rPr>
          <w:rFonts w:ascii="宋体" w:hAnsi="宋体" w:cs="宋体" w:hint="eastAsia"/>
          <w:szCs w:val="21"/>
        </w:rPr>
        <w:t xml:space="preserve">        </w:t>
      </w:r>
      <w:proofErr w:type="gramStart"/>
      <w:r>
        <w:rPr>
          <w:rFonts w:ascii="宋体" w:hAnsi="宋体" w:cs="宋体" w:hint="eastAsia"/>
          <w:szCs w:val="21"/>
        </w:rPr>
        <w:t>账</w:t>
      </w:r>
      <w:proofErr w:type="gramEnd"/>
      <w:r>
        <w:rPr>
          <w:rFonts w:ascii="宋体" w:hAnsi="宋体" w:cs="宋体" w:hint="eastAsia"/>
          <w:szCs w:val="21"/>
        </w:rPr>
        <w:t xml:space="preserve">  号：</w:t>
      </w:r>
      <w:r>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邮政编码：</w:t>
      </w:r>
      <w:r w:rsidR="000F3BED">
        <w:rPr>
          <w:rFonts w:ascii="宋体" w:hAnsi="宋体" w:cs="宋体" w:hint="eastAsia"/>
          <w:szCs w:val="21"/>
          <w:u w:val="single"/>
        </w:rPr>
        <w:t xml:space="preserve">                   </w:t>
      </w:r>
      <w:r>
        <w:rPr>
          <w:rFonts w:ascii="宋体" w:hAnsi="宋体" w:cs="宋体" w:hint="eastAsia"/>
          <w:szCs w:val="21"/>
        </w:rPr>
        <w:t xml:space="preserve">        </w:t>
      </w:r>
      <w:r w:rsidR="000F3BED">
        <w:rPr>
          <w:rFonts w:ascii="宋体" w:hAnsi="宋体" w:cs="宋体" w:hint="eastAsia"/>
          <w:szCs w:val="21"/>
        </w:rPr>
        <w:t xml:space="preserve">    </w:t>
      </w:r>
      <w:r>
        <w:rPr>
          <w:rFonts w:ascii="宋体" w:hAnsi="宋体" w:cs="宋体" w:hint="eastAsia"/>
          <w:szCs w:val="21"/>
        </w:rPr>
        <w:t>邮政编码：</w:t>
      </w:r>
      <w:r w:rsidR="000F3BED">
        <w:rPr>
          <w:rFonts w:ascii="宋体" w:hAnsi="宋体" w:cs="宋体" w:hint="eastAsia"/>
          <w:szCs w:val="21"/>
          <w:u w:val="single"/>
        </w:rPr>
        <w:t xml:space="preserve">                   </w:t>
      </w:r>
    </w:p>
    <w:p w:rsidR="00057F91" w:rsidRDefault="00057F91">
      <w:pPr>
        <w:spacing w:line="400" w:lineRule="exact"/>
        <w:rPr>
          <w:rFonts w:ascii="宋体" w:hAnsi="宋体" w:cs="宋体"/>
          <w:szCs w:val="21"/>
        </w:rPr>
      </w:pPr>
    </w:p>
    <w:p w:rsidR="00057F91" w:rsidRDefault="00057F91">
      <w:pPr>
        <w:spacing w:line="400" w:lineRule="exact"/>
        <w:jc w:val="left"/>
        <w:rPr>
          <w:rFonts w:ascii="宋体" w:hAnsi="宋体" w:cs="宋体"/>
          <w:sz w:val="32"/>
        </w:rPr>
      </w:pPr>
    </w:p>
    <w:p w:rsidR="00057F91" w:rsidRDefault="001436F9">
      <w:pPr>
        <w:spacing w:line="360" w:lineRule="auto"/>
        <w:rPr>
          <w:rFonts w:ascii="宋体" w:hAnsi="宋体"/>
          <w:szCs w:val="21"/>
        </w:rPr>
        <w:sectPr w:rsidR="00057F91">
          <w:footerReference w:type="default" r:id="rId10"/>
          <w:pgSz w:w="11907" w:h="16840"/>
          <w:pgMar w:top="1440" w:right="1559" w:bottom="1440" w:left="1560" w:header="851" w:footer="851" w:gutter="0"/>
          <w:cols w:space="720"/>
          <w:docGrid w:linePitch="312"/>
        </w:sectPr>
      </w:pPr>
      <w:r>
        <w:rPr>
          <w:rFonts w:ascii="宋体" w:hAnsi="宋体"/>
        </w:rPr>
        <w:br w:type="page"/>
      </w:r>
    </w:p>
    <w:p w:rsidR="00057F91" w:rsidRDefault="001436F9">
      <w:pPr>
        <w:snapToGrid w:val="0"/>
        <w:spacing w:line="400" w:lineRule="exact"/>
        <w:rPr>
          <w:rFonts w:ascii="宋体" w:hAnsi="宋体"/>
        </w:rPr>
      </w:pPr>
      <w:r>
        <w:rPr>
          <w:rFonts w:ascii="宋体" w:hAnsi="宋体" w:hint="eastAsia"/>
        </w:rPr>
        <w:lastRenderedPageBreak/>
        <w:t>附件2：</w:t>
      </w:r>
    </w:p>
    <w:p w:rsidR="00057F91" w:rsidRDefault="001436F9">
      <w:pPr>
        <w:spacing w:line="360" w:lineRule="auto"/>
        <w:jc w:val="center"/>
        <w:rPr>
          <w:rFonts w:ascii="宋体"/>
          <w:b/>
          <w:kern w:val="0"/>
          <w:sz w:val="32"/>
          <w:szCs w:val="32"/>
        </w:rPr>
      </w:pPr>
      <w:r>
        <w:rPr>
          <w:rFonts w:ascii="宋体" w:hint="eastAsia"/>
          <w:b/>
          <w:kern w:val="0"/>
          <w:sz w:val="32"/>
          <w:szCs w:val="32"/>
        </w:rPr>
        <w:t>建设工程廉政责任书</w:t>
      </w:r>
    </w:p>
    <w:p w:rsidR="00057F91" w:rsidRDefault="001436F9">
      <w:pPr>
        <w:spacing w:line="360" w:lineRule="auto"/>
        <w:ind w:firstLineChars="200" w:firstLine="420"/>
        <w:rPr>
          <w:rFonts w:ascii="宋体"/>
          <w:kern w:val="0"/>
          <w:szCs w:val="21"/>
        </w:rPr>
      </w:pPr>
      <w:r>
        <w:rPr>
          <w:rFonts w:ascii="宋体" w:hint="eastAsia"/>
          <w:kern w:val="0"/>
          <w:szCs w:val="21"/>
        </w:rPr>
        <w:t>发包人</w:t>
      </w:r>
      <w:r>
        <w:rPr>
          <w:rFonts w:ascii="宋体"/>
          <w:kern w:val="0"/>
          <w:szCs w:val="21"/>
        </w:rPr>
        <w:t>(</w:t>
      </w:r>
      <w:r>
        <w:rPr>
          <w:rFonts w:ascii="宋体" w:hint="eastAsia"/>
          <w:kern w:val="0"/>
          <w:szCs w:val="21"/>
        </w:rPr>
        <w:t>全称</w:t>
      </w:r>
      <w:r>
        <w:rPr>
          <w:rFonts w:ascii="宋体"/>
          <w:kern w:val="0"/>
          <w:szCs w:val="21"/>
        </w:rPr>
        <w:t>)</w:t>
      </w:r>
      <w:r>
        <w:rPr>
          <w:rFonts w:ascii="宋体" w:hint="eastAsia"/>
          <w:kern w:val="0"/>
          <w:szCs w:val="21"/>
        </w:rPr>
        <w:t xml:space="preserve">： </w:t>
      </w:r>
      <w:r w:rsidR="000F3BED">
        <w:rPr>
          <w:rFonts w:ascii="宋体" w:hAnsi="宋体" w:cs="宋体" w:hint="eastAsia"/>
          <w:szCs w:val="21"/>
          <w:u w:val="single"/>
        </w:rPr>
        <w:t xml:space="preserve">                   </w:t>
      </w:r>
      <w:r>
        <w:rPr>
          <w:rFonts w:ascii="宋体" w:hint="eastAsia"/>
          <w:kern w:val="0"/>
          <w:szCs w:val="21"/>
        </w:rPr>
        <w:t xml:space="preserve"> （以下简称甲方）</w:t>
      </w:r>
    </w:p>
    <w:p w:rsidR="00057F91" w:rsidRDefault="001436F9">
      <w:pPr>
        <w:spacing w:line="360" w:lineRule="auto"/>
        <w:ind w:firstLine="465"/>
        <w:rPr>
          <w:rFonts w:ascii="宋体"/>
          <w:kern w:val="0"/>
          <w:szCs w:val="21"/>
        </w:rPr>
      </w:pPr>
      <w:r>
        <w:rPr>
          <w:rFonts w:ascii="宋体" w:hint="eastAsia"/>
          <w:kern w:val="0"/>
          <w:szCs w:val="21"/>
        </w:rPr>
        <w:t>承包人</w:t>
      </w:r>
      <w:r>
        <w:rPr>
          <w:rFonts w:ascii="宋体"/>
          <w:kern w:val="0"/>
          <w:szCs w:val="21"/>
        </w:rPr>
        <w:t>(</w:t>
      </w:r>
      <w:r>
        <w:rPr>
          <w:rFonts w:ascii="宋体" w:hint="eastAsia"/>
          <w:kern w:val="0"/>
          <w:szCs w:val="21"/>
        </w:rPr>
        <w:t>全称</w:t>
      </w:r>
      <w:r>
        <w:rPr>
          <w:rFonts w:ascii="宋体"/>
          <w:kern w:val="0"/>
          <w:szCs w:val="21"/>
        </w:rPr>
        <w:t>)</w:t>
      </w:r>
      <w:r>
        <w:rPr>
          <w:rFonts w:ascii="宋体" w:hint="eastAsia"/>
          <w:kern w:val="0"/>
          <w:szCs w:val="21"/>
        </w:rPr>
        <w:t>：</w:t>
      </w:r>
      <w:r w:rsidR="000F3BED">
        <w:rPr>
          <w:rFonts w:ascii="宋体" w:hAnsi="宋体" w:cs="宋体" w:hint="eastAsia"/>
          <w:szCs w:val="21"/>
          <w:u w:val="single"/>
        </w:rPr>
        <w:t xml:space="preserve">                   </w:t>
      </w:r>
      <w:r>
        <w:rPr>
          <w:rFonts w:ascii="宋体" w:hint="eastAsia"/>
          <w:kern w:val="0"/>
          <w:szCs w:val="21"/>
        </w:rPr>
        <w:t>（以下简称乙方）</w:t>
      </w:r>
    </w:p>
    <w:p w:rsidR="00057F91" w:rsidRDefault="001436F9">
      <w:pPr>
        <w:spacing w:line="360" w:lineRule="auto"/>
        <w:ind w:firstLine="420"/>
        <w:rPr>
          <w:rFonts w:ascii="宋体"/>
          <w:kern w:val="0"/>
          <w:szCs w:val="21"/>
        </w:rPr>
      </w:pPr>
      <w:r>
        <w:rPr>
          <w:rFonts w:ascii="宋体" w:hint="eastAsia"/>
          <w:kern w:val="0"/>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rsidR="00057F91" w:rsidRDefault="001436F9">
      <w:pPr>
        <w:spacing w:line="360" w:lineRule="auto"/>
        <w:ind w:firstLine="420"/>
        <w:rPr>
          <w:rFonts w:ascii="宋体"/>
          <w:kern w:val="0"/>
          <w:szCs w:val="21"/>
        </w:rPr>
      </w:pPr>
      <w:r>
        <w:rPr>
          <w:rFonts w:ascii="宋体" w:hint="eastAsia"/>
          <w:kern w:val="0"/>
          <w:szCs w:val="21"/>
        </w:rPr>
        <w:t>一、双方的责任</w:t>
      </w:r>
    </w:p>
    <w:p w:rsidR="00057F91" w:rsidRDefault="001436F9">
      <w:pPr>
        <w:spacing w:line="360" w:lineRule="auto"/>
        <w:ind w:firstLine="420"/>
        <w:rPr>
          <w:rFonts w:ascii="宋体"/>
          <w:kern w:val="0"/>
          <w:szCs w:val="21"/>
        </w:rPr>
      </w:pPr>
      <w:r>
        <w:rPr>
          <w:rFonts w:ascii="宋体"/>
          <w:kern w:val="0"/>
          <w:szCs w:val="21"/>
        </w:rPr>
        <w:t>1.1</w:t>
      </w:r>
      <w:r>
        <w:rPr>
          <w:rFonts w:ascii="宋体" w:hint="eastAsia"/>
          <w:kern w:val="0"/>
          <w:szCs w:val="21"/>
        </w:rPr>
        <w:t>应严格遵守国家关于建设工程的有关法律、法规，相关政策，以及廉政建设的各项规定。</w:t>
      </w:r>
    </w:p>
    <w:p w:rsidR="00057F91" w:rsidRDefault="001436F9">
      <w:pPr>
        <w:spacing w:line="360" w:lineRule="auto"/>
        <w:ind w:firstLine="420"/>
        <w:rPr>
          <w:rFonts w:ascii="宋体"/>
          <w:kern w:val="0"/>
          <w:szCs w:val="21"/>
        </w:rPr>
      </w:pPr>
      <w:r>
        <w:rPr>
          <w:rFonts w:ascii="宋体"/>
          <w:kern w:val="0"/>
          <w:szCs w:val="21"/>
        </w:rPr>
        <w:t>1.2</w:t>
      </w:r>
      <w:r>
        <w:rPr>
          <w:rFonts w:ascii="宋体" w:hint="eastAsia"/>
          <w:kern w:val="0"/>
          <w:szCs w:val="21"/>
        </w:rPr>
        <w:t>严格执行建设工程合同文件，自觉按合同办事。</w:t>
      </w:r>
    </w:p>
    <w:p w:rsidR="00057F91" w:rsidRDefault="001436F9">
      <w:pPr>
        <w:spacing w:line="360" w:lineRule="auto"/>
        <w:ind w:firstLine="420"/>
        <w:rPr>
          <w:rFonts w:ascii="宋体"/>
          <w:kern w:val="0"/>
          <w:szCs w:val="21"/>
        </w:rPr>
      </w:pPr>
      <w:r>
        <w:rPr>
          <w:rFonts w:ascii="宋体"/>
          <w:kern w:val="0"/>
          <w:szCs w:val="21"/>
        </w:rPr>
        <w:t>1.3</w:t>
      </w:r>
      <w:r>
        <w:rPr>
          <w:rFonts w:ascii="宋体" w:hint="eastAsia"/>
          <w:kern w:val="0"/>
          <w:szCs w:val="21"/>
        </w:rPr>
        <w:t>各项活动必须坚持公开、公平、公正、诚信、透明的原则</w:t>
      </w:r>
      <w:r>
        <w:rPr>
          <w:rFonts w:ascii="宋体"/>
          <w:kern w:val="0"/>
          <w:szCs w:val="21"/>
        </w:rPr>
        <w:t>(</w:t>
      </w:r>
      <w:r>
        <w:rPr>
          <w:rFonts w:ascii="宋体" w:hint="eastAsia"/>
          <w:kern w:val="0"/>
          <w:szCs w:val="21"/>
        </w:rPr>
        <w:t>除法律法规另有规定者外</w:t>
      </w:r>
      <w:r>
        <w:rPr>
          <w:rFonts w:ascii="宋体"/>
          <w:kern w:val="0"/>
          <w:szCs w:val="21"/>
        </w:rPr>
        <w:t>)</w:t>
      </w:r>
      <w:r>
        <w:rPr>
          <w:rFonts w:ascii="宋体" w:hint="eastAsia"/>
          <w:kern w:val="0"/>
          <w:szCs w:val="21"/>
        </w:rPr>
        <w:t>，不得为获取不正当的利益，损害国家、集体和对方利益，不得违反建设工程管理的规章制度。</w:t>
      </w:r>
    </w:p>
    <w:p w:rsidR="00057F91" w:rsidRDefault="001436F9">
      <w:pPr>
        <w:spacing w:line="360" w:lineRule="auto"/>
        <w:ind w:firstLine="420"/>
        <w:rPr>
          <w:rFonts w:ascii="宋体"/>
          <w:kern w:val="0"/>
          <w:szCs w:val="21"/>
        </w:rPr>
      </w:pPr>
      <w:r>
        <w:rPr>
          <w:rFonts w:ascii="宋体"/>
          <w:kern w:val="0"/>
          <w:szCs w:val="21"/>
        </w:rPr>
        <w:t>1.4</w:t>
      </w:r>
      <w:r>
        <w:rPr>
          <w:rFonts w:ascii="宋体" w:hint="eastAsia"/>
          <w:kern w:val="0"/>
          <w:szCs w:val="21"/>
        </w:rPr>
        <w:t>发现对方在业务活动中有违规、违纪、违法行为的，应及时提醒对方，情节严重的，应向其上级主管部门或纪检监察、司法等有关机关举报。</w:t>
      </w:r>
    </w:p>
    <w:p w:rsidR="00057F91" w:rsidRDefault="001436F9">
      <w:pPr>
        <w:spacing w:line="360" w:lineRule="auto"/>
        <w:ind w:firstLine="420"/>
        <w:rPr>
          <w:rFonts w:ascii="宋体"/>
          <w:kern w:val="0"/>
          <w:szCs w:val="21"/>
        </w:rPr>
      </w:pPr>
      <w:r>
        <w:rPr>
          <w:rFonts w:ascii="宋体" w:hint="eastAsia"/>
          <w:kern w:val="0"/>
          <w:szCs w:val="21"/>
        </w:rPr>
        <w:t>二、发包人责任</w:t>
      </w:r>
    </w:p>
    <w:p w:rsidR="00057F91" w:rsidRDefault="001436F9">
      <w:pPr>
        <w:spacing w:line="360" w:lineRule="auto"/>
        <w:ind w:firstLine="420"/>
        <w:rPr>
          <w:rFonts w:ascii="宋体"/>
          <w:kern w:val="0"/>
          <w:szCs w:val="21"/>
        </w:rPr>
      </w:pPr>
      <w:r>
        <w:rPr>
          <w:rFonts w:ascii="宋体" w:hint="eastAsia"/>
          <w:kern w:val="0"/>
          <w:szCs w:val="21"/>
        </w:rPr>
        <w:t>发包人的领导和从事该建设工程项目的工作人员，在工程建设的事前、事中、事后应遵守以下规定：</w:t>
      </w:r>
    </w:p>
    <w:p w:rsidR="00057F91" w:rsidRDefault="001436F9">
      <w:pPr>
        <w:spacing w:line="360" w:lineRule="auto"/>
        <w:ind w:firstLine="420"/>
        <w:rPr>
          <w:rFonts w:ascii="宋体"/>
          <w:kern w:val="0"/>
          <w:szCs w:val="21"/>
        </w:rPr>
      </w:pPr>
      <w:r>
        <w:rPr>
          <w:rFonts w:ascii="宋体"/>
          <w:kern w:val="0"/>
          <w:szCs w:val="21"/>
        </w:rPr>
        <w:t>2.1</w:t>
      </w:r>
      <w:r>
        <w:rPr>
          <w:rFonts w:ascii="宋体" w:hint="eastAsia"/>
          <w:kern w:val="0"/>
          <w:szCs w:val="21"/>
        </w:rPr>
        <w:t>不得向承包人和相关单位索要或接受回扣、礼金、有价证券、贵重物品和好处费、感谢费等。</w:t>
      </w:r>
    </w:p>
    <w:p w:rsidR="00057F91" w:rsidRDefault="001436F9">
      <w:pPr>
        <w:spacing w:line="360" w:lineRule="auto"/>
        <w:ind w:firstLine="420"/>
        <w:rPr>
          <w:rFonts w:ascii="宋体"/>
          <w:kern w:val="0"/>
          <w:szCs w:val="21"/>
        </w:rPr>
      </w:pPr>
      <w:r>
        <w:rPr>
          <w:rFonts w:ascii="宋体"/>
          <w:kern w:val="0"/>
          <w:szCs w:val="21"/>
        </w:rPr>
        <w:t>2.2</w:t>
      </w:r>
      <w:r>
        <w:rPr>
          <w:rFonts w:ascii="宋体" w:hint="eastAsia"/>
          <w:kern w:val="0"/>
          <w:szCs w:val="21"/>
        </w:rPr>
        <w:t>不得在承包人和相关单位报销任何应由发包人或个人支付的费用。</w:t>
      </w:r>
    </w:p>
    <w:p w:rsidR="00057F91" w:rsidRDefault="001436F9">
      <w:pPr>
        <w:spacing w:line="360" w:lineRule="auto"/>
        <w:ind w:firstLine="420"/>
        <w:rPr>
          <w:rFonts w:ascii="宋体"/>
          <w:kern w:val="0"/>
          <w:szCs w:val="21"/>
        </w:rPr>
      </w:pPr>
      <w:r>
        <w:rPr>
          <w:rFonts w:ascii="宋体"/>
          <w:kern w:val="0"/>
          <w:szCs w:val="21"/>
        </w:rPr>
        <w:t>2.3</w:t>
      </w:r>
      <w:r>
        <w:rPr>
          <w:rFonts w:ascii="宋体" w:hint="eastAsia"/>
          <w:kern w:val="0"/>
          <w:szCs w:val="21"/>
        </w:rPr>
        <w:t>不得要求、暗示或接受承包人和相关单位为个人装修住房、婚丧嫁娶、配偶子女的工作安排以及出国</w:t>
      </w:r>
      <w:r>
        <w:rPr>
          <w:rFonts w:ascii="宋体"/>
          <w:kern w:val="0"/>
          <w:szCs w:val="21"/>
        </w:rPr>
        <w:t>(</w:t>
      </w:r>
      <w:r>
        <w:rPr>
          <w:rFonts w:ascii="宋体" w:hint="eastAsia"/>
          <w:kern w:val="0"/>
          <w:szCs w:val="21"/>
        </w:rPr>
        <w:t>境</w:t>
      </w:r>
      <w:r>
        <w:rPr>
          <w:rFonts w:ascii="宋体"/>
          <w:kern w:val="0"/>
          <w:szCs w:val="21"/>
        </w:rPr>
        <w:t>)</w:t>
      </w:r>
      <w:r>
        <w:rPr>
          <w:rFonts w:ascii="宋体" w:hint="eastAsia"/>
          <w:kern w:val="0"/>
          <w:szCs w:val="21"/>
        </w:rPr>
        <w:t>、旅游等提供方便。</w:t>
      </w:r>
    </w:p>
    <w:p w:rsidR="00057F91" w:rsidRDefault="001436F9">
      <w:pPr>
        <w:spacing w:line="360" w:lineRule="auto"/>
        <w:ind w:firstLine="420"/>
        <w:rPr>
          <w:rFonts w:ascii="宋体"/>
          <w:kern w:val="0"/>
          <w:szCs w:val="21"/>
        </w:rPr>
      </w:pPr>
      <w:r>
        <w:rPr>
          <w:rFonts w:ascii="宋体"/>
          <w:kern w:val="0"/>
          <w:szCs w:val="21"/>
        </w:rPr>
        <w:t>2.4</w:t>
      </w:r>
      <w:r>
        <w:rPr>
          <w:rFonts w:ascii="宋体" w:hint="eastAsia"/>
          <w:kern w:val="0"/>
          <w:szCs w:val="21"/>
        </w:rPr>
        <w:t>不得参加有可能影响公正执行公务的承包人和相关单位的宴请、健身、娱乐等活动。</w:t>
      </w:r>
    </w:p>
    <w:p w:rsidR="00057F91" w:rsidRDefault="001436F9">
      <w:pPr>
        <w:spacing w:line="360" w:lineRule="auto"/>
        <w:ind w:firstLine="420"/>
        <w:rPr>
          <w:rFonts w:ascii="宋体"/>
          <w:kern w:val="0"/>
          <w:szCs w:val="21"/>
        </w:rPr>
      </w:pPr>
      <w:r>
        <w:rPr>
          <w:rFonts w:ascii="宋体"/>
          <w:kern w:val="0"/>
          <w:szCs w:val="21"/>
        </w:rPr>
        <w:t>2.5</w:t>
      </w:r>
      <w:r>
        <w:rPr>
          <w:rFonts w:ascii="宋体" w:hint="eastAsia"/>
          <w:kern w:val="0"/>
          <w:szCs w:val="21"/>
        </w:rPr>
        <w:t>不得向承包人和相关单位介绍或为配偶、子女、亲属参与同发包人工程建设管理合同有关的业务活动；不得以任何理由要求承包人和相关单位使用某种产品、材料和设备。</w:t>
      </w:r>
    </w:p>
    <w:p w:rsidR="00057F91" w:rsidRDefault="001436F9">
      <w:pPr>
        <w:spacing w:line="360" w:lineRule="auto"/>
        <w:ind w:firstLine="420"/>
        <w:rPr>
          <w:rFonts w:ascii="宋体"/>
          <w:kern w:val="0"/>
          <w:szCs w:val="21"/>
        </w:rPr>
      </w:pPr>
      <w:r>
        <w:rPr>
          <w:rFonts w:ascii="宋体" w:hint="eastAsia"/>
          <w:kern w:val="0"/>
          <w:szCs w:val="21"/>
        </w:rPr>
        <w:t>三、承包人责任</w:t>
      </w:r>
    </w:p>
    <w:p w:rsidR="00057F91" w:rsidRDefault="001436F9">
      <w:pPr>
        <w:spacing w:line="360" w:lineRule="auto"/>
        <w:ind w:firstLine="420"/>
        <w:rPr>
          <w:rFonts w:ascii="宋体"/>
          <w:kern w:val="0"/>
          <w:szCs w:val="21"/>
        </w:rPr>
      </w:pPr>
      <w:r>
        <w:rPr>
          <w:rFonts w:ascii="宋体" w:hint="eastAsia"/>
          <w:kern w:val="0"/>
          <w:szCs w:val="21"/>
        </w:rPr>
        <w:t>应与发包人保持正常的业务交往，按照有关法律法规和程序开展业务工作，严格执行工程建设的有关方针、政策，执行工程建设强制性标准，并遵守以下规定：</w:t>
      </w:r>
    </w:p>
    <w:p w:rsidR="00057F91" w:rsidRDefault="001436F9">
      <w:pPr>
        <w:spacing w:line="360" w:lineRule="auto"/>
        <w:ind w:firstLine="420"/>
        <w:rPr>
          <w:rFonts w:ascii="宋体"/>
          <w:kern w:val="0"/>
          <w:szCs w:val="21"/>
        </w:rPr>
      </w:pPr>
      <w:r>
        <w:rPr>
          <w:rFonts w:ascii="宋体"/>
          <w:kern w:val="0"/>
          <w:szCs w:val="21"/>
        </w:rPr>
        <w:t>3.1</w:t>
      </w:r>
      <w:r>
        <w:rPr>
          <w:rFonts w:ascii="宋体" w:hint="eastAsia"/>
          <w:kern w:val="0"/>
          <w:szCs w:val="21"/>
        </w:rPr>
        <w:t>不得以任何理由向发包人及其工作人员索要、接受或赠送礼金、有价证券、贵重物品及回扣、好处费、感谢费等。</w:t>
      </w:r>
    </w:p>
    <w:p w:rsidR="00057F91" w:rsidRDefault="001436F9">
      <w:pPr>
        <w:spacing w:line="360" w:lineRule="auto"/>
        <w:ind w:firstLine="420"/>
        <w:rPr>
          <w:rFonts w:ascii="宋体"/>
          <w:kern w:val="0"/>
          <w:szCs w:val="21"/>
        </w:rPr>
      </w:pPr>
      <w:r>
        <w:rPr>
          <w:rFonts w:ascii="宋体"/>
          <w:kern w:val="0"/>
          <w:szCs w:val="21"/>
        </w:rPr>
        <w:t>3.2</w:t>
      </w:r>
      <w:r>
        <w:rPr>
          <w:rFonts w:ascii="宋体" w:hint="eastAsia"/>
          <w:kern w:val="0"/>
          <w:szCs w:val="21"/>
        </w:rPr>
        <w:t>不得以任何理由为发包人和相关单位报销应由对方或个人支付的费用。</w:t>
      </w:r>
    </w:p>
    <w:p w:rsidR="00057F91" w:rsidRDefault="001436F9">
      <w:pPr>
        <w:spacing w:line="360" w:lineRule="auto"/>
        <w:ind w:firstLine="420"/>
        <w:rPr>
          <w:rFonts w:ascii="宋体"/>
          <w:kern w:val="0"/>
          <w:szCs w:val="21"/>
        </w:rPr>
      </w:pPr>
      <w:r>
        <w:rPr>
          <w:rFonts w:ascii="宋体"/>
          <w:kern w:val="0"/>
          <w:szCs w:val="21"/>
        </w:rPr>
        <w:t>3.3</w:t>
      </w:r>
      <w:r>
        <w:rPr>
          <w:rFonts w:ascii="宋体" w:hint="eastAsia"/>
          <w:kern w:val="0"/>
          <w:szCs w:val="21"/>
        </w:rPr>
        <w:t>不得接受或暗示为发包人、相关单位或个人装修住房、婚丧嫁娶、配偶子女的工作安排以及出国</w:t>
      </w:r>
      <w:r>
        <w:rPr>
          <w:rFonts w:ascii="宋体"/>
          <w:kern w:val="0"/>
          <w:szCs w:val="21"/>
        </w:rPr>
        <w:t>(</w:t>
      </w:r>
      <w:r>
        <w:rPr>
          <w:rFonts w:ascii="宋体" w:hint="eastAsia"/>
          <w:kern w:val="0"/>
          <w:szCs w:val="21"/>
        </w:rPr>
        <w:t>境</w:t>
      </w:r>
      <w:r>
        <w:rPr>
          <w:rFonts w:ascii="宋体"/>
          <w:kern w:val="0"/>
          <w:szCs w:val="21"/>
        </w:rPr>
        <w:t>)</w:t>
      </w:r>
      <w:r>
        <w:rPr>
          <w:rFonts w:ascii="宋体" w:hint="eastAsia"/>
          <w:kern w:val="0"/>
          <w:szCs w:val="21"/>
        </w:rPr>
        <w:t>、旅游等提供方便。</w:t>
      </w:r>
    </w:p>
    <w:p w:rsidR="00057F91" w:rsidRDefault="001436F9">
      <w:pPr>
        <w:spacing w:line="360" w:lineRule="auto"/>
        <w:ind w:firstLine="420"/>
        <w:rPr>
          <w:rFonts w:ascii="宋体"/>
          <w:kern w:val="0"/>
          <w:szCs w:val="21"/>
        </w:rPr>
      </w:pPr>
      <w:r>
        <w:rPr>
          <w:rFonts w:ascii="宋体"/>
          <w:kern w:val="0"/>
          <w:szCs w:val="21"/>
        </w:rPr>
        <w:t>3.4</w:t>
      </w:r>
      <w:r>
        <w:rPr>
          <w:rFonts w:ascii="宋体" w:hint="eastAsia"/>
          <w:kern w:val="0"/>
          <w:szCs w:val="21"/>
        </w:rPr>
        <w:t>不得以任何理由为发包人、相关单位或个人组织有可能影响公正执行公务的宴请、健身、娱乐等活动。</w:t>
      </w:r>
    </w:p>
    <w:p w:rsidR="00057F91" w:rsidRDefault="001436F9">
      <w:pPr>
        <w:spacing w:line="360" w:lineRule="auto"/>
        <w:ind w:firstLine="420"/>
        <w:rPr>
          <w:rFonts w:ascii="宋体"/>
          <w:kern w:val="0"/>
          <w:szCs w:val="21"/>
        </w:rPr>
      </w:pPr>
      <w:r>
        <w:rPr>
          <w:rFonts w:ascii="宋体" w:hint="eastAsia"/>
          <w:kern w:val="0"/>
          <w:szCs w:val="21"/>
        </w:rPr>
        <w:lastRenderedPageBreak/>
        <w:t>四、违约责任</w:t>
      </w:r>
    </w:p>
    <w:p w:rsidR="00057F91" w:rsidRDefault="001436F9">
      <w:pPr>
        <w:spacing w:line="360" w:lineRule="auto"/>
        <w:ind w:firstLine="420"/>
        <w:rPr>
          <w:rFonts w:ascii="宋体"/>
          <w:kern w:val="0"/>
          <w:szCs w:val="21"/>
        </w:rPr>
      </w:pPr>
      <w:r>
        <w:rPr>
          <w:rFonts w:ascii="宋体"/>
          <w:kern w:val="0"/>
          <w:szCs w:val="21"/>
        </w:rPr>
        <w:t>4.1</w:t>
      </w:r>
      <w:r>
        <w:rPr>
          <w:rFonts w:ascii="宋体" w:hint="eastAsia"/>
          <w:kern w:val="0"/>
          <w:szCs w:val="21"/>
        </w:rPr>
        <w:t>发包人工作人员有违反本责任书第一、二条责任行为的，依据有关法律、法规给</w:t>
      </w:r>
      <w:proofErr w:type="gramStart"/>
      <w:r>
        <w:rPr>
          <w:rFonts w:ascii="宋体" w:hint="eastAsia"/>
          <w:kern w:val="0"/>
          <w:szCs w:val="21"/>
        </w:rPr>
        <w:t>予处理</w:t>
      </w:r>
      <w:proofErr w:type="gramEnd"/>
      <w:r>
        <w:rPr>
          <w:rFonts w:ascii="宋体" w:hint="eastAsia"/>
          <w:kern w:val="0"/>
          <w:szCs w:val="21"/>
        </w:rPr>
        <w:t>；涉嫌犯罪的，移交司法机关追究刑事责任；给承包人单位造成经济损失的，应予以赔偿。</w:t>
      </w:r>
    </w:p>
    <w:p w:rsidR="00057F91" w:rsidRDefault="001436F9">
      <w:pPr>
        <w:spacing w:line="360" w:lineRule="auto"/>
        <w:ind w:firstLine="420"/>
        <w:rPr>
          <w:rFonts w:ascii="宋体"/>
          <w:kern w:val="0"/>
          <w:szCs w:val="21"/>
        </w:rPr>
      </w:pPr>
      <w:r>
        <w:rPr>
          <w:rFonts w:ascii="宋体"/>
          <w:kern w:val="0"/>
          <w:szCs w:val="21"/>
        </w:rPr>
        <w:t>4.2</w:t>
      </w:r>
      <w:r>
        <w:rPr>
          <w:rFonts w:ascii="宋体" w:hint="eastAsia"/>
          <w:kern w:val="0"/>
          <w:szCs w:val="21"/>
        </w:rPr>
        <w:t>承包人工作人员有违反本责任书第一、三条责任行为的，依据有关法律法规处理；涉嫌犯罪的，移交司法机关追究刑事责任；给发包人单位造成经济损失的，应予以赔偿。</w:t>
      </w:r>
    </w:p>
    <w:p w:rsidR="00057F91" w:rsidRDefault="001436F9">
      <w:pPr>
        <w:spacing w:line="360" w:lineRule="auto"/>
        <w:ind w:firstLine="420"/>
        <w:rPr>
          <w:rFonts w:ascii="宋体"/>
          <w:kern w:val="0"/>
          <w:szCs w:val="21"/>
        </w:rPr>
      </w:pPr>
      <w:r>
        <w:rPr>
          <w:rFonts w:ascii="宋体"/>
          <w:kern w:val="0"/>
          <w:szCs w:val="21"/>
        </w:rPr>
        <w:t>4.3</w:t>
      </w:r>
      <w:r>
        <w:rPr>
          <w:rFonts w:ascii="宋体" w:hint="eastAsia"/>
          <w:kern w:val="0"/>
          <w:szCs w:val="21"/>
        </w:rPr>
        <w:t>本责任书作为建设工程合同的组成部分，与建设工程合同具有同等法律效力。经双方签署后立即生效。</w:t>
      </w:r>
    </w:p>
    <w:p w:rsidR="00057F91" w:rsidRDefault="001436F9">
      <w:pPr>
        <w:spacing w:line="360" w:lineRule="auto"/>
        <w:ind w:firstLine="420"/>
        <w:rPr>
          <w:rFonts w:ascii="宋体"/>
          <w:kern w:val="0"/>
          <w:szCs w:val="21"/>
        </w:rPr>
      </w:pPr>
      <w:r>
        <w:rPr>
          <w:rFonts w:ascii="宋体" w:hint="eastAsia"/>
          <w:kern w:val="0"/>
          <w:szCs w:val="21"/>
        </w:rPr>
        <w:t>五、责任书有效期</w:t>
      </w:r>
    </w:p>
    <w:p w:rsidR="00057F91" w:rsidRDefault="001436F9">
      <w:pPr>
        <w:spacing w:line="360" w:lineRule="auto"/>
        <w:ind w:firstLine="420"/>
        <w:rPr>
          <w:rFonts w:ascii="宋体"/>
          <w:kern w:val="0"/>
          <w:szCs w:val="21"/>
        </w:rPr>
      </w:pPr>
      <w:r>
        <w:rPr>
          <w:rFonts w:ascii="宋体" w:hint="eastAsia"/>
          <w:kern w:val="0"/>
          <w:szCs w:val="21"/>
        </w:rPr>
        <w:t>本责任书的有效期为双方签署之日起至该工程项目竣工验收合格时止。</w:t>
      </w:r>
    </w:p>
    <w:p w:rsidR="00057F91" w:rsidRDefault="001436F9">
      <w:pPr>
        <w:spacing w:line="360" w:lineRule="auto"/>
        <w:ind w:firstLine="420"/>
        <w:rPr>
          <w:rFonts w:ascii="宋体"/>
          <w:kern w:val="0"/>
          <w:szCs w:val="21"/>
        </w:rPr>
      </w:pPr>
      <w:r>
        <w:rPr>
          <w:rFonts w:ascii="宋体" w:hint="eastAsia"/>
          <w:kern w:val="0"/>
          <w:szCs w:val="21"/>
        </w:rPr>
        <w:t>六、责任书份数</w:t>
      </w:r>
    </w:p>
    <w:p w:rsidR="00057F91" w:rsidRDefault="001436F9">
      <w:pPr>
        <w:spacing w:line="360" w:lineRule="auto"/>
        <w:ind w:firstLine="420"/>
        <w:rPr>
          <w:rFonts w:ascii="宋体"/>
          <w:kern w:val="0"/>
          <w:szCs w:val="21"/>
        </w:rPr>
      </w:pPr>
      <w:r>
        <w:rPr>
          <w:rFonts w:ascii="宋体" w:hint="eastAsia"/>
          <w:kern w:val="0"/>
          <w:szCs w:val="21"/>
        </w:rPr>
        <w:t>同协议书</w:t>
      </w:r>
    </w:p>
    <w:p w:rsidR="00057F91" w:rsidRDefault="00057F91">
      <w:pPr>
        <w:spacing w:line="360" w:lineRule="auto"/>
        <w:ind w:firstLine="420"/>
        <w:rPr>
          <w:rFonts w:ascii="宋体"/>
          <w:kern w:val="0"/>
          <w:sz w:val="24"/>
          <w:szCs w:val="20"/>
        </w:rPr>
      </w:pPr>
    </w:p>
    <w:p w:rsidR="00057F91" w:rsidRDefault="001436F9">
      <w:pPr>
        <w:spacing w:line="360" w:lineRule="auto"/>
        <w:ind w:firstLineChars="300" w:firstLine="630"/>
        <w:jc w:val="left"/>
        <w:rPr>
          <w:rFonts w:ascii="宋体"/>
          <w:kern w:val="0"/>
          <w:szCs w:val="21"/>
        </w:rPr>
      </w:pPr>
      <w:r>
        <w:rPr>
          <w:rFonts w:ascii="宋体" w:hint="eastAsia"/>
          <w:kern w:val="0"/>
          <w:szCs w:val="21"/>
        </w:rPr>
        <w:t>发包人：</w:t>
      </w:r>
      <w:r>
        <w:rPr>
          <w:rFonts w:ascii="宋体"/>
          <w:kern w:val="0"/>
          <w:szCs w:val="21"/>
        </w:rPr>
        <w:t>(</w:t>
      </w:r>
      <w:r>
        <w:rPr>
          <w:rFonts w:ascii="宋体" w:hint="eastAsia"/>
          <w:kern w:val="0"/>
          <w:szCs w:val="21"/>
        </w:rPr>
        <w:t>公章）</w:t>
      </w:r>
      <w:r w:rsidR="000F3BED">
        <w:rPr>
          <w:rFonts w:ascii="宋体" w:hint="eastAsia"/>
          <w:kern w:val="0"/>
          <w:szCs w:val="21"/>
        </w:rPr>
        <w:t xml:space="preserve">                                 </w:t>
      </w:r>
      <w:r>
        <w:rPr>
          <w:rFonts w:ascii="宋体" w:hint="eastAsia"/>
          <w:kern w:val="0"/>
          <w:szCs w:val="21"/>
        </w:rPr>
        <w:t>承包人：</w:t>
      </w:r>
      <w:r>
        <w:rPr>
          <w:rFonts w:ascii="宋体"/>
          <w:kern w:val="0"/>
          <w:szCs w:val="21"/>
        </w:rPr>
        <w:t>(</w:t>
      </w:r>
      <w:r>
        <w:rPr>
          <w:rFonts w:ascii="宋体" w:hint="eastAsia"/>
          <w:kern w:val="0"/>
          <w:szCs w:val="21"/>
        </w:rPr>
        <w:t>公章</w:t>
      </w:r>
      <w:r>
        <w:rPr>
          <w:rFonts w:ascii="宋体"/>
          <w:kern w:val="0"/>
          <w:szCs w:val="21"/>
        </w:rPr>
        <w:t xml:space="preserve">) </w:t>
      </w:r>
    </w:p>
    <w:p w:rsidR="00057F91" w:rsidRDefault="00057F91">
      <w:pPr>
        <w:spacing w:line="360" w:lineRule="auto"/>
        <w:jc w:val="lef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057F91">
      <w:pPr>
        <w:snapToGrid w:val="0"/>
        <w:spacing w:line="440" w:lineRule="exact"/>
        <w:rPr>
          <w:rFonts w:ascii="宋体"/>
          <w:kern w:val="0"/>
          <w:sz w:val="24"/>
          <w:szCs w:val="20"/>
        </w:rPr>
      </w:pPr>
    </w:p>
    <w:p w:rsidR="00057F91" w:rsidRDefault="001436F9">
      <w:pPr>
        <w:snapToGrid w:val="0"/>
        <w:spacing w:line="400" w:lineRule="exact"/>
        <w:rPr>
          <w:rFonts w:ascii="宋体"/>
          <w:kern w:val="0"/>
          <w:sz w:val="24"/>
          <w:szCs w:val="20"/>
        </w:rPr>
      </w:pPr>
      <w:r>
        <w:rPr>
          <w:rFonts w:ascii="宋体" w:hAnsi="宋体" w:hint="eastAsia"/>
        </w:rPr>
        <w:lastRenderedPageBreak/>
        <w:t>附件3：</w:t>
      </w:r>
    </w:p>
    <w:p w:rsidR="00057F91" w:rsidRDefault="001436F9">
      <w:pPr>
        <w:snapToGrid w:val="0"/>
        <w:spacing w:line="440" w:lineRule="exact"/>
        <w:jc w:val="center"/>
        <w:rPr>
          <w:rFonts w:ascii="宋体"/>
          <w:b/>
          <w:kern w:val="0"/>
          <w:sz w:val="32"/>
          <w:szCs w:val="32"/>
        </w:rPr>
      </w:pPr>
      <w:r>
        <w:rPr>
          <w:rFonts w:ascii="宋体" w:hint="eastAsia"/>
          <w:b/>
          <w:kern w:val="0"/>
          <w:sz w:val="32"/>
          <w:szCs w:val="32"/>
        </w:rPr>
        <w:t>安全生产合同</w:t>
      </w:r>
    </w:p>
    <w:p w:rsidR="00057F91" w:rsidRDefault="001436F9">
      <w:pPr>
        <w:snapToGrid w:val="0"/>
        <w:spacing w:line="440" w:lineRule="exact"/>
        <w:ind w:firstLineChars="200" w:firstLine="420"/>
        <w:rPr>
          <w:rFonts w:ascii="宋体"/>
          <w:kern w:val="0"/>
          <w:szCs w:val="21"/>
        </w:rPr>
      </w:pPr>
      <w:r>
        <w:rPr>
          <w:rFonts w:ascii="宋体" w:hint="eastAsia"/>
          <w:kern w:val="0"/>
          <w:szCs w:val="21"/>
        </w:rPr>
        <w:t xml:space="preserve">为在施工合同的实施过程中创造安全、高效的施工环境，切实搞好本项目的安全管理工作，本项目发包人 </w:t>
      </w:r>
      <w:r w:rsidR="000F3BED">
        <w:rPr>
          <w:rFonts w:ascii="宋体" w:hAnsi="宋体" w:cs="宋体" w:hint="eastAsia"/>
          <w:szCs w:val="21"/>
          <w:u w:val="single"/>
        </w:rPr>
        <w:t xml:space="preserve">                   </w:t>
      </w:r>
      <w:r>
        <w:rPr>
          <w:rFonts w:ascii="宋体" w:hint="eastAsia"/>
          <w:kern w:val="0"/>
          <w:szCs w:val="21"/>
        </w:rPr>
        <w:t xml:space="preserve">（以下简称“甲方”）与承包人 </w:t>
      </w:r>
      <w:r w:rsidR="000F3BED">
        <w:rPr>
          <w:rFonts w:ascii="宋体" w:hAnsi="宋体" w:cs="宋体" w:hint="eastAsia"/>
          <w:szCs w:val="21"/>
          <w:u w:val="single"/>
        </w:rPr>
        <w:t xml:space="preserve">                   </w:t>
      </w:r>
      <w:r>
        <w:rPr>
          <w:rFonts w:ascii="宋体" w:hint="eastAsia"/>
          <w:kern w:val="0"/>
          <w:szCs w:val="21"/>
        </w:rPr>
        <w:t>（以下简称“乙方”）特此签订安全生产合同：</w:t>
      </w:r>
    </w:p>
    <w:p w:rsidR="00057F91" w:rsidRDefault="001436F9">
      <w:pPr>
        <w:snapToGrid w:val="0"/>
        <w:spacing w:line="440" w:lineRule="exact"/>
        <w:ind w:firstLineChars="200" w:firstLine="420"/>
        <w:rPr>
          <w:rFonts w:ascii="宋体"/>
          <w:kern w:val="0"/>
          <w:szCs w:val="21"/>
        </w:rPr>
      </w:pPr>
      <w:r>
        <w:rPr>
          <w:rFonts w:ascii="宋体" w:hint="eastAsia"/>
          <w:kern w:val="0"/>
          <w:szCs w:val="21"/>
        </w:rPr>
        <w:t>一、甲方职责</w:t>
      </w:r>
    </w:p>
    <w:p w:rsidR="00057F91" w:rsidRDefault="001436F9">
      <w:pPr>
        <w:snapToGrid w:val="0"/>
        <w:spacing w:line="440" w:lineRule="exact"/>
        <w:ind w:firstLineChars="200" w:firstLine="420"/>
        <w:rPr>
          <w:rFonts w:ascii="宋体"/>
          <w:kern w:val="0"/>
          <w:szCs w:val="21"/>
        </w:rPr>
      </w:pPr>
      <w:r>
        <w:rPr>
          <w:rFonts w:ascii="宋体" w:hint="eastAsia"/>
          <w:kern w:val="0"/>
          <w:szCs w:val="21"/>
        </w:rPr>
        <w:t>1.严格遵守国家有关安全生产的法律法规，认真执行工程总承包合同中的有关安全要求。</w:t>
      </w:r>
    </w:p>
    <w:p w:rsidR="00057F91" w:rsidRDefault="001436F9">
      <w:pPr>
        <w:snapToGrid w:val="0"/>
        <w:spacing w:line="440" w:lineRule="exact"/>
        <w:ind w:firstLineChars="200" w:firstLine="420"/>
        <w:rPr>
          <w:rFonts w:ascii="宋体"/>
          <w:kern w:val="0"/>
          <w:szCs w:val="21"/>
        </w:rPr>
      </w:pPr>
      <w:r>
        <w:rPr>
          <w:rFonts w:ascii="宋体" w:hint="eastAsia"/>
          <w:kern w:val="0"/>
          <w:szCs w:val="21"/>
        </w:rPr>
        <w:t>2.按照“安全第一、预防为主”和坚持“管生产必须管安全”的原则进行安全生产管理，做到生产与安全工作同时计划、布置、检查、总结和评比。</w:t>
      </w:r>
    </w:p>
    <w:p w:rsidR="00057F91" w:rsidRDefault="001436F9">
      <w:pPr>
        <w:snapToGrid w:val="0"/>
        <w:spacing w:line="440" w:lineRule="exact"/>
        <w:ind w:firstLineChars="200" w:firstLine="420"/>
        <w:rPr>
          <w:rFonts w:ascii="宋体"/>
          <w:kern w:val="0"/>
          <w:szCs w:val="21"/>
        </w:rPr>
      </w:pPr>
      <w:r>
        <w:rPr>
          <w:rFonts w:ascii="宋体" w:hint="eastAsia"/>
          <w:kern w:val="0"/>
          <w:szCs w:val="21"/>
        </w:rPr>
        <w:t>3.重要的安全设施必须坚持与主体工程“三同时”的原则，即：同时设计、审批，同时施工，同时验收，投入使用。</w:t>
      </w:r>
    </w:p>
    <w:p w:rsidR="00057F91" w:rsidRDefault="001436F9">
      <w:pPr>
        <w:snapToGrid w:val="0"/>
        <w:spacing w:line="440" w:lineRule="exact"/>
        <w:ind w:firstLineChars="200" w:firstLine="420"/>
        <w:rPr>
          <w:rFonts w:ascii="宋体"/>
          <w:kern w:val="0"/>
          <w:szCs w:val="21"/>
        </w:rPr>
      </w:pPr>
      <w:r>
        <w:rPr>
          <w:rFonts w:ascii="宋体" w:hint="eastAsia"/>
          <w:kern w:val="0"/>
          <w:szCs w:val="21"/>
        </w:rPr>
        <w:t>4.定期召开安全生产调度会，及时传达中央及地方有关安全生产的精神。</w:t>
      </w:r>
    </w:p>
    <w:p w:rsidR="00057F91" w:rsidRDefault="001436F9">
      <w:pPr>
        <w:snapToGrid w:val="0"/>
        <w:spacing w:line="440" w:lineRule="exact"/>
        <w:ind w:firstLineChars="200" w:firstLine="420"/>
        <w:rPr>
          <w:rFonts w:ascii="宋体"/>
          <w:kern w:val="0"/>
          <w:szCs w:val="21"/>
        </w:rPr>
      </w:pPr>
      <w:r>
        <w:rPr>
          <w:rFonts w:ascii="宋体" w:hint="eastAsia"/>
          <w:kern w:val="0"/>
          <w:szCs w:val="21"/>
        </w:rPr>
        <w:t>5.组织对乙方施工现场安全生产检查，监督乙方及时处理发现的各种安全隐患。</w:t>
      </w:r>
    </w:p>
    <w:p w:rsidR="00057F91" w:rsidRDefault="001436F9">
      <w:pPr>
        <w:snapToGrid w:val="0"/>
        <w:spacing w:line="440" w:lineRule="exact"/>
        <w:ind w:firstLineChars="200" w:firstLine="420"/>
        <w:rPr>
          <w:rFonts w:ascii="宋体"/>
          <w:kern w:val="0"/>
          <w:szCs w:val="21"/>
        </w:rPr>
      </w:pPr>
      <w:r>
        <w:rPr>
          <w:rFonts w:ascii="宋体" w:hint="eastAsia"/>
          <w:kern w:val="0"/>
          <w:szCs w:val="21"/>
        </w:rPr>
        <w:t>二、乙方职责</w:t>
      </w:r>
    </w:p>
    <w:p w:rsidR="00057F91" w:rsidRDefault="001436F9">
      <w:pPr>
        <w:snapToGrid w:val="0"/>
        <w:spacing w:line="440" w:lineRule="exact"/>
        <w:ind w:firstLineChars="200" w:firstLine="420"/>
        <w:rPr>
          <w:rFonts w:ascii="宋体"/>
          <w:kern w:val="0"/>
          <w:szCs w:val="21"/>
        </w:rPr>
      </w:pPr>
      <w:r>
        <w:rPr>
          <w:rFonts w:ascii="宋体" w:hint="eastAsia"/>
          <w:kern w:val="0"/>
          <w:szCs w:val="21"/>
        </w:rPr>
        <w:t>1.严格遵守国家有关安全生产的法律法规及建筑工程有关安全生产的规定，认真执行合同中的有关安全要求。</w:t>
      </w:r>
    </w:p>
    <w:p w:rsidR="00057F91" w:rsidRDefault="001436F9">
      <w:pPr>
        <w:snapToGrid w:val="0"/>
        <w:spacing w:line="440" w:lineRule="exact"/>
        <w:ind w:firstLineChars="200" w:firstLine="420"/>
        <w:rPr>
          <w:rFonts w:ascii="宋体"/>
          <w:kern w:val="0"/>
          <w:szCs w:val="21"/>
        </w:rPr>
      </w:pPr>
      <w:r>
        <w:rPr>
          <w:rFonts w:ascii="宋体" w:hint="eastAsia"/>
          <w:kern w:val="0"/>
          <w:szCs w:val="21"/>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rsidR="00057F91" w:rsidRDefault="001436F9">
      <w:pPr>
        <w:snapToGrid w:val="0"/>
        <w:spacing w:line="440" w:lineRule="exact"/>
        <w:ind w:firstLineChars="200" w:firstLine="420"/>
        <w:rPr>
          <w:rFonts w:ascii="宋体"/>
          <w:kern w:val="0"/>
          <w:szCs w:val="21"/>
        </w:rPr>
      </w:pPr>
      <w:r>
        <w:rPr>
          <w:rFonts w:ascii="宋体" w:hint="eastAsia"/>
          <w:kern w:val="0"/>
          <w:szCs w:val="21"/>
        </w:rPr>
        <w:t>3.建立健全安全生产责任制。从派往项目实施的项目负责人到生产工人（包括临时雇请的民工）的安全生产管理系统必须做到纵向到底，一环不漏；各职能部门、人员的安全生产责任</w:t>
      </w:r>
      <w:proofErr w:type="gramStart"/>
      <w:r>
        <w:rPr>
          <w:rFonts w:ascii="宋体" w:hint="eastAsia"/>
          <w:kern w:val="0"/>
          <w:szCs w:val="21"/>
        </w:rPr>
        <w:t>制做</w:t>
      </w:r>
      <w:proofErr w:type="gramEnd"/>
      <w:r>
        <w:rPr>
          <w:rFonts w:ascii="宋体" w:hint="eastAsia"/>
          <w:kern w:val="0"/>
          <w:szCs w:val="21"/>
        </w:rPr>
        <w:t>到横向到边，人人有责。项目负责人是安全生产的第一责任人。现场设置的安全机构，应按施工人员的1%~3%配备安全员，专职负责所有员工的安全和治安保卫工作及预防事故的发生。安全机构人员，有权按有关规定发布指令，并采取保护性措施防止事故发生。</w:t>
      </w:r>
    </w:p>
    <w:p w:rsidR="00057F91" w:rsidRDefault="001436F9">
      <w:pPr>
        <w:snapToGrid w:val="0"/>
        <w:spacing w:line="440" w:lineRule="exact"/>
        <w:ind w:firstLineChars="200" w:firstLine="420"/>
        <w:rPr>
          <w:rFonts w:ascii="宋体"/>
          <w:kern w:val="0"/>
          <w:szCs w:val="21"/>
        </w:rPr>
      </w:pPr>
      <w:r>
        <w:rPr>
          <w:rFonts w:ascii="宋体" w:hint="eastAsia"/>
          <w:kern w:val="0"/>
          <w:szCs w:val="21"/>
        </w:rPr>
        <w:t>4.乙方在任何时候都应采取各种合理的预防措施，防止其员工发生任何违法、违禁、暴力或妨碍治安的行为。</w:t>
      </w:r>
    </w:p>
    <w:p w:rsidR="00057F91" w:rsidRDefault="001436F9">
      <w:pPr>
        <w:snapToGrid w:val="0"/>
        <w:spacing w:line="440" w:lineRule="exact"/>
        <w:ind w:firstLineChars="200" w:firstLine="420"/>
        <w:rPr>
          <w:rFonts w:ascii="宋体"/>
          <w:kern w:val="0"/>
          <w:szCs w:val="21"/>
        </w:rPr>
      </w:pPr>
      <w:r>
        <w:rPr>
          <w:rFonts w:ascii="宋体" w:hint="eastAsia"/>
          <w:kern w:val="0"/>
          <w:szCs w:val="21"/>
        </w:rPr>
        <w:t>5.乙方必须具有劳动安全管理部门颁发的安全生产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项目负责人必须承担管理责任。</w:t>
      </w:r>
    </w:p>
    <w:p w:rsidR="00057F91" w:rsidRDefault="001436F9">
      <w:pPr>
        <w:snapToGrid w:val="0"/>
        <w:spacing w:line="440" w:lineRule="exact"/>
        <w:ind w:firstLineChars="200" w:firstLine="420"/>
        <w:rPr>
          <w:rFonts w:ascii="宋体"/>
          <w:kern w:val="0"/>
          <w:szCs w:val="21"/>
        </w:rPr>
      </w:pPr>
      <w:r>
        <w:rPr>
          <w:rFonts w:ascii="宋体" w:hint="eastAsia"/>
          <w:kern w:val="0"/>
          <w:szCs w:val="21"/>
        </w:rPr>
        <w:lastRenderedPageBreak/>
        <w:t>6.对于易燃易爆的材料除应专门妥善保管之外，还应配备有足够的消防设施，所有施工人员都应熟悉消防设备的性能和使用方法；乙方不得将任何种类的爆炸物给予、易货或以其他方式转让给任何其他人，或允许、容忍上述同样行为。</w:t>
      </w:r>
    </w:p>
    <w:p w:rsidR="00057F91" w:rsidRDefault="001436F9">
      <w:pPr>
        <w:snapToGrid w:val="0"/>
        <w:spacing w:line="440" w:lineRule="exact"/>
        <w:ind w:firstLineChars="200" w:firstLine="420"/>
        <w:rPr>
          <w:rFonts w:ascii="宋体"/>
          <w:kern w:val="0"/>
          <w:szCs w:val="21"/>
        </w:rPr>
      </w:pPr>
      <w:r>
        <w:rPr>
          <w:rFonts w:ascii="宋体" w:hint="eastAsia"/>
          <w:kern w:val="0"/>
          <w:szCs w:val="21"/>
        </w:rPr>
        <w:t>7.操作人员上岗，必须按规定穿戴防护用品。施工负责人和安全检查员应随时检查劳动防护用品的穿戴情况，不按规定穿戴防护用品的人员不得上岗。</w:t>
      </w:r>
    </w:p>
    <w:p w:rsidR="00057F91" w:rsidRDefault="001436F9">
      <w:pPr>
        <w:snapToGrid w:val="0"/>
        <w:spacing w:line="440" w:lineRule="exact"/>
        <w:ind w:firstLineChars="200" w:firstLine="420"/>
        <w:rPr>
          <w:rFonts w:ascii="宋体"/>
          <w:kern w:val="0"/>
          <w:szCs w:val="21"/>
        </w:rPr>
      </w:pPr>
      <w:r>
        <w:rPr>
          <w:rFonts w:ascii="宋体" w:hint="eastAsia"/>
          <w:kern w:val="0"/>
          <w:szCs w:val="21"/>
        </w:rPr>
        <w:t>8.所有施工机械设备和高空作业的设备均应定期检查，并有安全员的签字记录，保证其经常处于完好状态；不合格的机具、设备和劳动保护用品严禁使用。</w:t>
      </w:r>
    </w:p>
    <w:p w:rsidR="00057F91" w:rsidRDefault="001436F9">
      <w:pPr>
        <w:snapToGrid w:val="0"/>
        <w:spacing w:line="440" w:lineRule="exact"/>
        <w:ind w:firstLineChars="200" w:firstLine="420"/>
        <w:rPr>
          <w:rFonts w:ascii="宋体"/>
          <w:kern w:val="0"/>
          <w:szCs w:val="21"/>
        </w:rPr>
      </w:pPr>
      <w:r>
        <w:rPr>
          <w:rFonts w:ascii="宋体" w:hint="eastAsia"/>
          <w:kern w:val="0"/>
          <w:szCs w:val="21"/>
        </w:rPr>
        <w:t>9.施工中采用新技术、新工艺、新设备、新材料时，必须制定相应的安全技术措施，施工现场必须具有相关的安全标志牌。</w:t>
      </w:r>
    </w:p>
    <w:p w:rsidR="00057F91" w:rsidRDefault="001436F9">
      <w:pPr>
        <w:snapToGrid w:val="0"/>
        <w:spacing w:line="440" w:lineRule="exact"/>
        <w:ind w:firstLineChars="200" w:firstLine="420"/>
        <w:rPr>
          <w:rFonts w:ascii="宋体"/>
          <w:kern w:val="0"/>
          <w:szCs w:val="21"/>
        </w:rPr>
      </w:pPr>
      <w:r>
        <w:rPr>
          <w:rFonts w:ascii="宋体" w:hint="eastAsia"/>
          <w:kern w:val="0"/>
          <w:szCs w:val="21"/>
        </w:rPr>
        <w:t>10.乙方必须按照本工程项目特点，组织制定本工程实施中的生产安全事故应急救援预案；如果发生安全事故，应按照《国务院关于特大安全事故行政责任追究的规定》以及其它有关规定，及时上报有关部门，并坚持“四不放过”的原则，严肃处理相关责任人。</w:t>
      </w:r>
    </w:p>
    <w:p w:rsidR="00057F91" w:rsidRDefault="001436F9">
      <w:pPr>
        <w:snapToGrid w:val="0"/>
        <w:spacing w:line="440" w:lineRule="exact"/>
        <w:ind w:firstLineChars="200" w:firstLine="420"/>
        <w:rPr>
          <w:rFonts w:ascii="宋体"/>
          <w:kern w:val="0"/>
          <w:szCs w:val="21"/>
        </w:rPr>
      </w:pPr>
      <w:r>
        <w:rPr>
          <w:rFonts w:ascii="宋体" w:hint="eastAsia"/>
          <w:kern w:val="0"/>
          <w:szCs w:val="21"/>
        </w:rPr>
        <w:t>三、违约责任</w:t>
      </w:r>
    </w:p>
    <w:p w:rsidR="00057F91" w:rsidRDefault="001436F9">
      <w:pPr>
        <w:snapToGrid w:val="0"/>
        <w:spacing w:line="440" w:lineRule="exact"/>
        <w:ind w:firstLineChars="200" w:firstLine="420"/>
        <w:rPr>
          <w:rFonts w:ascii="宋体"/>
          <w:kern w:val="0"/>
          <w:szCs w:val="21"/>
        </w:rPr>
      </w:pPr>
      <w:r>
        <w:rPr>
          <w:rFonts w:ascii="宋体" w:hint="eastAsia"/>
          <w:kern w:val="0"/>
          <w:szCs w:val="21"/>
        </w:rPr>
        <w:t>如因甲方或乙方违约造成安全事故，将依法追究责任。</w:t>
      </w:r>
    </w:p>
    <w:p w:rsidR="00057F91" w:rsidRDefault="001436F9">
      <w:pPr>
        <w:snapToGrid w:val="0"/>
        <w:spacing w:line="440" w:lineRule="exact"/>
        <w:ind w:firstLineChars="200" w:firstLine="420"/>
        <w:rPr>
          <w:rFonts w:ascii="宋体"/>
          <w:kern w:val="0"/>
          <w:szCs w:val="21"/>
        </w:rPr>
      </w:pPr>
      <w:r>
        <w:rPr>
          <w:rFonts w:ascii="宋体" w:hint="eastAsia"/>
          <w:kern w:val="0"/>
          <w:szCs w:val="21"/>
        </w:rPr>
        <w:t>本合同作为合同附件，正本和副本份数与总承包合同的约定相同。由双方法定代表人或其授权的代理人签署与加盖公章后生效，全部工程交工验收后失效。</w:t>
      </w:r>
    </w:p>
    <w:p w:rsidR="00057F91" w:rsidRDefault="00057F91">
      <w:pPr>
        <w:snapToGrid w:val="0"/>
        <w:spacing w:line="440" w:lineRule="exact"/>
        <w:ind w:firstLineChars="200" w:firstLine="420"/>
        <w:rPr>
          <w:rFonts w:ascii="宋体"/>
          <w:kern w:val="0"/>
          <w:szCs w:val="21"/>
        </w:rPr>
      </w:pPr>
    </w:p>
    <w:p w:rsidR="00057F91" w:rsidRDefault="00057F91">
      <w:pPr>
        <w:snapToGrid w:val="0"/>
        <w:spacing w:line="440" w:lineRule="exact"/>
        <w:ind w:firstLineChars="200" w:firstLine="420"/>
        <w:rPr>
          <w:rFonts w:ascii="宋体"/>
          <w:kern w:val="0"/>
          <w:szCs w:val="21"/>
        </w:rPr>
      </w:pPr>
    </w:p>
    <w:p w:rsidR="00057F91" w:rsidRDefault="001436F9">
      <w:pPr>
        <w:snapToGrid w:val="0"/>
        <w:spacing w:line="440" w:lineRule="exact"/>
        <w:rPr>
          <w:rFonts w:ascii="宋体"/>
          <w:kern w:val="0"/>
          <w:szCs w:val="21"/>
        </w:rPr>
      </w:pPr>
      <w:r>
        <w:rPr>
          <w:rFonts w:ascii="宋体"/>
          <w:kern w:val="0"/>
          <w:szCs w:val="21"/>
        </w:rPr>
        <w:t>&lt;</w:t>
      </w:r>
      <w:r>
        <w:rPr>
          <w:rFonts w:ascii="宋体" w:hint="eastAsia"/>
          <w:kern w:val="0"/>
          <w:szCs w:val="21"/>
        </w:rPr>
        <w:t>以下无正文</w:t>
      </w:r>
      <w:r>
        <w:rPr>
          <w:rFonts w:ascii="宋体"/>
          <w:kern w:val="0"/>
          <w:szCs w:val="21"/>
        </w:rPr>
        <w:t>&gt;</w:t>
      </w:r>
    </w:p>
    <w:p w:rsidR="00057F91" w:rsidRDefault="001436F9">
      <w:pPr>
        <w:spacing w:line="440" w:lineRule="exact"/>
        <w:rPr>
          <w:rFonts w:ascii="宋体" w:hAnsi="宋体" w:cs="宋体"/>
          <w:szCs w:val="21"/>
        </w:rPr>
      </w:pPr>
      <w:r>
        <w:rPr>
          <w:rFonts w:ascii="宋体" w:hAnsi="宋体" w:cs="宋体" w:hint="eastAsia"/>
          <w:szCs w:val="21"/>
        </w:rPr>
        <w:t>发包人</w:t>
      </w:r>
      <w:r>
        <w:rPr>
          <w:rFonts w:ascii="宋体" w:hAnsi="宋体" w:cs="宋体"/>
          <w:szCs w:val="21"/>
        </w:rPr>
        <w:t>(公章)：</w:t>
      </w:r>
      <w:r>
        <w:rPr>
          <w:rFonts w:ascii="宋体" w:hAnsi="宋体" w:cs="宋体"/>
          <w:szCs w:val="21"/>
          <w:u w:val="single"/>
        </w:rPr>
        <w:t xml:space="preserve">                   </w:t>
      </w:r>
      <w:r>
        <w:rPr>
          <w:rFonts w:ascii="宋体" w:hAnsi="宋体" w:cs="宋体"/>
          <w:szCs w:val="21"/>
        </w:rPr>
        <w:t xml:space="preserve">        承包人(公章)：</w:t>
      </w:r>
      <w:r>
        <w:rPr>
          <w:rFonts w:ascii="宋体" w:hAnsi="宋体" w:cs="宋体"/>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地址：</w:t>
      </w:r>
      <w:r>
        <w:rPr>
          <w:rFonts w:ascii="宋体" w:hAnsi="宋体" w:cs="宋体"/>
          <w:szCs w:val="21"/>
          <w:u w:val="single"/>
        </w:rPr>
        <w:t xml:space="preserve">                         </w:t>
      </w:r>
      <w:r>
        <w:rPr>
          <w:rFonts w:ascii="宋体" w:hAnsi="宋体" w:cs="宋体"/>
          <w:szCs w:val="21"/>
        </w:rPr>
        <w:t xml:space="preserve">       </w:t>
      </w:r>
      <w:r w:rsidR="000F3BED">
        <w:rPr>
          <w:rFonts w:ascii="宋体" w:hAnsi="宋体" w:cs="宋体" w:hint="eastAsia"/>
          <w:szCs w:val="21"/>
        </w:rPr>
        <w:t xml:space="preserve">  </w:t>
      </w:r>
      <w:r>
        <w:rPr>
          <w:rFonts w:ascii="宋体" w:hAnsi="宋体" w:cs="宋体"/>
          <w:szCs w:val="21"/>
        </w:rPr>
        <w:t xml:space="preserve"> 地  址：</w:t>
      </w:r>
      <w:r>
        <w:rPr>
          <w:rFonts w:ascii="宋体" w:hAnsi="宋体" w:cs="宋体"/>
          <w:szCs w:val="21"/>
          <w:u w:val="single"/>
        </w:rPr>
        <w:t xml:space="preserve">                               </w:t>
      </w:r>
    </w:p>
    <w:p w:rsidR="00057F91" w:rsidRDefault="001436F9">
      <w:pPr>
        <w:spacing w:line="440" w:lineRule="exact"/>
        <w:rPr>
          <w:rFonts w:ascii="宋体" w:hAnsi="宋体" w:cs="宋体"/>
          <w:szCs w:val="21"/>
        </w:rPr>
      </w:pPr>
      <w:r>
        <w:rPr>
          <w:rFonts w:ascii="宋体" w:hAnsi="宋体" w:cs="宋体" w:hint="eastAsia"/>
          <w:szCs w:val="21"/>
        </w:rPr>
        <w:t>法定代表人</w:t>
      </w:r>
      <w:r>
        <w:rPr>
          <w:rFonts w:ascii="宋体" w:hAnsi="宋体" w:cs="宋体"/>
          <w:szCs w:val="21"/>
        </w:rPr>
        <w:t>(签字)：</w:t>
      </w:r>
      <w:r w:rsidR="000F3BED">
        <w:rPr>
          <w:rFonts w:ascii="宋体" w:hAnsi="宋体" w:cs="宋体" w:hint="eastAsia"/>
          <w:szCs w:val="21"/>
          <w:u w:val="single"/>
        </w:rPr>
        <w:t xml:space="preserve">                   </w:t>
      </w:r>
      <w:r w:rsidR="000F3BED">
        <w:rPr>
          <w:rFonts w:ascii="宋体" w:hAnsi="宋体" w:cs="宋体"/>
          <w:szCs w:val="21"/>
        </w:rPr>
        <w:t xml:space="preserve">    </w:t>
      </w:r>
      <w:r>
        <w:rPr>
          <w:rFonts w:ascii="宋体" w:hAnsi="宋体" w:cs="宋体"/>
          <w:szCs w:val="21"/>
        </w:rPr>
        <w:t>法定代表人(签字)：</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委托代理人</w:t>
      </w:r>
      <w:r>
        <w:rPr>
          <w:rFonts w:ascii="宋体" w:hAnsi="宋体" w:cs="宋体"/>
          <w:szCs w:val="21"/>
        </w:rPr>
        <w:t>(签字)：</w:t>
      </w:r>
      <w:r w:rsidR="000F3BED">
        <w:rPr>
          <w:rFonts w:ascii="宋体" w:hAnsi="宋体" w:cs="宋体" w:hint="eastAsia"/>
          <w:szCs w:val="21"/>
          <w:u w:val="single"/>
        </w:rPr>
        <w:t xml:space="preserve">                   </w:t>
      </w:r>
      <w:r w:rsidR="000F3BED">
        <w:rPr>
          <w:rFonts w:ascii="宋体" w:hAnsi="宋体" w:cs="宋体"/>
          <w:szCs w:val="21"/>
        </w:rPr>
        <w:t xml:space="preserve">    </w:t>
      </w:r>
      <w:r>
        <w:rPr>
          <w:rFonts w:ascii="宋体" w:hAnsi="宋体" w:cs="宋体"/>
          <w:szCs w:val="21"/>
        </w:rPr>
        <w:t>委托代理人(签字)：</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电话：</w:t>
      </w:r>
      <w:r w:rsidR="000F3BED">
        <w:rPr>
          <w:rFonts w:ascii="宋体" w:hAnsi="宋体" w:cs="宋体" w:hint="eastAsia"/>
          <w:szCs w:val="21"/>
          <w:u w:val="single"/>
        </w:rPr>
        <w:t xml:space="preserve">                   </w:t>
      </w:r>
      <w:r>
        <w:rPr>
          <w:rFonts w:ascii="宋体" w:hAnsi="宋体" w:cs="宋体"/>
          <w:szCs w:val="21"/>
        </w:rPr>
        <w:t xml:space="preserve">        </w:t>
      </w:r>
      <w:r w:rsidR="000F3BED">
        <w:rPr>
          <w:rFonts w:ascii="宋体" w:hAnsi="宋体" w:cs="宋体" w:hint="eastAsia"/>
          <w:szCs w:val="21"/>
        </w:rPr>
        <w:t xml:space="preserve">         </w:t>
      </w:r>
      <w:r>
        <w:rPr>
          <w:rFonts w:ascii="宋体" w:hAnsi="宋体" w:cs="宋体"/>
          <w:szCs w:val="21"/>
        </w:rPr>
        <w:t>电  话：</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传真：</w:t>
      </w:r>
      <w:r w:rsidR="000F3BED">
        <w:rPr>
          <w:rFonts w:ascii="宋体" w:hAnsi="宋体" w:cs="宋体" w:hint="eastAsia"/>
          <w:szCs w:val="21"/>
          <w:u w:val="single"/>
        </w:rPr>
        <w:t xml:space="preserve">                   </w:t>
      </w:r>
      <w:r>
        <w:rPr>
          <w:rFonts w:ascii="宋体" w:hAnsi="宋体" w:cs="宋体"/>
          <w:szCs w:val="21"/>
        </w:rPr>
        <w:t xml:space="preserve">        </w:t>
      </w:r>
      <w:r w:rsidR="000F3BED">
        <w:rPr>
          <w:rFonts w:ascii="宋体" w:hAnsi="宋体" w:cs="宋体" w:hint="eastAsia"/>
          <w:szCs w:val="21"/>
        </w:rPr>
        <w:t xml:space="preserve">         </w:t>
      </w:r>
      <w:r>
        <w:rPr>
          <w:rFonts w:ascii="宋体" w:hAnsi="宋体" w:cs="宋体"/>
          <w:szCs w:val="21"/>
        </w:rPr>
        <w:t>传  真：</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r>
        <w:rPr>
          <w:rFonts w:ascii="宋体" w:hAnsi="宋体" w:cs="宋体" w:hint="eastAsia"/>
          <w:szCs w:val="21"/>
        </w:rPr>
        <w:t>开户银行：</w:t>
      </w:r>
      <w:r w:rsidR="000F3BED">
        <w:rPr>
          <w:rFonts w:ascii="宋体" w:hAnsi="宋体" w:cs="宋体" w:hint="eastAsia"/>
          <w:szCs w:val="21"/>
          <w:u w:val="single"/>
        </w:rPr>
        <w:t xml:space="preserve">                   </w:t>
      </w:r>
      <w:r>
        <w:rPr>
          <w:rFonts w:ascii="宋体" w:hAnsi="宋体" w:cs="宋体"/>
          <w:szCs w:val="21"/>
        </w:rPr>
        <w:t xml:space="preserve">        </w:t>
      </w:r>
      <w:r w:rsidR="000F3BED">
        <w:rPr>
          <w:rFonts w:ascii="宋体" w:hAnsi="宋体" w:cs="宋体" w:hint="eastAsia"/>
          <w:szCs w:val="21"/>
        </w:rPr>
        <w:t xml:space="preserve">     </w:t>
      </w:r>
      <w:r>
        <w:rPr>
          <w:rFonts w:ascii="宋体" w:hAnsi="宋体" w:cs="宋体"/>
          <w:szCs w:val="21"/>
        </w:rPr>
        <w:t>开户银行：</w:t>
      </w:r>
      <w:r w:rsidR="000F3BED">
        <w:rPr>
          <w:rFonts w:ascii="宋体" w:hAnsi="宋体" w:cs="宋体" w:hint="eastAsia"/>
          <w:szCs w:val="21"/>
          <w:u w:val="single"/>
        </w:rPr>
        <w:t xml:space="preserve">                   </w:t>
      </w:r>
    </w:p>
    <w:p w:rsidR="00057F91" w:rsidRDefault="001436F9">
      <w:pPr>
        <w:spacing w:line="440" w:lineRule="exact"/>
        <w:rPr>
          <w:rFonts w:ascii="宋体" w:hAnsi="宋体" w:cs="宋体"/>
          <w:szCs w:val="21"/>
        </w:rPr>
      </w:pPr>
      <w:proofErr w:type="gramStart"/>
      <w:r>
        <w:rPr>
          <w:rFonts w:ascii="宋体" w:hAnsi="宋体" w:cs="宋体" w:hint="eastAsia"/>
          <w:szCs w:val="21"/>
        </w:rPr>
        <w:t>账</w:t>
      </w:r>
      <w:proofErr w:type="gramEnd"/>
      <w:r>
        <w:rPr>
          <w:rFonts w:ascii="宋体" w:hAnsi="宋体" w:cs="宋体"/>
          <w:szCs w:val="21"/>
        </w:rPr>
        <w:t xml:space="preserve">  号：</w:t>
      </w:r>
      <w:r>
        <w:rPr>
          <w:rFonts w:ascii="宋体" w:hAnsi="宋体" w:cs="宋体" w:hint="eastAsia"/>
          <w:szCs w:val="21"/>
          <w:u w:val="single"/>
        </w:rPr>
        <w:t></w:t>
      </w:r>
      <w:r w:rsidR="000F3BED">
        <w:rPr>
          <w:rFonts w:ascii="宋体" w:hAnsi="宋体" w:cs="宋体" w:hint="eastAsia"/>
          <w:szCs w:val="21"/>
          <w:u w:val="single"/>
        </w:rPr>
        <w:t xml:space="preserve">                        </w:t>
      </w:r>
      <w:r w:rsidR="000F3BED" w:rsidRPr="000F3BED">
        <w:rPr>
          <w:rFonts w:ascii="宋体" w:hAnsi="宋体" w:cs="宋体" w:hint="eastAsia"/>
          <w:szCs w:val="21"/>
        </w:rPr>
        <w:t xml:space="preserve">         </w:t>
      </w:r>
      <w:r w:rsidR="000F3BED">
        <w:rPr>
          <w:rFonts w:ascii="宋体" w:hAnsi="宋体" w:cs="宋体" w:hint="eastAsia"/>
          <w:szCs w:val="21"/>
        </w:rPr>
        <w:t xml:space="preserve"> </w:t>
      </w:r>
      <w:proofErr w:type="gramStart"/>
      <w:r>
        <w:rPr>
          <w:rFonts w:ascii="宋体" w:hAnsi="宋体" w:cs="宋体" w:hint="eastAsia"/>
          <w:szCs w:val="21"/>
        </w:rPr>
        <w:t>账</w:t>
      </w:r>
      <w:proofErr w:type="gramEnd"/>
      <w:r>
        <w:rPr>
          <w:rFonts w:ascii="宋体" w:hAnsi="宋体" w:cs="宋体"/>
          <w:szCs w:val="21"/>
        </w:rPr>
        <w:t xml:space="preserve">  号：</w:t>
      </w:r>
      <w:r>
        <w:rPr>
          <w:rFonts w:ascii="宋体" w:hAnsi="宋体" w:cs="宋体" w:hint="eastAsia"/>
          <w:szCs w:val="21"/>
          <w:u w:val="single"/>
        </w:rPr>
        <w:t></w:t>
      </w:r>
      <w:r w:rsidR="000F3BED">
        <w:rPr>
          <w:rFonts w:ascii="宋体" w:hAnsi="宋体" w:cs="宋体" w:hint="eastAsia"/>
          <w:szCs w:val="21"/>
          <w:u w:val="single"/>
        </w:rPr>
        <w:t xml:space="preserve">                        </w:t>
      </w:r>
    </w:p>
    <w:p w:rsidR="00057F91" w:rsidRDefault="001436F9">
      <w:pPr>
        <w:snapToGrid w:val="0"/>
        <w:spacing w:line="440" w:lineRule="exact"/>
        <w:rPr>
          <w:rFonts w:ascii="宋体" w:hAnsi="宋体"/>
          <w:sz w:val="30"/>
        </w:rPr>
      </w:pPr>
      <w:r>
        <w:rPr>
          <w:rFonts w:ascii="宋体" w:hAnsi="宋体" w:cs="宋体" w:hint="eastAsia"/>
          <w:szCs w:val="21"/>
        </w:rPr>
        <w:t>邮政编码：</w:t>
      </w:r>
      <w:r w:rsidR="000F3BED">
        <w:rPr>
          <w:rFonts w:ascii="宋体" w:hAnsi="宋体" w:cs="宋体" w:hint="eastAsia"/>
          <w:szCs w:val="21"/>
          <w:u w:val="single"/>
        </w:rPr>
        <w:t xml:space="preserve">                   </w:t>
      </w:r>
      <w:r>
        <w:rPr>
          <w:rFonts w:ascii="宋体" w:hAnsi="宋体" w:cs="宋体" w:hint="eastAsia"/>
          <w:szCs w:val="21"/>
        </w:rPr>
        <w:t xml:space="preserve">       </w:t>
      </w:r>
      <w:r w:rsidR="000F3BED">
        <w:rPr>
          <w:rFonts w:ascii="宋体" w:hAnsi="宋体" w:cs="宋体" w:hint="eastAsia"/>
          <w:szCs w:val="21"/>
        </w:rPr>
        <w:t xml:space="preserve">     </w:t>
      </w:r>
      <w:r>
        <w:rPr>
          <w:rFonts w:ascii="宋体" w:hAnsi="宋体" w:cs="宋体" w:hint="eastAsia"/>
          <w:szCs w:val="21"/>
        </w:rPr>
        <w:t xml:space="preserve"> 邮政编码：</w:t>
      </w:r>
      <w:r w:rsidR="000F3BED">
        <w:rPr>
          <w:rFonts w:ascii="宋体" w:hAnsi="宋体" w:cs="宋体" w:hint="eastAsia"/>
          <w:szCs w:val="21"/>
          <w:u w:val="single"/>
        </w:rPr>
        <w:t xml:space="preserve">                   </w:t>
      </w:r>
      <w:r>
        <w:rPr>
          <w:rFonts w:ascii="宋体"/>
          <w:kern w:val="0"/>
          <w:sz w:val="24"/>
          <w:szCs w:val="20"/>
        </w:rPr>
        <w:br w:type="page"/>
      </w:r>
    </w:p>
    <w:p w:rsidR="00057F91" w:rsidRDefault="001436F9">
      <w:pPr>
        <w:snapToGrid w:val="0"/>
        <w:spacing w:line="400" w:lineRule="exact"/>
        <w:rPr>
          <w:rFonts w:ascii="宋体" w:hAnsi="宋体"/>
        </w:rPr>
      </w:pPr>
      <w:r>
        <w:rPr>
          <w:rFonts w:ascii="宋体" w:hAnsi="宋体" w:hint="eastAsia"/>
        </w:rPr>
        <w:lastRenderedPageBreak/>
        <w:t xml:space="preserve">附件4 ： </w:t>
      </w:r>
    </w:p>
    <w:p w:rsidR="00057F91" w:rsidRDefault="001436F9">
      <w:pPr>
        <w:autoSpaceDE w:val="0"/>
        <w:autoSpaceDN w:val="0"/>
        <w:snapToGrid w:val="0"/>
        <w:spacing w:line="400" w:lineRule="exact"/>
        <w:jc w:val="center"/>
        <w:rPr>
          <w:rFonts w:ascii="宋体" w:hAnsi="宋体"/>
          <w:b/>
          <w:sz w:val="32"/>
        </w:rPr>
      </w:pPr>
      <w:r>
        <w:rPr>
          <w:rFonts w:ascii="宋体" w:hAnsi="宋体" w:hint="eastAsia"/>
          <w:b/>
          <w:sz w:val="32"/>
        </w:rPr>
        <w:t>履约担保</w:t>
      </w:r>
    </w:p>
    <w:p w:rsidR="00057F91" w:rsidRDefault="00057F91">
      <w:pPr>
        <w:autoSpaceDE w:val="0"/>
        <w:autoSpaceDN w:val="0"/>
        <w:snapToGrid w:val="0"/>
        <w:spacing w:line="400" w:lineRule="exact"/>
        <w:jc w:val="center"/>
        <w:rPr>
          <w:rFonts w:ascii="宋体" w:hAnsi="宋体"/>
          <w:szCs w:val="21"/>
        </w:rPr>
      </w:pPr>
    </w:p>
    <w:p w:rsidR="00057F91" w:rsidRDefault="001436F9">
      <w:pPr>
        <w:snapToGrid w:val="0"/>
        <w:spacing w:line="400" w:lineRule="exact"/>
        <w:jc w:val="left"/>
        <w:rPr>
          <w:rFonts w:ascii="宋体" w:hAnsi="宋体"/>
          <w:szCs w:val="21"/>
        </w:rPr>
      </w:pPr>
      <w:r w:rsidRPr="000F3BED">
        <w:rPr>
          <w:rFonts w:ascii="宋体" w:hAnsi="宋体" w:hint="eastAsia"/>
          <w:szCs w:val="21"/>
          <w:u w:val="single"/>
        </w:rPr>
        <w:t>（发包人名称，以下简称“发包人”）</w:t>
      </w:r>
      <w:r>
        <w:rPr>
          <w:rFonts w:ascii="宋体" w:hAnsi="宋体" w:hint="eastAsia"/>
          <w:szCs w:val="21"/>
        </w:rPr>
        <w:t>接受</w:t>
      </w:r>
      <w:r w:rsidRPr="000F3BED">
        <w:rPr>
          <w:rFonts w:ascii="宋体" w:hAnsi="宋体" w:hint="eastAsia"/>
          <w:szCs w:val="21"/>
          <w:u w:val="single"/>
        </w:rPr>
        <w:t>（承包人名称以下称“承包人”）</w:t>
      </w:r>
      <w:r>
        <w:rPr>
          <w:rFonts w:ascii="宋体" w:hAnsi="宋体" w:hint="eastAsia"/>
          <w:szCs w:val="21"/>
        </w:rPr>
        <w:t>于</w:t>
      </w:r>
      <w:r w:rsidR="000F3BED">
        <w:rPr>
          <w:rFonts w:ascii="宋体" w:hAnsi="宋体" w:hint="eastAsia"/>
          <w:szCs w:val="21"/>
          <w:u w:val="single"/>
        </w:rPr>
        <w:t xml:space="preserve">    </w:t>
      </w:r>
      <w:r>
        <w:rPr>
          <w:rFonts w:ascii="宋体" w:hAnsi="宋体" w:hint="eastAsia"/>
          <w:szCs w:val="21"/>
        </w:rPr>
        <w:t>年</w:t>
      </w:r>
      <w:r w:rsidR="000F3BED">
        <w:rPr>
          <w:rFonts w:ascii="宋体" w:hAnsi="宋体" w:hint="eastAsia"/>
          <w:szCs w:val="21"/>
          <w:u w:val="single"/>
        </w:rPr>
        <w:t xml:space="preserve">   </w:t>
      </w:r>
      <w:r>
        <w:rPr>
          <w:rFonts w:ascii="宋体" w:hAnsi="宋体" w:hint="eastAsia"/>
          <w:szCs w:val="21"/>
        </w:rPr>
        <w:t>月</w:t>
      </w:r>
      <w:r w:rsidR="000F3BED">
        <w:rPr>
          <w:rFonts w:ascii="宋体" w:hAnsi="宋体" w:hint="eastAsia"/>
          <w:szCs w:val="21"/>
          <w:u w:val="single"/>
        </w:rPr>
        <w:t xml:space="preserve">  </w:t>
      </w:r>
      <w:r>
        <w:rPr>
          <w:rFonts w:ascii="宋体" w:hAnsi="宋体" w:hint="eastAsia"/>
          <w:szCs w:val="21"/>
        </w:rPr>
        <w:t>日参加</w:t>
      </w:r>
      <w:r>
        <w:rPr>
          <w:rFonts w:ascii="宋体" w:hAnsi="宋体" w:hint="eastAsia"/>
          <w:szCs w:val="21"/>
          <w:u w:val="single"/>
        </w:rPr>
        <w:t xml:space="preserve">                 项目</w:t>
      </w:r>
      <w:r>
        <w:rPr>
          <w:rFonts w:ascii="宋体" w:hAnsi="宋体" w:hint="eastAsia"/>
          <w:szCs w:val="21"/>
        </w:rPr>
        <w:t>（项目名称）的投标并已中标。我方愿意就承包人履行与你方订立的合同，向你方提供担保。</w:t>
      </w:r>
    </w:p>
    <w:p w:rsidR="00057F91" w:rsidRDefault="001436F9">
      <w:pPr>
        <w:snapToGrid w:val="0"/>
        <w:spacing w:line="400" w:lineRule="exact"/>
        <w:ind w:firstLine="210"/>
        <w:jc w:val="left"/>
        <w:rPr>
          <w:rFonts w:ascii="宋体" w:hAnsi="宋体"/>
          <w:szCs w:val="21"/>
        </w:rPr>
      </w:pPr>
      <w:r>
        <w:rPr>
          <w:rFonts w:ascii="宋体" w:hAnsi="宋体" w:hint="eastAsia"/>
          <w:szCs w:val="21"/>
        </w:rPr>
        <w:t>1.履约保证金担保金额人民币</w:t>
      </w:r>
      <w:r w:rsidRPr="000F3BED">
        <w:rPr>
          <w:rFonts w:ascii="宋体" w:hAnsi="宋体" w:hint="eastAsia"/>
          <w:szCs w:val="21"/>
          <w:u w:val="single"/>
        </w:rPr>
        <w:t>（大写）</w:t>
      </w:r>
      <w:r w:rsidR="00367DD5">
        <w:rPr>
          <w:rFonts w:ascii="宋体" w:hAnsi="宋体" w:hint="eastAsia"/>
          <w:szCs w:val="21"/>
          <w:u w:val="single"/>
        </w:rPr>
        <w:t xml:space="preserve">          </w:t>
      </w:r>
      <w:r w:rsidRPr="000F3BED">
        <w:rPr>
          <w:rFonts w:ascii="宋体" w:hAnsi="宋体" w:hint="eastAsia"/>
          <w:szCs w:val="21"/>
          <w:u w:val="single"/>
        </w:rPr>
        <w:t>¥</w:t>
      </w:r>
      <w:r w:rsidR="00367DD5">
        <w:rPr>
          <w:rFonts w:ascii="宋体" w:hAnsi="宋体" w:hint="eastAsia"/>
          <w:szCs w:val="21"/>
          <w:u w:val="single"/>
        </w:rPr>
        <w:t xml:space="preserve">                </w:t>
      </w:r>
      <w:r>
        <w:rPr>
          <w:rFonts w:ascii="宋体" w:hAnsi="宋体" w:hint="eastAsia"/>
          <w:szCs w:val="21"/>
        </w:rPr>
        <w:t>。</w:t>
      </w:r>
    </w:p>
    <w:p w:rsidR="00057F91" w:rsidRDefault="001436F9">
      <w:pPr>
        <w:snapToGrid w:val="0"/>
        <w:spacing w:line="400" w:lineRule="exact"/>
        <w:ind w:firstLine="210"/>
        <w:jc w:val="left"/>
        <w:rPr>
          <w:rFonts w:ascii="宋体" w:hAnsi="宋体"/>
          <w:szCs w:val="21"/>
        </w:rPr>
      </w:pPr>
      <w:r>
        <w:rPr>
          <w:rFonts w:ascii="宋体" w:hAnsi="宋体" w:hint="eastAsia"/>
          <w:szCs w:val="21"/>
        </w:rPr>
        <w:t>2. 担保有效期自发包人与承包人签订的合同生效之日起至发包人签发工程接收证书之日止。</w:t>
      </w:r>
    </w:p>
    <w:p w:rsidR="00057F91" w:rsidRDefault="001436F9">
      <w:pPr>
        <w:snapToGrid w:val="0"/>
        <w:spacing w:line="400" w:lineRule="exact"/>
        <w:ind w:firstLine="210"/>
        <w:jc w:val="left"/>
        <w:rPr>
          <w:rFonts w:ascii="宋体" w:hAnsi="宋体"/>
          <w:szCs w:val="21"/>
        </w:rPr>
      </w:pPr>
      <w:r>
        <w:rPr>
          <w:rFonts w:ascii="宋体" w:hAnsi="宋体" w:hint="eastAsia"/>
          <w:szCs w:val="21"/>
        </w:rPr>
        <w:t>3. 在本担保有效期内，因承包人违反合同约定的义务给你方造成经济损失时，我方在收到你方以书面形式提出的在担保金额内的赔偿要求后，保证在7天内无条件支付。</w:t>
      </w:r>
    </w:p>
    <w:p w:rsidR="00057F91" w:rsidRDefault="001436F9">
      <w:pPr>
        <w:snapToGrid w:val="0"/>
        <w:spacing w:line="400" w:lineRule="exact"/>
        <w:ind w:firstLine="210"/>
        <w:jc w:val="left"/>
        <w:rPr>
          <w:rFonts w:ascii="宋体" w:hAnsi="宋体"/>
          <w:szCs w:val="21"/>
        </w:rPr>
      </w:pPr>
      <w:r>
        <w:rPr>
          <w:rFonts w:ascii="宋体" w:hAnsi="宋体" w:hint="eastAsia"/>
          <w:szCs w:val="21"/>
        </w:rPr>
        <w:t>4. 发包人和承包人按《通用合同条款》第八条变更合同时，我方承担本担保规定的义务不变。</w:t>
      </w:r>
    </w:p>
    <w:p w:rsidR="00057F91" w:rsidRDefault="00057F91">
      <w:pPr>
        <w:snapToGrid w:val="0"/>
        <w:spacing w:line="400" w:lineRule="exact"/>
        <w:ind w:firstLine="210"/>
        <w:jc w:val="left"/>
        <w:rPr>
          <w:rFonts w:ascii="宋体" w:hAnsi="宋体"/>
          <w:szCs w:val="21"/>
        </w:rPr>
      </w:pPr>
    </w:p>
    <w:p w:rsidR="00057F91" w:rsidRDefault="00057F91">
      <w:pPr>
        <w:snapToGrid w:val="0"/>
        <w:spacing w:line="400" w:lineRule="exact"/>
        <w:ind w:firstLine="210"/>
        <w:jc w:val="left"/>
        <w:rPr>
          <w:rFonts w:ascii="宋体" w:hAnsi="宋体"/>
          <w:szCs w:val="21"/>
        </w:rPr>
      </w:pPr>
    </w:p>
    <w:p w:rsidR="00057F91" w:rsidRDefault="00057F91">
      <w:pPr>
        <w:snapToGrid w:val="0"/>
        <w:spacing w:line="400" w:lineRule="exact"/>
        <w:ind w:firstLine="210"/>
        <w:jc w:val="left"/>
        <w:rPr>
          <w:rFonts w:ascii="宋体" w:hAnsi="宋体"/>
          <w:szCs w:val="21"/>
        </w:rPr>
      </w:pPr>
    </w:p>
    <w:p w:rsidR="00057F91" w:rsidRDefault="001436F9">
      <w:pPr>
        <w:snapToGrid w:val="0"/>
        <w:spacing w:line="400" w:lineRule="exact"/>
        <w:jc w:val="center"/>
        <w:rPr>
          <w:rFonts w:ascii="宋体" w:hAnsi="宋体"/>
          <w:szCs w:val="21"/>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担 保 人：（盖单位章）</w:t>
      </w:r>
    </w:p>
    <w:p w:rsidR="00057F91" w:rsidRDefault="001436F9">
      <w:pPr>
        <w:snapToGrid w:val="0"/>
        <w:spacing w:line="400" w:lineRule="exact"/>
        <w:ind w:right="840"/>
        <w:jc w:val="center"/>
        <w:rPr>
          <w:rFonts w:ascii="宋体" w:hAnsi="宋体"/>
          <w:szCs w:val="21"/>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法定代表人或其委托代理人：（签字）</w:t>
      </w:r>
    </w:p>
    <w:p w:rsidR="00057F91" w:rsidRDefault="001436F9">
      <w:pPr>
        <w:snapToGrid w:val="0"/>
        <w:spacing w:line="400" w:lineRule="exact"/>
        <w:ind w:firstLine="2100"/>
        <w:jc w:val="left"/>
        <w:rPr>
          <w:rFonts w:ascii="宋体" w:hAnsi="宋体"/>
          <w:szCs w:val="21"/>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地    址：</w:t>
      </w:r>
    </w:p>
    <w:p w:rsidR="00057F91" w:rsidRDefault="001436F9">
      <w:pPr>
        <w:snapToGrid w:val="0"/>
        <w:spacing w:line="400" w:lineRule="exact"/>
        <w:ind w:firstLine="2100"/>
        <w:jc w:val="left"/>
        <w:rPr>
          <w:rFonts w:ascii="宋体" w:hAnsi="宋体"/>
          <w:szCs w:val="21"/>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邮政编码：</w:t>
      </w:r>
    </w:p>
    <w:p w:rsidR="00057F91" w:rsidRDefault="001436F9">
      <w:pPr>
        <w:snapToGrid w:val="0"/>
        <w:spacing w:line="400" w:lineRule="exact"/>
        <w:ind w:firstLine="2100"/>
        <w:jc w:val="left"/>
        <w:rPr>
          <w:rFonts w:ascii="宋体" w:hAnsi="宋体"/>
          <w:szCs w:val="21"/>
          <w:u w:val="single"/>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电    话：</w:t>
      </w:r>
    </w:p>
    <w:p w:rsidR="00057F91" w:rsidRDefault="001436F9">
      <w:pPr>
        <w:snapToGrid w:val="0"/>
        <w:spacing w:line="400" w:lineRule="exact"/>
        <w:ind w:firstLine="2100"/>
        <w:jc w:val="left"/>
        <w:rPr>
          <w:rFonts w:ascii="宋体" w:hAnsi="宋体"/>
          <w:szCs w:val="21"/>
        </w:rPr>
      </w:pPr>
      <w:r>
        <w:rPr>
          <w:rFonts w:ascii="宋体" w:hAnsi="宋体" w:hint="eastAsia"/>
          <w:szCs w:val="21"/>
        </w:rPr>
        <w:t xml:space="preserve">            </w:t>
      </w:r>
      <w:r w:rsidR="000F3BED">
        <w:rPr>
          <w:rFonts w:ascii="宋体" w:hAnsi="宋体" w:hint="eastAsia"/>
          <w:szCs w:val="21"/>
        </w:rPr>
        <w:t xml:space="preserve">           </w:t>
      </w:r>
      <w:r>
        <w:rPr>
          <w:rFonts w:ascii="宋体" w:hAnsi="宋体" w:hint="eastAsia"/>
          <w:szCs w:val="21"/>
        </w:rPr>
        <w:t>传    真：</w:t>
      </w:r>
    </w:p>
    <w:p w:rsidR="00057F91" w:rsidRDefault="001436F9" w:rsidP="000F3BED">
      <w:pPr>
        <w:snapToGrid w:val="0"/>
        <w:spacing w:line="400" w:lineRule="exact"/>
        <w:ind w:firstLineChars="1900" w:firstLine="3990"/>
        <w:jc w:val="right"/>
        <w:rPr>
          <w:rFonts w:ascii="宋体" w:hAnsi="宋体"/>
          <w:szCs w:val="21"/>
        </w:rPr>
      </w:pPr>
      <w:r>
        <w:rPr>
          <w:rFonts w:ascii="宋体" w:hAnsi="宋体" w:hint="eastAsia"/>
          <w:szCs w:val="21"/>
        </w:rPr>
        <w:t>年</w:t>
      </w:r>
      <w:r w:rsidR="000F3BED">
        <w:rPr>
          <w:rFonts w:ascii="宋体" w:hAnsi="宋体" w:hint="eastAsia"/>
          <w:szCs w:val="21"/>
        </w:rPr>
        <w:t xml:space="preserve">  </w:t>
      </w:r>
      <w:r>
        <w:rPr>
          <w:rFonts w:ascii="宋体" w:hAnsi="宋体" w:hint="eastAsia"/>
          <w:szCs w:val="21"/>
        </w:rPr>
        <w:t>月</w:t>
      </w:r>
      <w:r w:rsidR="000F3BED">
        <w:rPr>
          <w:rFonts w:ascii="宋体" w:hAnsi="宋体" w:hint="eastAsia"/>
          <w:szCs w:val="21"/>
        </w:rPr>
        <w:t xml:space="preserve">  </w:t>
      </w:r>
      <w:r>
        <w:rPr>
          <w:rFonts w:ascii="宋体" w:hAnsi="宋体" w:hint="eastAsia"/>
          <w:szCs w:val="21"/>
        </w:rPr>
        <w:t>日</w:t>
      </w:r>
    </w:p>
    <w:p w:rsidR="00057F91" w:rsidRDefault="00057F91">
      <w:pPr>
        <w:snapToGrid w:val="0"/>
        <w:spacing w:line="400" w:lineRule="exact"/>
        <w:rPr>
          <w:rFonts w:ascii="宋体" w:hAnsi="宋体"/>
          <w:szCs w:val="21"/>
        </w:rPr>
      </w:pPr>
    </w:p>
    <w:p w:rsidR="00057F91" w:rsidRDefault="00057F91">
      <w:pPr>
        <w:snapToGrid w:val="0"/>
        <w:spacing w:line="400" w:lineRule="exact"/>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1436F9">
      <w:pPr>
        <w:spacing w:line="360" w:lineRule="auto"/>
        <w:ind w:rightChars="-111" w:right="-233"/>
        <w:jc w:val="center"/>
      </w:pPr>
      <w:r>
        <w:rPr>
          <w:rFonts w:ascii="宋体" w:hAnsi="宋体" w:hint="eastAsia"/>
          <w:b/>
          <w:sz w:val="30"/>
          <w:szCs w:val="30"/>
        </w:rPr>
        <w:lastRenderedPageBreak/>
        <w:t>第四章  发包人要求</w:t>
      </w:r>
    </w:p>
    <w:p w:rsidR="00057F91" w:rsidRDefault="001436F9">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第一节  设计任务书</w:t>
      </w:r>
    </w:p>
    <w:p w:rsidR="00057F91" w:rsidRDefault="001436F9">
      <w:pPr>
        <w:numPr>
          <w:ilvl w:val="0"/>
          <w:numId w:val="5"/>
        </w:numPr>
        <w:ind w:left="567" w:hanging="567"/>
        <w:jc w:val="left"/>
        <w:rPr>
          <w:rFonts w:asciiTheme="majorEastAsia" w:eastAsiaTheme="majorEastAsia" w:hAnsiTheme="majorEastAsia"/>
          <w:sz w:val="24"/>
        </w:rPr>
      </w:pPr>
      <w:r>
        <w:rPr>
          <w:rFonts w:asciiTheme="majorEastAsia" w:eastAsiaTheme="majorEastAsia" w:hAnsiTheme="majorEastAsia" w:hint="eastAsia"/>
          <w:sz w:val="24"/>
        </w:rPr>
        <w:t>项目名称</w:t>
      </w:r>
    </w:p>
    <w:p w:rsidR="00057F91" w:rsidRDefault="001436F9">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金沧江纪念馆展陈设</w:t>
      </w:r>
      <w:proofErr w:type="gramStart"/>
      <w:r>
        <w:rPr>
          <w:rFonts w:asciiTheme="majorEastAsia" w:eastAsiaTheme="majorEastAsia" w:hAnsiTheme="majorEastAsia" w:hint="eastAsia"/>
          <w:sz w:val="24"/>
        </w:rPr>
        <w:t>计施工</w:t>
      </w:r>
      <w:proofErr w:type="gramEnd"/>
      <w:r>
        <w:rPr>
          <w:rFonts w:asciiTheme="majorEastAsia" w:eastAsiaTheme="majorEastAsia" w:hAnsiTheme="majorEastAsia" w:hint="eastAsia"/>
          <w:sz w:val="24"/>
        </w:rPr>
        <w:t>一体化项目</w:t>
      </w:r>
    </w:p>
    <w:p w:rsidR="00057F91" w:rsidRDefault="00057F91">
      <w:pPr>
        <w:ind w:firstLineChars="200" w:firstLine="480"/>
        <w:jc w:val="left"/>
        <w:rPr>
          <w:rFonts w:asciiTheme="majorEastAsia" w:eastAsiaTheme="majorEastAsia" w:hAnsiTheme="majorEastAsia"/>
          <w:sz w:val="24"/>
        </w:rPr>
      </w:pPr>
    </w:p>
    <w:p w:rsidR="00057F91" w:rsidRDefault="001436F9">
      <w:pPr>
        <w:numPr>
          <w:ilvl w:val="0"/>
          <w:numId w:val="5"/>
        </w:numPr>
        <w:ind w:left="567" w:hanging="567"/>
        <w:jc w:val="left"/>
        <w:rPr>
          <w:rFonts w:asciiTheme="majorEastAsia" w:eastAsiaTheme="majorEastAsia" w:hAnsiTheme="majorEastAsia"/>
          <w:sz w:val="24"/>
        </w:rPr>
      </w:pPr>
      <w:r>
        <w:rPr>
          <w:rFonts w:asciiTheme="majorEastAsia" w:eastAsiaTheme="majorEastAsia" w:hAnsiTheme="majorEastAsia" w:hint="eastAsia"/>
          <w:sz w:val="24"/>
        </w:rPr>
        <w:t>项目概况</w:t>
      </w:r>
    </w:p>
    <w:p w:rsidR="00057F91" w:rsidRDefault="001436F9">
      <w:pPr>
        <w:ind w:firstLineChars="200" w:firstLine="480"/>
        <w:jc w:val="left"/>
        <w:rPr>
          <w:rFonts w:asciiTheme="majorEastAsia" w:eastAsiaTheme="majorEastAsia" w:hAnsiTheme="majorEastAsia"/>
          <w:sz w:val="24"/>
        </w:rPr>
      </w:pPr>
      <w:r>
        <w:rPr>
          <w:rFonts w:asciiTheme="majorEastAsia" w:eastAsiaTheme="majorEastAsia" w:hAnsiTheme="majorEastAsia" w:hint="eastAsia"/>
          <w:sz w:val="24"/>
        </w:rPr>
        <w:t>金沧江纪念馆位于南通老城西南</w:t>
      </w:r>
      <w:proofErr w:type="gramStart"/>
      <w:r>
        <w:rPr>
          <w:rFonts w:asciiTheme="majorEastAsia" w:eastAsiaTheme="majorEastAsia" w:hAnsiTheme="majorEastAsia" w:hint="eastAsia"/>
          <w:sz w:val="24"/>
        </w:rPr>
        <w:t>营历史</w:t>
      </w:r>
      <w:proofErr w:type="gramEnd"/>
      <w:r>
        <w:rPr>
          <w:rFonts w:asciiTheme="majorEastAsia" w:eastAsiaTheme="majorEastAsia" w:hAnsiTheme="majorEastAsia" w:hint="eastAsia"/>
          <w:sz w:val="24"/>
        </w:rPr>
        <w:t>文化街区内，由西南营29号市级文物保护单位金沧江故居以及西南营27号明清民居建筑冯光九故居构成，这个项目改造基地面积约700平方米</w:t>
      </w:r>
      <w:r w:rsidRPr="0075540E">
        <w:rPr>
          <w:rFonts w:asciiTheme="majorEastAsia" w:eastAsiaTheme="majorEastAsia" w:hAnsiTheme="majorEastAsia" w:hint="eastAsia"/>
          <w:sz w:val="24"/>
        </w:rPr>
        <w:t>，建造后建筑面积约</w:t>
      </w:r>
      <w:r w:rsidR="002E4E7A" w:rsidRPr="0075540E">
        <w:rPr>
          <w:rFonts w:asciiTheme="majorEastAsia" w:eastAsiaTheme="majorEastAsia" w:hAnsiTheme="majorEastAsia" w:hint="eastAsia"/>
          <w:sz w:val="24"/>
        </w:rPr>
        <w:t>480</w:t>
      </w:r>
      <w:r w:rsidRPr="0075540E">
        <w:rPr>
          <w:rFonts w:asciiTheme="majorEastAsia" w:eastAsiaTheme="majorEastAsia" w:hAnsiTheme="majorEastAsia" w:hint="eastAsia"/>
          <w:sz w:val="24"/>
        </w:rPr>
        <w:t>平方米。</w:t>
      </w:r>
    </w:p>
    <w:p w:rsidR="00057F91" w:rsidRDefault="00057F91">
      <w:pPr>
        <w:ind w:firstLineChars="200" w:firstLine="480"/>
        <w:jc w:val="left"/>
        <w:rPr>
          <w:rFonts w:asciiTheme="majorEastAsia" w:eastAsiaTheme="majorEastAsia" w:hAnsiTheme="majorEastAsia"/>
          <w:sz w:val="24"/>
        </w:rPr>
      </w:pPr>
    </w:p>
    <w:p w:rsidR="00057F91" w:rsidRDefault="001436F9">
      <w:pPr>
        <w:numPr>
          <w:ilvl w:val="0"/>
          <w:numId w:val="5"/>
        </w:numPr>
        <w:ind w:left="567" w:hanging="567"/>
        <w:jc w:val="left"/>
        <w:rPr>
          <w:rFonts w:asciiTheme="majorEastAsia" w:eastAsiaTheme="majorEastAsia" w:hAnsiTheme="majorEastAsia"/>
          <w:sz w:val="24"/>
        </w:rPr>
      </w:pPr>
      <w:r>
        <w:rPr>
          <w:rFonts w:asciiTheme="majorEastAsia" w:eastAsiaTheme="majorEastAsia" w:hAnsiTheme="majorEastAsia" w:hint="eastAsia"/>
          <w:sz w:val="24"/>
        </w:rPr>
        <w:t>功能定位</w:t>
      </w:r>
    </w:p>
    <w:p w:rsidR="00057F91" w:rsidRDefault="001436F9">
      <w:pPr>
        <w:ind w:left="420"/>
        <w:jc w:val="left"/>
        <w:rPr>
          <w:rFonts w:asciiTheme="majorEastAsia" w:eastAsiaTheme="majorEastAsia" w:hAnsiTheme="majorEastAsia"/>
          <w:sz w:val="24"/>
        </w:rPr>
      </w:pPr>
      <w:r>
        <w:rPr>
          <w:rFonts w:asciiTheme="majorEastAsia" w:eastAsiaTheme="majorEastAsia" w:hAnsiTheme="majorEastAsia" w:hint="eastAsia"/>
          <w:sz w:val="24"/>
        </w:rPr>
        <w:t>项目是集故居复原、展览、办公、藏品保存和作品研究功能为一体的综合性文化场馆。</w:t>
      </w:r>
    </w:p>
    <w:p w:rsidR="00057F91" w:rsidRDefault="00057F91">
      <w:pPr>
        <w:ind w:left="420"/>
        <w:jc w:val="left"/>
        <w:rPr>
          <w:rFonts w:asciiTheme="majorEastAsia" w:eastAsiaTheme="majorEastAsia" w:hAnsiTheme="majorEastAsia"/>
          <w:sz w:val="24"/>
        </w:rPr>
      </w:pPr>
    </w:p>
    <w:p w:rsidR="00057F91" w:rsidRDefault="001436F9">
      <w:pPr>
        <w:numPr>
          <w:ilvl w:val="0"/>
          <w:numId w:val="5"/>
        </w:numPr>
        <w:ind w:left="567" w:hanging="567"/>
        <w:jc w:val="left"/>
        <w:rPr>
          <w:rFonts w:asciiTheme="majorEastAsia" w:eastAsiaTheme="majorEastAsia" w:hAnsiTheme="majorEastAsia"/>
          <w:sz w:val="24"/>
        </w:rPr>
      </w:pPr>
      <w:r>
        <w:rPr>
          <w:rFonts w:asciiTheme="majorEastAsia" w:eastAsiaTheme="majorEastAsia" w:hAnsiTheme="majorEastAsia" w:hint="eastAsia"/>
          <w:sz w:val="24"/>
        </w:rPr>
        <w:t>设计原则</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鉴于金沧江在韩国历史上的重要地位，本次项目的设计应本着简约质朴的概念，将其建设成为促进中韩文化交流的标志性项目。</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从建设目标和宣传策略的要求上，设计要围绕金沧江寓居南通22年期间的相关事件，以及在这期间对韩国及南通翰墨林的贡献，通过金沧江与张</w:t>
      </w:r>
      <w:proofErr w:type="gramStart"/>
      <w:r>
        <w:rPr>
          <w:rFonts w:asciiTheme="majorEastAsia" w:eastAsiaTheme="majorEastAsia" w:hAnsiTheme="majorEastAsia" w:hint="eastAsia"/>
          <w:sz w:val="24"/>
        </w:rPr>
        <w:t>謇</w:t>
      </w:r>
      <w:proofErr w:type="gramEnd"/>
      <w:r>
        <w:rPr>
          <w:rFonts w:asciiTheme="majorEastAsia" w:eastAsiaTheme="majorEastAsia" w:hAnsiTheme="majorEastAsia" w:hint="eastAsia"/>
          <w:sz w:val="24"/>
        </w:rPr>
        <w:t>的交往，体现中韩友谊以及南通对中韩交流的贡献。纪念馆要把握公共教育功能形象，使大众在纪念馆中获得潜移默化的历史文化熏陶；要把握展示功能形象，以突显名人故居纪念馆的展陈高品位、高层次的理念；要把握休闲形象，适度融合图书、</w:t>
      </w:r>
      <w:proofErr w:type="gramStart"/>
      <w:r>
        <w:rPr>
          <w:rFonts w:asciiTheme="majorEastAsia" w:eastAsiaTheme="majorEastAsia" w:hAnsiTheme="majorEastAsia" w:hint="eastAsia"/>
          <w:sz w:val="24"/>
        </w:rPr>
        <w:t>茶歇等</w:t>
      </w:r>
      <w:proofErr w:type="gramEnd"/>
      <w:r>
        <w:rPr>
          <w:rFonts w:asciiTheme="majorEastAsia" w:eastAsiaTheme="majorEastAsia" w:hAnsiTheme="majorEastAsia" w:hint="eastAsia"/>
          <w:sz w:val="24"/>
        </w:rPr>
        <w:t>业态，营造纪念馆典雅优美的艺术气氛，营造一个愉悦轻松的公共文化场所。要注重尊重史实，尤其在故居场景复原方面，陈设物件在明确要求的基础上，应采用</w:t>
      </w:r>
      <w:proofErr w:type="gramStart"/>
      <w:r>
        <w:rPr>
          <w:rFonts w:asciiTheme="majorEastAsia" w:eastAsiaTheme="majorEastAsia" w:hAnsiTheme="majorEastAsia" w:hint="eastAsia"/>
          <w:sz w:val="24"/>
        </w:rPr>
        <w:t>榉</w:t>
      </w:r>
      <w:proofErr w:type="gramEnd"/>
      <w:r>
        <w:rPr>
          <w:rFonts w:asciiTheme="majorEastAsia" w:eastAsiaTheme="majorEastAsia" w:hAnsiTheme="majorEastAsia" w:hint="eastAsia"/>
          <w:sz w:val="24"/>
        </w:rPr>
        <w:t>木、杉木等南通地区民用家具材质，应与人物所处时代及当时境遇情况相符，以简朴为主基调。</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从功能设置上，设计要充分考虑纪念馆的性质和需求。展示空间的设计要正确处理出入口的人流、物流组织及内部交通路线的规划问题，有比较稳定的主题、内容、展品和较完美的艺术形式构成；6号房和8号房为纪念馆主展厅，内部展柜应具备恒湿功能，营造功能相对完备、设施先进、环境适宜的文化空间；6号房应满足举办临时展览的需求，要结合展馆定位，考虑各项业务活动交流需求。</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管理（4号房）与接待交流空间（7号房），保持简洁、高雅、舒适的装修格调，与纪念馆设计定位要求相呼应。重点强调，展览空间的照明设计，应遵循美术馆照明须有利于观赏展品和保护展品的原则，展厅照明光源宜采用光纤、导光管、LED等照明，同时设计要注意防止由于某些展品颜色受到长时间的或是强烈的光辐射而变质褪色；此外，适度结合“智慧型纪念馆”理念，实现数字化藏品的现场展示等解决方案。</w:t>
      </w:r>
    </w:p>
    <w:p w:rsidR="00057F91" w:rsidRDefault="00057F91">
      <w:pPr>
        <w:spacing w:line="420" w:lineRule="exact"/>
        <w:ind w:firstLineChars="200" w:firstLine="480"/>
        <w:rPr>
          <w:rFonts w:asciiTheme="majorEastAsia" w:eastAsiaTheme="majorEastAsia" w:hAnsiTheme="majorEastAsia"/>
          <w:sz w:val="24"/>
        </w:rPr>
      </w:pPr>
    </w:p>
    <w:p w:rsidR="00057F91" w:rsidRDefault="001436F9">
      <w:pPr>
        <w:numPr>
          <w:ilvl w:val="0"/>
          <w:numId w:val="5"/>
        </w:numPr>
        <w:ind w:left="567" w:hanging="567"/>
        <w:jc w:val="left"/>
        <w:rPr>
          <w:rFonts w:asciiTheme="majorEastAsia" w:eastAsiaTheme="majorEastAsia" w:hAnsiTheme="majorEastAsia"/>
          <w:sz w:val="24"/>
        </w:rPr>
      </w:pPr>
      <w:r>
        <w:rPr>
          <w:rFonts w:asciiTheme="majorEastAsia" w:eastAsiaTheme="majorEastAsia" w:hAnsiTheme="majorEastAsia" w:hint="eastAsia"/>
          <w:sz w:val="24"/>
        </w:rPr>
        <w:t>设计要求</w:t>
      </w:r>
    </w:p>
    <w:p w:rsidR="00057F91" w:rsidRDefault="001436F9">
      <w:pPr>
        <w:numPr>
          <w:ilvl w:val="0"/>
          <w:numId w:val="6"/>
        </w:numPr>
        <w:jc w:val="left"/>
        <w:rPr>
          <w:rFonts w:asciiTheme="majorEastAsia" w:eastAsiaTheme="majorEastAsia" w:hAnsiTheme="majorEastAsia"/>
          <w:sz w:val="24"/>
        </w:rPr>
      </w:pPr>
      <w:r>
        <w:rPr>
          <w:rFonts w:asciiTheme="majorEastAsia" w:eastAsiaTheme="majorEastAsia" w:hAnsiTheme="majorEastAsia" w:hint="eastAsia"/>
          <w:sz w:val="24"/>
        </w:rPr>
        <w:lastRenderedPageBreak/>
        <w:t>设计内容</w:t>
      </w:r>
    </w:p>
    <w:p w:rsidR="00057F91" w:rsidRDefault="001436F9" w:rsidP="0075540E">
      <w:pPr>
        <w:ind w:firstLineChars="200" w:firstLine="480"/>
        <w:rPr>
          <w:rFonts w:asciiTheme="majorEastAsia" w:eastAsiaTheme="majorEastAsia" w:hAnsiTheme="majorEastAsia"/>
          <w:sz w:val="24"/>
        </w:rPr>
      </w:pPr>
      <w:r w:rsidRPr="0075540E">
        <w:rPr>
          <w:rFonts w:asciiTheme="majorEastAsia" w:eastAsiaTheme="majorEastAsia" w:hAnsiTheme="majorEastAsia" w:cs="宋体" w:hint="eastAsia"/>
          <w:sz w:val="24"/>
        </w:rPr>
        <w:t>方案设计（</w:t>
      </w:r>
      <w:proofErr w:type="gramStart"/>
      <w:r w:rsidRPr="0075540E">
        <w:rPr>
          <w:rFonts w:asciiTheme="majorEastAsia" w:eastAsiaTheme="majorEastAsia" w:hAnsiTheme="majorEastAsia" w:cs="宋体" w:hint="eastAsia"/>
          <w:sz w:val="24"/>
        </w:rPr>
        <w:t>含设计</w:t>
      </w:r>
      <w:proofErr w:type="gramEnd"/>
      <w:r w:rsidRPr="0075540E">
        <w:rPr>
          <w:rFonts w:asciiTheme="majorEastAsia" w:eastAsiaTheme="majorEastAsia" w:hAnsiTheme="majorEastAsia" w:cs="宋体" w:hint="eastAsia"/>
          <w:sz w:val="24"/>
        </w:rPr>
        <w:t>说明、设计图纸（含平面图、顶面图、效果图、重要节立面图等）、后续优化设计、初步设计、</w:t>
      </w:r>
      <w:r w:rsidRPr="0075540E">
        <w:rPr>
          <w:rFonts w:asciiTheme="majorEastAsia" w:eastAsiaTheme="majorEastAsia" w:hAnsiTheme="majorEastAsia" w:hint="eastAsia"/>
          <w:sz w:val="24"/>
        </w:rPr>
        <w:t>施工图设计、布展陈列设计、展馆强电系统设</w:t>
      </w:r>
      <w:r w:rsidRPr="00367DD5">
        <w:rPr>
          <w:rFonts w:asciiTheme="majorEastAsia" w:eastAsiaTheme="majorEastAsia" w:hAnsiTheme="majorEastAsia" w:hint="eastAsia"/>
          <w:sz w:val="24"/>
        </w:rPr>
        <w:t>计</w:t>
      </w:r>
      <w:r w:rsidRPr="00367DD5">
        <w:rPr>
          <w:rFonts w:asciiTheme="majorEastAsia" w:eastAsiaTheme="majorEastAsia" w:hAnsiTheme="majorEastAsia" w:cs="宋体" w:hint="eastAsia"/>
          <w:sz w:val="24"/>
        </w:rPr>
        <w:t>（含空调柜机及管线铺设设计）</w:t>
      </w:r>
      <w:r w:rsidRPr="00367DD5">
        <w:rPr>
          <w:rFonts w:asciiTheme="majorEastAsia" w:eastAsiaTheme="majorEastAsia" w:hAnsiTheme="majorEastAsia" w:hint="eastAsia"/>
          <w:sz w:val="24"/>
        </w:rPr>
        <w:t>、展陈照明系统设计、展陈弱电系统设计、多媒体系统集成设计、多媒体展项设计、恒湿设计（局部展厅）、土建改造设计、室外宣传标牌设计</w:t>
      </w:r>
      <w:r w:rsidRPr="0075540E">
        <w:rPr>
          <w:rFonts w:asciiTheme="majorEastAsia" w:eastAsiaTheme="majorEastAsia" w:hAnsiTheme="majorEastAsia" w:hint="eastAsia"/>
          <w:sz w:val="24"/>
        </w:rPr>
        <w:t>、装修设计、弱电等专业设计。（消防另行设计）</w:t>
      </w:r>
    </w:p>
    <w:p w:rsidR="00057F91" w:rsidRDefault="00057F91">
      <w:pPr>
        <w:rPr>
          <w:rFonts w:asciiTheme="majorEastAsia" w:eastAsiaTheme="majorEastAsia" w:hAnsiTheme="majorEastAsia"/>
          <w:sz w:val="24"/>
        </w:rPr>
      </w:pPr>
    </w:p>
    <w:p w:rsidR="00057F91" w:rsidRDefault="001436F9">
      <w:pPr>
        <w:numPr>
          <w:ilvl w:val="0"/>
          <w:numId w:val="6"/>
        </w:numPr>
        <w:jc w:val="left"/>
        <w:rPr>
          <w:rFonts w:asciiTheme="majorEastAsia" w:eastAsiaTheme="majorEastAsia" w:hAnsiTheme="majorEastAsia"/>
          <w:sz w:val="24"/>
        </w:rPr>
      </w:pPr>
      <w:r>
        <w:rPr>
          <w:rFonts w:asciiTheme="majorEastAsia" w:eastAsiaTheme="majorEastAsia" w:hAnsiTheme="majorEastAsia" w:hint="eastAsia"/>
          <w:sz w:val="24"/>
        </w:rPr>
        <w:t>设计深度基本要求</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设计深度要求达到布展深化设计要求。</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设计方案</w:t>
      </w:r>
      <w:proofErr w:type="gramStart"/>
      <w:r>
        <w:rPr>
          <w:rFonts w:asciiTheme="majorEastAsia" w:eastAsiaTheme="majorEastAsia" w:hAnsiTheme="majorEastAsia" w:hint="eastAsia"/>
          <w:sz w:val="24"/>
        </w:rPr>
        <w:t>需包括</w:t>
      </w:r>
      <w:proofErr w:type="gramEnd"/>
      <w:r>
        <w:rPr>
          <w:rFonts w:asciiTheme="majorEastAsia" w:eastAsiaTheme="majorEastAsia" w:hAnsiTheme="majorEastAsia" w:hint="eastAsia"/>
          <w:sz w:val="24"/>
        </w:rPr>
        <w:t>以下几大方面：设计说明、设计图纸（含平面图、顶面图、效果图、重要节立面图等）等。</w:t>
      </w:r>
    </w:p>
    <w:p w:rsidR="00057F91" w:rsidRDefault="001436F9">
      <w:pPr>
        <w:numPr>
          <w:ilvl w:val="0"/>
          <w:numId w:val="6"/>
        </w:numPr>
        <w:jc w:val="left"/>
        <w:rPr>
          <w:rFonts w:asciiTheme="majorEastAsia" w:eastAsiaTheme="majorEastAsia" w:hAnsiTheme="majorEastAsia"/>
          <w:sz w:val="24"/>
        </w:rPr>
      </w:pPr>
      <w:r>
        <w:rPr>
          <w:rFonts w:asciiTheme="majorEastAsia" w:eastAsiaTheme="majorEastAsia" w:hAnsiTheme="majorEastAsia" w:hint="eastAsia"/>
          <w:sz w:val="24"/>
        </w:rPr>
        <w:t>总体要求</w:t>
      </w:r>
    </w:p>
    <w:p w:rsidR="00057F91" w:rsidRDefault="001436F9">
      <w:pPr>
        <w:jc w:val="left"/>
        <w:rPr>
          <w:rFonts w:asciiTheme="majorEastAsia" w:eastAsiaTheme="majorEastAsia" w:hAnsiTheme="majorEastAsia"/>
          <w:sz w:val="24"/>
        </w:rPr>
      </w:pPr>
      <w:r>
        <w:rPr>
          <w:rFonts w:asciiTheme="majorEastAsia" w:eastAsiaTheme="majorEastAsia" w:hAnsiTheme="majorEastAsia" w:hint="eastAsia"/>
          <w:sz w:val="24"/>
        </w:rPr>
        <w:t>1、空间：</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总体设计要疏朗、大气、新颖，布局有节奏和韵律。要突出主题，做到富有创意、布局合理、功能完善、风格独特、简洁生动，要善于营造空间氛围。</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设计布局以内容和功能服务为重点，力求在功能分区、展览空间、流程设计以及通风、采光、节能、消防安全等方面完美结合。</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确定设计风格，色彩选用、展示形态、建设风格、产品展示等，力求具有地方特色。通过形式设计的语言，恰当而准确展现艺术个性。</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设计方案要坚持高质量、高水平、精致大气、经济实用、避免奢华布展原则，降低运营成本。应在充分考虑社会效益的基础上兼顾设计与展品制作维护，要求所有光源采用LED等节能光源，所用材料要环保节能，缩减场地日后运营成本。</w:t>
      </w:r>
    </w:p>
    <w:p w:rsidR="00057F91" w:rsidRDefault="00057F91">
      <w:pPr>
        <w:spacing w:line="420" w:lineRule="exact"/>
        <w:ind w:firstLineChars="200" w:firstLine="480"/>
        <w:rPr>
          <w:rFonts w:asciiTheme="majorEastAsia" w:eastAsiaTheme="majorEastAsia" w:hAnsiTheme="majorEastAsia"/>
          <w:sz w:val="24"/>
        </w:rPr>
      </w:pP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六、设计成果内容</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（一）设计说明</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1、设计构思理念：金沧江纪念馆是集故居复原、展览展陈、公共教育、对外交流、藏品保存及学术研究功能于一体的现代综合展览馆的设计，鉴于金沧江在韩国历史上的重要地位，本次项目的设计本着简约质朴的概念，将其建设成为促进中韩文化交流的标志性项目。从建设目标和宣传策略的要求上，设计要围绕金沧江寓居南通22年期间的相关事件，以及在这期间对韩国及南通翰墨林的贡献，通过金沧江与张</w:t>
      </w:r>
      <w:proofErr w:type="gramStart"/>
      <w:r>
        <w:rPr>
          <w:rFonts w:asciiTheme="majorEastAsia" w:eastAsiaTheme="majorEastAsia" w:hAnsiTheme="majorEastAsia" w:hint="eastAsia"/>
          <w:sz w:val="24"/>
        </w:rPr>
        <w:t>謇</w:t>
      </w:r>
      <w:proofErr w:type="gramEnd"/>
      <w:r>
        <w:rPr>
          <w:rFonts w:asciiTheme="majorEastAsia" w:eastAsiaTheme="majorEastAsia" w:hAnsiTheme="majorEastAsia" w:hint="eastAsia"/>
          <w:sz w:val="24"/>
        </w:rPr>
        <w:t>的交往，体现中韩友谊以及南通对中韩交流的贡献。</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2、展区平面布局说明：</w:t>
      </w:r>
    </w:p>
    <w:p w:rsidR="00057F91" w:rsidRDefault="001436F9">
      <w:pPr>
        <w:spacing w:line="420" w:lineRule="exact"/>
        <w:ind w:firstLineChars="200" w:firstLine="480"/>
        <w:rPr>
          <w:rFonts w:asciiTheme="majorEastAsia" w:eastAsiaTheme="majorEastAsia" w:hAnsiTheme="majorEastAsia"/>
          <w:sz w:val="24"/>
        </w:rPr>
      </w:pPr>
      <w:r>
        <w:rPr>
          <w:rFonts w:asciiTheme="majorEastAsia" w:eastAsiaTheme="majorEastAsia" w:hAnsiTheme="majorEastAsia" w:hint="eastAsia"/>
          <w:sz w:val="24"/>
        </w:rPr>
        <w:t>西南营29号市级文</w:t>
      </w:r>
      <w:proofErr w:type="gramStart"/>
      <w:r>
        <w:rPr>
          <w:rFonts w:asciiTheme="majorEastAsia" w:eastAsiaTheme="majorEastAsia" w:hAnsiTheme="majorEastAsia" w:hint="eastAsia"/>
          <w:sz w:val="24"/>
        </w:rPr>
        <w:t>保单位金沧江</w:t>
      </w:r>
      <w:proofErr w:type="gramEnd"/>
      <w:r>
        <w:rPr>
          <w:rFonts w:asciiTheme="majorEastAsia" w:eastAsiaTheme="majorEastAsia" w:hAnsiTheme="majorEastAsia" w:hint="eastAsia"/>
          <w:sz w:val="24"/>
        </w:rPr>
        <w:t>故居，以故居场景复原为主，融入金沧江生平简介及世系资料。西南营27号为金沧江纪念馆主要展览区域，原为南通籍书画名人冯光九故居，在确保突</w:t>
      </w:r>
      <w:proofErr w:type="gramStart"/>
      <w:r>
        <w:rPr>
          <w:rFonts w:asciiTheme="majorEastAsia" w:eastAsiaTheme="majorEastAsia" w:hAnsiTheme="majorEastAsia" w:hint="eastAsia"/>
          <w:sz w:val="24"/>
        </w:rPr>
        <w:t>出展陈主题</w:t>
      </w:r>
      <w:proofErr w:type="gramEnd"/>
      <w:r>
        <w:rPr>
          <w:rFonts w:asciiTheme="majorEastAsia" w:eastAsiaTheme="majorEastAsia" w:hAnsiTheme="majorEastAsia" w:hint="eastAsia"/>
          <w:sz w:val="24"/>
        </w:rPr>
        <w:t>的基础上，建议有机融入游客休闲业态（读书、品茗等休闲空间）。</w:t>
      </w:r>
    </w:p>
    <w:p w:rsidR="00057F91" w:rsidRDefault="001436F9">
      <w:pPr>
        <w:numPr>
          <w:ilvl w:val="0"/>
          <w:numId w:val="7"/>
        </w:num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lastRenderedPageBreak/>
        <w:t>流线说明：</w:t>
      </w: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 xml:space="preserve">    西南营29号市级文</w:t>
      </w:r>
      <w:proofErr w:type="gramStart"/>
      <w:r>
        <w:rPr>
          <w:rFonts w:asciiTheme="majorEastAsia" w:eastAsiaTheme="majorEastAsia" w:hAnsiTheme="majorEastAsia" w:hint="eastAsia"/>
          <w:sz w:val="24"/>
        </w:rPr>
        <w:t>保单位金沧江</w:t>
      </w:r>
      <w:proofErr w:type="gramEnd"/>
      <w:r>
        <w:rPr>
          <w:rFonts w:asciiTheme="majorEastAsia" w:eastAsiaTheme="majorEastAsia" w:hAnsiTheme="majorEastAsia" w:hint="eastAsia"/>
          <w:sz w:val="24"/>
        </w:rPr>
        <w:t>故居为纪念馆入口处，东侧27号</w:t>
      </w:r>
      <w:proofErr w:type="gramStart"/>
      <w:r>
        <w:rPr>
          <w:rFonts w:asciiTheme="majorEastAsia" w:eastAsiaTheme="majorEastAsia" w:hAnsiTheme="majorEastAsia" w:hint="eastAsia"/>
          <w:sz w:val="24"/>
        </w:rPr>
        <w:t>院落门堂为</w:t>
      </w:r>
      <w:proofErr w:type="gramEnd"/>
      <w:r>
        <w:rPr>
          <w:rFonts w:asciiTheme="majorEastAsia" w:eastAsiaTheme="majorEastAsia" w:hAnsiTheme="majorEastAsia" w:hint="eastAsia"/>
          <w:sz w:val="24"/>
        </w:rPr>
        <w:t>纪念馆出口。参观流线为1号房——2号房——3号房——5号房——6号房——8号房——7号房——5号房——4号房。</w:t>
      </w: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4、设计方认为需要说明的其他问题：</w:t>
      </w: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5、其它专项说明：按设计图纸制作专项说明。</w:t>
      </w: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（二）设计图纸</w:t>
      </w: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设计图纸应充分表达设计理念，重点部位应加以说明。能明确表示设计意图，标注主要部位的设备和材料，各展区展示方式。</w:t>
      </w:r>
    </w:p>
    <w:p w:rsidR="00057F91" w:rsidRDefault="001436F9">
      <w:pPr>
        <w:numPr>
          <w:ilvl w:val="0"/>
          <w:numId w:val="8"/>
        </w:num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设计方案平面图及功能分区（详见附件施工图）</w:t>
      </w:r>
    </w:p>
    <w:p w:rsidR="00057F91" w:rsidRDefault="00057F91">
      <w:pPr>
        <w:spacing w:line="420" w:lineRule="exact"/>
        <w:jc w:val="left"/>
        <w:rPr>
          <w:rFonts w:asciiTheme="majorEastAsia" w:eastAsiaTheme="majorEastAsia" w:hAnsiTheme="majorEastAsia"/>
          <w:sz w:val="24"/>
        </w:rPr>
      </w:pPr>
    </w:p>
    <w:p w:rsidR="00057F91" w:rsidRDefault="001436F9">
      <w:pPr>
        <w:spacing w:line="420" w:lineRule="exact"/>
        <w:jc w:val="left"/>
        <w:rPr>
          <w:rFonts w:asciiTheme="majorEastAsia" w:eastAsiaTheme="majorEastAsia" w:hAnsiTheme="majorEastAsia"/>
          <w:sz w:val="24"/>
        </w:rPr>
      </w:pPr>
      <w:r>
        <w:rPr>
          <w:rFonts w:asciiTheme="majorEastAsia" w:eastAsiaTheme="majorEastAsia" w:hAnsiTheme="majorEastAsia" w:hint="eastAsia"/>
          <w:sz w:val="24"/>
        </w:rPr>
        <w:t>2、建筑内部空间陈设要求</w:t>
      </w:r>
    </w:p>
    <w:p w:rsidR="00057F91" w:rsidRDefault="00057F91">
      <w:pPr>
        <w:spacing w:line="276" w:lineRule="auto"/>
        <w:jc w:val="left"/>
        <w:rPr>
          <w:rFonts w:asciiTheme="majorEastAsia" w:eastAsiaTheme="majorEastAsia" w:hAnsiTheme="majorEastAsia" w:cs="仿宋"/>
          <w:sz w:val="24"/>
        </w:rPr>
      </w:pPr>
    </w:p>
    <w:p w:rsidR="00057F91" w:rsidRDefault="001436F9">
      <w:pPr>
        <w:spacing w:line="276" w:lineRule="auto"/>
        <w:jc w:val="left"/>
        <w:rPr>
          <w:rFonts w:asciiTheme="majorEastAsia" w:eastAsiaTheme="majorEastAsia" w:hAnsiTheme="majorEastAsia"/>
          <w:sz w:val="24"/>
          <w:highlight w:val="yellow"/>
        </w:rPr>
      </w:pPr>
      <w:r>
        <w:rPr>
          <w:rFonts w:asciiTheme="majorEastAsia" w:eastAsiaTheme="majorEastAsia" w:hAnsiTheme="majorEastAsia" w:cs="仿宋" w:hint="eastAsia"/>
          <w:sz w:val="24"/>
        </w:rPr>
        <w:t>2.1西南营29号市级文</w:t>
      </w:r>
      <w:proofErr w:type="gramStart"/>
      <w:r>
        <w:rPr>
          <w:rFonts w:asciiTheme="majorEastAsia" w:eastAsiaTheme="majorEastAsia" w:hAnsiTheme="majorEastAsia" w:cs="仿宋" w:hint="eastAsia"/>
          <w:sz w:val="24"/>
        </w:rPr>
        <w:t>保单位金沧江</w:t>
      </w:r>
      <w:proofErr w:type="gramEnd"/>
      <w:r>
        <w:rPr>
          <w:rFonts w:asciiTheme="majorEastAsia" w:eastAsiaTheme="majorEastAsia" w:hAnsiTheme="majorEastAsia" w:cs="仿宋" w:hint="eastAsia"/>
          <w:sz w:val="24"/>
        </w:rPr>
        <w:t>故居：为纪念馆入口处，以故居场景复原为主，融入金沧江生平简介及世系资料。</w:t>
      </w:r>
    </w:p>
    <w:p w:rsidR="00057F91" w:rsidRDefault="00057F91">
      <w:pPr>
        <w:spacing w:line="276" w:lineRule="auto"/>
        <w:rPr>
          <w:rFonts w:asciiTheme="majorEastAsia" w:eastAsiaTheme="majorEastAsia" w:hAnsiTheme="majorEastAsia"/>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hint="eastAsia"/>
          <w:sz w:val="24"/>
        </w:rPr>
        <w:t>2.1.1</w:t>
      </w:r>
      <w:r>
        <w:rPr>
          <w:rFonts w:asciiTheme="majorEastAsia" w:eastAsiaTheme="majorEastAsia" w:hAnsiTheme="majorEastAsia" w:cs="仿宋" w:hint="eastAsia"/>
          <w:sz w:val="24"/>
        </w:rPr>
        <w:t>纪念馆入口</w:t>
      </w:r>
    </w:p>
    <w:p w:rsidR="00057F91" w:rsidRDefault="001436F9">
      <w:pPr>
        <w:spacing w:line="276" w:lineRule="auto"/>
        <w:ind w:left="1"/>
        <w:rPr>
          <w:rFonts w:asciiTheme="majorEastAsia" w:eastAsiaTheme="majorEastAsia" w:hAnsiTheme="majorEastAsia" w:cs="仿宋"/>
          <w:sz w:val="24"/>
        </w:rPr>
      </w:pPr>
      <w:r>
        <w:rPr>
          <w:rFonts w:asciiTheme="majorEastAsia" w:eastAsiaTheme="majorEastAsia" w:hAnsiTheme="majorEastAsia" w:cs="仿宋" w:hint="eastAsia"/>
          <w:sz w:val="24"/>
        </w:rPr>
        <w:t xml:space="preserve">    纪念馆入口外墙嵌有市级文物保护单位的标志牌（现有汉白玉标志牌），门堂外上端需制作并挂有“金沧江纪念馆”木匾（字样甲方提供，控制价格范围）。</w:t>
      </w:r>
    </w:p>
    <w:p w:rsidR="00057F91" w:rsidRDefault="001436F9">
      <w:pPr>
        <w:spacing w:line="276" w:lineRule="auto"/>
        <w:ind w:left="480" w:hangingChars="200" w:hanging="480"/>
        <w:rPr>
          <w:rFonts w:asciiTheme="majorEastAsia" w:eastAsiaTheme="majorEastAsia" w:hAnsiTheme="majorEastAsia" w:cs="仿宋"/>
          <w:sz w:val="24"/>
        </w:rPr>
      </w:pPr>
      <w:r>
        <w:rPr>
          <w:rFonts w:asciiTheme="majorEastAsia" w:eastAsiaTheme="majorEastAsia" w:hAnsiTheme="majorEastAsia" w:cs="仿宋" w:hint="eastAsia"/>
          <w:sz w:val="24"/>
        </w:rPr>
        <w:t xml:space="preserve">    导</w:t>
      </w:r>
      <w:proofErr w:type="gramStart"/>
      <w:r>
        <w:rPr>
          <w:rFonts w:asciiTheme="majorEastAsia" w:eastAsiaTheme="majorEastAsia" w:hAnsiTheme="majorEastAsia" w:cs="仿宋" w:hint="eastAsia"/>
          <w:sz w:val="24"/>
        </w:rPr>
        <w:t>览图需</w:t>
      </w:r>
      <w:proofErr w:type="gramEnd"/>
      <w:r>
        <w:rPr>
          <w:rFonts w:asciiTheme="majorEastAsia" w:eastAsiaTheme="majorEastAsia" w:hAnsiTheme="majorEastAsia" w:cs="仿宋" w:hint="eastAsia"/>
          <w:sz w:val="24"/>
        </w:rPr>
        <w:t>设计制作，并在方案中明确安装位置。</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2.1.2  </w:t>
      </w:r>
      <w:proofErr w:type="gramStart"/>
      <w:r>
        <w:rPr>
          <w:rFonts w:asciiTheme="majorEastAsia" w:eastAsiaTheme="majorEastAsia" w:hAnsiTheme="majorEastAsia" w:cs="仿宋" w:hint="eastAsia"/>
          <w:sz w:val="24"/>
        </w:rPr>
        <w:t>一</w:t>
      </w:r>
      <w:proofErr w:type="gramEnd"/>
      <w:r>
        <w:rPr>
          <w:rFonts w:asciiTheme="majorEastAsia" w:eastAsiaTheme="majorEastAsia" w:hAnsiTheme="majorEastAsia" w:cs="仿宋" w:hint="eastAsia"/>
          <w:sz w:val="24"/>
        </w:rPr>
        <w:t>号房（展厅）</w:t>
      </w:r>
    </w:p>
    <w:p w:rsidR="00057F91" w:rsidRDefault="001436F9">
      <w:pPr>
        <w:spacing w:line="276"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展陈内容：金沧江简介、世系图（详见附件）</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2.1.3 二号房（场景复原）</w:t>
      </w:r>
    </w:p>
    <w:p w:rsidR="00057F91" w:rsidRDefault="001436F9">
      <w:pPr>
        <w:spacing w:line="276" w:lineRule="auto"/>
        <w:ind w:firstLine="465"/>
        <w:rPr>
          <w:rFonts w:asciiTheme="majorEastAsia" w:eastAsiaTheme="majorEastAsia" w:hAnsiTheme="majorEastAsia" w:cs="仿宋"/>
          <w:sz w:val="24"/>
        </w:rPr>
      </w:pPr>
      <w:r>
        <w:rPr>
          <w:rFonts w:asciiTheme="majorEastAsia" w:eastAsiaTheme="majorEastAsia" w:hAnsiTheme="majorEastAsia" w:cs="仿宋" w:hint="eastAsia"/>
          <w:sz w:val="24"/>
        </w:rPr>
        <w:t>复原南通民居土灶以及高丽参、红参、韩国紫菜、泡菜等特产售卖的场景。</w:t>
      </w:r>
    </w:p>
    <w:p w:rsidR="00057F91" w:rsidRDefault="00057F91">
      <w:pPr>
        <w:spacing w:line="276" w:lineRule="auto"/>
        <w:ind w:firstLine="465"/>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2.1.4 三号房（场景复原）</w:t>
      </w: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    西侧房间为金沧江卧室，南端直至窗下复原砖砌土炕，屋内有炕桌、衣箱、储物柜等较为低矮的家具，室内挂有金沧江全家合影，东南角门保留常闭。</w:t>
      </w:r>
    </w:p>
    <w:p w:rsidR="00057F91" w:rsidRDefault="001436F9">
      <w:pPr>
        <w:spacing w:line="276"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中厅为会客厅，由北至南依次为中堂、条案、方桌，中堂两侧挂有友人徐贯恂所赠对联（详见附件），条案两端有一对双耳花瓶，内插天竹，方桌为南通地区常用的八仙桌。紧邻方桌两侧应有靠背椅一对，另有宾客座椅若干。</w:t>
      </w:r>
    </w:p>
    <w:p w:rsidR="00057F91" w:rsidRDefault="001436F9">
      <w:pPr>
        <w:spacing w:line="276" w:lineRule="auto"/>
        <w:ind w:firstLineChars="200" w:firstLine="480"/>
        <w:rPr>
          <w:rFonts w:asciiTheme="majorEastAsia" w:eastAsiaTheme="majorEastAsia" w:hAnsiTheme="majorEastAsia" w:cs="仿宋"/>
          <w:sz w:val="24"/>
        </w:rPr>
      </w:pPr>
      <w:r>
        <w:rPr>
          <w:rFonts w:asciiTheme="majorEastAsia" w:eastAsiaTheme="majorEastAsia" w:hAnsiTheme="majorEastAsia" w:cs="仿宋" w:hint="eastAsia"/>
          <w:sz w:val="24"/>
        </w:rPr>
        <w:t>东侧房间为金沧江书房，有书案、文房四宝、书橱、座椅、书箱等物件，书橱中陈列书籍应有金沧江在</w:t>
      </w:r>
      <w:proofErr w:type="gramStart"/>
      <w:r>
        <w:rPr>
          <w:rFonts w:asciiTheme="majorEastAsia" w:eastAsiaTheme="majorEastAsia" w:hAnsiTheme="majorEastAsia" w:cs="仿宋" w:hint="eastAsia"/>
          <w:sz w:val="24"/>
        </w:rPr>
        <w:t>通期间</w:t>
      </w:r>
      <w:proofErr w:type="gramEnd"/>
      <w:r>
        <w:rPr>
          <w:rFonts w:asciiTheme="majorEastAsia" w:eastAsiaTheme="majorEastAsia" w:hAnsiTheme="majorEastAsia" w:cs="仿宋" w:hint="eastAsia"/>
          <w:sz w:val="24"/>
        </w:rPr>
        <w:t>编撰的著作（详见附件）。墙面以字画点缀。另可营造书法笔谈的场景。</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lastRenderedPageBreak/>
        <w:t>2.1.5外部天井公共空间</w:t>
      </w:r>
    </w:p>
    <w:p w:rsidR="00057F91" w:rsidRDefault="001436F9" w:rsidP="00BE7C53">
      <w:pPr>
        <w:spacing w:line="276" w:lineRule="auto"/>
        <w:ind w:firstLineChars="177" w:firstLine="425"/>
        <w:jc w:val="left"/>
        <w:rPr>
          <w:rFonts w:asciiTheme="majorEastAsia" w:eastAsiaTheme="majorEastAsia" w:hAnsiTheme="majorEastAsia"/>
          <w:sz w:val="24"/>
        </w:rPr>
      </w:pPr>
      <w:r>
        <w:rPr>
          <w:rFonts w:asciiTheme="majorEastAsia" w:eastAsiaTheme="majorEastAsia" w:hAnsiTheme="majorEastAsia" w:cs="仿宋" w:hint="eastAsia"/>
          <w:sz w:val="24"/>
        </w:rPr>
        <w:t>以砖雕或碑刻的形式将“借树亭记”嵌于墙面展示，另营造堆放烧炕用柴火的场景。</w:t>
      </w:r>
    </w:p>
    <w:p w:rsidR="00057F91" w:rsidRDefault="00057F91">
      <w:pPr>
        <w:spacing w:line="276" w:lineRule="auto"/>
        <w:jc w:val="left"/>
        <w:rPr>
          <w:rFonts w:asciiTheme="majorEastAsia" w:eastAsiaTheme="majorEastAsia" w:hAnsiTheme="majorEastAsia"/>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hint="eastAsia"/>
          <w:sz w:val="24"/>
        </w:rPr>
        <w:t>2．2</w:t>
      </w:r>
      <w:r>
        <w:rPr>
          <w:rFonts w:asciiTheme="majorEastAsia" w:eastAsiaTheme="majorEastAsia" w:hAnsiTheme="majorEastAsia" w:cs="仿宋" w:hint="eastAsia"/>
          <w:sz w:val="24"/>
        </w:rPr>
        <w:t>西南营27号金沧江纪念馆展览区域：原为南通籍书画名人冯光九故居，属一般不可移动文物，为纪念馆主要展陈区域，需有机融入游客休闲业态（看书、喝茶等）。</w:t>
      </w:r>
    </w:p>
    <w:p w:rsidR="00057F91" w:rsidRDefault="00057F91">
      <w:pPr>
        <w:spacing w:line="276" w:lineRule="auto"/>
        <w:jc w:val="left"/>
        <w:rPr>
          <w:rFonts w:asciiTheme="majorEastAsia" w:eastAsiaTheme="majorEastAsia" w:hAnsiTheme="majorEastAsia"/>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hint="eastAsia"/>
          <w:sz w:val="24"/>
        </w:rPr>
        <w:t>2.2.1</w:t>
      </w:r>
      <w:proofErr w:type="gramStart"/>
      <w:r>
        <w:rPr>
          <w:rFonts w:asciiTheme="majorEastAsia" w:eastAsiaTheme="majorEastAsia" w:hAnsiTheme="majorEastAsia" w:cs="仿宋" w:hint="eastAsia"/>
          <w:sz w:val="24"/>
        </w:rPr>
        <w:t>四</w:t>
      </w:r>
      <w:proofErr w:type="gramEnd"/>
      <w:r>
        <w:rPr>
          <w:rFonts w:asciiTheme="majorEastAsia" w:eastAsiaTheme="majorEastAsia" w:hAnsiTheme="majorEastAsia" w:cs="仿宋" w:hint="eastAsia"/>
          <w:sz w:val="24"/>
        </w:rPr>
        <w:t>号房（管理办兼文</w:t>
      </w:r>
      <w:proofErr w:type="gramStart"/>
      <w:r>
        <w:rPr>
          <w:rFonts w:asciiTheme="majorEastAsia" w:eastAsiaTheme="majorEastAsia" w:hAnsiTheme="majorEastAsia" w:cs="仿宋" w:hint="eastAsia"/>
          <w:sz w:val="24"/>
        </w:rPr>
        <w:t>创产品</w:t>
      </w:r>
      <w:proofErr w:type="gramEnd"/>
      <w:r>
        <w:rPr>
          <w:rFonts w:asciiTheme="majorEastAsia" w:eastAsiaTheme="majorEastAsia" w:hAnsiTheme="majorEastAsia" w:cs="仿宋" w:hint="eastAsia"/>
          <w:sz w:val="24"/>
        </w:rPr>
        <w:t>销售）</w:t>
      </w: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 xml:space="preserve">    兼具管理办公及文</w:t>
      </w:r>
      <w:proofErr w:type="gramStart"/>
      <w:r>
        <w:rPr>
          <w:rFonts w:asciiTheme="majorEastAsia" w:eastAsiaTheme="majorEastAsia" w:hAnsiTheme="majorEastAsia" w:cs="仿宋" w:hint="eastAsia"/>
          <w:sz w:val="24"/>
        </w:rPr>
        <w:t>创产品</w:t>
      </w:r>
      <w:proofErr w:type="gramEnd"/>
      <w:r>
        <w:rPr>
          <w:rFonts w:asciiTheme="majorEastAsia" w:eastAsiaTheme="majorEastAsia" w:hAnsiTheme="majorEastAsia" w:cs="仿宋" w:hint="eastAsia"/>
          <w:sz w:val="24"/>
        </w:rPr>
        <w:t>陈列销售功能，需便于游客进出采购。另因西南角有门直通29号门堂，需预留过道，便于管理工作开展。</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2.2.2</w:t>
      </w:r>
      <w:proofErr w:type="gramStart"/>
      <w:r>
        <w:rPr>
          <w:rFonts w:asciiTheme="majorEastAsia" w:eastAsiaTheme="majorEastAsia" w:hAnsiTheme="majorEastAsia" w:cs="仿宋" w:hint="eastAsia"/>
          <w:sz w:val="24"/>
        </w:rPr>
        <w:t>五</w:t>
      </w:r>
      <w:proofErr w:type="gramEnd"/>
      <w:r>
        <w:rPr>
          <w:rFonts w:asciiTheme="majorEastAsia" w:eastAsiaTheme="majorEastAsia" w:hAnsiTheme="majorEastAsia" w:cs="仿宋" w:hint="eastAsia"/>
          <w:sz w:val="24"/>
        </w:rPr>
        <w:t>号房（展厅）</w:t>
      </w:r>
    </w:p>
    <w:p w:rsidR="00057F91" w:rsidRDefault="001436F9">
      <w:pPr>
        <w:spacing w:line="276" w:lineRule="auto"/>
        <w:ind w:firstLine="465"/>
        <w:rPr>
          <w:rFonts w:asciiTheme="majorEastAsia" w:eastAsiaTheme="majorEastAsia" w:hAnsiTheme="majorEastAsia" w:cs="仿宋"/>
          <w:sz w:val="24"/>
        </w:rPr>
      </w:pPr>
      <w:r>
        <w:rPr>
          <w:rFonts w:asciiTheme="majorEastAsia" w:eastAsiaTheme="majorEastAsia" w:hAnsiTheme="majorEastAsia" w:cs="仿宋" w:hint="eastAsia"/>
          <w:sz w:val="24"/>
        </w:rPr>
        <w:t>展陈内容：</w:t>
      </w:r>
      <w:r>
        <w:rPr>
          <w:rFonts w:asciiTheme="majorEastAsia" w:eastAsiaTheme="majorEastAsia" w:hAnsiTheme="majorEastAsia" w:cs="仿宋"/>
          <w:sz w:val="24"/>
        </w:rPr>
        <w:t>金沧江与张</w:t>
      </w:r>
      <w:proofErr w:type="gramStart"/>
      <w:r>
        <w:rPr>
          <w:rFonts w:asciiTheme="majorEastAsia" w:eastAsiaTheme="majorEastAsia" w:hAnsiTheme="majorEastAsia" w:cs="仿宋"/>
          <w:sz w:val="24"/>
        </w:rPr>
        <w:t>謇</w:t>
      </w:r>
      <w:proofErr w:type="gramEnd"/>
      <w:r>
        <w:rPr>
          <w:rFonts w:asciiTheme="majorEastAsia" w:eastAsiaTheme="majorEastAsia" w:hAnsiTheme="majorEastAsia" w:cs="仿宋"/>
          <w:sz w:val="24"/>
        </w:rPr>
        <w:t>的交往</w:t>
      </w:r>
      <w:r>
        <w:rPr>
          <w:rFonts w:asciiTheme="majorEastAsia" w:eastAsiaTheme="majorEastAsia" w:hAnsiTheme="majorEastAsia" w:cs="仿宋" w:hint="eastAsia"/>
          <w:sz w:val="24"/>
        </w:rPr>
        <w:t>、</w:t>
      </w:r>
      <w:r>
        <w:rPr>
          <w:rFonts w:asciiTheme="majorEastAsia" w:eastAsiaTheme="majorEastAsia" w:hAnsiTheme="majorEastAsia" w:cs="仿宋"/>
          <w:sz w:val="24"/>
        </w:rPr>
        <w:t>金沧江与中国文人的交往</w:t>
      </w:r>
      <w:r>
        <w:rPr>
          <w:rFonts w:asciiTheme="majorEastAsia" w:eastAsiaTheme="majorEastAsia" w:hAnsiTheme="majorEastAsia" w:cs="仿宋" w:hint="eastAsia"/>
          <w:sz w:val="24"/>
        </w:rPr>
        <w:t>，该展厅为序厅。</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2.2.3</w:t>
      </w:r>
      <w:proofErr w:type="gramStart"/>
      <w:r>
        <w:rPr>
          <w:rFonts w:asciiTheme="majorEastAsia" w:eastAsiaTheme="majorEastAsia" w:hAnsiTheme="majorEastAsia" w:cs="仿宋" w:hint="eastAsia"/>
          <w:sz w:val="24"/>
        </w:rPr>
        <w:t>六</w:t>
      </w:r>
      <w:proofErr w:type="gramEnd"/>
      <w:r>
        <w:rPr>
          <w:rFonts w:asciiTheme="majorEastAsia" w:eastAsiaTheme="majorEastAsia" w:hAnsiTheme="majorEastAsia" w:cs="仿宋" w:hint="eastAsia"/>
          <w:sz w:val="24"/>
        </w:rPr>
        <w:t>号房（临展厅）</w:t>
      </w:r>
    </w:p>
    <w:p w:rsidR="00057F91" w:rsidRDefault="001436F9">
      <w:pPr>
        <w:spacing w:line="276" w:lineRule="auto"/>
        <w:ind w:firstLine="465"/>
        <w:rPr>
          <w:rFonts w:asciiTheme="majorEastAsia" w:eastAsiaTheme="majorEastAsia" w:hAnsiTheme="majorEastAsia" w:cs="仿宋"/>
          <w:sz w:val="24"/>
        </w:rPr>
      </w:pPr>
      <w:r>
        <w:rPr>
          <w:rFonts w:asciiTheme="majorEastAsia" w:eastAsiaTheme="majorEastAsia" w:hAnsiTheme="majorEastAsia" w:cs="仿宋" w:hint="eastAsia"/>
          <w:sz w:val="24"/>
        </w:rPr>
        <w:t>展陈内容：</w:t>
      </w:r>
      <w:r>
        <w:rPr>
          <w:rFonts w:asciiTheme="majorEastAsia" w:eastAsiaTheme="majorEastAsia" w:hAnsiTheme="majorEastAsia" w:cs="仿宋"/>
          <w:sz w:val="24"/>
        </w:rPr>
        <w:t>金沧江与翰墨林印书局</w:t>
      </w:r>
      <w:r>
        <w:rPr>
          <w:rFonts w:asciiTheme="majorEastAsia" w:eastAsiaTheme="majorEastAsia" w:hAnsiTheme="majorEastAsia" w:cs="仿宋" w:hint="eastAsia"/>
          <w:sz w:val="24"/>
        </w:rPr>
        <w:t>、中外学者的金沧江研究。该展厅具备举办临时性专题展览（涉及书画及古籍资料）的需求，展厅应配备恒湿设备，安防设施相应配备到位。纪念馆开馆期间展陈中外学者及藏家提供的展品资料。</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2.2.4</w:t>
      </w:r>
      <w:proofErr w:type="gramStart"/>
      <w:r>
        <w:rPr>
          <w:rFonts w:asciiTheme="majorEastAsia" w:eastAsiaTheme="majorEastAsia" w:hAnsiTheme="majorEastAsia" w:cs="仿宋" w:hint="eastAsia"/>
          <w:sz w:val="24"/>
        </w:rPr>
        <w:t>七</w:t>
      </w:r>
      <w:proofErr w:type="gramEnd"/>
      <w:r>
        <w:rPr>
          <w:rFonts w:asciiTheme="majorEastAsia" w:eastAsiaTheme="majorEastAsia" w:hAnsiTheme="majorEastAsia" w:cs="仿宋" w:hint="eastAsia"/>
          <w:sz w:val="24"/>
        </w:rPr>
        <w:t>号房（贵宾接待区，兼具精品展陈）</w:t>
      </w:r>
    </w:p>
    <w:p w:rsidR="00057F91" w:rsidRDefault="001436F9">
      <w:pPr>
        <w:spacing w:line="276" w:lineRule="auto"/>
        <w:ind w:firstLine="480"/>
        <w:rPr>
          <w:rFonts w:asciiTheme="majorEastAsia" w:eastAsiaTheme="majorEastAsia" w:hAnsiTheme="majorEastAsia" w:cs="仿宋"/>
          <w:sz w:val="24"/>
        </w:rPr>
      </w:pPr>
      <w:r>
        <w:rPr>
          <w:rFonts w:asciiTheme="majorEastAsia" w:eastAsiaTheme="majorEastAsia" w:hAnsiTheme="majorEastAsia" w:cs="仿宋" w:hint="eastAsia"/>
          <w:sz w:val="24"/>
        </w:rPr>
        <w:t>北侧亭子间为贵宾接待区，中式风格，设有茶桌、书橱、博古架等，墙面挂有书画，营造较为浓厚的文人气息。</w:t>
      </w:r>
    </w:p>
    <w:p w:rsidR="00057F91" w:rsidRDefault="001436F9">
      <w:pPr>
        <w:spacing w:line="276" w:lineRule="auto"/>
        <w:ind w:firstLine="480"/>
        <w:rPr>
          <w:rFonts w:asciiTheme="majorEastAsia" w:eastAsiaTheme="majorEastAsia" w:hAnsiTheme="majorEastAsia" w:cs="仿宋"/>
          <w:sz w:val="24"/>
        </w:rPr>
      </w:pPr>
      <w:r>
        <w:rPr>
          <w:rFonts w:asciiTheme="majorEastAsia" w:eastAsiaTheme="majorEastAsia" w:hAnsiTheme="majorEastAsia" w:cs="仿宋" w:hint="eastAsia"/>
          <w:sz w:val="24"/>
        </w:rPr>
        <w:t>南侧小房间为储物及卫生间。</w:t>
      </w:r>
    </w:p>
    <w:p w:rsidR="00057F91" w:rsidRDefault="00057F91">
      <w:pPr>
        <w:spacing w:line="276" w:lineRule="auto"/>
        <w:rPr>
          <w:rFonts w:asciiTheme="majorEastAsia" w:eastAsiaTheme="majorEastAsia" w:hAnsiTheme="majorEastAsia" w:cs="仿宋"/>
          <w:sz w:val="24"/>
        </w:rPr>
      </w:pPr>
    </w:p>
    <w:p w:rsidR="00057F91" w:rsidRDefault="001436F9">
      <w:pPr>
        <w:spacing w:line="276" w:lineRule="auto"/>
        <w:rPr>
          <w:rFonts w:asciiTheme="majorEastAsia" w:eastAsiaTheme="majorEastAsia" w:hAnsiTheme="majorEastAsia" w:cs="仿宋"/>
          <w:sz w:val="24"/>
        </w:rPr>
      </w:pPr>
      <w:r>
        <w:rPr>
          <w:rFonts w:asciiTheme="majorEastAsia" w:eastAsiaTheme="majorEastAsia" w:hAnsiTheme="majorEastAsia" w:cs="仿宋" w:hint="eastAsia"/>
          <w:sz w:val="24"/>
        </w:rPr>
        <w:t>2.2.5</w:t>
      </w:r>
      <w:proofErr w:type="gramStart"/>
      <w:r>
        <w:rPr>
          <w:rFonts w:asciiTheme="majorEastAsia" w:eastAsiaTheme="majorEastAsia" w:hAnsiTheme="majorEastAsia" w:cs="仿宋" w:hint="eastAsia"/>
          <w:sz w:val="24"/>
        </w:rPr>
        <w:t>八</w:t>
      </w:r>
      <w:proofErr w:type="gramEnd"/>
      <w:r>
        <w:rPr>
          <w:rFonts w:asciiTheme="majorEastAsia" w:eastAsiaTheme="majorEastAsia" w:hAnsiTheme="majorEastAsia" w:cs="仿宋" w:hint="eastAsia"/>
          <w:sz w:val="24"/>
        </w:rPr>
        <w:t>号房（展厅）</w:t>
      </w:r>
    </w:p>
    <w:p w:rsidR="00057F91" w:rsidRDefault="001436F9">
      <w:pPr>
        <w:spacing w:line="276" w:lineRule="auto"/>
        <w:ind w:firstLine="465"/>
        <w:rPr>
          <w:rFonts w:asciiTheme="majorEastAsia" w:eastAsiaTheme="majorEastAsia" w:hAnsiTheme="majorEastAsia" w:cs="仿宋"/>
          <w:sz w:val="24"/>
        </w:rPr>
      </w:pPr>
      <w:r>
        <w:rPr>
          <w:rFonts w:asciiTheme="majorEastAsia" w:eastAsiaTheme="majorEastAsia" w:hAnsiTheme="majorEastAsia" w:cs="仿宋" w:hint="eastAsia"/>
          <w:sz w:val="24"/>
        </w:rPr>
        <w:t>该展厅为纪念馆重点展陈区域，涉及展陈大纲中</w:t>
      </w:r>
      <w:r>
        <w:rPr>
          <w:rFonts w:asciiTheme="majorEastAsia" w:eastAsiaTheme="majorEastAsia" w:hAnsiTheme="majorEastAsia" w:cs="仿宋"/>
          <w:sz w:val="24"/>
        </w:rPr>
        <w:t>金沧江的爱国情怀</w:t>
      </w:r>
      <w:r>
        <w:rPr>
          <w:rFonts w:asciiTheme="majorEastAsia" w:eastAsiaTheme="majorEastAsia" w:hAnsiTheme="majorEastAsia" w:cs="仿宋" w:hint="eastAsia"/>
          <w:sz w:val="24"/>
        </w:rPr>
        <w:t>、</w:t>
      </w:r>
      <w:r>
        <w:rPr>
          <w:rFonts w:asciiTheme="majorEastAsia" w:eastAsiaTheme="majorEastAsia" w:hAnsiTheme="majorEastAsia" w:cs="仿宋"/>
          <w:sz w:val="24"/>
        </w:rPr>
        <w:t>金沧江的书法艺术</w:t>
      </w:r>
      <w:r>
        <w:rPr>
          <w:rFonts w:asciiTheme="majorEastAsia" w:eastAsiaTheme="majorEastAsia" w:hAnsiTheme="majorEastAsia" w:cs="仿宋" w:hint="eastAsia"/>
          <w:sz w:val="24"/>
        </w:rPr>
        <w:t>（遗物遗作）、</w:t>
      </w:r>
      <w:r>
        <w:rPr>
          <w:rFonts w:asciiTheme="majorEastAsia" w:eastAsiaTheme="majorEastAsia" w:hAnsiTheme="majorEastAsia" w:cs="仿宋"/>
          <w:sz w:val="24"/>
        </w:rPr>
        <w:t>金沧江的逝世与葬礼</w:t>
      </w:r>
      <w:r>
        <w:rPr>
          <w:rFonts w:asciiTheme="majorEastAsia" w:eastAsiaTheme="majorEastAsia" w:hAnsiTheme="majorEastAsia" w:cs="仿宋" w:hint="eastAsia"/>
          <w:sz w:val="24"/>
        </w:rPr>
        <w:t>。展厅应配备恒湿设备，安防设施相应配备到位。</w:t>
      </w:r>
    </w:p>
    <w:p w:rsidR="00057F91" w:rsidRDefault="00057F91">
      <w:pPr>
        <w:spacing w:line="440" w:lineRule="exact"/>
        <w:ind w:firstLineChars="200" w:firstLine="480"/>
        <w:rPr>
          <w:rFonts w:asciiTheme="majorEastAsia" w:eastAsiaTheme="majorEastAsia" w:hAnsiTheme="majorEastAsia"/>
          <w:color w:val="FF0000"/>
          <w:sz w:val="24"/>
        </w:rPr>
      </w:pPr>
    </w:p>
    <w:p w:rsidR="00057F91" w:rsidRDefault="00057F91">
      <w:pPr>
        <w:widowControl/>
        <w:snapToGrid w:val="0"/>
        <w:spacing w:line="360" w:lineRule="auto"/>
        <w:jc w:val="center"/>
        <w:outlineLvl w:val="1"/>
        <w:rPr>
          <w:rFonts w:asciiTheme="majorEastAsia" w:eastAsiaTheme="majorEastAsia" w:hAnsiTheme="majorEastAsia" w:cs="Arial"/>
          <w:b/>
          <w:bCs/>
          <w:color w:val="FF0000"/>
          <w:kern w:val="36"/>
          <w:sz w:val="24"/>
        </w:rPr>
      </w:pPr>
    </w:p>
    <w:p w:rsidR="00057F91" w:rsidRDefault="00057F91">
      <w:pPr>
        <w:spacing w:line="360" w:lineRule="auto"/>
        <w:ind w:firstLineChars="200" w:firstLine="720"/>
        <w:jc w:val="center"/>
        <w:outlineLvl w:val="0"/>
        <w:rPr>
          <w:rFonts w:ascii="宋体" w:hAnsi="宋体"/>
          <w:bCs/>
          <w:sz w:val="36"/>
        </w:rPr>
      </w:pPr>
    </w:p>
    <w:p w:rsidR="00057F91" w:rsidRDefault="00057F91">
      <w:pPr>
        <w:spacing w:line="360" w:lineRule="auto"/>
        <w:ind w:firstLineChars="200" w:firstLine="720"/>
        <w:jc w:val="center"/>
        <w:outlineLvl w:val="0"/>
        <w:rPr>
          <w:rFonts w:ascii="宋体" w:hAnsi="宋体"/>
          <w:bCs/>
          <w:sz w:val="36"/>
        </w:rPr>
      </w:pPr>
    </w:p>
    <w:p w:rsidR="00057F91" w:rsidRDefault="00057F91">
      <w:pPr>
        <w:spacing w:line="360" w:lineRule="auto"/>
        <w:ind w:firstLineChars="200" w:firstLine="720"/>
        <w:jc w:val="center"/>
        <w:outlineLvl w:val="0"/>
        <w:rPr>
          <w:rFonts w:ascii="宋体" w:hAnsi="宋体"/>
          <w:bCs/>
          <w:sz w:val="36"/>
        </w:rPr>
      </w:pPr>
    </w:p>
    <w:p w:rsidR="00057F91" w:rsidRDefault="00057F91">
      <w:pPr>
        <w:spacing w:line="360" w:lineRule="auto"/>
        <w:ind w:firstLineChars="200" w:firstLine="720"/>
        <w:jc w:val="center"/>
        <w:outlineLvl w:val="0"/>
        <w:rPr>
          <w:rFonts w:ascii="宋体" w:hAnsi="宋体"/>
          <w:bCs/>
          <w:sz w:val="36"/>
        </w:rPr>
      </w:pPr>
    </w:p>
    <w:p w:rsidR="00057F91" w:rsidRDefault="00057F91">
      <w:pPr>
        <w:spacing w:line="360" w:lineRule="auto"/>
        <w:ind w:firstLineChars="200" w:firstLine="720"/>
        <w:jc w:val="center"/>
        <w:outlineLvl w:val="0"/>
        <w:rPr>
          <w:rFonts w:ascii="宋体" w:hAnsi="宋体"/>
          <w:bCs/>
          <w:sz w:val="36"/>
        </w:rPr>
      </w:pPr>
    </w:p>
    <w:p w:rsidR="00057F91" w:rsidRDefault="001436F9">
      <w:pPr>
        <w:spacing w:line="360" w:lineRule="auto"/>
        <w:ind w:rightChars="-111" w:right="-233"/>
        <w:jc w:val="center"/>
        <w:rPr>
          <w:rFonts w:ascii="宋体" w:hAnsi="宋体"/>
          <w:b/>
          <w:sz w:val="30"/>
          <w:szCs w:val="30"/>
        </w:rPr>
      </w:pPr>
      <w:bookmarkStart w:id="43" w:name="_Toc286661174"/>
      <w:bookmarkStart w:id="44" w:name="_Toc404174020"/>
      <w:bookmarkStart w:id="45" w:name="_Toc404159962"/>
      <w:bookmarkEnd w:id="41"/>
      <w:r>
        <w:rPr>
          <w:rFonts w:ascii="宋体" w:hAnsi="宋体" w:hint="eastAsia"/>
          <w:b/>
          <w:sz w:val="30"/>
          <w:szCs w:val="30"/>
        </w:rPr>
        <w:lastRenderedPageBreak/>
        <w:t>第五章  技术规范及要求</w:t>
      </w:r>
      <w:bookmarkEnd w:id="43"/>
      <w:bookmarkEnd w:id="44"/>
    </w:p>
    <w:p w:rsidR="00057F91" w:rsidRDefault="00057F91">
      <w:pPr>
        <w:spacing w:line="360" w:lineRule="auto"/>
        <w:jc w:val="left"/>
        <w:rPr>
          <w:rFonts w:ascii="宋体" w:hAnsi="宋体"/>
          <w:sz w:val="24"/>
        </w:rPr>
      </w:pPr>
    </w:p>
    <w:bookmarkEnd w:id="45"/>
    <w:p w:rsidR="00057F91" w:rsidRDefault="001436F9">
      <w:pPr>
        <w:spacing w:line="400" w:lineRule="exact"/>
        <w:ind w:firstLine="420"/>
        <w:jc w:val="left"/>
        <w:rPr>
          <w:sz w:val="24"/>
        </w:rPr>
      </w:pPr>
      <w:r>
        <w:rPr>
          <w:sz w:val="24"/>
        </w:rPr>
        <w:t>必须达到以下现行版的中华人民共和国有关法规的要求，如下列标准及规范要求与标书要求有出入则以较严格者为准。</w:t>
      </w:r>
      <w:r>
        <w:rPr>
          <w:sz w:val="24"/>
        </w:rPr>
        <w:t xml:space="preserve"> </w:t>
      </w:r>
    </w:p>
    <w:p w:rsidR="00057F91" w:rsidRDefault="001436F9">
      <w:pPr>
        <w:spacing w:line="400" w:lineRule="exact"/>
        <w:ind w:firstLine="420"/>
        <w:jc w:val="left"/>
        <w:rPr>
          <w:sz w:val="24"/>
        </w:rPr>
      </w:pPr>
      <w:r>
        <w:rPr>
          <w:sz w:val="24"/>
        </w:rPr>
        <w:t>《中华人民共和国工程建设标准强制性条文（房屋建筑部分）》</w:t>
      </w:r>
      <w:r>
        <w:rPr>
          <w:sz w:val="24"/>
        </w:rPr>
        <w:t xml:space="preserve"> </w:t>
      </w:r>
    </w:p>
    <w:p w:rsidR="00057F91" w:rsidRDefault="001436F9">
      <w:pPr>
        <w:spacing w:line="400" w:lineRule="exact"/>
        <w:ind w:firstLine="420"/>
        <w:jc w:val="left"/>
        <w:rPr>
          <w:sz w:val="24"/>
        </w:rPr>
      </w:pPr>
      <w:r>
        <w:rPr>
          <w:sz w:val="24"/>
        </w:rPr>
        <w:t>《建筑工程设计文件编制深度规定》</w:t>
      </w:r>
      <w:r>
        <w:rPr>
          <w:sz w:val="24"/>
        </w:rPr>
        <w:t xml:space="preserve"> </w:t>
      </w:r>
    </w:p>
    <w:p w:rsidR="00057F91" w:rsidRDefault="001436F9">
      <w:pPr>
        <w:spacing w:line="400" w:lineRule="exact"/>
        <w:ind w:firstLine="420"/>
        <w:jc w:val="left"/>
        <w:rPr>
          <w:sz w:val="24"/>
        </w:rPr>
      </w:pPr>
      <w:r>
        <w:rPr>
          <w:rFonts w:hint="eastAsia"/>
          <w:sz w:val="24"/>
        </w:rPr>
        <w:t>《建筑内部装修设计防火规范》</w:t>
      </w:r>
      <w:r>
        <w:rPr>
          <w:rFonts w:hint="eastAsia"/>
          <w:sz w:val="24"/>
        </w:rPr>
        <w:t>(2001</w:t>
      </w:r>
      <w:r>
        <w:rPr>
          <w:rFonts w:hint="eastAsia"/>
          <w:sz w:val="24"/>
        </w:rPr>
        <w:t>版</w:t>
      </w:r>
      <w:r>
        <w:rPr>
          <w:rFonts w:hint="eastAsia"/>
          <w:sz w:val="24"/>
        </w:rPr>
        <w:t>)GB50222</w:t>
      </w:r>
      <w:r>
        <w:rPr>
          <w:rFonts w:hint="eastAsia"/>
          <w:sz w:val="24"/>
        </w:rPr>
        <w:t>—</w:t>
      </w:r>
      <w:r>
        <w:rPr>
          <w:rFonts w:hint="eastAsia"/>
          <w:sz w:val="24"/>
        </w:rPr>
        <w:t>95</w:t>
      </w:r>
      <w:r>
        <w:rPr>
          <w:rFonts w:hint="eastAsia"/>
          <w:sz w:val="24"/>
        </w:rPr>
        <w:t>；</w:t>
      </w:r>
    </w:p>
    <w:p w:rsidR="00057F91" w:rsidRDefault="001436F9">
      <w:pPr>
        <w:spacing w:line="400" w:lineRule="exact"/>
        <w:ind w:firstLine="420"/>
        <w:jc w:val="left"/>
        <w:rPr>
          <w:sz w:val="24"/>
        </w:rPr>
      </w:pPr>
      <w:r>
        <w:rPr>
          <w:sz w:val="24"/>
        </w:rPr>
        <w:t>《建筑装饰装修工程质量验收标准》</w:t>
      </w:r>
      <w:r>
        <w:rPr>
          <w:sz w:val="24"/>
        </w:rPr>
        <w:t>GB50210-2018</w:t>
      </w:r>
    </w:p>
    <w:p w:rsidR="00057F91" w:rsidRDefault="001436F9">
      <w:pPr>
        <w:spacing w:line="400" w:lineRule="exact"/>
        <w:ind w:firstLineChars="250" w:firstLine="600"/>
        <w:jc w:val="left"/>
        <w:rPr>
          <w:sz w:val="24"/>
        </w:rPr>
      </w:pPr>
      <w:r>
        <w:rPr>
          <w:sz w:val="24"/>
        </w:rPr>
        <w:t>国家、地方其它有关规定。</w:t>
      </w:r>
      <w:r>
        <w:rPr>
          <w:sz w:val="24"/>
        </w:rPr>
        <w:t xml:space="preserve"> </w:t>
      </w:r>
    </w:p>
    <w:p w:rsidR="00057F91" w:rsidRDefault="001436F9">
      <w:pPr>
        <w:rPr>
          <w:sz w:val="24"/>
        </w:rPr>
      </w:pPr>
      <w:r>
        <w:rPr>
          <w:sz w:val="24"/>
        </w:rPr>
        <w:t>若设计人使用的标准在本标书的规定外，则应明确说明用于替代的标准或使用规范，并提供所使用的标准，该标准必须是国际公认的同等或更高级的标准。</w:t>
      </w:r>
      <w:r>
        <w:rPr>
          <w:sz w:val="24"/>
        </w:rPr>
        <w:t xml:space="preserve"> </w:t>
      </w: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057F91">
      <w:pPr>
        <w:spacing w:line="360" w:lineRule="auto"/>
        <w:rPr>
          <w:rFonts w:ascii="宋体" w:hAnsi="宋体"/>
          <w:b/>
          <w:bCs/>
          <w:sz w:val="32"/>
        </w:rPr>
      </w:pPr>
    </w:p>
    <w:p w:rsidR="00057F91" w:rsidRDefault="001436F9">
      <w:pPr>
        <w:spacing w:line="360" w:lineRule="auto"/>
        <w:ind w:rightChars="-111" w:right="-233"/>
        <w:jc w:val="center"/>
        <w:rPr>
          <w:rFonts w:ascii="宋体" w:hAnsi="宋体"/>
          <w:b/>
          <w:sz w:val="30"/>
          <w:szCs w:val="30"/>
        </w:rPr>
      </w:pPr>
      <w:bookmarkStart w:id="46" w:name="_Toc404159963"/>
      <w:bookmarkStart w:id="47" w:name="_Toc286661175"/>
      <w:bookmarkStart w:id="48" w:name="_Toc404174021"/>
      <w:r>
        <w:rPr>
          <w:rFonts w:ascii="宋体" w:hAnsi="宋体" w:hint="eastAsia"/>
          <w:b/>
          <w:sz w:val="30"/>
          <w:szCs w:val="30"/>
        </w:rPr>
        <w:lastRenderedPageBreak/>
        <w:t>第六章 投标文件格式</w:t>
      </w:r>
      <w:bookmarkEnd w:id="46"/>
      <w:bookmarkEnd w:id="47"/>
      <w:bookmarkEnd w:id="48"/>
    </w:p>
    <w:p w:rsidR="00057F91" w:rsidRDefault="00057F91">
      <w:pPr>
        <w:spacing w:line="360" w:lineRule="auto"/>
        <w:jc w:val="center"/>
        <w:rPr>
          <w:rFonts w:ascii="宋体" w:hAnsi="宋体"/>
          <w:b/>
          <w:bCs/>
          <w:sz w:val="32"/>
        </w:rPr>
      </w:pPr>
      <w:bookmarkStart w:id="49" w:name="_Toc286661178"/>
    </w:p>
    <w:p w:rsidR="00057F91" w:rsidRDefault="001436F9">
      <w:pPr>
        <w:spacing w:line="360" w:lineRule="auto"/>
        <w:jc w:val="center"/>
        <w:rPr>
          <w:rFonts w:ascii="宋体" w:hAnsi="宋体"/>
          <w:b/>
          <w:bCs/>
          <w:sz w:val="32"/>
        </w:rPr>
      </w:pPr>
      <w:r>
        <w:rPr>
          <w:rFonts w:ascii="宋体" w:hAnsi="宋体" w:hint="eastAsia"/>
          <w:sz w:val="32"/>
          <w:szCs w:val="32"/>
        </w:rPr>
        <w:t>（封面）</w:t>
      </w:r>
    </w:p>
    <w:p w:rsidR="00057F91" w:rsidRDefault="00057F91">
      <w:pPr>
        <w:spacing w:line="360" w:lineRule="auto"/>
        <w:jc w:val="center"/>
        <w:rPr>
          <w:rFonts w:ascii="宋体" w:hAnsi="宋体"/>
          <w:b/>
          <w:bCs/>
          <w:sz w:val="32"/>
        </w:rPr>
      </w:pPr>
    </w:p>
    <w:p w:rsidR="00057F91" w:rsidRPr="00367DD5" w:rsidRDefault="001436F9">
      <w:pPr>
        <w:pStyle w:val="a9"/>
        <w:spacing w:line="360" w:lineRule="auto"/>
        <w:ind w:firstLineChars="150" w:firstLine="480"/>
        <w:jc w:val="center"/>
        <w:rPr>
          <w:rFonts w:ascii="宋体" w:hAnsi="宋体"/>
          <w:sz w:val="32"/>
          <w:szCs w:val="32"/>
          <w:u w:val="single"/>
        </w:rPr>
      </w:pPr>
      <w:r w:rsidRPr="00367DD5">
        <w:rPr>
          <w:rFonts w:ascii="宋体" w:hAnsi="宋体" w:hint="eastAsia"/>
          <w:sz w:val="32"/>
          <w:szCs w:val="32"/>
          <w:u w:val="single"/>
        </w:rPr>
        <w:t>（项目名称）</w:t>
      </w:r>
    </w:p>
    <w:p w:rsidR="00057F91" w:rsidRDefault="00057F91">
      <w:pPr>
        <w:pStyle w:val="a9"/>
        <w:spacing w:line="360" w:lineRule="auto"/>
        <w:jc w:val="center"/>
        <w:rPr>
          <w:rFonts w:ascii="宋体" w:hAnsi="宋体"/>
          <w:sz w:val="30"/>
        </w:rPr>
      </w:pPr>
    </w:p>
    <w:p w:rsidR="00057F91" w:rsidRDefault="00057F91">
      <w:pPr>
        <w:pStyle w:val="a9"/>
        <w:spacing w:line="360" w:lineRule="auto"/>
        <w:ind w:firstLine="0"/>
        <w:rPr>
          <w:rFonts w:ascii="宋体" w:hAnsi="宋体"/>
          <w:sz w:val="30"/>
        </w:rPr>
      </w:pPr>
    </w:p>
    <w:p w:rsidR="00057F91" w:rsidRDefault="001436F9">
      <w:pPr>
        <w:pStyle w:val="a9"/>
        <w:spacing w:line="360" w:lineRule="auto"/>
        <w:jc w:val="center"/>
        <w:rPr>
          <w:rFonts w:ascii="宋体" w:hAnsi="宋体"/>
          <w:b/>
          <w:bCs/>
          <w:spacing w:val="60"/>
          <w:sz w:val="84"/>
          <w:szCs w:val="84"/>
        </w:rPr>
      </w:pPr>
      <w:r>
        <w:rPr>
          <w:rFonts w:ascii="宋体" w:hAnsi="宋体" w:hint="eastAsia"/>
          <w:b/>
          <w:bCs/>
          <w:spacing w:val="60"/>
          <w:sz w:val="84"/>
          <w:szCs w:val="84"/>
        </w:rPr>
        <w:t xml:space="preserve"> 投标书</w:t>
      </w:r>
    </w:p>
    <w:p w:rsidR="00057F91" w:rsidRDefault="001436F9">
      <w:pPr>
        <w:pStyle w:val="a9"/>
        <w:spacing w:line="360" w:lineRule="auto"/>
        <w:jc w:val="center"/>
        <w:rPr>
          <w:rFonts w:ascii="宋体" w:hAnsi="宋体"/>
          <w:sz w:val="48"/>
          <w:szCs w:val="48"/>
        </w:rPr>
      </w:pPr>
      <w:r>
        <w:rPr>
          <w:rFonts w:ascii="宋体" w:hAnsi="宋体" w:hint="eastAsia"/>
          <w:sz w:val="48"/>
          <w:szCs w:val="48"/>
        </w:rPr>
        <w:t>（商务标）</w:t>
      </w:r>
    </w:p>
    <w:p w:rsidR="00057F91" w:rsidRDefault="00057F91">
      <w:pPr>
        <w:pStyle w:val="a9"/>
        <w:spacing w:line="360" w:lineRule="auto"/>
        <w:jc w:val="center"/>
        <w:rPr>
          <w:rFonts w:ascii="宋体" w:hAnsi="宋体"/>
          <w:sz w:val="30"/>
        </w:rPr>
      </w:pPr>
    </w:p>
    <w:p w:rsidR="00057F91" w:rsidRDefault="00057F91">
      <w:pPr>
        <w:pStyle w:val="a9"/>
        <w:spacing w:line="360" w:lineRule="auto"/>
        <w:jc w:val="center"/>
        <w:rPr>
          <w:rFonts w:ascii="宋体" w:hAnsi="宋体"/>
          <w:sz w:val="30"/>
        </w:rPr>
      </w:pPr>
    </w:p>
    <w:p w:rsidR="00057F91" w:rsidRDefault="00057F91">
      <w:pPr>
        <w:pStyle w:val="a9"/>
        <w:spacing w:line="360" w:lineRule="auto"/>
        <w:jc w:val="center"/>
        <w:rPr>
          <w:rFonts w:ascii="宋体" w:hAnsi="宋体"/>
          <w:sz w:val="30"/>
        </w:rPr>
      </w:pPr>
    </w:p>
    <w:p w:rsidR="00057F91" w:rsidRDefault="00057F91">
      <w:pPr>
        <w:pStyle w:val="a9"/>
        <w:spacing w:line="360" w:lineRule="auto"/>
        <w:jc w:val="center"/>
        <w:rPr>
          <w:rFonts w:ascii="宋体" w:hAnsi="宋体"/>
          <w:sz w:val="30"/>
        </w:rPr>
      </w:pPr>
    </w:p>
    <w:p w:rsidR="00057F91" w:rsidRPr="0075540E" w:rsidRDefault="001436F9" w:rsidP="0075540E">
      <w:pPr>
        <w:pStyle w:val="a9"/>
        <w:spacing w:line="360" w:lineRule="auto"/>
        <w:ind w:firstLineChars="160" w:firstLine="480"/>
        <w:rPr>
          <w:rFonts w:ascii="宋体" w:hAnsi="宋体"/>
          <w:sz w:val="30"/>
          <w:u w:val="single"/>
        </w:rPr>
      </w:pPr>
      <w:r>
        <w:rPr>
          <w:rFonts w:ascii="宋体" w:hAnsi="宋体" w:hint="eastAsia"/>
          <w:sz w:val="30"/>
        </w:rPr>
        <w:t>投标人：</w:t>
      </w:r>
      <w:r w:rsidR="0075540E">
        <w:rPr>
          <w:rFonts w:ascii="宋体" w:hAnsi="宋体" w:hint="eastAsia"/>
          <w:sz w:val="30"/>
        </w:rPr>
        <w:t>(盖单位公章)</w:t>
      </w:r>
      <w:r w:rsidR="0075540E">
        <w:rPr>
          <w:rFonts w:ascii="宋体" w:hAnsi="宋体" w:hint="eastAsia"/>
          <w:sz w:val="30"/>
          <w:u w:val="single"/>
        </w:rPr>
        <w:t xml:space="preserve">                    </w:t>
      </w:r>
      <w:r w:rsidR="0075540E">
        <w:rPr>
          <w:rFonts w:ascii="宋体" w:hAnsi="宋体" w:hint="eastAsia"/>
          <w:sz w:val="30"/>
        </w:rPr>
        <w:t xml:space="preserve">  </w:t>
      </w:r>
    </w:p>
    <w:p w:rsidR="0075540E" w:rsidRDefault="0075540E">
      <w:pPr>
        <w:pStyle w:val="a9"/>
        <w:spacing w:line="360" w:lineRule="auto"/>
        <w:ind w:firstLineChars="160" w:firstLine="480"/>
        <w:rPr>
          <w:rFonts w:ascii="宋体" w:hAnsi="宋体"/>
          <w:sz w:val="30"/>
        </w:rPr>
      </w:pPr>
    </w:p>
    <w:p w:rsidR="00057F91" w:rsidRPr="0075540E" w:rsidRDefault="001436F9">
      <w:pPr>
        <w:pStyle w:val="a9"/>
        <w:spacing w:line="360" w:lineRule="auto"/>
        <w:ind w:firstLineChars="160" w:firstLine="480"/>
        <w:rPr>
          <w:rFonts w:ascii="宋体" w:hAnsi="宋体"/>
          <w:sz w:val="30"/>
          <w:u w:val="single"/>
        </w:rPr>
      </w:pPr>
      <w:r>
        <w:rPr>
          <w:rFonts w:ascii="宋体" w:hAnsi="宋体" w:hint="eastAsia"/>
          <w:sz w:val="30"/>
        </w:rPr>
        <w:t>法定代表人或其委托代理人：(签字或盖章)</w:t>
      </w:r>
      <w:r w:rsidR="0075540E">
        <w:rPr>
          <w:rFonts w:ascii="宋体" w:hAnsi="宋体" w:hint="eastAsia"/>
          <w:sz w:val="30"/>
          <w:u w:val="single"/>
        </w:rPr>
        <w:t xml:space="preserve">       </w:t>
      </w:r>
    </w:p>
    <w:p w:rsidR="00057F91" w:rsidRDefault="00057F91">
      <w:pPr>
        <w:pStyle w:val="a9"/>
        <w:spacing w:line="360" w:lineRule="auto"/>
        <w:ind w:firstLineChars="160" w:firstLine="480"/>
        <w:rPr>
          <w:rFonts w:ascii="宋体" w:hAnsi="宋体"/>
          <w:sz w:val="30"/>
        </w:rPr>
      </w:pPr>
    </w:p>
    <w:p w:rsidR="00057F91" w:rsidRDefault="001436F9">
      <w:pPr>
        <w:pStyle w:val="a9"/>
        <w:spacing w:line="360" w:lineRule="auto"/>
        <w:rPr>
          <w:rFonts w:ascii="宋体" w:hAnsi="宋体"/>
          <w:sz w:val="30"/>
          <w:u w:val="single"/>
        </w:rPr>
      </w:pPr>
      <w:r>
        <w:rPr>
          <w:rFonts w:ascii="宋体" w:hAnsi="宋体" w:hint="eastAsia"/>
          <w:sz w:val="30"/>
        </w:rPr>
        <w:t>日   期：</w:t>
      </w:r>
      <w:r>
        <w:rPr>
          <w:rFonts w:ascii="宋体" w:hAnsi="宋体" w:hint="eastAsia"/>
          <w:sz w:val="30"/>
          <w:u w:val="single"/>
        </w:rPr>
        <w:t xml:space="preserve">        年     月     日</w:t>
      </w:r>
    </w:p>
    <w:p w:rsidR="00057F91" w:rsidRDefault="001436F9">
      <w:pPr>
        <w:pStyle w:val="a9"/>
        <w:spacing w:line="360" w:lineRule="auto"/>
        <w:ind w:firstLine="0"/>
        <w:jc w:val="center"/>
        <w:rPr>
          <w:rFonts w:ascii="宋体" w:hAnsi="宋体"/>
          <w:bCs/>
          <w:color w:val="000000"/>
          <w:sz w:val="28"/>
          <w:szCs w:val="28"/>
        </w:rPr>
      </w:pPr>
      <w:r>
        <w:rPr>
          <w:rFonts w:ascii="宋体" w:hAnsi="宋体"/>
          <w:sz w:val="28"/>
          <w:szCs w:val="28"/>
        </w:rPr>
        <w:br w:type="page"/>
      </w:r>
      <w:r>
        <w:rPr>
          <w:rFonts w:ascii="宋体" w:hAnsi="宋体" w:hint="eastAsia"/>
          <w:b/>
          <w:bCs/>
          <w:sz w:val="36"/>
          <w:szCs w:val="36"/>
        </w:rPr>
        <w:lastRenderedPageBreak/>
        <w:t>一、</w:t>
      </w:r>
      <w:bookmarkEnd w:id="49"/>
      <w:r>
        <w:rPr>
          <w:rFonts w:ascii="宋体" w:hAnsi="宋体" w:hint="eastAsia"/>
          <w:b/>
          <w:bCs/>
          <w:sz w:val="36"/>
          <w:szCs w:val="36"/>
        </w:rPr>
        <w:t>投  标  函</w:t>
      </w:r>
    </w:p>
    <w:p w:rsidR="00057F91" w:rsidRDefault="00057F91">
      <w:pPr>
        <w:pStyle w:val="a9"/>
        <w:spacing w:line="360" w:lineRule="auto"/>
        <w:ind w:firstLine="0"/>
        <w:rPr>
          <w:rFonts w:ascii="宋体" w:hAnsi="宋体"/>
          <w:color w:val="000000"/>
          <w:sz w:val="25"/>
          <w:u w:val="single"/>
        </w:rPr>
      </w:pPr>
    </w:p>
    <w:p w:rsidR="00057F91" w:rsidRDefault="0075540E">
      <w:pPr>
        <w:pStyle w:val="a9"/>
        <w:spacing w:line="360" w:lineRule="auto"/>
        <w:ind w:firstLine="0"/>
        <w:rPr>
          <w:rFonts w:ascii="宋体" w:hAnsi="宋体"/>
          <w:color w:val="000000"/>
        </w:rPr>
      </w:pPr>
      <w:r>
        <w:rPr>
          <w:rFonts w:ascii="宋体" w:hAnsi="宋体" w:hint="eastAsia"/>
          <w:sz w:val="30"/>
          <w:u w:val="single"/>
        </w:rPr>
        <w:t xml:space="preserve">            </w:t>
      </w:r>
      <w:r w:rsidRPr="0075540E">
        <w:rPr>
          <w:rFonts w:ascii="宋体" w:hAnsi="宋体" w:hint="eastAsia"/>
          <w:color w:val="000000"/>
        </w:rPr>
        <w:t>（招标人名称）</w:t>
      </w:r>
      <w:r w:rsidR="001436F9">
        <w:rPr>
          <w:rFonts w:ascii="宋体" w:hAnsi="宋体" w:hint="eastAsia"/>
          <w:color w:val="000000"/>
        </w:rPr>
        <w:t>：</w:t>
      </w:r>
    </w:p>
    <w:p w:rsidR="00057F91" w:rsidRDefault="001436F9">
      <w:pPr>
        <w:pStyle w:val="a9"/>
        <w:spacing w:line="360" w:lineRule="auto"/>
        <w:ind w:firstLineChars="300" w:firstLine="720"/>
        <w:jc w:val="left"/>
        <w:rPr>
          <w:rFonts w:ascii="宋体" w:hAnsi="宋体"/>
        </w:rPr>
      </w:pPr>
      <w:r>
        <w:rPr>
          <w:rFonts w:ascii="宋体" w:hAnsi="宋体" w:hint="eastAsia"/>
          <w:color w:val="000000"/>
        </w:rPr>
        <w:t>（一） 根据已收到的</w:t>
      </w:r>
      <w:r w:rsidR="0075540E">
        <w:rPr>
          <w:rFonts w:ascii="宋体" w:hAnsi="宋体" w:hint="eastAsia"/>
          <w:sz w:val="30"/>
          <w:u w:val="single"/>
        </w:rPr>
        <w:t xml:space="preserve">               </w:t>
      </w:r>
      <w:r>
        <w:rPr>
          <w:rFonts w:ascii="宋体" w:hAnsi="宋体" w:hint="eastAsia"/>
          <w:color w:val="000000"/>
        </w:rPr>
        <w:t>（工程名称）的招标文件，我方经仔细研究招标文件全部内容并对现场进行踏勘后，愿遵守《中华人民共和国招标投标法》等有关法律文件的规定，</w:t>
      </w:r>
      <w:r>
        <w:rPr>
          <w:rFonts w:ascii="宋体" w:hAnsi="宋体" w:hint="eastAsia"/>
        </w:rPr>
        <w:t>并愿以人民币（大写）</w:t>
      </w:r>
      <w:r w:rsidR="00BE3D36" w:rsidRPr="00BE3D36">
        <w:rPr>
          <w:rFonts w:ascii="宋体" w:hAnsi="宋体" w:hint="eastAsia"/>
          <w:u w:val="single"/>
        </w:rPr>
        <w:t xml:space="preserve">             </w:t>
      </w:r>
      <w:r>
        <w:rPr>
          <w:rFonts w:ascii="宋体" w:hAnsi="宋体" w:hint="eastAsia"/>
        </w:rPr>
        <w:t>[</w:t>
      </w:r>
      <w:r>
        <w:rPr>
          <w:rFonts w:ascii="宋体" w:hAnsi="宋体" w:cs="宋体" w:hint="eastAsia"/>
        </w:rPr>
        <w:t>¥</w:t>
      </w:r>
      <w:r>
        <w:rPr>
          <w:rFonts w:ascii="宋体" w:hAnsi="宋体" w:cs="仿宋_GB2312" w:hint="eastAsia"/>
        </w:rPr>
        <w:t>(</w:t>
      </w:r>
      <w:r>
        <w:rPr>
          <w:rFonts w:ascii="宋体" w:hAnsi="宋体" w:hint="eastAsia"/>
        </w:rPr>
        <w:t>小写)</w:t>
      </w:r>
      <w:r>
        <w:rPr>
          <w:rFonts w:ascii="宋体" w:hAnsi="宋体" w:hint="eastAsia"/>
          <w:u w:val="single"/>
        </w:rPr>
        <w:t xml:space="preserve">          元</w:t>
      </w:r>
      <w:r>
        <w:rPr>
          <w:rFonts w:ascii="宋体" w:hAnsi="宋体" w:hint="eastAsia"/>
        </w:rPr>
        <w:t>］的总价（其中设计费</w:t>
      </w:r>
      <w:r>
        <w:rPr>
          <w:rFonts w:ascii="宋体" w:hAnsi="宋体" w:hint="eastAsia"/>
          <w:u w:val="single"/>
        </w:rPr>
        <w:t>100000</w:t>
      </w:r>
      <w:r>
        <w:rPr>
          <w:rFonts w:ascii="宋体" w:hAnsi="宋体" w:hint="eastAsia"/>
        </w:rPr>
        <w:t>元，施工费</w:t>
      </w:r>
      <w:r w:rsidR="00BE3D36" w:rsidRPr="00BE3D36">
        <w:rPr>
          <w:rFonts w:ascii="宋体" w:hAnsi="宋体" w:hint="eastAsia"/>
          <w:u w:val="single"/>
        </w:rPr>
        <w:t xml:space="preserve">  </w:t>
      </w:r>
      <w:r w:rsidR="00BE3D36">
        <w:rPr>
          <w:rFonts w:ascii="宋体" w:hAnsi="宋体" w:hint="eastAsia"/>
          <w:u w:val="single"/>
        </w:rPr>
        <w:t xml:space="preserve">  </w:t>
      </w:r>
      <w:r w:rsidR="00BE3D36" w:rsidRPr="00BE3D36">
        <w:rPr>
          <w:rFonts w:ascii="宋体" w:hAnsi="宋体" w:hint="eastAsia"/>
          <w:u w:val="single"/>
        </w:rPr>
        <w:t xml:space="preserve">    </w:t>
      </w:r>
      <w:r>
        <w:rPr>
          <w:rFonts w:ascii="宋体" w:hAnsi="宋体" w:hint="eastAsia"/>
        </w:rPr>
        <w:t>元），按招标文件的要求承包本次招标范围内的设计及施工全部工程，修补工程中的任何缺陷。</w:t>
      </w:r>
    </w:p>
    <w:p w:rsidR="00057F91" w:rsidRDefault="001436F9">
      <w:pPr>
        <w:pStyle w:val="a9"/>
        <w:spacing w:line="360" w:lineRule="auto"/>
        <w:ind w:firstLineChars="200" w:firstLine="480"/>
        <w:jc w:val="left"/>
        <w:rPr>
          <w:rFonts w:ascii="宋体" w:hAnsi="宋体"/>
        </w:rPr>
      </w:pPr>
      <w:r>
        <w:rPr>
          <w:rFonts w:ascii="宋体" w:hAnsi="宋体" w:hint="eastAsia"/>
        </w:rPr>
        <w:t>(二)我方保证在收到贵单位发出的书面开</w:t>
      </w:r>
      <w:proofErr w:type="gramStart"/>
      <w:r>
        <w:rPr>
          <w:rFonts w:ascii="宋体" w:hAnsi="宋体" w:hint="eastAsia"/>
        </w:rPr>
        <w:t>工令</w:t>
      </w:r>
      <w:proofErr w:type="gramEnd"/>
      <w:r>
        <w:rPr>
          <w:rFonts w:ascii="宋体" w:hAnsi="宋体" w:hint="eastAsia"/>
        </w:rPr>
        <w:t>后立即开工，并保证在工期</w:t>
      </w:r>
      <w:r w:rsidR="00BE3D36" w:rsidRPr="00BE3D36">
        <w:rPr>
          <w:rFonts w:ascii="宋体" w:hAnsi="宋体" w:hint="eastAsia"/>
          <w:u w:val="single"/>
        </w:rPr>
        <w:t xml:space="preserve">     </w:t>
      </w:r>
      <w:proofErr w:type="gramStart"/>
      <w:r>
        <w:rPr>
          <w:rFonts w:ascii="宋体" w:hAnsi="宋体" w:hint="eastAsia"/>
        </w:rPr>
        <w:t>日历天</w:t>
      </w:r>
      <w:proofErr w:type="gramEnd"/>
      <w:r>
        <w:rPr>
          <w:rFonts w:ascii="宋体" w:hAnsi="宋体" w:hint="eastAsia"/>
        </w:rPr>
        <w:t>内竣工并移交整个工程及相关资料。</w:t>
      </w:r>
    </w:p>
    <w:p w:rsidR="00057F91" w:rsidRDefault="001436F9">
      <w:pPr>
        <w:widowControl/>
        <w:spacing w:line="360" w:lineRule="auto"/>
        <w:ind w:firstLine="420"/>
        <w:jc w:val="left"/>
        <w:rPr>
          <w:rFonts w:ascii="宋体" w:hAnsi="宋体"/>
          <w:sz w:val="24"/>
        </w:rPr>
      </w:pPr>
      <w:r>
        <w:rPr>
          <w:rFonts w:ascii="宋体" w:hAnsi="宋体" w:hint="eastAsia"/>
          <w:sz w:val="24"/>
        </w:rPr>
        <w:t>(三)我方保证本工程质量达到招标文件要求 。</w:t>
      </w:r>
    </w:p>
    <w:p w:rsidR="00057F91" w:rsidRDefault="001436F9">
      <w:pPr>
        <w:pStyle w:val="a9"/>
        <w:widowControl/>
        <w:adjustRightInd/>
        <w:spacing w:line="360" w:lineRule="auto"/>
        <w:ind w:firstLine="420"/>
        <w:jc w:val="left"/>
        <w:textAlignment w:val="auto"/>
        <w:rPr>
          <w:rFonts w:ascii="宋体" w:hAnsi="宋体"/>
          <w:color w:val="000000"/>
        </w:rPr>
      </w:pPr>
      <w:r>
        <w:rPr>
          <w:rFonts w:ascii="宋体" w:hAnsi="宋体" w:hint="eastAsia"/>
          <w:color w:val="000000"/>
        </w:rPr>
        <w:t>(四)我方金额为人民币（大写）</w:t>
      </w:r>
      <w:r w:rsidR="00BE3D36" w:rsidRPr="00BE3D36">
        <w:rPr>
          <w:rFonts w:ascii="宋体" w:hAnsi="宋体" w:hint="eastAsia"/>
          <w:u w:val="single"/>
        </w:rPr>
        <w:t xml:space="preserve">      </w:t>
      </w:r>
      <w:r w:rsidR="00BE3D36">
        <w:rPr>
          <w:rFonts w:ascii="宋体" w:hAnsi="宋体" w:hint="eastAsia"/>
          <w:color w:val="000000"/>
        </w:rPr>
        <w:t xml:space="preserve"> </w:t>
      </w:r>
      <w:r>
        <w:rPr>
          <w:rFonts w:ascii="宋体" w:hAnsi="宋体" w:hint="eastAsia"/>
          <w:color w:val="000000"/>
        </w:rPr>
        <w:t>[</w:t>
      </w:r>
      <w:r>
        <w:rPr>
          <w:rFonts w:ascii="宋体" w:hAnsi="宋体" w:cs="宋体" w:hint="eastAsia"/>
          <w:color w:val="000000"/>
        </w:rPr>
        <w:t>¥</w:t>
      </w:r>
      <w:r w:rsidR="00BE3D36">
        <w:rPr>
          <w:rFonts w:ascii="宋体" w:hAnsi="宋体" w:cs="仿宋_GB2312" w:hint="eastAsia"/>
          <w:color w:val="000000"/>
        </w:rPr>
        <w:t>(</w:t>
      </w:r>
      <w:r w:rsidR="00BE3D36">
        <w:rPr>
          <w:rFonts w:ascii="宋体" w:hAnsi="宋体" w:hint="eastAsia"/>
          <w:color w:val="000000"/>
        </w:rPr>
        <w:t>小写)</w:t>
      </w:r>
      <w:r w:rsidR="00BE3D36" w:rsidRPr="00BE3D36">
        <w:rPr>
          <w:rFonts w:ascii="宋体" w:hAnsi="宋体" w:hint="eastAsia"/>
          <w:u w:val="single"/>
        </w:rPr>
        <w:t xml:space="preserve">      </w:t>
      </w:r>
      <w:r w:rsidR="00BE3D36">
        <w:rPr>
          <w:rFonts w:ascii="宋体" w:hAnsi="宋体" w:cs="仿宋_GB2312" w:hint="eastAsia"/>
          <w:color w:val="000000"/>
        </w:rPr>
        <w:t xml:space="preserve"> </w:t>
      </w:r>
      <w:r>
        <w:rPr>
          <w:rFonts w:ascii="宋体" w:hAnsi="宋体" w:hint="eastAsia"/>
          <w:color w:val="000000"/>
        </w:rPr>
        <w:t>元］的投标保证金已按招标文件要求提交。</w:t>
      </w:r>
    </w:p>
    <w:p w:rsidR="00057F91" w:rsidRDefault="001436F9">
      <w:pPr>
        <w:pStyle w:val="a9"/>
        <w:widowControl/>
        <w:adjustRightInd/>
        <w:spacing w:line="360" w:lineRule="auto"/>
        <w:ind w:firstLine="420"/>
        <w:jc w:val="left"/>
        <w:textAlignment w:val="auto"/>
        <w:rPr>
          <w:rFonts w:ascii="宋体" w:hAnsi="宋体"/>
          <w:color w:val="000000"/>
        </w:rPr>
      </w:pPr>
      <w:r>
        <w:rPr>
          <w:rFonts w:ascii="宋体" w:hAnsi="宋体" w:hint="eastAsia"/>
          <w:color w:val="000000"/>
        </w:rPr>
        <w:t>(五)如果我方中标，我方承诺在收到中标通知书后，在中标通知书规定的期限内与贵方签订合同，并将按照招标文件规定的时间、数额提交履约保证金和中标差额保证金。</w:t>
      </w:r>
    </w:p>
    <w:p w:rsidR="00057F91" w:rsidRDefault="001436F9">
      <w:pPr>
        <w:pStyle w:val="a9"/>
        <w:spacing w:line="360" w:lineRule="auto"/>
        <w:rPr>
          <w:rFonts w:ascii="宋体" w:hAnsi="宋体"/>
          <w:color w:val="000000"/>
        </w:rPr>
      </w:pPr>
      <w:r>
        <w:rPr>
          <w:rFonts w:ascii="宋体" w:hAnsi="宋体" w:hint="eastAsia"/>
          <w:color w:val="000000"/>
        </w:rPr>
        <w:t>(六)贵单位的招标文件、中标通知书和本投标文件将构成约束我们双方的合同。</w:t>
      </w:r>
    </w:p>
    <w:p w:rsidR="00057F91" w:rsidRDefault="00057F91">
      <w:pPr>
        <w:pStyle w:val="a9"/>
        <w:spacing w:line="360" w:lineRule="auto"/>
        <w:ind w:firstLine="0"/>
        <w:rPr>
          <w:rFonts w:ascii="宋体" w:hAnsi="宋体"/>
          <w:color w:val="000000"/>
        </w:rPr>
      </w:pPr>
    </w:p>
    <w:p w:rsidR="00057F91" w:rsidRDefault="00057F91">
      <w:pPr>
        <w:pStyle w:val="a9"/>
        <w:spacing w:line="360" w:lineRule="auto"/>
        <w:ind w:firstLine="0"/>
        <w:rPr>
          <w:rFonts w:ascii="宋体" w:hAnsi="宋体"/>
          <w:color w:val="000000"/>
        </w:rPr>
      </w:pPr>
    </w:p>
    <w:p w:rsidR="00057F91" w:rsidRDefault="00057F91">
      <w:pPr>
        <w:pStyle w:val="a9"/>
        <w:spacing w:line="360" w:lineRule="auto"/>
        <w:ind w:firstLine="0"/>
        <w:rPr>
          <w:rFonts w:ascii="宋体" w:hAnsi="宋体"/>
          <w:color w:val="000000"/>
        </w:rPr>
      </w:pPr>
    </w:p>
    <w:p w:rsidR="00057F91" w:rsidRDefault="001436F9">
      <w:pPr>
        <w:pStyle w:val="a9"/>
        <w:spacing w:line="360" w:lineRule="auto"/>
        <w:ind w:firstLine="0"/>
        <w:rPr>
          <w:rFonts w:ascii="宋体" w:hAnsi="宋体"/>
          <w:color w:val="000000"/>
          <w:u w:val="single"/>
        </w:rPr>
      </w:pPr>
      <w:r>
        <w:rPr>
          <w:rFonts w:ascii="宋体" w:hAnsi="宋体" w:hint="eastAsia"/>
          <w:color w:val="000000"/>
        </w:rPr>
        <w:t>投标人(盖法人章)：</w:t>
      </w:r>
      <w:r w:rsidR="00BE3D36" w:rsidRPr="00BE3D36">
        <w:rPr>
          <w:rFonts w:ascii="宋体" w:hAnsi="宋体" w:hint="eastAsia"/>
          <w:u w:val="single"/>
        </w:rPr>
        <w:t xml:space="preserve">             </w:t>
      </w:r>
    </w:p>
    <w:p w:rsidR="00057F91" w:rsidRDefault="00057F91">
      <w:pPr>
        <w:pStyle w:val="a9"/>
        <w:spacing w:line="360" w:lineRule="auto"/>
        <w:ind w:firstLine="0"/>
        <w:rPr>
          <w:rFonts w:ascii="宋体" w:hAnsi="宋体"/>
          <w:color w:val="000000"/>
        </w:rPr>
      </w:pPr>
    </w:p>
    <w:p w:rsidR="00057F91" w:rsidRDefault="001436F9">
      <w:pPr>
        <w:pStyle w:val="a9"/>
        <w:spacing w:line="360" w:lineRule="auto"/>
        <w:ind w:firstLine="0"/>
        <w:rPr>
          <w:rFonts w:ascii="宋体" w:hAnsi="宋体"/>
          <w:color w:val="000000"/>
          <w:u w:val="single"/>
        </w:rPr>
      </w:pPr>
      <w:r>
        <w:rPr>
          <w:rFonts w:ascii="宋体" w:hAnsi="宋体" w:hint="eastAsia"/>
          <w:color w:val="000000"/>
        </w:rPr>
        <w:t>法定代表人或委托代理人(签字或盖章)：</w:t>
      </w:r>
      <w:r w:rsidR="00BE3D36" w:rsidRPr="00BE3D36">
        <w:rPr>
          <w:rFonts w:ascii="宋体" w:hAnsi="宋体" w:hint="eastAsia"/>
          <w:u w:val="single"/>
        </w:rPr>
        <w:t xml:space="preserve">             </w:t>
      </w:r>
    </w:p>
    <w:p w:rsidR="00057F91" w:rsidRDefault="00057F91">
      <w:pPr>
        <w:pStyle w:val="a9"/>
        <w:spacing w:line="360" w:lineRule="auto"/>
        <w:ind w:firstLine="0"/>
        <w:rPr>
          <w:rFonts w:ascii="宋体" w:hAnsi="宋体"/>
          <w:color w:val="000000"/>
        </w:rPr>
      </w:pPr>
    </w:p>
    <w:p w:rsidR="00057F91" w:rsidRDefault="001436F9">
      <w:pPr>
        <w:pStyle w:val="a9"/>
        <w:spacing w:line="360" w:lineRule="auto"/>
        <w:ind w:firstLine="0"/>
        <w:rPr>
          <w:rFonts w:ascii="宋体" w:hAnsi="宋体"/>
          <w:color w:val="000000"/>
        </w:rPr>
      </w:pPr>
      <w:r>
        <w:rPr>
          <w:rFonts w:ascii="宋体" w:hAnsi="宋体" w:hint="eastAsia"/>
          <w:color w:val="000000"/>
        </w:rPr>
        <w:t>日期：</w:t>
      </w:r>
      <w:r w:rsidR="00BE3D36" w:rsidRPr="00BE3D36">
        <w:rPr>
          <w:rFonts w:ascii="宋体" w:hAnsi="宋体" w:hint="eastAsia"/>
          <w:u w:val="single"/>
        </w:rPr>
        <w:t xml:space="preserve">             </w:t>
      </w:r>
    </w:p>
    <w:p w:rsidR="00057F91" w:rsidRDefault="00057F91">
      <w:pPr>
        <w:pStyle w:val="flType"/>
        <w:spacing w:line="360" w:lineRule="auto"/>
        <w:rPr>
          <w:rFonts w:ascii="宋体" w:hAnsi="宋体"/>
          <w:sz w:val="32"/>
        </w:rPr>
      </w:pPr>
    </w:p>
    <w:p w:rsidR="00057F91" w:rsidRDefault="001436F9">
      <w:pPr>
        <w:pStyle w:val="a9"/>
        <w:spacing w:line="360" w:lineRule="auto"/>
        <w:ind w:firstLine="0"/>
        <w:jc w:val="center"/>
        <w:rPr>
          <w:rFonts w:ascii="宋体" w:hAnsi="宋体"/>
          <w:sz w:val="32"/>
        </w:rPr>
      </w:pPr>
      <w:r>
        <w:rPr>
          <w:rFonts w:ascii="宋体" w:hAnsi="宋体" w:hint="eastAsia"/>
          <w:sz w:val="32"/>
        </w:rPr>
        <w:br w:type="page"/>
      </w:r>
      <w:r>
        <w:rPr>
          <w:rFonts w:ascii="宋体" w:hAnsi="宋体" w:hint="eastAsia"/>
          <w:b/>
          <w:bCs/>
          <w:sz w:val="36"/>
          <w:szCs w:val="36"/>
        </w:rPr>
        <w:lastRenderedPageBreak/>
        <w:t>二、法定代表人身份证明</w:t>
      </w:r>
    </w:p>
    <w:p w:rsidR="00057F91" w:rsidRDefault="00057F91">
      <w:pPr>
        <w:pStyle w:val="a9"/>
        <w:snapToGrid w:val="0"/>
        <w:spacing w:line="360" w:lineRule="auto"/>
        <w:ind w:firstLine="0"/>
        <w:rPr>
          <w:rFonts w:ascii="宋体" w:hAnsi="宋体"/>
          <w:sz w:val="30"/>
        </w:rPr>
      </w:pPr>
      <w:bookmarkStart w:id="50" w:name="_Toc286661179"/>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投标人单位名称：</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投标人单位性质：</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投标人单位地址：</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成立时间：</w:t>
      </w:r>
      <w:r w:rsidR="00BE3D36" w:rsidRPr="00BE3D36">
        <w:rPr>
          <w:rFonts w:ascii="宋体" w:hAnsi="宋体" w:hint="eastAsia"/>
          <w:u w:val="single"/>
        </w:rPr>
        <w:t xml:space="preserve">  </w:t>
      </w:r>
      <w:r w:rsidR="00BE3D36">
        <w:rPr>
          <w:rFonts w:ascii="宋体" w:hAnsi="宋体" w:hint="eastAsia"/>
          <w:u w:val="single"/>
        </w:rPr>
        <w:t xml:space="preserve"> </w:t>
      </w:r>
      <w:r w:rsidR="00BE3D36" w:rsidRPr="00BE3D36">
        <w:rPr>
          <w:rFonts w:ascii="宋体" w:hAnsi="宋体" w:hint="eastAsia"/>
          <w:u w:val="single"/>
        </w:rPr>
        <w:t xml:space="preserve"> </w:t>
      </w:r>
      <w:r>
        <w:rPr>
          <w:rFonts w:ascii="宋体" w:hAnsi="宋体" w:hint="eastAsia"/>
          <w:color w:val="000000"/>
        </w:rPr>
        <w:t>年</w:t>
      </w:r>
      <w:r w:rsidR="00BE3D36" w:rsidRPr="00BE3D36">
        <w:rPr>
          <w:rFonts w:ascii="宋体" w:hAnsi="宋体" w:hint="eastAsia"/>
          <w:u w:val="single"/>
        </w:rPr>
        <w:t xml:space="preserve">    </w:t>
      </w:r>
      <w:r>
        <w:rPr>
          <w:rFonts w:ascii="宋体" w:hAnsi="宋体" w:hint="eastAsia"/>
          <w:color w:val="000000"/>
        </w:rPr>
        <w:t xml:space="preserve">月 </w:t>
      </w:r>
      <w:r w:rsidR="00BE3D36" w:rsidRPr="00BE3D36">
        <w:rPr>
          <w:rFonts w:ascii="宋体" w:hAnsi="宋体" w:hint="eastAsia"/>
          <w:u w:val="single"/>
        </w:rPr>
        <w:t xml:space="preserve">    </w:t>
      </w:r>
      <w:r>
        <w:rPr>
          <w:rFonts w:ascii="宋体" w:hAnsi="宋体" w:hint="eastAsia"/>
          <w:color w:val="000000"/>
        </w:rPr>
        <w:t>日</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经营期限：</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姓名：</w:t>
      </w:r>
      <w:r w:rsidR="00BE3D36" w:rsidRPr="00BE3D36">
        <w:rPr>
          <w:rFonts w:ascii="宋体" w:hAnsi="宋体" w:hint="eastAsia"/>
          <w:u w:val="single"/>
        </w:rPr>
        <w:t xml:space="preserve">             </w:t>
      </w:r>
      <w:r>
        <w:rPr>
          <w:rFonts w:ascii="宋体" w:hAnsi="宋体" w:hint="eastAsia"/>
          <w:color w:val="000000"/>
        </w:rPr>
        <w:t>性别：</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年龄：</w:t>
      </w:r>
      <w:r w:rsidR="00BE3D36" w:rsidRPr="00BE3D36">
        <w:rPr>
          <w:rFonts w:ascii="宋体" w:hAnsi="宋体" w:hint="eastAsia"/>
          <w:u w:val="single"/>
        </w:rPr>
        <w:t xml:space="preserve">             </w:t>
      </w:r>
      <w:r>
        <w:rPr>
          <w:rFonts w:ascii="宋体" w:hAnsi="宋体" w:hint="eastAsia"/>
          <w:color w:val="000000"/>
        </w:rPr>
        <w:t>职务：</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rPr>
      </w:pPr>
      <w:r>
        <w:rPr>
          <w:rFonts w:ascii="宋体" w:hAnsi="宋体" w:hint="eastAsia"/>
          <w:color w:val="000000"/>
        </w:rPr>
        <w:t>系：</w:t>
      </w:r>
      <w:r w:rsidRPr="00BE3D36">
        <w:rPr>
          <w:rFonts w:ascii="宋体" w:hAnsi="宋体" w:hint="eastAsia"/>
          <w:color w:val="000000"/>
          <w:u w:val="single"/>
        </w:rPr>
        <w:t>(投标人单位名称)</w:t>
      </w:r>
      <w:r>
        <w:rPr>
          <w:rFonts w:ascii="宋体" w:hAnsi="宋体" w:hint="eastAsia"/>
          <w:color w:val="000000"/>
        </w:rPr>
        <w:t>的法定代表人。</w:t>
      </w:r>
    </w:p>
    <w:p w:rsidR="00057F91" w:rsidRDefault="001436F9">
      <w:pPr>
        <w:pStyle w:val="a9"/>
        <w:snapToGrid w:val="0"/>
        <w:spacing w:line="360" w:lineRule="auto"/>
        <w:ind w:firstLineChars="200" w:firstLine="480"/>
        <w:rPr>
          <w:rFonts w:ascii="宋体" w:hAnsi="宋体"/>
        </w:rPr>
      </w:pPr>
      <w:r>
        <w:rPr>
          <w:rFonts w:ascii="宋体" w:hAnsi="宋体" w:hint="eastAsia"/>
          <w:color w:val="000000"/>
        </w:rPr>
        <w:t>法定代表人联系电话：</w:t>
      </w:r>
      <w:r w:rsidR="00BE3D36"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color w:val="000000"/>
        </w:rPr>
      </w:pPr>
      <w:r>
        <w:rPr>
          <w:rFonts w:ascii="宋体" w:hAnsi="宋体" w:hint="eastAsia"/>
          <w:color w:val="000000"/>
        </w:rPr>
        <w:t>特此证明。</w:t>
      </w:r>
    </w:p>
    <w:p w:rsidR="00057F91" w:rsidRDefault="00057F91">
      <w:pPr>
        <w:pStyle w:val="a9"/>
        <w:spacing w:line="360" w:lineRule="auto"/>
        <w:ind w:firstLine="0"/>
        <w:rPr>
          <w:rFonts w:ascii="宋体" w:hAnsi="宋体"/>
          <w:sz w:val="30"/>
        </w:rPr>
      </w:pPr>
    </w:p>
    <w:p w:rsidR="00057F91" w:rsidRDefault="00252B8E">
      <w:pPr>
        <w:pStyle w:val="a9"/>
        <w:spacing w:line="360" w:lineRule="auto"/>
        <w:ind w:firstLine="0"/>
        <w:jc w:val="center"/>
        <w:rPr>
          <w:rFonts w:ascii="宋体" w:hAnsi="宋体"/>
          <w:sz w:val="30"/>
        </w:rPr>
      </w:pPr>
      <w:r>
        <w:rPr>
          <w:rFonts w:ascii="宋体" w:hAnsi="宋体"/>
          <w:sz w:val="30"/>
        </w:rPr>
        <w:pict>
          <v:roundrect id="自选图形 27" o:spid="_x0000_s1026" style="position:absolute;left:0;text-align:left;margin-left:52.9pt;margin-top:2.2pt;width:403.65pt;height:152.1pt;z-index:251656192" arcsize="10923f" o:gfxdata="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PcYI9cAAAAJAQAADwAAAAAAAAABACAAAAAiAAAAZHJzL2Rvd25y&#10;ZXYueG1sUEsBAhQAFAAAAAgAh07iQDkMLvH/AQAA1gMAAA4AAAAAAAAAAQAgAAAAJgEAAGRycy9l&#10;Mm9Eb2MueG1sUEsFBgAAAAAGAAYAWQEAAJcFAAAAAA==&#10;" filled="f" strokeweight="1.25pt">
            <v:stroke dashstyle="dash"/>
          </v:roundrect>
        </w:pict>
      </w:r>
    </w:p>
    <w:p w:rsidR="00057F91" w:rsidRDefault="001436F9">
      <w:pPr>
        <w:pStyle w:val="a9"/>
        <w:spacing w:line="360" w:lineRule="auto"/>
        <w:ind w:firstLineChars="550" w:firstLine="1325"/>
        <w:rPr>
          <w:rFonts w:ascii="宋体" w:hAnsi="宋体"/>
          <w:b/>
          <w:color w:val="000000"/>
        </w:rPr>
      </w:pPr>
      <w:r>
        <w:rPr>
          <w:rFonts w:ascii="宋体" w:hAnsi="宋体" w:hint="eastAsia"/>
          <w:b/>
          <w:color w:val="000000"/>
        </w:rPr>
        <w:t>法定代表人身份证复印件贴于此处，并加盖单位公章，否则该证明无效。</w:t>
      </w:r>
    </w:p>
    <w:p w:rsidR="00057F91" w:rsidRDefault="00057F91">
      <w:pPr>
        <w:pStyle w:val="a9"/>
        <w:spacing w:line="360" w:lineRule="auto"/>
        <w:ind w:firstLine="0"/>
        <w:jc w:val="center"/>
        <w:rPr>
          <w:rFonts w:ascii="宋体" w:hAnsi="宋体"/>
          <w:sz w:val="30"/>
        </w:rPr>
      </w:pPr>
    </w:p>
    <w:p w:rsidR="00057F91" w:rsidRDefault="00057F91">
      <w:pPr>
        <w:pStyle w:val="a9"/>
        <w:spacing w:line="360" w:lineRule="auto"/>
        <w:jc w:val="center"/>
        <w:rPr>
          <w:rFonts w:ascii="宋体" w:hAnsi="宋体"/>
          <w:sz w:val="30"/>
        </w:rPr>
      </w:pPr>
    </w:p>
    <w:p w:rsidR="00057F91" w:rsidRDefault="00057F91">
      <w:pPr>
        <w:pStyle w:val="a9"/>
        <w:snapToGrid w:val="0"/>
        <w:spacing w:line="360" w:lineRule="auto"/>
        <w:ind w:firstLineChars="200" w:firstLine="480"/>
        <w:rPr>
          <w:rFonts w:ascii="宋体" w:hAnsi="宋体"/>
        </w:rPr>
      </w:pPr>
    </w:p>
    <w:p w:rsidR="00057F91" w:rsidRDefault="00057F91">
      <w:pPr>
        <w:pStyle w:val="a9"/>
        <w:snapToGrid w:val="0"/>
        <w:spacing w:line="360" w:lineRule="auto"/>
        <w:ind w:firstLineChars="200" w:firstLine="480"/>
        <w:rPr>
          <w:rFonts w:ascii="宋体" w:hAnsi="宋体"/>
        </w:rPr>
      </w:pPr>
    </w:p>
    <w:p w:rsidR="00057F91" w:rsidRDefault="00057F91">
      <w:pPr>
        <w:pStyle w:val="a9"/>
        <w:snapToGrid w:val="0"/>
        <w:spacing w:line="360" w:lineRule="auto"/>
        <w:ind w:firstLineChars="200" w:firstLine="480"/>
        <w:rPr>
          <w:rFonts w:ascii="宋体" w:hAnsi="宋体"/>
        </w:rPr>
      </w:pPr>
    </w:p>
    <w:p w:rsidR="00057F91" w:rsidRDefault="001436F9" w:rsidP="00BE3D36">
      <w:pPr>
        <w:pStyle w:val="a9"/>
        <w:snapToGrid w:val="0"/>
        <w:spacing w:line="360" w:lineRule="auto"/>
        <w:ind w:right="1200" w:firstLineChars="2000" w:firstLine="4800"/>
        <w:rPr>
          <w:rFonts w:ascii="宋体" w:hAnsi="宋体"/>
        </w:rPr>
      </w:pPr>
      <w:r>
        <w:rPr>
          <w:rFonts w:ascii="宋体" w:hAnsi="宋体" w:hint="eastAsia"/>
          <w:color w:val="000000"/>
        </w:rPr>
        <w:t>投标人：(盖单位章)</w:t>
      </w:r>
      <w:r w:rsidR="00BE3D36" w:rsidRPr="00BE3D36">
        <w:rPr>
          <w:rFonts w:ascii="宋体" w:hAnsi="宋体" w:hint="eastAsia"/>
          <w:u w:val="single"/>
        </w:rPr>
        <w:t xml:space="preserve">             </w:t>
      </w:r>
    </w:p>
    <w:p w:rsidR="00057F91" w:rsidRDefault="001436F9">
      <w:pPr>
        <w:pStyle w:val="a9"/>
        <w:snapToGrid w:val="0"/>
        <w:spacing w:line="360" w:lineRule="auto"/>
        <w:ind w:firstLineChars="1600" w:firstLine="3840"/>
        <w:jc w:val="right"/>
        <w:rPr>
          <w:rFonts w:ascii="宋体" w:hAnsi="宋体"/>
          <w:u w:val="single"/>
        </w:rPr>
      </w:pPr>
      <w:r>
        <w:rPr>
          <w:rFonts w:ascii="宋体" w:hAnsi="宋体" w:hint="eastAsia"/>
          <w:color w:val="000000"/>
        </w:rPr>
        <w:t>日   期：</w:t>
      </w:r>
      <w:r w:rsidR="00BE3D36">
        <w:rPr>
          <w:rFonts w:ascii="宋体" w:hAnsi="宋体" w:hint="eastAsia"/>
          <w:color w:val="000000"/>
        </w:rPr>
        <w:t xml:space="preserve"> </w:t>
      </w:r>
      <w:r>
        <w:rPr>
          <w:rFonts w:ascii="宋体" w:hAnsi="宋体" w:hint="eastAsia"/>
          <w:color w:val="000000"/>
        </w:rPr>
        <w:t>年</w:t>
      </w:r>
      <w:r w:rsidR="00BE3D36">
        <w:rPr>
          <w:rFonts w:ascii="宋体" w:hAnsi="宋体" w:hint="eastAsia"/>
          <w:color w:val="000000"/>
        </w:rPr>
        <w:t xml:space="preserve"> </w:t>
      </w:r>
      <w:r>
        <w:rPr>
          <w:rFonts w:ascii="宋体" w:hAnsi="宋体" w:hint="eastAsia"/>
          <w:color w:val="000000"/>
        </w:rPr>
        <w:t>月</w:t>
      </w:r>
      <w:r w:rsidR="00BE3D36">
        <w:rPr>
          <w:rFonts w:ascii="宋体" w:hAnsi="宋体" w:hint="eastAsia"/>
          <w:color w:val="000000"/>
        </w:rPr>
        <w:t xml:space="preserve"> </w:t>
      </w:r>
      <w:r>
        <w:rPr>
          <w:rFonts w:ascii="宋体" w:hAnsi="宋体" w:hint="eastAsia"/>
          <w:color w:val="000000"/>
        </w:rPr>
        <w:t>日</w:t>
      </w: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1436F9">
      <w:pPr>
        <w:pStyle w:val="a9"/>
        <w:spacing w:line="360" w:lineRule="auto"/>
        <w:ind w:firstLine="0"/>
        <w:jc w:val="center"/>
        <w:rPr>
          <w:rFonts w:ascii="宋体" w:hAnsi="宋体"/>
          <w:b/>
          <w:bCs/>
          <w:sz w:val="36"/>
          <w:szCs w:val="36"/>
        </w:rPr>
      </w:pPr>
      <w:r>
        <w:rPr>
          <w:rFonts w:ascii="宋体" w:hAnsi="宋体" w:hint="eastAsia"/>
          <w:b/>
          <w:bCs/>
          <w:sz w:val="36"/>
          <w:szCs w:val="36"/>
        </w:rPr>
        <w:lastRenderedPageBreak/>
        <w:t>三、授权委托书</w:t>
      </w:r>
    </w:p>
    <w:p w:rsidR="00057F91" w:rsidRDefault="00057F91">
      <w:pPr>
        <w:pStyle w:val="a9"/>
        <w:snapToGrid w:val="0"/>
        <w:spacing w:line="360" w:lineRule="auto"/>
        <w:ind w:firstLine="480"/>
        <w:rPr>
          <w:rFonts w:ascii="宋体" w:hAnsi="宋体"/>
        </w:rPr>
      </w:pPr>
    </w:p>
    <w:p w:rsidR="00057F91" w:rsidRDefault="001436F9">
      <w:pPr>
        <w:pStyle w:val="a9"/>
        <w:snapToGrid w:val="0"/>
        <w:spacing w:line="360" w:lineRule="auto"/>
        <w:ind w:firstLineChars="200" w:firstLine="480"/>
        <w:rPr>
          <w:rFonts w:ascii="宋体" w:hAnsi="宋体"/>
          <w:color w:val="000000"/>
        </w:rPr>
      </w:pPr>
      <w:r>
        <w:rPr>
          <w:rFonts w:ascii="宋体" w:hAnsi="宋体" w:hint="eastAsia"/>
          <w:color w:val="000000"/>
        </w:rPr>
        <w:t>本授权委托书声明：本人</w:t>
      </w:r>
      <w:r w:rsidR="00920735" w:rsidRPr="00920735">
        <w:rPr>
          <w:rFonts w:ascii="宋体" w:hAnsi="宋体" w:hint="eastAsia"/>
          <w:color w:val="000000"/>
          <w:u w:val="single"/>
        </w:rPr>
        <w:t xml:space="preserve">  </w:t>
      </w:r>
      <w:r w:rsidRPr="00920735">
        <w:rPr>
          <w:rFonts w:ascii="宋体" w:hAnsi="宋体" w:hint="eastAsia"/>
          <w:color w:val="000000"/>
          <w:u w:val="single"/>
        </w:rPr>
        <w:t>(姓名)</w:t>
      </w:r>
      <w:r w:rsidR="00920735" w:rsidRPr="00920735">
        <w:rPr>
          <w:rFonts w:ascii="宋体" w:hAnsi="宋体" w:hint="eastAsia"/>
          <w:color w:val="000000"/>
          <w:u w:val="single"/>
        </w:rPr>
        <w:t xml:space="preserve">  </w:t>
      </w:r>
      <w:r>
        <w:rPr>
          <w:rFonts w:ascii="宋体" w:hAnsi="宋体" w:hint="eastAsia"/>
          <w:color w:val="000000"/>
        </w:rPr>
        <w:t>系</w:t>
      </w:r>
      <w:r w:rsidR="00920735">
        <w:rPr>
          <w:rFonts w:ascii="宋体" w:hAnsi="宋体" w:hint="eastAsia"/>
          <w:color w:val="000000"/>
        </w:rPr>
        <w:t xml:space="preserve"> </w:t>
      </w:r>
      <w:r w:rsidR="00920735" w:rsidRPr="00920735">
        <w:rPr>
          <w:rFonts w:ascii="宋体" w:hAnsi="宋体" w:hint="eastAsia"/>
          <w:color w:val="000000"/>
          <w:u w:val="single"/>
        </w:rPr>
        <w:t xml:space="preserve"> </w:t>
      </w:r>
      <w:r w:rsidRPr="00920735">
        <w:rPr>
          <w:rFonts w:ascii="宋体" w:hAnsi="宋体" w:hint="eastAsia"/>
          <w:color w:val="000000"/>
          <w:u w:val="single"/>
        </w:rPr>
        <w:t>(投标人单位名称)</w:t>
      </w:r>
      <w:r w:rsidR="00920735" w:rsidRPr="00920735">
        <w:rPr>
          <w:rFonts w:ascii="宋体" w:hAnsi="宋体" w:hint="eastAsia"/>
          <w:color w:val="000000"/>
          <w:u w:val="single"/>
        </w:rPr>
        <w:t xml:space="preserve">  </w:t>
      </w:r>
      <w:r>
        <w:rPr>
          <w:rFonts w:ascii="宋体" w:hAnsi="宋体" w:hint="eastAsia"/>
          <w:color w:val="000000"/>
        </w:rPr>
        <w:t>的法定代表人，现委托</w:t>
      </w:r>
      <w:r w:rsidR="00920735">
        <w:rPr>
          <w:rFonts w:ascii="宋体" w:hAnsi="宋体" w:hint="eastAsia"/>
          <w:color w:val="000000"/>
        </w:rPr>
        <w:t xml:space="preserve"> </w:t>
      </w:r>
      <w:r w:rsidR="00920735" w:rsidRPr="00920735">
        <w:rPr>
          <w:rFonts w:ascii="宋体" w:hAnsi="宋体" w:hint="eastAsia"/>
          <w:color w:val="000000"/>
          <w:u w:val="single"/>
        </w:rPr>
        <w:t xml:space="preserve">  </w:t>
      </w:r>
      <w:r w:rsidRPr="00920735">
        <w:rPr>
          <w:rFonts w:ascii="宋体" w:hAnsi="宋体" w:hint="eastAsia"/>
          <w:color w:val="000000"/>
          <w:u w:val="single"/>
        </w:rPr>
        <w:t>(姓名)</w:t>
      </w:r>
      <w:r w:rsidR="00920735" w:rsidRPr="00920735">
        <w:rPr>
          <w:rFonts w:ascii="宋体" w:hAnsi="宋体" w:hint="eastAsia"/>
          <w:color w:val="000000"/>
          <w:u w:val="single"/>
        </w:rPr>
        <w:t xml:space="preserve"> </w:t>
      </w:r>
      <w:r w:rsidR="00920735">
        <w:rPr>
          <w:rFonts w:ascii="宋体" w:hAnsi="宋体" w:hint="eastAsia"/>
          <w:color w:val="000000"/>
          <w:u w:val="single"/>
        </w:rPr>
        <w:t xml:space="preserve"> </w:t>
      </w:r>
      <w:r>
        <w:rPr>
          <w:rFonts w:ascii="宋体" w:hAnsi="宋体" w:hint="eastAsia"/>
          <w:color w:val="000000"/>
        </w:rPr>
        <w:t>（身份证号：</w:t>
      </w:r>
      <w:r w:rsidR="00920735" w:rsidRPr="00BE3D36">
        <w:rPr>
          <w:rFonts w:ascii="宋体" w:hAnsi="宋体" w:hint="eastAsia"/>
          <w:u w:val="single"/>
        </w:rPr>
        <w:t xml:space="preserve">             </w:t>
      </w:r>
      <w:r>
        <w:rPr>
          <w:rFonts w:ascii="宋体" w:hAnsi="宋体" w:hint="eastAsia"/>
          <w:color w:val="000000"/>
        </w:rPr>
        <w:t>）为我方代理人。代理人根据授权，以我方名义签署、澄清、说明、补正、递交、撤回、修改</w:t>
      </w:r>
      <w:r w:rsidR="00920735" w:rsidRPr="00920735">
        <w:rPr>
          <w:rFonts w:ascii="宋体" w:hAnsi="宋体" w:hint="eastAsia"/>
          <w:color w:val="000000"/>
          <w:u w:val="single"/>
        </w:rPr>
        <w:t xml:space="preserve">  </w:t>
      </w:r>
      <w:r w:rsidRPr="00920735">
        <w:rPr>
          <w:rFonts w:ascii="宋体" w:hAnsi="宋体" w:hint="eastAsia"/>
          <w:color w:val="000000"/>
          <w:u w:val="single"/>
        </w:rPr>
        <w:t>（项目名称）</w:t>
      </w:r>
      <w:r w:rsidR="00920735" w:rsidRPr="00920735">
        <w:rPr>
          <w:rFonts w:ascii="宋体" w:hAnsi="宋体" w:hint="eastAsia"/>
          <w:color w:val="000000"/>
          <w:u w:val="single"/>
        </w:rPr>
        <w:t xml:space="preserve">  </w:t>
      </w:r>
      <w:r w:rsidR="00920735">
        <w:rPr>
          <w:rFonts w:ascii="宋体" w:hAnsi="宋体" w:hint="eastAsia"/>
          <w:color w:val="000000"/>
        </w:rPr>
        <w:t xml:space="preserve"> </w:t>
      </w:r>
      <w:r>
        <w:rPr>
          <w:rFonts w:ascii="宋体" w:hAnsi="宋体" w:hint="eastAsia"/>
          <w:color w:val="000000"/>
        </w:rPr>
        <w:t>施工投标文件，签订合同和处理有关事宜，其法律后果由我方承担。</w:t>
      </w:r>
    </w:p>
    <w:p w:rsidR="00057F91" w:rsidRDefault="001436F9">
      <w:pPr>
        <w:pStyle w:val="a9"/>
        <w:snapToGrid w:val="0"/>
        <w:spacing w:line="360" w:lineRule="auto"/>
        <w:ind w:firstLine="480"/>
        <w:rPr>
          <w:rFonts w:ascii="宋体" w:hAnsi="宋体"/>
        </w:rPr>
      </w:pPr>
      <w:r>
        <w:rPr>
          <w:rFonts w:ascii="宋体" w:hAnsi="宋体" w:hint="eastAsia"/>
          <w:color w:val="000000"/>
        </w:rPr>
        <w:t>委托期限：</w:t>
      </w:r>
      <w:r w:rsidR="00920735" w:rsidRPr="00BE3D36">
        <w:rPr>
          <w:rFonts w:ascii="宋体" w:hAnsi="宋体" w:hint="eastAsia"/>
          <w:u w:val="single"/>
        </w:rPr>
        <w:t xml:space="preserve">             </w:t>
      </w:r>
      <w:r>
        <w:rPr>
          <w:rFonts w:ascii="宋体" w:hAnsi="宋体" w:hint="eastAsia"/>
        </w:rPr>
        <w:t>。</w:t>
      </w:r>
    </w:p>
    <w:p w:rsidR="00057F91" w:rsidRDefault="001436F9">
      <w:pPr>
        <w:pStyle w:val="a9"/>
        <w:snapToGrid w:val="0"/>
        <w:spacing w:line="360" w:lineRule="auto"/>
        <w:ind w:firstLineChars="200" w:firstLine="480"/>
        <w:jc w:val="left"/>
        <w:rPr>
          <w:rFonts w:ascii="宋体" w:hAnsi="宋体"/>
          <w:sz w:val="28"/>
          <w:szCs w:val="28"/>
        </w:rPr>
      </w:pPr>
      <w:r>
        <w:rPr>
          <w:rFonts w:ascii="宋体" w:hAnsi="宋体" w:hint="eastAsia"/>
          <w:color w:val="000000"/>
        </w:rPr>
        <w:t>授权委托人联系电话：</w:t>
      </w:r>
      <w:r w:rsidR="00920735" w:rsidRPr="00BE3D36">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color w:val="000000"/>
        </w:rPr>
      </w:pPr>
      <w:r>
        <w:rPr>
          <w:rFonts w:ascii="宋体" w:hAnsi="宋体" w:hint="eastAsia"/>
          <w:color w:val="000000"/>
        </w:rPr>
        <w:t>代理人无转委托权。</w:t>
      </w:r>
    </w:p>
    <w:p w:rsidR="00057F91" w:rsidRDefault="00057F91">
      <w:pPr>
        <w:pStyle w:val="a9"/>
        <w:snapToGrid w:val="0"/>
        <w:spacing w:line="360" w:lineRule="auto"/>
        <w:ind w:firstLine="0"/>
        <w:rPr>
          <w:rFonts w:ascii="宋体" w:hAnsi="宋体"/>
          <w:color w:val="000000"/>
        </w:rPr>
      </w:pPr>
    </w:p>
    <w:p w:rsidR="00057F91" w:rsidRDefault="001436F9">
      <w:pPr>
        <w:pStyle w:val="a9"/>
        <w:snapToGrid w:val="0"/>
        <w:spacing w:line="360" w:lineRule="auto"/>
        <w:ind w:firstLine="0"/>
        <w:rPr>
          <w:rFonts w:ascii="宋体" w:hAnsi="宋体"/>
        </w:rPr>
      </w:pPr>
      <w:r>
        <w:rPr>
          <w:rFonts w:ascii="宋体" w:hAnsi="宋体" w:hint="eastAsia"/>
          <w:color w:val="000000"/>
        </w:rPr>
        <w:t>代理人：</w:t>
      </w:r>
      <w:r w:rsidR="00920735" w:rsidRPr="00BE3D36">
        <w:rPr>
          <w:rFonts w:ascii="宋体" w:hAnsi="宋体" w:hint="eastAsia"/>
          <w:u w:val="single"/>
        </w:rPr>
        <w:t xml:space="preserve">             </w:t>
      </w:r>
      <w:r>
        <w:rPr>
          <w:rFonts w:ascii="宋体" w:hAnsi="宋体" w:hint="eastAsia"/>
          <w:color w:val="000000"/>
        </w:rPr>
        <w:t>性别：</w:t>
      </w:r>
      <w:r w:rsidR="00920735" w:rsidRPr="00BE3D36">
        <w:rPr>
          <w:rFonts w:ascii="宋体" w:hAnsi="宋体" w:hint="eastAsia"/>
          <w:u w:val="single"/>
        </w:rPr>
        <w:t xml:space="preserve">             </w:t>
      </w:r>
      <w:r>
        <w:rPr>
          <w:rFonts w:ascii="宋体" w:hAnsi="宋体" w:hint="eastAsia"/>
          <w:color w:val="000000"/>
        </w:rPr>
        <w:t>年龄：</w:t>
      </w:r>
      <w:r w:rsidR="00920735" w:rsidRPr="00BE3D36">
        <w:rPr>
          <w:rFonts w:ascii="宋体" w:hAnsi="宋体" w:hint="eastAsia"/>
          <w:u w:val="single"/>
        </w:rPr>
        <w:t xml:space="preserve">             </w:t>
      </w:r>
    </w:p>
    <w:p w:rsidR="00057F91" w:rsidRDefault="001436F9">
      <w:pPr>
        <w:pStyle w:val="a9"/>
        <w:snapToGrid w:val="0"/>
        <w:spacing w:line="360" w:lineRule="auto"/>
        <w:ind w:firstLine="0"/>
        <w:rPr>
          <w:rFonts w:ascii="宋体" w:hAnsi="宋体"/>
        </w:rPr>
      </w:pPr>
      <w:r>
        <w:rPr>
          <w:rFonts w:ascii="宋体" w:hAnsi="宋体" w:hint="eastAsia"/>
          <w:color w:val="000000"/>
        </w:rPr>
        <w:t>代理人单位：</w:t>
      </w:r>
      <w:r w:rsidR="00920735" w:rsidRPr="00BE3D36">
        <w:rPr>
          <w:rFonts w:ascii="宋体" w:hAnsi="宋体" w:hint="eastAsia"/>
          <w:u w:val="single"/>
        </w:rPr>
        <w:t xml:space="preserve">             </w:t>
      </w:r>
      <w:r>
        <w:rPr>
          <w:rFonts w:ascii="宋体" w:hAnsi="宋体" w:hint="eastAsia"/>
          <w:color w:val="000000"/>
        </w:rPr>
        <w:t>部门：</w:t>
      </w:r>
      <w:r w:rsidR="00920735" w:rsidRPr="00BE3D36">
        <w:rPr>
          <w:rFonts w:ascii="宋体" w:hAnsi="宋体" w:hint="eastAsia"/>
          <w:u w:val="single"/>
        </w:rPr>
        <w:t xml:space="preserve">             </w:t>
      </w:r>
      <w:r>
        <w:rPr>
          <w:rFonts w:ascii="宋体" w:hAnsi="宋体" w:hint="eastAsia"/>
          <w:color w:val="000000"/>
        </w:rPr>
        <w:t>职务：</w:t>
      </w:r>
      <w:r w:rsidR="00920735" w:rsidRPr="00BE3D36">
        <w:rPr>
          <w:rFonts w:ascii="宋体" w:hAnsi="宋体" w:hint="eastAsia"/>
          <w:u w:val="single"/>
        </w:rPr>
        <w:t xml:space="preserve">             </w:t>
      </w:r>
    </w:p>
    <w:p w:rsidR="00057F91" w:rsidRDefault="00057F91">
      <w:pPr>
        <w:pStyle w:val="a9"/>
        <w:snapToGrid w:val="0"/>
        <w:spacing w:line="360" w:lineRule="auto"/>
        <w:ind w:firstLine="0"/>
        <w:rPr>
          <w:rFonts w:ascii="宋体" w:hAnsi="宋体"/>
        </w:rPr>
      </w:pPr>
    </w:p>
    <w:p w:rsidR="00057F91" w:rsidRDefault="001436F9">
      <w:pPr>
        <w:pStyle w:val="a9"/>
        <w:snapToGrid w:val="0"/>
        <w:spacing w:line="360" w:lineRule="auto"/>
        <w:ind w:firstLine="0"/>
        <w:rPr>
          <w:rFonts w:ascii="宋体" w:hAnsi="宋体"/>
          <w:color w:val="000000"/>
        </w:rPr>
      </w:pPr>
      <w:r>
        <w:rPr>
          <w:rFonts w:ascii="宋体" w:hAnsi="宋体" w:hint="eastAsia"/>
          <w:color w:val="000000"/>
        </w:rPr>
        <w:t>投标人：(盖单位章)</w:t>
      </w:r>
      <w:r w:rsidR="00920735" w:rsidRPr="00BE3D36">
        <w:rPr>
          <w:rFonts w:ascii="宋体" w:hAnsi="宋体" w:hint="eastAsia"/>
          <w:u w:val="single"/>
        </w:rPr>
        <w:t xml:space="preserve">             </w:t>
      </w:r>
    </w:p>
    <w:p w:rsidR="00057F91" w:rsidRDefault="00057F91">
      <w:pPr>
        <w:pStyle w:val="a9"/>
        <w:snapToGrid w:val="0"/>
        <w:spacing w:line="360" w:lineRule="auto"/>
        <w:ind w:firstLine="0"/>
        <w:rPr>
          <w:rFonts w:ascii="宋体" w:hAnsi="宋体"/>
        </w:rPr>
      </w:pPr>
    </w:p>
    <w:p w:rsidR="00057F91" w:rsidRDefault="001436F9">
      <w:pPr>
        <w:pStyle w:val="a9"/>
        <w:snapToGrid w:val="0"/>
        <w:spacing w:line="360" w:lineRule="auto"/>
        <w:ind w:firstLine="0"/>
        <w:rPr>
          <w:rFonts w:ascii="宋体" w:hAnsi="宋体"/>
          <w:color w:val="000000"/>
        </w:rPr>
      </w:pPr>
      <w:r>
        <w:rPr>
          <w:rFonts w:ascii="宋体" w:hAnsi="宋体" w:hint="eastAsia"/>
          <w:color w:val="000000"/>
        </w:rPr>
        <w:t>法定代表人：(签字或印章)</w:t>
      </w:r>
      <w:r w:rsidR="00920735" w:rsidRPr="00BE3D36">
        <w:rPr>
          <w:rFonts w:ascii="宋体" w:hAnsi="宋体" w:hint="eastAsia"/>
          <w:u w:val="single"/>
        </w:rPr>
        <w:t xml:space="preserve">             </w:t>
      </w:r>
    </w:p>
    <w:p w:rsidR="00057F91" w:rsidRDefault="00057F91">
      <w:pPr>
        <w:pStyle w:val="a9"/>
        <w:snapToGrid w:val="0"/>
        <w:spacing w:line="360" w:lineRule="auto"/>
        <w:ind w:firstLine="0"/>
        <w:rPr>
          <w:rFonts w:ascii="宋体" w:hAnsi="宋体"/>
          <w:color w:val="000000"/>
        </w:rPr>
      </w:pPr>
    </w:p>
    <w:p w:rsidR="00057F91" w:rsidRDefault="00057F91">
      <w:pPr>
        <w:pStyle w:val="a9"/>
        <w:spacing w:line="360" w:lineRule="auto"/>
        <w:jc w:val="left"/>
        <w:rPr>
          <w:rFonts w:ascii="宋体" w:hAnsi="宋体"/>
          <w:sz w:val="30"/>
        </w:rPr>
      </w:pPr>
    </w:p>
    <w:p w:rsidR="00057F91" w:rsidRDefault="00252B8E">
      <w:pPr>
        <w:pStyle w:val="a9"/>
        <w:spacing w:line="360" w:lineRule="auto"/>
        <w:ind w:firstLine="0"/>
        <w:jc w:val="center"/>
        <w:rPr>
          <w:rFonts w:ascii="宋体" w:hAnsi="宋体"/>
          <w:sz w:val="30"/>
        </w:rPr>
      </w:pPr>
      <w:r>
        <w:rPr>
          <w:rFonts w:ascii="宋体" w:hAnsi="宋体"/>
          <w:sz w:val="30"/>
        </w:rPr>
        <w:pict>
          <v:roundrect id="自选图形 28" o:spid="_x0000_s1029" style="position:absolute;left:0;text-align:left;margin-left:21.15pt;margin-top:.95pt;width:439.85pt;height:148.75pt;z-index:251657216" arcsize="10923f"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pcrjWAAAACAEAAA8AAAAAAAAAAQAgAAAAIgAAAGRycy9kb3ducmV2&#10;LnhtbFBLAQIUABQAAAAIAIdO4kCJ9Qqo/gEAANYDAAAOAAAAAAAAAAEAIAAAACUBAABkcnMvZTJv&#10;RG9jLnhtbFBLBQYAAAAABgAGAFkBAACVBQAAAAA=&#10;" filled="f" strokeweight="1.25pt">
            <v:stroke dashstyle="dash"/>
          </v:roundrect>
        </w:pict>
      </w:r>
    </w:p>
    <w:p w:rsidR="00057F91" w:rsidRDefault="001436F9">
      <w:pPr>
        <w:pStyle w:val="a9"/>
        <w:spacing w:line="360" w:lineRule="auto"/>
        <w:ind w:firstLine="0"/>
        <w:jc w:val="center"/>
        <w:rPr>
          <w:rFonts w:ascii="宋体" w:hAnsi="宋体"/>
          <w:color w:val="000000"/>
        </w:rPr>
      </w:pPr>
      <w:r>
        <w:rPr>
          <w:rFonts w:ascii="宋体" w:hAnsi="宋体" w:hint="eastAsia"/>
          <w:color w:val="000000"/>
        </w:rPr>
        <w:t>法定代表授权委托人身份证复印件贴于此处，并加盖单位公章，否则该证明无效。</w:t>
      </w:r>
    </w:p>
    <w:p w:rsidR="00057F91" w:rsidRDefault="00057F91">
      <w:pPr>
        <w:pStyle w:val="a9"/>
        <w:spacing w:line="360" w:lineRule="auto"/>
        <w:ind w:firstLine="0"/>
        <w:jc w:val="center"/>
        <w:rPr>
          <w:rFonts w:ascii="宋体" w:hAnsi="宋体"/>
          <w:sz w:val="30"/>
        </w:rPr>
      </w:pPr>
    </w:p>
    <w:p w:rsidR="00057F91" w:rsidRDefault="00057F91">
      <w:pPr>
        <w:pStyle w:val="a9"/>
        <w:spacing w:line="360" w:lineRule="auto"/>
        <w:ind w:firstLine="0"/>
        <w:jc w:val="center"/>
        <w:rPr>
          <w:rFonts w:ascii="宋体" w:hAnsi="宋体"/>
          <w:sz w:val="30"/>
        </w:rPr>
      </w:pPr>
    </w:p>
    <w:p w:rsidR="00057F91" w:rsidRDefault="00057F91">
      <w:pPr>
        <w:pStyle w:val="a9"/>
        <w:snapToGrid w:val="0"/>
        <w:spacing w:line="360" w:lineRule="auto"/>
        <w:ind w:firstLine="0"/>
        <w:jc w:val="right"/>
        <w:rPr>
          <w:rFonts w:ascii="宋体" w:hAnsi="宋体"/>
          <w:color w:val="000000"/>
        </w:rPr>
      </w:pPr>
    </w:p>
    <w:p w:rsidR="00057F91" w:rsidRDefault="00057F91">
      <w:pPr>
        <w:pStyle w:val="a9"/>
        <w:snapToGrid w:val="0"/>
        <w:spacing w:line="360" w:lineRule="auto"/>
        <w:ind w:firstLine="0"/>
        <w:jc w:val="right"/>
        <w:rPr>
          <w:rFonts w:ascii="宋体" w:hAnsi="宋体"/>
          <w:color w:val="000000"/>
        </w:rPr>
      </w:pPr>
    </w:p>
    <w:p w:rsidR="00057F91" w:rsidRDefault="001436F9">
      <w:pPr>
        <w:pStyle w:val="a9"/>
        <w:snapToGrid w:val="0"/>
        <w:spacing w:line="360" w:lineRule="auto"/>
        <w:ind w:firstLine="0"/>
        <w:jc w:val="right"/>
        <w:rPr>
          <w:rFonts w:ascii="宋体" w:hAnsi="宋体"/>
        </w:rPr>
      </w:pPr>
      <w:r>
        <w:rPr>
          <w:rFonts w:ascii="宋体" w:hAnsi="宋体" w:hint="eastAsia"/>
          <w:color w:val="000000"/>
        </w:rPr>
        <w:t>日期：</w:t>
      </w:r>
      <w:r w:rsidR="00920735">
        <w:rPr>
          <w:rFonts w:ascii="宋体" w:hAnsi="宋体" w:hint="eastAsia"/>
          <w:color w:val="000000"/>
        </w:rPr>
        <w:t xml:space="preserve"> </w:t>
      </w:r>
      <w:r>
        <w:rPr>
          <w:rFonts w:ascii="宋体" w:hAnsi="宋体" w:hint="eastAsia"/>
          <w:color w:val="000000"/>
        </w:rPr>
        <w:t>年</w:t>
      </w:r>
      <w:r w:rsidR="00920735">
        <w:rPr>
          <w:rFonts w:ascii="宋体" w:hAnsi="宋体" w:hint="eastAsia"/>
          <w:color w:val="000000"/>
        </w:rPr>
        <w:t xml:space="preserve"> </w:t>
      </w:r>
      <w:r>
        <w:rPr>
          <w:rFonts w:ascii="宋体" w:hAnsi="宋体" w:hint="eastAsia"/>
          <w:color w:val="000000"/>
        </w:rPr>
        <w:t>月</w:t>
      </w:r>
      <w:r w:rsidR="00920735">
        <w:rPr>
          <w:rFonts w:ascii="宋体" w:hAnsi="宋体" w:hint="eastAsia"/>
          <w:color w:val="000000"/>
        </w:rPr>
        <w:t xml:space="preserve"> </w:t>
      </w:r>
      <w:r>
        <w:rPr>
          <w:rFonts w:ascii="宋体" w:hAnsi="宋体" w:hint="eastAsia"/>
          <w:color w:val="000000"/>
        </w:rPr>
        <w:t>日</w:t>
      </w:r>
    </w:p>
    <w:p w:rsidR="00057F91" w:rsidRDefault="001436F9">
      <w:pPr>
        <w:pStyle w:val="a9"/>
        <w:spacing w:line="360" w:lineRule="auto"/>
        <w:ind w:firstLine="0"/>
        <w:rPr>
          <w:rFonts w:ascii="宋体" w:hAnsi="宋体"/>
          <w:b/>
          <w:color w:val="000000"/>
        </w:rPr>
      </w:pPr>
      <w:r>
        <w:rPr>
          <w:rFonts w:ascii="宋体" w:hAnsi="宋体" w:hint="eastAsia"/>
          <w:b/>
          <w:color w:val="000000"/>
        </w:rPr>
        <w:t>备注：若系投标人的法定代表人亲自参与本项目投标的一切活动，并签署投标文件，则无需此授权书。</w:t>
      </w:r>
    </w:p>
    <w:p w:rsidR="00057F91" w:rsidRDefault="00057F91">
      <w:pPr>
        <w:pStyle w:val="a9"/>
        <w:spacing w:line="360" w:lineRule="auto"/>
        <w:ind w:firstLine="0"/>
        <w:jc w:val="center"/>
        <w:rPr>
          <w:rFonts w:ascii="宋体" w:hAnsi="宋体"/>
        </w:rPr>
      </w:pPr>
    </w:p>
    <w:p w:rsidR="00057F91" w:rsidRDefault="001436F9">
      <w:pPr>
        <w:pStyle w:val="a9"/>
        <w:spacing w:line="360" w:lineRule="auto"/>
        <w:ind w:firstLine="0"/>
        <w:jc w:val="center"/>
        <w:rPr>
          <w:rFonts w:ascii="宋体" w:hAnsi="宋体"/>
          <w:b/>
          <w:bCs/>
          <w:sz w:val="36"/>
          <w:szCs w:val="36"/>
        </w:rPr>
      </w:pPr>
      <w:bookmarkStart w:id="51" w:name="_Toc286661181"/>
      <w:bookmarkEnd w:id="50"/>
      <w:r>
        <w:rPr>
          <w:rFonts w:ascii="宋体" w:hAnsi="宋体" w:hint="eastAsia"/>
          <w:b/>
          <w:bCs/>
          <w:sz w:val="36"/>
          <w:szCs w:val="36"/>
        </w:rPr>
        <w:lastRenderedPageBreak/>
        <w:t>四、计划投入的主要施工机械设备表</w:t>
      </w:r>
    </w:p>
    <w:p w:rsidR="00057F91" w:rsidRDefault="00057F91">
      <w:pPr>
        <w:pStyle w:val="a9"/>
        <w:spacing w:line="360" w:lineRule="auto"/>
        <w:ind w:firstLine="0"/>
        <w:jc w:val="center"/>
        <w:rPr>
          <w:rFonts w:ascii="宋体" w:hAnsi="宋体"/>
          <w:sz w:val="2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2300"/>
        <w:gridCol w:w="700"/>
        <w:gridCol w:w="700"/>
        <w:gridCol w:w="900"/>
        <w:gridCol w:w="900"/>
        <w:gridCol w:w="1100"/>
        <w:gridCol w:w="1100"/>
        <w:gridCol w:w="700"/>
      </w:tblGrid>
      <w:tr w:rsidR="00057F91">
        <w:tc>
          <w:tcPr>
            <w:tcW w:w="508" w:type="dxa"/>
          </w:tcPr>
          <w:p w:rsidR="00057F91" w:rsidRDefault="001436F9">
            <w:pPr>
              <w:pStyle w:val="a9"/>
              <w:spacing w:line="360" w:lineRule="auto"/>
              <w:ind w:firstLine="0"/>
              <w:jc w:val="center"/>
              <w:rPr>
                <w:rFonts w:ascii="宋体" w:hAnsi="宋体"/>
                <w:kern w:val="2"/>
                <w:position w:val="-32"/>
                <w:sz w:val="23"/>
              </w:rPr>
            </w:pPr>
            <w:r>
              <w:rPr>
                <w:rFonts w:ascii="宋体" w:hAnsi="宋体" w:hint="eastAsia"/>
                <w:kern w:val="2"/>
                <w:position w:val="-32"/>
                <w:sz w:val="23"/>
              </w:rPr>
              <w:t>序号</w:t>
            </w:r>
          </w:p>
        </w:tc>
        <w:tc>
          <w:tcPr>
            <w:tcW w:w="2300" w:type="dxa"/>
          </w:tcPr>
          <w:p w:rsidR="00057F91" w:rsidRDefault="001436F9">
            <w:pPr>
              <w:pStyle w:val="a9"/>
              <w:spacing w:line="360" w:lineRule="auto"/>
              <w:ind w:firstLine="0"/>
              <w:jc w:val="center"/>
              <w:rPr>
                <w:rFonts w:ascii="宋体" w:hAnsi="宋体"/>
                <w:kern w:val="2"/>
                <w:position w:val="-50"/>
                <w:sz w:val="23"/>
              </w:rPr>
            </w:pPr>
            <w:r>
              <w:rPr>
                <w:rFonts w:ascii="宋体" w:hAnsi="宋体" w:hint="eastAsia"/>
                <w:kern w:val="2"/>
                <w:position w:val="-50"/>
                <w:sz w:val="23"/>
              </w:rPr>
              <w:t>机械设备名称</w:t>
            </w:r>
          </w:p>
        </w:tc>
        <w:tc>
          <w:tcPr>
            <w:tcW w:w="700" w:type="dxa"/>
          </w:tcPr>
          <w:p w:rsidR="00057F91" w:rsidRDefault="001436F9">
            <w:pPr>
              <w:pStyle w:val="a9"/>
              <w:spacing w:line="360" w:lineRule="auto"/>
              <w:ind w:firstLine="0"/>
              <w:jc w:val="center"/>
              <w:rPr>
                <w:rFonts w:ascii="宋体" w:hAnsi="宋体"/>
                <w:kern w:val="2"/>
                <w:position w:val="-30"/>
                <w:sz w:val="23"/>
              </w:rPr>
            </w:pPr>
            <w:r>
              <w:rPr>
                <w:rFonts w:ascii="宋体" w:hAnsi="宋体" w:hint="eastAsia"/>
                <w:kern w:val="2"/>
                <w:position w:val="-30"/>
                <w:sz w:val="23"/>
              </w:rPr>
              <w:t>型号规格</w:t>
            </w:r>
          </w:p>
        </w:tc>
        <w:tc>
          <w:tcPr>
            <w:tcW w:w="700" w:type="dxa"/>
          </w:tcPr>
          <w:p w:rsidR="00057F91" w:rsidRDefault="001436F9">
            <w:pPr>
              <w:pStyle w:val="a9"/>
              <w:spacing w:line="360" w:lineRule="auto"/>
              <w:ind w:firstLine="0"/>
              <w:jc w:val="center"/>
              <w:rPr>
                <w:rFonts w:ascii="宋体" w:hAnsi="宋体"/>
                <w:kern w:val="2"/>
                <w:position w:val="-50"/>
                <w:sz w:val="23"/>
              </w:rPr>
            </w:pPr>
            <w:r>
              <w:rPr>
                <w:rFonts w:ascii="宋体" w:hAnsi="宋体" w:hint="eastAsia"/>
                <w:kern w:val="2"/>
                <w:position w:val="-50"/>
                <w:sz w:val="23"/>
              </w:rPr>
              <w:t>数量</w:t>
            </w:r>
          </w:p>
        </w:tc>
        <w:tc>
          <w:tcPr>
            <w:tcW w:w="900" w:type="dxa"/>
          </w:tcPr>
          <w:p w:rsidR="00057F91" w:rsidRDefault="001436F9">
            <w:pPr>
              <w:pStyle w:val="a9"/>
              <w:spacing w:line="360" w:lineRule="auto"/>
              <w:ind w:firstLine="0"/>
              <w:jc w:val="center"/>
              <w:rPr>
                <w:rFonts w:ascii="宋体" w:hAnsi="宋体"/>
                <w:kern w:val="2"/>
                <w:position w:val="-30"/>
                <w:sz w:val="23"/>
              </w:rPr>
            </w:pPr>
            <w:r>
              <w:rPr>
                <w:rFonts w:ascii="宋体" w:hAnsi="宋体" w:hint="eastAsia"/>
                <w:kern w:val="2"/>
                <w:position w:val="-30"/>
                <w:sz w:val="23"/>
              </w:rPr>
              <w:t>国 别</w:t>
            </w:r>
          </w:p>
          <w:p w:rsidR="00057F91" w:rsidRDefault="001436F9">
            <w:pPr>
              <w:pStyle w:val="a9"/>
              <w:spacing w:line="360" w:lineRule="auto"/>
              <w:ind w:firstLine="0"/>
              <w:jc w:val="center"/>
              <w:rPr>
                <w:rFonts w:ascii="宋体" w:hAnsi="宋体"/>
                <w:kern w:val="2"/>
                <w:position w:val="-30"/>
                <w:sz w:val="23"/>
              </w:rPr>
            </w:pPr>
            <w:r>
              <w:rPr>
                <w:rFonts w:ascii="宋体" w:hAnsi="宋体" w:hint="eastAsia"/>
                <w:kern w:val="2"/>
                <w:position w:val="-30"/>
                <w:sz w:val="23"/>
              </w:rPr>
              <w:t>产 地</w:t>
            </w:r>
          </w:p>
        </w:tc>
        <w:tc>
          <w:tcPr>
            <w:tcW w:w="900" w:type="dxa"/>
          </w:tcPr>
          <w:p w:rsidR="00057F91" w:rsidRDefault="001436F9">
            <w:pPr>
              <w:pStyle w:val="a9"/>
              <w:spacing w:line="360" w:lineRule="auto"/>
              <w:ind w:firstLine="0"/>
              <w:jc w:val="center"/>
              <w:rPr>
                <w:rFonts w:ascii="宋体" w:hAnsi="宋体"/>
                <w:kern w:val="2"/>
                <w:position w:val="-30"/>
                <w:sz w:val="23"/>
              </w:rPr>
            </w:pPr>
            <w:r>
              <w:rPr>
                <w:rFonts w:ascii="宋体" w:hAnsi="宋体" w:hint="eastAsia"/>
                <w:kern w:val="2"/>
                <w:position w:val="-30"/>
                <w:sz w:val="23"/>
              </w:rPr>
              <w:t>制 造</w:t>
            </w:r>
          </w:p>
          <w:p w:rsidR="00057F91" w:rsidRDefault="001436F9">
            <w:pPr>
              <w:pStyle w:val="a9"/>
              <w:spacing w:line="360" w:lineRule="auto"/>
              <w:ind w:firstLine="0"/>
              <w:jc w:val="center"/>
              <w:rPr>
                <w:rFonts w:ascii="宋体" w:hAnsi="宋体"/>
                <w:kern w:val="2"/>
                <w:position w:val="-30"/>
                <w:sz w:val="23"/>
              </w:rPr>
            </w:pPr>
            <w:r>
              <w:rPr>
                <w:rFonts w:ascii="宋体" w:hAnsi="宋体" w:hint="eastAsia"/>
                <w:kern w:val="2"/>
                <w:position w:val="-30"/>
                <w:sz w:val="23"/>
              </w:rPr>
              <w:t>年 份</w:t>
            </w:r>
          </w:p>
        </w:tc>
        <w:tc>
          <w:tcPr>
            <w:tcW w:w="1100" w:type="dxa"/>
          </w:tcPr>
          <w:p w:rsidR="00057F91" w:rsidRDefault="001436F9">
            <w:pPr>
              <w:pStyle w:val="a9"/>
              <w:spacing w:line="360" w:lineRule="auto"/>
              <w:ind w:firstLine="0"/>
              <w:jc w:val="center"/>
              <w:rPr>
                <w:rFonts w:ascii="宋体" w:hAnsi="宋体"/>
                <w:kern w:val="2"/>
                <w:position w:val="-30"/>
                <w:sz w:val="21"/>
              </w:rPr>
            </w:pPr>
            <w:r>
              <w:rPr>
                <w:rFonts w:ascii="宋体" w:hAnsi="宋体" w:hint="eastAsia"/>
                <w:kern w:val="2"/>
                <w:position w:val="-30"/>
                <w:sz w:val="21"/>
              </w:rPr>
              <w:t>额定功率(KW)</w:t>
            </w:r>
          </w:p>
        </w:tc>
        <w:tc>
          <w:tcPr>
            <w:tcW w:w="1100" w:type="dxa"/>
          </w:tcPr>
          <w:p w:rsidR="00057F91" w:rsidRDefault="001436F9">
            <w:pPr>
              <w:pStyle w:val="a9"/>
              <w:spacing w:line="360" w:lineRule="auto"/>
              <w:ind w:firstLine="0"/>
              <w:jc w:val="center"/>
              <w:rPr>
                <w:rFonts w:ascii="宋体" w:hAnsi="宋体"/>
                <w:kern w:val="2"/>
                <w:position w:val="-30"/>
                <w:sz w:val="21"/>
              </w:rPr>
            </w:pPr>
            <w:r>
              <w:rPr>
                <w:rFonts w:ascii="宋体" w:hAnsi="宋体" w:hint="eastAsia"/>
                <w:kern w:val="2"/>
                <w:position w:val="-30"/>
                <w:sz w:val="21"/>
              </w:rPr>
              <w:t>生产能力(MH)</w:t>
            </w:r>
          </w:p>
        </w:tc>
        <w:tc>
          <w:tcPr>
            <w:tcW w:w="700" w:type="dxa"/>
          </w:tcPr>
          <w:p w:rsidR="00057F91" w:rsidRDefault="001436F9">
            <w:pPr>
              <w:pStyle w:val="a9"/>
              <w:spacing w:line="360" w:lineRule="auto"/>
              <w:ind w:firstLine="0"/>
              <w:jc w:val="center"/>
              <w:rPr>
                <w:rFonts w:ascii="宋体" w:hAnsi="宋体"/>
                <w:kern w:val="2"/>
                <w:position w:val="-50"/>
                <w:sz w:val="23"/>
              </w:rPr>
            </w:pPr>
            <w:r>
              <w:rPr>
                <w:rFonts w:ascii="宋体" w:hAnsi="宋体" w:hint="eastAsia"/>
                <w:kern w:val="2"/>
                <w:position w:val="-50"/>
                <w:sz w:val="23"/>
              </w:rPr>
              <w:t>备注</w:t>
            </w: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r w:rsidR="00057F91">
        <w:trPr>
          <w:trHeight w:val="510"/>
        </w:trPr>
        <w:tc>
          <w:tcPr>
            <w:tcW w:w="508" w:type="dxa"/>
          </w:tcPr>
          <w:p w:rsidR="00057F91" w:rsidRDefault="00057F91">
            <w:pPr>
              <w:pStyle w:val="a9"/>
              <w:spacing w:line="360" w:lineRule="auto"/>
              <w:ind w:firstLine="0"/>
              <w:rPr>
                <w:rFonts w:ascii="宋体" w:hAnsi="宋体"/>
                <w:kern w:val="2"/>
                <w:sz w:val="25"/>
              </w:rPr>
            </w:pPr>
          </w:p>
        </w:tc>
        <w:tc>
          <w:tcPr>
            <w:tcW w:w="23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9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1100" w:type="dxa"/>
          </w:tcPr>
          <w:p w:rsidR="00057F91" w:rsidRDefault="00057F91">
            <w:pPr>
              <w:pStyle w:val="a9"/>
              <w:spacing w:line="360" w:lineRule="auto"/>
              <w:ind w:firstLine="0"/>
              <w:rPr>
                <w:rFonts w:ascii="宋体" w:hAnsi="宋体"/>
                <w:kern w:val="2"/>
                <w:sz w:val="25"/>
              </w:rPr>
            </w:pPr>
          </w:p>
        </w:tc>
        <w:tc>
          <w:tcPr>
            <w:tcW w:w="700" w:type="dxa"/>
          </w:tcPr>
          <w:p w:rsidR="00057F91" w:rsidRDefault="00057F91">
            <w:pPr>
              <w:pStyle w:val="a9"/>
              <w:spacing w:line="360" w:lineRule="auto"/>
              <w:ind w:firstLine="0"/>
              <w:rPr>
                <w:rFonts w:ascii="宋体" w:hAnsi="宋体"/>
                <w:kern w:val="2"/>
                <w:sz w:val="25"/>
              </w:rPr>
            </w:pPr>
          </w:p>
        </w:tc>
      </w:tr>
    </w:tbl>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jc w:val="center"/>
        <w:rPr>
          <w:rFonts w:ascii="宋体" w:hAnsi="宋体"/>
          <w:sz w:val="25"/>
        </w:rPr>
      </w:pPr>
    </w:p>
    <w:p w:rsidR="00057F91" w:rsidRDefault="00057F91">
      <w:pPr>
        <w:pStyle w:val="a9"/>
        <w:spacing w:line="360" w:lineRule="auto"/>
        <w:jc w:val="center"/>
        <w:rPr>
          <w:rFonts w:ascii="宋体" w:hAnsi="宋体"/>
          <w:sz w:val="25"/>
        </w:rPr>
      </w:pPr>
    </w:p>
    <w:p w:rsidR="00057F91" w:rsidRDefault="00057F91">
      <w:pPr>
        <w:pStyle w:val="a9"/>
        <w:spacing w:line="360" w:lineRule="auto"/>
        <w:jc w:val="center"/>
        <w:rPr>
          <w:rFonts w:ascii="宋体" w:hAnsi="宋体"/>
          <w:sz w:val="25"/>
        </w:rPr>
      </w:pPr>
    </w:p>
    <w:p w:rsidR="00057F91" w:rsidRDefault="001436F9">
      <w:pPr>
        <w:pStyle w:val="a9"/>
        <w:spacing w:line="360" w:lineRule="auto"/>
        <w:ind w:firstLine="0"/>
        <w:jc w:val="center"/>
        <w:rPr>
          <w:rFonts w:ascii="宋体" w:hAnsi="宋体"/>
          <w:b/>
          <w:bCs/>
          <w:sz w:val="36"/>
          <w:szCs w:val="36"/>
        </w:rPr>
      </w:pPr>
      <w:r>
        <w:rPr>
          <w:rFonts w:ascii="宋体" w:hAnsi="宋体"/>
          <w:b/>
          <w:bCs/>
          <w:sz w:val="36"/>
          <w:szCs w:val="36"/>
        </w:rPr>
        <w:br w:type="page"/>
      </w:r>
      <w:r>
        <w:rPr>
          <w:rFonts w:ascii="宋体" w:hAnsi="宋体" w:hint="eastAsia"/>
          <w:b/>
          <w:bCs/>
          <w:sz w:val="36"/>
          <w:szCs w:val="36"/>
        </w:rPr>
        <w:lastRenderedPageBreak/>
        <w:t>五、主要施工管理人员表</w:t>
      </w:r>
    </w:p>
    <w:p w:rsidR="00057F91" w:rsidRDefault="00057F91">
      <w:pPr>
        <w:pStyle w:val="a9"/>
        <w:spacing w:line="360" w:lineRule="auto"/>
        <w:ind w:firstLine="0"/>
        <w:jc w:val="center"/>
        <w:rPr>
          <w:rFonts w:ascii="宋体" w:hAnsi="宋体"/>
          <w:sz w:val="25"/>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8"/>
        <w:gridCol w:w="1500"/>
        <w:gridCol w:w="799"/>
        <w:gridCol w:w="800"/>
        <w:gridCol w:w="800"/>
        <w:gridCol w:w="3700"/>
      </w:tblGrid>
      <w:tr w:rsidR="00057F91">
        <w:trPr>
          <w:jc w:val="center"/>
        </w:trPr>
        <w:tc>
          <w:tcPr>
            <w:tcW w:w="708" w:type="dxa"/>
          </w:tcPr>
          <w:p w:rsidR="00057F91" w:rsidRDefault="001436F9">
            <w:pPr>
              <w:spacing w:line="360" w:lineRule="auto"/>
              <w:rPr>
                <w:rFonts w:ascii="宋体" w:hAnsi="宋体"/>
                <w:position w:val="-42"/>
                <w:sz w:val="22"/>
              </w:rPr>
            </w:pPr>
            <w:r>
              <w:rPr>
                <w:rFonts w:ascii="宋体" w:hAnsi="宋体" w:hint="eastAsia"/>
                <w:position w:val="-42"/>
                <w:sz w:val="22"/>
              </w:rPr>
              <w:t>机构</w:t>
            </w: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项目工程师</w:t>
            </w:r>
          </w:p>
        </w:tc>
        <w:tc>
          <w:tcPr>
            <w:tcW w:w="799" w:type="dxa"/>
          </w:tcPr>
          <w:p w:rsidR="00057F91" w:rsidRDefault="001436F9">
            <w:pPr>
              <w:spacing w:line="360" w:lineRule="auto"/>
              <w:rPr>
                <w:rFonts w:ascii="宋体" w:hAnsi="宋体"/>
                <w:position w:val="-42"/>
                <w:sz w:val="25"/>
              </w:rPr>
            </w:pPr>
            <w:r>
              <w:rPr>
                <w:rFonts w:ascii="宋体" w:hAnsi="宋体" w:hint="eastAsia"/>
                <w:position w:val="-42"/>
                <w:sz w:val="25"/>
              </w:rPr>
              <w:t>姓名</w:t>
            </w:r>
          </w:p>
        </w:tc>
        <w:tc>
          <w:tcPr>
            <w:tcW w:w="800" w:type="dxa"/>
          </w:tcPr>
          <w:p w:rsidR="00057F91" w:rsidRDefault="001436F9">
            <w:pPr>
              <w:spacing w:line="360" w:lineRule="auto"/>
              <w:rPr>
                <w:rFonts w:ascii="宋体" w:hAnsi="宋体"/>
                <w:position w:val="-42"/>
                <w:sz w:val="25"/>
              </w:rPr>
            </w:pPr>
            <w:r>
              <w:rPr>
                <w:rFonts w:ascii="宋体" w:hAnsi="宋体" w:hint="eastAsia"/>
                <w:position w:val="-42"/>
                <w:sz w:val="25"/>
              </w:rPr>
              <w:t>职务</w:t>
            </w:r>
          </w:p>
        </w:tc>
        <w:tc>
          <w:tcPr>
            <w:tcW w:w="800" w:type="dxa"/>
          </w:tcPr>
          <w:p w:rsidR="00057F91" w:rsidRDefault="001436F9">
            <w:pPr>
              <w:spacing w:line="360" w:lineRule="auto"/>
              <w:rPr>
                <w:rFonts w:ascii="宋体" w:hAnsi="宋体"/>
                <w:position w:val="-42"/>
                <w:sz w:val="25"/>
              </w:rPr>
            </w:pPr>
            <w:r>
              <w:rPr>
                <w:rFonts w:ascii="宋体" w:hAnsi="宋体" w:hint="eastAsia"/>
                <w:position w:val="-42"/>
                <w:sz w:val="25"/>
              </w:rPr>
              <w:t>职称</w:t>
            </w:r>
          </w:p>
        </w:tc>
        <w:tc>
          <w:tcPr>
            <w:tcW w:w="3700" w:type="dxa"/>
          </w:tcPr>
          <w:p w:rsidR="00057F91" w:rsidRDefault="001436F9">
            <w:pPr>
              <w:spacing w:line="360" w:lineRule="auto"/>
              <w:rPr>
                <w:rFonts w:ascii="宋体" w:hAnsi="宋体"/>
                <w:position w:val="-42"/>
                <w:sz w:val="25"/>
              </w:rPr>
            </w:pPr>
            <w:r>
              <w:rPr>
                <w:rFonts w:ascii="宋体" w:hAnsi="宋体" w:hint="eastAsia"/>
                <w:position w:val="-42"/>
                <w:sz w:val="25"/>
              </w:rPr>
              <w:t>主要资历、经验及承担过的工程</w:t>
            </w:r>
          </w:p>
        </w:tc>
      </w:tr>
      <w:tr w:rsidR="00057F91">
        <w:trPr>
          <w:cantSplit/>
          <w:jc w:val="center"/>
        </w:trPr>
        <w:tc>
          <w:tcPr>
            <w:tcW w:w="708" w:type="dxa"/>
            <w:vMerge w:val="restart"/>
          </w:tcPr>
          <w:p w:rsidR="00057F91" w:rsidRDefault="00057F91">
            <w:pPr>
              <w:spacing w:line="360" w:lineRule="auto"/>
              <w:jc w:val="center"/>
              <w:rPr>
                <w:rFonts w:ascii="宋体" w:hAnsi="宋体"/>
                <w:position w:val="-42"/>
                <w:sz w:val="25"/>
              </w:rPr>
            </w:pPr>
          </w:p>
          <w:p w:rsidR="00057F91" w:rsidRDefault="00057F91">
            <w:pPr>
              <w:spacing w:line="360" w:lineRule="auto"/>
              <w:jc w:val="center"/>
              <w:rPr>
                <w:rFonts w:ascii="宋体" w:hAnsi="宋体"/>
                <w:position w:val="-42"/>
                <w:sz w:val="25"/>
              </w:rPr>
            </w:pPr>
          </w:p>
          <w:p w:rsidR="00057F91" w:rsidRDefault="001436F9">
            <w:pPr>
              <w:spacing w:line="360" w:lineRule="auto"/>
              <w:jc w:val="center"/>
              <w:rPr>
                <w:rFonts w:ascii="宋体" w:hAnsi="宋体"/>
                <w:position w:val="-42"/>
                <w:sz w:val="25"/>
              </w:rPr>
            </w:pPr>
            <w:r>
              <w:rPr>
                <w:rFonts w:ascii="宋体" w:hAnsi="宋体" w:hint="eastAsia"/>
                <w:position w:val="-42"/>
                <w:sz w:val="25"/>
              </w:rPr>
              <w:t>总</w:t>
            </w:r>
          </w:p>
          <w:p w:rsidR="00057F91" w:rsidRDefault="00057F91">
            <w:pPr>
              <w:spacing w:line="360" w:lineRule="auto"/>
              <w:jc w:val="center"/>
              <w:rPr>
                <w:rFonts w:ascii="宋体" w:hAnsi="宋体"/>
                <w:position w:val="-42"/>
                <w:sz w:val="25"/>
              </w:rPr>
            </w:pPr>
          </w:p>
          <w:p w:rsidR="00057F91" w:rsidRDefault="001436F9">
            <w:pPr>
              <w:spacing w:line="360" w:lineRule="auto"/>
              <w:jc w:val="center"/>
              <w:rPr>
                <w:rFonts w:ascii="宋体" w:hAnsi="宋体"/>
                <w:position w:val="-42"/>
                <w:sz w:val="25"/>
              </w:rPr>
            </w:pPr>
            <w:r>
              <w:rPr>
                <w:rFonts w:ascii="宋体" w:hAnsi="宋体" w:hint="eastAsia"/>
                <w:position w:val="-42"/>
                <w:sz w:val="25"/>
              </w:rPr>
              <w:t>部</w:t>
            </w: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项目主管</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技术负责人</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057F91">
            <w:pPr>
              <w:spacing w:line="360" w:lineRule="auto"/>
              <w:rPr>
                <w:rFonts w:ascii="宋体" w:hAnsi="宋体"/>
                <w:position w:val="-42"/>
                <w:sz w:val="25"/>
              </w:rPr>
            </w:pP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057F91">
            <w:pPr>
              <w:spacing w:line="360" w:lineRule="auto"/>
              <w:rPr>
                <w:rFonts w:ascii="宋体" w:hAnsi="宋体"/>
                <w:position w:val="-42"/>
                <w:sz w:val="25"/>
              </w:rPr>
            </w:pP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057F91">
            <w:pPr>
              <w:spacing w:line="360" w:lineRule="auto"/>
              <w:rPr>
                <w:rFonts w:ascii="宋体" w:hAnsi="宋体"/>
                <w:position w:val="-42"/>
                <w:sz w:val="25"/>
              </w:rPr>
            </w:pP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057F91">
            <w:pPr>
              <w:spacing w:line="360" w:lineRule="auto"/>
              <w:rPr>
                <w:rFonts w:ascii="宋体" w:hAnsi="宋体"/>
                <w:position w:val="-42"/>
                <w:sz w:val="25"/>
              </w:rPr>
            </w:pP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057F91">
            <w:pPr>
              <w:spacing w:line="360" w:lineRule="auto"/>
              <w:rPr>
                <w:rFonts w:ascii="宋体" w:hAnsi="宋体"/>
                <w:position w:val="-42"/>
                <w:sz w:val="25"/>
              </w:rPr>
            </w:pP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val="restart"/>
          </w:tcPr>
          <w:p w:rsidR="00057F91" w:rsidRDefault="00057F91">
            <w:pPr>
              <w:spacing w:line="360" w:lineRule="auto"/>
              <w:jc w:val="center"/>
              <w:rPr>
                <w:rFonts w:ascii="宋体" w:hAnsi="宋体"/>
                <w:position w:val="-42"/>
                <w:sz w:val="25"/>
              </w:rPr>
            </w:pPr>
          </w:p>
          <w:p w:rsidR="00057F91" w:rsidRDefault="00057F91">
            <w:pPr>
              <w:spacing w:line="360" w:lineRule="auto"/>
              <w:jc w:val="center"/>
              <w:rPr>
                <w:rFonts w:ascii="宋体" w:hAnsi="宋体"/>
                <w:position w:val="-42"/>
                <w:sz w:val="25"/>
              </w:rPr>
            </w:pPr>
          </w:p>
          <w:p w:rsidR="00057F91" w:rsidRDefault="001436F9">
            <w:pPr>
              <w:spacing w:line="360" w:lineRule="auto"/>
              <w:jc w:val="center"/>
              <w:rPr>
                <w:rFonts w:ascii="宋体" w:hAnsi="宋体"/>
                <w:position w:val="-42"/>
                <w:sz w:val="25"/>
              </w:rPr>
            </w:pPr>
            <w:r>
              <w:rPr>
                <w:rFonts w:ascii="宋体" w:hAnsi="宋体" w:hint="eastAsia"/>
                <w:position w:val="-42"/>
                <w:sz w:val="25"/>
              </w:rPr>
              <w:t>现</w:t>
            </w:r>
          </w:p>
          <w:p w:rsidR="00057F91" w:rsidRDefault="00057F91">
            <w:pPr>
              <w:spacing w:line="360" w:lineRule="auto"/>
              <w:jc w:val="center"/>
              <w:rPr>
                <w:rFonts w:ascii="宋体" w:hAnsi="宋体"/>
                <w:position w:val="-42"/>
                <w:sz w:val="25"/>
              </w:rPr>
            </w:pPr>
          </w:p>
          <w:p w:rsidR="00057F91" w:rsidRDefault="00057F91">
            <w:pPr>
              <w:spacing w:line="360" w:lineRule="auto"/>
              <w:jc w:val="center"/>
              <w:rPr>
                <w:rFonts w:ascii="宋体" w:hAnsi="宋体"/>
                <w:position w:val="-42"/>
                <w:sz w:val="25"/>
              </w:rPr>
            </w:pPr>
          </w:p>
          <w:p w:rsidR="00057F91" w:rsidRDefault="001436F9">
            <w:pPr>
              <w:spacing w:line="360" w:lineRule="auto"/>
              <w:jc w:val="center"/>
              <w:rPr>
                <w:rFonts w:ascii="宋体" w:hAnsi="宋体"/>
                <w:position w:val="-42"/>
                <w:sz w:val="25"/>
              </w:rPr>
            </w:pPr>
            <w:r>
              <w:rPr>
                <w:rFonts w:ascii="宋体" w:hAnsi="宋体" w:hint="eastAsia"/>
                <w:position w:val="-42"/>
                <w:sz w:val="25"/>
              </w:rPr>
              <w:t>场</w:t>
            </w: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项目负责人</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技术负责人</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质检员</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安全员</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hint="eastAsia"/>
                <w:position w:val="-42"/>
                <w:sz w:val="25"/>
              </w:rPr>
              <w:t>施工员</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42"/>
                <w:sz w:val="25"/>
              </w:rPr>
            </w:pPr>
          </w:p>
        </w:tc>
        <w:tc>
          <w:tcPr>
            <w:tcW w:w="1500" w:type="dxa"/>
          </w:tcPr>
          <w:p w:rsidR="00057F91" w:rsidRDefault="001436F9">
            <w:pPr>
              <w:spacing w:line="360" w:lineRule="auto"/>
              <w:rPr>
                <w:rFonts w:ascii="宋体" w:hAnsi="宋体"/>
                <w:position w:val="-42"/>
                <w:sz w:val="25"/>
              </w:rPr>
            </w:pPr>
            <w:r>
              <w:rPr>
                <w:rFonts w:ascii="宋体" w:hAnsi="宋体"/>
                <w:position w:val="-42"/>
                <w:sz w:val="25"/>
              </w:rPr>
              <w:t>设计人员</w:t>
            </w:r>
          </w:p>
        </w:tc>
        <w:tc>
          <w:tcPr>
            <w:tcW w:w="799"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800" w:type="dxa"/>
          </w:tcPr>
          <w:p w:rsidR="00057F91" w:rsidRDefault="00057F91">
            <w:pPr>
              <w:spacing w:line="360" w:lineRule="auto"/>
              <w:rPr>
                <w:rFonts w:ascii="宋体" w:hAnsi="宋体"/>
                <w:position w:val="-42"/>
                <w:sz w:val="25"/>
              </w:rPr>
            </w:pPr>
          </w:p>
        </w:tc>
        <w:tc>
          <w:tcPr>
            <w:tcW w:w="3700" w:type="dxa"/>
          </w:tcPr>
          <w:p w:rsidR="00057F91" w:rsidRDefault="00057F91">
            <w:pPr>
              <w:spacing w:line="360" w:lineRule="auto"/>
              <w:rPr>
                <w:rFonts w:ascii="宋体" w:hAnsi="宋体"/>
                <w:position w:val="-42"/>
                <w:sz w:val="25"/>
              </w:rPr>
            </w:pPr>
          </w:p>
        </w:tc>
      </w:tr>
      <w:tr w:rsidR="00057F91">
        <w:trPr>
          <w:cantSplit/>
          <w:jc w:val="center"/>
        </w:trPr>
        <w:tc>
          <w:tcPr>
            <w:tcW w:w="708" w:type="dxa"/>
            <w:vMerge/>
          </w:tcPr>
          <w:p w:rsidR="00057F91" w:rsidRDefault="00057F91">
            <w:pPr>
              <w:spacing w:line="360" w:lineRule="auto"/>
              <w:rPr>
                <w:rFonts w:ascii="宋体" w:hAnsi="宋体"/>
                <w:position w:val="-30"/>
                <w:sz w:val="25"/>
              </w:rPr>
            </w:pPr>
          </w:p>
        </w:tc>
        <w:tc>
          <w:tcPr>
            <w:tcW w:w="1500" w:type="dxa"/>
          </w:tcPr>
          <w:p w:rsidR="00057F91" w:rsidRDefault="00057F91">
            <w:pPr>
              <w:spacing w:line="360" w:lineRule="auto"/>
              <w:rPr>
                <w:rFonts w:ascii="宋体" w:hAnsi="宋体"/>
                <w:position w:val="-30"/>
                <w:sz w:val="25"/>
              </w:rPr>
            </w:pPr>
          </w:p>
        </w:tc>
        <w:tc>
          <w:tcPr>
            <w:tcW w:w="799"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3700" w:type="dxa"/>
          </w:tcPr>
          <w:p w:rsidR="00057F91" w:rsidRDefault="00057F91">
            <w:pPr>
              <w:spacing w:line="360" w:lineRule="auto"/>
              <w:rPr>
                <w:rFonts w:ascii="宋体" w:hAnsi="宋体"/>
                <w:position w:val="-30"/>
                <w:sz w:val="25"/>
              </w:rPr>
            </w:pPr>
          </w:p>
        </w:tc>
      </w:tr>
      <w:tr w:rsidR="00057F91">
        <w:trPr>
          <w:cantSplit/>
          <w:jc w:val="center"/>
        </w:trPr>
        <w:tc>
          <w:tcPr>
            <w:tcW w:w="708" w:type="dxa"/>
            <w:vMerge/>
          </w:tcPr>
          <w:p w:rsidR="00057F91" w:rsidRDefault="00057F91">
            <w:pPr>
              <w:spacing w:line="360" w:lineRule="auto"/>
              <w:rPr>
                <w:rFonts w:ascii="宋体" w:hAnsi="宋体"/>
                <w:position w:val="-30"/>
                <w:sz w:val="25"/>
              </w:rPr>
            </w:pPr>
          </w:p>
        </w:tc>
        <w:tc>
          <w:tcPr>
            <w:tcW w:w="1500" w:type="dxa"/>
          </w:tcPr>
          <w:p w:rsidR="00057F91" w:rsidRDefault="00057F91">
            <w:pPr>
              <w:spacing w:line="360" w:lineRule="auto"/>
              <w:rPr>
                <w:rFonts w:ascii="宋体" w:hAnsi="宋体"/>
                <w:position w:val="-30"/>
                <w:sz w:val="25"/>
              </w:rPr>
            </w:pPr>
          </w:p>
        </w:tc>
        <w:tc>
          <w:tcPr>
            <w:tcW w:w="799"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3700" w:type="dxa"/>
          </w:tcPr>
          <w:p w:rsidR="00057F91" w:rsidRDefault="00057F91">
            <w:pPr>
              <w:spacing w:line="360" w:lineRule="auto"/>
              <w:rPr>
                <w:rFonts w:ascii="宋体" w:hAnsi="宋体"/>
                <w:position w:val="-30"/>
                <w:sz w:val="25"/>
              </w:rPr>
            </w:pPr>
          </w:p>
        </w:tc>
      </w:tr>
      <w:tr w:rsidR="00057F91">
        <w:trPr>
          <w:cantSplit/>
          <w:jc w:val="center"/>
        </w:trPr>
        <w:tc>
          <w:tcPr>
            <w:tcW w:w="708" w:type="dxa"/>
            <w:vMerge/>
          </w:tcPr>
          <w:p w:rsidR="00057F91" w:rsidRDefault="00057F91">
            <w:pPr>
              <w:spacing w:line="360" w:lineRule="auto"/>
              <w:rPr>
                <w:rFonts w:ascii="宋体" w:hAnsi="宋体"/>
                <w:position w:val="-30"/>
                <w:sz w:val="25"/>
              </w:rPr>
            </w:pPr>
          </w:p>
        </w:tc>
        <w:tc>
          <w:tcPr>
            <w:tcW w:w="1500" w:type="dxa"/>
          </w:tcPr>
          <w:p w:rsidR="00057F91" w:rsidRDefault="00057F91">
            <w:pPr>
              <w:spacing w:line="360" w:lineRule="auto"/>
              <w:rPr>
                <w:rFonts w:ascii="宋体" w:hAnsi="宋体"/>
                <w:position w:val="-30"/>
                <w:sz w:val="25"/>
              </w:rPr>
            </w:pPr>
          </w:p>
        </w:tc>
        <w:tc>
          <w:tcPr>
            <w:tcW w:w="799"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800" w:type="dxa"/>
          </w:tcPr>
          <w:p w:rsidR="00057F91" w:rsidRDefault="00057F91">
            <w:pPr>
              <w:spacing w:line="360" w:lineRule="auto"/>
              <w:rPr>
                <w:rFonts w:ascii="宋体" w:hAnsi="宋体"/>
                <w:position w:val="-30"/>
                <w:sz w:val="25"/>
              </w:rPr>
            </w:pPr>
          </w:p>
        </w:tc>
        <w:tc>
          <w:tcPr>
            <w:tcW w:w="3700" w:type="dxa"/>
          </w:tcPr>
          <w:p w:rsidR="00057F91" w:rsidRDefault="00057F91">
            <w:pPr>
              <w:spacing w:line="360" w:lineRule="auto"/>
              <w:jc w:val="center"/>
              <w:rPr>
                <w:rFonts w:ascii="宋体" w:hAnsi="宋体"/>
                <w:position w:val="-30"/>
                <w:sz w:val="25"/>
              </w:rPr>
            </w:pPr>
          </w:p>
        </w:tc>
      </w:tr>
    </w:tbl>
    <w:p w:rsidR="00057F91" w:rsidRDefault="00057F91">
      <w:pPr>
        <w:spacing w:line="360" w:lineRule="auto"/>
        <w:jc w:val="right"/>
        <w:rPr>
          <w:rFonts w:ascii="宋体" w:hAnsi="宋体"/>
          <w:sz w:val="18"/>
          <w:szCs w:val="18"/>
        </w:rPr>
      </w:pPr>
    </w:p>
    <w:p w:rsidR="00057F91" w:rsidRDefault="00057F91">
      <w:pPr>
        <w:pStyle w:val="flType"/>
        <w:spacing w:line="360" w:lineRule="auto"/>
        <w:rPr>
          <w:rFonts w:ascii="宋体" w:hAnsi="宋体"/>
          <w:sz w:val="32"/>
        </w:rPr>
      </w:pPr>
    </w:p>
    <w:bookmarkEnd w:id="51"/>
    <w:p w:rsidR="00057F91" w:rsidRDefault="00057F91">
      <w:pPr>
        <w:spacing w:line="360" w:lineRule="auto"/>
        <w:ind w:left="480"/>
        <w:jc w:val="center"/>
        <w:rPr>
          <w:rFonts w:ascii="宋体" w:hAnsi="宋体"/>
        </w:rPr>
      </w:pPr>
    </w:p>
    <w:p w:rsidR="00057F91" w:rsidRDefault="001436F9">
      <w:pPr>
        <w:pStyle w:val="1"/>
        <w:spacing w:line="360" w:lineRule="auto"/>
        <w:jc w:val="center"/>
        <w:rPr>
          <w:rFonts w:ascii="宋体" w:hAnsi="宋体"/>
          <w:b w:val="0"/>
        </w:rPr>
      </w:pPr>
      <w:bookmarkStart w:id="52" w:name="_Toc404159964"/>
      <w:bookmarkStart w:id="53" w:name="_Toc404174022"/>
      <w:r>
        <w:rPr>
          <w:rFonts w:ascii="宋体" w:hAnsi="宋体" w:hint="eastAsia"/>
          <w:b w:val="0"/>
          <w:kern w:val="0"/>
        </w:rPr>
        <w:t>第七章</w:t>
      </w:r>
      <w:bookmarkStart w:id="54" w:name="_Toc262456721"/>
      <w:bookmarkStart w:id="55" w:name="_Toc288209286"/>
      <w:bookmarkStart w:id="56" w:name="_Toc288889655"/>
      <w:r>
        <w:rPr>
          <w:rFonts w:ascii="宋体" w:hAnsi="宋体" w:hint="eastAsia"/>
          <w:b w:val="0"/>
          <w:kern w:val="0"/>
        </w:rPr>
        <w:t xml:space="preserve"> 资格审查证明材料</w:t>
      </w:r>
      <w:bookmarkEnd w:id="52"/>
      <w:bookmarkEnd w:id="53"/>
      <w:bookmarkEnd w:id="54"/>
      <w:bookmarkEnd w:id="55"/>
      <w:bookmarkEnd w:id="56"/>
    </w:p>
    <w:p w:rsidR="00057F91" w:rsidRDefault="00057F91">
      <w:pPr>
        <w:spacing w:line="360" w:lineRule="auto"/>
        <w:ind w:firstLine="480"/>
        <w:rPr>
          <w:rFonts w:ascii="宋体" w:hAnsi="宋体"/>
          <w:sz w:val="25"/>
        </w:rPr>
      </w:pPr>
    </w:p>
    <w:p w:rsidR="00057F91" w:rsidRDefault="001436F9">
      <w:pPr>
        <w:spacing w:line="360" w:lineRule="auto"/>
        <w:ind w:firstLine="480"/>
        <w:rPr>
          <w:rFonts w:ascii="宋体" w:hAnsi="宋体"/>
          <w:sz w:val="25"/>
        </w:rPr>
      </w:pPr>
      <w:r>
        <w:rPr>
          <w:rFonts w:ascii="宋体" w:hAnsi="宋体" w:hint="eastAsia"/>
          <w:sz w:val="25"/>
        </w:rPr>
        <w:t xml:space="preserve">一、资格证明材料：见本招标文件第一章9.1条。 </w:t>
      </w:r>
    </w:p>
    <w:p w:rsidR="00057F91" w:rsidRDefault="001436F9">
      <w:pPr>
        <w:spacing w:line="360" w:lineRule="auto"/>
        <w:ind w:firstLine="480"/>
        <w:rPr>
          <w:rFonts w:ascii="宋体" w:hAnsi="宋体"/>
          <w:sz w:val="25"/>
        </w:rPr>
      </w:pPr>
      <w:r>
        <w:rPr>
          <w:rFonts w:ascii="宋体" w:hAnsi="宋体" w:hint="eastAsia"/>
          <w:sz w:val="25"/>
        </w:rPr>
        <w:t>二、资格审查材料封面及相关表格如下：</w:t>
      </w: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widowControl/>
        <w:spacing w:line="360" w:lineRule="auto"/>
        <w:ind w:firstLineChars="200" w:firstLine="480"/>
        <w:jc w:val="left"/>
        <w:rPr>
          <w:rFonts w:ascii="宋体" w:hAnsi="宋体" w:cs="宋体"/>
          <w:kern w:val="0"/>
          <w:sz w:val="24"/>
        </w:rPr>
      </w:pPr>
    </w:p>
    <w:p w:rsidR="00057F91" w:rsidRDefault="00057F91">
      <w:pPr>
        <w:spacing w:line="360" w:lineRule="auto"/>
        <w:rPr>
          <w:rFonts w:ascii="宋体" w:hAnsi="宋体" w:cs="宋体"/>
          <w:kern w:val="0"/>
          <w:sz w:val="24"/>
        </w:rPr>
      </w:pPr>
    </w:p>
    <w:p w:rsidR="00057F91" w:rsidRDefault="001436F9">
      <w:pPr>
        <w:spacing w:line="360" w:lineRule="auto"/>
        <w:jc w:val="center"/>
        <w:rPr>
          <w:rFonts w:ascii="宋体" w:hAnsi="宋体"/>
          <w:sz w:val="44"/>
          <w:szCs w:val="44"/>
        </w:rPr>
      </w:pPr>
      <w:r>
        <w:rPr>
          <w:rFonts w:ascii="宋体" w:hAnsi="宋体" w:hint="eastAsia"/>
          <w:sz w:val="44"/>
          <w:szCs w:val="44"/>
        </w:rPr>
        <w:lastRenderedPageBreak/>
        <w:t xml:space="preserve">                                  封面</w:t>
      </w:r>
    </w:p>
    <w:p w:rsidR="00057F91" w:rsidRDefault="00057F91">
      <w:pPr>
        <w:spacing w:line="360" w:lineRule="auto"/>
        <w:rPr>
          <w:rFonts w:ascii="宋体" w:hAnsi="宋体"/>
          <w:szCs w:val="21"/>
        </w:rPr>
      </w:pPr>
    </w:p>
    <w:p w:rsidR="00057F91" w:rsidRDefault="00057F91">
      <w:pPr>
        <w:spacing w:line="360" w:lineRule="auto"/>
        <w:rPr>
          <w:rFonts w:ascii="宋体" w:hAnsi="宋体"/>
          <w:szCs w:val="21"/>
        </w:rPr>
      </w:pPr>
    </w:p>
    <w:p w:rsidR="00057F91" w:rsidRDefault="001436F9" w:rsidP="00920735">
      <w:pPr>
        <w:spacing w:line="360" w:lineRule="auto"/>
        <w:jc w:val="center"/>
        <w:rPr>
          <w:rFonts w:ascii="宋体" w:hAnsi="宋体"/>
          <w:sz w:val="36"/>
        </w:rPr>
      </w:pPr>
      <w:r w:rsidRPr="00920735">
        <w:rPr>
          <w:rFonts w:ascii="宋体" w:hAnsi="宋体" w:hint="eastAsia"/>
          <w:sz w:val="36"/>
          <w:u w:val="single"/>
        </w:rPr>
        <w:t>（项目名称）</w:t>
      </w:r>
      <w:r>
        <w:rPr>
          <w:rFonts w:ascii="宋体" w:hAnsi="宋体" w:hint="eastAsia"/>
          <w:sz w:val="36"/>
        </w:rPr>
        <w:t>施工招标</w:t>
      </w:r>
    </w:p>
    <w:p w:rsidR="00057F91" w:rsidRDefault="00057F91">
      <w:pPr>
        <w:spacing w:line="360" w:lineRule="auto"/>
        <w:jc w:val="center"/>
        <w:rPr>
          <w:rFonts w:ascii="宋体" w:hAnsi="宋体"/>
          <w:sz w:val="52"/>
          <w:szCs w:val="52"/>
        </w:rPr>
      </w:pPr>
      <w:bookmarkStart w:id="57" w:name="_Toc262456722"/>
      <w:bookmarkStart w:id="58" w:name="_Toc288209287"/>
      <w:bookmarkStart w:id="59" w:name="_Toc288889656"/>
    </w:p>
    <w:p w:rsidR="00057F91" w:rsidRDefault="00057F91">
      <w:pPr>
        <w:spacing w:line="360" w:lineRule="auto"/>
        <w:jc w:val="center"/>
        <w:rPr>
          <w:rFonts w:ascii="宋体" w:hAnsi="宋体"/>
          <w:sz w:val="52"/>
          <w:szCs w:val="52"/>
        </w:rPr>
      </w:pPr>
    </w:p>
    <w:p w:rsidR="00057F91" w:rsidRDefault="00057F91">
      <w:pPr>
        <w:spacing w:line="360" w:lineRule="auto"/>
        <w:jc w:val="center"/>
        <w:rPr>
          <w:rFonts w:ascii="宋体" w:hAnsi="宋体"/>
          <w:sz w:val="52"/>
          <w:szCs w:val="52"/>
        </w:rPr>
      </w:pPr>
    </w:p>
    <w:p w:rsidR="00057F91" w:rsidRDefault="001436F9">
      <w:pPr>
        <w:spacing w:line="360" w:lineRule="auto"/>
        <w:jc w:val="center"/>
        <w:rPr>
          <w:rFonts w:ascii="宋体" w:hAnsi="宋体"/>
          <w:sz w:val="52"/>
          <w:szCs w:val="52"/>
        </w:rPr>
      </w:pPr>
      <w:r>
        <w:rPr>
          <w:rFonts w:ascii="宋体" w:hAnsi="宋体" w:hint="eastAsia"/>
          <w:sz w:val="52"/>
          <w:szCs w:val="52"/>
        </w:rPr>
        <w:t>投标人资格审查文件</w:t>
      </w:r>
      <w:bookmarkEnd w:id="57"/>
      <w:bookmarkEnd w:id="58"/>
      <w:bookmarkEnd w:id="59"/>
    </w:p>
    <w:p w:rsidR="00057F91" w:rsidRDefault="00057F91">
      <w:pPr>
        <w:spacing w:line="360" w:lineRule="auto"/>
        <w:ind w:firstLine="1920"/>
        <w:rPr>
          <w:rFonts w:ascii="宋体" w:hAnsi="宋体"/>
          <w:sz w:val="32"/>
        </w:rPr>
      </w:pPr>
    </w:p>
    <w:p w:rsidR="00057F91" w:rsidRDefault="00057F91">
      <w:pPr>
        <w:adjustRightInd w:val="0"/>
        <w:snapToGrid w:val="0"/>
        <w:spacing w:line="360" w:lineRule="auto"/>
        <w:rPr>
          <w:rFonts w:ascii="宋体" w:hAnsi="宋体"/>
          <w:sz w:val="24"/>
        </w:rPr>
      </w:pPr>
    </w:p>
    <w:p w:rsidR="00057F91" w:rsidRDefault="00057F91">
      <w:pPr>
        <w:adjustRightInd w:val="0"/>
        <w:snapToGrid w:val="0"/>
        <w:spacing w:line="360" w:lineRule="auto"/>
        <w:rPr>
          <w:rFonts w:ascii="宋体" w:hAnsi="宋体"/>
          <w:sz w:val="10"/>
        </w:rPr>
      </w:pPr>
    </w:p>
    <w:p w:rsidR="00057F91" w:rsidRDefault="00057F91">
      <w:pPr>
        <w:adjustRightInd w:val="0"/>
        <w:snapToGrid w:val="0"/>
        <w:spacing w:line="360" w:lineRule="auto"/>
        <w:jc w:val="center"/>
        <w:rPr>
          <w:rFonts w:ascii="宋体" w:hAnsi="宋体"/>
          <w:sz w:val="32"/>
        </w:rPr>
      </w:pPr>
    </w:p>
    <w:p w:rsidR="00057F91" w:rsidRDefault="00057F91">
      <w:pPr>
        <w:adjustRightInd w:val="0"/>
        <w:snapToGrid w:val="0"/>
        <w:spacing w:line="360" w:lineRule="auto"/>
        <w:jc w:val="center"/>
        <w:rPr>
          <w:rFonts w:ascii="宋体" w:hAnsi="宋体"/>
          <w:sz w:val="32"/>
        </w:rPr>
      </w:pPr>
    </w:p>
    <w:p w:rsidR="00057F91" w:rsidRDefault="00057F91">
      <w:pPr>
        <w:adjustRightInd w:val="0"/>
        <w:snapToGrid w:val="0"/>
        <w:spacing w:line="360" w:lineRule="auto"/>
        <w:jc w:val="center"/>
        <w:rPr>
          <w:rFonts w:ascii="宋体" w:hAnsi="宋体"/>
          <w:sz w:val="32"/>
        </w:rPr>
      </w:pPr>
    </w:p>
    <w:p w:rsidR="00057F91" w:rsidRDefault="00057F91">
      <w:pPr>
        <w:adjustRightInd w:val="0"/>
        <w:snapToGrid w:val="0"/>
        <w:spacing w:line="360" w:lineRule="auto"/>
        <w:jc w:val="center"/>
        <w:rPr>
          <w:rFonts w:ascii="宋体" w:hAnsi="宋体"/>
          <w:sz w:val="32"/>
        </w:rPr>
      </w:pPr>
    </w:p>
    <w:p w:rsidR="00057F91" w:rsidRDefault="001436F9">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投标人： </w:t>
      </w:r>
      <w:r>
        <w:rPr>
          <w:rFonts w:ascii="宋体" w:hAnsi="宋体" w:hint="eastAsia"/>
          <w:b/>
          <w:sz w:val="32"/>
          <w:u w:val="single"/>
        </w:rPr>
        <w:t xml:space="preserve">                         （盖章）</w:t>
      </w:r>
    </w:p>
    <w:p w:rsidR="00057F91" w:rsidRDefault="00057F91">
      <w:pPr>
        <w:adjustRightInd w:val="0"/>
        <w:snapToGrid w:val="0"/>
        <w:spacing w:line="360" w:lineRule="auto"/>
        <w:ind w:firstLine="1680"/>
        <w:rPr>
          <w:rFonts w:ascii="宋体" w:hAnsi="宋体"/>
          <w:b/>
          <w:sz w:val="18"/>
          <w:szCs w:val="18"/>
        </w:rPr>
      </w:pPr>
    </w:p>
    <w:p w:rsidR="00057F91" w:rsidRDefault="001436F9">
      <w:pPr>
        <w:adjustRightInd w:val="0"/>
        <w:snapToGrid w:val="0"/>
        <w:spacing w:line="360" w:lineRule="auto"/>
        <w:ind w:firstLineChars="300" w:firstLine="964"/>
        <w:rPr>
          <w:rFonts w:ascii="宋体" w:hAnsi="宋体"/>
          <w:b/>
          <w:sz w:val="32"/>
          <w:u w:val="single"/>
        </w:rPr>
      </w:pPr>
      <w:r>
        <w:rPr>
          <w:rFonts w:ascii="宋体" w:hAnsi="宋体" w:hint="eastAsia"/>
          <w:b/>
          <w:sz w:val="32"/>
        </w:rPr>
        <w:t xml:space="preserve">法定代表人或其委托代理人：  </w:t>
      </w:r>
      <w:r>
        <w:rPr>
          <w:rFonts w:ascii="宋体" w:hAnsi="宋体" w:hint="eastAsia"/>
          <w:b/>
          <w:sz w:val="32"/>
          <w:u w:val="single"/>
        </w:rPr>
        <w:t>（签字或盖章）</w:t>
      </w:r>
    </w:p>
    <w:p w:rsidR="00057F91" w:rsidRDefault="00057F91">
      <w:pPr>
        <w:adjustRightInd w:val="0"/>
        <w:snapToGrid w:val="0"/>
        <w:spacing w:line="360" w:lineRule="auto"/>
        <w:jc w:val="center"/>
        <w:rPr>
          <w:rFonts w:ascii="宋体" w:hAnsi="宋体"/>
          <w:b/>
          <w:sz w:val="18"/>
          <w:szCs w:val="18"/>
        </w:rPr>
      </w:pPr>
    </w:p>
    <w:p w:rsidR="00057F91" w:rsidRDefault="001436F9">
      <w:pPr>
        <w:adjustRightInd w:val="0"/>
        <w:snapToGrid w:val="0"/>
        <w:spacing w:line="360" w:lineRule="auto"/>
        <w:rPr>
          <w:rFonts w:ascii="宋体" w:hAnsi="宋体"/>
          <w:b/>
          <w:sz w:val="32"/>
          <w:u w:val="single"/>
        </w:rPr>
      </w:pPr>
      <w:r>
        <w:rPr>
          <w:rFonts w:ascii="宋体" w:hAnsi="宋体" w:hint="eastAsia"/>
          <w:b/>
          <w:sz w:val="32"/>
        </w:rPr>
        <w:t xml:space="preserve">      地址：</w:t>
      </w:r>
      <w:r w:rsidR="00920735" w:rsidRPr="00BE3D36">
        <w:rPr>
          <w:rFonts w:ascii="宋体" w:hAnsi="宋体" w:hint="eastAsia"/>
          <w:u w:val="single"/>
        </w:rPr>
        <w:t xml:space="preserve">          </w:t>
      </w:r>
      <w:r w:rsidR="00920735">
        <w:rPr>
          <w:rFonts w:ascii="宋体" w:hAnsi="宋体" w:hint="eastAsia"/>
          <w:u w:val="single"/>
        </w:rPr>
        <w:t xml:space="preserve">                                  </w:t>
      </w:r>
      <w:r w:rsidR="00920735" w:rsidRPr="00BE3D36">
        <w:rPr>
          <w:rFonts w:ascii="宋体" w:hAnsi="宋体" w:hint="eastAsia"/>
          <w:u w:val="single"/>
        </w:rPr>
        <w:t xml:space="preserve">   </w:t>
      </w:r>
    </w:p>
    <w:p w:rsidR="00057F91" w:rsidRDefault="00057F91">
      <w:pPr>
        <w:spacing w:line="360" w:lineRule="auto"/>
        <w:rPr>
          <w:rFonts w:ascii="宋体" w:hAnsi="宋体"/>
          <w:b/>
          <w:sz w:val="18"/>
          <w:szCs w:val="18"/>
        </w:rPr>
      </w:pPr>
    </w:p>
    <w:p w:rsidR="00057F91" w:rsidRDefault="001436F9">
      <w:pPr>
        <w:spacing w:line="360" w:lineRule="auto"/>
        <w:ind w:firstLineChars="300" w:firstLine="964"/>
        <w:rPr>
          <w:rFonts w:ascii="宋体" w:hAnsi="宋体"/>
          <w:b/>
          <w:sz w:val="36"/>
        </w:rPr>
      </w:pPr>
      <w:r>
        <w:rPr>
          <w:rFonts w:ascii="宋体" w:hAnsi="宋体" w:hint="eastAsia"/>
          <w:b/>
          <w:sz w:val="32"/>
        </w:rPr>
        <w:t>日期：</w:t>
      </w:r>
      <w:r w:rsidR="00920735" w:rsidRPr="00BE3D36">
        <w:rPr>
          <w:rFonts w:ascii="宋体" w:hAnsi="宋体" w:hint="eastAsia"/>
          <w:u w:val="single"/>
        </w:rPr>
        <w:t xml:space="preserve">             </w:t>
      </w:r>
      <w:r>
        <w:rPr>
          <w:rFonts w:ascii="宋体" w:hAnsi="宋体" w:hint="eastAsia"/>
          <w:b/>
          <w:sz w:val="32"/>
        </w:rPr>
        <w:t>年</w:t>
      </w:r>
      <w:r w:rsidR="00920735" w:rsidRPr="00BE3D36">
        <w:rPr>
          <w:rFonts w:ascii="宋体" w:hAnsi="宋体" w:hint="eastAsia"/>
          <w:u w:val="single"/>
        </w:rPr>
        <w:t xml:space="preserve">             </w:t>
      </w:r>
      <w:r>
        <w:rPr>
          <w:rFonts w:ascii="宋体" w:hAnsi="宋体" w:hint="eastAsia"/>
          <w:b/>
          <w:sz w:val="32"/>
        </w:rPr>
        <w:t>月</w:t>
      </w:r>
      <w:r w:rsidR="00920735" w:rsidRPr="00BE3D36">
        <w:rPr>
          <w:rFonts w:ascii="宋体" w:hAnsi="宋体" w:hint="eastAsia"/>
          <w:u w:val="single"/>
        </w:rPr>
        <w:t xml:space="preserve">             </w:t>
      </w:r>
      <w:r>
        <w:rPr>
          <w:rFonts w:ascii="宋体" w:hAnsi="宋体" w:hint="eastAsia"/>
          <w:b/>
          <w:sz w:val="32"/>
        </w:rPr>
        <w:t>日</w:t>
      </w:r>
    </w:p>
    <w:p w:rsidR="00057F91" w:rsidRDefault="00057F91">
      <w:pPr>
        <w:tabs>
          <w:tab w:val="left" w:pos="993"/>
        </w:tabs>
        <w:spacing w:line="360" w:lineRule="auto"/>
        <w:rPr>
          <w:rFonts w:ascii="宋体" w:hAnsi="宋体"/>
        </w:rPr>
      </w:pPr>
    </w:p>
    <w:p w:rsidR="00057F91" w:rsidRDefault="00057F91">
      <w:pPr>
        <w:tabs>
          <w:tab w:val="left" w:pos="993"/>
        </w:tabs>
        <w:spacing w:line="360" w:lineRule="auto"/>
        <w:rPr>
          <w:rFonts w:ascii="宋体" w:hAnsi="宋体"/>
        </w:rPr>
      </w:pPr>
    </w:p>
    <w:p w:rsidR="00057F91" w:rsidRDefault="00057F91">
      <w:pPr>
        <w:spacing w:line="360" w:lineRule="auto"/>
        <w:jc w:val="center"/>
        <w:rPr>
          <w:rFonts w:ascii="宋体" w:hAnsi="宋体"/>
          <w:b/>
          <w:sz w:val="32"/>
        </w:rPr>
      </w:pPr>
    </w:p>
    <w:p w:rsidR="00057F91" w:rsidRDefault="001436F9">
      <w:pPr>
        <w:spacing w:line="360" w:lineRule="auto"/>
        <w:jc w:val="center"/>
        <w:rPr>
          <w:rFonts w:ascii="宋体" w:hAnsi="宋体"/>
          <w:b/>
          <w:sz w:val="32"/>
        </w:rPr>
      </w:pPr>
      <w:r>
        <w:rPr>
          <w:rFonts w:ascii="宋体" w:hAnsi="宋体" w:hint="eastAsia"/>
          <w:b/>
          <w:sz w:val="32"/>
        </w:rPr>
        <w:t>一、法定代表人身份证明</w:t>
      </w:r>
    </w:p>
    <w:p w:rsidR="00057F91" w:rsidRDefault="00057F91">
      <w:pPr>
        <w:pStyle w:val="a9"/>
        <w:snapToGrid w:val="0"/>
        <w:spacing w:line="360" w:lineRule="auto"/>
        <w:ind w:firstLine="0"/>
        <w:rPr>
          <w:rFonts w:ascii="宋体" w:hAnsi="宋体"/>
          <w:sz w:val="30"/>
        </w:rPr>
      </w:pP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投标人单位名称：</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投标人单位性质：</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投标人单位地址：</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成立时间：</w:t>
      </w:r>
      <w:r w:rsidR="00920735" w:rsidRPr="00BE3D36">
        <w:rPr>
          <w:rFonts w:ascii="宋体" w:hAnsi="宋体" w:hint="eastAsia"/>
          <w:u w:val="single"/>
        </w:rPr>
        <w:t xml:space="preserve">      </w:t>
      </w:r>
      <w:r>
        <w:rPr>
          <w:rFonts w:ascii="宋体" w:hAnsi="宋体" w:hint="eastAsia"/>
          <w:color w:val="000000"/>
        </w:rPr>
        <w:t>年</w:t>
      </w:r>
      <w:r w:rsidR="00920735" w:rsidRPr="00BE3D36">
        <w:rPr>
          <w:rFonts w:ascii="宋体" w:hAnsi="宋体" w:hint="eastAsia"/>
          <w:u w:val="single"/>
        </w:rPr>
        <w:t xml:space="preserve">      </w:t>
      </w:r>
      <w:r>
        <w:rPr>
          <w:rFonts w:ascii="宋体" w:hAnsi="宋体" w:hint="eastAsia"/>
          <w:color w:val="000000"/>
        </w:rPr>
        <w:t xml:space="preserve">月 </w:t>
      </w:r>
      <w:r w:rsidR="00920735" w:rsidRPr="00BE3D36">
        <w:rPr>
          <w:rFonts w:ascii="宋体" w:hAnsi="宋体" w:hint="eastAsia"/>
          <w:u w:val="single"/>
        </w:rPr>
        <w:t xml:space="preserve">     </w:t>
      </w:r>
      <w:r>
        <w:rPr>
          <w:rFonts w:ascii="宋体" w:hAnsi="宋体" w:hint="eastAsia"/>
          <w:color w:val="000000"/>
        </w:rPr>
        <w:t>日</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经营期限：</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姓名：</w:t>
      </w:r>
      <w:r w:rsidR="00920735" w:rsidRPr="00BE3D36">
        <w:rPr>
          <w:rFonts w:ascii="宋体" w:hAnsi="宋体" w:hint="eastAsia"/>
          <w:u w:val="single"/>
        </w:rPr>
        <w:t xml:space="preserve">             </w:t>
      </w:r>
      <w:r w:rsidR="00920735">
        <w:rPr>
          <w:rFonts w:ascii="宋体" w:hAnsi="宋体" w:hint="eastAsia"/>
          <w:u w:val="single"/>
        </w:rPr>
        <w:t xml:space="preserve">           </w:t>
      </w:r>
      <w:r>
        <w:rPr>
          <w:rFonts w:ascii="宋体" w:hAnsi="宋体" w:hint="eastAsia"/>
          <w:color w:val="000000"/>
        </w:rPr>
        <w:t>性别：</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u w:val="single"/>
        </w:rPr>
      </w:pPr>
      <w:r>
        <w:rPr>
          <w:rFonts w:ascii="宋体" w:hAnsi="宋体" w:hint="eastAsia"/>
          <w:color w:val="000000"/>
        </w:rPr>
        <w:t>年龄：</w:t>
      </w:r>
      <w:r w:rsidR="00920735" w:rsidRPr="00BE3D36">
        <w:rPr>
          <w:rFonts w:ascii="宋体" w:hAnsi="宋体" w:hint="eastAsia"/>
          <w:u w:val="single"/>
        </w:rPr>
        <w:t xml:space="preserve">             </w:t>
      </w:r>
      <w:r w:rsidR="00920735">
        <w:rPr>
          <w:rFonts w:ascii="宋体" w:hAnsi="宋体" w:hint="eastAsia"/>
          <w:u w:val="single"/>
        </w:rPr>
        <w:t xml:space="preserve">           </w:t>
      </w:r>
      <w:r>
        <w:rPr>
          <w:rFonts w:ascii="宋体" w:hAnsi="宋体" w:hint="eastAsia"/>
          <w:color w:val="000000"/>
        </w:rPr>
        <w:t>职务：</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rPr>
      </w:pPr>
      <w:r>
        <w:rPr>
          <w:rFonts w:ascii="宋体" w:hAnsi="宋体" w:hint="eastAsia"/>
          <w:color w:val="000000"/>
        </w:rPr>
        <w:t>系：</w:t>
      </w:r>
      <w:r w:rsidR="00920735">
        <w:rPr>
          <w:rFonts w:ascii="宋体" w:hAnsi="宋体" w:hint="eastAsia"/>
          <w:color w:val="000000"/>
        </w:rPr>
        <w:t xml:space="preserve"> </w:t>
      </w:r>
      <w:r w:rsidR="00920735" w:rsidRPr="00920735">
        <w:rPr>
          <w:rFonts w:ascii="宋体" w:hAnsi="宋体" w:hint="eastAsia"/>
          <w:color w:val="000000"/>
          <w:u w:val="single"/>
        </w:rPr>
        <w:t xml:space="preserve">        </w:t>
      </w:r>
      <w:r w:rsidRPr="00920735">
        <w:rPr>
          <w:rFonts w:ascii="宋体" w:hAnsi="宋体" w:hint="eastAsia"/>
          <w:color w:val="000000"/>
          <w:u w:val="single"/>
        </w:rPr>
        <w:t>(投标人单位名称)</w:t>
      </w:r>
      <w:r w:rsidR="00920735" w:rsidRPr="00920735">
        <w:rPr>
          <w:rFonts w:ascii="宋体" w:hAnsi="宋体" w:hint="eastAsia"/>
          <w:color w:val="000000"/>
          <w:u w:val="single"/>
        </w:rPr>
        <w:t xml:space="preserve">      </w:t>
      </w:r>
      <w:r>
        <w:rPr>
          <w:rFonts w:ascii="宋体" w:hAnsi="宋体" w:hint="eastAsia"/>
          <w:color w:val="000000"/>
        </w:rPr>
        <w:t>的法定代表人。</w:t>
      </w:r>
    </w:p>
    <w:p w:rsidR="00057F91" w:rsidRDefault="001436F9">
      <w:pPr>
        <w:pStyle w:val="a9"/>
        <w:snapToGrid w:val="0"/>
        <w:spacing w:line="360" w:lineRule="auto"/>
        <w:ind w:firstLineChars="200" w:firstLine="480"/>
        <w:rPr>
          <w:rFonts w:ascii="宋体" w:hAnsi="宋体"/>
        </w:rPr>
      </w:pPr>
      <w:r>
        <w:rPr>
          <w:rFonts w:ascii="宋体" w:hAnsi="宋体" w:hint="eastAsia"/>
          <w:color w:val="000000"/>
        </w:rPr>
        <w:t>法定代表人联系电话：</w:t>
      </w:r>
      <w:r w:rsidR="00920735" w:rsidRPr="00BE3D36">
        <w:rPr>
          <w:rFonts w:ascii="宋体" w:hAnsi="宋体" w:hint="eastAsia"/>
          <w:u w:val="single"/>
        </w:rPr>
        <w:t xml:space="preserve">             </w:t>
      </w:r>
      <w:r w:rsidR="00920735">
        <w:rPr>
          <w:rFonts w:ascii="宋体" w:hAnsi="宋体" w:hint="eastAsia"/>
          <w:u w:val="single"/>
        </w:rPr>
        <w:t xml:space="preserve">           </w:t>
      </w:r>
    </w:p>
    <w:p w:rsidR="00057F91" w:rsidRDefault="001436F9">
      <w:pPr>
        <w:pStyle w:val="a9"/>
        <w:snapToGrid w:val="0"/>
        <w:spacing w:line="360" w:lineRule="auto"/>
        <w:ind w:firstLineChars="200" w:firstLine="480"/>
        <w:rPr>
          <w:rFonts w:ascii="宋体" w:hAnsi="宋体"/>
          <w:color w:val="000000"/>
        </w:rPr>
      </w:pPr>
      <w:r>
        <w:rPr>
          <w:rFonts w:ascii="宋体" w:hAnsi="宋体" w:hint="eastAsia"/>
          <w:color w:val="000000"/>
        </w:rPr>
        <w:t>特此证明。</w:t>
      </w:r>
    </w:p>
    <w:p w:rsidR="00057F91" w:rsidRDefault="00057F91">
      <w:pPr>
        <w:pStyle w:val="a9"/>
        <w:spacing w:line="360" w:lineRule="auto"/>
        <w:ind w:firstLine="0"/>
        <w:rPr>
          <w:rFonts w:ascii="宋体" w:hAnsi="宋体"/>
          <w:sz w:val="30"/>
        </w:rPr>
      </w:pPr>
    </w:p>
    <w:p w:rsidR="00057F91" w:rsidRDefault="00252B8E">
      <w:pPr>
        <w:pStyle w:val="a9"/>
        <w:spacing w:line="360" w:lineRule="auto"/>
        <w:ind w:firstLine="0"/>
        <w:jc w:val="center"/>
        <w:rPr>
          <w:rFonts w:ascii="宋体" w:hAnsi="宋体"/>
          <w:sz w:val="30"/>
        </w:rPr>
      </w:pPr>
      <w:r>
        <w:rPr>
          <w:rFonts w:ascii="宋体" w:hAnsi="宋体"/>
          <w:sz w:val="30"/>
        </w:rPr>
        <w:pict>
          <v:roundrect id="自选图形 29" o:spid="_x0000_s1028" style="position:absolute;left:0;text-align:left;margin-left:52.9pt;margin-top:2.2pt;width:403.65pt;height:152.1pt;z-index:251658240" arcsize="10923f" o:gfxdata="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PcYI9cAAAAJAQAADwAAAAAAAAABACAAAAAiAAAAZHJzL2Rvd25y&#10;ZXYueG1sUEsBAhQAFAAAAAgAh07iQD7CP/f/AQAA1gMAAA4AAAAAAAAAAQAgAAAAJgEAAGRycy9l&#10;Mm9Eb2MueG1sUEsFBgAAAAAGAAYAWQEAAJcFAAAAAA==&#10;" filled="f" strokeweight="1.25pt">
            <v:stroke dashstyle="dash"/>
          </v:roundrect>
        </w:pict>
      </w:r>
    </w:p>
    <w:p w:rsidR="00057F91" w:rsidRDefault="001436F9">
      <w:pPr>
        <w:pStyle w:val="a9"/>
        <w:spacing w:line="360" w:lineRule="auto"/>
        <w:ind w:firstLineChars="550" w:firstLine="1325"/>
        <w:rPr>
          <w:rFonts w:ascii="宋体" w:hAnsi="宋体"/>
          <w:b/>
          <w:color w:val="000000"/>
        </w:rPr>
      </w:pPr>
      <w:r>
        <w:rPr>
          <w:rFonts w:ascii="宋体" w:hAnsi="宋体" w:hint="eastAsia"/>
          <w:b/>
          <w:color w:val="000000"/>
        </w:rPr>
        <w:t>法定代表人身份证复印件贴于此处，并加盖单位公章，否则该证明无效。</w:t>
      </w:r>
    </w:p>
    <w:p w:rsidR="00057F91" w:rsidRDefault="00057F91">
      <w:pPr>
        <w:pStyle w:val="a9"/>
        <w:spacing w:line="360" w:lineRule="auto"/>
        <w:ind w:firstLine="0"/>
        <w:jc w:val="center"/>
        <w:rPr>
          <w:rFonts w:ascii="宋体" w:hAnsi="宋体"/>
          <w:sz w:val="30"/>
        </w:rPr>
      </w:pPr>
    </w:p>
    <w:p w:rsidR="00057F91" w:rsidRDefault="00057F91">
      <w:pPr>
        <w:pStyle w:val="a9"/>
        <w:spacing w:line="360" w:lineRule="auto"/>
        <w:jc w:val="center"/>
        <w:rPr>
          <w:rFonts w:ascii="宋体" w:hAnsi="宋体"/>
          <w:sz w:val="30"/>
        </w:rPr>
      </w:pPr>
    </w:p>
    <w:p w:rsidR="00057F91" w:rsidRDefault="00057F91">
      <w:pPr>
        <w:pStyle w:val="a9"/>
        <w:snapToGrid w:val="0"/>
        <w:spacing w:line="360" w:lineRule="auto"/>
        <w:ind w:firstLineChars="200" w:firstLine="480"/>
        <w:rPr>
          <w:rFonts w:ascii="宋体" w:hAnsi="宋体"/>
        </w:rPr>
      </w:pPr>
    </w:p>
    <w:p w:rsidR="00057F91" w:rsidRDefault="00057F91">
      <w:pPr>
        <w:pStyle w:val="a9"/>
        <w:snapToGrid w:val="0"/>
        <w:spacing w:line="360" w:lineRule="auto"/>
        <w:ind w:firstLineChars="200" w:firstLine="480"/>
        <w:rPr>
          <w:rFonts w:ascii="宋体" w:hAnsi="宋体"/>
        </w:rPr>
      </w:pPr>
    </w:p>
    <w:p w:rsidR="00057F91" w:rsidRDefault="00057F91">
      <w:pPr>
        <w:pStyle w:val="a9"/>
        <w:snapToGrid w:val="0"/>
        <w:spacing w:line="360" w:lineRule="auto"/>
        <w:ind w:firstLineChars="200" w:firstLine="480"/>
        <w:rPr>
          <w:rFonts w:ascii="宋体" w:hAnsi="宋体"/>
        </w:rPr>
      </w:pPr>
    </w:p>
    <w:p w:rsidR="00057F91" w:rsidRDefault="00920735" w:rsidP="00920735">
      <w:pPr>
        <w:pStyle w:val="a9"/>
        <w:snapToGrid w:val="0"/>
        <w:spacing w:line="360" w:lineRule="auto"/>
        <w:ind w:right="1920" w:firstLineChars="1600" w:firstLine="3840"/>
        <w:rPr>
          <w:rFonts w:ascii="宋体" w:hAnsi="宋体"/>
        </w:rPr>
      </w:pPr>
      <w:r>
        <w:rPr>
          <w:rFonts w:ascii="宋体" w:hAnsi="宋体" w:hint="eastAsia"/>
          <w:color w:val="000000"/>
        </w:rPr>
        <w:t xml:space="preserve">           </w:t>
      </w:r>
      <w:r w:rsidR="001436F9">
        <w:rPr>
          <w:rFonts w:ascii="宋体" w:hAnsi="宋体" w:hint="eastAsia"/>
          <w:color w:val="000000"/>
        </w:rPr>
        <w:t>投标人：</w:t>
      </w:r>
      <w:r w:rsidR="001436F9" w:rsidRPr="00920735">
        <w:rPr>
          <w:rFonts w:ascii="宋体" w:hAnsi="宋体" w:hint="eastAsia"/>
          <w:color w:val="000000"/>
          <w:u w:val="single"/>
        </w:rPr>
        <w:t>(盖单位章)</w:t>
      </w:r>
      <w:r>
        <w:rPr>
          <w:rFonts w:ascii="宋体" w:hAnsi="宋体" w:hint="eastAsia"/>
          <w:u w:val="single"/>
        </w:rPr>
        <w:t xml:space="preserve"> </w:t>
      </w:r>
    </w:p>
    <w:p w:rsidR="00057F91" w:rsidRDefault="001436F9">
      <w:pPr>
        <w:pStyle w:val="a9"/>
        <w:snapToGrid w:val="0"/>
        <w:spacing w:line="360" w:lineRule="auto"/>
        <w:ind w:firstLineChars="1600" w:firstLine="3840"/>
        <w:jc w:val="right"/>
        <w:rPr>
          <w:rFonts w:ascii="宋体" w:hAnsi="宋体"/>
          <w:u w:val="single"/>
        </w:rPr>
      </w:pPr>
      <w:r>
        <w:rPr>
          <w:rFonts w:ascii="宋体" w:hAnsi="宋体" w:hint="eastAsia"/>
          <w:color w:val="000000"/>
        </w:rPr>
        <w:t>日   期：</w:t>
      </w:r>
      <w:r w:rsidR="00920735">
        <w:rPr>
          <w:rFonts w:ascii="宋体" w:hAnsi="宋体" w:hint="eastAsia"/>
          <w:color w:val="000000"/>
        </w:rPr>
        <w:t xml:space="preserve">  </w:t>
      </w:r>
      <w:r>
        <w:rPr>
          <w:rFonts w:ascii="宋体" w:hAnsi="宋体" w:hint="eastAsia"/>
          <w:color w:val="000000"/>
        </w:rPr>
        <w:t>年</w:t>
      </w:r>
      <w:r w:rsidR="00920735">
        <w:rPr>
          <w:rFonts w:ascii="宋体" w:hAnsi="宋体" w:hint="eastAsia"/>
          <w:color w:val="000000"/>
        </w:rPr>
        <w:t xml:space="preserve">  </w:t>
      </w:r>
      <w:r>
        <w:rPr>
          <w:rFonts w:ascii="宋体" w:hAnsi="宋体" w:hint="eastAsia"/>
          <w:color w:val="000000"/>
        </w:rPr>
        <w:t>月</w:t>
      </w:r>
      <w:r w:rsidR="00920735">
        <w:rPr>
          <w:rFonts w:ascii="宋体" w:hAnsi="宋体" w:hint="eastAsia"/>
          <w:color w:val="000000"/>
        </w:rPr>
        <w:t xml:space="preserve">  </w:t>
      </w:r>
      <w:r>
        <w:rPr>
          <w:rFonts w:ascii="宋体" w:hAnsi="宋体" w:hint="eastAsia"/>
          <w:color w:val="000000"/>
        </w:rPr>
        <w:t>日</w:t>
      </w: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057F91">
      <w:pPr>
        <w:pStyle w:val="a9"/>
        <w:spacing w:line="360" w:lineRule="auto"/>
        <w:ind w:firstLine="0"/>
        <w:jc w:val="center"/>
        <w:rPr>
          <w:rFonts w:ascii="宋体" w:hAnsi="宋体"/>
          <w:sz w:val="25"/>
        </w:rPr>
      </w:pPr>
    </w:p>
    <w:p w:rsidR="00057F91" w:rsidRDefault="001436F9">
      <w:pPr>
        <w:spacing w:line="360" w:lineRule="auto"/>
        <w:jc w:val="center"/>
        <w:rPr>
          <w:rFonts w:ascii="宋体" w:hAnsi="宋体"/>
          <w:b/>
          <w:sz w:val="32"/>
        </w:rPr>
      </w:pPr>
      <w:r>
        <w:rPr>
          <w:rFonts w:ascii="宋体" w:hAnsi="宋体" w:hint="eastAsia"/>
          <w:b/>
          <w:sz w:val="32"/>
        </w:rPr>
        <w:t>二、授权委托书</w:t>
      </w:r>
    </w:p>
    <w:p w:rsidR="00920735" w:rsidRDefault="00920735" w:rsidP="00920735">
      <w:pPr>
        <w:pStyle w:val="a9"/>
        <w:snapToGrid w:val="0"/>
        <w:spacing w:line="360" w:lineRule="auto"/>
        <w:ind w:firstLineChars="200" w:firstLine="480"/>
        <w:rPr>
          <w:rFonts w:ascii="宋体" w:hAnsi="宋体"/>
          <w:color w:val="000000"/>
        </w:rPr>
      </w:pPr>
      <w:r>
        <w:rPr>
          <w:rFonts w:ascii="宋体" w:hAnsi="宋体" w:hint="eastAsia"/>
          <w:color w:val="000000"/>
        </w:rPr>
        <w:t>本授权委托书声明：本人</w:t>
      </w:r>
      <w:r w:rsidRPr="00920735">
        <w:rPr>
          <w:rFonts w:ascii="宋体" w:hAnsi="宋体" w:hint="eastAsia"/>
          <w:color w:val="000000"/>
          <w:u w:val="single"/>
        </w:rPr>
        <w:t xml:space="preserve">  (姓名)  </w:t>
      </w:r>
      <w:r>
        <w:rPr>
          <w:rFonts w:ascii="宋体" w:hAnsi="宋体" w:hint="eastAsia"/>
          <w:color w:val="000000"/>
        </w:rPr>
        <w:t xml:space="preserve">系 </w:t>
      </w:r>
      <w:r w:rsidRPr="00920735">
        <w:rPr>
          <w:rFonts w:ascii="宋体" w:hAnsi="宋体" w:hint="eastAsia"/>
          <w:color w:val="000000"/>
          <w:u w:val="single"/>
        </w:rPr>
        <w:t xml:space="preserve"> (投标人单位名称)  </w:t>
      </w:r>
      <w:r>
        <w:rPr>
          <w:rFonts w:ascii="宋体" w:hAnsi="宋体" w:hint="eastAsia"/>
          <w:color w:val="000000"/>
        </w:rPr>
        <w:t xml:space="preserve">的法定代表人，现委托 </w:t>
      </w:r>
      <w:r w:rsidRPr="00920735">
        <w:rPr>
          <w:rFonts w:ascii="宋体" w:hAnsi="宋体" w:hint="eastAsia"/>
          <w:color w:val="000000"/>
          <w:u w:val="single"/>
        </w:rPr>
        <w:t xml:space="preserve">  (姓名) </w:t>
      </w:r>
      <w:r>
        <w:rPr>
          <w:rFonts w:ascii="宋体" w:hAnsi="宋体" w:hint="eastAsia"/>
          <w:color w:val="000000"/>
          <w:u w:val="single"/>
        </w:rPr>
        <w:t xml:space="preserve"> </w:t>
      </w:r>
      <w:r>
        <w:rPr>
          <w:rFonts w:ascii="宋体" w:hAnsi="宋体" w:hint="eastAsia"/>
          <w:color w:val="000000"/>
        </w:rPr>
        <w:t>（身份证号：</w:t>
      </w:r>
      <w:r w:rsidRPr="00BE3D36">
        <w:rPr>
          <w:rFonts w:ascii="宋体" w:hAnsi="宋体" w:hint="eastAsia"/>
          <w:u w:val="single"/>
        </w:rPr>
        <w:t xml:space="preserve">             </w:t>
      </w:r>
      <w:r>
        <w:rPr>
          <w:rFonts w:ascii="宋体" w:hAnsi="宋体" w:hint="eastAsia"/>
          <w:color w:val="000000"/>
        </w:rPr>
        <w:t>）为我方代理人。代理人根据授权，以我方名义签署、澄清、说明、补正、递交、撤回、修改</w:t>
      </w:r>
      <w:r w:rsidRPr="00920735">
        <w:rPr>
          <w:rFonts w:ascii="宋体" w:hAnsi="宋体" w:hint="eastAsia"/>
          <w:color w:val="000000"/>
          <w:u w:val="single"/>
        </w:rPr>
        <w:t xml:space="preserve">  （项目名称）  </w:t>
      </w:r>
      <w:r>
        <w:rPr>
          <w:rFonts w:ascii="宋体" w:hAnsi="宋体" w:hint="eastAsia"/>
          <w:color w:val="000000"/>
        </w:rPr>
        <w:t xml:space="preserve"> 施工投标文件，签订合同和处理有关事宜，其法律后果由我方承担。</w:t>
      </w:r>
    </w:p>
    <w:p w:rsidR="00920735" w:rsidRDefault="00920735" w:rsidP="00920735">
      <w:pPr>
        <w:pStyle w:val="a9"/>
        <w:snapToGrid w:val="0"/>
        <w:spacing w:line="360" w:lineRule="auto"/>
        <w:ind w:firstLine="480"/>
        <w:rPr>
          <w:rFonts w:ascii="宋体" w:hAnsi="宋体"/>
        </w:rPr>
      </w:pPr>
      <w:r>
        <w:rPr>
          <w:rFonts w:ascii="宋体" w:hAnsi="宋体" w:hint="eastAsia"/>
          <w:color w:val="000000"/>
        </w:rPr>
        <w:t>委托期限：</w:t>
      </w:r>
      <w:r w:rsidRPr="00BE3D36">
        <w:rPr>
          <w:rFonts w:ascii="宋体" w:hAnsi="宋体" w:hint="eastAsia"/>
          <w:u w:val="single"/>
        </w:rPr>
        <w:t xml:space="preserve">             </w:t>
      </w:r>
      <w:r>
        <w:rPr>
          <w:rFonts w:ascii="宋体" w:hAnsi="宋体" w:hint="eastAsia"/>
        </w:rPr>
        <w:t>。</w:t>
      </w:r>
    </w:p>
    <w:p w:rsidR="00920735" w:rsidRDefault="00920735" w:rsidP="00920735">
      <w:pPr>
        <w:pStyle w:val="a9"/>
        <w:snapToGrid w:val="0"/>
        <w:spacing w:line="360" w:lineRule="auto"/>
        <w:ind w:firstLineChars="200" w:firstLine="480"/>
        <w:jc w:val="left"/>
        <w:rPr>
          <w:rFonts w:ascii="宋体" w:hAnsi="宋体"/>
          <w:sz w:val="28"/>
          <w:szCs w:val="28"/>
        </w:rPr>
      </w:pPr>
      <w:r>
        <w:rPr>
          <w:rFonts w:ascii="宋体" w:hAnsi="宋体" w:hint="eastAsia"/>
          <w:color w:val="000000"/>
        </w:rPr>
        <w:t>授权委托人联系电话：</w:t>
      </w:r>
      <w:r w:rsidRPr="00BE3D36">
        <w:rPr>
          <w:rFonts w:ascii="宋体" w:hAnsi="宋体" w:hint="eastAsia"/>
          <w:u w:val="single"/>
        </w:rPr>
        <w:t xml:space="preserve">             </w:t>
      </w:r>
    </w:p>
    <w:p w:rsidR="00920735" w:rsidRDefault="00920735" w:rsidP="00920735">
      <w:pPr>
        <w:pStyle w:val="a9"/>
        <w:snapToGrid w:val="0"/>
        <w:spacing w:line="360" w:lineRule="auto"/>
        <w:ind w:firstLineChars="200" w:firstLine="480"/>
        <w:rPr>
          <w:rFonts w:ascii="宋体" w:hAnsi="宋体"/>
          <w:color w:val="000000"/>
        </w:rPr>
      </w:pPr>
      <w:r>
        <w:rPr>
          <w:rFonts w:ascii="宋体" w:hAnsi="宋体" w:hint="eastAsia"/>
          <w:color w:val="000000"/>
        </w:rPr>
        <w:t>代理人无转委托权。</w:t>
      </w:r>
    </w:p>
    <w:p w:rsidR="00920735" w:rsidRDefault="00920735" w:rsidP="00920735">
      <w:pPr>
        <w:pStyle w:val="a9"/>
        <w:snapToGrid w:val="0"/>
        <w:spacing w:line="360" w:lineRule="auto"/>
        <w:ind w:firstLine="0"/>
        <w:rPr>
          <w:rFonts w:ascii="宋体" w:hAnsi="宋体"/>
          <w:color w:val="000000"/>
        </w:rPr>
      </w:pPr>
    </w:p>
    <w:p w:rsidR="00920735" w:rsidRDefault="00920735" w:rsidP="00920735">
      <w:pPr>
        <w:pStyle w:val="a9"/>
        <w:snapToGrid w:val="0"/>
        <w:spacing w:line="360" w:lineRule="auto"/>
        <w:ind w:firstLine="0"/>
        <w:rPr>
          <w:rFonts w:ascii="宋体" w:hAnsi="宋体"/>
        </w:rPr>
      </w:pPr>
      <w:r>
        <w:rPr>
          <w:rFonts w:ascii="宋体" w:hAnsi="宋体" w:hint="eastAsia"/>
          <w:color w:val="000000"/>
        </w:rPr>
        <w:t>代理人：</w:t>
      </w:r>
      <w:r w:rsidRPr="00BE3D36">
        <w:rPr>
          <w:rFonts w:ascii="宋体" w:hAnsi="宋体" w:hint="eastAsia"/>
          <w:u w:val="single"/>
        </w:rPr>
        <w:t xml:space="preserve">             </w:t>
      </w:r>
      <w:r>
        <w:rPr>
          <w:rFonts w:ascii="宋体" w:hAnsi="宋体" w:hint="eastAsia"/>
          <w:color w:val="000000"/>
        </w:rPr>
        <w:t>性别：</w:t>
      </w:r>
      <w:r w:rsidRPr="00BE3D36">
        <w:rPr>
          <w:rFonts w:ascii="宋体" w:hAnsi="宋体" w:hint="eastAsia"/>
          <w:u w:val="single"/>
        </w:rPr>
        <w:t xml:space="preserve">             </w:t>
      </w:r>
      <w:r>
        <w:rPr>
          <w:rFonts w:ascii="宋体" w:hAnsi="宋体" w:hint="eastAsia"/>
          <w:color w:val="000000"/>
        </w:rPr>
        <w:t>年龄：</w:t>
      </w:r>
      <w:r w:rsidRPr="00BE3D36">
        <w:rPr>
          <w:rFonts w:ascii="宋体" w:hAnsi="宋体" w:hint="eastAsia"/>
          <w:u w:val="single"/>
        </w:rPr>
        <w:t xml:space="preserve">             </w:t>
      </w:r>
    </w:p>
    <w:p w:rsidR="00920735" w:rsidRDefault="00920735" w:rsidP="00920735">
      <w:pPr>
        <w:pStyle w:val="a9"/>
        <w:snapToGrid w:val="0"/>
        <w:spacing w:line="360" w:lineRule="auto"/>
        <w:ind w:firstLine="0"/>
        <w:rPr>
          <w:rFonts w:ascii="宋体" w:hAnsi="宋体"/>
        </w:rPr>
      </w:pPr>
      <w:r>
        <w:rPr>
          <w:rFonts w:ascii="宋体" w:hAnsi="宋体" w:hint="eastAsia"/>
          <w:color w:val="000000"/>
        </w:rPr>
        <w:t>代理人单位：</w:t>
      </w:r>
      <w:r w:rsidRPr="00BE3D36">
        <w:rPr>
          <w:rFonts w:ascii="宋体" w:hAnsi="宋体" w:hint="eastAsia"/>
          <w:u w:val="single"/>
        </w:rPr>
        <w:t xml:space="preserve">             </w:t>
      </w:r>
      <w:r>
        <w:rPr>
          <w:rFonts w:ascii="宋体" w:hAnsi="宋体" w:hint="eastAsia"/>
          <w:color w:val="000000"/>
        </w:rPr>
        <w:t>部门：</w:t>
      </w:r>
      <w:r w:rsidRPr="00BE3D36">
        <w:rPr>
          <w:rFonts w:ascii="宋体" w:hAnsi="宋体" w:hint="eastAsia"/>
          <w:u w:val="single"/>
        </w:rPr>
        <w:t xml:space="preserve">             </w:t>
      </w:r>
      <w:r>
        <w:rPr>
          <w:rFonts w:ascii="宋体" w:hAnsi="宋体" w:hint="eastAsia"/>
          <w:color w:val="000000"/>
        </w:rPr>
        <w:t>职务：</w:t>
      </w:r>
      <w:r w:rsidRPr="00BE3D36">
        <w:rPr>
          <w:rFonts w:ascii="宋体" w:hAnsi="宋体" w:hint="eastAsia"/>
          <w:u w:val="single"/>
        </w:rPr>
        <w:t xml:space="preserve">             </w:t>
      </w:r>
    </w:p>
    <w:p w:rsidR="00920735" w:rsidRDefault="00920735" w:rsidP="00920735">
      <w:pPr>
        <w:pStyle w:val="a9"/>
        <w:snapToGrid w:val="0"/>
        <w:spacing w:line="360" w:lineRule="auto"/>
        <w:ind w:firstLine="0"/>
        <w:rPr>
          <w:rFonts w:ascii="宋体" w:hAnsi="宋体"/>
        </w:rPr>
      </w:pPr>
    </w:p>
    <w:p w:rsidR="00920735" w:rsidRDefault="00920735" w:rsidP="00920735">
      <w:pPr>
        <w:pStyle w:val="a9"/>
        <w:snapToGrid w:val="0"/>
        <w:spacing w:line="360" w:lineRule="auto"/>
        <w:ind w:firstLine="0"/>
        <w:rPr>
          <w:rFonts w:ascii="宋体" w:hAnsi="宋体"/>
          <w:color w:val="000000"/>
        </w:rPr>
      </w:pPr>
      <w:r>
        <w:rPr>
          <w:rFonts w:ascii="宋体" w:hAnsi="宋体" w:hint="eastAsia"/>
          <w:color w:val="000000"/>
        </w:rPr>
        <w:t>投标人：(盖单位章)</w:t>
      </w:r>
      <w:r w:rsidRPr="00BE3D36">
        <w:rPr>
          <w:rFonts w:ascii="宋体" w:hAnsi="宋体" w:hint="eastAsia"/>
          <w:u w:val="single"/>
        </w:rPr>
        <w:t xml:space="preserve">             </w:t>
      </w:r>
    </w:p>
    <w:p w:rsidR="00920735" w:rsidRDefault="00920735" w:rsidP="00920735">
      <w:pPr>
        <w:pStyle w:val="a9"/>
        <w:snapToGrid w:val="0"/>
        <w:spacing w:line="360" w:lineRule="auto"/>
        <w:ind w:firstLine="0"/>
        <w:rPr>
          <w:rFonts w:ascii="宋体" w:hAnsi="宋体"/>
        </w:rPr>
      </w:pPr>
    </w:p>
    <w:p w:rsidR="00920735" w:rsidRDefault="00920735" w:rsidP="00920735">
      <w:pPr>
        <w:pStyle w:val="a9"/>
        <w:snapToGrid w:val="0"/>
        <w:spacing w:line="360" w:lineRule="auto"/>
        <w:ind w:firstLine="0"/>
        <w:rPr>
          <w:rFonts w:ascii="宋体" w:hAnsi="宋体"/>
          <w:color w:val="000000"/>
        </w:rPr>
      </w:pPr>
      <w:r>
        <w:rPr>
          <w:rFonts w:ascii="宋体" w:hAnsi="宋体" w:hint="eastAsia"/>
          <w:color w:val="000000"/>
        </w:rPr>
        <w:t>法定代表人：(签字或印章)</w:t>
      </w:r>
      <w:r w:rsidRPr="00BE3D36">
        <w:rPr>
          <w:rFonts w:ascii="宋体" w:hAnsi="宋体" w:hint="eastAsia"/>
          <w:u w:val="single"/>
        </w:rPr>
        <w:t xml:space="preserve">             </w:t>
      </w:r>
    </w:p>
    <w:p w:rsidR="00920735" w:rsidRDefault="00920735" w:rsidP="00920735">
      <w:pPr>
        <w:pStyle w:val="a9"/>
        <w:snapToGrid w:val="0"/>
        <w:spacing w:line="360" w:lineRule="auto"/>
        <w:ind w:firstLine="0"/>
        <w:rPr>
          <w:rFonts w:ascii="宋体" w:hAnsi="宋体"/>
          <w:color w:val="000000"/>
        </w:rPr>
      </w:pPr>
    </w:p>
    <w:p w:rsidR="00920735" w:rsidRDefault="00920735" w:rsidP="00920735">
      <w:pPr>
        <w:pStyle w:val="a9"/>
        <w:spacing w:line="360" w:lineRule="auto"/>
        <w:jc w:val="left"/>
        <w:rPr>
          <w:rFonts w:ascii="宋体" w:hAnsi="宋体"/>
          <w:sz w:val="30"/>
        </w:rPr>
      </w:pPr>
    </w:p>
    <w:p w:rsidR="00920735" w:rsidRDefault="00252B8E" w:rsidP="00920735">
      <w:pPr>
        <w:pStyle w:val="a9"/>
        <w:spacing w:line="360" w:lineRule="auto"/>
        <w:ind w:firstLine="0"/>
        <w:jc w:val="center"/>
        <w:rPr>
          <w:rFonts w:ascii="宋体" w:hAnsi="宋体"/>
          <w:sz w:val="30"/>
        </w:rPr>
      </w:pPr>
      <w:r>
        <w:rPr>
          <w:rFonts w:ascii="宋体" w:hAnsi="宋体"/>
          <w:sz w:val="30"/>
        </w:rPr>
        <w:pict>
          <v:roundrect id="_x0000_s1030" style="position:absolute;left:0;text-align:left;margin-left:21.15pt;margin-top:.95pt;width:439.85pt;height:148.75pt;z-index:251660288" arcsize="10923f" o:gfxdata="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KrpcrjWAAAACAEAAA8AAAAAAAAAAQAgAAAAIgAAAGRycy9kb3ducmV2&#10;LnhtbFBLAQIUABQAAAAIAIdO4kCJ9Qqo/gEAANYDAAAOAAAAAAAAAAEAIAAAACUBAABkcnMvZTJv&#10;RG9jLnhtbFBLBQYAAAAABgAGAFkBAACVBQAAAAA=&#10;" filled="f" strokeweight="1.25pt">
            <v:stroke dashstyle="dash"/>
          </v:roundrect>
        </w:pict>
      </w:r>
    </w:p>
    <w:p w:rsidR="00920735" w:rsidRDefault="00920735" w:rsidP="00920735">
      <w:pPr>
        <w:pStyle w:val="a9"/>
        <w:spacing w:line="360" w:lineRule="auto"/>
        <w:ind w:firstLine="0"/>
        <w:jc w:val="center"/>
        <w:rPr>
          <w:rFonts w:ascii="宋体" w:hAnsi="宋体"/>
          <w:color w:val="000000"/>
        </w:rPr>
      </w:pPr>
      <w:r>
        <w:rPr>
          <w:rFonts w:ascii="宋体" w:hAnsi="宋体" w:hint="eastAsia"/>
          <w:color w:val="000000"/>
        </w:rPr>
        <w:t>法定代表授权委托人身份证复印件贴于此处，并加盖单位公章，否则该证明无效。</w:t>
      </w:r>
    </w:p>
    <w:p w:rsidR="00920735" w:rsidRDefault="00920735" w:rsidP="00920735">
      <w:pPr>
        <w:pStyle w:val="a9"/>
        <w:spacing w:line="360" w:lineRule="auto"/>
        <w:ind w:firstLine="0"/>
        <w:jc w:val="center"/>
        <w:rPr>
          <w:rFonts w:ascii="宋体" w:hAnsi="宋体"/>
          <w:sz w:val="30"/>
        </w:rPr>
      </w:pPr>
    </w:p>
    <w:p w:rsidR="00920735" w:rsidRDefault="00920735" w:rsidP="00920735">
      <w:pPr>
        <w:pStyle w:val="a9"/>
        <w:spacing w:line="360" w:lineRule="auto"/>
        <w:ind w:firstLine="0"/>
        <w:jc w:val="center"/>
        <w:rPr>
          <w:rFonts w:ascii="宋体" w:hAnsi="宋体"/>
          <w:sz w:val="30"/>
        </w:rPr>
      </w:pPr>
    </w:p>
    <w:p w:rsidR="00920735" w:rsidRDefault="00920735" w:rsidP="00920735">
      <w:pPr>
        <w:pStyle w:val="a9"/>
        <w:snapToGrid w:val="0"/>
        <w:spacing w:line="360" w:lineRule="auto"/>
        <w:ind w:firstLine="0"/>
        <w:jc w:val="right"/>
        <w:rPr>
          <w:rFonts w:ascii="宋体" w:hAnsi="宋体"/>
          <w:color w:val="000000"/>
        </w:rPr>
      </w:pPr>
    </w:p>
    <w:p w:rsidR="00920735" w:rsidRDefault="00920735" w:rsidP="00920735">
      <w:pPr>
        <w:pStyle w:val="a9"/>
        <w:snapToGrid w:val="0"/>
        <w:spacing w:line="360" w:lineRule="auto"/>
        <w:ind w:firstLine="0"/>
        <w:jc w:val="right"/>
        <w:rPr>
          <w:rFonts w:ascii="宋体" w:hAnsi="宋体"/>
          <w:color w:val="000000"/>
        </w:rPr>
      </w:pPr>
    </w:p>
    <w:p w:rsidR="00920735" w:rsidRDefault="00920735" w:rsidP="00920735">
      <w:pPr>
        <w:pStyle w:val="a9"/>
        <w:snapToGrid w:val="0"/>
        <w:spacing w:line="360" w:lineRule="auto"/>
        <w:ind w:firstLine="0"/>
        <w:jc w:val="right"/>
        <w:rPr>
          <w:rFonts w:ascii="宋体" w:hAnsi="宋体"/>
        </w:rPr>
      </w:pPr>
      <w:r>
        <w:rPr>
          <w:rFonts w:ascii="宋体" w:hAnsi="宋体" w:hint="eastAsia"/>
          <w:color w:val="000000"/>
        </w:rPr>
        <w:t>日期： 年 月 日</w:t>
      </w:r>
    </w:p>
    <w:p w:rsidR="00920735" w:rsidRDefault="00920735" w:rsidP="00920735">
      <w:pPr>
        <w:pStyle w:val="a9"/>
        <w:spacing w:line="360" w:lineRule="auto"/>
        <w:ind w:firstLine="0"/>
        <w:rPr>
          <w:rFonts w:ascii="宋体" w:hAnsi="宋体"/>
          <w:b/>
          <w:color w:val="000000"/>
        </w:rPr>
      </w:pPr>
      <w:r>
        <w:rPr>
          <w:rFonts w:ascii="宋体" w:hAnsi="宋体" w:hint="eastAsia"/>
          <w:b/>
          <w:color w:val="000000"/>
        </w:rPr>
        <w:t>备注：若系投标人的法定代表人亲自参与本项目投标的一切活动，并签署投标文件，则无需此授权书。</w:t>
      </w:r>
    </w:p>
    <w:p w:rsidR="00920735" w:rsidRDefault="00920735" w:rsidP="00920735">
      <w:pPr>
        <w:pStyle w:val="a9"/>
        <w:spacing w:line="360" w:lineRule="auto"/>
        <w:ind w:firstLine="0"/>
        <w:jc w:val="center"/>
        <w:rPr>
          <w:rFonts w:ascii="宋体" w:hAnsi="宋体"/>
        </w:rPr>
      </w:pPr>
    </w:p>
    <w:p w:rsidR="00057F91" w:rsidRPr="00920735" w:rsidRDefault="00057F91">
      <w:pPr>
        <w:pStyle w:val="a9"/>
        <w:snapToGrid w:val="0"/>
        <w:spacing w:line="360" w:lineRule="auto"/>
        <w:ind w:firstLine="0"/>
        <w:jc w:val="right"/>
        <w:rPr>
          <w:rFonts w:ascii="宋体" w:hAnsi="宋体"/>
        </w:rPr>
      </w:pPr>
    </w:p>
    <w:p w:rsidR="00057F91" w:rsidRDefault="001436F9">
      <w:pPr>
        <w:spacing w:line="360" w:lineRule="auto"/>
        <w:jc w:val="center"/>
        <w:rPr>
          <w:rFonts w:ascii="宋体" w:hAnsi="宋体"/>
          <w:b/>
          <w:sz w:val="32"/>
        </w:rPr>
      </w:pPr>
      <w:r>
        <w:rPr>
          <w:rFonts w:ascii="宋体" w:hAnsi="宋体" w:hint="eastAsia"/>
          <w:b/>
          <w:sz w:val="32"/>
        </w:rPr>
        <w:lastRenderedPageBreak/>
        <w:t>三、投标人一般情况</w:t>
      </w:r>
    </w:p>
    <w:p w:rsidR="00057F91" w:rsidRDefault="00057F91">
      <w:pPr>
        <w:spacing w:line="360" w:lineRule="auto"/>
        <w:jc w:val="center"/>
        <w:rPr>
          <w:rFonts w:ascii="宋体" w:hAnsi="宋体"/>
          <w:b/>
          <w:sz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8"/>
        <w:gridCol w:w="2880"/>
        <w:gridCol w:w="720"/>
        <w:gridCol w:w="4785"/>
      </w:tblGrid>
      <w:tr w:rsidR="00057F91">
        <w:trPr>
          <w:cantSplit/>
        </w:trPr>
        <w:tc>
          <w:tcPr>
            <w:tcW w:w="648" w:type="dxa"/>
            <w:vAlign w:val="center"/>
          </w:tcPr>
          <w:p w:rsidR="00057F91" w:rsidRDefault="001436F9">
            <w:pPr>
              <w:spacing w:line="360" w:lineRule="auto"/>
              <w:jc w:val="center"/>
              <w:rPr>
                <w:rFonts w:ascii="宋体" w:hAnsi="宋体"/>
              </w:rPr>
            </w:pPr>
            <w:r>
              <w:rPr>
                <w:rFonts w:ascii="宋体" w:hAnsi="宋体" w:hint="eastAsia"/>
              </w:rPr>
              <w:t>1</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企业名称</w:t>
            </w:r>
          </w:p>
        </w:tc>
      </w:tr>
      <w:tr w:rsidR="00057F91">
        <w:trPr>
          <w:cantSplit/>
        </w:trPr>
        <w:tc>
          <w:tcPr>
            <w:tcW w:w="648" w:type="dxa"/>
            <w:vAlign w:val="center"/>
          </w:tcPr>
          <w:p w:rsidR="00057F91" w:rsidRDefault="001436F9">
            <w:pPr>
              <w:spacing w:line="360" w:lineRule="auto"/>
              <w:jc w:val="center"/>
              <w:rPr>
                <w:rFonts w:ascii="宋体" w:hAnsi="宋体"/>
              </w:rPr>
            </w:pPr>
            <w:r>
              <w:rPr>
                <w:rFonts w:ascii="宋体" w:hAnsi="宋体" w:hint="eastAsia"/>
              </w:rPr>
              <w:t>2</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总部地址</w:t>
            </w:r>
          </w:p>
        </w:tc>
      </w:tr>
      <w:tr w:rsidR="00057F91">
        <w:trPr>
          <w:cantSplit/>
        </w:trPr>
        <w:tc>
          <w:tcPr>
            <w:tcW w:w="648" w:type="dxa"/>
            <w:vAlign w:val="center"/>
          </w:tcPr>
          <w:p w:rsidR="00057F91" w:rsidRDefault="001436F9">
            <w:pPr>
              <w:spacing w:line="360" w:lineRule="auto"/>
              <w:jc w:val="center"/>
              <w:rPr>
                <w:rFonts w:ascii="宋体" w:hAnsi="宋体"/>
              </w:rPr>
            </w:pPr>
            <w:r>
              <w:rPr>
                <w:rFonts w:ascii="宋体" w:hAnsi="宋体" w:hint="eastAsia"/>
              </w:rPr>
              <w:t>3</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当地代表处地址</w:t>
            </w:r>
          </w:p>
        </w:tc>
      </w:tr>
      <w:tr w:rsidR="00057F91">
        <w:tc>
          <w:tcPr>
            <w:tcW w:w="648" w:type="dxa"/>
            <w:vAlign w:val="center"/>
          </w:tcPr>
          <w:p w:rsidR="00057F91" w:rsidRDefault="001436F9">
            <w:pPr>
              <w:spacing w:line="360" w:lineRule="auto"/>
              <w:jc w:val="center"/>
              <w:rPr>
                <w:rFonts w:ascii="宋体" w:hAnsi="宋体"/>
              </w:rPr>
            </w:pPr>
            <w:r>
              <w:rPr>
                <w:rFonts w:ascii="宋体" w:hAnsi="宋体" w:hint="eastAsia"/>
              </w:rPr>
              <w:t>4</w:t>
            </w:r>
          </w:p>
        </w:tc>
        <w:tc>
          <w:tcPr>
            <w:tcW w:w="3600" w:type="dxa"/>
            <w:gridSpan w:val="2"/>
            <w:vAlign w:val="center"/>
          </w:tcPr>
          <w:p w:rsidR="00057F91" w:rsidRDefault="001436F9">
            <w:pPr>
              <w:spacing w:line="360" w:lineRule="auto"/>
              <w:rPr>
                <w:rFonts w:ascii="宋体" w:hAnsi="宋体"/>
                <w:sz w:val="24"/>
              </w:rPr>
            </w:pPr>
            <w:r>
              <w:rPr>
                <w:rFonts w:ascii="宋体" w:hAnsi="宋体" w:hint="eastAsia"/>
                <w:sz w:val="24"/>
              </w:rPr>
              <w:t>电话</w:t>
            </w:r>
          </w:p>
        </w:tc>
        <w:tc>
          <w:tcPr>
            <w:tcW w:w="4785" w:type="dxa"/>
            <w:vAlign w:val="center"/>
          </w:tcPr>
          <w:p w:rsidR="00057F91" w:rsidRDefault="001436F9">
            <w:pPr>
              <w:spacing w:line="360" w:lineRule="auto"/>
              <w:rPr>
                <w:rFonts w:ascii="宋体" w:hAnsi="宋体"/>
                <w:sz w:val="24"/>
              </w:rPr>
            </w:pPr>
            <w:r>
              <w:rPr>
                <w:rFonts w:ascii="宋体" w:hAnsi="宋体" w:hint="eastAsia"/>
                <w:sz w:val="24"/>
              </w:rPr>
              <w:t>联系人</w:t>
            </w:r>
          </w:p>
        </w:tc>
      </w:tr>
      <w:tr w:rsidR="00057F91">
        <w:tc>
          <w:tcPr>
            <w:tcW w:w="648" w:type="dxa"/>
            <w:vAlign w:val="center"/>
          </w:tcPr>
          <w:p w:rsidR="00057F91" w:rsidRDefault="001436F9">
            <w:pPr>
              <w:spacing w:line="360" w:lineRule="auto"/>
              <w:jc w:val="center"/>
              <w:rPr>
                <w:rFonts w:ascii="宋体" w:hAnsi="宋体"/>
              </w:rPr>
            </w:pPr>
            <w:r>
              <w:rPr>
                <w:rFonts w:ascii="宋体" w:hAnsi="宋体" w:hint="eastAsia"/>
              </w:rPr>
              <w:t>5</w:t>
            </w:r>
          </w:p>
        </w:tc>
        <w:tc>
          <w:tcPr>
            <w:tcW w:w="3600" w:type="dxa"/>
            <w:gridSpan w:val="2"/>
            <w:vAlign w:val="center"/>
          </w:tcPr>
          <w:p w:rsidR="00057F91" w:rsidRDefault="001436F9">
            <w:pPr>
              <w:spacing w:line="360" w:lineRule="auto"/>
              <w:rPr>
                <w:rFonts w:ascii="宋体" w:hAnsi="宋体"/>
                <w:sz w:val="24"/>
              </w:rPr>
            </w:pPr>
            <w:r>
              <w:rPr>
                <w:rFonts w:ascii="宋体" w:hAnsi="宋体" w:hint="eastAsia"/>
                <w:sz w:val="24"/>
              </w:rPr>
              <w:t>传真</w:t>
            </w:r>
          </w:p>
        </w:tc>
        <w:tc>
          <w:tcPr>
            <w:tcW w:w="4785" w:type="dxa"/>
            <w:vAlign w:val="center"/>
          </w:tcPr>
          <w:p w:rsidR="00057F91" w:rsidRDefault="001436F9">
            <w:pPr>
              <w:spacing w:line="360" w:lineRule="auto"/>
              <w:rPr>
                <w:rFonts w:ascii="宋体" w:hAnsi="宋体"/>
                <w:sz w:val="24"/>
              </w:rPr>
            </w:pPr>
            <w:r>
              <w:rPr>
                <w:rFonts w:ascii="宋体" w:hAnsi="宋体" w:hint="eastAsia"/>
                <w:sz w:val="24"/>
              </w:rPr>
              <w:t>电子邮箱</w:t>
            </w:r>
          </w:p>
        </w:tc>
      </w:tr>
      <w:tr w:rsidR="00057F91">
        <w:tc>
          <w:tcPr>
            <w:tcW w:w="648" w:type="dxa"/>
            <w:vAlign w:val="center"/>
          </w:tcPr>
          <w:p w:rsidR="00057F91" w:rsidRDefault="001436F9">
            <w:pPr>
              <w:spacing w:line="360" w:lineRule="auto"/>
              <w:jc w:val="center"/>
              <w:rPr>
                <w:rFonts w:ascii="宋体" w:hAnsi="宋体"/>
              </w:rPr>
            </w:pPr>
            <w:r>
              <w:rPr>
                <w:rFonts w:ascii="宋体" w:hAnsi="宋体" w:hint="eastAsia"/>
              </w:rPr>
              <w:t>6</w:t>
            </w:r>
          </w:p>
        </w:tc>
        <w:tc>
          <w:tcPr>
            <w:tcW w:w="3600" w:type="dxa"/>
            <w:gridSpan w:val="2"/>
            <w:vAlign w:val="center"/>
          </w:tcPr>
          <w:p w:rsidR="00057F91" w:rsidRDefault="001436F9">
            <w:pPr>
              <w:spacing w:line="360" w:lineRule="auto"/>
              <w:rPr>
                <w:rFonts w:ascii="宋体" w:hAnsi="宋体"/>
                <w:sz w:val="24"/>
              </w:rPr>
            </w:pPr>
            <w:r>
              <w:rPr>
                <w:rFonts w:ascii="宋体" w:hAnsi="宋体" w:hint="eastAsia"/>
                <w:sz w:val="24"/>
              </w:rPr>
              <w:t>注册地</w:t>
            </w:r>
          </w:p>
        </w:tc>
        <w:tc>
          <w:tcPr>
            <w:tcW w:w="4785" w:type="dxa"/>
            <w:vAlign w:val="center"/>
          </w:tcPr>
          <w:p w:rsidR="00057F91" w:rsidRDefault="001436F9">
            <w:pPr>
              <w:spacing w:line="360" w:lineRule="auto"/>
              <w:rPr>
                <w:rFonts w:ascii="宋体" w:hAnsi="宋体"/>
                <w:sz w:val="24"/>
              </w:rPr>
            </w:pPr>
            <w:r>
              <w:rPr>
                <w:rFonts w:ascii="宋体" w:hAnsi="宋体" w:hint="eastAsia"/>
                <w:sz w:val="24"/>
              </w:rPr>
              <w:t>注册年份（请附营业执照复印件）</w:t>
            </w:r>
          </w:p>
        </w:tc>
      </w:tr>
      <w:tr w:rsidR="00057F91">
        <w:trPr>
          <w:cantSplit/>
          <w:trHeight w:val="884"/>
        </w:trPr>
        <w:tc>
          <w:tcPr>
            <w:tcW w:w="648" w:type="dxa"/>
            <w:vAlign w:val="center"/>
          </w:tcPr>
          <w:p w:rsidR="00057F91" w:rsidRDefault="001436F9">
            <w:pPr>
              <w:spacing w:line="360" w:lineRule="auto"/>
              <w:jc w:val="center"/>
              <w:rPr>
                <w:rFonts w:ascii="宋体" w:hAnsi="宋体"/>
              </w:rPr>
            </w:pPr>
            <w:r>
              <w:rPr>
                <w:rFonts w:ascii="宋体" w:hAnsi="宋体" w:hint="eastAsia"/>
              </w:rPr>
              <w:t>7</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公司资质等级证书号             （请附有关证书的复印件）</w:t>
            </w:r>
          </w:p>
        </w:tc>
      </w:tr>
      <w:tr w:rsidR="00057F91">
        <w:trPr>
          <w:cantSplit/>
        </w:trPr>
        <w:tc>
          <w:tcPr>
            <w:tcW w:w="648" w:type="dxa"/>
            <w:vAlign w:val="center"/>
          </w:tcPr>
          <w:p w:rsidR="00057F91" w:rsidRDefault="001436F9">
            <w:pPr>
              <w:spacing w:line="360" w:lineRule="auto"/>
              <w:jc w:val="center"/>
              <w:rPr>
                <w:rFonts w:ascii="宋体" w:hAnsi="宋体"/>
              </w:rPr>
            </w:pPr>
            <w:r>
              <w:rPr>
                <w:rFonts w:ascii="宋体" w:hAnsi="宋体" w:hint="eastAsia"/>
              </w:rPr>
              <w:t>8</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公司</w:t>
            </w:r>
            <w:r>
              <w:rPr>
                <w:rFonts w:ascii="宋体" w:hAnsi="宋体" w:hint="eastAsia"/>
                <w:sz w:val="24"/>
                <w:u w:val="single"/>
              </w:rPr>
              <w:t>（是否通过，何种）</w:t>
            </w:r>
            <w:r>
              <w:rPr>
                <w:rFonts w:ascii="宋体" w:hAnsi="宋体" w:hint="eastAsia"/>
                <w:sz w:val="24"/>
              </w:rPr>
              <w:t>质量保证体系认证（如通过请附相关证书复印件，并提供认证机构年审监督报告）</w:t>
            </w:r>
          </w:p>
        </w:tc>
      </w:tr>
      <w:tr w:rsidR="00057F91">
        <w:trPr>
          <w:cantSplit/>
        </w:trPr>
        <w:tc>
          <w:tcPr>
            <w:tcW w:w="648" w:type="dxa"/>
            <w:vAlign w:val="center"/>
          </w:tcPr>
          <w:p w:rsidR="00057F91" w:rsidRDefault="001436F9">
            <w:pPr>
              <w:spacing w:line="360" w:lineRule="auto"/>
              <w:jc w:val="center"/>
              <w:rPr>
                <w:rFonts w:ascii="宋体" w:hAnsi="宋体"/>
              </w:rPr>
            </w:pPr>
            <w:r>
              <w:rPr>
                <w:rFonts w:ascii="宋体" w:hAnsi="宋体" w:hint="eastAsia"/>
              </w:rPr>
              <w:t>9</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主营范围</w:t>
            </w:r>
          </w:p>
          <w:p w:rsidR="00057F91" w:rsidRDefault="001436F9">
            <w:pPr>
              <w:spacing w:line="360" w:lineRule="auto"/>
              <w:rPr>
                <w:rFonts w:ascii="宋体" w:hAnsi="宋体"/>
                <w:sz w:val="24"/>
                <w:u w:val="single"/>
              </w:rPr>
            </w:pPr>
            <w:r>
              <w:rPr>
                <w:rFonts w:ascii="宋体" w:hAnsi="宋体" w:hint="eastAsia"/>
                <w:sz w:val="24"/>
              </w:rPr>
              <w:t>1．</w:t>
            </w:r>
          </w:p>
          <w:p w:rsidR="00057F91" w:rsidRDefault="001436F9">
            <w:pPr>
              <w:spacing w:line="360" w:lineRule="auto"/>
              <w:rPr>
                <w:rFonts w:ascii="宋体" w:hAnsi="宋体"/>
                <w:sz w:val="24"/>
              </w:rPr>
            </w:pPr>
            <w:r>
              <w:rPr>
                <w:rFonts w:ascii="宋体" w:hAnsi="宋体" w:hint="eastAsia"/>
                <w:sz w:val="24"/>
              </w:rPr>
              <w:t>2．</w:t>
            </w:r>
          </w:p>
          <w:p w:rsidR="00057F91" w:rsidRDefault="001436F9">
            <w:pPr>
              <w:spacing w:line="360" w:lineRule="auto"/>
              <w:rPr>
                <w:rFonts w:ascii="宋体" w:hAnsi="宋体"/>
                <w:sz w:val="24"/>
                <w:u w:val="single"/>
              </w:rPr>
            </w:pPr>
            <w:r>
              <w:rPr>
                <w:rFonts w:ascii="宋体" w:hAnsi="宋体" w:hint="eastAsia"/>
                <w:sz w:val="24"/>
              </w:rPr>
              <w:t>3．</w:t>
            </w:r>
          </w:p>
          <w:p w:rsidR="00057F91" w:rsidRDefault="001436F9">
            <w:pPr>
              <w:spacing w:line="360" w:lineRule="auto"/>
              <w:rPr>
                <w:rFonts w:ascii="宋体" w:hAnsi="宋体"/>
                <w:sz w:val="24"/>
                <w:u w:val="single"/>
              </w:rPr>
            </w:pPr>
            <w:r>
              <w:rPr>
                <w:rFonts w:ascii="宋体" w:hAnsi="宋体" w:hint="eastAsia"/>
                <w:sz w:val="24"/>
              </w:rPr>
              <w:t>4．</w:t>
            </w:r>
          </w:p>
          <w:p w:rsidR="00057F91" w:rsidRDefault="001436F9">
            <w:pPr>
              <w:spacing w:line="360" w:lineRule="auto"/>
              <w:rPr>
                <w:rFonts w:ascii="宋体" w:hAnsi="宋体"/>
                <w:sz w:val="24"/>
              </w:rPr>
            </w:pPr>
            <w:r>
              <w:rPr>
                <w:rFonts w:ascii="宋体" w:hAnsi="宋体" w:hint="eastAsia"/>
                <w:sz w:val="24"/>
              </w:rPr>
              <w:t>…</w:t>
            </w:r>
          </w:p>
          <w:p w:rsidR="00057F91" w:rsidRDefault="001436F9">
            <w:pPr>
              <w:spacing w:line="360" w:lineRule="auto"/>
              <w:rPr>
                <w:rFonts w:ascii="宋体" w:hAnsi="宋体"/>
                <w:sz w:val="24"/>
              </w:rPr>
            </w:pPr>
            <w:r>
              <w:rPr>
                <w:rFonts w:ascii="宋体" w:hAnsi="宋体" w:hint="eastAsia"/>
                <w:sz w:val="24"/>
              </w:rPr>
              <w:t>…</w:t>
            </w:r>
          </w:p>
        </w:tc>
      </w:tr>
      <w:tr w:rsidR="00057F91">
        <w:trPr>
          <w:trHeight w:val="660"/>
        </w:trPr>
        <w:tc>
          <w:tcPr>
            <w:tcW w:w="648" w:type="dxa"/>
            <w:vAlign w:val="center"/>
          </w:tcPr>
          <w:p w:rsidR="00057F91" w:rsidRDefault="001436F9">
            <w:pPr>
              <w:spacing w:line="360" w:lineRule="auto"/>
              <w:jc w:val="center"/>
              <w:rPr>
                <w:rFonts w:ascii="宋体" w:hAnsi="宋体"/>
              </w:rPr>
            </w:pPr>
            <w:r>
              <w:rPr>
                <w:rFonts w:ascii="宋体" w:hAnsi="宋体" w:hint="eastAsia"/>
              </w:rPr>
              <w:t>10</w:t>
            </w:r>
          </w:p>
        </w:tc>
        <w:tc>
          <w:tcPr>
            <w:tcW w:w="2880" w:type="dxa"/>
            <w:vAlign w:val="center"/>
          </w:tcPr>
          <w:p w:rsidR="00057F91" w:rsidRDefault="001436F9">
            <w:pPr>
              <w:spacing w:line="360" w:lineRule="auto"/>
              <w:rPr>
                <w:rFonts w:ascii="宋体" w:hAnsi="宋体"/>
                <w:sz w:val="24"/>
              </w:rPr>
            </w:pPr>
            <w:r>
              <w:rPr>
                <w:rFonts w:ascii="宋体" w:hAnsi="宋体" w:hint="eastAsia"/>
                <w:sz w:val="24"/>
              </w:rPr>
              <w:t>作为总承包人经历年数</w:t>
            </w:r>
          </w:p>
        </w:tc>
        <w:tc>
          <w:tcPr>
            <w:tcW w:w="5505" w:type="dxa"/>
            <w:gridSpan w:val="2"/>
            <w:vAlign w:val="center"/>
          </w:tcPr>
          <w:p w:rsidR="00057F91" w:rsidRDefault="00057F91">
            <w:pPr>
              <w:spacing w:line="360" w:lineRule="auto"/>
              <w:rPr>
                <w:rFonts w:ascii="宋体" w:hAnsi="宋体"/>
                <w:sz w:val="24"/>
              </w:rPr>
            </w:pPr>
          </w:p>
        </w:tc>
      </w:tr>
      <w:tr w:rsidR="00057F91">
        <w:trPr>
          <w:trHeight w:val="660"/>
        </w:trPr>
        <w:tc>
          <w:tcPr>
            <w:tcW w:w="648" w:type="dxa"/>
            <w:vAlign w:val="center"/>
          </w:tcPr>
          <w:p w:rsidR="00057F91" w:rsidRDefault="001436F9">
            <w:pPr>
              <w:spacing w:line="360" w:lineRule="auto"/>
              <w:jc w:val="center"/>
              <w:rPr>
                <w:rFonts w:ascii="宋体" w:hAnsi="宋体"/>
              </w:rPr>
            </w:pPr>
            <w:r>
              <w:rPr>
                <w:rFonts w:ascii="宋体" w:hAnsi="宋体" w:hint="eastAsia"/>
              </w:rPr>
              <w:t>11</w:t>
            </w:r>
          </w:p>
        </w:tc>
        <w:tc>
          <w:tcPr>
            <w:tcW w:w="2880" w:type="dxa"/>
            <w:vAlign w:val="center"/>
          </w:tcPr>
          <w:p w:rsidR="00057F91" w:rsidRDefault="001436F9">
            <w:pPr>
              <w:spacing w:line="360" w:lineRule="auto"/>
              <w:rPr>
                <w:rFonts w:ascii="宋体" w:hAnsi="宋体"/>
                <w:sz w:val="24"/>
              </w:rPr>
            </w:pPr>
            <w:r>
              <w:rPr>
                <w:rFonts w:ascii="宋体" w:hAnsi="宋体" w:hint="eastAsia"/>
                <w:sz w:val="24"/>
              </w:rPr>
              <w:t>作为分包</w:t>
            </w:r>
            <w:proofErr w:type="gramStart"/>
            <w:r>
              <w:rPr>
                <w:rFonts w:ascii="宋体" w:hAnsi="宋体" w:hint="eastAsia"/>
                <w:sz w:val="24"/>
              </w:rPr>
              <w:t>商经历</w:t>
            </w:r>
            <w:proofErr w:type="gramEnd"/>
            <w:r>
              <w:rPr>
                <w:rFonts w:ascii="宋体" w:hAnsi="宋体" w:hint="eastAsia"/>
                <w:sz w:val="24"/>
              </w:rPr>
              <w:t>年数</w:t>
            </w:r>
          </w:p>
        </w:tc>
        <w:tc>
          <w:tcPr>
            <w:tcW w:w="5505" w:type="dxa"/>
            <w:gridSpan w:val="2"/>
            <w:vAlign w:val="center"/>
          </w:tcPr>
          <w:p w:rsidR="00057F91" w:rsidRDefault="00057F91">
            <w:pPr>
              <w:spacing w:line="360" w:lineRule="auto"/>
              <w:rPr>
                <w:rFonts w:ascii="宋体" w:hAnsi="宋体"/>
                <w:sz w:val="24"/>
              </w:rPr>
            </w:pPr>
          </w:p>
        </w:tc>
      </w:tr>
      <w:tr w:rsidR="00057F91">
        <w:trPr>
          <w:cantSplit/>
          <w:trHeight w:val="660"/>
        </w:trPr>
        <w:tc>
          <w:tcPr>
            <w:tcW w:w="648" w:type="dxa"/>
            <w:vAlign w:val="center"/>
          </w:tcPr>
          <w:p w:rsidR="00057F91" w:rsidRDefault="001436F9">
            <w:pPr>
              <w:spacing w:line="360" w:lineRule="auto"/>
              <w:jc w:val="center"/>
              <w:rPr>
                <w:rFonts w:ascii="宋体" w:hAnsi="宋体"/>
              </w:rPr>
            </w:pPr>
            <w:r>
              <w:rPr>
                <w:rFonts w:ascii="宋体" w:hAnsi="宋体" w:hint="eastAsia"/>
              </w:rPr>
              <w:t>12</w:t>
            </w:r>
          </w:p>
        </w:tc>
        <w:tc>
          <w:tcPr>
            <w:tcW w:w="8385" w:type="dxa"/>
            <w:gridSpan w:val="3"/>
            <w:vAlign w:val="center"/>
          </w:tcPr>
          <w:p w:rsidR="00057F91" w:rsidRDefault="001436F9">
            <w:pPr>
              <w:spacing w:line="360" w:lineRule="auto"/>
              <w:rPr>
                <w:rFonts w:ascii="宋体" w:hAnsi="宋体"/>
                <w:sz w:val="24"/>
              </w:rPr>
            </w:pPr>
            <w:r>
              <w:rPr>
                <w:rFonts w:ascii="宋体" w:hAnsi="宋体" w:hint="eastAsia"/>
                <w:sz w:val="24"/>
              </w:rPr>
              <w:t>其他需要说明的情况</w:t>
            </w:r>
          </w:p>
        </w:tc>
      </w:tr>
    </w:tbl>
    <w:p w:rsidR="00057F91" w:rsidRDefault="001436F9">
      <w:pPr>
        <w:spacing w:line="360" w:lineRule="auto"/>
        <w:rPr>
          <w:rFonts w:ascii="宋体" w:hAnsi="宋体"/>
          <w:sz w:val="24"/>
        </w:rPr>
      </w:pPr>
      <w:r>
        <w:rPr>
          <w:rFonts w:ascii="宋体" w:hAnsi="宋体" w:hint="eastAsia"/>
          <w:sz w:val="24"/>
        </w:rPr>
        <w:t>注：投标人应附企业营业执照副本、企业资质证书副本、企业安全生产许可证副本复印件。</w:t>
      </w:r>
    </w:p>
    <w:p w:rsidR="00057F91" w:rsidRDefault="00057F91">
      <w:pPr>
        <w:spacing w:line="360" w:lineRule="auto"/>
        <w:rPr>
          <w:rFonts w:ascii="宋体" w:hAnsi="宋体"/>
          <w:sz w:val="24"/>
        </w:rPr>
      </w:pPr>
    </w:p>
    <w:p w:rsidR="00057F91" w:rsidRDefault="00057F91">
      <w:pPr>
        <w:spacing w:line="360" w:lineRule="auto"/>
        <w:rPr>
          <w:rFonts w:ascii="宋体" w:hAnsi="宋体"/>
          <w:b/>
          <w:sz w:val="28"/>
        </w:rPr>
      </w:pPr>
    </w:p>
    <w:p w:rsidR="00057F91" w:rsidRDefault="00057F91">
      <w:pPr>
        <w:spacing w:line="360" w:lineRule="auto"/>
        <w:rPr>
          <w:rFonts w:ascii="宋体" w:hAnsi="宋体"/>
          <w:b/>
          <w:sz w:val="28"/>
        </w:rPr>
      </w:pPr>
    </w:p>
    <w:p w:rsidR="00057F91" w:rsidRDefault="00057F91">
      <w:pPr>
        <w:spacing w:line="360" w:lineRule="auto"/>
        <w:ind w:firstLine="420"/>
        <w:jc w:val="center"/>
        <w:rPr>
          <w:rFonts w:ascii="宋体" w:hAnsi="宋体"/>
          <w:b/>
          <w:sz w:val="28"/>
        </w:rPr>
      </w:pPr>
    </w:p>
    <w:p w:rsidR="00057F91" w:rsidRDefault="001436F9">
      <w:pPr>
        <w:spacing w:line="360" w:lineRule="auto"/>
        <w:ind w:firstLine="420"/>
        <w:jc w:val="center"/>
        <w:rPr>
          <w:rFonts w:ascii="宋体" w:hAnsi="宋体"/>
          <w:b/>
          <w:sz w:val="32"/>
        </w:rPr>
      </w:pPr>
      <w:r>
        <w:rPr>
          <w:rFonts w:ascii="宋体" w:hAnsi="宋体" w:hint="eastAsia"/>
          <w:b/>
          <w:sz w:val="28"/>
        </w:rPr>
        <w:lastRenderedPageBreak/>
        <w:t>四、</w:t>
      </w:r>
      <w:r>
        <w:rPr>
          <w:rFonts w:ascii="宋体" w:hAnsi="宋体" w:hint="eastAsia"/>
          <w:b/>
          <w:sz w:val="32"/>
        </w:rPr>
        <w:t>近三年工程营业额数据表</w:t>
      </w:r>
    </w:p>
    <w:p w:rsidR="00057F91" w:rsidRDefault="00057F91">
      <w:pPr>
        <w:spacing w:line="360" w:lineRule="auto"/>
        <w:ind w:firstLine="420"/>
        <w:jc w:val="center"/>
        <w:rPr>
          <w:rFonts w:ascii="宋体" w:hAnsi="宋体"/>
          <w:b/>
          <w:sz w:val="32"/>
        </w:rPr>
      </w:pPr>
    </w:p>
    <w:p w:rsidR="00057F91" w:rsidRDefault="001436F9">
      <w:pPr>
        <w:spacing w:line="360" w:lineRule="auto"/>
        <w:ind w:firstLine="420"/>
        <w:rPr>
          <w:rFonts w:ascii="宋体" w:hAnsi="宋体"/>
          <w:u w:val="single"/>
        </w:rPr>
      </w:pPr>
      <w:r>
        <w:rPr>
          <w:rFonts w:ascii="宋体" w:hAnsi="宋体" w:hint="eastAsia"/>
          <w:sz w:val="24"/>
        </w:rPr>
        <w:t>投标人名称：</w:t>
      </w:r>
      <w:r w:rsidR="00920735" w:rsidRPr="00BE3D36">
        <w:rPr>
          <w:rFonts w:ascii="宋体" w:hAnsi="宋体"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40"/>
        <w:gridCol w:w="2840"/>
        <w:gridCol w:w="3458"/>
      </w:tblGrid>
      <w:tr w:rsidR="00057F91">
        <w:trPr>
          <w:cantSplit/>
          <w:trHeight w:val="870"/>
        </w:trPr>
        <w:tc>
          <w:tcPr>
            <w:tcW w:w="9138" w:type="dxa"/>
            <w:gridSpan w:val="3"/>
            <w:vAlign w:val="center"/>
          </w:tcPr>
          <w:p w:rsidR="00057F91" w:rsidRDefault="001436F9">
            <w:pPr>
              <w:spacing w:line="360" w:lineRule="auto"/>
              <w:jc w:val="center"/>
              <w:rPr>
                <w:rFonts w:ascii="宋体" w:hAnsi="宋体"/>
                <w:u w:val="single"/>
              </w:rPr>
            </w:pPr>
            <w:r>
              <w:rPr>
                <w:rFonts w:ascii="宋体" w:hAnsi="宋体" w:hint="eastAsia"/>
              </w:rPr>
              <w:t>近三年工程营业额</w:t>
            </w:r>
          </w:p>
        </w:tc>
      </w:tr>
      <w:tr w:rsidR="00057F91">
        <w:trPr>
          <w:trHeight w:val="870"/>
        </w:trPr>
        <w:tc>
          <w:tcPr>
            <w:tcW w:w="2840" w:type="dxa"/>
            <w:vAlign w:val="center"/>
          </w:tcPr>
          <w:p w:rsidR="00057F91" w:rsidRDefault="001436F9">
            <w:pPr>
              <w:spacing w:line="360" w:lineRule="auto"/>
              <w:jc w:val="center"/>
              <w:rPr>
                <w:rFonts w:ascii="宋体" w:hAnsi="宋体"/>
                <w:sz w:val="24"/>
              </w:rPr>
            </w:pPr>
            <w:r>
              <w:rPr>
                <w:rFonts w:ascii="宋体" w:hAnsi="宋体" w:hint="eastAsia"/>
                <w:sz w:val="24"/>
              </w:rPr>
              <w:t xml:space="preserve">财 </w:t>
            </w:r>
            <w:proofErr w:type="gramStart"/>
            <w:r>
              <w:rPr>
                <w:rFonts w:ascii="宋体" w:hAnsi="宋体" w:hint="eastAsia"/>
                <w:sz w:val="24"/>
              </w:rPr>
              <w:t>务</w:t>
            </w:r>
            <w:proofErr w:type="gramEnd"/>
            <w:r>
              <w:rPr>
                <w:rFonts w:ascii="宋体" w:hAnsi="宋体" w:hint="eastAsia"/>
                <w:sz w:val="24"/>
              </w:rPr>
              <w:t xml:space="preserve"> 年 度</w:t>
            </w:r>
          </w:p>
        </w:tc>
        <w:tc>
          <w:tcPr>
            <w:tcW w:w="2840" w:type="dxa"/>
            <w:vAlign w:val="center"/>
          </w:tcPr>
          <w:p w:rsidR="00057F91" w:rsidRDefault="001436F9">
            <w:pPr>
              <w:spacing w:line="360" w:lineRule="auto"/>
              <w:jc w:val="center"/>
              <w:rPr>
                <w:rFonts w:ascii="宋体" w:hAnsi="宋体"/>
                <w:sz w:val="24"/>
              </w:rPr>
            </w:pPr>
            <w:r>
              <w:rPr>
                <w:rFonts w:ascii="宋体" w:hAnsi="宋体" w:hint="eastAsia"/>
                <w:sz w:val="24"/>
              </w:rPr>
              <w:t>营 业 额（万元）</w:t>
            </w:r>
          </w:p>
        </w:tc>
        <w:tc>
          <w:tcPr>
            <w:tcW w:w="3458" w:type="dxa"/>
            <w:vAlign w:val="center"/>
          </w:tcPr>
          <w:p w:rsidR="00057F91" w:rsidRDefault="001436F9">
            <w:pPr>
              <w:spacing w:line="360" w:lineRule="auto"/>
              <w:jc w:val="center"/>
              <w:rPr>
                <w:rFonts w:ascii="宋体" w:hAnsi="宋体"/>
                <w:sz w:val="24"/>
              </w:rPr>
            </w:pPr>
            <w:r>
              <w:rPr>
                <w:rFonts w:ascii="宋体" w:hAnsi="宋体" w:hint="eastAsia"/>
                <w:sz w:val="24"/>
              </w:rPr>
              <w:t>备 注</w:t>
            </w:r>
          </w:p>
        </w:tc>
      </w:tr>
      <w:tr w:rsidR="00057F91">
        <w:trPr>
          <w:trHeight w:val="2415"/>
        </w:trPr>
        <w:tc>
          <w:tcPr>
            <w:tcW w:w="2840" w:type="dxa"/>
            <w:vAlign w:val="center"/>
          </w:tcPr>
          <w:p w:rsidR="00057F91" w:rsidRDefault="001436F9">
            <w:pPr>
              <w:spacing w:line="360" w:lineRule="auto"/>
              <w:jc w:val="center"/>
              <w:rPr>
                <w:rFonts w:ascii="宋体" w:hAnsi="宋体"/>
                <w:sz w:val="24"/>
              </w:rPr>
            </w:pPr>
            <w:r>
              <w:rPr>
                <w:rFonts w:ascii="宋体" w:hAnsi="宋体" w:hint="eastAsia"/>
                <w:sz w:val="24"/>
              </w:rPr>
              <w:t>2017年</w:t>
            </w:r>
          </w:p>
        </w:tc>
        <w:tc>
          <w:tcPr>
            <w:tcW w:w="2840" w:type="dxa"/>
            <w:vAlign w:val="center"/>
          </w:tcPr>
          <w:p w:rsidR="00057F91" w:rsidRDefault="00057F91">
            <w:pPr>
              <w:spacing w:line="360" w:lineRule="auto"/>
              <w:jc w:val="center"/>
              <w:rPr>
                <w:rFonts w:ascii="宋体" w:hAnsi="宋体"/>
                <w:sz w:val="24"/>
              </w:rPr>
            </w:pPr>
          </w:p>
        </w:tc>
        <w:tc>
          <w:tcPr>
            <w:tcW w:w="3458" w:type="dxa"/>
            <w:vAlign w:val="center"/>
          </w:tcPr>
          <w:p w:rsidR="00057F91" w:rsidRDefault="00057F91">
            <w:pPr>
              <w:spacing w:line="360" w:lineRule="auto"/>
              <w:jc w:val="center"/>
              <w:rPr>
                <w:rFonts w:ascii="宋体" w:hAnsi="宋体"/>
                <w:sz w:val="24"/>
              </w:rPr>
            </w:pPr>
          </w:p>
        </w:tc>
      </w:tr>
      <w:tr w:rsidR="00057F91">
        <w:trPr>
          <w:trHeight w:val="2415"/>
        </w:trPr>
        <w:tc>
          <w:tcPr>
            <w:tcW w:w="2840" w:type="dxa"/>
            <w:vAlign w:val="center"/>
          </w:tcPr>
          <w:p w:rsidR="00057F91" w:rsidRDefault="001436F9">
            <w:pPr>
              <w:spacing w:line="360" w:lineRule="auto"/>
              <w:jc w:val="center"/>
              <w:rPr>
                <w:rFonts w:ascii="宋体" w:hAnsi="宋体"/>
                <w:sz w:val="24"/>
              </w:rPr>
            </w:pPr>
            <w:r>
              <w:rPr>
                <w:rFonts w:ascii="宋体" w:hAnsi="宋体" w:hint="eastAsia"/>
                <w:sz w:val="24"/>
              </w:rPr>
              <w:t>2018年</w:t>
            </w:r>
          </w:p>
        </w:tc>
        <w:tc>
          <w:tcPr>
            <w:tcW w:w="2840" w:type="dxa"/>
            <w:vAlign w:val="center"/>
          </w:tcPr>
          <w:p w:rsidR="00057F91" w:rsidRDefault="00057F91">
            <w:pPr>
              <w:spacing w:line="360" w:lineRule="auto"/>
              <w:jc w:val="center"/>
              <w:rPr>
                <w:rFonts w:ascii="宋体" w:hAnsi="宋体"/>
                <w:sz w:val="24"/>
              </w:rPr>
            </w:pPr>
          </w:p>
        </w:tc>
        <w:tc>
          <w:tcPr>
            <w:tcW w:w="3458" w:type="dxa"/>
            <w:vAlign w:val="center"/>
          </w:tcPr>
          <w:p w:rsidR="00057F91" w:rsidRDefault="00057F91">
            <w:pPr>
              <w:spacing w:line="360" w:lineRule="auto"/>
              <w:jc w:val="center"/>
              <w:rPr>
                <w:rFonts w:ascii="宋体" w:hAnsi="宋体"/>
                <w:sz w:val="24"/>
              </w:rPr>
            </w:pPr>
          </w:p>
        </w:tc>
      </w:tr>
      <w:tr w:rsidR="00057F91">
        <w:trPr>
          <w:trHeight w:val="2415"/>
        </w:trPr>
        <w:tc>
          <w:tcPr>
            <w:tcW w:w="2840" w:type="dxa"/>
            <w:vAlign w:val="center"/>
          </w:tcPr>
          <w:p w:rsidR="00057F91" w:rsidRDefault="001436F9">
            <w:pPr>
              <w:spacing w:line="360" w:lineRule="auto"/>
              <w:jc w:val="center"/>
              <w:rPr>
                <w:rFonts w:ascii="宋体" w:hAnsi="宋体"/>
                <w:sz w:val="24"/>
              </w:rPr>
            </w:pPr>
            <w:r>
              <w:rPr>
                <w:rFonts w:ascii="宋体" w:hAnsi="宋体" w:hint="eastAsia"/>
                <w:sz w:val="24"/>
              </w:rPr>
              <w:t>2019年</w:t>
            </w:r>
          </w:p>
        </w:tc>
        <w:tc>
          <w:tcPr>
            <w:tcW w:w="2840" w:type="dxa"/>
            <w:vAlign w:val="center"/>
          </w:tcPr>
          <w:p w:rsidR="00057F91" w:rsidRDefault="00057F91">
            <w:pPr>
              <w:spacing w:line="360" w:lineRule="auto"/>
              <w:jc w:val="center"/>
              <w:rPr>
                <w:rFonts w:ascii="宋体" w:hAnsi="宋体"/>
                <w:sz w:val="24"/>
              </w:rPr>
            </w:pPr>
          </w:p>
        </w:tc>
        <w:tc>
          <w:tcPr>
            <w:tcW w:w="3458" w:type="dxa"/>
            <w:vAlign w:val="center"/>
          </w:tcPr>
          <w:p w:rsidR="00057F91" w:rsidRDefault="00057F91">
            <w:pPr>
              <w:spacing w:line="360" w:lineRule="auto"/>
              <w:jc w:val="center"/>
              <w:rPr>
                <w:rFonts w:ascii="宋体" w:hAnsi="宋体"/>
                <w:sz w:val="24"/>
              </w:rPr>
            </w:pPr>
          </w:p>
        </w:tc>
      </w:tr>
    </w:tbl>
    <w:p w:rsidR="00057F91" w:rsidRDefault="00057F91">
      <w:pPr>
        <w:spacing w:line="360" w:lineRule="auto"/>
        <w:rPr>
          <w:rFonts w:ascii="宋体" w:hAnsi="宋体"/>
          <w:u w:val="single"/>
        </w:rPr>
      </w:pPr>
    </w:p>
    <w:p w:rsidR="00057F91" w:rsidRDefault="001436F9">
      <w:pPr>
        <w:spacing w:line="360" w:lineRule="auto"/>
        <w:rPr>
          <w:rFonts w:ascii="宋体" w:hAnsi="宋体"/>
          <w:sz w:val="24"/>
        </w:rPr>
      </w:pPr>
      <w:r>
        <w:rPr>
          <w:rFonts w:ascii="宋体" w:hAnsi="宋体" w:hint="eastAsia"/>
          <w:sz w:val="24"/>
        </w:rPr>
        <w:t>注：本表所填的年营业额为投标人每年从各招标人那里得到的已完工程收入总额。</w:t>
      </w:r>
    </w:p>
    <w:p w:rsidR="00057F91" w:rsidRDefault="00057F91">
      <w:pPr>
        <w:spacing w:line="360" w:lineRule="auto"/>
        <w:jc w:val="center"/>
        <w:rPr>
          <w:rFonts w:ascii="宋体" w:hAnsi="宋体"/>
          <w:b/>
          <w:sz w:val="28"/>
        </w:rPr>
      </w:pPr>
    </w:p>
    <w:p w:rsidR="00057F91" w:rsidRDefault="001436F9">
      <w:pPr>
        <w:spacing w:line="360" w:lineRule="auto"/>
        <w:jc w:val="center"/>
        <w:rPr>
          <w:rFonts w:ascii="宋体" w:hAnsi="宋体"/>
          <w:b/>
          <w:sz w:val="32"/>
        </w:rPr>
      </w:pPr>
      <w:r>
        <w:rPr>
          <w:rFonts w:ascii="宋体" w:hAnsi="宋体"/>
          <w:b/>
          <w:sz w:val="28"/>
        </w:rPr>
        <w:br w:type="page"/>
      </w:r>
      <w:r>
        <w:rPr>
          <w:rFonts w:ascii="宋体" w:hAnsi="宋体" w:hint="eastAsia"/>
          <w:b/>
          <w:sz w:val="28"/>
        </w:rPr>
        <w:lastRenderedPageBreak/>
        <w:t>五、</w:t>
      </w:r>
      <w:r>
        <w:rPr>
          <w:rFonts w:ascii="宋体" w:hAnsi="宋体" w:hint="eastAsia"/>
          <w:b/>
          <w:sz w:val="32"/>
        </w:rPr>
        <w:t>财务状况表</w:t>
      </w:r>
    </w:p>
    <w:p w:rsidR="00057F91" w:rsidRDefault="001436F9">
      <w:pPr>
        <w:numPr>
          <w:ilvl w:val="0"/>
          <w:numId w:val="9"/>
        </w:numPr>
        <w:tabs>
          <w:tab w:val="left" w:pos="420"/>
        </w:tabs>
        <w:spacing w:line="360" w:lineRule="auto"/>
        <w:ind w:left="1125" w:hanging="1125"/>
        <w:rPr>
          <w:rFonts w:ascii="宋体" w:hAnsi="宋体"/>
          <w:sz w:val="24"/>
        </w:rPr>
      </w:pPr>
      <w:r>
        <w:rPr>
          <w:rFonts w:ascii="宋体" w:hAnsi="宋体" w:hint="eastAsia"/>
          <w:sz w:val="24"/>
        </w:rPr>
        <w:t>开户银行情况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8"/>
        <w:gridCol w:w="4492"/>
        <w:gridCol w:w="3458"/>
      </w:tblGrid>
      <w:tr w:rsidR="00057F91">
        <w:trPr>
          <w:cantSplit/>
          <w:trHeight w:val="510"/>
        </w:trPr>
        <w:tc>
          <w:tcPr>
            <w:tcW w:w="1188" w:type="dxa"/>
            <w:vMerge w:val="restart"/>
            <w:vAlign w:val="center"/>
          </w:tcPr>
          <w:p w:rsidR="00057F91" w:rsidRDefault="001436F9">
            <w:pPr>
              <w:spacing w:line="360" w:lineRule="auto"/>
              <w:jc w:val="center"/>
              <w:rPr>
                <w:rFonts w:ascii="宋体" w:hAnsi="宋体"/>
                <w:sz w:val="24"/>
              </w:rPr>
            </w:pPr>
            <w:r>
              <w:rPr>
                <w:rFonts w:ascii="宋体" w:hAnsi="宋体" w:hint="eastAsia"/>
                <w:sz w:val="24"/>
              </w:rPr>
              <w:t>开户银行</w:t>
            </w:r>
          </w:p>
        </w:tc>
        <w:tc>
          <w:tcPr>
            <w:tcW w:w="7950" w:type="dxa"/>
            <w:gridSpan w:val="2"/>
            <w:tcBorders>
              <w:bottom w:val="single" w:sz="4" w:space="0" w:color="auto"/>
            </w:tcBorders>
            <w:vAlign w:val="center"/>
          </w:tcPr>
          <w:p w:rsidR="00057F91" w:rsidRDefault="001436F9">
            <w:pPr>
              <w:spacing w:line="360" w:lineRule="auto"/>
              <w:rPr>
                <w:rFonts w:ascii="宋体" w:hAnsi="宋体"/>
                <w:sz w:val="24"/>
              </w:rPr>
            </w:pPr>
            <w:r>
              <w:rPr>
                <w:rFonts w:ascii="宋体" w:hAnsi="宋体" w:hint="eastAsia"/>
                <w:sz w:val="24"/>
              </w:rPr>
              <w:t>名称：</w:t>
            </w:r>
          </w:p>
        </w:tc>
      </w:tr>
      <w:tr w:rsidR="00057F91">
        <w:trPr>
          <w:cantSplit/>
          <w:trHeight w:val="480"/>
        </w:trPr>
        <w:tc>
          <w:tcPr>
            <w:tcW w:w="1188" w:type="dxa"/>
            <w:vMerge/>
            <w:vAlign w:val="center"/>
          </w:tcPr>
          <w:p w:rsidR="00057F91" w:rsidRDefault="00057F91">
            <w:pPr>
              <w:spacing w:line="360" w:lineRule="auto"/>
              <w:jc w:val="center"/>
              <w:rPr>
                <w:rFonts w:ascii="宋体" w:hAnsi="宋体"/>
                <w:sz w:val="24"/>
              </w:rPr>
            </w:pPr>
          </w:p>
        </w:tc>
        <w:tc>
          <w:tcPr>
            <w:tcW w:w="7950" w:type="dxa"/>
            <w:gridSpan w:val="2"/>
            <w:tcBorders>
              <w:bottom w:val="single" w:sz="4" w:space="0" w:color="auto"/>
            </w:tcBorders>
            <w:vAlign w:val="center"/>
          </w:tcPr>
          <w:p w:rsidR="00057F91" w:rsidRDefault="001436F9">
            <w:pPr>
              <w:spacing w:line="360" w:lineRule="auto"/>
              <w:rPr>
                <w:rFonts w:ascii="宋体" w:hAnsi="宋体"/>
                <w:sz w:val="24"/>
              </w:rPr>
            </w:pPr>
            <w:r>
              <w:rPr>
                <w:rFonts w:ascii="宋体" w:hAnsi="宋体" w:hint="eastAsia"/>
                <w:sz w:val="24"/>
              </w:rPr>
              <w:t>地址：</w:t>
            </w:r>
          </w:p>
        </w:tc>
      </w:tr>
      <w:tr w:rsidR="00057F91">
        <w:trPr>
          <w:cantSplit/>
        </w:trPr>
        <w:tc>
          <w:tcPr>
            <w:tcW w:w="1188" w:type="dxa"/>
            <w:vMerge/>
            <w:vAlign w:val="center"/>
          </w:tcPr>
          <w:p w:rsidR="00057F91" w:rsidRDefault="00057F91">
            <w:pPr>
              <w:spacing w:line="360" w:lineRule="auto"/>
              <w:rPr>
                <w:rFonts w:ascii="宋体" w:hAnsi="宋体"/>
                <w:sz w:val="24"/>
              </w:rPr>
            </w:pPr>
          </w:p>
        </w:tc>
        <w:tc>
          <w:tcPr>
            <w:tcW w:w="4492" w:type="dxa"/>
            <w:vAlign w:val="center"/>
          </w:tcPr>
          <w:p w:rsidR="00057F91" w:rsidRDefault="001436F9">
            <w:pPr>
              <w:spacing w:line="360" w:lineRule="auto"/>
              <w:rPr>
                <w:rFonts w:ascii="宋体" w:hAnsi="宋体"/>
                <w:sz w:val="24"/>
              </w:rPr>
            </w:pPr>
            <w:r>
              <w:rPr>
                <w:rFonts w:ascii="宋体" w:hAnsi="宋体" w:hint="eastAsia"/>
                <w:sz w:val="24"/>
              </w:rPr>
              <w:t>电话：</w:t>
            </w:r>
          </w:p>
        </w:tc>
        <w:tc>
          <w:tcPr>
            <w:tcW w:w="3458" w:type="dxa"/>
            <w:vAlign w:val="center"/>
          </w:tcPr>
          <w:p w:rsidR="00057F91" w:rsidRDefault="001436F9">
            <w:pPr>
              <w:spacing w:line="360" w:lineRule="auto"/>
              <w:rPr>
                <w:rFonts w:ascii="宋体" w:hAnsi="宋体"/>
                <w:sz w:val="24"/>
              </w:rPr>
            </w:pPr>
            <w:r>
              <w:rPr>
                <w:rFonts w:ascii="宋体" w:hAnsi="宋体" w:hint="eastAsia"/>
                <w:sz w:val="24"/>
              </w:rPr>
              <w:t>联系人及职务：</w:t>
            </w:r>
          </w:p>
        </w:tc>
      </w:tr>
      <w:tr w:rsidR="00057F91">
        <w:trPr>
          <w:cantSplit/>
        </w:trPr>
        <w:tc>
          <w:tcPr>
            <w:tcW w:w="1188" w:type="dxa"/>
            <w:vMerge/>
            <w:vAlign w:val="center"/>
          </w:tcPr>
          <w:p w:rsidR="00057F91" w:rsidRDefault="00057F91">
            <w:pPr>
              <w:spacing w:line="360" w:lineRule="auto"/>
              <w:rPr>
                <w:rFonts w:ascii="宋体" w:hAnsi="宋体"/>
                <w:sz w:val="24"/>
              </w:rPr>
            </w:pPr>
          </w:p>
        </w:tc>
        <w:tc>
          <w:tcPr>
            <w:tcW w:w="4492" w:type="dxa"/>
            <w:vAlign w:val="center"/>
          </w:tcPr>
          <w:p w:rsidR="00057F91" w:rsidRDefault="001436F9">
            <w:pPr>
              <w:spacing w:line="360" w:lineRule="auto"/>
              <w:rPr>
                <w:rFonts w:ascii="宋体" w:hAnsi="宋体"/>
                <w:sz w:val="24"/>
              </w:rPr>
            </w:pPr>
            <w:r>
              <w:rPr>
                <w:rFonts w:ascii="宋体" w:hAnsi="宋体" w:hint="eastAsia"/>
                <w:sz w:val="24"/>
              </w:rPr>
              <w:t>传真：</w:t>
            </w:r>
          </w:p>
        </w:tc>
        <w:tc>
          <w:tcPr>
            <w:tcW w:w="3458" w:type="dxa"/>
            <w:vAlign w:val="center"/>
          </w:tcPr>
          <w:p w:rsidR="00057F91" w:rsidRDefault="001436F9">
            <w:pPr>
              <w:spacing w:line="360" w:lineRule="auto"/>
              <w:rPr>
                <w:rFonts w:ascii="宋体" w:hAnsi="宋体"/>
                <w:sz w:val="24"/>
              </w:rPr>
            </w:pPr>
            <w:r>
              <w:rPr>
                <w:rFonts w:ascii="宋体" w:hAnsi="宋体" w:hint="eastAsia"/>
                <w:sz w:val="24"/>
              </w:rPr>
              <w:t>电传：</w:t>
            </w:r>
          </w:p>
        </w:tc>
      </w:tr>
    </w:tbl>
    <w:p w:rsidR="00057F91" w:rsidRDefault="001436F9">
      <w:pPr>
        <w:spacing w:line="360" w:lineRule="auto"/>
        <w:rPr>
          <w:rFonts w:ascii="宋体" w:hAnsi="宋体"/>
          <w:sz w:val="28"/>
        </w:rPr>
      </w:pPr>
      <w:r>
        <w:rPr>
          <w:rFonts w:ascii="宋体" w:hAnsi="宋体" w:hint="eastAsia"/>
          <w:sz w:val="28"/>
        </w:rPr>
        <w:t>二、</w:t>
      </w:r>
      <w:r>
        <w:rPr>
          <w:rFonts w:ascii="宋体" w:hAnsi="宋体" w:hint="eastAsia"/>
          <w:sz w:val="24"/>
        </w:rPr>
        <w:t>近三年每年的资产负债情况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30"/>
        <w:gridCol w:w="2130"/>
        <w:gridCol w:w="2130"/>
        <w:gridCol w:w="2748"/>
      </w:tblGrid>
      <w:tr w:rsidR="00057F91">
        <w:trPr>
          <w:cantSplit/>
          <w:trHeight w:val="585"/>
        </w:trPr>
        <w:tc>
          <w:tcPr>
            <w:tcW w:w="2130" w:type="dxa"/>
            <w:vMerge w:val="restart"/>
            <w:vAlign w:val="center"/>
          </w:tcPr>
          <w:p w:rsidR="00057F91" w:rsidRDefault="001436F9">
            <w:pPr>
              <w:spacing w:line="360" w:lineRule="auto"/>
              <w:jc w:val="center"/>
              <w:rPr>
                <w:rFonts w:ascii="宋体" w:hAnsi="宋体"/>
                <w:sz w:val="24"/>
              </w:rPr>
            </w:pPr>
            <w:r>
              <w:rPr>
                <w:rFonts w:ascii="宋体" w:hAnsi="宋体" w:hint="eastAsia"/>
                <w:sz w:val="24"/>
              </w:rPr>
              <w:t>财务状况</w:t>
            </w:r>
          </w:p>
          <w:p w:rsidR="00057F91" w:rsidRDefault="001436F9">
            <w:pPr>
              <w:spacing w:line="360" w:lineRule="auto"/>
              <w:jc w:val="center"/>
              <w:rPr>
                <w:rFonts w:ascii="宋体" w:hAnsi="宋体"/>
                <w:sz w:val="24"/>
              </w:rPr>
            </w:pPr>
            <w:r>
              <w:rPr>
                <w:rFonts w:ascii="宋体" w:hAnsi="宋体" w:hint="eastAsia"/>
                <w:sz w:val="24"/>
              </w:rPr>
              <w:t>（单位）</w:t>
            </w:r>
          </w:p>
        </w:tc>
        <w:tc>
          <w:tcPr>
            <w:tcW w:w="7008" w:type="dxa"/>
            <w:gridSpan w:val="3"/>
            <w:vAlign w:val="center"/>
          </w:tcPr>
          <w:p w:rsidR="00057F91" w:rsidRDefault="001436F9">
            <w:pPr>
              <w:spacing w:line="360" w:lineRule="auto"/>
              <w:jc w:val="center"/>
              <w:rPr>
                <w:rFonts w:ascii="宋体" w:hAnsi="宋体"/>
                <w:sz w:val="24"/>
              </w:rPr>
            </w:pPr>
            <w:r>
              <w:rPr>
                <w:rFonts w:ascii="宋体" w:hAnsi="宋体" w:hint="eastAsia"/>
                <w:sz w:val="24"/>
              </w:rPr>
              <w:t xml:space="preserve">近三年 </w:t>
            </w:r>
          </w:p>
        </w:tc>
      </w:tr>
      <w:tr w:rsidR="00057F91">
        <w:trPr>
          <w:cantSplit/>
          <w:trHeight w:val="405"/>
        </w:trPr>
        <w:tc>
          <w:tcPr>
            <w:tcW w:w="2130" w:type="dxa"/>
            <w:vMerge/>
            <w:vAlign w:val="center"/>
          </w:tcPr>
          <w:p w:rsidR="00057F91" w:rsidRDefault="00057F91">
            <w:pPr>
              <w:spacing w:line="360" w:lineRule="auto"/>
              <w:jc w:val="center"/>
              <w:rPr>
                <w:rFonts w:ascii="宋体" w:hAnsi="宋体"/>
                <w:sz w:val="24"/>
              </w:rPr>
            </w:pPr>
          </w:p>
        </w:tc>
        <w:tc>
          <w:tcPr>
            <w:tcW w:w="2130" w:type="dxa"/>
            <w:vAlign w:val="center"/>
          </w:tcPr>
          <w:p w:rsidR="00057F91" w:rsidRDefault="001436F9">
            <w:pPr>
              <w:spacing w:line="360" w:lineRule="auto"/>
              <w:jc w:val="center"/>
              <w:rPr>
                <w:rFonts w:ascii="宋体" w:hAnsi="宋体"/>
                <w:sz w:val="24"/>
              </w:rPr>
            </w:pPr>
            <w:r>
              <w:rPr>
                <w:rFonts w:ascii="宋体" w:hAnsi="宋体" w:hint="eastAsia"/>
                <w:sz w:val="24"/>
              </w:rPr>
              <w:t>2017年</w:t>
            </w:r>
          </w:p>
        </w:tc>
        <w:tc>
          <w:tcPr>
            <w:tcW w:w="2130" w:type="dxa"/>
            <w:vAlign w:val="center"/>
          </w:tcPr>
          <w:p w:rsidR="00057F91" w:rsidRDefault="001436F9">
            <w:pPr>
              <w:spacing w:line="360" w:lineRule="auto"/>
              <w:jc w:val="center"/>
              <w:rPr>
                <w:rFonts w:ascii="宋体" w:hAnsi="宋体"/>
                <w:sz w:val="24"/>
              </w:rPr>
            </w:pPr>
            <w:r>
              <w:rPr>
                <w:rFonts w:ascii="宋体" w:hAnsi="宋体" w:hint="eastAsia"/>
                <w:sz w:val="24"/>
              </w:rPr>
              <w:t>2018年</w:t>
            </w:r>
          </w:p>
        </w:tc>
        <w:tc>
          <w:tcPr>
            <w:tcW w:w="2748" w:type="dxa"/>
            <w:vAlign w:val="center"/>
          </w:tcPr>
          <w:p w:rsidR="00057F91" w:rsidRDefault="001436F9">
            <w:pPr>
              <w:spacing w:line="360" w:lineRule="auto"/>
              <w:jc w:val="center"/>
              <w:rPr>
                <w:rFonts w:ascii="宋体" w:hAnsi="宋体"/>
                <w:sz w:val="24"/>
              </w:rPr>
            </w:pPr>
            <w:r>
              <w:rPr>
                <w:rFonts w:ascii="宋体" w:hAnsi="宋体" w:hint="eastAsia"/>
                <w:sz w:val="24"/>
              </w:rPr>
              <w:t>2019年</w:t>
            </w: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1．总资产</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2．流动资产</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3．总负债</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4．流动负债</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5．税前利润</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r w:rsidR="00057F91">
        <w:tc>
          <w:tcPr>
            <w:tcW w:w="2130" w:type="dxa"/>
          </w:tcPr>
          <w:p w:rsidR="00057F91" w:rsidRDefault="001436F9">
            <w:pPr>
              <w:spacing w:line="360" w:lineRule="auto"/>
              <w:rPr>
                <w:rFonts w:ascii="宋体" w:hAnsi="宋体"/>
                <w:sz w:val="24"/>
              </w:rPr>
            </w:pPr>
            <w:r>
              <w:rPr>
                <w:rFonts w:ascii="宋体" w:hAnsi="宋体" w:hint="eastAsia"/>
                <w:sz w:val="24"/>
              </w:rPr>
              <w:t>6．税后利润</w:t>
            </w:r>
          </w:p>
        </w:tc>
        <w:tc>
          <w:tcPr>
            <w:tcW w:w="2130" w:type="dxa"/>
          </w:tcPr>
          <w:p w:rsidR="00057F91" w:rsidRDefault="00057F91">
            <w:pPr>
              <w:spacing w:line="360" w:lineRule="auto"/>
              <w:rPr>
                <w:rFonts w:ascii="宋体" w:hAnsi="宋体"/>
                <w:sz w:val="24"/>
              </w:rPr>
            </w:pPr>
          </w:p>
        </w:tc>
        <w:tc>
          <w:tcPr>
            <w:tcW w:w="2130" w:type="dxa"/>
          </w:tcPr>
          <w:p w:rsidR="00057F91" w:rsidRDefault="00057F91">
            <w:pPr>
              <w:spacing w:line="360" w:lineRule="auto"/>
              <w:rPr>
                <w:rFonts w:ascii="宋体" w:hAnsi="宋体"/>
                <w:sz w:val="24"/>
              </w:rPr>
            </w:pPr>
          </w:p>
        </w:tc>
        <w:tc>
          <w:tcPr>
            <w:tcW w:w="2748" w:type="dxa"/>
          </w:tcPr>
          <w:p w:rsidR="00057F91" w:rsidRDefault="00057F91">
            <w:pPr>
              <w:spacing w:line="360" w:lineRule="auto"/>
              <w:rPr>
                <w:rFonts w:ascii="宋体" w:hAnsi="宋体"/>
                <w:sz w:val="24"/>
              </w:rPr>
            </w:pPr>
          </w:p>
        </w:tc>
      </w:tr>
    </w:tbl>
    <w:p w:rsidR="00057F91" w:rsidRDefault="00057F91">
      <w:pPr>
        <w:spacing w:line="360" w:lineRule="auto"/>
        <w:rPr>
          <w:rFonts w:ascii="宋体" w:hAnsi="宋体"/>
          <w:b/>
          <w:sz w:val="28"/>
        </w:rPr>
      </w:pPr>
    </w:p>
    <w:p w:rsidR="00057F91" w:rsidRDefault="001436F9">
      <w:pPr>
        <w:spacing w:line="360" w:lineRule="auto"/>
        <w:rPr>
          <w:rFonts w:ascii="宋体" w:hAnsi="宋体"/>
          <w:sz w:val="24"/>
        </w:rPr>
      </w:pPr>
      <w:r>
        <w:rPr>
          <w:rFonts w:ascii="宋体" w:hAnsi="宋体" w:hint="eastAsia"/>
          <w:sz w:val="24"/>
        </w:rPr>
        <w:t xml:space="preserve">  为达到本项目现金流量需要提出的信贷计划（投标人在其他合同上投入的资金不在此范围内）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877"/>
      </w:tblGrid>
      <w:tr w:rsidR="00057F91">
        <w:tc>
          <w:tcPr>
            <w:tcW w:w="4261" w:type="dxa"/>
            <w:vAlign w:val="center"/>
          </w:tcPr>
          <w:p w:rsidR="00057F91" w:rsidRDefault="001436F9">
            <w:pPr>
              <w:spacing w:line="360" w:lineRule="auto"/>
              <w:jc w:val="center"/>
              <w:rPr>
                <w:rFonts w:ascii="宋体" w:hAnsi="宋体"/>
                <w:sz w:val="24"/>
              </w:rPr>
            </w:pPr>
            <w:r>
              <w:rPr>
                <w:rFonts w:ascii="宋体" w:hAnsi="宋体" w:hint="eastAsia"/>
                <w:sz w:val="24"/>
              </w:rPr>
              <w:t>信贷来源</w:t>
            </w:r>
          </w:p>
        </w:tc>
        <w:tc>
          <w:tcPr>
            <w:tcW w:w="4877" w:type="dxa"/>
            <w:vAlign w:val="center"/>
          </w:tcPr>
          <w:p w:rsidR="00057F91" w:rsidRDefault="001436F9">
            <w:pPr>
              <w:spacing w:line="360" w:lineRule="auto"/>
              <w:jc w:val="center"/>
              <w:rPr>
                <w:rFonts w:ascii="宋体" w:hAnsi="宋体"/>
                <w:sz w:val="24"/>
              </w:rPr>
            </w:pPr>
            <w:r>
              <w:rPr>
                <w:rFonts w:ascii="宋体" w:hAnsi="宋体" w:hint="eastAsia"/>
                <w:sz w:val="24"/>
              </w:rPr>
              <w:t>信贷金额（单位）</w:t>
            </w:r>
          </w:p>
        </w:tc>
      </w:tr>
      <w:tr w:rsidR="00057F91">
        <w:tc>
          <w:tcPr>
            <w:tcW w:w="4261" w:type="dxa"/>
          </w:tcPr>
          <w:p w:rsidR="00057F91" w:rsidRDefault="001436F9">
            <w:pPr>
              <w:spacing w:line="360" w:lineRule="auto"/>
              <w:rPr>
                <w:rFonts w:ascii="宋体" w:hAnsi="宋体"/>
              </w:rPr>
            </w:pPr>
            <w:r>
              <w:rPr>
                <w:rFonts w:ascii="宋体" w:hAnsi="宋体" w:hint="eastAsia"/>
              </w:rPr>
              <w:t>1</w:t>
            </w:r>
          </w:p>
        </w:tc>
        <w:tc>
          <w:tcPr>
            <w:tcW w:w="4877" w:type="dxa"/>
          </w:tcPr>
          <w:p w:rsidR="00057F91" w:rsidRDefault="00057F91">
            <w:pPr>
              <w:spacing w:line="360" w:lineRule="auto"/>
              <w:rPr>
                <w:rFonts w:ascii="宋体" w:hAnsi="宋体"/>
              </w:rPr>
            </w:pPr>
          </w:p>
        </w:tc>
      </w:tr>
      <w:tr w:rsidR="00057F91">
        <w:tc>
          <w:tcPr>
            <w:tcW w:w="4261" w:type="dxa"/>
          </w:tcPr>
          <w:p w:rsidR="00057F91" w:rsidRDefault="001436F9">
            <w:pPr>
              <w:spacing w:line="360" w:lineRule="auto"/>
              <w:rPr>
                <w:rFonts w:ascii="宋体" w:hAnsi="宋体"/>
              </w:rPr>
            </w:pPr>
            <w:r>
              <w:rPr>
                <w:rFonts w:ascii="宋体" w:hAnsi="宋体" w:hint="eastAsia"/>
              </w:rPr>
              <w:t>2</w:t>
            </w:r>
          </w:p>
        </w:tc>
        <w:tc>
          <w:tcPr>
            <w:tcW w:w="4877" w:type="dxa"/>
          </w:tcPr>
          <w:p w:rsidR="00057F91" w:rsidRDefault="00057F91">
            <w:pPr>
              <w:spacing w:line="360" w:lineRule="auto"/>
              <w:rPr>
                <w:rFonts w:ascii="宋体" w:hAnsi="宋体"/>
              </w:rPr>
            </w:pPr>
          </w:p>
        </w:tc>
      </w:tr>
      <w:tr w:rsidR="00057F91">
        <w:tc>
          <w:tcPr>
            <w:tcW w:w="4261" w:type="dxa"/>
          </w:tcPr>
          <w:p w:rsidR="00057F91" w:rsidRDefault="001436F9">
            <w:pPr>
              <w:spacing w:line="360" w:lineRule="auto"/>
              <w:rPr>
                <w:rFonts w:ascii="宋体" w:hAnsi="宋体"/>
              </w:rPr>
            </w:pPr>
            <w:r>
              <w:rPr>
                <w:rFonts w:ascii="宋体" w:hAnsi="宋体" w:hint="eastAsia"/>
              </w:rPr>
              <w:t>3</w:t>
            </w:r>
          </w:p>
        </w:tc>
        <w:tc>
          <w:tcPr>
            <w:tcW w:w="4877" w:type="dxa"/>
          </w:tcPr>
          <w:p w:rsidR="00057F91" w:rsidRDefault="00057F91">
            <w:pPr>
              <w:spacing w:line="360" w:lineRule="auto"/>
              <w:rPr>
                <w:rFonts w:ascii="宋体" w:hAnsi="宋体"/>
              </w:rPr>
            </w:pPr>
          </w:p>
        </w:tc>
      </w:tr>
      <w:tr w:rsidR="00057F91">
        <w:trPr>
          <w:trHeight w:val="70"/>
        </w:trPr>
        <w:tc>
          <w:tcPr>
            <w:tcW w:w="4261" w:type="dxa"/>
          </w:tcPr>
          <w:p w:rsidR="00057F91" w:rsidRDefault="001436F9">
            <w:pPr>
              <w:spacing w:line="360" w:lineRule="auto"/>
              <w:rPr>
                <w:rFonts w:ascii="宋体" w:hAnsi="宋体"/>
              </w:rPr>
            </w:pPr>
            <w:r>
              <w:rPr>
                <w:rFonts w:ascii="宋体" w:hAnsi="宋体" w:hint="eastAsia"/>
              </w:rPr>
              <w:t>4</w:t>
            </w:r>
          </w:p>
        </w:tc>
        <w:tc>
          <w:tcPr>
            <w:tcW w:w="4877" w:type="dxa"/>
          </w:tcPr>
          <w:p w:rsidR="00057F91" w:rsidRDefault="00057F91">
            <w:pPr>
              <w:spacing w:line="360" w:lineRule="auto"/>
              <w:rPr>
                <w:rFonts w:ascii="宋体" w:hAnsi="宋体"/>
              </w:rPr>
            </w:pPr>
          </w:p>
        </w:tc>
      </w:tr>
    </w:tbl>
    <w:p w:rsidR="00057F91" w:rsidRDefault="00057F91">
      <w:pPr>
        <w:spacing w:line="360" w:lineRule="auto"/>
        <w:rPr>
          <w:rFonts w:ascii="宋体" w:hAnsi="宋体"/>
          <w:b/>
          <w:sz w:val="28"/>
        </w:rPr>
      </w:pPr>
    </w:p>
    <w:p w:rsidR="00057F91" w:rsidRDefault="00057F91">
      <w:pPr>
        <w:spacing w:line="360" w:lineRule="auto"/>
        <w:rPr>
          <w:rFonts w:ascii="宋体" w:hAnsi="宋体"/>
          <w:b/>
          <w:sz w:val="28"/>
        </w:rPr>
      </w:pPr>
    </w:p>
    <w:p w:rsidR="00057F91" w:rsidRDefault="001436F9">
      <w:pPr>
        <w:spacing w:after="240" w:line="360" w:lineRule="auto"/>
        <w:jc w:val="center"/>
        <w:rPr>
          <w:rFonts w:ascii="宋体" w:hAnsi="宋体"/>
          <w:b/>
          <w:sz w:val="32"/>
        </w:rPr>
      </w:pPr>
      <w:r>
        <w:rPr>
          <w:rFonts w:ascii="宋体" w:hAnsi="宋体"/>
          <w:b/>
          <w:sz w:val="28"/>
        </w:rPr>
        <w:br w:type="page"/>
      </w:r>
      <w:r>
        <w:rPr>
          <w:rFonts w:ascii="宋体" w:hAnsi="宋体" w:hint="eastAsia"/>
          <w:b/>
          <w:sz w:val="28"/>
        </w:rPr>
        <w:lastRenderedPageBreak/>
        <w:t>六、</w:t>
      </w:r>
      <w:r>
        <w:rPr>
          <w:rFonts w:ascii="宋体" w:hAnsi="宋体" w:hint="eastAsia"/>
          <w:b/>
          <w:sz w:val="32"/>
        </w:rPr>
        <w:t>拟派往本招标工程项目负责人简历表</w:t>
      </w:r>
    </w:p>
    <w:p w:rsidR="00057F91" w:rsidRDefault="001436F9">
      <w:pPr>
        <w:spacing w:line="360" w:lineRule="auto"/>
        <w:rPr>
          <w:rFonts w:ascii="宋体" w:hAnsi="宋体"/>
          <w:sz w:val="24"/>
        </w:rPr>
      </w:pPr>
      <w:r>
        <w:rPr>
          <w:rFonts w:ascii="宋体" w:hAnsi="宋体" w:hint="eastAsia"/>
          <w:sz w:val="24"/>
        </w:rPr>
        <w:t>投标人名称</w:t>
      </w:r>
      <w:r w:rsidR="00920735">
        <w:rPr>
          <w:rFonts w:ascii="宋体" w:hAnsi="宋体" w:hint="eastAsia"/>
          <w:sz w:val="24"/>
        </w:rPr>
        <w:t>：</w:t>
      </w:r>
      <w:r w:rsidR="00920735" w:rsidRPr="00BE3D36">
        <w:rPr>
          <w:rFonts w:ascii="宋体" w:hAnsi="宋体"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592"/>
        <w:gridCol w:w="1420"/>
        <w:gridCol w:w="400"/>
        <w:gridCol w:w="828"/>
        <w:gridCol w:w="192"/>
        <w:gridCol w:w="708"/>
        <w:gridCol w:w="342"/>
        <w:gridCol w:w="558"/>
        <w:gridCol w:w="870"/>
        <w:gridCol w:w="570"/>
        <w:gridCol w:w="27"/>
        <w:gridCol w:w="258"/>
        <w:gridCol w:w="1440"/>
      </w:tblGrid>
      <w:tr w:rsidR="00057F91">
        <w:trPr>
          <w:trHeight w:val="622"/>
        </w:trPr>
        <w:tc>
          <w:tcPr>
            <w:tcW w:w="828" w:type="dxa"/>
            <w:vAlign w:val="center"/>
          </w:tcPr>
          <w:p w:rsidR="00057F91" w:rsidRDefault="001436F9">
            <w:pPr>
              <w:spacing w:line="360" w:lineRule="auto"/>
              <w:jc w:val="center"/>
              <w:rPr>
                <w:rFonts w:ascii="宋体" w:hAnsi="宋体"/>
                <w:sz w:val="24"/>
              </w:rPr>
            </w:pPr>
            <w:r>
              <w:rPr>
                <w:rFonts w:ascii="宋体" w:hAnsi="宋体" w:hint="eastAsia"/>
                <w:sz w:val="24"/>
              </w:rPr>
              <w:t>姓名</w:t>
            </w:r>
          </w:p>
        </w:tc>
        <w:tc>
          <w:tcPr>
            <w:tcW w:w="3240" w:type="dxa"/>
            <w:gridSpan w:val="4"/>
            <w:vAlign w:val="center"/>
          </w:tcPr>
          <w:p w:rsidR="00057F91" w:rsidRDefault="00057F91">
            <w:pPr>
              <w:spacing w:line="360" w:lineRule="auto"/>
              <w:jc w:val="center"/>
              <w:rPr>
                <w:rFonts w:ascii="宋体" w:hAnsi="宋体"/>
                <w:sz w:val="24"/>
              </w:rPr>
            </w:pPr>
          </w:p>
        </w:tc>
        <w:tc>
          <w:tcPr>
            <w:tcW w:w="900" w:type="dxa"/>
            <w:gridSpan w:val="2"/>
            <w:vAlign w:val="center"/>
          </w:tcPr>
          <w:p w:rsidR="00057F91" w:rsidRDefault="001436F9">
            <w:pPr>
              <w:spacing w:line="360" w:lineRule="auto"/>
              <w:jc w:val="center"/>
              <w:rPr>
                <w:rFonts w:ascii="宋体" w:hAnsi="宋体"/>
                <w:sz w:val="24"/>
              </w:rPr>
            </w:pPr>
            <w:r>
              <w:rPr>
                <w:rFonts w:ascii="宋体" w:hAnsi="宋体" w:hint="eastAsia"/>
                <w:sz w:val="24"/>
              </w:rPr>
              <w:t>性别</w:t>
            </w:r>
          </w:p>
        </w:tc>
        <w:tc>
          <w:tcPr>
            <w:tcW w:w="1770" w:type="dxa"/>
            <w:gridSpan w:val="3"/>
          </w:tcPr>
          <w:p w:rsidR="00057F91" w:rsidRDefault="00057F91">
            <w:pPr>
              <w:spacing w:line="360" w:lineRule="auto"/>
              <w:rPr>
                <w:rFonts w:ascii="宋体" w:hAnsi="宋体"/>
                <w:sz w:val="24"/>
              </w:rPr>
            </w:pPr>
          </w:p>
        </w:tc>
        <w:tc>
          <w:tcPr>
            <w:tcW w:w="855" w:type="dxa"/>
            <w:gridSpan w:val="3"/>
            <w:vAlign w:val="center"/>
          </w:tcPr>
          <w:p w:rsidR="00057F91" w:rsidRDefault="001436F9">
            <w:pPr>
              <w:spacing w:line="360" w:lineRule="auto"/>
              <w:ind w:left="27"/>
              <w:jc w:val="center"/>
              <w:rPr>
                <w:rFonts w:ascii="宋体" w:hAnsi="宋体"/>
                <w:sz w:val="24"/>
              </w:rPr>
            </w:pPr>
            <w:r>
              <w:rPr>
                <w:rFonts w:ascii="宋体" w:hAnsi="宋体" w:hint="eastAsia"/>
                <w:sz w:val="24"/>
              </w:rPr>
              <w:t>年龄</w:t>
            </w:r>
          </w:p>
        </w:tc>
        <w:tc>
          <w:tcPr>
            <w:tcW w:w="1440" w:type="dxa"/>
          </w:tcPr>
          <w:p w:rsidR="00057F91" w:rsidRDefault="00057F91">
            <w:pPr>
              <w:spacing w:line="360" w:lineRule="auto"/>
              <w:rPr>
                <w:rFonts w:ascii="宋体" w:hAnsi="宋体"/>
                <w:sz w:val="24"/>
              </w:rPr>
            </w:pPr>
          </w:p>
        </w:tc>
      </w:tr>
      <w:tr w:rsidR="00057F91">
        <w:trPr>
          <w:trHeight w:val="623"/>
        </w:trPr>
        <w:tc>
          <w:tcPr>
            <w:tcW w:w="828" w:type="dxa"/>
            <w:vAlign w:val="center"/>
          </w:tcPr>
          <w:p w:rsidR="00057F91" w:rsidRDefault="001436F9">
            <w:pPr>
              <w:spacing w:line="360" w:lineRule="auto"/>
              <w:jc w:val="center"/>
              <w:rPr>
                <w:rFonts w:ascii="宋体" w:hAnsi="宋体"/>
                <w:sz w:val="24"/>
              </w:rPr>
            </w:pPr>
            <w:r>
              <w:rPr>
                <w:rFonts w:ascii="宋体" w:hAnsi="宋体" w:hint="eastAsia"/>
                <w:sz w:val="24"/>
              </w:rPr>
              <w:t>职务</w:t>
            </w:r>
          </w:p>
        </w:tc>
        <w:tc>
          <w:tcPr>
            <w:tcW w:w="3240" w:type="dxa"/>
            <w:gridSpan w:val="4"/>
            <w:vAlign w:val="center"/>
          </w:tcPr>
          <w:p w:rsidR="00057F91" w:rsidRDefault="00057F91">
            <w:pPr>
              <w:spacing w:line="360" w:lineRule="auto"/>
              <w:jc w:val="center"/>
              <w:rPr>
                <w:rFonts w:ascii="宋体" w:hAnsi="宋体"/>
                <w:sz w:val="24"/>
              </w:rPr>
            </w:pPr>
          </w:p>
        </w:tc>
        <w:tc>
          <w:tcPr>
            <w:tcW w:w="900" w:type="dxa"/>
            <w:gridSpan w:val="2"/>
            <w:vAlign w:val="center"/>
          </w:tcPr>
          <w:p w:rsidR="00057F91" w:rsidRDefault="001436F9">
            <w:pPr>
              <w:spacing w:line="360" w:lineRule="auto"/>
              <w:jc w:val="center"/>
              <w:rPr>
                <w:rFonts w:ascii="宋体" w:hAnsi="宋体"/>
                <w:sz w:val="24"/>
              </w:rPr>
            </w:pPr>
            <w:r>
              <w:rPr>
                <w:rFonts w:ascii="宋体" w:hAnsi="宋体" w:hint="eastAsia"/>
                <w:sz w:val="24"/>
              </w:rPr>
              <w:t>职称</w:t>
            </w:r>
          </w:p>
        </w:tc>
        <w:tc>
          <w:tcPr>
            <w:tcW w:w="1770" w:type="dxa"/>
            <w:gridSpan w:val="3"/>
          </w:tcPr>
          <w:p w:rsidR="00057F91" w:rsidRDefault="00057F91">
            <w:pPr>
              <w:spacing w:line="360" w:lineRule="auto"/>
              <w:rPr>
                <w:rFonts w:ascii="宋体" w:hAnsi="宋体"/>
                <w:sz w:val="24"/>
              </w:rPr>
            </w:pPr>
          </w:p>
        </w:tc>
        <w:tc>
          <w:tcPr>
            <w:tcW w:w="855" w:type="dxa"/>
            <w:gridSpan w:val="3"/>
            <w:vAlign w:val="center"/>
          </w:tcPr>
          <w:p w:rsidR="00057F91" w:rsidRDefault="001436F9">
            <w:pPr>
              <w:spacing w:line="360" w:lineRule="auto"/>
              <w:jc w:val="center"/>
              <w:rPr>
                <w:rFonts w:ascii="宋体" w:hAnsi="宋体"/>
                <w:sz w:val="24"/>
              </w:rPr>
            </w:pPr>
            <w:r>
              <w:rPr>
                <w:rFonts w:ascii="宋体" w:hAnsi="宋体" w:hint="eastAsia"/>
                <w:sz w:val="24"/>
              </w:rPr>
              <w:t>学历</w:t>
            </w:r>
          </w:p>
        </w:tc>
        <w:tc>
          <w:tcPr>
            <w:tcW w:w="1440" w:type="dxa"/>
          </w:tcPr>
          <w:p w:rsidR="00057F91" w:rsidRDefault="00057F91">
            <w:pPr>
              <w:spacing w:line="360" w:lineRule="auto"/>
              <w:rPr>
                <w:rFonts w:ascii="宋体" w:hAnsi="宋体"/>
                <w:sz w:val="24"/>
              </w:rPr>
            </w:pPr>
          </w:p>
        </w:tc>
      </w:tr>
      <w:tr w:rsidR="00057F91">
        <w:trPr>
          <w:cantSplit/>
          <w:trHeight w:val="623"/>
        </w:trPr>
        <w:tc>
          <w:tcPr>
            <w:tcW w:w="3240" w:type="dxa"/>
            <w:gridSpan w:val="4"/>
            <w:vAlign w:val="center"/>
          </w:tcPr>
          <w:p w:rsidR="00057F91" w:rsidRDefault="001436F9">
            <w:pPr>
              <w:spacing w:line="360" w:lineRule="auto"/>
              <w:jc w:val="center"/>
              <w:rPr>
                <w:rFonts w:ascii="宋体" w:hAnsi="宋体"/>
                <w:sz w:val="24"/>
              </w:rPr>
            </w:pPr>
            <w:r>
              <w:rPr>
                <w:rFonts w:ascii="宋体" w:hAnsi="宋体" w:hint="eastAsia"/>
                <w:sz w:val="24"/>
              </w:rPr>
              <w:t>参加工作时间</w:t>
            </w:r>
          </w:p>
        </w:tc>
        <w:tc>
          <w:tcPr>
            <w:tcW w:w="2070" w:type="dxa"/>
            <w:gridSpan w:val="4"/>
            <w:vAlign w:val="center"/>
          </w:tcPr>
          <w:p w:rsidR="00057F91" w:rsidRDefault="00057F91">
            <w:pPr>
              <w:spacing w:line="360" w:lineRule="auto"/>
              <w:ind w:left="1182"/>
              <w:jc w:val="center"/>
              <w:rPr>
                <w:rFonts w:ascii="宋体" w:hAnsi="宋体"/>
                <w:sz w:val="24"/>
              </w:rPr>
            </w:pPr>
          </w:p>
        </w:tc>
        <w:tc>
          <w:tcPr>
            <w:tcW w:w="2025" w:type="dxa"/>
            <w:gridSpan w:val="4"/>
            <w:vAlign w:val="center"/>
          </w:tcPr>
          <w:p w:rsidR="00057F91" w:rsidRDefault="001436F9">
            <w:pPr>
              <w:spacing w:line="360" w:lineRule="auto"/>
              <w:jc w:val="center"/>
              <w:rPr>
                <w:rFonts w:ascii="宋体" w:hAnsi="宋体"/>
                <w:sz w:val="24"/>
              </w:rPr>
            </w:pPr>
            <w:r>
              <w:rPr>
                <w:rFonts w:ascii="宋体" w:hAnsi="宋体" w:hint="eastAsia"/>
                <w:sz w:val="24"/>
              </w:rPr>
              <w:t>担任项目负责人</w:t>
            </w:r>
          </w:p>
          <w:p w:rsidR="00057F91" w:rsidRDefault="001436F9">
            <w:pPr>
              <w:spacing w:line="360" w:lineRule="auto"/>
              <w:jc w:val="center"/>
              <w:rPr>
                <w:rFonts w:ascii="宋体" w:hAnsi="宋体"/>
                <w:sz w:val="24"/>
              </w:rPr>
            </w:pPr>
            <w:r>
              <w:rPr>
                <w:rFonts w:ascii="宋体" w:hAnsi="宋体" w:hint="eastAsia"/>
                <w:sz w:val="24"/>
              </w:rPr>
              <w:t>年限</w:t>
            </w:r>
          </w:p>
        </w:tc>
        <w:tc>
          <w:tcPr>
            <w:tcW w:w="1698" w:type="dxa"/>
            <w:gridSpan w:val="2"/>
          </w:tcPr>
          <w:p w:rsidR="00057F91" w:rsidRDefault="00057F91">
            <w:pPr>
              <w:spacing w:line="360" w:lineRule="auto"/>
              <w:rPr>
                <w:rFonts w:ascii="宋体" w:hAnsi="宋体"/>
                <w:sz w:val="24"/>
              </w:rPr>
            </w:pPr>
          </w:p>
        </w:tc>
      </w:tr>
      <w:tr w:rsidR="00057F91">
        <w:trPr>
          <w:cantSplit/>
          <w:trHeight w:val="623"/>
        </w:trPr>
        <w:tc>
          <w:tcPr>
            <w:tcW w:w="3240" w:type="dxa"/>
            <w:gridSpan w:val="4"/>
            <w:vAlign w:val="center"/>
          </w:tcPr>
          <w:p w:rsidR="00057F91" w:rsidRDefault="001436F9">
            <w:pPr>
              <w:spacing w:line="360" w:lineRule="auto"/>
              <w:jc w:val="center"/>
              <w:rPr>
                <w:rFonts w:ascii="宋体" w:hAnsi="宋体"/>
                <w:sz w:val="24"/>
              </w:rPr>
            </w:pPr>
            <w:r>
              <w:rPr>
                <w:rFonts w:ascii="宋体" w:hAnsi="宋体" w:hint="eastAsia"/>
                <w:sz w:val="24"/>
              </w:rPr>
              <w:t>项目负责人资格证书编号</w:t>
            </w:r>
          </w:p>
        </w:tc>
        <w:tc>
          <w:tcPr>
            <w:tcW w:w="5793" w:type="dxa"/>
            <w:gridSpan w:val="10"/>
            <w:vAlign w:val="center"/>
          </w:tcPr>
          <w:p w:rsidR="00057F91" w:rsidRDefault="00057F91">
            <w:pPr>
              <w:spacing w:line="360" w:lineRule="auto"/>
              <w:jc w:val="center"/>
              <w:rPr>
                <w:rFonts w:ascii="宋体" w:hAnsi="宋体"/>
                <w:sz w:val="24"/>
              </w:rPr>
            </w:pPr>
          </w:p>
        </w:tc>
      </w:tr>
      <w:tr w:rsidR="00057F91">
        <w:trPr>
          <w:cantSplit/>
          <w:trHeight w:val="623"/>
        </w:trPr>
        <w:tc>
          <w:tcPr>
            <w:tcW w:w="9033" w:type="dxa"/>
            <w:gridSpan w:val="14"/>
            <w:vAlign w:val="center"/>
          </w:tcPr>
          <w:p w:rsidR="00057F91" w:rsidRDefault="001436F9">
            <w:pPr>
              <w:spacing w:line="360" w:lineRule="auto"/>
              <w:jc w:val="center"/>
              <w:rPr>
                <w:rFonts w:ascii="宋体" w:hAnsi="宋体"/>
                <w:sz w:val="24"/>
              </w:rPr>
            </w:pPr>
            <w:r>
              <w:rPr>
                <w:rFonts w:ascii="宋体" w:hAnsi="宋体" w:hint="eastAsia"/>
                <w:sz w:val="24"/>
              </w:rPr>
              <w:t>在建和已完工程项目情况</w:t>
            </w:r>
          </w:p>
        </w:tc>
      </w:tr>
      <w:tr w:rsidR="00057F91">
        <w:trPr>
          <w:cantSplit/>
          <w:trHeight w:val="623"/>
        </w:trPr>
        <w:tc>
          <w:tcPr>
            <w:tcW w:w="1420" w:type="dxa"/>
            <w:gridSpan w:val="2"/>
            <w:vAlign w:val="center"/>
          </w:tcPr>
          <w:p w:rsidR="00057F91" w:rsidRDefault="001436F9">
            <w:pPr>
              <w:spacing w:line="360" w:lineRule="auto"/>
              <w:jc w:val="center"/>
              <w:rPr>
                <w:rFonts w:ascii="宋体" w:hAnsi="宋体"/>
                <w:sz w:val="24"/>
              </w:rPr>
            </w:pPr>
            <w:r>
              <w:rPr>
                <w:rFonts w:ascii="宋体" w:hAnsi="宋体" w:hint="eastAsia"/>
                <w:sz w:val="24"/>
              </w:rPr>
              <w:t>建设单位</w:t>
            </w:r>
          </w:p>
        </w:tc>
        <w:tc>
          <w:tcPr>
            <w:tcW w:w="1420" w:type="dxa"/>
            <w:vAlign w:val="center"/>
          </w:tcPr>
          <w:p w:rsidR="00057F91" w:rsidRDefault="001436F9">
            <w:pPr>
              <w:spacing w:line="360" w:lineRule="auto"/>
              <w:jc w:val="center"/>
              <w:rPr>
                <w:rFonts w:ascii="宋体" w:hAnsi="宋体"/>
                <w:sz w:val="24"/>
              </w:rPr>
            </w:pPr>
            <w:r>
              <w:rPr>
                <w:rFonts w:ascii="宋体" w:hAnsi="宋体" w:hint="eastAsia"/>
                <w:sz w:val="24"/>
              </w:rPr>
              <w:t>项目名称</w:t>
            </w:r>
          </w:p>
        </w:tc>
        <w:tc>
          <w:tcPr>
            <w:tcW w:w="1420" w:type="dxa"/>
            <w:gridSpan w:val="3"/>
            <w:vAlign w:val="center"/>
          </w:tcPr>
          <w:p w:rsidR="00057F91" w:rsidRDefault="001436F9">
            <w:pPr>
              <w:spacing w:line="360" w:lineRule="auto"/>
              <w:jc w:val="center"/>
              <w:rPr>
                <w:rFonts w:ascii="宋体" w:hAnsi="宋体"/>
                <w:sz w:val="24"/>
              </w:rPr>
            </w:pPr>
            <w:r>
              <w:rPr>
                <w:rFonts w:ascii="宋体" w:hAnsi="宋体" w:hint="eastAsia"/>
                <w:sz w:val="24"/>
              </w:rPr>
              <w:t>建设规模</w:t>
            </w:r>
          </w:p>
        </w:tc>
        <w:tc>
          <w:tcPr>
            <w:tcW w:w="1608" w:type="dxa"/>
            <w:gridSpan w:val="3"/>
            <w:vAlign w:val="center"/>
          </w:tcPr>
          <w:p w:rsidR="00057F91" w:rsidRDefault="001436F9">
            <w:pPr>
              <w:spacing w:line="360" w:lineRule="auto"/>
              <w:jc w:val="center"/>
              <w:rPr>
                <w:rFonts w:ascii="宋体" w:hAnsi="宋体"/>
                <w:sz w:val="24"/>
              </w:rPr>
            </w:pPr>
            <w:r>
              <w:rPr>
                <w:rFonts w:ascii="宋体" w:hAnsi="宋体" w:hint="eastAsia"/>
                <w:sz w:val="24"/>
              </w:rPr>
              <w:t>开、竣工日期</w:t>
            </w:r>
          </w:p>
        </w:tc>
        <w:tc>
          <w:tcPr>
            <w:tcW w:w="1440" w:type="dxa"/>
            <w:gridSpan w:val="2"/>
            <w:vAlign w:val="center"/>
          </w:tcPr>
          <w:p w:rsidR="00057F91" w:rsidRDefault="001436F9">
            <w:pPr>
              <w:spacing w:line="360" w:lineRule="auto"/>
              <w:jc w:val="center"/>
              <w:rPr>
                <w:rFonts w:ascii="宋体" w:hAnsi="宋体"/>
                <w:sz w:val="24"/>
              </w:rPr>
            </w:pPr>
            <w:r>
              <w:rPr>
                <w:rFonts w:ascii="宋体" w:hAnsi="宋体" w:hint="eastAsia"/>
                <w:sz w:val="24"/>
              </w:rPr>
              <w:t>在建或已完</w:t>
            </w:r>
          </w:p>
        </w:tc>
        <w:tc>
          <w:tcPr>
            <w:tcW w:w="1725" w:type="dxa"/>
            <w:gridSpan w:val="3"/>
            <w:vAlign w:val="center"/>
          </w:tcPr>
          <w:p w:rsidR="00057F91" w:rsidRDefault="001436F9">
            <w:pPr>
              <w:spacing w:line="360" w:lineRule="auto"/>
              <w:jc w:val="center"/>
              <w:rPr>
                <w:rFonts w:ascii="宋体" w:hAnsi="宋体"/>
                <w:sz w:val="24"/>
              </w:rPr>
            </w:pPr>
            <w:r>
              <w:rPr>
                <w:rFonts w:ascii="宋体" w:hAnsi="宋体" w:hint="eastAsia"/>
                <w:sz w:val="24"/>
              </w:rPr>
              <w:t>工程质量</w:t>
            </w:r>
          </w:p>
        </w:tc>
      </w:tr>
      <w:tr w:rsidR="00057F91">
        <w:trPr>
          <w:cantSplit/>
          <w:trHeight w:val="623"/>
        </w:trPr>
        <w:tc>
          <w:tcPr>
            <w:tcW w:w="1420" w:type="dxa"/>
            <w:gridSpan w:val="2"/>
          </w:tcPr>
          <w:p w:rsidR="00057F91" w:rsidRDefault="00057F91">
            <w:pPr>
              <w:spacing w:line="360" w:lineRule="auto"/>
              <w:rPr>
                <w:rFonts w:ascii="宋体" w:hAnsi="宋体"/>
                <w:sz w:val="24"/>
              </w:rPr>
            </w:pPr>
          </w:p>
        </w:tc>
        <w:tc>
          <w:tcPr>
            <w:tcW w:w="1420" w:type="dxa"/>
          </w:tcPr>
          <w:p w:rsidR="00057F91" w:rsidRDefault="00057F91">
            <w:pPr>
              <w:spacing w:line="360" w:lineRule="auto"/>
              <w:rPr>
                <w:rFonts w:ascii="宋体" w:hAnsi="宋体"/>
                <w:sz w:val="24"/>
              </w:rPr>
            </w:pPr>
          </w:p>
        </w:tc>
        <w:tc>
          <w:tcPr>
            <w:tcW w:w="1420" w:type="dxa"/>
            <w:gridSpan w:val="3"/>
          </w:tcPr>
          <w:p w:rsidR="00057F91" w:rsidRDefault="00057F91">
            <w:pPr>
              <w:spacing w:line="360" w:lineRule="auto"/>
              <w:rPr>
                <w:rFonts w:ascii="宋体" w:hAnsi="宋体"/>
                <w:sz w:val="24"/>
              </w:rPr>
            </w:pPr>
          </w:p>
        </w:tc>
        <w:tc>
          <w:tcPr>
            <w:tcW w:w="1608" w:type="dxa"/>
            <w:gridSpan w:val="3"/>
          </w:tcPr>
          <w:p w:rsidR="00057F91" w:rsidRDefault="00057F91">
            <w:pPr>
              <w:spacing w:line="360" w:lineRule="auto"/>
              <w:rPr>
                <w:rFonts w:ascii="宋体" w:hAnsi="宋体"/>
                <w:sz w:val="24"/>
              </w:rPr>
            </w:pPr>
          </w:p>
        </w:tc>
        <w:tc>
          <w:tcPr>
            <w:tcW w:w="1440" w:type="dxa"/>
            <w:gridSpan w:val="2"/>
          </w:tcPr>
          <w:p w:rsidR="00057F91" w:rsidRDefault="00057F91">
            <w:pPr>
              <w:spacing w:line="360" w:lineRule="auto"/>
              <w:rPr>
                <w:rFonts w:ascii="宋体" w:hAnsi="宋体"/>
                <w:sz w:val="24"/>
              </w:rPr>
            </w:pPr>
          </w:p>
        </w:tc>
        <w:tc>
          <w:tcPr>
            <w:tcW w:w="1725" w:type="dxa"/>
            <w:gridSpan w:val="3"/>
          </w:tcPr>
          <w:p w:rsidR="00057F91" w:rsidRDefault="00057F91">
            <w:pPr>
              <w:spacing w:line="360" w:lineRule="auto"/>
              <w:rPr>
                <w:rFonts w:ascii="宋体" w:hAnsi="宋体"/>
                <w:sz w:val="24"/>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2"/>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r w:rsidR="00057F91">
        <w:trPr>
          <w:cantSplit/>
          <w:trHeight w:val="623"/>
        </w:trPr>
        <w:tc>
          <w:tcPr>
            <w:tcW w:w="1420" w:type="dxa"/>
            <w:gridSpan w:val="2"/>
          </w:tcPr>
          <w:p w:rsidR="00057F91" w:rsidRDefault="00057F91">
            <w:pPr>
              <w:spacing w:line="360" w:lineRule="auto"/>
              <w:rPr>
                <w:rFonts w:ascii="宋体" w:hAnsi="宋体"/>
              </w:rPr>
            </w:pPr>
          </w:p>
        </w:tc>
        <w:tc>
          <w:tcPr>
            <w:tcW w:w="1420" w:type="dxa"/>
          </w:tcPr>
          <w:p w:rsidR="00057F91" w:rsidRDefault="00057F91">
            <w:pPr>
              <w:spacing w:line="360" w:lineRule="auto"/>
              <w:rPr>
                <w:rFonts w:ascii="宋体" w:hAnsi="宋体"/>
              </w:rPr>
            </w:pPr>
          </w:p>
        </w:tc>
        <w:tc>
          <w:tcPr>
            <w:tcW w:w="1420" w:type="dxa"/>
            <w:gridSpan w:val="3"/>
          </w:tcPr>
          <w:p w:rsidR="00057F91" w:rsidRDefault="00057F91">
            <w:pPr>
              <w:spacing w:line="360" w:lineRule="auto"/>
              <w:rPr>
                <w:rFonts w:ascii="宋体" w:hAnsi="宋体"/>
              </w:rPr>
            </w:pPr>
          </w:p>
        </w:tc>
        <w:tc>
          <w:tcPr>
            <w:tcW w:w="1608" w:type="dxa"/>
            <w:gridSpan w:val="3"/>
          </w:tcPr>
          <w:p w:rsidR="00057F91" w:rsidRDefault="00057F91">
            <w:pPr>
              <w:spacing w:line="360" w:lineRule="auto"/>
              <w:rPr>
                <w:rFonts w:ascii="宋体" w:hAnsi="宋体"/>
              </w:rPr>
            </w:pPr>
          </w:p>
        </w:tc>
        <w:tc>
          <w:tcPr>
            <w:tcW w:w="1440" w:type="dxa"/>
            <w:gridSpan w:val="2"/>
          </w:tcPr>
          <w:p w:rsidR="00057F91" w:rsidRDefault="00057F91">
            <w:pPr>
              <w:spacing w:line="360" w:lineRule="auto"/>
              <w:rPr>
                <w:rFonts w:ascii="宋体" w:hAnsi="宋体"/>
              </w:rPr>
            </w:pPr>
          </w:p>
        </w:tc>
        <w:tc>
          <w:tcPr>
            <w:tcW w:w="1725" w:type="dxa"/>
            <w:gridSpan w:val="3"/>
          </w:tcPr>
          <w:p w:rsidR="00057F91" w:rsidRDefault="00057F91">
            <w:pPr>
              <w:spacing w:line="360" w:lineRule="auto"/>
              <w:rPr>
                <w:rFonts w:ascii="宋体" w:hAnsi="宋体"/>
              </w:rPr>
            </w:pPr>
          </w:p>
        </w:tc>
      </w:tr>
    </w:tbl>
    <w:p w:rsidR="00057F91" w:rsidRDefault="00057F91">
      <w:pPr>
        <w:spacing w:line="360" w:lineRule="auto"/>
        <w:rPr>
          <w:rFonts w:ascii="宋体" w:hAnsi="宋体"/>
          <w:sz w:val="24"/>
        </w:rPr>
      </w:pPr>
    </w:p>
    <w:p w:rsidR="00057F91" w:rsidRDefault="00057F91">
      <w:pPr>
        <w:spacing w:line="360" w:lineRule="auto"/>
        <w:rPr>
          <w:rFonts w:ascii="宋体" w:hAnsi="宋体"/>
          <w:sz w:val="24"/>
        </w:rPr>
      </w:pPr>
    </w:p>
    <w:p w:rsidR="00057F91" w:rsidRDefault="00057F91">
      <w:pPr>
        <w:spacing w:line="360" w:lineRule="auto"/>
        <w:rPr>
          <w:rFonts w:ascii="宋体" w:hAnsi="宋体"/>
          <w:b/>
          <w:sz w:val="28"/>
        </w:rPr>
      </w:pPr>
    </w:p>
    <w:p w:rsidR="00057F91" w:rsidRDefault="00057F91">
      <w:pPr>
        <w:spacing w:line="360" w:lineRule="auto"/>
        <w:rPr>
          <w:rFonts w:ascii="宋体" w:hAnsi="宋体"/>
          <w:b/>
          <w:sz w:val="28"/>
        </w:rPr>
      </w:pPr>
    </w:p>
    <w:p w:rsidR="00057F91" w:rsidRDefault="001436F9">
      <w:pPr>
        <w:spacing w:after="240" w:line="360" w:lineRule="auto"/>
        <w:jc w:val="center"/>
        <w:rPr>
          <w:rFonts w:ascii="宋体" w:hAnsi="宋体"/>
          <w:b/>
          <w:sz w:val="28"/>
        </w:rPr>
      </w:pPr>
      <w:r>
        <w:rPr>
          <w:rFonts w:ascii="宋体" w:hAnsi="宋体"/>
          <w:b/>
          <w:sz w:val="28"/>
        </w:rPr>
        <w:br w:type="page"/>
      </w:r>
      <w:r>
        <w:rPr>
          <w:rFonts w:ascii="宋体" w:hAnsi="宋体" w:hint="eastAsia"/>
          <w:b/>
          <w:sz w:val="28"/>
        </w:rPr>
        <w:lastRenderedPageBreak/>
        <w:t>七、公司人员及拟派往本招标工程项目的人员情况</w:t>
      </w:r>
    </w:p>
    <w:p w:rsidR="00057F91" w:rsidRDefault="001436F9">
      <w:pPr>
        <w:tabs>
          <w:tab w:val="left" w:pos="993"/>
        </w:tabs>
        <w:spacing w:line="360" w:lineRule="auto"/>
        <w:rPr>
          <w:rFonts w:ascii="宋体" w:hAnsi="宋体"/>
          <w:u w:val="single"/>
        </w:rPr>
      </w:pPr>
      <w:r>
        <w:rPr>
          <w:rFonts w:ascii="宋体" w:hAnsi="宋体" w:hint="eastAsia"/>
        </w:rPr>
        <w:t>投标申请人名称：</w:t>
      </w:r>
      <w:r w:rsidR="00920735" w:rsidRPr="00BE3D36">
        <w:rPr>
          <w:rFonts w:ascii="宋体" w:hAnsi="宋体" w:hint="eastAsia"/>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20"/>
        <w:gridCol w:w="1119"/>
        <w:gridCol w:w="1119"/>
        <w:gridCol w:w="1888"/>
        <w:gridCol w:w="1119"/>
        <w:gridCol w:w="1119"/>
        <w:gridCol w:w="1119"/>
        <w:gridCol w:w="1119"/>
      </w:tblGrid>
      <w:tr w:rsidR="00057F91">
        <w:trPr>
          <w:trHeight w:val="682"/>
        </w:trPr>
        <w:tc>
          <w:tcPr>
            <w:tcW w:w="1120" w:type="dxa"/>
            <w:vMerge w:val="restart"/>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职务</w:t>
            </w:r>
          </w:p>
        </w:tc>
        <w:tc>
          <w:tcPr>
            <w:tcW w:w="1119" w:type="dxa"/>
            <w:vMerge w:val="restart"/>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姓名</w:t>
            </w:r>
          </w:p>
        </w:tc>
        <w:tc>
          <w:tcPr>
            <w:tcW w:w="1119" w:type="dxa"/>
            <w:vMerge w:val="restart"/>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职称</w:t>
            </w:r>
          </w:p>
        </w:tc>
        <w:tc>
          <w:tcPr>
            <w:tcW w:w="5245" w:type="dxa"/>
            <w:gridSpan w:val="4"/>
            <w:vAlign w:val="center"/>
          </w:tcPr>
          <w:p w:rsidR="00057F91" w:rsidRDefault="001436F9">
            <w:pPr>
              <w:tabs>
                <w:tab w:val="left" w:pos="993"/>
              </w:tabs>
              <w:spacing w:line="360" w:lineRule="auto"/>
              <w:jc w:val="center"/>
              <w:rPr>
                <w:rFonts w:ascii="宋体" w:hAnsi="宋体"/>
                <w:b/>
                <w:bCs/>
                <w:color w:val="000000"/>
                <w:sz w:val="24"/>
              </w:rPr>
            </w:pPr>
            <w:r>
              <w:rPr>
                <w:rFonts w:ascii="宋体" w:hAnsi="宋体" w:hint="eastAsia"/>
                <w:b/>
                <w:bCs/>
                <w:color w:val="000000"/>
                <w:sz w:val="24"/>
              </w:rPr>
              <w:t>执业或职业资格证明</w:t>
            </w:r>
          </w:p>
        </w:tc>
        <w:tc>
          <w:tcPr>
            <w:tcW w:w="1119" w:type="dxa"/>
            <w:vMerge w:val="restart"/>
            <w:vAlign w:val="center"/>
          </w:tcPr>
          <w:p w:rsidR="00057F91" w:rsidRDefault="001436F9">
            <w:pPr>
              <w:tabs>
                <w:tab w:val="left" w:pos="993"/>
              </w:tabs>
              <w:spacing w:line="360" w:lineRule="auto"/>
              <w:jc w:val="center"/>
              <w:rPr>
                <w:rFonts w:ascii="宋体" w:hAnsi="宋体"/>
                <w:b/>
                <w:bCs/>
                <w:color w:val="000000"/>
                <w:sz w:val="24"/>
              </w:rPr>
            </w:pPr>
            <w:r>
              <w:rPr>
                <w:rFonts w:ascii="宋体" w:hAnsi="宋体" w:hint="eastAsia"/>
                <w:b/>
                <w:bCs/>
                <w:color w:val="000000"/>
                <w:sz w:val="24"/>
              </w:rPr>
              <w:t>备注</w:t>
            </w:r>
          </w:p>
        </w:tc>
      </w:tr>
      <w:tr w:rsidR="00057F91">
        <w:trPr>
          <w:trHeight w:val="704"/>
        </w:trPr>
        <w:tc>
          <w:tcPr>
            <w:tcW w:w="1120" w:type="dxa"/>
            <w:vMerge/>
            <w:vAlign w:val="center"/>
          </w:tcPr>
          <w:p w:rsidR="00057F91" w:rsidRDefault="00057F91">
            <w:pPr>
              <w:tabs>
                <w:tab w:val="left" w:pos="993"/>
              </w:tabs>
              <w:spacing w:line="360" w:lineRule="auto"/>
              <w:rPr>
                <w:rFonts w:ascii="宋体" w:hAnsi="宋体"/>
                <w:b/>
                <w:bCs/>
                <w:color w:val="000000"/>
                <w:sz w:val="24"/>
              </w:rPr>
            </w:pPr>
          </w:p>
        </w:tc>
        <w:tc>
          <w:tcPr>
            <w:tcW w:w="1119" w:type="dxa"/>
            <w:vMerge/>
            <w:vAlign w:val="center"/>
          </w:tcPr>
          <w:p w:rsidR="00057F91" w:rsidRDefault="00057F91">
            <w:pPr>
              <w:tabs>
                <w:tab w:val="left" w:pos="993"/>
              </w:tabs>
              <w:spacing w:line="360" w:lineRule="auto"/>
              <w:rPr>
                <w:rFonts w:ascii="宋体" w:hAnsi="宋体"/>
                <w:b/>
                <w:bCs/>
                <w:color w:val="000000"/>
                <w:sz w:val="24"/>
              </w:rPr>
            </w:pPr>
          </w:p>
        </w:tc>
        <w:tc>
          <w:tcPr>
            <w:tcW w:w="1119" w:type="dxa"/>
            <w:vMerge/>
            <w:vAlign w:val="center"/>
          </w:tcPr>
          <w:p w:rsidR="00057F91" w:rsidRDefault="00057F91">
            <w:pPr>
              <w:tabs>
                <w:tab w:val="left" w:pos="993"/>
              </w:tabs>
              <w:spacing w:line="360" w:lineRule="auto"/>
              <w:rPr>
                <w:rFonts w:ascii="宋体" w:hAnsi="宋体"/>
                <w:b/>
                <w:bCs/>
                <w:color w:val="000000"/>
                <w:sz w:val="24"/>
              </w:rPr>
            </w:pPr>
          </w:p>
        </w:tc>
        <w:tc>
          <w:tcPr>
            <w:tcW w:w="1888" w:type="dxa"/>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证书名称</w:t>
            </w:r>
          </w:p>
        </w:tc>
        <w:tc>
          <w:tcPr>
            <w:tcW w:w="1119" w:type="dxa"/>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级别</w:t>
            </w:r>
          </w:p>
        </w:tc>
        <w:tc>
          <w:tcPr>
            <w:tcW w:w="1119" w:type="dxa"/>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证号</w:t>
            </w:r>
          </w:p>
        </w:tc>
        <w:tc>
          <w:tcPr>
            <w:tcW w:w="1119" w:type="dxa"/>
            <w:vAlign w:val="center"/>
          </w:tcPr>
          <w:p w:rsidR="00057F91" w:rsidRDefault="001436F9">
            <w:pPr>
              <w:tabs>
                <w:tab w:val="left" w:pos="993"/>
              </w:tabs>
              <w:spacing w:line="360" w:lineRule="auto"/>
              <w:rPr>
                <w:rFonts w:ascii="宋体" w:hAnsi="宋体"/>
                <w:b/>
                <w:bCs/>
                <w:color w:val="000000"/>
                <w:sz w:val="24"/>
              </w:rPr>
            </w:pPr>
            <w:r>
              <w:rPr>
                <w:rFonts w:ascii="宋体" w:hAnsi="宋体" w:hint="eastAsia"/>
                <w:b/>
                <w:bCs/>
                <w:color w:val="000000"/>
                <w:sz w:val="24"/>
              </w:rPr>
              <w:t>专业</w:t>
            </w:r>
          </w:p>
        </w:tc>
        <w:tc>
          <w:tcPr>
            <w:tcW w:w="1119" w:type="dxa"/>
            <w:vMerge/>
          </w:tcPr>
          <w:p w:rsidR="00057F91" w:rsidRDefault="00057F91">
            <w:pPr>
              <w:tabs>
                <w:tab w:val="left" w:pos="993"/>
              </w:tabs>
              <w:spacing w:line="360" w:lineRule="auto"/>
              <w:rPr>
                <w:rFonts w:ascii="宋体" w:hAnsi="宋体"/>
                <w:b/>
                <w:bCs/>
                <w:color w:val="000000"/>
                <w:sz w:val="24"/>
              </w:rPr>
            </w:pPr>
          </w:p>
        </w:tc>
      </w:tr>
      <w:tr w:rsidR="00057F91">
        <w:trPr>
          <w:trHeight w:val="682"/>
        </w:trPr>
        <w:tc>
          <w:tcPr>
            <w:tcW w:w="1120" w:type="dxa"/>
            <w:vAlign w:val="center"/>
          </w:tcPr>
          <w:p w:rsidR="00057F91" w:rsidRDefault="00057F91">
            <w:pPr>
              <w:tabs>
                <w:tab w:val="left" w:pos="993"/>
              </w:tabs>
              <w:spacing w:line="360" w:lineRule="auto"/>
              <w:rPr>
                <w:rFonts w:ascii="宋体" w:hAnsi="宋体"/>
                <w:b/>
                <w:bCs/>
                <w:color w:val="000000"/>
                <w:sz w:val="24"/>
              </w:rPr>
            </w:pPr>
          </w:p>
        </w:tc>
        <w:tc>
          <w:tcPr>
            <w:tcW w:w="1119" w:type="dxa"/>
            <w:vAlign w:val="center"/>
          </w:tcPr>
          <w:p w:rsidR="00057F91" w:rsidRDefault="00057F91">
            <w:pPr>
              <w:tabs>
                <w:tab w:val="left" w:pos="993"/>
              </w:tabs>
              <w:spacing w:line="360" w:lineRule="auto"/>
              <w:rPr>
                <w:rFonts w:ascii="宋体" w:hAnsi="宋体"/>
                <w:b/>
                <w:bCs/>
                <w:color w:val="000000"/>
                <w:sz w:val="24"/>
              </w:rPr>
            </w:pPr>
          </w:p>
        </w:tc>
        <w:tc>
          <w:tcPr>
            <w:tcW w:w="1119" w:type="dxa"/>
            <w:vAlign w:val="center"/>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682"/>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682"/>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682"/>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r w:rsidR="00057F91">
        <w:trPr>
          <w:trHeight w:val="704"/>
        </w:trPr>
        <w:tc>
          <w:tcPr>
            <w:tcW w:w="1120"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888"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c>
          <w:tcPr>
            <w:tcW w:w="1119" w:type="dxa"/>
          </w:tcPr>
          <w:p w:rsidR="00057F91" w:rsidRDefault="00057F91">
            <w:pPr>
              <w:tabs>
                <w:tab w:val="left" w:pos="993"/>
              </w:tabs>
              <w:spacing w:line="360" w:lineRule="auto"/>
              <w:rPr>
                <w:rFonts w:ascii="宋体" w:hAnsi="宋体"/>
                <w:b/>
                <w:bCs/>
                <w:color w:val="000000"/>
                <w:sz w:val="24"/>
              </w:rPr>
            </w:pPr>
          </w:p>
        </w:tc>
      </w:tr>
    </w:tbl>
    <w:p w:rsidR="00057F91" w:rsidRDefault="00057F91">
      <w:pPr>
        <w:tabs>
          <w:tab w:val="left" w:pos="993"/>
        </w:tabs>
        <w:spacing w:line="360" w:lineRule="auto"/>
        <w:rPr>
          <w:rFonts w:ascii="宋体" w:hAnsi="宋体"/>
          <w:b/>
          <w:bCs/>
          <w:color w:val="000000"/>
          <w:sz w:val="24"/>
        </w:rPr>
      </w:pPr>
    </w:p>
    <w:p w:rsidR="00057F91" w:rsidRDefault="00057F91">
      <w:pPr>
        <w:spacing w:line="360" w:lineRule="auto"/>
        <w:ind w:left="480"/>
        <w:jc w:val="center"/>
        <w:rPr>
          <w:rFonts w:ascii="宋体" w:hAnsi="宋体"/>
          <w:b/>
          <w:bCs/>
          <w:sz w:val="44"/>
          <w:szCs w:val="44"/>
        </w:rPr>
      </w:pPr>
    </w:p>
    <w:p w:rsidR="00057F91" w:rsidRDefault="00057F91">
      <w:pPr>
        <w:spacing w:line="360" w:lineRule="auto"/>
        <w:ind w:left="480"/>
        <w:jc w:val="center"/>
        <w:rPr>
          <w:rFonts w:ascii="宋体" w:hAnsi="宋体"/>
          <w:sz w:val="32"/>
        </w:rPr>
      </w:pPr>
    </w:p>
    <w:p w:rsidR="00057F91" w:rsidRDefault="001436F9">
      <w:pPr>
        <w:spacing w:after="240" w:line="360" w:lineRule="auto"/>
        <w:jc w:val="center"/>
        <w:rPr>
          <w:rFonts w:ascii="宋体" w:hAnsi="宋体"/>
          <w:sz w:val="28"/>
        </w:rPr>
      </w:pPr>
      <w:r>
        <w:rPr>
          <w:rFonts w:ascii="宋体" w:hAnsi="宋体"/>
          <w:sz w:val="28"/>
        </w:rPr>
        <w:br w:type="page"/>
      </w:r>
      <w:r>
        <w:rPr>
          <w:rFonts w:ascii="宋体" w:hAnsi="宋体" w:hint="eastAsia"/>
          <w:b/>
          <w:sz w:val="28"/>
        </w:rPr>
        <w:lastRenderedPageBreak/>
        <w:t>八、诚信承诺书</w:t>
      </w:r>
    </w:p>
    <w:p w:rsidR="00057F91" w:rsidRDefault="00057F91">
      <w:pPr>
        <w:pStyle w:val="flType"/>
        <w:snapToGrid w:val="0"/>
        <w:spacing w:after="0" w:line="360" w:lineRule="auto"/>
        <w:rPr>
          <w:rFonts w:ascii="宋体" w:hAnsi="宋体"/>
          <w:sz w:val="32"/>
          <w:szCs w:val="32"/>
        </w:rPr>
      </w:pPr>
    </w:p>
    <w:p w:rsidR="00057F91" w:rsidRDefault="00920735" w:rsidP="00920735">
      <w:pPr>
        <w:adjustRightInd w:val="0"/>
        <w:snapToGrid w:val="0"/>
        <w:spacing w:line="360" w:lineRule="auto"/>
        <w:ind w:firstLineChars="198" w:firstLine="416"/>
        <w:rPr>
          <w:rFonts w:ascii="宋体" w:hAnsi="宋体"/>
          <w:color w:val="000000"/>
          <w:sz w:val="24"/>
        </w:rPr>
      </w:pPr>
      <w:r w:rsidRPr="00BE3D36">
        <w:rPr>
          <w:rFonts w:ascii="宋体" w:hAnsi="宋体" w:hint="eastAsia"/>
          <w:u w:val="single"/>
        </w:rPr>
        <w:t xml:space="preserve">             </w:t>
      </w:r>
      <w:r w:rsidR="001436F9">
        <w:rPr>
          <w:rFonts w:ascii="宋体" w:hAnsi="宋体" w:hint="eastAsia"/>
          <w:color w:val="000000"/>
          <w:sz w:val="24"/>
        </w:rPr>
        <w:t>：（招标人名称）</w:t>
      </w:r>
    </w:p>
    <w:p w:rsidR="00057F91" w:rsidRDefault="001436F9">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我方参加你方的</w:t>
      </w:r>
      <w:r w:rsidR="00920735" w:rsidRPr="00BE3D36">
        <w:rPr>
          <w:rFonts w:ascii="宋体" w:hAnsi="宋体" w:hint="eastAsia"/>
          <w:u w:val="single"/>
        </w:rPr>
        <w:t xml:space="preserve">             </w:t>
      </w:r>
      <w:r>
        <w:rPr>
          <w:rFonts w:ascii="宋体" w:hAnsi="宋体" w:hint="eastAsia"/>
          <w:color w:val="000000"/>
          <w:sz w:val="24"/>
        </w:rPr>
        <w:t>（以下简称“本工程”）的投标，现我方法定代表人向你方慎重承诺：</w:t>
      </w:r>
    </w:p>
    <w:p w:rsidR="00057F91" w:rsidRDefault="001436F9">
      <w:pPr>
        <w:widowControl/>
        <w:adjustRightInd w:val="0"/>
        <w:snapToGrid w:val="0"/>
        <w:spacing w:line="360" w:lineRule="auto"/>
        <w:ind w:firstLineChars="195" w:firstLine="468"/>
        <w:jc w:val="left"/>
        <w:rPr>
          <w:rFonts w:ascii="宋体" w:hAnsi="宋体" w:cs="宋体"/>
          <w:kern w:val="0"/>
          <w:sz w:val="23"/>
          <w:szCs w:val="23"/>
        </w:rPr>
      </w:pPr>
      <w:r>
        <w:rPr>
          <w:rFonts w:ascii="宋体" w:hAnsi="宋体" w:hint="eastAsia"/>
          <w:color w:val="000000"/>
          <w:sz w:val="24"/>
        </w:rPr>
        <w:t>1、我方拟派项目负责人</w:t>
      </w:r>
      <w:r w:rsidR="00920735" w:rsidRPr="00BE3D36">
        <w:rPr>
          <w:rFonts w:ascii="宋体" w:hAnsi="宋体" w:hint="eastAsia"/>
          <w:u w:val="single"/>
        </w:rPr>
        <w:t xml:space="preserve">        </w:t>
      </w:r>
      <w:r>
        <w:rPr>
          <w:rFonts w:ascii="宋体" w:hAnsi="宋体" w:hint="eastAsia"/>
          <w:color w:val="000000"/>
          <w:sz w:val="24"/>
        </w:rPr>
        <w:t>（身份证号码：</w:t>
      </w:r>
      <w:r w:rsidR="00920735" w:rsidRPr="00BE3D36">
        <w:rPr>
          <w:rFonts w:ascii="宋体" w:hAnsi="宋体" w:hint="eastAsia"/>
          <w:u w:val="single"/>
        </w:rPr>
        <w:t xml:space="preserve">             </w:t>
      </w:r>
      <w:r>
        <w:rPr>
          <w:rFonts w:ascii="宋体" w:hAnsi="宋体" w:hint="eastAsia"/>
          <w:color w:val="000000"/>
          <w:sz w:val="24"/>
        </w:rPr>
        <w:t>；注册证号：</w:t>
      </w:r>
      <w:r w:rsidR="00920735" w:rsidRPr="00BE3D36">
        <w:rPr>
          <w:rFonts w:ascii="宋体" w:hAnsi="宋体" w:hint="eastAsia"/>
          <w:u w:val="single"/>
        </w:rPr>
        <w:t xml:space="preserve">             </w:t>
      </w:r>
      <w:r>
        <w:rPr>
          <w:rFonts w:ascii="宋体" w:hAnsi="宋体" w:hint="eastAsia"/>
          <w:color w:val="000000"/>
          <w:sz w:val="24"/>
        </w:rPr>
        <w:t>）至本项目投标文件截止时间前无在建工程且无已中标未开工项目。如果我方经本工程评标委员会评定为中标候选人，在公示期间被他人举报并经招标投标监管机构核实，确认拟派项目负责人有在建工程，且不符合江苏省建设厅“苏建</w:t>
      </w:r>
      <w:proofErr w:type="gramStart"/>
      <w:r>
        <w:rPr>
          <w:rFonts w:ascii="宋体" w:hAnsi="宋体" w:hint="eastAsia"/>
          <w:color w:val="000000"/>
          <w:sz w:val="24"/>
        </w:rPr>
        <w:t>规</w:t>
      </w:r>
      <w:proofErr w:type="gramEnd"/>
      <w:r>
        <w:rPr>
          <w:rFonts w:ascii="宋体" w:hAnsi="宋体" w:hint="eastAsia"/>
          <w:color w:val="000000"/>
          <w:sz w:val="24"/>
        </w:rPr>
        <w:t>字（2017）1号”《关于改革和完善房屋建筑和市政基础设施工程招标投标制度的实施意见》附件2《江苏省房屋建筑和市政基础设施工程施工招标资格审查办法》第十条第五款的规定，你方即可取消我方中标候选人资格，并同意投标保证金不予退还。</w:t>
      </w:r>
    </w:p>
    <w:p w:rsidR="00057F91" w:rsidRDefault="001436F9">
      <w:pPr>
        <w:widowControl/>
        <w:adjustRightInd w:val="0"/>
        <w:snapToGrid w:val="0"/>
        <w:spacing w:line="360" w:lineRule="auto"/>
        <w:ind w:firstLineChars="195" w:firstLine="468"/>
        <w:jc w:val="left"/>
        <w:rPr>
          <w:rFonts w:ascii="宋体" w:hAnsi="宋体"/>
          <w:color w:val="000000"/>
          <w:sz w:val="24"/>
        </w:rPr>
      </w:pPr>
      <w:r>
        <w:rPr>
          <w:rFonts w:ascii="宋体" w:hAnsi="宋体" w:hint="eastAsia"/>
          <w:color w:val="000000"/>
          <w:sz w:val="24"/>
        </w:rPr>
        <w:t>2、我方财务和经营状况良好，具备履行合同能力；没有因骗取中标或者严重违约以及发生重大工程质量、安全生产事故等问题，被有关部门处于被责令停业、投标资格被取消或者财产被接管、冻结和破产状态；无因投标申请人违约或不恰当履约引起的合同争议纠纷及仲裁和诉讼记录。如果我方经本工程评标委员会评定为中标候选人后，被他人举报并经招标投标监管机构核实，确认存在上述不良记录，你方即可取消我方中标资格，并同意投标保证金不予退还，并接受处罚。</w:t>
      </w:r>
    </w:p>
    <w:p w:rsidR="00057F91" w:rsidRDefault="001436F9">
      <w:pPr>
        <w:widowControl/>
        <w:adjustRightInd w:val="0"/>
        <w:snapToGrid w:val="0"/>
        <w:spacing w:line="360" w:lineRule="auto"/>
        <w:ind w:firstLineChars="195" w:firstLine="468"/>
        <w:jc w:val="left"/>
        <w:rPr>
          <w:rFonts w:ascii="宋体" w:hAnsi="宋体"/>
          <w:color w:val="000000"/>
          <w:sz w:val="24"/>
        </w:rPr>
      </w:pPr>
      <w:r>
        <w:rPr>
          <w:rFonts w:ascii="宋体" w:hAnsi="宋体" w:hint="eastAsia"/>
          <w:color w:val="000000"/>
          <w:sz w:val="24"/>
        </w:rPr>
        <w:t>3、我方递交的投标文件中的所有资料都是真实可信的，没有弄虚作假。</w:t>
      </w:r>
    </w:p>
    <w:p w:rsidR="00057F91" w:rsidRDefault="001436F9">
      <w:pPr>
        <w:widowControl/>
        <w:adjustRightInd w:val="0"/>
        <w:snapToGrid w:val="0"/>
        <w:spacing w:line="360" w:lineRule="auto"/>
        <w:ind w:firstLineChars="195" w:firstLine="468"/>
        <w:jc w:val="left"/>
        <w:rPr>
          <w:rFonts w:ascii="宋体" w:hAnsi="宋体"/>
          <w:color w:val="000000"/>
          <w:sz w:val="24"/>
        </w:rPr>
      </w:pPr>
      <w:r>
        <w:rPr>
          <w:rFonts w:ascii="宋体" w:hAnsi="宋体" w:hint="eastAsia"/>
          <w:color w:val="000000"/>
          <w:sz w:val="24"/>
        </w:rPr>
        <w:t>4、我方不组织、不参与</w:t>
      </w:r>
      <w:proofErr w:type="gramStart"/>
      <w:r>
        <w:rPr>
          <w:rFonts w:ascii="宋体" w:hAnsi="宋体" w:hint="eastAsia"/>
          <w:color w:val="000000"/>
          <w:sz w:val="24"/>
        </w:rPr>
        <w:t>串标围标</w:t>
      </w:r>
      <w:proofErr w:type="gramEnd"/>
      <w:r>
        <w:rPr>
          <w:rFonts w:ascii="宋体" w:hAnsi="宋体" w:hint="eastAsia"/>
          <w:color w:val="000000"/>
          <w:sz w:val="24"/>
        </w:rPr>
        <w:t>，没有出借资质等违法违规行为。</w:t>
      </w:r>
    </w:p>
    <w:p w:rsidR="00057F91" w:rsidRDefault="00057F91">
      <w:pPr>
        <w:widowControl/>
        <w:adjustRightInd w:val="0"/>
        <w:snapToGrid w:val="0"/>
        <w:spacing w:line="360" w:lineRule="auto"/>
        <w:ind w:firstLineChars="195" w:firstLine="468"/>
        <w:jc w:val="left"/>
        <w:rPr>
          <w:rFonts w:ascii="宋体" w:hAnsi="宋体"/>
          <w:color w:val="000000"/>
          <w:sz w:val="24"/>
        </w:rPr>
      </w:pPr>
    </w:p>
    <w:p w:rsidR="00057F91" w:rsidRDefault="001436F9">
      <w:pPr>
        <w:adjustRightInd w:val="0"/>
        <w:snapToGrid w:val="0"/>
        <w:spacing w:line="360" w:lineRule="auto"/>
        <w:ind w:firstLineChars="200" w:firstLine="482"/>
        <w:rPr>
          <w:rFonts w:ascii="宋体" w:hAnsi="宋体"/>
          <w:b/>
          <w:color w:val="000000"/>
          <w:sz w:val="24"/>
        </w:rPr>
      </w:pPr>
      <w:r>
        <w:rPr>
          <w:rFonts w:ascii="宋体" w:hAnsi="宋体" w:hint="eastAsia"/>
          <w:b/>
          <w:color w:val="000000"/>
          <w:sz w:val="24"/>
        </w:rPr>
        <w:t>我方承诺：违反上述任何一条承诺，</w:t>
      </w:r>
      <w:proofErr w:type="gramStart"/>
      <w:r>
        <w:rPr>
          <w:rFonts w:ascii="宋体" w:hAnsi="宋体" w:hint="eastAsia"/>
          <w:b/>
          <w:color w:val="000000"/>
          <w:sz w:val="24"/>
        </w:rPr>
        <w:t>自愿意</w:t>
      </w:r>
      <w:proofErr w:type="gramEnd"/>
      <w:r>
        <w:rPr>
          <w:rFonts w:ascii="宋体" w:hAnsi="宋体" w:hint="eastAsia"/>
          <w:b/>
          <w:color w:val="000000"/>
          <w:sz w:val="24"/>
        </w:rPr>
        <w:t>接受当地建设行政主管部门</w:t>
      </w:r>
      <w:proofErr w:type="gramStart"/>
      <w:r>
        <w:rPr>
          <w:rFonts w:ascii="宋体" w:hAnsi="宋体" w:hint="eastAsia"/>
          <w:b/>
          <w:color w:val="000000"/>
          <w:sz w:val="24"/>
        </w:rPr>
        <w:t>作出</w:t>
      </w:r>
      <w:proofErr w:type="gramEnd"/>
      <w:r>
        <w:rPr>
          <w:rFonts w:ascii="宋体" w:hAnsi="宋体" w:hint="eastAsia"/>
          <w:b/>
          <w:color w:val="000000"/>
          <w:sz w:val="24"/>
        </w:rPr>
        <w:t>的依法处罚，包括同意你方取消我方中标资格并不</w:t>
      </w:r>
      <w:proofErr w:type="gramStart"/>
      <w:r>
        <w:rPr>
          <w:rFonts w:ascii="宋体" w:hAnsi="宋体" w:hint="eastAsia"/>
          <w:b/>
          <w:color w:val="000000"/>
          <w:sz w:val="24"/>
        </w:rPr>
        <w:t>予退</w:t>
      </w:r>
      <w:proofErr w:type="gramEnd"/>
      <w:r>
        <w:rPr>
          <w:rFonts w:ascii="宋体" w:hAnsi="宋体" w:hint="eastAsia"/>
          <w:b/>
          <w:color w:val="000000"/>
          <w:sz w:val="24"/>
        </w:rPr>
        <w:t>还投标保证金或履约保证金，将我方列入黑名单，并上报南通市建设主管部门。</w:t>
      </w:r>
    </w:p>
    <w:p w:rsidR="00057F91" w:rsidRDefault="00057F91" w:rsidP="00BE7C53">
      <w:pPr>
        <w:adjustRightInd w:val="0"/>
        <w:snapToGrid w:val="0"/>
        <w:spacing w:line="360" w:lineRule="auto"/>
        <w:ind w:firstLineChars="98" w:firstLine="251"/>
        <w:rPr>
          <w:rFonts w:ascii="宋体" w:hAnsi="宋体"/>
          <w:spacing w:val="8"/>
          <w:kern w:val="0"/>
          <w:sz w:val="24"/>
        </w:rPr>
      </w:pPr>
    </w:p>
    <w:p w:rsidR="00057F91" w:rsidRDefault="001436F9">
      <w:pPr>
        <w:adjustRightInd w:val="0"/>
        <w:snapToGrid w:val="0"/>
        <w:spacing w:line="360" w:lineRule="auto"/>
        <w:ind w:firstLineChars="1550" w:firstLine="3720"/>
        <w:rPr>
          <w:rFonts w:ascii="宋体" w:hAnsi="宋体"/>
          <w:sz w:val="23"/>
          <w:szCs w:val="23"/>
        </w:rPr>
      </w:pPr>
      <w:r>
        <w:rPr>
          <w:rFonts w:ascii="宋体" w:hAnsi="宋体" w:hint="eastAsia"/>
          <w:color w:val="000000"/>
          <w:sz w:val="24"/>
        </w:rPr>
        <w:t>投标申请人（盖章）：</w:t>
      </w:r>
      <w:r w:rsidR="00920735" w:rsidRPr="00BE3D36">
        <w:rPr>
          <w:rFonts w:ascii="宋体" w:hAnsi="宋体" w:hint="eastAsia"/>
          <w:u w:val="single"/>
        </w:rPr>
        <w:t xml:space="preserve">             </w:t>
      </w:r>
    </w:p>
    <w:p w:rsidR="00057F91" w:rsidRDefault="001436F9">
      <w:pPr>
        <w:tabs>
          <w:tab w:val="left" w:pos="4320"/>
        </w:tabs>
        <w:adjustRightInd w:val="0"/>
        <w:snapToGrid w:val="0"/>
        <w:spacing w:line="360" w:lineRule="auto"/>
        <w:ind w:firstLineChars="1550" w:firstLine="3720"/>
        <w:rPr>
          <w:rFonts w:ascii="宋体" w:hAnsi="宋体"/>
          <w:sz w:val="23"/>
          <w:szCs w:val="23"/>
        </w:rPr>
      </w:pPr>
      <w:r>
        <w:rPr>
          <w:rFonts w:ascii="宋体" w:hAnsi="宋体" w:hint="eastAsia"/>
          <w:color w:val="000000"/>
          <w:sz w:val="24"/>
        </w:rPr>
        <w:t>法定代表人（签字或盖章）：</w:t>
      </w:r>
      <w:r w:rsidR="00920735" w:rsidRPr="00BE3D36">
        <w:rPr>
          <w:rFonts w:ascii="宋体" w:hAnsi="宋体" w:hint="eastAsia"/>
          <w:u w:val="single"/>
        </w:rPr>
        <w:t xml:space="preserve">             </w:t>
      </w:r>
    </w:p>
    <w:p w:rsidR="00057F91" w:rsidRDefault="001436F9" w:rsidP="00920735">
      <w:pPr>
        <w:adjustRightInd w:val="0"/>
        <w:snapToGrid w:val="0"/>
        <w:spacing w:line="360" w:lineRule="auto"/>
        <w:jc w:val="right"/>
        <w:rPr>
          <w:rFonts w:ascii="宋体" w:hAnsi="宋体"/>
          <w:color w:val="000000"/>
          <w:sz w:val="24"/>
        </w:rPr>
      </w:pPr>
      <w:r>
        <w:rPr>
          <w:rFonts w:ascii="宋体" w:hAnsi="宋体" w:hint="eastAsia"/>
          <w:color w:val="000000"/>
          <w:sz w:val="24"/>
        </w:rPr>
        <w:t>日期：</w:t>
      </w:r>
      <w:r w:rsidR="00920735">
        <w:rPr>
          <w:rFonts w:ascii="宋体" w:hAnsi="宋体" w:hint="eastAsia"/>
          <w:color w:val="000000"/>
          <w:sz w:val="24"/>
        </w:rPr>
        <w:t xml:space="preserve"> </w:t>
      </w:r>
      <w:r>
        <w:rPr>
          <w:rFonts w:ascii="宋体" w:hAnsi="宋体" w:hint="eastAsia"/>
          <w:color w:val="000000"/>
          <w:sz w:val="24"/>
        </w:rPr>
        <w:t>年</w:t>
      </w:r>
      <w:r w:rsidR="00920735">
        <w:rPr>
          <w:rFonts w:ascii="宋体" w:hAnsi="宋体" w:hint="eastAsia"/>
          <w:color w:val="000000"/>
          <w:sz w:val="24"/>
        </w:rPr>
        <w:t xml:space="preserve"> </w:t>
      </w:r>
      <w:r>
        <w:rPr>
          <w:rFonts w:ascii="宋体" w:hAnsi="宋体" w:hint="eastAsia"/>
          <w:color w:val="000000"/>
          <w:sz w:val="24"/>
        </w:rPr>
        <w:t>月</w:t>
      </w:r>
      <w:r w:rsidR="00920735">
        <w:rPr>
          <w:rFonts w:ascii="宋体" w:hAnsi="宋体" w:hint="eastAsia"/>
          <w:color w:val="000000"/>
          <w:sz w:val="24"/>
        </w:rPr>
        <w:t xml:space="preserve"> </w:t>
      </w:r>
      <w:r>
        <w:rPr>
          <w:rFonts w:ascii="宋体" w:hAnsi="宋体" w:hint="eastAsia"/>
          <w:color w:val="000000"/>
          <w:sz w:val="24"/>
        </w:rPr>
        <w:t>日</w:t>
      </w:r>
    </w:p>
    <w:p w:rsidR="00057F91" w:rsidRDefault="00057F91" w:rsidP="00BE7C53">
      <w:pPr>
        <w:spacing w:line="360" w:lineRule="auto"/>
        <w:ind w:firstLineChars="98" w:firstLine="251"/>
        <w:rPr>
          <w:rFonts w:ascii="宋体" w:hAnsi="宋体"/>
          <w:spacing w:val="8"/>
          <w:kern w:val="0"/>
          <w:sz w:val="24"/>
        </w:rPr>
      </w:pPr>
    </w:p>
    <w:p w:rsidR="00057F91" w:rsidRDefault="00057F91">
      <w:pPr>
        <w:spacing w:after="240" w:line="360" w:lineRule="auto"/>
        <w:jc w:val="center"/>
        <w:rPr>
          <w:rFonts w:ascii="宋体" w:hAnsi="宋体"/>
          <w:b/>
          <w:sz w:val="28"/>
        </w:rPr>
      </w:pPr>
    </w:p>
    <w:p w:rsidR="00057F91" w:rsidRDefault="001436F9">
      <w:pPr>
        <w:spacing w:after="240" w:line="360" w:lineRule="auto"/>
        <w:jc w:val="center"/>
        <w:rPr>
          <w:rFonts w:ascii="宋体" w:hAnsi="宋体"/>
          <w:b/>
          <w:sz w:val="28"/>
        </w:rPr>
      </w:pPr>
      <w:r>
        <w:rPr>
          <w:rFonts w:ascii="宋体" w:hAnsi="宋体" w:hint="eastAsia"/>
          <w:b/>
          <w:sz w:val="28"/>
        </w:rPr>
        <w:t>九、工程完工证明</w:t>
      </w:r>
    </w:p>
    <w:p w:rsidR="00057F91" w:rsidRDefault="00057F91">
      <w:pPr>
        <w:adjustRightInd w:val="0"/>
        <w:snapToGrid w:val="0"/>
        <w:spacing w:line="360" w:lineRule="auto"/>
        <w:rPr>
          <w:rFonts w:ascii="宋体" w:hAnsi="宋体"/>
          <w:b/>
          <w:bCs/>
        </w:rPr>
      </w:pPr>
    </w:p>
    <w:p w:rsidR="00057F91" w:rsidRDefault="00920735">
      <w:pPr>
        <w:adjustRightInd w:val="0"/>
        <w:snapToGrid w:val="0"/>
        <w:spacing w:line="360" w:lineRule="auto"/>
        <w:rPr>
          <w:rFonts w:ascii="宋体" w:hAnsi="宋体"/>
        </w:rPr>
      </w:pPr>
      <w:r w:rsidRPr="00BE3D36">
        <w:rPr>
          <w:rFonts w:ascii="宋体" w:hAnsi="宋体" w:hint="eastAsia"/>
          <w:u w:val="single"/>
        </w:rPr>
        <w:t xml:space="preserve">             </w:t>
      </w:r>
      <w:r w:rsidR="001436F9">
        <w:rPr>
          <w:rFonts w:ascii="宋体" w:hAnsi="宋体" w:hint="eastAsia"/>
        </w:rPr>
        <w:t>：</w:t>
      </w:r>
      <w:r w:rsidR="001436F9">
        <w:rPr>
          <w:rFonts w:ascii="宋体" w:hAnsi="宋体" w:hint="eastAsia"/>
          <w:color w:val="000000"/>
          <w:sz w:val="24"/>
        </w:rPr>
        <w:t>（招标人名称）</w:t>
      </w:r>
    </w:p>
    <w:p w:rsidR="00057F91" w:rsidRDefault="001436F9" w:rsidP="00BE7C53">
      <w:pPr>
        <w:adjustRightInd w:val="0"/>
        <w:snapToGrid w:val="0"/>
        <w:spacing w:line="360" w:lineRule="auto"/>
        <w:ind w:firstLineChars="200" w:firstLine="480"/>
        <w:rPr>
          <w:rFonts w:ascii="宋体" w:hAnsi="宋体"/>
          <w:color w:val="000000"/>
          <w:sz w:val="24"/>
        </w:rPr>
      </w:pPr>
      <w:r w:rsidRPr="00920735">
        <w:rPr>
          <w:rFonts w:ascii="宋体" w:hAnsi="宋体" w:hint="eastAsia"/>
          <w:color w:val="000000"/>
          <w:sz w:val="24"/>
          <w:u w:val="single"/>
        </w:rPr>
        <w:t>（中标单位名称）</w:t>
      </w:r>
      <w:r>
        <w:rPr>
          <w:rFonts w:ascii="宋体" w:hAnsi="宋体" w:hint="eastAsia"/>
          <w:color w:val="000000"/>
          <w:sz w:val="24"/>
        </w:rPr>
        <w:t>的项目经理</w:t>
      </w:r>
      <w:r w:rsidRPr="00920735">
        <w:rPr>
          <w:rFonts w:ascii="宋体" w:hAnsi="宋体" w:hint="eastAsia"/>
          <w:color w:val="000000"/>
          <w:sz w:val="24"/>
          <w:u w:val="single"/>
        </w:rPr>
        <w:t>（项目负责人）（姓名及注册编号）</w:t>
      </w:r>
      <w:r>
        <w:rPr>
          <w:rFonts w:ascii="宋体" w:hAnsi="宋体" w:hint="eastAsia"/>
          <w:color w:val="000000"/>
          <w:sz w:val="24"/>
        </w:rPr>
        <w:t>承接我单位的</w:t>
      </w:r>
      <w:r w:rsidRPr="00920735">
        <w:rPr>
          <w:rFonts w:ascii="宋体" w:hAnsi="宋体" w:hint="eastAsia"/>
          <w:color w:val="000000"/>
          <w:sz w:val="24"/>
          <w:u w:val="single"/>
        </w:rPr>
        <w:t xml:space="preserve"> （项目名称）（标段名称）</w:t>
      </w:r>
      <w:r>
        <w:rPr>
          <w:rFonts w:ascii="宋体" w:hAnsi="宋体" w:hint="eastAsia"/>
          <w:color w:val="000000"/>
          <w:sz w:val="24"/>
        </w:rPr>
        <w:t>于</w:t>
      </w:r>
      <w:r w:rsidR="00920735" w:rsidRPr="00BE3D36">
        <w:rPr>
          <w:rFonts w:ascii="宋体" w:hAnsi="宋体" w:hint="eastAsia"/>
          <w:u w:val="single"/>
        </w:rPr>
        <w:t xml:space="preserve">     </w:t>
      </w:r>
      <w:r>
        <w:rPr>
          <w:rFonts w:ascii="宋体" w:hAnsi="宋体" w:hint="eastAsia"/>
          <w:color w:val="000000"/>
          <w:sz w:val="24"/>
        </w:rPr>
        <w:t xml:space="preserve">年 </w:t>
      </w:r>
      <w:r w:rsidR="00920735" w:rsidRPr="00BE3D36">
        <w:rPr>
          <w:rFonts w:ascii="宋体" w:hAnsi="宋体" w:hint="eastAsia"/>
          <w:u w:val="single"/>
        </w:rPr>
        <w:t xml:space="preserve">     </w:t>
      </w:r>
      <w:r>
        <w:rPr>
          <w:rFonts w:ascii="宋体" w:hAnsi="宋体" w:hint="eastAsia"/>
          <w:color w:val="000000"/>
          <w:sz w:val="24"/>
        </w:rPr>
        <w:t>月</w:t>
      </w:r>
      <w:r w:rsidR="00920735" w:rsidRPr="00BE3D36">
        <w:rPr>
          <w:rFonts w:ascii="宋体" w:hAnsi="宋体" w:hint="eastAsia"/>
          <w:u w:val="single"/>
        </w:rPr>
        <w:t xml:space="preserve">     </w:t>
      </w:r>
      <w:r w:rsidR="00920735">
        <w:rPr>
          <w:rFonts w:ascii="宋体" w:hAnsi="宋体" w:hint="eastAsia"/>
          <w:color w:val="000000"/>
          <w:sz w:val="24"/>
        </w:rPr>
        <w:t xml:space="preserve">  </w:t>
      </w:r>
      <w:r>
        <w:rPr>
          <w:rFonts w:ascii="宋体" w:hAnsi="宋体" w:hint="eastAsia"/>
          <w:color w:val="000000"/>
          <w:sz w:val="24"/>
        </w:rPr>
        <w:t>日完工，现同意该项目经理参加其他工程招投标活动。</w:t>
      </w:r>
    </w:p>
    <w:p w:rsidR="00057F91" w:rsidRDefault="001436F9">
      <w:pPr>
        <w:adjustRightInd w:val="0"/>
        <w:snapToGrid w:val="0"/>
        <w:spacing w:line="360" w:lineRule="auto"/>
        <w:ind w:firstLineChars="200" w:firstLine="480"/>
        <w:rPr>
          <w:rFonts w:ascii="宋体" w:hAnsi="宋体"/>
          <w:color w:val="000000"/>
          <w:sz w:val="24"/>
        </w:rPr>
      </w:pPr>
      <w:r>
        <w:rPr>
          <w:rFonts w:ascii="宋体" w:hAnsi="宋体" w:hint="eastAsia"/>
          <w:color w:val="000000"/>
          <w:sz w:val="24"/>
        </w:rPr>
        <w:t>特此证明。</w:t>
      </w:r>
    </w:p>
    <w:p w:rsidR="00057F91" w:rsidRDefault="00057F91">
      <w:pPr>
        <w:adjustRightInd w:val="0"/>
        <w:snapToGrid w:val="0"/>
        <w:spacing w:line="360" w:lineRule="auto"/>
        <w:rPr>
          <w:rFonts w:ascii="宋体" w:hAnsi="宋体"/>
          <w:color w:val="000000"/>
          <w:sz w:val="24"/>
        </w:rPr>
      </w:pPr>
    </w:p>
    <w:p w:rsidR="00057F91" w:rsidRDefault="001436F9">
      <w:pPr>
        <w:adjustRightInd w:val="0"/>
        <w:snapToGrid w:val="0"/>
        <w:spacing w:line="360" w:lineRule="auto"/>
        <w:rPr>
          <w:rFonts w:ascii="宋体" w:hAnsi="宋体"/>
          <w:color w:val="000000"/>
          <w:sz w:val="24"/>
        </w:rPr>
      </w:pPr>
      <w:r>
        <w:rPr>
          <w:rFonts w:ascii="宋体" w:hAnsi="宋体" w:hint="eastAsia"/>
          <w:color w:val="000000"/>
          <w:sz w:val="24"/>
        </w:rPr>
        <w:t>注：如项目已竣工验收，附竣工验收单。</w:t>
      </w:r>
    </w:p>
    <w:p w:rsidR="00057F91" w:rsidRDefault="00057F91">
      <w:pPr>
        <w:adjustRightInd w:val="0"/>
        <w:snapToGrid w:val="0"/>
        <w:spacing w:line="360" w:lineRule="auto"/>
        <w:rPr>
          <w:rFonts w:ascii="宋体" w:hAnsi="宋体"/>
          <w:highlight w:val="yellow"/>
        </w:rPr>
      </w:pPr>
    </w:p>
    <w:p w:rsidR="00057F91" w:rsidRDefault="00057F91">
      <w:pPr>
        <w:adjustRightInd w:val="0"/>
        <w:snapToGrid w:val="0"/>
        <w:spacing w:line="360" w:lineRule="auto"/>
        <w:rPr>
          <w:rFonts w:ascii="宋体" w:hAnsi="宋体"/>
          <w:highlight w:val="yellow"/>
        </w:rPr>
      </w:pPr>
    </w:p>
    <w:p w:rsidR="00057F91" w:rsidRDefault="00057F91">
      <w:pPr>
        <w:adjustRightInd w:val="0"/>
        <w:snapToGrid w:val="0"/>
        <w:spacing w:line="360" w:lineRule="auto"/>
        <w:ind w:firstLineChars="200" w:firstLine="422"/>
        <w:rPr>
          <w:rFonts w:ascii="宋体" w:hAnsi="宋体"/>
          <w:b/>
          <w:highlight w:val="yellow"/>
        </w:rPr>
      </w:pPr>
    </w:p>
    <w:p w:rsidR="00057F91" w:rsidRPr="00920735" w:rsidRDefault="001436F9" w:rsidP="00BE7C53">
      <w:pPr>
        <w:adjustRightInd w:val="0"/>
        <w:snapToGrid w:val="0"/>
        <w:spacing w:line="360" w:lineRule="auto"/>
        <w:ind w:firstLineChars="1812" w:firstLine="4349"/>
        <w:rPr>
          <w:rFonts w:ascii="宋体" w:hAnsi="宋体"/>
          <w:color w:val="000000"/>
          <w:sz w:val="24"/>
          <w:u w:val="single"/>
        </w:rPr>
      </w:pPr>
      <w:r>
        <w:rPr>
          <w:rFonts w:ascii="宋体" w:hAnsi="宋体" w:hint="eastAsia"/>
          <w:color w:val="000000"/>
          <w:sz w:val="24"/>
        </w:rPr>
        <w:t>单位公章</w:t>
      </w:r>
      <w:r w:rsidRPr="00920735">
        <w:rPr>
          <w:rFonts w:ascii="宋体" w:hAnsi="宋体" w:hint="eastAsia"/>
          <w:color w:val="000000"/>
          <w:sz w:val="24"/>
          <w:u w:val="single"/>
        </w:rPr>
        <w:t>（注：单位内设科室盖章无效）</w:t>
      </w:r>
    </w:p>
    <w:p w:rsidR="00057F91" w:rsidRDefault="001436F9" w:rsidP="00BE7C53">
      <w:pPr>
        <w:adjustRightInd w:val="0"/>
        <w:snapToGrid w:val="0"/>
        <w:spacing w:line="360" w:lineRule="auto"/>
        <w:ind w:firstLineChars="1812" w:firstLine="4349"/>
        <w:rPr>
          <w:rFonts w:ascii="宋体" w:hAnsi="宋体"/>
          <w:color w:val="000000"/>
          <w:sz w:val="24"/>
        </w:rPr>
      </w:pPr>
      <w:r>
        <w:rPr>
          <w:rFonts w:ascii="宋体" w:hAnsi="宋体" w:hint="eastAsia"/>
          <w:color w:val="000000"/>
          <w:sz w:val="24"/>
        </w:rPr>
        <w:t>日期：</w:t>
      </w:r>
      <w:r w:rsidR="00920735" w:rsidRPr="00BE3D36">
        <w:rPr>
          <w:rFonts w:ascii="宋体" w:hAnsi="宋体" w:hint="eastAsia"/>
          <w:u w:val="single"/>
        </w:rPr>
        <w:t xml:space="preserve">   </w:t>
      </w:r>
      <w:r w:rsidR="00920735">
        <w:rPr>
          <w:rFonts w:ascii="宋体" w:hAnsi="宋体" w:hint="eastAsia"/>
          <w:u w:val="single"/>
        </w:rPr>
        <w:t xml:space="preserve">          </w:t>
      </w:r>
      <w:r w:rsidR="00920735" w:rsidRPr="00BE3D36">
        <w:rPr>
          <w:rFonts w:ascii="宋体" w:hAnsi="宋体" w:hint="eastAsia"/>
          <w:u w:val="single"/>
        </w:rPr>
        <w:t xml:space="preserve">  </w:t>
      </w:r>
    </w:p>
    <w:p w:rsidR="00057F91" w:rsidRDefault="00057F91">
      <w:pPr>
        <w:adjustRightInd w:val="0"/>
        <w:snapToGrid w:val="0"/>
        <w:spacing w:line="360" w:lineRule="auto"/>
        <w:jc w:val="center"/>
        <w:rPr>
          <w:rFonts w:ascii="宋体" w:hAnsi="宋体"/>
          <w:b/>
          <w:bCs/>
          <w:sz w:val="44"/>
          <w:szCs w:val="44"/>
        </w:rPr>
      </w:pPr>
    </w:p>
    <w:p w:rsidR="00057F91" w:rsidRDefault="00057F91">
      <w:pPr>
        <w:adjustRightInd w:val="0"/>
        <w:snapToGrid w:val="0"/>
        <w:spacing w:line="360" w:lineRule="auto"/>
        <w:jc w:val="center"/>
        <w:rPr>
          <w:rFonts w:ascii="宋体" w:hAnsi="宋体"/>
          <w:b/>
          <w:bCs/>
          <w:sz w:val="44"/>
          <w:szCs w:val="44"/>
        </w:rPr>
      </w:pPr>
    </w:p>
    <w:p w:rsidR="00057F91" w:rsidRDefault="00057F91">
      <w:pPr>
        <w:adjustRightInd w:val="0"/>
        <w:snapToGrid w:val="0"/>
        <w:spacing w:line="360" w:lineRule="auto"/>
        <w:jc w:val="center"/>
        <w:rPr>
          <w:rFonts w:ascii="宋体" w:hAnsi="宋体"/>
          <w:b/>
          <w:bCs/>
          <w:sz w:val="44"/>
          <w:szCs w:val="44"/>
        </w:rPr>
      </w:pPr>
    </w:p>
    <w:p w:rsidR="00057F91" w:rsidRDefault="00057F91">
      <w:pPr>
        <w:adjustRightInd w:val="0"/>
        <w:snapToGrid w:val="0"/>
        <w:spacing w:line="360" w:lineRule="auto"/>
        <w:jc w:val="center"/>
        <w:rPr>
          <w:rFonts w:ascii="宋体" w:hAnsi="宋体"/>
          <w:b/>
          <w:bCs/>
          <w:sz w:val="44"/>
          <w:szCs w:val="44"/>
        </w:rPr>
      </w:pPr>
    </w:p>
    <w:p w:rsidR="00057F91" w:rsidRDefault="00057F91">
      <w:pPr>
        <w:adjustRightInd w:val="0"/>
        <w:snapToGrid w:val="0"/>
        <w:spacing w:line="360" w:lineRule="auto"/>
        <w:jc w:val="center"/>
        <w:rPr>
          <w:rFonts w:ascii="宋体" w:hAnsi="宋体"/>
          <w:b/>
          <w:bCs/>
          <w:sz w:val="44"/>
          <w:szCs w:val="44"/>
        </w:rPr>
      </w:pPr>
    </w:p>
    <w:p w:rsidR="00057F91" w:rsidRDefault="00057F91">
      <w:pPr>
        <w:spacing w:line="360" w:lineRule="auto"/>
        <w:rPr>
          <w:rFonts w:ascii="宋体" w:hAnsi="宋体"/>
        </w:rPr>
      </w:pPr>
    </w:p>
    <w:p w:rsidR="00057F91" w:rsidRDefault="00057F91">
      <w:pPr>
        <w:spacing w:line="360" w:lineRule="auto"/>
        <w:rPr>
          <w:rFonts w:ascii="宋体" w:hAnsi="宋体"/>
        </w:rPr>
      </w:pPr>
    </w:p>
    <w:p w:rsidR="00057F91" w:rsidRDefault="00057F91">
      <w:pPr>
        <w:spacing w:line="360" w:lineRule="auto"/>
        <w:rPr>
          <w:rFonts w:ascii="宋体" w:hAnsi="宋体"/>
        </w:rPr>
      </w:pPr>
    </w:p>
    <w:p w:rsidR="00057F91" w:rsidRDefault="00057F91">
      <w:pPr>
        <w:spacing w:line="360" w:lineRule="auto"/>
        <w:rPr>
          <w:rFonts w:ascii="宋体" w:hAnsi="宋体"/>
        </w:rPr>
      </w:pPr>
    </w:p>
    <w:p w:rsidR="00057F91" w:rsidRDefault="00057F91">
      <w:pPr>
        <w:spacing w:line="360" w:lineRule="auto"/>
        <w:rPr>
          <w:rFonts w:ascii="宋体" w:hAnsi="宋体"/>
        </w:rPr>
      </w:pPr>
    </w:p>
    <w:p w:rsidR="00057F91" w:rsidRDefault="00057F91">
      <w:pPr>
        <w:spacing w:line="360" w:lineRule="auto"/>
        <w:rPr>
          <w:rFonts w:ascii="宋体" w:hAnsi="宋体"/>
        </w:rPr>
      </w:pPr>
    </w:p>
    <w:sectPr w:rsidR="00057F91" w:rsidSect="00057F91">
      <w:footerReference w:type="even" r:id="rId11"/>
      <w:footerReference w:type="default" r:id="rId12"/>
      <w:pgSz w:w="11907" w:h="16840"/>
      <w:pgMar w:top="1418" w:right="1361" w:bottom="1304" w:left="1361" w:header="0" w:footer="97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53BE" w:rsidRDefault="00CE53BE" w:rsidP="00057F91">
      <w:r>
        <w:separator/>
      </w:r>
    </w:p>
  </w:endnote>
  <w:endnote w:type="continuationSeparator" w:id="0">
    <w:p w:rsidR="00CE53BE" w:rsidRDefault="00CE53BE" w:rsidP="00057F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仿宋_GB2312">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monospace">
    <w:altName w:val="Segoe Print"/>
    <w:charset w:val="00"/>
    <w:family w:val="auto"/>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modern"/>
    <w:pitch w:val="default"/>
    <w:sig w:usb0="00000000" w:usb1="00000000" w:usb2="00000010" w:usb3="00000000" w:csb0="00040000" w:csb1="00000000"/>
  </w:font>
  <w:font w:name="华文细黑">
    <w:panose1 w:val="02010600040101010101"/>
    <w:charset w:val="86"/>
    <w:family w:val="auto"/>
    <w:pitch w:val="variable"/>
    <w:sig w:usb0="00000287" w:usb1="080F0000" w:usb2="00000010" w:usb3="00000000" w:csb0="0004009F" w:csb1="00000000"/>
  </w:font>
  <w:font w:name="Plotter">
    <w:altName w:val="Times New Roman"/>
    <w:charset w:val="00"/>
    <w:family w:val="roman"/>
    <w:pitch w:val="default"/>
    <w:sig w:usb0="00000000" w:usb1="00000000" w:usb2="00000000" w:usb3="00000000" w:csb0="00000003" w:csb1="0012CEFC"/>
  </w:font>
  <w:font w:name="方正小标宋_GBK">
    <w:altName w:val="Arial Unicode MS"/>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Arial Narrow">
    <w:panose1 w:val="020B0606020202030204"/>
    <w:charset w:val="00"/>
    <w:family w:val="swiss"/>
    <w:pitch w:val="variable"/>
    <w:sig w:usb0="00000287" w:usb1="00000800" w:usb2="00000000" w:usb3="00000000" w:csb0="0000009F" w:csb1="00000000"/>
  </w:font>
  <w:font w:name="仿宋体">
    <w:altName w:val="宋体"/>
    <w:charset w:val="86"/>
    <w:family w:val="auto"/>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时尚中黑简体">
    <w:panose1 w:val="01010104010101010101"/>
    <w:charset w:val="86"/>
    <w:family w:val="auto"/>
    <w:pitch w:val="variable"/>
    <w:sig w:usb0="800002BF" w:usb1="184F6CF8" w:usb2="00000012" w:usb3="00000000" w:csb0="00040001" w:csb1="00000000"/>
  </w:font>
  <w:font w:name="Calibri Light">
    <w:panose1 w:val="020F0302020204030204"/>
    <w:charset w:val="00"/>
    <w:family w:val="swiss"/>
    <w:pitch w:val="variable"/>
    <w:sig w:usb0="E4002EFF" w:usb1="C000247B" w:usb2="00000009" w:usb3="00000000" w:csb0="000001FF" w:csb1="00000000"/>
  </w:font>
  <w:font w:name="宋体fal">
    <w:altName w:val="宋体"/>
    <w:charset w:val="86"/>
    <w:family w:val="auto"/>
    <w:pitch w:val="default"/>
    <w:sig w:usb0="00000000" w:usb1="00000000" w:usb2="00000010" w:usb3="00000000" w:csb0="00040000" w:csb1="00000000"/>
  </w:font>
  <w:font w:name="華康細圓體">
    <w:altName w:val="Arial Unicode MS"/>
    <w:charset w:val="88"/>
    <w:family w:val="modern"/>
    <w:pitch w:val="default"/>
    <w:sig w:usb0="00000000" w:usb1="00000000" w:usb2="00000010" w:usb3="00000000" w:csb0="00100000" w:csb1="00000000"/>
  </w:font>
  <w:font w:name="Helvetica Neue 55 Roman">
    <w:altName w:val="Times New Roman"/>
    <w:charset w:val="00"/>
    <w:family w:val="auto"/>
    <w:pitch w:val="default"/>
    <w:sig w:usb0="00000000" w:usb1="00000000" w:usb2="00000000" w:usb3="00000000" w:csb0="00000111" w:csb1="00000000"/>
  </w:font>
  <w:font w:name="黑体fal">
    <w:altName w:val="宋体"/>
    <w:charset w:val="86"/>
    <w:family w:val="auto"/>
    <w:pitch w:val="default"/>
    <w:sig w:usb0="00000000" w:usb1="00000000" w:usb2="00000010" w:usb3="00000000" w:csb0="00040000" w:csb1="00000000"/>
  </w:font>
  <w:font w:name="Microsoft Sans Serif">
    <w:panose1 w:val="020B0604020202020204"/>
    <w:charset w:val="00"/>
    <w:family w:val="swiss"/>
    <w:pitch w:val="variable"/>
    <w:sig w:usb0="E5002EFF" w:usb1="C000605B" w:usb2="00000029" w:usb3="00000000" w:csb0="000101FF" w:csb1="00000000"/>
  </w:font>
  <w:font w:name="长城楷体">
    <w:altName w:val="黑体"/>
    <w:charset w:val="86"/>
    <w:family w:val="modern"/>
    <w:pitch w:val="default"/>
    <w:sig w:usb0="00000000" w:usb1="00000000" w:usb2="00000010" w:usb3="00000000" w:csb0="00040000" w:csb1="00000000"/>
  </w:font>
  <w:font w:name="HelveticaNeue LT 55 Roman">
    <w:altName w:val="Times New Roman"/>
    <w:charset w:val="00"/>
    <w:family w:val="auto"/>
    <w:pitch w:val="default"/>
    <w:sig w:usb0="00000000" w:usb1="00000000" w:usb2="00000000" w:usb3="00000000" w:csb0="00000001" w:csb1="00000000"/>
  </w:font>
  <w:font w:name="華康粗圓體">
    <w:altName w:val="Arial Unicode MS"/>
    <w:charset w:val="88"/>
    <w:family w:val="modern"/>
    <w:pitch w:val="default"/>
    <w:sig w:usb0="00000000" w:usb1="00000000" w:usb2="00000010" w:usb3="00000000" w:csb0="00100000" w:csb1="00000000"/>
  </w:font>
  <w:font w:name="HelveticaNeue LT 57 Cn">
    <w:altName w:val="Courier New"/>
    <w:charset w:val="00"/>
    <w:family w:val="auto"/>
    <w:pitch w:val="default"/>
    <w:sig w:usb0="00000000" w:usb1="00000000" w:usb2="00000000" w:usb3="00000000" w:csb0="00000111" w:csb1="00000000"/>
  </w:font>
  <w:font w:name="汉鼎简大黑Arial Black">
    <w:altName w:val="宋体"/>
    <w:charset w:val="86"/>
    <w:family w:val="auto"/>
    <w:pitch w:val="default"/>
    <w:sig w:usb0="00000000" w:usb1="00000000" w:usb2="00000010" w:usb3="00000000" w:csb0="00040000" w:csb1="00000000"/>
  </w:font>
  <w:font w:name="文鼎">
    <w:altName w:val="宋体"/>
    <w:charset w:val="86"/>
    <w:family w:val="roman"/>
    <w:pitch w:val="default"/>
    <w:sig w:usb0="00000000" w:usb1="00000000" w:usb2="00000000" w:usb3="00000000" w:csb0="00040000" w:csb1="00000000"/>
  </w:font>
  <w:font w:name="汉鼎简中等线Arial">
    <w:altName w:val="宋体"/>
    <w:charset w:val="86"/>
    <w:family w:val="auto"/>
    <w:pitch w:val="default"/>
    <w:sig w:usb0="00000000" w:usb1="00000000" w:usb2="00000010" w:usb3="00000000" w:csb0="00040000" w:csb1="00000000"/>
  </w:font>
  <w:font w:name="??">
    <w:altName w:val="宋体"/>
    <w:charset w:val="86"/>
    <w:family w:val="roman"/>
    <w:pitch w:val="default"/>
    <w:sig w:usb0="00000000" w:usb1="00000000" w:usb2="00000000" w:usb3="00000000" w:csb0="00040001" w:csb1="00000000"/>
  </w:font>
  <w:font w:name="文鼎粗黑">
    <w:altName w:val="宋体"/>
    <w:charset w:val="86"/>
    <w:family w:val="modern"/>
    <w:pitch w:val="default"/>
    <w:sig w:usb0="00000000" w:usb1="00000000" w:usb2="00000010" w:usb3="00000000" w:csb0="00040000" w:csb1="00000000"/>
  </w:font>
  <w:font w:name="华文新魏">
    <w:panose1 w:val="02010800040101010101"/>
    <w:charset w:val="86"/>
    <w:family w:val="auto"/>
    <w:pitch w:val="variable"/>
    <w:sig w:usb0="00000001" w:usb1="080E0000" w:usb2="00000010" w:usb3="00000000" w:csb0="00040000" w:csb1="00000000"/>
  </w:font>
  <w:font w:name="TimesNewRomanPSMT">
    <w:altName w:val="宋体"/>
    <w:charset w:val="86"/>
    <w:family w:val="auto"/>
    <w:pitch w:val="default"/>
    <w:sig w:usb0="00000000" w:usb1="00000000" w:usb2="00000010"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A3" w:rsidRDefault="00252B8E">
    <w:pPr>
      <w:pStyle w:val="afa"/>
      <w:jc w:val="center"/>
    </w:pPr>
    <w:r w:rsidRPr="00252B8E">
      <w:fldChar w:fldCharType="begin"/>
    </w:r>
    <w:r w:rsidR="000F72A3">
      <w:instrText xml:space="preserve"> PAGE   \* MERGEFORMAT </w:instrText>
    </w:r>
    <w:r w:rsidRPr="00252B8E">
      <w:fldChar w:fldCharType="separate"/>
    </w:r>
    <w:r w:rsidR="002556C2" w:rsidRPr="002556C2">
      <w:rPr>
        <w:noProof/>
        <w:lang w:val="zh-CN"/>
      </w:rPr>
      <w:t>13</w:t>
    </w:r>
    <w:r>
      <w:rPr>
        <w:lang w:val="zh-C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A3" w:rsidRDefault="00252B8E">
    <w:pPr>
      <w:pStyle w:val="afa"/>
      <w:framePr w:wrap="around" w:vAnchor="text" w:hAnchor="margin" w:xAlign="center" w:y="1"/>
      <w:rPr>
        <w:rStyle w:val="aff9"/>
      </w:rPr>
    </w:pPr>
    <w:r>
      <w:fldChar w:fldCharType="begin"/>
    </w:r>
    <w:r w:rsidR="000F72A3">
      <w:rPr>
        <w:rStyle w:val="aff9"/>
      </w:rPr>
      <w:instrText xml:space="preserve">PAGE  </w:instrText>
    </w:r>
    <w:r>
      <w:fldChar w:fldCharType="end"/>
    </w:r>
  </w:p>
  <w:p w:rsidR="000F72A3" w:rsidRDefault="000F72A3">
    <w:pPr>
      <w:pStyle w:val="af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72A3" w:rsidRDefault="00252B8E">
    <w:pPr>
      <w:pStyle w:val="afa"/>
      <w:framePr w:wrap="around" w:vAnchor="text" w:hAnchor="margin" w:xAlign="center" w:y="1"/>
      <w:rPr>
        <w:rStyle w:val="aff9"/>
      </w:rPr>
    </w:pPr>
    <w:r>
      <w:fldChar w:fldCharType="begin"/>
    </w:r>
    <w:r w:rsidR="000F72A3">
      <w:rPr>
        <w:rStyle w:val="aff9"/>
      </w:rPr>
      <w:instrText xml:space="preserve">PAGE  </w:instrText>
    </w:r>
    <w:r>
      <w:fldChar w:fldCharType="separate"/>
    </w:r>
    <w:r w:rsidR="00145333">
      <w:rPr>
        <w:rStyle w:val="aff9"/>
        <w:noProof/>
      </w:rPr>
      <w:t>90</w:t>
    </w:r>
    <w:r>
      <w:fldChar w:fldCharType="end"/>
    </w:r>
  </w:p>
  <w:p w:rsidR="000F72A3" w:rsidRDefault="000F72A3">
    <w:pPr>
      <w:pStyle w:val="af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53BE" w:rsidRDefault="00CE53BE" w:rsidP="00057F91">
      <w:r>
        <w:separator/>
      </w:r>
    </w:p>
  </w:footnote>
  <w:footnote w:type="continuationSeparator" w:id="0">
    <w:p w:rsidR="00CE53BE" w:rsidRDefault="00CE53BE" w:rsidP="00057F9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multilevel"/>
    <w:tmpl w:val="00000004"/>
    <w:lvl w:ilvl="0">
      <w:start w:val="1"/>
      <w:numFmt w:val="japaneseCounting"/>
      <w:pStyle w:val="2"/>
      <w:lvlText w:val="%1、"/>
      <w:lvlJc w:val="left"/>
      <w:pPr>
        <w:tabs>
          <w:tab w:val="left" w:pos="1180"/>
        </w:tabs>
        <w:ind w:left="1180" w:hanging="720"/>
      </w:pPr>
      <w:rPr>
        <w:rFonts w:hint="eastAsia"/>
      </w:rPr>
    </w:lvl>
    <w:lvl w:ilvl="1">
      <w:start w:val="1"/>
      <w:numFmt w:val="lowerLetter"/>
      <w:lvlText w:val="%2)"/>
      <w:lvlJc w:val="left"/>
      <w:pPr>
        <w:tabs>
          <w:tab w:val="left" w:pos="1300"/>
        </w:tabs>
        <w:ind w:left="1300" w:hanging="420"/>
      </w:pPr>
    </w:lvl>
    <w:lvl w:ilvl="2">
      <w:start w:val="1"/>
      <w:numFmt w:val="lowerRoman"/>
      <w:lvlText w:val="%3."/>
      <w:lvlJc w:val="right"/>
      <w:pPr>
        <w:tabs>
          <w:tab w:val="left" w:pos="1720"/>
        </w:tabs>
        <w:ind w:left="1720" w:hanging="420"/>
      </w:pPr>
    </w:lvl>
    <w:lvl w:ilvl="3">
      <w:start w:val="1"/>
      <w:numFmt w:val="decimal"/>
      <w:lvlText w:val="%4."/>
      <w:lvlJc w:val="left"/>
      <w:pPr>
        <w:tabs>
          <w:tab w:val="left" w:pos="2140"/>
        </w:tabs>
        <w:ind w:left="2140" w:hanging="420"/>
      </w:pPr>
    </w:lvl>
    <w:lvl w:ilvl="4">
      <w:start w:val="1"/>
      <w:numFmt w:val="lowerLetter"/>
      <w:lvlText w:val="%5)"/>
      <w:lvlJc w:val="left"/>
      <w:pPr>
        <w:tabs>
          <w:tab w:val="left" w:pos="2560"/>
        </w:tabs>
        <w:ind w:left="2560" w:hanging="420"/>
      </w:pPr>
    </w:lvl>
    <w:lvl w:ilvl="5">
      <w:start w:val="1"/>
      <w:numFmt w:val="lowerRoman"/>
      <w:lvlText w:val="%6."/>
      <w:lvlJc w:val="right"/>
      <w:pPr>
        <w:tabs>
          <w:tab w:val="left" w:pos="2980"/>
        </w:tabs>
        <w:ind w:left="2980" w:hanging="420"/>
      </w:pPr>
    </w:lvl>
    <w:lvl w:ilvl="6">
      <w:start w:val="1"/>
      <w:numFmt w:val="decimal"/>
      <w:lvlText w:val="%7."/>
      <w:lvlJc w:val="left"/>
      <w:pPr>
        <w:tabs>
          <w:tab w:val="left" w:pos="3400"/>
        </w:tabs>
        <w:ind w:left="3400" w:hanging="420"/>
      </w:pPr>
    </w:lvl>
    <w:lvl w:ilvl="7">
      <w:start w:val="1"/>
      <w:numFmt w:val="lowerLetter"/>
      <w:lvlText w:val="%8)"/>
      <w:lvlJc w:val="left"/>
      <w:pPr>
        <w:tabs>
          <w:tab w:val="left" w:pos="3820"/>
        </w:tabs>
        <w:ind w:left="3820" w:hanging="420"/>
      </w:pPr>
    </w:lvl>
    <w:lvl w:ilvl="8">
      <w:start w:val="1"/>
      <w:numFmt w:val="lowerRoman"/>
      <w:lvlText w:val="%9."/>
      <w:lvlJc w:val="right"/>
      <w:pPr>
        <w:tabs>
          <w:tab w:val="left" w:pos="4240"/>
        </w:tabs>
        <w:ind w:left="4240" w:hanging="420"/>
      </w:pPr>
    </w:lvl>
  </w:abstractNum>
  <w:abstractNum w:abstractNumId="1">
    <w:nsid w:val="00000005"/>
    <w:multiLevelType w:val="multilevel"/>
    <w:tmpl w:val="00000005"/>
    <w:lvl w:ilvl="0">
      <w:start w:val="1"/>
      <w:numFmt w:val="decimal"/>
      <w:lvlText w:val="4.%1"/>
      <w:lvlJc w:val="left"/>
      <w:pPr>
        <w:tabs>
          <w:tab w:val="left" w:pos="720"/>
        </w:tabs>
        <w:ind w:left="720" w:hanging="360"/>
      </w:pPr>
    </w:lvl>
    <w:lvl w:ilvl="1">
      <w:numFmt w:val="decimal"/>
      <w:lvlText w:val=""/>
      <w:lvlJc w:val="left"/>
    </w:lvl>
    <w:lvl w:ilvl="2">
      <w:numFmt w:val="decimal"/>
      <w:lvlText w:val=""/>
      <w:lvlJc w:val="left"/>
    </w:lvl>
    <w:lvl w:ilvl="3">
      <w:numFmt w:val="decimal"/>
      <w:pStyle w:val="3h3section3Level3HeadH3level3PIM33rdlevel3H"/>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000000D"/>
    <w:multiLevelType w:val="singleLevel"/>
    <w:tmpl w:val="0000000D"/>
    <w:lvl w:ilvl="0">
      <w:start w:val="1"/>
      <w:numFmt w:val="chineseCounting"/>
      <w:suff w:val="nothing"/>
      <w:lvlText w:val="(%1)"/>
      <w:lvlJc w:val="left"/>
    </w:lvl>
  </w:abstractNum>
  <w:abstractNum w:abstractNumId="3">
    <w:nsid w:val="03DC3633"/>
    <w:multiLevelType w:val="multilevel"/>
    <w:tmpl w:val="03DC3633"/>
    <w:lvl w:ilvl="0">
      <w:start w:val="1"/>
      <w:numFmt w:val="japaneseCounting"/>
      <w:lvlText w:val="%1、"/>
      <w:lvlJc w:val="left"/>
      <w:pPr>
        <w:ind w:left="420" w:hanging="4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7D52E54"/>
    <w:multiLevelType w:val="multilevel"/>
    <w:tmpl w:val="07D52E5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D6D4B23"/>
    <w:multiLevelType w:val="singleLevel"/>
    <w:tmpl w:val="0D6D4B23"/>
    <w:lvl w:ilvl="0">
      <w:start w:val="1"/>
      <w:numFmt w:val="decimal"/>
      <w:suff w:val="nothing"/>
      <w:lvlText w:val="%1、"/>
      <w:lvlJc w:val="left"/>
    </w:lvl>
  </w:abstractNum>
  <w:abstractNum w:abstractNumId="6">
    <w:nsid w:val="41774699"/>
    <w:multiLevelType w:val="multilevel"/>
    <w:tmpl w:val="41774699"/>
    <w:lvl w:ilvl="0">
      <w:start w:val="5"/>
      <w:numFmt w:val="bullet"/>
      <w:lvlText w:val="□"/>
      <w:lvlJc w:val="left"/>
      <w:pPr>
        <w:ind w:left="786" w:hanging="360"/>
      </w:pPr>
      <w:rPr>
        <w:rFonts w:ascii="宋体" w:eastAsia="宋体" w:hAnsi="宋体" w:cs="Times New Roman" w:hint="eastAsia"/>
        <w:u w:val="none"/>
      </w:rPr>
    </w:lvl>
    <w:lvl w:ilvl="1">
      <w:start w:val="1"/>
      <w:numFmt w:val="bullet"/>
      <w:lvlText w:val=""/>
      <w:lvlJc w:val="left"/>
      <w:pPr>
        <w:ind w:left="1266" w:hanging="420"/>
      </w:pPr>
      <w:rPr>
        <w:rFonts w:ascii="Wingdings" w:hAnsi="Wingdings" w:hint="default"/>
      </w:rPr>
    </w:lvl>
    <w:lvl w:ilvl="2">
      <w:start w:val="1"/>
      <w:numFmt w:val="bullet"/>
      <w:lvlText w:val=""/>
      <w:lvlJc w:val="left"/>
      <w:pPr>
        <w:ind w:left="1686" w:hanging="420"/>
      </w:pPr>
      <w:rPr>
        <w:rFonts w:ascii="Wingdings" w:hAnsi="Wingdings" w:hint="default"/>
      </w:rPr>
    </w:lvl>
    <w:lvl w:ilvl="3">
      <w:start w:val="1"/>
      <w:numFmt w:val="bullet"/>
      <w:lvlText w:val=""/>
      <w:lvlJc w:val="left"/>
      <w:pPr>
        <w:ind w:left="2106" w:hanging="420"/>
      </w:pPr>
      <w:rPr>
        <w:rFonts w:ascii="Wingdings" w:hAnsi="Wingdings" w:hint="default"/>
      </w:rPr>
    </w:lvl>
    <w:lvl w:ilvl="4">
      <w:start w:val="1"/>
      <w:numFmt w:val="bullet"/>
      <w:lvlText w:val=""/>
      <w:lvlJc w:val="left"/>
      <w:pPr>
        <w:ind w:left="2526" w:hanging="420"/>
      </w:pPr>
      <w:rPr>
        <w:rFonts w:ascii="Wingdings" w:hAnsi="Wingdings" w:hint="default"/>
      </w:rPr>
    </w:lvl>
    <w:lvl w:ilvl="5">
      <w:start w:val="1"/>
      <w:numFmt w:val="bullet"/>
      <w:lvlText w:val=""/>
      <w:lvlJc w:val="left"/>
      <w:pPr>
        <w:ind w:left="2946" w:hanging="420"/>
      </w:pPr>
      <w:rPr>
        <w:rFonts w:ascii="Wingdings" w:hAnsi="Wingdings" w:hint="default"/>
      </w:rPr>
    </w:lvl>
    <w:lvl w:ilvl="6">
      <w:start w:val="1"/>
      <w:numFmt w:val="bullet"/>
      <w:lvlText w:val=""/>
      <w:lvlJc w:val="left"/>
      <w:pPr>
        <w:ind w:left="3366" w:hanging="420"/>
      </w:pPr>
      <w:rPr>
        <w:rFonts w:ascii="Wingdings" w:hAnsi="Wingdings" w:hint="default"/>
      </w:rPr>
    </w:lvl>
    <w:lvl w:ilvl="7">
      <w:start w:val="1"/>
      <w:numFmt w:val="bullet"/>
      <w:lvlText w:val=""/>
      <w:lvlJc w:val="left"/>
      <w:pPr>
        <w:ind w:left="3786" w:hanging="420"/>
      </w:pPr>
      <w:rPr>
        <w:rFonts w:ascii="Wingdings" w:hAnsi="Wingdings" w:hint="default"/>
      </w:rPr>
    </w:lvl>
    <w:lvl w:ilvl="8">
      <w:start w:val="1"/>
      <w:numFmt w:val="bullet"/>
      <w:lvlText w:val=""/>
      <w:lvlJc w:val="left"/>
      <w:pPr>
        <w:ind w:left="4206" w:hanging="420"/>
      </w:pPr>
      <w:rPr>
        <w:rFonts w:ascii="Wingdings" w:hAnsi="Wingdings" w:hint="default"/>
      </w:rPr>
    </w:lvl>
  </w:abstractNum>
  <w:abstractNum w:abstractNumId="7">
    <w:nsid w:val="59671B69"/>
    <w:multiLevelType w:val="multilevel"/>
    <w:tmpl w:val="59671B69"/>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nsid w:val="6E53476C"/>
    <w:multiLevelType w:val="multilevel"/>
    <w:tmpl w:val="6E53476C"/>
    <w:lvl w:ilvl="0">
      <w:start w:val="1"/>
      <w:numFmt w:val="japaneseCounting"/>
      <w:pStyle w:val="ParagraphP12"/>
      <w:lvlText w:val="第%1章"/>
      <w:lvlJc w:val="left"/>
      <w:pPr>
        <w:tabs>
          <w:tab w:val="left" w:pos="1125"/>
        </w:tabs>
        <w:ind w:left="1125" w:hanging="1125"/>
      </w:pPr>
      <w:rPr>
        <w:rFonts w:hint="eastAsia"/>
      </w:rPr>
    </w:lvl>
    <w:lvl w:ilvl="1">
      <w:start w:val="1"/>
      <w:numFmt w:val="japaneseCounting"/>
      <w:pStyle w:val="a"/>
      <w:lvlText w:val="%2、"/>
      <w:lvlJc w:val="left"/>
      <w:pPr>
        <w:tabs>
          <w:tab w:val="left" w:pos="1140"/>
        </w:tabs>
        <w:ind w:left="1140" w:hanging="720"/>
      </w:pPr>
      <w:rPr>
        <w:rFonts w:ascii="楷体_GB2312" w:eastAsia="楷体_GB2312" w:hAnsi="Times New Roman" w:cs="Times New Roman"/>
        <w:b w:val="0"/>
      </w:rPr>
    </w:lvl>
    <w:lvl w:ilvl="2">
      <w:start w:val="1"/>
      <w:numFmt w:val="japaneseCounting"/>
      <w:lvlText w:val="(%3)"/>
      <w:lvlJc w:val="left"/>
      <w:pPr>
        <w:tabs>
          <w:tab w:val="left" w:pos="1590"/>
        </w:tabs>
        <w:ind w:left="1590" w:hanging="750"/>
      </w:pPr>
      <w:rPr>
        <w:rFonts w:hint="eastAsia"/>
        <w:b w:val="0"/>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6"/>
  </w:num>
  <w:num w:numId="5">
    <w:abstractNumId w:val="3"/>
  </w:num>
  <w:num w:numId="6">
    <w:abstractNumId w:val="4"/>
  </w:num>
  <w:num w:numId="7">
    <w:abstractNumId w:val="5"/>
  </w:num>
  <w:num w:numId="8">
    <w:abstractNumId w:val="7"/>
  </w:num>
  <w:num w:numId="9">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P">
    <w15:presenceInfo w15:providerId="None" w15:userId="HP"/>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hideSpellingErrors/>
  <w:proofState w:grammar="clean"/>
  <w:defaultTabStop w:val="420"/>
  <w:drawingGridVerticalSpacing w:val="156"/>
  <w:noPunctuationKerning/>
  <w:characterSpacingControl w:val="compressPunctuation"/>
  <w:hdrShapeDefaults>
    <o:shapedefaults v:ext="edit" spidmax="1229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E6C49"/>
    <w:rsid w:val="00000BBF"/>
    <w:rsid w:val="00000F30"/>
    <w:rsid w:val="00001C3B"/>
    <w:rsid w:val="0000310D"/>
    <w:rsid w:val="00010007"/>
    <w:rsid w:val="000114E0"/>
    <w:rsid w:val="000166BB"/>
    <w:rsid w:val="00016DBA"/>
    <w:rsid w:val="0002139C"/>
    <w:rsid w:val="00027565"/>
    <w:rsid w:val="00027ED4"/>
    <w:rsid w:val="00030EDD"/>
    <w:rsid w:val="00033475"/>
    <w:rsid w:val="000337EA"/>
    <w:rsid w:val="000370DB"/>
    <w:rsid w:val="00044922"/>
    <w:rsid w:val="000503F8"/>
    <w:rsid w:val="00050BA4"/>
    <w:rsid w:val="000530B2"/>
    <w:rsid w:val="0005462A"/>
    <w:rsid w:val="00055FAF"/>
    <w:rsid w:val="00057F91"/>
    <w:rsid w:val="00062435"/>
    <w:rsid w:val="000659AB"/>
    <w:rsid w:val="00065B31"/>
    <w:rsid w:val="0007097A"/>
    <w:rsid w:val="00070F36"/>
    <w:rsid w:val="0007104A"/>
    <w:rsid w:val="00074CEB"/>
    <w:rsid w:val="00074F3D"/>
    <w:rsid w:val="000750EC"/>
    <w:rsid w:val="00082182"/>
    <w:rsid w:val="000829A5"/>
    <w:rsid w:val="00082AE4"/>
    <w:rsid w:val="000838CE"/>
    <w:rsid w:val="00087143"/>
    <w:rsid w:val="00087EAA"/>
    <w:rsid w:val="000915B5"/>
    <w:rsid w:val="00091C4D"/>
    <w:rsid w:val="00092131"/>
    <w:rsid w:val="00093258"/>
    <w:rsid w:val="00093F65"/>
    <w:rsid w:val="00097FB5"/>
    <w:rsid w:val="000A00D2"/>
    <w:rsid w:val="000A2661"/>
    <w:rsid w:val="000A34D4"/>
    <w:rsid w:val="000A37FC"/>
    <w:rsid w:val="000A3FAD"/>
    <w:rsid w:val="000B0B05"/>
    <w:rsid w:val="000B594A"/>
    <w:rsid w:val="000C58C8"/>
    <w:rsid w:val="000C71FE"/>
    <w:rsid w:val="000D519B"/>
    <w:rsid w:val="000D590E"/>
    <w:rsid w:val="000D7BA4"/>
    <w:rsid w:val="000E44AA"/>
    <w:rsid w:val="000F01A0"/>
    <w:rsid w:val="000F01D0"/>
    <w:rsid w:val="000F0B05"/>
    <w:rsid w:val="000F26EF"/>
    <w:rsid w:val="000F3BED"/>
    <w:rsid w:val="000F51A5"/>
    <w:rsid w:val="000F66AA"/>
    <w:rsid w:val="000F72A3"/>
    <w:rsid w:val="000F785A"/>
    <w:rsid w:val="000F7C46"/>
    <w:rsid w:val="00100952"/>
    <w:rsid w:val="00101231"/>
    <w:rsid w:val="00101941"/>
    <w:rsid w:val="00102D91"/>
    <w:rsid w:val="001040AB"/>
    <w:rsid w:val="001063F6"/>
    <w:rsid w:val="00111BF3"/>
    <w:rsid w:val="001146AB"/>
    <w:rsid w:val="00114AB0"/>
    <w:rsid w:val="00114C1E"/>
    <w:rsid w:val="00114C55"/>
    <w:rsid w:val="00116F3D"/>
    <w:rsid w:val="0011719A"/>
    <w:rsid w:val="00117801"/>
    <w:rsid w:val="001218CE"/>
    <w:rsid w:val="00123919"/>
    <w:rsid w:val="00123EFA"/>
    <w:rsid w:val="00124149"/>
    <w:rsid w:val="001244AA"/>
    <w:rsid w:val="00135897"/>
    <w:rsid w:val="001363F5"/>
    <w:rsid w:val="00136C80"/>
    <w:rsid w:val="00137A49"/>
    <w:rsid w:val="001436F9"/>
    <w:rsid w:val="00145333"/>
    <w:rsid w:val="0014595F"/>
    <w:rsid w:val="00145E2B"/>
    <w:rsid w:val="00151E3C"/>
    <w:rsid w:val="00152B3C"/>
    <w:rsid w:val="001535E3"/>
    <w:rsid w:val="00153E38"/>
    <w:rsid w:val="00156627"/>
    <w:rsid w:val="0015678B"/>
    <w:rsid w:val="00156CC8"/>
    <w:rsid w:val="00160262"/>
    <w:rsid w:val="0016183F"/>
    <w:rsid w:val="00164D8B"/>
    <w:rsid w:val="00166CF3"/>
    <w:rsid w:val="001672DA"/>
    <w:rsid w:val="0017267B"/>
    <w:rsid w:val="001737CA"/>
    <w:rsid w:val="001743E2"/>
    <w:rsid w:val="0017471A"/>
    <w:rsid w:val="00177334"/>
    <w:rsid w:val="00177B2F"/>
    <w:rsid w:val="00180A65"/>
    <w:rsid w:val="00180FE1"/>
    <w:rsid w:val="0018550D"/>
    <w:rsid w:val="0018660D"/>
    <w:rsid w:val="00191793"/>
    <w:rsid w:val="00197F7C"/>
    <w:rsid w:val="001A016A"/>
    <w:rsid w:val="001A131C"/>
    <w:rsid w:val="001C3521"/>
    <w:rsid w:val="001C6071"/>
    <w:rsid w:val="001C6F11"/>
    <w:rsid w:val="001D2AFB"/>
    <w:rsid w:val="001D3E37"/>
    <w:rsid w:val="001E22A6"/>
    <w:rsid w:val="001E430C"/>
    <w:rsid w:val="001E4351"/>
    <w:rsid w:val="001E519D"/>
    <w:rsid w:val="001E60BB"/>
    <w:rsid w:val="001E652C"/>
    <w:rsid w:val="001F0074"/>
    <w:rsid w:val="001F06F0"/>
    <w:rsid w:val="001F2E4C"/>
    <w:rsid w:val="001F3C1A"/>
    <w:rsid w:val="001F3C6D"/>
    <w:rsid w:val="001F4309"/>
    <w:rsid w:val="001F7239"/>
    <w:rsid w:val="002005BE"/>
    <w:rsid w:val="00200B4E"/>
    <w:rsid w:val="0020124F"/>
    <w:rsid w:val="0020128E"/>
    <w:rsid w:val="00202501"/>
    <w:rsid w:val="0020418A"/>
    <w:rsid w:val="0020422C"/>
    <w:rsid w:val="0020448F"/>
    <w:rsid w:val="00206DBC"/>
    <w:rsid w:val="0021208E"/>
    <w:rsid w:val="00213EEB"/>
    <w:rsid w:val="00214EB9"/>
    <w:rsid w:val="0021625E"/>
    <w:rsid w:val="00223186"/>
    <w:rsid w:val="00224093"/>
    <w:rsid w:val="0022413D"/>
    <w:rsid w:val="00230835"/>
    <w:rsid w:val="002330C8"/>
    <w:rsid w:val="00235FB2"/>
    <w:rsid w:val="0023617C"/>
    <w:rsid w:val="0023666C"/>
    <w:rsid w:val="0024201C"/>
    <w:rsid w:val="002444C8"/>
    <w:rsid w:val="00247CA1"/>
    <w:rsid w:val="00250291"/>
    <w:rsid w:val="00250BE6"/>
    <w:rsid w:val="00250D22"/>
    <w:rsid w:val="002516AE"/>
    <w:rsid w:val="00252B8E"/>
    <w:rsid w:val="00254833"/>
    <w:rsid w:val="002556C2"/>
    <w:rsid w:val="00261792"/>
    <w:rsid w:val="00264B84"/>
    <w:rsid w:val="00265694"/>
    <w:rsid w:val="00265A58"/>
    <w:rsid w:val="00272905"/>
    <w:rsid w:val="002753A7"/>
    <w:rsid w:val="00275413"/>
    <w:rsid w:val="002772C2"/>
    <w:rsid w:val="00280039"/>
    <w:rsid w:val="002801CD"/>
    <w:rsid w:val="00281153"/>
    <w:rsid w:val="00282F79"/>
    <w:rsid w:val="00284A04"/>
    <w:rsid w:val="00290EE3"/>
    <w:rsid w:val="002914C4"/>
    <w:rsid w:val="002927CC"/>
    <w:rsid w:val="00293D61"/>
    <w:rsid w:val="00296C06"/>
    <w:rsid w:val="00297772"/>
    <w:rsid w:val="002A1C59"/>
    <w:rsid w:val="002A5A82"/>
    <w:rsid w:val="002A7976"/>
    <w:rsid w:val="002B5A1D"/>
    <w:rsid w:val="002B7226"/>
    <w:rsid w:val="002C0E80"/>
    <w:rsid w:val="002C0ED7"/>
    <w:rsid w:val="002C1410"/>
    <w:rsid w:val="002C1EAB"/>
    <w:rsid w:val="002C4EA1"/>
    <w:rsid w:val="002C55B8"/>
    <w:rsid w:val="002C5979"/>
    <w:rsid w:val="002C77D1"/>
    <w:rsid w:val="002C7810"/>
    <w:rsid w:val="002D18BF"/>
    <w:rsid w:val="002D79D9"/>
    <w:rsid w:val="002E04A9"/>
    <w:rsid w:val="002E4E7A"/>
    <w:rsid w:val="002E5823"/>
    <w:rsid w:val="002F0C68"/>
    <w:rsid w:val="002F2A85"/>
    <w:rsid w:val="002F6C74"/>
    <w:rsid w:val="00302F27"/>
    <w:rsid w:val="00303908"/>
    <w:rsid w:val="00306E6E"/>
    <w:rsid w:val="003223BA"/>
    <w:rsid w:val="00322456"/>
    <w:rsid w:val="00322E51"/>
    <w:rsid w:val="00323250"/>
    <w:rsid w:val="003265E8"/>
    <w:rsid w:val="00326858"/>
    <w:rsid w:val="00331007"/>
    <w:rsid w:val="00332A5D"/>
    <w:rsid w:val="003365C3"/>
    <w:rsid w:val="00341223"/>
    <w:rsid w:val="00341CE7"/>
    <w:rsid w:val="003427BE"/>
    <w:rsid w:val="00344208"/>
    <w:rsid w:val="0035114D"/>
    <w:rsid w:val="003511BD"/>
    <w:rsid w:val="00351D2C"/>
    <w:rsid w:val="0035318C"/>
    <w:rsid w:val="00353542"/>
    <w:rsid w:val="003537FC"/>
    <w:rsid w:val="003541E0"/>
    <w:rsid w:val="003545C8"/>
    <w:rsid w:val="0035675F"/>
    <w:rsid w:val="00357AE5"/>
    <w:rsid w:val="003601BD"/>
    <w:rsid w:val="00361FB0"/>
    <w:rsid w:val="00365B6B"/>
    <w:rsid w:val="00365DCC"/>
    <w:rsid w:val="00367DD5"/>
    <w:rsid w:val="00367E17"/>
    <w:rsid w:val="003702B0"/>
    <w:rsid w:val="00373AE3"/>
    <w:rsid w:val="003749DD"/>
    <w:rsid w:val="00377E04"/>
    <w:rsid w:val="00380A4D"/>
    <w:rsid w:val="00381A2F"/>
    <w:rsid w:val="0038455D"/>
    <w:rsid w:val="003863F1"/>
    <w:rsid w:val="0039248C"/>
    <w:rsid w:val="003926F1"/>
    <w:rsid w:val="0039372D"/>
    <w:rsid w:val="00393CD4"/>
    <w:rsid w:val="003948C9"/>
    <w:rsid w:val="0039515A"/>
    <w:rsid w:val="00395468"/>
    <w:rsid w:val="00395B23"/>
    <w:rsid w:val="00395E31"/>
    <w:rsid w:val="003A3076"/>
    <w:rsid w:val="003A7E1B"/>
    <w:rsid w:val="003B028C"/>
    <w:rsid w:val="003B1E84"/>
    <w:rsid w:val="003B25A1"/>
    <w:rsid w:val="003B30BF"/>
    <w:rsid w:val="003B3F1A"/>
    <w:rsid w:val="003B5555"/>
    <w:rsid w:val="003B5CFC"/>
    <w:rsid w:val="003C1D00"/>
    <w:rsid w:val="003C36C9"/>
    <w:rsid w:val="003C58C8"/>
    <w:rsid w:val="003C667F"/>
    <w:rsid w:val="003C7739"/>
    <w:rsid w:val="003C7902"/>
    <w:rsid w:val="003D0247"/>
    <w:rsid w:val="003D0418"/>
    <w:rsid w:val="003D377B"/>
    <w:rsid w:val="003D4713"/>
    <w:rsid w:val="003D51D3"/>
    <w:rsid w:val="003D67A5"/>
    <w:rsid w:val="003D6E36"/>
    <w:rsid w:val="003E06DA"/>
    <w:rsid w:val="003E07B7"/>
    <w:rsid w:val="003E0EFD"/>
    <w:rsid w:val="003E17D4"/>
    <w:rsid w:val="003E272E"/>
    <w:rsid w:val="003E3AE7"/>
    <w:rsid w:val="003E3DF8"/>
    <w:rsid w:val="003E586F"/>
    <w:rsid w:val="003F3D57"/>
    <w:rsid w:val="003F49E6"/>
    <w:rsid w:val="003F7F17"/>
    <w:rsid w:val="00400009"/>
    <w:rsid w:val="00400D3E"/>
    <w:rsid w:val="004028C6"/>
    <w:rsid w:val="00403130"/>
    <w:rsid w:val="00404F96"/>
    <w:rsid w:val="00405BBA"/>
    <w:rsid w:val="00405F27"/>
    <w:rsid w:val="00410B15"/>
    <w:rsid w:val="0041357A"/>
    <w:rsid w:val="00413F8B"/>
    <w:rsid w:val="004148A9"/>
    <w:rsid w:val="004201F7"/>
    <w:rsid w:val="0042309B"/>
    <w:rsid w:val="0042442A"/>
    <w:rsid w:val="00424F0B"/>
    <w:rsid w:val="00425D57"/>
    <w:rsid w:val="0042609A"/>
    <w:rsid w:val="00426D8C"/>
    <w:rsid w:val="00427159"/>
    <w:rsid w:val="004279A3"/>
    <w:rsid w:val="00431977"/>
    <w:rsid w:val="00442E03"/>
    <w:rsid w:val="00444498"/>
    <w:rsid w:val="0044617F"/>
    <w:rsid w:val="00447B8B"/>
    <w:rsid w:val="00450209"/>
    <w:rsid w:val="00450B31"/>
    <w:rsid w:val="00451025"/>
    <w:rsid w:val="00451333"/>
    <w:rsid w:val="0045241C"/>
    <w:rsid w:val="004551FF"/>
    <w:rsid w:val="00461514"/>
    <w:rsid w:val="0046168F"/>
    <w:rsid w:val="00465310"/>
    <w:rsid w:val="0046600E"/>
    <w:rsid w:val="00467131"/>
    <w:rsid w:val="00470C2F"/>
    <w:rsid w:val="00470FDD"/>
    <w:rsid w:val="0047148A"/>
    <w:rsid w:val="004771A4"/>
    <w:rsid w:val="00481757"/>
    <w:rsid w:val="004825DE"/>
    <w:rsid w:val="00482685"/>
    <w:rsid w:val="00485A8C"/>
    <w:rsid w:val="00486B81"/>
    <w:rsid w:val="004872D3"/>
    <w:rsid w:val="00487F20"/>
    <w:rsid w:val="00491956"/>
    <w:rsid w:val="00497736"/>
    <w:rsid w:val="004A1EB0"/>
    <w:rsid w:val="004A2397"/>
    <w:rsid w:val="004A27F1"/>
    <w:rsid w:val="004A28BE"/>
    <w:rsid w:val="004A2DB8"/>
    <w:rsid w:val="004A7313"/>
    <w:rsid w:val="004A7F33"/>
    <w:rsid w:val="004B02AE"/>
    <w:rsid w:val="004B27AD"/>
    <w:rsid w:val="004B5A5D"/>
    <w:rsid w:val="004B7145"/>
    <w:rsid w:val="004B7D05"/>
    <w:rsid w:val="004C0AFF"/>
    <w:rsid w:val="004C56BF"/>
    <w:rsid w:val="004C6752"/>
    <w:rsid w:val="004D0509"/>
    <w:rsid w:val="004D0D1F"/>
    <w:rsid w:val="004D12C5"/>
    <w:rsid w:val="004D3EE1"/>
    <w:rsid w:val="004D596D"/>
    <w:rsid w:val="004E70F0"/>
    <w:rsid w:val="004F0303"/>
    <w:rsid w:val="004F0E4B"/>
    <w:rsid w:val="004F15B9"/>
    <w:rsid w:val="004F24FB"/>
    <w:rsid w:val="004F4946"/>
    <w:rsid w:val="004F5E6B"/>
    <w:rsid w:val="00502A74"/>
    <w:rsid w:val="005052D3"/>
    <w:rsid w:val="00506A95"/>
    <w:rsid w:val="00506DCC"/>
    <w:rsid w:val="005111EB"/>
    <w:rsid w:val="0051167A"/>
    <w:rsid w:val="00512B31"/>
    <w:rsid w:val="005134E5"/>
    <w:rsid w:val="00513DEF"/>
    <w:rsid w:val="005149A3"/>
    <w:rsid w:val="0051774A"/>
    <w:rsid w:val="00520A97"/>
    <w:rsid w:val="005231EB"/>
    <w:rsid w:val="005233EE"/>
    <w:rsid w:val="005262A1"/>
    <w:rsid w:val="00531501"/>
    <w:rsid w:val="005320B9"/>
    <w:rsid w:val="00534402"/>
    <w:rsid w:val="005352C3"/>
    <w:rsid w:val="005367B4"/>
    <w:rsid w:val="00537B45"/>
    <w:rsid w:val="005418B5"/>
    <w:rsid w:val="00541E9B"/>
    <w:rsid w:val="00543BFE"/>
    <w:rsid w:val="0054707C"/>
    <w:rsid w:val="00547868"/>
    <w:rsid w:val="00550CEA"/>
    <w:rsid w:val="005521DD"/>
    <w:rsid w:val="00554A66"/>
    <w:rsid w:val="00556CC5"/>
    <w:rsid w:val="00560219"/>
    <w:rsid w:val="0056067C"/>
    <w:rsid w:val="00562053"/>
    <w:rsid w:val="00563E6D"/>
    <w:rsid w:val="00563F3B"/>
    <w:rsid w:val="00564749"/>
    <w:rsid w:val="00566051"/>
    <w:rsid w:val="00567A40"/>
    <w:rsid w:val="00570561"/>
    <w:rsid w:val="00571A2F"/>
    <w:rsid w:val="0057451A"/>
    <w:rsid w:val="00580EED"/>
    <w:rsid w:val="00581843"/>
    <w:rsid w:val="0058416F"/>
    <w:rsid w:val="00584492"/>
    <w:rsid w:val="005871AA"/>
    <w:rsid w:val="00587DCC"/>
    <w:rsid w:val="00590845"/>
    <w:rsid w:val="00590F79"/>
    <w:rsid w:val="00591FDE"/>
    <w:rsid w:val="00595F7C"/>
    <w:rsid w:val="005964B0"/>
    <w:rsid w:val="00596656"/>
    <w:rsid w:val="005974A0"/>
    <w:rsid w:val="005A2752"/>
    <w:rsid w:val="005A29BA"/>
    <w:rsid w:val="005A4783"/>
    <w:rsid w:val="005A7609"/>
    <w:rsid w:val="005B0E39"/>
    <w:rsid w:val="005B0EF0"/>
    <w:rsid w:val="005B33D2"/>
    <w:rsid w:val="005B3C97"/>
    <w:rsid w:val="005B5631"/>
    <w:rsid w:val="005B5BB1"/>
    <w:rsid w:val="005B675C"/>
    <w:rsid w:val="005B6BFD"/>
    <w:rsid w:val="005B6C26"/>
    <w:rsid w:val="005B72A6"/>
    <w:rsid w:val="005B79F9"/>
    <w:rsid w:val="005C22C3"/>
    <w:rsid w:val="005C79A2"/>
    <w:rsid w:val="005D1D1D"/>
    <w:rsid w:val="005D4C3C"/>
    <w:rsid w:val="005E11C3"/>
    <w:rsid w:val="005E4DFF"/>
    <w:rsid w:val="005E50FC"/>
    <w:rsid w:val="005E6BCB"/>
    <w:rsid w:val="005E6F81"/>
    <w:rsid w:val="005F25FB"/>
    <w:rsid w:val="005F350D"/>
    <w:rsid w:val="005F354A"/>
    <w:rsid w:val="005F4DC3"/>
    <w:rsid w:val="005F6674"/>
    <w:rsid w:val="0060029D"/>
    <w:rsid w:val="00600FD8"/>
    <w:rsid w:val="00602880"/>
    <w:rsid w:val="006030DA"/>
    <w:rsid w:val="00604115"/>
    <w:rsid w:val="00605F01"/>
    <w:rsid w:val="00605F64"/>
    <w:rsid w:val="006071DD"/>
    <w:rsid w:val="006101F9"/>
    <w:rsid w:val="00610CBB"/>
    <w:rsid w:val="006134C8"/>
    <w:rsid w:val="00614F5B"/>
    <w:rsid w:val="00617CE0"/>
    <w:rsid w:val="00623827"/>
    <w:rsid w:val="00623A77"/>
    <w:rsid w:val="00623E9B"/>
    <w:rsid w:val="006271B4"/>
    <w:rsid w:val="0063348D"/>
    <w:rsid w:val="00633B3E"/>
    <w:rsid w:val="006373A8"/>
    <w:rsid w:val="00640EDD"/>
    <w:rsid w:val="006468E4"/>
    <w:rsid w:val="006525DA"/>
    <w:rsid w:val="00660875"/>
    <w:rsid w:val="00660EAD"/>
    <w:rsid w:val="006627BC"/>
    <w:rsid w:val="006627D6"/>
    <w:rsid w:val="0066422E"/>
    <w:rsid w:val="00664FF8"/>
    <w:rsid w:val="00665322"/>
    <w:rsid w:val="006660E1"/>
    <w:rsid w:val="00666A34"/>
    <w:rsid w:val="00670C90"/>
    <w:rsid w:val="006773E2"/>
    <w:rsid w:val="0068339D"/>
    <w:rsid w:val="00684EAC"/>
    <w:rsid w:val="00686BE7"/>
    <w:rsid w:val="0068774F"/>
    <w:rsid w:val="00690BFE"/>
    <w:rsid w:val="0069285C"/>
    <w:rsid w:val="00693727"/>
    <w:rsid w:val="00693FCD"/>
    <w:rsid w:val="006960D2"/>
    <w:rsid w:val="006A587C"/>
    <w:rsid w:val="006A6F47"/>
    <w:rsid w:val="006B0E62"/>
    <w:rsid w:val="006B628B"/>
    <w:rsid w:val="006B6AE4"/>
    <w:rsid w:val="006B7459"/>
    <w:rsid w:val="006C1BCE"/>
    <w:rsid w:val="006C214C"/>
    <w:rsid w:val="006C5248"/>
    <w:rsid w:val="006C5A8B"/>
    <w:rsid w:val="006C6AB6"/>
    <w:rsid w:val="006C72E1"/>
    <w:rsid w:val="006D184E"/>
    <w:rsid w:val="006D2E7F"/>
    <w:rsid w:val="006D3AEA"/>
    <w:rsid w:val="006D4F97"/>
    <w:rsid w:val="006D7FE2"/>
    <w:rsid w:val="006E2300"/>
    <w:rsid w:val="006E2512"/>
    <w:rsid w:val="006E27C5"/>
    <w:rsid w:val="006E2958"/>
    <w:rsid w:val="006E2C78"/>
    <w:rsid w:val="006E3354"/>
    <w:rsid w:val="006E4305"/>
    <w:rsid w:val="006E61BA"/>
    <w:rsid w:val="006E7A10"/>
    <w:rsid w:val="006E7B46"/>
    <w:rsid w:val="006F0792"/>
    <w:rsid w:val="006F150C"/>
    <w:rsid w:val="006F36EF"/>
    <w:rsid w:val="006F6A2C"/>
    <w:rsid w:val="006F75E9"/>
    <w:rsid w:val="007012B6"/>
    <w:rsid w:val="00703259"/>
    <w:rsid w:val="00703942"/>
    <w:rsid w:val="00704219"/>
    <w:rsid w:val="0070552F"/>
    <w:rsid w:val="00710534"/>
    <w:rsid w:val="00710B68"/>
    <w:rsid w:val="00711463"/>
    <w:rsid w:val="00713966"/>
    <w:rsid w:val="00714553"/>
    <w:rsid w:val="00715116"/>
    <w:rsid w:val="00717686"/>
    <w:rsid w:val="0072196F"/>
    <w:rsid w:val="00722FDA"/>
    <w:rsid w:val="0072398D"/>
    <w:rsid w:val="007269C8"/>
    <w:rsid w:val="007301AD"/>
    <w:rsid w:val="0073449A"/>
    <w:rsid w:val="007352DC"/>
    <w:rsid w:val="0074213C"/>
    <w:rsid w:val="007443C6"/>
    <w:rsid w:val="00752B26"/>
    <w:rsid w:val="0075540E"/>
    <w:rsid w:val="00755BF5"/>
    <w:rsid w:val="0075630B"/>
    <w:rsid w:val="00762C96"/>
    <w:rsid w:val="0076310B"/>
    <w:rsid w:val="00764716"/>
    <w:rsid w:val="00765B1D"/>
    <w:rsid w:val="00767261"/>
    <w:rsid w:val="007707CE"/>
    <w:rsid w:val="00770B43"/>
    <w:rsid w:val="007724CD"/>
    <w:rsid w:val="00772EBA"/>
    <w:rsid w:val="00773EA1"/>
    <w:rsid w:val="00774C5C"/>
    <w:rsid w:val="00775C55"/>
    <w:rsid w:val="0077645C"/>
    <w:rsid w:val="007764D8"/>
    <w:rsid w:val="00782695"/>
    <w:rsid w:val="007829F1"/>
    <w:rsid w:val="00785E1D"/>
    <w:rsid w:val="007867E6"/>
    <w:rsid w:val="0078688C"/>
    <w:rsid w:val="007911DD"/>
    <w:rsid w:val="00796BF7"/>
    <w:rsid w:val="00796CF5"/>
    <w:rsid w:val="007A1F47"/>
    <w:rsid w:val="007A32A1"/>
    <w:rsid w:val="007A5E94"/>
    <w:rsid w:val="007A6E24"/>
    <w:rsid w:val="007A7D5B"/>
    <w:rsid w:val="007B5305"/>
    <w:rsid w:val="007B7E28"/>
    <w:rsid w:val="007C2DAE"/>
    <w:rsid w:val="007C3254"/>
    <w:rsid w:val="007C559D"/>
    <w:rsid w:val="007D264D"/>
    <w:rsid w:val="007D2FC0"/>
    <w:rsid w:val="007D4354"/>
    <w:rsid w:val="007D520B"/>
    <w:rsid w:val="007D7F7F"/>
    <w:rsid w:val="007E0783"/>
    <w:rsid w:val="007E19E5"/>
    <w:rsid w:val="007E5A87"/>
    <w:rsid w:val="007E650A"/>
    <w:rsid w:val="007E6C49"/>
    <w:rsid w:val="007E7464"/>
    <w:rsid w:val="007F4CED"/>
    <w:rsid w:val="007F4FA5"/>
    <w:rsid w:val="007F68DF"/>
    <w:rsid w:val="007F6E3C"/>
    <w:rsid w:val="007F7B60"/>
    <w:rsid w:val="00801BC3"/>
    <w:rsid w:val="00801D61"/>
    <w:rsid w:val="00802C62"/>
    <w:rsid w:val="008030BE"/>
    <w:rsid w:val="008030EC"/>
    <w:rsid w:val="008077D3"/>
    <w:rsid w:val="00807A3F"/>
    <w:rsid w:val="00810543"/>
    <w:rsid w:val="008106D7"/>
    <w:rsid w:val="008111F5"/>
    <w:rsid w:val="00811A35"/>
    <w:rsid w:val="008138C2"/>
    <w:rsid w:val="00813D4E"/>
    <w:rsid w:val="00815D11"/>
    <w:rsid w:val="00817477"/>
    <w:rsid w:val="00817A5E"/>
    <w:rsid w:val="008212E8"/>
    <w:rsid w:val="00824069"/>
    <w:rsid w:val="00826E5D"/>
    <w:rsid w:val="0082711A"/>
    <w:rsid w:val="0082724A"/>
    <w:rsid w:val="008334FA"/>
    <w:rsid w:val="00835B1D"/>
    <w:rsid w:val="008408C6"/>
    <w:rsid w:val="0084147E"/>
    <w:rsid w:val="00843619"/>
    <w:rsid w:val="00843BFF"/>
    <w:rsid w:val="00844046"/>
    <w:rsid w:val="00845CA6"/>
    <w:rsid w:val="00846839"/>
    <w:rsid w:val="008541AB"/>
    <w:rsid w:val="00856D6D"/>
    <w:rsid w:val="0085773B"/>
    <w:rsid w:val="00860BFC"/>
    <w:rsid w:val="0086100E"/>
    <w:rsid w:val="00861DFF"/>
    <w:rsid w:val="00864BE8"/>
    <w:rsid w:val="00865B03"/>
    <w:rsid w:val="00865ECC"/>
    <w:rsid w:val="008708F3"/>
    <w:rsid w:val="00871543"/>
    <w:rsid w:val="0087198F"/>
    <w:rsid w:val="00872448"/>
    <w:rsid w:val="00872616"/>
    <w:rsid w:val="00877D44"/>
    <w:rsid w:val="008818D7"/>
    <w:rsid w:val="00883CC2"/>
    <w:rsid w:val="00894B34"/>
    <w:rsid w:val="0089716B"/>
    <w:rsid w:val="008A20A8"/>
    <w:rsid w:val="008A264A"/>
    <w:rsid w:val="008A30FB"/>
    <w:rsid w:val="008A3395"/>
    <w:rsid w:val="008A434F"/>
    <w:rsid w:val="008A764F"/>
    <w:rsid w:val="008B2FF0"/>
    <w:rsid w:val="008B4BB9"/>
    <w:rsid w:val="008B5390"/>
    <w:rsid w:val="008B7717"/>
    <w:rsid w:val="008B7E2A"/>
    <w:rsid w:val="008C0714"/>
    <w:rsid w:val="008C1573"/>
    <w:rsid w:val="008C3A73"/>
    <w:rsid w:val="008C543C"/>
    <w:rsid w:val="008C5FB6"/>
    <w:rsid w:val="008C7575"/>
    <w:rsid w:val="008C77D0"/>
    <w:rsid w:val="008D03D4"/>
    <w:rsid w:val="008D1A0F"/>
    <w:rsid w:val="008D2F05"/>
    <w:rsid w:val="008D4208"/>
    <w:rsid w:val="008D4F0D"/>
    <w:rsid w:val="008D7997"/>
    <w:rsid w:val="008E285C"/>
    <w:rsid w:val="008E3705"/>
    <w:rsid w:val="008E424F"/>
    <w:rsid w:val="008E5B50"/>
    <w:rsid w:val="008E6404"/>
    <w:rsid w:val="008E64C9"/>
    <w:rsid w:val="008F0CC5"/>
    <w:rsid w:val="008F13DE"/>
    <w:rsid w:val="008F3564"/>
    <w:rsid w:val="00900BDA"/>
    <w:rsid w:val="00901F63"/>
    <w:rsid w:val="009027F4"/>
    <w:rsid w:val="009031B9"/>
    <w:rsid w:val="0090664F"/>
    <w:rsid w:val="0091003B"/>
    <w:rsid w:val="00911DB4"/>
    <w:rsid w:val="00915497"/>
    <w:rsid w:val="0091697F"/>
    <w:rsid w:val="00920735"/>
    <w:rsid w:val="00922333"/>
    <w:rsid w:val="00922F89"/>
    <w:rsid w:val="00923471"/>
    <w:rsid w:val="00925718"/>
    <w:rsid w:val="0092688F"/>
    <w:rsid w:val="00927A6E"/>
    <w:rsid w:val="00930914"/>
    <w:rsid w:val="00930EC9"/>
    <w:rsid w:val="00936BAD"/>
    <w:rsid w:val="00937564"/>
    <w:rsid w:val="0094017F"/>
    <w:rsid w:val="00944012"/>
    <w:rsid w:val="00947C6B"/>
    <w:rsid w:val="0095235C"/>
    <w:rsid w:val="00952AD0"/>
    <w:rsid w:val="00953B60"/>
    <w:rsid w:val="00956EE7"/>
    <w:rsid w:val="009570EE"/>
    <w:rsid w:val="00957BC8"/>
    <w:rsid w:val="0096315C"/>
    <w:rsid w:val="00967012"/>
    <w:rsid w:val="00971B6A"/>
    <w:rsid w:val="00973984"/>
    <w:rsid w:val="00976231"/>
    <w:rsid w:val="00976E83"/>
    <w:rsid w:val="0097710E"/>
    <w:rsid w:val="0097738D"/>
    <w:rsid w:val="00980407"/>
    <w:rsid w:val="00983054"/>
    <w:rsid w:val="00987413"/>
    <w:rsid w:val="009877CF"/>
    <w:rsid w:val="0099132E"/>
    <w:rsid w:val="00991D8D"/>
    <w:rsid w:val="00993AD0"/>
    <w:rsid w:val="00995DB6"/>
    <w:rsid w:val="009A1B8D"/>
    <w:rsid w:val="009A4461"/>
    <w:rsid w:val="009A7F64"/>
    <w:rsid w:val="009B4357"/>
    <w:rsid w:val="009B772C"/>
    <w:rsid w:val="009B79E3"/>
    <w:rsid w:val="009C0B4A"/>
    <w:rsid w:val="009C4058"/>
    <w:rsid w:val="009C42B1"/>
    <w:rsid w:val="009C44DE"/>
    <w:rsid w:val="009C575F"/>
    <w:rsid w:val="009D15D9"/>
    <w:rsid w:val="009D4E35"/>
    <w:rsid w:val="009D7D34"/>
    <w:rsid w:val="009E1C93"/>
    <w:rsid w:val="009E6AA5"/>
    <w:rsid w:val="009E7252"/>
    <w:rsid w:val="009E77AF"/>
    <w:rsid w:val="009F4D97"/>
    <w:rsid w:val="00A062FD"/>
    <w:rsid w:val="00A06FC2"/>
    <w:rsid w:val="00A14AE0"/>
    <w:rsid w:val="00A16B40"/>
    <w:rsid w:val="00A1705E"/>
    <w:rsid w:val="00A17949"/>
    <w:rsid w:val="00A20CAB"/>
    <w:rsid w:val="00A20E1C"/>
    <w:rsid w:val="00A21816"/>
    <w:rsid w:val="00A22EEE"/>
    <w:rsid w:val="00A23BDC"/>
    <w:rsid w:val="00A272CC"/>
    <w:rsid w:val="00A342A2"/>
    <w:rsid w:val="00A34949"/>
    <w:rsid w:val="00A34A81"/>
    <w:rsid w:val="00A3542C"/>
    <w:rsid w:val="00A362B6"/>
    <w:rsid w:val="00A4012D"/>
    <w:rsid w:val="00A40E0F"/>
    <w:rsid w:val="00A41C54"/>
    <w:rsid w:val="00A41DAD"/>
    <w:rsid w:val="00A44534"/>
    <w:rsid w:val="00A467E5"/>
    <w:rsid w:val="00A50D1E"/>
    <w:rsid w:val="00A53F96"/>
    <w:rsid w:val="00A54411"/>
    <w:rsid w:val="00A5456A"/>
    <w:rsid w:val="00A55EA4"/>
    <w:rsid w:val="00A57A91"/>
    <w:rsid w:val="00A60221"/>
    <w:rsid w:val="00A62640"/>
    <w:rsid w:val="00A637FB"/>
    <w:rsid w:val="00A658B8"/>
    <w:rsid w:val="00A70089"/>
    <w:rsid w:val="00A72E23"/>
    <w:rsid w:val="00A73A4C"/>
    <w:rsid w:val="00A7612F"/>
    <w:rsid w:val="00A802F0"/>
    <w:rsid w:val="00A807FD"/>
    <w:rsid w:val="00A8110C"/>
    <w:rsid w:val="00A81AF3"/>
    <w:rsid w:val="00A82AFA"/>
    <w:rsid w:val="00A82E99"/>
    <w:rsid w:val="00A8387A"/>
    <w:rsid w:val="00A83BDA"/>
    <w:rsid w:val="00A8415E"/>
    <w:rsid w:val="00A9134A"/>
    <w:rsid w:val="00A925F4"/>
    <w:rsid w:val="00A92AF1"/>
    <w:rsid w:val="00A92C38"/>
    <w:rsid w:val="00A93771"/>
    <w:rsid w:val="00A94AEE"/>
    <w:rsid w:val="00AA00FF"/>
    <w:rsid w:val="00AA12E0"/>
    <w:rsid w:val="00AA6941"/>
    <w:rsid w:val="00AB02E4"/>
    <w:rsid w:val="00AB0B49"/>
    <w:rsid w:val="00AB18E4"/>
    <w:rsid w:val="00AB6E6B"/>
    <w:rsid w:val="00AC0667"/>
    <w:rsid w:val="00AC15D2"/>
    <w:rsid w:val="00AC1B42"/>
    <w:rsid w:val="00AC3902"/>
    <w:rsid w:val="00AC3CBC"/>
    <w:rsid w:val="00AC7FAE"/>
    <w:rsid w:val="00AD14D1"/>
    <w:rsid w:val="00AD2419"/>
    <w:rsid w:val="00AD48A6"/>
    <w:rsid w:val="00AD5EC6"/>
    <w:rsid w:val="00AD6A28"/>
    <w:rsid w:val="00AD6A71"/>
    <w:rsid w:val="00AE0549"/>
    <w:rsid w:val="00AE0B23"/>
    <w:rsid w:val="00AE21C2"/>
    <w:rsid w:val="00AE354B"/>
    <w:rsid w:val="00AE5249"/>
    <w:rsid w:val="00AF19D4"/>
    <w:rsid w:val="00AF2165"/>
    <w:rsid w:val="00AF2658"/>
    <w:rsid w:val="00AF496B"/>
    <w:rsid w:val="00AF55ED"/>
    <w:rsid w:val="00AF5CD7"/>
    <w:rsid w:val="00AF5DAA"/>
    <w:rsid w:val="00AF63CA"/>
    <w:rsid w:val="00B00CE8"/>
    <w:rsid w:val="00B02477"/>
    <w:rsid w:val="00B02C35"/>
    <w:rsid w:val="00B03ED2"/>
    <w:rsid w:val="00B076EC"/>
    <w:rsid w:val="00B10020"/>
    <w:rsid w:val="00B100C6"/>
    <w:rsid w:val="00B10B39"/>
    <w:rsid w:val="00B1495A"/>
    <w:rsid w:val="00B15256"/>
    <w:rsid w:val="00B164EF"/>
    <w:rsid w:val="00B208E0"/>
    <w:rsid w:val="00B21732"/>
    <w:rsid w:val="00B22A9A"/>
    <w:rsid w:val="00B27161"/>
    <w:rsid w:val="00B31624"/>
    <w:rsid w:val="00B3263B"/>
    <w:rsid w:val="00B3462A"/>
    <w:rsid w:val="00B34F40"/>
    <w:rsid w:val="00B35DF0"/>
    <w:rsid w:val="00B3656F"/>
    <w:rsid w:val="00B3744B"/>
    <w:rsid w:val="00B37627"/>
    <w:rsid w:val="00B40182"/>
    <w:rsid w:val="00B420E9"/>
    <w:rsid w:val="00B423DB"/>
    <w:rsid w:val="00B4247C"/>
    <w:rsid w:val="00B45BCC"/>
    <w:rsid w:val="00B503F4"/>
    <w:rsid w:val="00B50A3A"/>
    <w:rsid w:val="00B5110A"/>
    <w:rsid w:val="00B51814"/>
    <w:rsid w:val="00B52053"/>
    <w:rsid w:val="00B52F06"/>
    <w:rsid w:val="00B53CD0"/>
    <w:rsid w:val="00B56160"/>
    <w:rsid w:val="00B57A9B"/>
    <w:rsid w:val="00B610C1"/>
    <w:rsid w:val="00B6275A"/>
    <w:rsid w:val="00B638DF"/>
    <w:rsid w:val="00B67E4F"/>
    <w:rsid w:val="00B7019F"/>
    <w:rsid w:val="00B70D7A"/>
    <w:rsid w:val="00B714E9"/>
    <w:rsid w:val="00B71937"/>
    <w:rsid w:val="00B71D6D"/>
    <w:rsid w:val="00B71E3F"/>
    <w:rsid w:val="00B732B6"/>
    <w:rsid w:val="00B751B0"/>
    <w:rsid w:val="00B766F8"/>
    <w:rsid w:val="00B8057D"/>
    <w:rsid w:val="00B819FD"/>
    <w:rsid w:val="00B822FE"/>
    <w:rsid w:val="00B83ADA"/>
    <w:rsid w:val="00B85C06"/>
    <w:rsid w:val="00B86148"/>
    <w:rsid w:val="00B86BB1"/>
    <w:rsid w:val="00B8770C"/>
    <w:rsid w:val="00B90330"/>
    <w:rsid w:val="00B91969"/>
    <w:rsid w:val="00B9650A"/>
    <w:rsid w:val="00BA1770"/>
    <w:rsid w:val="00BA1EA0"/>
    <w:rsid w:val="00BA2A96"/>
    <w:rsid w:val="00BA2ECC"/>
    <w:rsid w:val="00BA3556"/>
    <w:rsid w:val="00BA57BE"/>
    <w:rsid w:val="00BA6B46"/>
    <w:rsid w:val="00BB4BE7"/>
    <w:rsid w:val="00BB6207"/>
    <w:rsid w:val="00BB7E2A"/>
    <w:rsid w:val="00BC1CB4"/>
    <w:rsid w:val="00BC33A5"/>
    <w:rsid w:val="00BC4B72"/>
    <w:rsid w:val="00BC558D"/>
    <w:rsid w:val="00BC5CCB"/>
    <w:rsid w:val="00BC7157"/>
    <w:rsid w:val="00BD4A71"/>
    <w:rsid w:val="00BD55DC"/>
    <w:rsid w:val="00BD5618"/>
    <w:rsid w:val="00BE17C3"/>
    <w:rsid w:val="00BE2504"/>
    <w:rsid w:val="00BE2F82"/>
    <w:rsid w:val="00BE3D36"/>
    <w:rsid w:val="00BE7C53"/>
    <w:rsid w:val="00BF01C0"/>
    <w:rsid w:val="00BF1180"/>
    <w:rsid w:val="00BF13C3"/>
    <w:rsid w:val="00BF1572"/>
    <w:rsid w:val="00BF5CF1"/>
    <w:rsid w:val="00C01D61"/>
    <w:rsid w:val="00C023ED"/>
    <w:rsid w:val="00C035CE"/>
    <w:rsid w:val="00C046E2"/>
    <w:rsid w:val="00C07BBF"/>
    <w:rsid w:val="00C07E08"/>
    <w:rsid w:val="00C105FC"/>
    <w:rsid w:val="00C12BAB"/>
    <w:rsid w:val="00C13296"/>
    <w:rsid w:val="00C1650F"/>
    <w:rsid w:val="00C1741B"/>
    <w:rsid w:val="00C20279"/>
    <w:rsid w:val="00C20371"/>
    <w:rsid w:val="00C23FA4"/>
    <w:rsid w:val="00C24312"/>
    <w:rsid w:val="00C30AFE"/>
    <w:rsid w:val="00C31FB8"/>
    <w:rsid w:val="00C32E20"/>
    <w:rsid w:val="00C37C2F"/>
    <w:rsid w:val="00C40522"/>
    <w:rsid w:val="00C411AA"/>
    <w:rsid w:val="00C448EC"/>
    <w:rsid w:val="00C459CE"/>
    <w:rsid w:val="00C4653C"/>
    <w:rsid w:val="00C47AC1"/>
    <w:rsid w:val="00C50B78"/>
    <w:rsid w:val="00C51BBB"/>
    <w:rsid w:val="00C51E99"/>
    <w:rsid w:val="00C5301C"/>
    <w:rsid w:val="00C55A3A"/>
    <w:rsid w:val="00C60594"/>
    <w:rsid w:val="00C6370C"/>
    <w:rsid w:val="00C65C67"/>
    <w:rsid w:val="00C67290"/>
    <w:rsid w:val="00C74577"/>
    <w:rsid w:val="00C75760"/>
    <w:rsid w:val="00C81702"/>
    <w:rsid w:val="00C87D68"/>
    <w:rsid w:val="00C9608A"/>
    <w:rsid w:val="00C96D40"/>
    <w:rsid w:val="00CA07D9"/>
    <w:rsid w:val="00CA0827"/>
    <w:rsid w:val="00CA3AB0"/>
    <w:rsid w:val="00CA3EBD"/>
    <w:rsid w:val="00CA52DD"/>
    <w:rsid w:val="00CA5885"/>
    <w:rsid w:val="00CA7CB6"/>
    <w:rsid w:val="00CA7F26"/>
    <w:rsid w:val="00CB1BF4"/>
    <w:rsid w:val="00CB220D"/>
    <w:rsid w:val="00CB2FC6"/>
    <w:rsid w:val="00CB4E63"/>
    <w:rsid w:val="00CC387B"/>
    <w:rsid w:val="00CD68A2"/>
    <w:rsid w:val="00CD6D9E"/>
    <w:rsid w:val="00CD7873"/>
    <w:rsid w:val="00CE077D"/>
    <w:rsid w:val="00CE4DE4"/>
    <w:rsid w:val="00CE53BE"/>
    <w:rsid w:val="00CF0417"/>
    <w:rsid w:val="00CF170E"/>
    <w:rsid w:val="00CF1BE0"/>
    <w:rsid w:val="00D01BE2"/>
    <w:rsid w:val="00D021AA"/>
    <w:rsid w:val="00D072BB"/>
    <w:rsid w:val="00D11011"/>
    <w:rsid w:val="00D115A0"/>
    <w:rsid w:val="00D14145"/>
    <w:rsid w:val="00D14D5C"/>
    <w:rsid w:val="00D158D9"/>
    <w:rsid w:val="00D15A1E"/>
    <w:rsid w:val="00D16E73"/>
    <w:rsid w:val="00D1729F"/>
    <w:rsid w:val="00D21717"/>
    <w:rsid w:val="00D21CAA"/>
    <w:rsid w:val="00D222DD"/>
    <w:rsid w:val="00D228F7"/>
    <w:rsid w:val="00D24FD9"/>
    <w:rsid w:val="00D24FEE"/>
    <w:rsid w:val="00D2741E"/>
    <w:rsid w:val="00D30CDE"/>
    <w:rsid w:val="00D3330D"/>
    <w:rsid w:val="00D33E36"/>
    <w:rsid w:val="00D34265"/>
    <w:rsid w:val="00D40AA7"/>
    <w:rsid w:val="00D42F76"/>
    <w:rsid w:val="00D44297"/>
    <w:rsid w:val="00D45552"/>
    <w:rsid w:val="00D45917"/>
    <w:rsid w:val="00D51D4B"/>
    <w:rsid w:val="00D5319D"/>
    <w:rsid w:val="00D56BE5"/>
    <w:rsid w:val="00D6175C"/>
    <w:rsid w:val="00D623F3"/>
    <w:rsid w:val="00D6323C"/>
    <w:rsid w:val="00D64BC0"/>
    <w:rsid w:val="00D66C7D"/>
    <w:rsid w:val="00D67D62"/>
    <w:rsid w:val="00D71D73"/>
    <w:rsid w:val="00D73650"/>
    <w:rsid w:val="00D77BB4"/>
    <w:rsid w:val="00D81B32"/>
    <w:rsid w:val="00D82547"/>
    <w:rsid w:val="00D83179"/>
    <w:rsid w:val="00D90835"/>
    <w:rsid w:val="00D92D89"/>
    <w:rsid w:val="00D9311F"/>
    <w:rsid w:val="00DA1D79"/>
    <w:rsid w:val="00DA2FA9"/>
    <w:rsid w:val="00DA4C73"/>
    <w:rsid w:val="00DA5BF0"/>
    <w:rsid w:val="00DA6625"/>
    <w:rsid w:val="00DB262E"/>
    <w:rsid w:val="00DB2D53"/>
    <w:rsid w:val="00DB63DE"/>
    <w:rsid w:val="00DB67B8"/>
    <w:rsid w:val="00DB7E0C"/>
    <w:rsid w:val="00DC1912"/>
    <w:rsid w:val="00DC1F6C"/>
    <w:rsid w:val="00DC2479"/>
    <w:rsid w:val="00DC43E0"/>
    <w:rsid w:val="00DC4894"/>
    <w:rsid w:val="00DC762D"/>
    <w:rsid w:val="00DD1643"/>
    <w:rsid w:val="00DD1879"/>
    <w:rsid w:val="00DD250B"/>
    <w:rsid w:val="00DD499F"/>
    <w:rsid w:val="00DD6059"/>
    <w:rsid w:val="00DE0FA4"/>
    <w:rsid w:val="00DE2079"/>
    <w:rsid w:val="00DE4FB5"/>
    <w:rsid w:val="00DE5828"/>
    <w:rsid w:val="00DE7984"/>
    <w:rsid w:val="00DE7A65"/>
    <w:rsid w:val="00DF0BAD"/>
    <w:rsid w:val="00DF0E5A"/>
    <w:rsid w:val="00DF5D4B"/>
    <w:rsid w:val="00DF6DB1"/>
    <w:rsid w:val="00DF77AB"/>
    <w:rsid w:val="00E0266C"/>
    <w:rsid w:val="00E02E46"/>
    <w:rsid w:val="00E03EF6"/>
    <w:rsid w:val="00E0516C"/>
    <w:rsid w:val="00E06E2C"/>
    <w:rsid w:val="00E10280"/>
    <w:rsid w:val="00E10AE5"/>
    <w:rsid w:val="00E125DD"/>
    <w:rsid w:val="00E1275D"/>
    <w:rsid w:val="00E13398"/>
    <w:rsid w:val="00E1572D"/>
    <w:rsid w:val="00E16F9F"/>
    <w:rsid w:val="00E25E97"/>
    <w:rsid w:val="00E27455"/>
    <w:rsid w:val="00E30101"/>
    <w:rsid w:val="00E30649"/>
    <w:rsid w:val="00E30AC6"/>
    <w:rsid w:val="00E30E6F"/>
    <w:rsid w:val="00E326E2"/>
    <w:rsid w:val="00E33828"/>
    <w:rsid w:val="00E42A20"/>
    <w:rsid w:val="00E4550D"/>
    <w:rsid w:val="00E52446"/>
    <w:rsid w:val="00E52684"/>
    <w:rsid w:val="00E5545F"/>
    <w:rsid w:val="00E55E15"/>
    <w:rsid w:val="00E605A8"/>
    <w:rsid w:val="00E62EB1"/>
    <w:rsid w:val="00E630E0"/>
    <w:rsid w:val="00E636B9"/>
    <w:rsid w:val="00E65ACF"/>
    <w:rsid w:val="00E665C7"/>
    <w:rsid w:val="00E667FC"/>
    <w:rsid w:val="00E7063E"/>
    <w:rsid w:val="00E74833"/>
    <w:rsid w:val="00E75BC6"/>
    <w:rsid w:val="00E761E8"/>
    <w:rsid w:val="00E800C6"/>
    <w:rsid w:val="00E83722"/>
    <w:rsid w:val="00E85091"/>
    <w:rsid w:val="00E85239"/>
    <w:rsid w:val="00E9172C"/>
    <w:rsid w:val="00E92257"/>
    <w:rsid w:val="00E930BB"/>
    <w:rsid w:val="00E95107"/>
    <w:rsid w:val="00E9561B"/>
    <w:rsid w:val="00E95FB6"/>
    <w:rsid w:val="00E962C3"/>
    <w:rsid w:val="00EA190B"/>
    <w:rsid w:val="00EA4FA7"/>
    <w:rsid w:val="00EA52F4"/>
    <w:rsid w:val="00EA5927"/>
    <w:rsid w:val="00EA5B9E"/>
    <w:rsid w:val="00EB49DD"/>
    <w:rsid w:val="00EB4D54"/>
    <w:rsid w:val="00EB77DA"/>
    <w:rsid w:val="00EC3CED"/>
    <w:rsid w:val="00EC5368"/>
    <w:rsid w:val="00EC665B"/>
    <w:rsid w:val="00ED023B"/>
    <w:rsid w:val="00ED2A94"/>
    <w:rsid w:val="00ED3551"/>
    <w:rsid w:val="00ED3931"/>
    <w:rsid w:val="00ED6B38"/>
    <w:rsid w:val="00EE029F"/>
    <w:rsid w:val="00EE461F"/>
    <w:rsid w:val="00EE5C7B"/>
    <w:rsid w:val="00EE6493"/>
    <w:rsid w:val="00EE7593"/>
    <w:rsid w:val="00EE7A22"/>
    <w:rsid w:val="00EF0D14"/>
    <w:rsid w:val="00EF25BA"/>
    <w:rsid w:val="00EF3B5C"/>
    <w:rsid w:val="00EF42E6"/>
    <w:rsid w:val="00EF4C5F"/>
    <w:rsid w:val="00EF4D90"/>
    <w:rsid w:val="00EF7FED"/>
    <w:rsid w:val="00F028C2"/>
    <w:rsid w:val="00F0301B"/>
    <w:rsid w:val="00F03728"/>
    <w:rsid w:val="00F03C13"/>
    <w:rsid w:val="00F070CA"/>
    <w:rsid w:val="00F076FF"/>
    <w:rsid w:val="00F12746"/>
    <w:rsid w:val="00F14204"/>
    <w:rsid w:val="00F15CF9"/>
    <w:rsid w:val="00F16326"/>
    <w:rsid w:val="00F20E61"/>
    <w:rsid w:val="00F21268"/>
    <w:rsid w:val="00F222FF"/>
    <w:rsid w:val="00F257EE"/>
    <w:rsid w:val="00F25AA5"/>
    <w:rsid w:val="00F26113"/>
    <w:rsid w:val="00F30BB6"/>
    <w:rsid w:val="00F32493"/>
    <w:rsid w:val="00F333F5"/>
    <w:rsid w:val="00F33EBE"/>
    <w:rsid w:val="00F34A36"/>
    <w:rsid w:val="00F35880"/>
    <w:rsid w:val="00F40EFD"/>
    <w:rsid w:val="00F40FA0"/>
    <w:rsid w:val="00F4123F"/>
    <w:rsid w:val="00F51E12"/>
    <w:rsid w:val="00F54081"/>
    <w:rsid w:val="00F5595F"/>
    <w:rsid w:val="00F56CE7"/>
    <w:rsid w:val="00F6486C"/>
    <w:rsid w:val="00F71C3E"/>
    <w:rsid w:val="00F71DA6"/>
    <w:rsid w:val="00F73092"/>
    <w:rsid w:val="00F73237"/>
    <w:rsid w:val="00F737F5"/>
    <w:rsid w:val="00F81662"/>
    <w:rsid w:val="00F82EE8"/>
    <w:rsid w:val="00F83498"/>
    <w:rsid w:val="00F84D6A"/>
    <w:rsid w:val="00F90439"/>
    <w:rsid w:val="00F9152C"/>
    <w:rsid w:val="00F91AE9"/>
    <w:rsid w:val="00F928B4"/>
    <w:rsid w:val="00F93C4F"/>
    <w:rsid w:val="00F93E8F"/>
    <w:rsid w:val="00F941F0"/>
    <w:rsid w:val="00F9535F"/>
    <w:rsid w:val="00FA1251"/>
    <w:rsid w:val="00FA1468"/>
    <w:rsid w:val="00FA2A91"/>
    <w:rsid w:val="00FA3500"/>
    <w:rsid w:val="00FA58E0"/>
    <w:rsid w:val="00FB0255"/>
    <w:rsid w:val="00FB154D"/>
    <w:rsid w:val="00FB1C5D"/>
    <w:rsid w:val="00FB4757"/>
    <w:rsid w:val="00FB4E02"/>
    <w:rsid w:val="00FB5262"/>
    <w:rsid w:val="00FB6C2E"/>
    <w:rsid w:val="00FC0C83"/>
    <w:rsid w:val="00FC7373"/>
    <w:rsid w:val="00FC79DE"/>
    <w:rsid w:val="00FD1E6E"/>
    <w:rsid w:val="00FD34D3"/>
    <w:rsid w:val="00FD3C95"/>
    <w:rsid w:val="00FD462C"/>
    <w:rsid w:val="00FD4DC0"/>
    <w:rsid w:val="00FD5E32"/>
    <w:rsid w:val="00FD66E8"/>
    <w:rsid w:val="00FD794F"/>
    <w:rsid w:val="00FD7D23"/>
    <w:rsid w:val="00FE27CF"/>
    <w:rsid w:val="00FF2F21"/>
    <w:rsid w:val="00FF4826"/>
    <w:rsid w:val="00FF5723"/>
    <w:rsid w:val="010964F6"/>
    <w:rsid w:val="05A001B0"/>
    <w:rsid w:val="077F5B47"/>
    <w:rsid w:val="0BED2418"/>
    <w:rsid w:val="0D6E0485"/>
    <w:rsid w:val="16FC0A52"/>
    <w:rsid w:val="20087282"/>
    <w:rsid w:val="22E11836"/>
    <w:rsid w:val="261C5418"/>
    <w:rsid w:val="280237F0"/>
    <w:rsid w:val="28997034"/>
    <w:rsid w:val="29056B75"/>
    <w:rsid w:val="2C205FCF"/>
    <w:rsid w:val="2EFA291B"/>
    <w:rsid w:val="31BE70E4"/>
    <w:rsid w:val="3583129E"/>
    <w:rsid w:val="35D85A7A"/>
    <w:rsid w:val="3F537DF7"/>
    <w:rsid w:val="3F6D28C9"/>
    <w:rsid w:val="3FB67515"/>
    <w:rsid w:val="43E22259"/>
    <w:rsid w:val="44FD1A54"/>
    <w:rsid w:val="45534845"/>
    <w:rsid w:val="457351EC"/>
    <w:rsid w:val="4675145C"/>
    <w:rsid w:val="4773061B"/>
    <w:rsid w:val="47900C4F"/>
    <w:rsid w:val="4CB710AC"/>
    <w:rsid w:val="4EDB6E88"/>
    <w:rsid w:val="537A0A62"/>
    <w:rsid w:val="55515688"/>
    <w:rsid w:val="59126179"/>
    <w:rsid w:val="5BC30E1E"/>
    <w:rsid w:val="5DAC633A"/>
    <w:rsid w:val="629B2DE8"/>
    <w:rsid w:val="636D7230"/>
    <w:rsid w:val="66813E83"/>
    <w:rsid w:val="6E8806B3"/>
    <w:rsid w:val="6F093B7C"/>
    <w:rsid w:val="6F6B7B6F"/>
    <w:rsid w:val="72274239"/>
    <w:rsid w:val="734D045D"/>
    <w:rsid w:val="7A0F1A19"/>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qFormat="1"/>
    <w:lsdException w:name="footnote text" w:qFormat="1"/>
    <w:lsdException w:name="annotation text" w:qFormat="1"/>
    <w:lsdException w:name="header" w:unhideWhenUsed="1" w:qFormat="1"/>
    <w:lsdException w:name="footer" w:uiPriority="99" w:unhideWhenUsed="1" w:qFormat="1"/>
    <w:lsdException w:name="index heading" w:qFormat="1"/>
    <w:lsdException w:name="caption" w:qFormat="1"/>
    <w:lsdException w:name="table of figures" w:qFormat="1"/>
    <w:lsdException w:name="envelope address" w:qFormat="1"/>
    <w:lsdException w:name="envelope return" w:qFormat="1"/>
    <w:lsdException w:name="footnote reference" w:qFormat="1"/>
    <w:lsdException w:name="annotation reference" w:qFormat="1"/>
    <w:lsdException w:name="line number" w:qFormat="1"/>
    <w:lsdException w:name="page number" w:qFormat="1"/>
    <w:lsdException w:name="endnote reference" w:semiHidden="1" w:uiPriority="99" w:unhideWhenUsed="1"/>
    <w:lsdException w:name="endnote text" w:qFormat="1"/>
    <w:lsdException w:name="table of authorities" w:qFormat="1"/>
    <w:lsdException w:name="macro" w:qFormat="1"/>
    <w:lsdException w:name="toa heading" w:qFormat="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qFormat="1"/>
    <w:lsdException w:name="List Number 5" w:qFormat="1"/>
    <w:lsdException w:name="Title" w:qFormat="1"/>
    <w:lsdException w:name="Closing" w:qFormat="1"/>
    <w:lsdException w:name="Signature" w:qFormat="1"/>
    <w:lsdException w:name="Default Paragraph Font" w:uiPriority="1" w:unhideWhenUsed="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List Continue 5" w:qFormat="1"/>
    <w:lsdException w:name="Message Header" w:qFormat="1"/>
    <w:lsdException w:name="Subtitle" w:qFormat="1"/>
    <w:lsdException w:name="Salutation" w:qFormat="1"/>
    <w:lsdException w:name="Date" w:qFormat="1"/>
    <w:lsdException w:name="Body Text First Indent" w:qFormat="1"/>
    <w:lsdException w:name="Body Text First Indent 2" w:qFormat="1"/>
    <w:lsdException w:name="Note Heading" w:qFormat="1"/>
    <w:lsdException w:name="Body Text 2" w:qFormat="1"/>
    <w:lsdException w:name="Body Text 3" w:qFormat="1"/>
    <w:lsdException w:name="Body Text Indent 2" w:qFormat="1"/>
    <w:lsdException w:name="Body Text Indent 3" w:qFormat="1"/>
    <w:lsdException w:name="Block Text" w:qFormat="1"/>
    <w:lsdException w:name="Hyperlink" w:unhideWhenUsed="1" w:qFormat="1"/>
    <w:lsdException w:name="FollowedHyperlink" w:unhideWhenUsed="1" w:qFormat="1"/>
    <w:lsdException w:name="Strong" w:qFormat="1"/>
    <w:lsdException w:name="Emphasis" w:qFormat="1"/>
    <w:lsdException w:name="Document Map" w:qFormat="1"/>
    <w:lsdException w:name="Plain Text" w:qFormat="1"/>
    <w:lsdException w:name="E-mail Signature"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Address" w:qFormat="1"/>
    <w:lsdException w:name="HTML Cite" w:qFormat="1"/>
    <w:lsdException w:name="HTML Code" w:qFormat="1"/>
    <w:lsdException w:name="HTML Definition" w:qFormat="1"/>
    <w:lsdException w:name="HTML Keyboard" w:qFormat="1"/>
    <w:lsdException w:name="HTML Preformatted" w:qFormat="1"/>
    <w:lsdException w:name="HTML Sample" w:qFormat="1"/>
    <w:lsdException w:name="HTML Typewriter" w:semiHidden="1" w:uiPriority="99" w:unhideWhenUsed="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5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057F91"/>
    <w:pPr>
      <w:widowControl w:val="0"/>
      <w:jc w:val="both"/>
    </w:pPr>
    <w:rPr>
      <w:kern w:val="2"/>
      <w:sz w:val="21"/>
      <w:szCs w:val="24"/>
    </w:rPr>
  </w:style>
  <w:style w:type="paragraph" w:styleId="1">
    <w:name w:val="heading 1"/>
    <w:basedOn w:val="a0"/>
    <w:next w:val="a0"/>
    <w:link w:val="1Char"/>
    <w:qFormat/>
    <w:rsid w:val="00057F91"/>
    <w:pPr>
      <w:keepNext/>
      <w:keepLines/>
      <w:spacing w:before="340" w:after="330" w:line="578" w:lineRule="auto"/>
      <w:outlineLvl w:val="0"/>
    </w:pPr>
    <w:rPr>
      <w:b/>
      <w:bCs/>
      <w:kern w:val="44"/>
      <w:sz w:val="44"/>
      <w:szCs w:val="44"/>
    </w:rPr>
  </w:style>
  <w:style w:type="paragraph" w:styleId="20">
    <w:name w:val="heading 2"/>
    <w:basedOn w:val="a0"/>
    <w:next w:val="a0"/>
    <w:link w:val="2Char"/>
    <w:qFormat/>
    <w:rsid w:val="00057F91"/>
    <w:pPr>
      <w:keepNext/>
      <w:keepLines/>
      <w:spacing w:before="260" w:after="260" w:line="415" w:lineRule="auto"/>
      <w:outlineLvl w:val="1"/>
    </w:pPr>
    <w:rPr>
      <w:rFonts w:ascii="Arial" w:eastAsia="黑体" w:hAnsi="Arial"/>
      <w:b/>
      <w:bCs/>
      <w:kern w:val="0"/>
      <w:sz w:val="32"/>
      <w:szCs w:val="32"/>
    </w:rPr>
  </w:style>
  <w:style w:type="paragraph" w:styleId="3">
    <w:name w:val="heading 3"/>
    <w:basedOn w:val="a0"/>
    <w:next w:val="a0"/>
    <w:link w:val="3Char"/>
    <w:qFormat/>
    <w:rsid w:val="00057F91"/>
    <w:pPr>
      <w:keepNext/>
      <w:keepLines/>
      <w:spacing w:before="260" w:after="260" w:line="416" w:lineRule="auto"/>
      <w:outlineLvl w:val="2"/>
    </w:pPr>
    <w:rPr>
      <w:b/>
      <w:bCs/>
      <w:kern w:val="0"/>
      <w:sz w:val="32"/>
      <w:szCs w:val="32"/>
    </w:rPr>
  </w:style>
  <w:style w:type="paragraph" w:styleId="4">
    <w:name w:val="heading 4"/>
    <w:basedOn w:val="a0"/>
    <w:next w:val="a0"/>
    <w:link w:val="4Char"/>
    <w:qFormat/>
    <w:rsid w:val="00057F91"/>
    <w:pPr>
      <w:keepNext/>
      <w:keepLines/>
      <w:spacing w:before="280" w:after="290" w:line="374" w:lineRule="auto"/>
      <w:outlineLvl w:val="3"/>
    </w:pPr>
    <w:rPr>
      <w:rFonts w:ascii="Arial" w:eastAsia="黑体" w:hAnsi="Arial"/>
      <w:b/>
      <w:bCs/>
      <w:kern w:val="0"/>
      <w:sz w:val="28"/>
      <w:szCs w:val="28"/>
    </w:rPr>
  </w:style>
  <w:style w:type="paragraph" w:styleId="5">
    <w:name w:val="heading 5"/>
    <w:next w:val="a0"/>
    <w:link w:val="5Char"/>
    <w:qFormat/>
    <w:rsid w:val="00057F91"/>
    <w:pPr>
      <w:keepNext/>
      <w:keepLines/>
      <w:spacing w:before="280" w:after="290" w:line="372" w:lineRule="auto"/>
      <w:outlineLvl w:val="4"/>
    </w:pPr>
    <w:rPr>
      <w:sz w:val="28"/>
    </w:rPr>
  </w:style>
  <w:style w:type="paragraph" w:styleId="6">
    <w:name w:val="heading 6"/>
    <w:basedOn w:val="a0"/>
    <w:next w:val="a0"/>
    <w:link w:val="6Char"/>
    <w:qFormat/>
    <w:rsid w:val="00057F91"/>
    <w:pPr>
      <w:keepNext/>
      <w:keepLines/>
      <w:spacing w:before="240" w:after="64" w:line="317" w:lineRule="auto"/>
      <w:outlineLvl w:val="5"/>
    </w:pPr>
    <w:rPr>
      <w:rFonts w:ascii="Arial" w:eastAsia="黑体" w:hAnsi="Arial"/>
      <w:b/>
      <w:kern w:val="0"/>
      <w:sz w:val="24"/>
      <w:szCs w:val="20"/>
    </w:rPr>
  </w:style>
  <w:style w:type="paragraph" w:styleId="7">
    <w:name w:val="heading 7"/>
    <w:basedOn w:val="a0"/>
    <w:next w:val="a0"/>
    <w:link w:val="7Char"/>
    <w:qFormat/>
    <w:rsid w:val="00057F91"/>
    <w:pPr>
      <w:keepNext/>
      <w:keepLines/>
      <w:spacing w:before="240" w:after="64" w:line="317" w:lineRule="auto"/>
      <w:outlineLvl w:val="6"/>
    </w:pPr>
    <w:rPr>
      <w:b/>
      <w:kern w:val="0"/>
      <w:sz w:val="24"/>
      <w:szCs w:val="20"/>
    </w:rPr>
  </w:style>
  <w:style w:type="paragraph" w:styleId="8">
    <w:name w:val="heading 8"/>
    <w:basedOn w:val="a0"/>
    <w:next w:val="a0"/>
    <w:link w:val="8Char"/>
    <w:qFormat/>
    <w:rsid w:val="00057F91"/>
    <w:pPr>
      <w:keepNext/>
      <w:keepLines/>
      <w:spacing w:before="240" w:after="64" w:line="317" w:lineRule="auto"/>
      <w:outlineLvl w:val="7"/>
    </w:pPr>
    <w:rPr>
      <w:rFonts w:ascii="Arial" w:eastAsia="黑体" w:hAnsi="Arial"/>
      <w:kern w:val="0"/>
      <w:sz w:val="24"/>
      <w:szCs w:val="20"/>
    </w:rPr>
  </w:style>
  <w:style w:type="paragraph" w:styleId="9">
    <w:name w:val="heading 9"/>
    <w:basedOn w:val="a0"/>
    <w:next w:val="a0"/>
    <w:link w:val="9Char"/>
    <w:qFormat/>
    <w:rsid w:val="00057F91"/>
    <w:pPr>
      <w:keepNext/>
      <w:keepLines/>
      <w:spacing w:before="240" w:after="64" w:line="317" w:lineRule="auto"/>
      <w:outlineLvl w:val="8"/>
    </w:pPr>
    <w:rPr>
      <w:rFonts w:ascii="Arial" w:eastAsia="黑体" w:hAnsi="Arial"/>
      <w:kern w:val="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macro"/>
    <w:link w:val="Char1"/>
    <w:qFormat/>
    <w:rsid w:val="00057F91"/>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szCs w:val="24"/>
    </w:rPr>
  </w:style>
  <w:style w:type="paragraph" w:styleId="30">
    <w:name w:val="List 3"/>
    <w:basedOn w:val="a0"/>
    <w:qFormat/>
    <w:rsid w:val="00057F91"/>
    <w:pPr>
      <w:ind w:leftChars="400" w:left="100" w:hangingChars="200" w:hanging="200"/>
    </w:pPr>
  </w:style>
  <w:style w:type="paragraph" w:styleId="70">
    <w:name w:val="toc 7"/>
    <w:basedOn w:val="a0"/>
    <w:next w:val="a0"/>
    <w:qFormat/>
    <w:rsid w:val="00057F91"/>
    <w:pPr>
      <w:ind w:left="1260"/>
      <w:jc w:val="left"/>
    </w:pPr>
    <w:rPr>
      <w:sz w:val="18"/>
      <w:szCs w:val="18"/>
    </w:rPr>
  </w:style>
  <w:style w:type="paragraph" w:styleId="2">
    <w:name w:val="List Number 2"/>
    <w:basedOn w:val="a0"/>
    <w:qFormat/>
    <w:rsid w:val="00057F91"/>
    <w:pPr>
      <w:numPr>
        <w:numId w:val="1"/>
      </w:numPr>
      <w:tabs>
        <w:tab w:val="left" w:pos="780"/>
      </w:tabs>
    </w:pPr>
  </w:style>
  <w:style w:type="paragraph" w:styleId="a5">
    <w:name w:val="table of authorities"/>
    <w:basedOn w:val="a0"/>
    <w:next w:val="a0"/>
    <w:qFormat/>
    <w:rsid w:val="00057F91"/>
    <w:pPr>
      <w:ind w:leftChars="200" w:left="420"/>
    </w:pPr>
  </w:style>
  <w:style w:type="paragraph" w:styleId="a6">
    <w:name w:val="Note Heading"/>
    <w:basedOn w:val="a0"/>
    <w:next w:val="a0"/>
    <w:link w:val="Char10"/>
    <w:qFormat/>
    <w:rsid w:val="00057F91"/>
    <w:pPr>
      <w:jc w:val="center"/>
    </w:pPr>
  </w:style>
  <w:style w:type="paragraph" w:styleId="40">
    <w:name w:val="List Bullet 4"/>
    <w:basedOn w:val="a0"/>
    <w:qFormat/>
    <w:rsid w:val="00057F91"/>
    <w:pPr>
      <w:tabs>
        <w:tab w:val="left" w:pos="1180"/>
        <w:tab w:val="left" w:pos="1620"/>
      </w:tabs>
      <w:ind w:left="1180" w:hanging="720"/>
    </w:pPr>
  </w:style>
  <w:style w:type="paragraph" w:styleId="80">
    <w:name w:val="index 8"/>
    <w:basedOn w:val="a0"/>
    <w:next w:val="a0"/>
    <w:qFormat/>
    <w:rsid w:val="00057F91"/>
    <w:pPr>
      <w:ind w:leftChars="1400" w:left="1400"/>
    </w:pPr>
  </w:style>
  <w:style w:type="paragraph" w:styleId="a7">
    <w:name w:val="E-mail Signature"/>
    <w:basedOn w:val="a0"/>
    <w:link w:val="Char11"/>
    <w:qFormat/>
    <w:rsid w:val="00057F91"/>
  </w:style>
  <w:style w:type="paragraph" w:styleId="a8">
    <w:name w:val="List Number"/>
    <w:basedOn w:val="a0"/>
    <w:qFormat/>
    <w:rsid w:val="00057F91"/>
    <w:pPr>
      <w:tabs>
        <w:tab w:val="left" w:pos="360"/>
        <w:tab w:val="left" w:pos="1180"/>
      </w:tabs>
      <w:ind w:left="1180" w:hanging="720"/>
    </w:pPr>
  </w:style>
  <w:style w:type="paragraph" w:styleId="a9">
    <w:name w:val="Normal Indent"/>
    <w:basedOn w:val="a0"/>
    <w:link w:val="Char"/>
    <w:qFormat/>
    <w:rsid w:val="00057F91"/>
    <w:pPr>
      <w:adjustRightInd w:val="0"/>
      <w:spacing w:line="360" w:lineRule="atLeast"/>
      <w:ind w:firstLine="482"/>
      <w:textAlignment w:val="baseline"/>
    </w:pPr>
    <w:rPr>
      <w:kern w:val="0"/>
      <w:sz w:val="24"/>
    </w:rPr>
  </w:style>
  <w:style w:type="paragraph" w:styleId="aa">
    <w:name w:val="caption"/>
    <w:basedOn w:val="a0"/>
    <w:next w:val="a0"/>
    <w:qFormat/>
    <w:rsid w:val="00057F91"/>
    <w:rPr>
      <w:rFonts w:ascii="Cambria" w:eastAsia="黑体" w:hAnsi="Cambria"/>
      <w:sz w:val="20"/>
      <w:szCs w:val="20"/>
    </w:rPr>
  </w:style>
  <w:style w:type="paragraph" w:styleId="50">
    <w:name w:val="index 5"/>
    <w:basedOn w:val="a0"/>
    <w:next w:val="a0"/>
    <w:qFormat/>
    <w:rsid w:val="00057F91"/>
    <w:pPr>
      <w:ind w:leftChars="800" w:left="800"/>
    </w:pPr>
  </w:style>
  <w:style w:type="paragraph" w:styleId="ab">
    <w:name w:val="List Bullet"/>
    <w:basedOn w:val="a0"/>
    <w:qFormat/>
    <w:rsid w:val="00057F91"/>
    <w:pPr>
      <w:tabs>
        <w:tab w:val="left" w:pos="360"/>
        <w:tab w:val="left" w:pos="1180"/>
      </w:tabs>
      <w:ind w:left="1180" w:hanging="720"/>
    </w:pPr>
  </w:style>
  <w:style w:type="paragraph" w:styleId="ac">
    <w:name w:val="envelope address"/>
    <w:basedOn w:val="a0"/>
    <w:qFormat/>
    <w:rsid w:val="00057F91"/>
    <w:pPr>
      <w:framePr w:w="7920" w:h="1980" w:hRule="exact" w:hSpace="180" w:wrap="around" w:hAnchor="page" w:xAlign="center" w:yAlign="bottom"/>
      <w:snapToGrid w:val="0"/>
      <w:ind w:leftChars="1400" w:left="100"/>
    </w:pPr>
    <w:rPr>
      <w:rFonts w:ascii="Arial" w:hAnsi="Arial" w:cs="Arial"/>
      <w:sz w:val="24"/>
    </w:rPr>
  </w:style>
  <w:style w:type="paragraph" w:styleId="ad">
    <w:name w:val="Document Map"/>
    <w:basedOn w:val="a0"/>
    <w:link w:val="Char0"/>
    <w:qFormat/>
    <w:rsid w:val="00057F91"/>
    <w:pPr>
      <w:shd w:val="clear" w:color="auto" w:fill="000080"/>
    </w:pPr>
    <w:rPr>
      <w:kern w:val="0"/>
      <w:sz w:val="20"/>
    </w:rPr>
  </w:style>
  <w:style w:type="paragraph" w:styleId="ae">
    <w:name w:val="toa heading"/>
    <w:basedOn w:val="a0"/>
    <w:next w:val="a0"/>
    <w:qFormat/>
    <w:rsid w:val="00057F91"/>
    <w:pPr>
      <w:adjustRightInd w:val="0"/>
      <w:spacing w:line="360" w:lineRule="atLeast"/>
      <w:jc w:val="center"/>
      <w:textAlignment w:val="baseline"/>
    </w:pPr>
    <w:rPr>
      <w:rFonts w:ascii="Arial" w:eastAsia="黑体" w:hAnsi="Arial"/>
      <w:kern w:val="0"/>
      <w:sz w:val="36"/>
      <w:szCs w:val="20"/>
    </w:rPr>
  </w:style>
  <w:style w:type="paragraph" w:styleId="af">
    <w:name w:val="annotation text"/>
    <w:basedOn w:val="a0"/>
    <w:link w:val="Char2"/>
    <w:qFormat/>
    <w:rsid w:val="00057F91"/>
    <w:pPr>
      <w:jc w:val="left"/>
    </w:pPr>
    <w:rPr>
      <w:kern w:val="0"/>
      <w:sz w:val="20"/>
    </w:rPr>
  </w:style>
  <w:style w:type="paragraph" w:styleId="60">
    <w:name w:val="index 6"/>
    <w:basedOn w:val="a0"/>
    <w:next w:val="a0"/>
    <w:qFormat/>
    <w:rsid w:val="00057F91"/>
    <w:pPr>
      <w:ind w:leftChars="1000" w:left="1000"/>
    </w:pPr>
  </w:style>
  <w:style w:type="paragraph" w:styleId="af0">
    <w:name w:val="Salutation"/>
    <w:basedOn w:val="a0"/>
    <w:next w:val="a0"/>
    <w:link w:val="Char3"/>
    <w:qFormat/>
    <w:rsid w:val="00057F91"/>
    <w:pPr>
      <w:widowControl/>
      <w:jc w:val="left"/>
    </w:pPr>
    <w:rPr>
      <w:kern w:val="0"/>
      <w:sz w:val="30"/>
      <w:szCs w:val="20"/>
    </w:rPr>
  </w:style>
  <w:style w:type="paragraph" w:styleId="31">
    <w:name w:val="Body Text 3"/>
    <w:basedOn w:val="a0"/>
    <w:link w:val="3Char0"/>
    <w:qFormat/>
    <w:rsid w:val="00057F91"/>
    <w:pPr>
      <w:spacing w:line="500" w:lineRule="exact"/>
    </w:pPr>
    <w:rPr>
      <w:color w:val="000000"/>
      <w:kern w:val="0"/>
      <w:sz w:val="24"/>
      <w:szCs w:val="20"/>
    </w:rPr>
  </w:style>
  <w:style w:type="paragraph" w:styleId="af1">
    <w:name w:val="Closing"/>
    <w:basedOn w:val="a0"/>
    <w:link w:val="Char12"/>
    <w:qFormat/>
    <w:rsid w:val="00057F91"/>
    <w:pPr>
      <w:ind w:leftChars="2100" w:left="100"/>
    </w:pPr>
  </w:style>
  <w:style w:type="paragraph" w:styleId="32">
    <w:name w:val="List Bullet 3"/>
    <w:basedOn w:val="a0"/>
    <w:qFormat/>
    <w:rsid w:val="00057F91"/>
    <w:pPr>
      <w:tabs>
        <w:tab w:val="left" w:pos="1200"/>
      </w:tabs>
      <w:ind w:left="1180" w:hanging="720"/>
    </w:pPr>
  </w:style>
  <w:style w:type="paragraph" w:styleId="af2">
    <w:name w:val="Body Text"/>
    <w:basedOn w:val="a0"/>
    <w:link w:val="Char4"/>
    <w:qFormat/>
    <w:rsid w:val="00057F91"/>
    <w:pPr>
      <w:spacing w:line="360" w:lineRule="auto"/>
    </w:pPr>
    <w:rPr>
      <w:rFonts w:eastAsia="仿宋_GB2312"/>
      <w:kern w:val="0"/>
      <w:sz w:val="23"/>
    </w:rPr>
  </w:style>
  <w:style w:type="paragraph" w:styleId="af3">
    <w:name w:val="Body Text Indent"/>
    <w:basedOn w:val="a0"/>
    <w:link w:val="Char5"/>
    <w:qFormat/>
    <w:rsid w:val="00057F91"/>
    <w:pPr>
      <w:spacing w:line="360" w:lineRule="auto"/>
      <w:ind w:firstLineChars="200" w:firstLine="500"/>
    </w:pPr>
    <w:rPr>
      <w:rFonts w:eastAsia="仿宋_GB2312"/>
      <w:kern w:val="0"/>
      <w:sz w:val="25"/>
    </w:rPr>
  </w:style>
  <w:style w:type="paragraph" w:styleId="33">
    <w:name w:val="List Number 3"/>
    <w:basedOn w:val="a0"/>
    <w:qFormat/>
    <w:rsid w:val="00057F91"/>
    <w:pPr>
      <w:tabs>
        <w:tab w:val="left" w:pos="1200"/>
      </w:tabs>
      <w:ind w:left="1180" w:hanging="720"/>
    </w:pPr>
  </w:style>
  <w:style w:type="paragraph" w:styleId="21">
    <w:name w:val="List 2"/>
    <w:basedOn w:val="a0"/>
    <w:qFormat/>
    <w:rsid w:val="00057F91"/>
    <w:pPr>
      <w:ind w:leftChars="200" w:left="100" w:hangingChars="200" w:hanging="200"/>
    </w:pPr>
  </w:style>
  <w:style w:type="paragraph" w:styleId="af4">
    <w:name w:val="List Continue"/>
    <w:basedOn w:val="a0"/>
    <w:qFormat/>
    <w:rsid w:val="00057F91"/>
    <w:pPr>
      <w:spacing w:after="120"/>
      <w:ind w:leftChars="200" w:left="420"/>
    </w:pPr>
  </w:style>
  <w:style w:type="paragraph" w:styleId="af5">
    <w:name w:val="Block Text"/>
    <w:basedOn w:val="a0"/>
    <w:qFormat/>
    <w:rsid w:val="00057F91"/>
    <w:pPr>
      <w:spacing w:line="360" w:lineRule="auto"/>
      <w:ind w:rightChars="100" w:right="210" w:firstLineChars="200" w:firstLine="560"/>
    </w:pPr>
    <w:rPr>
      <w:rFonts w:ascii="宋体" w:hAnsi="宋体"/>
      <w:color w:val="000000"/>
      <w:spacing w:val="20"/>
      <w:kern w:val="24"/>
      <w:sz w:val="24"/>
      <w:szCs w:val="18"/>
    </w:rPr>
  </w:style>
  <w:style w:type="paragraph" w:styleId="22">
    <w:name w:val="List Bullet 2"/>
    <w:basedOn w:val="a0"/>
    <w:qFormat/>
    <w:rsid w:val="00057F91"/>
    <w:pPr>
      <w:tabs>
        <w:tab w:val="left" w:pos="780"/>
        <w:tab w:val="left" w:pos="1180"/>
      </w:tabs>
      <w:ind w:left="1180" w:hanging="720"/>
    </w:pPr>
  </w:style>
  <w:style w:type="paragraph" w:styleId="HTML">
    <w:name w:val="HTML Address"/>
    <w:basedOn w:val="a0"/>
    <w:link w:val="HTMLChar1"/>
    <w:qFormat/>
    <w:rsid w:val="00057F91"/>
    <w:rPr>
      <w:i/>
      <w:iCs/>
    </w:rPr>
  </w:style>
  <w:style w:type="paragraph" w:styleId="41">
    <w:name w:val="index 4"/>
    <w:basedOn w:val="a0"/>
    <w:next w:val="a0"/>
    <w:qFormat/>
    <w:rsid w:val="00057F91"/>
    <w:pPr>
      <w:ind w:leftChars="600" w:left="600"/>
    </w:pPr>
  </w:style>
  <w:style w:type="paragraph" w:styleId="51">
    <w:name w:val="toc 5"/>
    <w:basedOn w:val="a0"/>
    <w:next w:val="a0"/>
    <w:qFormat/>
    <w:rsid w:val="00057F91"/>
    <w:pPr>
      <w:ind w:left="840"/>
      <w:jc w:val="left"/>
    </w:pPr>
    <w:rPr>
      <w:sz w:val="18"/>
      <w:szCs w:val="18"/>
    </w:rPr>
  </w:style>
  <w:style w:type="paragraph" w:styleId="34">
    <w:name w:val="toc 3"/>
    <w:basedOn w:val="a0"/>
    <w:next w:val="a0"/>
    <w:qFormat/>
    <w:rsid w:val="00057F91"/>
    <w:pPr>
      <w:ind w:leftChars="400" w:left="840"/>
    </w:pPr>
    <w:rPr>
      <w:rFonts w:eastAsia="仿宋_GB2312"/>
      <w:sz w:val="28"/>
    </w:rPr>
  </w:style>
  <w:style w:type="paragraph" w:styleId="af6">
    <w:name w:val="Plain Text"/>
    <w:basedOn w:val="a0"/>
    <w:link w:val="Char6"/>
    <w:qFormat/>
    <w:rsid w:val="00057F91"/>
    <w:rPr>
      <w:rFonts w:ascii="宋体" w:hAnsi="Courier New"/>
      <w:kern w:val="0"/>
      <w:sz w:val="20"/>
      <w:szCs w:val="21"/>
    </w:rPr>
  </w:style>
  <w:style w:type="paragraph" w:styleId="52">
    <w:name w:val="List Bullet 5"/>
    <w:basedOn w:val="a0"/>
    <w:qFormat/>
    <w:rsid w:val="00057F91"/>
    <w:pPr>
      <w:tabs>
        <w:tab w:val="left" w:pos="1180"/>
        <w:tab w:val="left" w:pos="2040"/>
      </w:tabs>
      <w:ind w:left="1180" w:hanging="720"/>
    </w:pPr>
  </w:style>
  <w:style w:type="paragraph" w:styleId="42">
    <w:name w:val="List Number 4"/>
    <w:basedOn w:val="a0"/>
    <w:qFormat/>
    <w:rsid w:val="00057F91"/>
    <w:pPr>
      <w:tabs>
        <w:tab w:val="left" w:pos="1180"/>
        <w:tab w:val="left" w:pos="1620"/>
      </w:tabs>
      <w:ind w:left="1180" w:hanging="720"/>
    </w:pPr>
  </w:style>
  <w:style w:type="paragraph" w:styleId="81">
    <w:name w:val="toc 8"/>
    <w:basedOn w:val="a0"/>
    <w:next w:val="a0"/>
    <w:qFormat/>
    <w:rsid w:val="00057F91"/>
    <w:pPr>
      <w:ind w:left="1470"/>
      <w:jc w:val="left"/>
    </w:pPr>
    <w:rPr>
      <w:sz w:val="18"/>
      <w:szCs w:val="18"/>
    </w:rPr>
  </w:style>
  <w:style w:type="paragraph" w:styleId="35">
    <w:name w:val="index 3"/>
    <w:basedOn w:val="a0"/>
    <w:next w:val="a0"/>
    <w:qFormat/>
    <w:rsid w:val="00057F91"/>
    <w:pPr>
      <w:ind w:leftChars="400" w:left="400"/>
    </w:pPr>
  </w:style>
  <w:style w:type="paragraph" w:styleId="af7">
    <w:name w:val="Date"/>
    <w:basedOn w:val="a0"/>
    <w:next w:val="a0"/>
    <w:link w:val="Char7"/>
    <w:qFormat/>
    <w:rsid w:val="00057F91"/>
    <w:pPr>
      <w:ind w:leftChars="2500" w:left="100"/>
    </w:pPr>
    <w:rPr>
      <w:kern w:val="0"/>
      <w:sz w:val="20"/>
    </w:rPr>
  </w:style>
  <w:style w:type="paragraph" w:styleId="23">
    <w:name w:val="Body Text Indent 2"/>
    <w:basedOn w:val="a0"/>
    <w:link w:val="2Char0"/>
    <w:qFormat/>
    <w:rsid w:val="00057F91"/>
    <w:pPr>
      <w:widowControl/>
      <w:tabs>
        <w:tab w:val="left" w:pos="0"/>
        <w:tab w:val="left" w:pos="993"/>
        <w:tab w:val="left" w:pos="1134"/>
      </w:tabs>
      <w:spacing w:line="500" w:lineRule="exact"/>
      <w:ind w:firstLine="851"/>
    </w:pPr>
    <w:rPr>
      <w:rFonts w:ascii="楷体_GB2312" w:eastAsia="楷体_GB2312"/>
      <w:b/>
      <w:spacing w:val="-24"/>
      <w:kern w:val="0"/>
      <w:sz w:val="28"/>
      <w:szCs w:val="20"/>
    </w:rPr>
  </w:style>
  <w:style w:type="paragraph" w:styleId="af8">
    <w:name w:val="endnote text"/>
    <w:basedOn w:val="a0"/>
    <w:link w:val="Char13"/>
    <w:qFormat/>
    <w:rsid w:val="00057F91"/>
    <w:pPr>
      <w:snapToGrid w:val="0"/>
      <w:jc w:val="left"/>
    </w:pPr>
  </w:style>
  <w:style w:type="paragraph" w:styleId="53">
    <w:name w:val="List Continue 5"/>
    <w:basedOn w:val="a0"/>
    <w:qFormat/>
    <w:rsid w:val="00057F91"/>
    <w:pPr>
      <w:spacing w:after="120"/>
      <w:ind w:leftChars="1000" w:left="2100"/>
    </w:pPr>
  </w:style>
  <w:style w:type="paragraph" w:styleId="af9">
    <w:name w:val="Balloon Text"/>
    <w:basedOn w:val="a0"/>
    <w:link w:val="Char8"/>
    <w:qFormat/>
    <w:rsid w:val="00057F91"/>
    <w:rPr>
      <w:kern w:val="0"/>
      <w:sz w:val="18"/>
      <w:szCs w:val="18"/>
    </w:rPr>
  </w:style>
  <w:style w:type="paragraph" w:styleId="afa">
    <w:name w:val="footer"/>
    <w:basedOn w:val="a0"/>
    <w:link w:val="Char9"/>
    <w:uiPriority w:val="99"/>
    <w:unhideWhenUsed/>
    <w:qFormat/>
    <w:rsid w:val="00057F91"/>
    <w:pPr>
      <w:tabs>
        <w:tab w:val="center" w:pos="4153"/>
        <w:tab w:val="right" w:pos="8306"/>
      </w:tabs>
      <w:snapToGrid w:val="0"/>
      <w:jc w:val="left"/>
    </w:pPr>
    <w:rPr>
      <w:kern w:val="0"/>
      <w:sz w:val="18"/>
      <w:szCs w:val="18"/>
    </w:rPr>
  </w:style>
  <w:style w:type="paragraph" w:styleId="afb">
    <w:name w:val="envelope return"/>
    <w:basedOn w:val="a0"/>
    <w:qFormat/>
    <w:rsid w:val="00057F91"/>
    <w:pPr>
      <w:snapToGrid w:val="0"/>
    </w:pPr>
    <w:rPr>
      <w:rFonts w:ascii="Arial" w:hAnsi="Arial" w:cs="Arial"/>
    </w:rPr>
  </w:style>
  <w:style w:type="paragraph" w:styleId="afc">
    <w:name w:val="header"/>
    <w:basedOn w:val="a0"/>
    <w:link w:val="Chara"/>
    <w:unhideWhenUsed/>
    <w:qFormat/>
    <w:rsid w:val="00057F91"/>
    <w:pPr>
      <w:pBdr>
        <w:bottom w:val="single" w:sz="6" w:space="1" w:color="auto"/>
      </w:pBdr>
      <w:tabs>
        <w:tab w:val="center" w:pos="4153"/>
        <w:tab w:val="right" w:pos="8306"/>
      </w:tabs>
      <w:snapToGrid w:val="0"/>
      <w:jc w:val="center"/>
    </w:pPr>
    <w:rPr>
      <w:kern w:val="0"/>
      <w:sz w:val="18"/>
      <w:szCs w:val="18"/>
    </w:rPr>
  </w:style>
  <w:style w:type="paragraph" w:styleId="afd">
    <w:name w:val="Signature"/>
    <w:basedOn w:val="a0"/>
    <w:link w:val="Char14"/>
    <w:qFormat/>
    <w:rsid w:val="00057F91"/>
    <w:pPr>
      <w:ind w:leftChars="2100" w:left="100"/>
    </w:pPr>
  </w:style>
  <w:style w:type="paragraph" w:styleId="10">
    <w:name w:val="toc 1"/>
    <w:basedOn w:val="a0"/>
    <w:next w:val="a0"/>
    <w:qFormat/>
    <w:rsid w:val="00057F91"/>
    <w:pPr>
      <w:tabs>
        <w:tab w:val="right" w:leader="dot" w:pos="9530"/>
      </w:tabs>
    </w:pPr>
    <w:rPr>
      <w:sz w:val="24"/>
    </w:rPr>
  </w:style>
  <w:style w:type="paragraph" w:styleId="43">
    <w:name w:val="List Continue 4"/>
    <w:basedOn w:val="a0"/>
    <w:qFormat/>
    <w:rsid w:val="00057F91"/>
    <w:pPr>
      <w:spacing w:after="120"/>
      <w:ind w:leftChars="800" w:left="1680"/>
    </w:pPr>
  </w:style>
  <w:style w:type="paragraph" w:styleId="44">
    <w:name w:val="toc 4"/>
    <w:basedOn w:val="a0"/>
    <w:next w:val="a0"/>
    <w:link w:val="4Char0"/>
    <w:qFormat/>
    <w:rsid w:val="00057F91"/>
    <w:pPr>
      <w:ind w:left="630"/>
      <w:jc w:val="left"/>
    </w:pPr>
    <w:rPr>
      <w:sz w:val="18"/>
      <w:szCs w:val="18"/>
    </w:rPr>
  </w:style>
  <w:style w:type="paragraph" w:styleId="afe">
    <w:name w:val="index heading"/>
    <w:basedOn w:val="a0"/>
    <w:next w:val="11"/>
    <w:qFormat/>
    <w:rsid w:val="00057F91"/>
    <w:rPr>
      <w:rFonts w:ascii="Arial" w:hAnsi="Arial" w:cs="Arial"/>
      <w:b/>
      <w:bCs/>
    </w:rPr>
  </w:style>
  <w:style w:type="paragraph" w:styleId="11">
    <w:name w:val="index 1"/>
    <w:basedOn w:val="a0"/>
    <w:next w:val="a0"/>
    <w:qFormat/>
    <w:rsid w:val="00057F91"/>
    <w:pPr>
      <w:snapToGrid w:val="0"/>
      <w:spacing w:before="120" w:line="500" w:lineRule="exact"/>
      <w:jc w:val="center"/>
    </w:pPr>
    <w:rPr>
      <w:sz w:val="24"/>
    </w:rPr>
  </w:style>
  <w:style w:type="paragraph" w:styleId="aff">
    <w:name w:val="Subtitle"/>
    <w:basedOn w:val="a0"/>
    <w:next w:val="a0"/>
    <w:link w:val="Char15"/>
    <w:qFormat/>
    <w:rsid w:val="00057F91"/>
    <w:pPr>
      <w:spacing w:before="240" w:after="60" w:line="312" w:lineRule="auto"/>
      <w:jc w:val="center"/>
      <w:outlineLvl w:val="1"/>
    </w:pPr>
    <w:rPr>
      <w:rFonts w:ascii="Cambria" w:eastAsia="Times New Roman" w:hAnsi="Cambria"/>
      <w:b/>
      <w:bCs/>
      <w:kern w:val="28"/>
      <w:sz w:val="32"/>
      <w:szCs w:val="32"/>
    </w:rPr>
  </w:style>
  <w:style w:type="paragraph" w:styleId="54">
    <w:name w:val="List Number 5"/>
    <w:basedOn w:val="a0"/>
    <w:qFormat/>
    <w:rsid w:val="00057F91"/>
    <w:pPr>
      <w:tabs>
        <w:tab w:val="left" w:pos="1180"/>
        <w:tab w:val="left" w:pos="2040"/>
      </w:tabs>
      <w:ind w:left="1180" w:hanging="720"/>
    </w:pPr>
  </w:style>
  <w:style w:type="paragraph" w:styleId="aff0">
    <w:name w:val="List"/>
    <w:basedOn w:val="a0"/>
    <w:qFormat/>
    <w:rsid w:val="00057F91"/>
    <w:pPr>
      <w:ind w:left="200" w:hangingChars="200" w:hanging="200"/>
    </w:pPr>
  </w:style>
  <w:style w:type="paragraph" w:styleId="aff1">
    <w:name w:val="footnote text"/>
    <w:basedOn w:val="a0"/>
    <w:link w:val="Charb"/>
    <w:qFormat/>
    <w:rsid w:val="00057F91"/>
    <w:pPr>
      <w:adjustRightInd w:val="0"/>
      <w:spacing w:line="312" w:lineRule="atLeast"/>
      <w:jc w:val="left"/>
      <w:textAlignment w:val="baseline"/>
    </w:pPr>
    <w:rPr>
      <w:kern w:val="0"/>
      <w:sz w:val="18"/>
      <w:szCs w:val="20"/>
    </w:rPr>
  </w:style>
  <w:style w:type="paragraph" w:styleId="61">
    <w:name w:val="toc 6"/>
    <w:basedOn w:val="a0"/>
    <w:next w:val="a0"/>
    <w:link w:val="6Char0"/>
    <w:qFormat/>
    <w:rsid w:val="00057F91"/>
    <w:pPr>
      <w:ind w:left="1050"/>
      <w:jc w:val="left"/>
    </w:pPr>
    <w:rPr>
      <w:sz w:val="18"/>
      <w:szCs w:val="18"/>
    </w:rPr>
  </w:style>
  <w:style w:type="paragraph" w:styleId="55">
    <w:name w:val="List 5"/>
    <w:basedOn w:val="a0"/>
    <w:qFormat/>
    <w:rsid w:val="00057F91"/>
    <w:pPr>
      <w:ind w:leftChars="800" w:left="100" w:hangingChars="200" w:hanging="200"/>
    </w:pPr>
  </w:style>
  <w:style w:type="paragraph" w:styleId="36">
    <w:name w:val="Body Text Indent 3"/>
    <w:basedOn w:val="a0"/>
    <w:link w:val="3Char1"/>
    <w:qFormat/>
    <w:rsid w:val="00057F91"/>
    <w:pPr>
      <w:spacing w:line="620" w:lineRule="exact"/>
      <w:ind w:firstLine="570"/>
    </w:pPr>
    <w:rPr>
      <w:rFonts w:ascii="宋体"/>
      <w:kern w:val="0"/>
      <w:sz w:val="24"/>
      <w:szCs w:val="20"/>
    </w:rPr>
  </w:style>
  <w:style w:type="paragraph" w:styleId="71">
    <w:name w:val="index 7"/>
    <w:basedOn w:val="a0"/>
    <w:next w:val="a0"/>
    <w:qFormat/>
    <w:rsid w:val="00057F91"/>
    <w:pPr>
      <w:ind w:leftChars="1200" w:left="1200"/>
    </w:pPr>
  </w:style>
  <w:style w:type="paragraph" w:styleId="90">
    <w:name w:val="index 9"/>
    <w:basedOn w:val="a0"/>
    <w:next w:val="a0"/>
    <w:qFormat/>
    <w:rsid w:val="00057F91"/>
    <w:pPr>
      <w:ind w:leftChars="1600" w:left="1600"/>
    </w:pPr>
  </w:style>
  <w:style w:type="paragraph" w:styleId="aff2">
    <w:name w:val="table of figures"/>
    <w:basedOn w:val="a0"/>
    <w:next w:val="a0"/>
    <w:qFormat/>
    <w:rsid w:val="00057F91"/>
    <w:pPr>
      <w:ind w:leftChars="200" w:left="200" w:hangingChars="200" w:hanging="200"/>
    </w:pPr>
  </w:style>
  <w:style w:type="paragraph" w:styleId="24">
    <w:name w:val="toc 2"/>
    <w:basedOn w:val="a0"/>
    <w:next w:val="a0"/>
    <w:qFormat/>
    <w:rsid w:val="00057F91"/>
    <w:pPr>
      <w:tabs>
        <w:tab w:val="right" w:leader="dot" w:pos="9187"/>
      </w:tabs>
      <w:ind w:leftChars="200" w:left="420"/>
    </w:pPr>
    <w:rPr>
      <w:rFonts w:eastAsia="仿宋_GB2312"/>
      <w:sz w:val="28"/>
    </w:rPr>
  </w:style>
  <w:style w:type="paragraph" w:styleId="91">
    <w:name w:val="toc 9"/>
    <w:basedOn w:val="a0"/>
    <w:next w:val="a0"/>
    <w:qFormat/>
    <w:rsid w:val="00057F91"/>
    <w:pPr>
      <w:ind w:left="1680"/>
      <w:jc w:val="left"/>
    </w:pPr>
    <w:rPr>
      <w:sz w:val="18"/>
      <w:szCs w:val="18"/>
    </w:rPr>
  </w:style>
  <w:style w:type="paragraph" w:styleId="25">
    <w:name w:val="Body Text 2"/>
    <w:basedOn w:val="a0"/>
    <w:link w:val="2Char1"/>
    <w:qFormat/>
    <w:rsid w:val="00057F91"/>
    <w:pPr>
      <w:tabs>
        <w:tab w:val="left" w:pos="851"/>
      </w:tabs>
      <w:spacing w:line="320" w:lineRule="exact"/>
      <w:ind w:right="-108"/>
      <w:jc w:val="center"/>
    </w:pPr>
    <w:rPr>
      <w:kern w:val="0"/>
      <w:sz w:val="24"/>
      <w:szCs w:val="20"/>
    </w:rPr>
  </w:style>
  <w:style w:type="paragraph" w:styleId="45">
    <w:name w:val="List 4"/>
    <w:basedOn w:val="a0"/>
    <w:qFormat/>
    <w:rsid w:val="00057F91"/>
    <w:pPr>
      <w:ind w:leftChars="600" w:left="100" w:hangingChars="200" w:hanging="200"/>
    </w:pPr>
  </w:style>
  <w:style w:type="paragraph" w:styleId="26">
    <w:name w:val="List Continue 2"/>
    <w:basedOn w:val="a0"/>
    <w:qFormat/>
    <w:rsid w:val="00057F91"/>
    <w:pPr>
      <w:spacing w:after="120"/>
      <w:ind w:leftChars="400" w:left="840"/>
    </w:pPr>
  </w:style>
  <w:style w:type="paragraph" w:styleId="aff3">
    <w:name w:val="Message Header"/>
    <w:basedOn w:val="a0"/>
    <w:link w:val="Char16"/>
    <w:qFormat/>
    <w:rsid w:val="00057F91"/>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rPr>
  </w:style>
  <w:style w:type="paragraph" w:styleId="HTML0">
    <w:name w:val="HTML Preformatted"/>
    <w:basedOn w:val="a0"/>
    <w:link w:val="HTMLChar"/>
    <w:qFormat/>
    <w:rsid w:val="00057F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aff4">
    <w:name w:val="Normal (Web)"/>
    <w:basedOn w:val="a0"/>
    <w:qFormat/>
    <w:rsid w:val="00057F91"/>
    <w:pPr>
      <w:widowControl/>
      <w:spacing w:before="100" w:beforeAutospacing="1" w:after="100" w:afterAutospacing="1"/>
      <w:jc w:val="left"/>
    </w:pPr>
    <w:rPr>
      <w:rFonts w:ascii="宋体" w:hAnsi="宋体" w:cs="宋体"/>
      <w:kern w:val="0"/>
      <w:sz w:val="24"/>
    </w:rPr>
  </w:style>
  <w:style w:type="paragraph" w:styleId="37">
    <w:name w:val="List Continue 3"/>
    <w:basedOn w:val="a0"/>
    <w:qFormat/>
    <w:rsid w:val="00057F91"/>
    <w:pPr>
      <w:spacing w:after="120"/>
      <w:ind w:leftChars="600" w:left="1260"/>
    </w:pPr>
  </w:style>
  <w:style w:type="paragraph" w:styleId="27">
    <w:name w:val="index 2"/>
    <w:basedOn w:val="a0"/>
    <w:next w:val="a0"/>
    <w:qFormat/>
    <w:rsid w:val="00057F91"/>
    <w:pPr>
      <w:ind w:leftChars="200" w:left="200"/>
    </w:pPr>
  </w:style>
  <w:style w:type="paragraph" w:styleId="a">
    <w:name w:val="Title"/>
    <w:basedOn w:val="a0"/>
    <w:next w:val="a0"/>
    <w:link w:val="Charc"/>
    <w:qFormat/>
    <w:rsid w:val="00057F91"/>
    <w:pPr>
      <w:numPr>
        <w:ilvl w:val="1"/>
        <w:numId w:val="2"/>
      </w:numPr>
      <w:tabs>
        <w:tab w:val="left" w:pos="1320"/>
      </w:tabs>
      <w:spacing w:before="240" w:after="60"/>
      <w:jc w:val="center"/>
      <w:outlineLvl w:val="0"/>
    </w:pPr>
    <w:rPr>
      <w:rFonts w:ascii="Cambria" w:hAnsi="Cambria"/>
      <w:b/>
      <w:bCs/>
      <w:sz w:val="32"/>
      <w:szCs w:val="32"/>
    </w:rPr>
  </w:style>
  <w:style w:type="paragraph" w:styleId="aff5">
    <w:name w:val="annotation subject"/>
    <w:basedOn w:val="af"/>
    <w:next w:val="af"/>
    <w:link w:val="Chard"/>
    <w:qFormat/>
    <w:rsid w:val="00057F91"/>
    <w:rPr>
      <w:b/>
      <w:bCs/>
    </w:rPr>
  </w:style>
  <w:style w:type="paragraph" w:styleId="aff6">
    <w:name w:val="Body Text First Indent"/>
    <w:basedOn w:val="af2"/>
    <w:link w:val="Chare"/>
    <w:qFormat/>
    <w:rsid w:val="00057F91"/>
    <w:pPr>
      <w:spacing w:after="120" w:line="240" w:lineRule="auto"/>
      <w:ind w:firstLineChars="100" w:firstLine="420"/>
    </w:pPr>
    <w:rPr>
      <w:kern w:val="2"/>
      <w:sz w:val="21"/>
    </w:rPr>
  </w:style>
  <w:style w:type="paragraph" w:styleId="28">
    <w:name w:val="Body Text First Indent 2"/>
    <w:basedOn w:val="af3"/>
    <w:link w:val="2Char2"/>
    <w:qFormat/>
    <w:rsid w:val="00057F91"/>
    <w:pPr>
      <w:spacing w:after="120" w:line="240" w:lineRule="auto"/>
      <w:ind w:leftChars="200" w:left="420" w:firstLine="420"/>
    </w:pPr>
    <w:rPr>
      <w:rFonts w:eastAsia="宋体"/>
      <w:kern w:val="2"/>
      <w:sz w:val="21"/>
    </w:rPr>
  </w:style>
  <w:style w:type="table" w:styleId="aff7">
    <w:name w:val="Table Grid"/>
    <w:basedOn w:val="a2"/>
    <w:uiPriority w:val="59"/>
    <w:qFormat/>
    <w:rsid w:val="00057F9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8">
    <w:name w:val="Strong"/>
    <w:qFormat/>
    <w:rsid w:val="00057F91"/>
    <w:rPr>
      <w:b/>
    </w:rPr>
  </w:style>
  <w:style w:type="character" w:styleId="aff9">
    <w:name w:val="page number"/>
    <w:basedOn w:val="a1"/>
    <w:qFormat/>
    <w:rsid w:val="00057F91"/>
  </w:style>
  <w:style w:type="character" w:styleId="affa">
    <w:name w:val="FollowedHyperlink"/>
    <w:unhideWhenUsed/>
    <w:qFormat/>
    <w:rsid w:val="00057F91"/>
    <w:rPr>
      <w:color w:val="800080"/>
      <w:u w:val="single"/>
    </w:rPr>
  </w:style>
  <w:style w:type="character" w:styleId="affb">
    <w:name w:val="Emphasis"/>
    <w:qFormat/>
    <w:rsid w:val="00057F91"/>
    <w:rPr>
      <w:i/>
      <w:iCs/>
    </w:rPr>
  </w:style>
  <w:style w:type="character" w:styleId="affc">
    <w:name w:val="line number"/>
    <w:qFormat/>
    <w:rsid w:val="00057F91"/>
    <w:rPr>
      <w:sz w:val="18"/>
    </w:rPr>
  </w:style>
  <w:style w:type="character" w:styleId="HTML1">
    <w:name w:val="HTML Definition"/>
    <w:qFormat/>
    <w:rsid w:val="00057F91"/>
  </w:style>
  <w:style w:type="character" w:styleId="HTML2">
    <w:name w:val="HTML Acronym"/>
    <w:qFormat/>
    <w:rsid w:val="00057F91"/>
    <w:rPr>
      <w:rFonts w:ascii="Verdana" w:hAnsi="Verdana"/>
      <w:kern w:val="0"/>
      <w:sz w:val="20"/>
      <w:lang w:eastAsia="en-US"/>
    </w:rPr>
  </w:style>
  <w:style w:type="character" w:styleId="HTML3">
    <w:name w:val="HTML Variable"/>
    <w:qFormat/>
    <w:rsid w:val="00057F91"/>
  </w:style>
  <w:style w:type="character" w:styleId="affd">
    <w:name w:val="Hyperlink"/>
    <w:unhideWhenUsed/>
    <w:qFormat/>
    <w:rsid w:val="00057F91"/>
    <w:rPr>
      <w:color w:val="0000FF"/>
      <w:u w:val="single"/>
    </w:rPr>
  </w:style>
  <w:style w:type="character" w:styleId="HTML4">
    <w:name w:val="HTML Code"/>
    <w:qFormat/>
    <w:rsid w:val="00057F91"/>
    <w:rPr>
      <w:rFonts w:ascii="monospace" w:eastAsia="monospace" w:hAnsi="monospace" w:cs="monospace" w:hint="default"/>
      <w:sz w:val="24"/>
      <w:szCs w:val="24"/>
    </w:rPr>
  </w:style>
  <w:style w:type="character" w:styleId="affe">
    <w:name w:val="annotation reference"/>
    <w:qFormat/>
    <w:rsid w:val="00057F91"/>
    <w:rPr>
      <w:sz w:val="21"/>
      <w:szCs w:val="21"/>
    </w:rPr>
  </w:style>
  <w:style w:type="character" w:styleId="HTML5">
    <w:name w:val="HTML Cite"/>
    <w:qFormat/>
    <w:rsid w:val="00057F91"/>
  </w:style>
  <w:style w:type="character" w:styleId="afff">
    <w:name w:val="footnote reference"/>
    <w:basedOn w:val="a1"/>
    <w:qFormat/>
    <w:rsid w:val="00057F91"/>
    <w:rPr>
      <w:vertAlign w:val="superscript"/>
    </w:rPr>
  </w:style>
  <w:style w:type="character" w:styleId="HTML6">
    <w:name w:val="HTML Keyboard"/>
    <w:qFormat/>
    <w:rsid w:val="00057F91"/>
    <w:rPr>
      <w:rFonts w:ascii="monospace" w:eastAsia="monospace" w:hAnsi="monospace" w:cs="monospace"/>
      <w:sz w:val="24"/>
      <w:szCs w:val="24"/>
    </w:rPr>
  </w:style>
  <w:style w:type="character" w:styleId="HTML7">
    <w:name w:val="HTML Sample"/>
    <w:qFormat/>
    <w:rsid w:val="00057F91"/>
    <w:rPr>
      <w:rFonts w:ascii="monospace" w:eastAsia="monospace" w:hAnsi="monospace" w:cs="monospace" w:hint="default"/>
      <w:sz w:val="24"/>
      <w:szCs w:val="24"/>
    </w:rPr>
  </w:style>
  <w:style w:type="character" w:customStyle="1" w:styleId="Char17">
    <w:name w:val="称呼 Char1"/>
    <w:uiPriority w:val="99"/>
    <w:qFormat/>
    <w:rsid w:val="00057F91"/>
    <w:rPr>
      <w:rFonts w:ascii="Times New Roman" w:eastAsia="宋体" w:hAnsi="Times New Roman" w:cs="Times New Roman"/>
      <w:szCs w:val="24"/>
    </w:rPr>
  </w:style>
  <w:style w:type="character" w:customStyle="1" w:styleId="Char18">
    <w:name w:val="批注主题 Char1"/>
    <w:qFormat/>
    <w:rsid w:val="00057F91"/>
    <w:rPr>
      <w:rFonts w:ascii="Times New Roman" w:eastAsia="宋体" w:hAnsi="Times New Roman" w:cs="Times New Roman"/>
      <w:b/>
      <w:bCs/>
      <w:szCs w:val="24"/>
    </w:rPr>
  </w:style>
  <w:style w:type="character" w:customStyle="1" w:styleId="Charf">
    <w:name w:val="副标题 Char"/>
    <w:link w:val="12"/>
    <w:qFormat/>
    <w:rsid w:val="00057F91"/>
    <w:rPr>
      <w:rFonts w:ascii="Arial" w:hAnsi="Arial"/>
      <w:b/>
      <w:bCs/>
      <w:color w:val="000000"/>
      <w:kern w:val="44"/>
      <w:lang w:bidi="ar-SA"/>
    </w:rPr>
  </w:style>
  <w:style w:type="paragraph" w:customStyle="1" w:styleId="12">
    <w:name w:val="副标题1"/>
    <w:basedOn w:val="a0"/>
    <w:next w:val="a0"/>
    <w:link w:val="Charf"/>
    <w:qFormat/>
    <w:rsid w:val="00057F91"/>
    <w:pPr>
      <w:spacing w:before="120" w:after="120"/>
      <w:jc w:val="left"/>
    </w:pPr>
    <w:rPr>
      <w:rFonts w:ascii="Arial" w:hAnsi="Arial"/>
      <w:b/>
      <w:bCs/>
      <w:color w:val="000000"/>
      <w:kern w:val="44"/>
      <w:sz w:val="20"/>
      <w:szCs w:val="20"/>
    </w:rPr>
  </w:style>
  <w:style w:type="character" w:customStyle="1" w:styleId="newsbg1">
    <w:name w:val="newsbg1"/>
    <w:basedOn w:val="a1"/>
    <w:qFormat/>
    <w:rsid w:val="00057F91"/>
  </w:style>
  <w:style w:type="character" w:customStyle="1" w:styleId="Chard">
    <w:name w:val="批注主题 Char"/>
    <w:link w:val="aff5"/>
    <w:qFormat/>
    <w:rsid w:val="00057F91"/>
    <w:rPr>
      <w:b/>
      <w:bCs/>
      <w:szCs w:val="24"/>
    </w:rPr>
  </w:style>
  <w:style w:type="character" w:customStyle="1" w:styleId="3CharCharCharChar">
    <w:name w:val="样式3 Char Char Char Char"/>
    <w:link w:val="3Char2"/>
    <w:qFormat/>
    <w:rsid w:val="00057F91"/>
    <w:rPr>
      <w:rFonts w:eastAsia="黑体"/>
      <w:b/>
      <w:bCs/>
      <w:kern w:val="2"/>
      <w:sz w:val="32"/>
      <w:szCs w:val="32"/>
      <w:lang w:val="en-US" w:eastAsia="zh-CN" w:bidi="ar-SA"/>
    </w:rPr>
  </w:style>
  <w:style w:type="paragraph" w:customStyle="1" w:styleId="3Char2">
    <w:name w:val="样式3 Char"/>
    <w:basedOn w:val="3"/>
    <w:next w:val="a0"/>
    <w:link w:val="3CharCharCharChar"/>
    <w:qFormat/>
    <w:rsid w:val="00057F91"/>
    <w:pPr>
      <w:spacing w:line="240" w:lineRule="auto"/>
      <w:jc w:val="center"/>
    </w:pPr>
    <w:rPr>
      <w:rFonts w:eastAsia="黑体"/>
      <w:kern w:val="2"/>
    </w:rPr>
  </w:style>
  <w:style w:type="character" w:customStyle="1" w:styleId="textcontents">
    <w:name w:val="textcontents"/>
    <w:basedOn w:val="a1"/>
    <w:qFormat/>
    <w:rsid w:val="00057F91"/>
  </w:style>
  <w:style w:type="character" w:customStyle="1" w:styleId="Char7">
    <w:name w:val="日期 Char"/>
    <w:link w:val="af7"/>
    <w:qFormat/>
    <w:rsid w:val="00057F91"/>
    <w:rPr>
      <w:szCs w:val="24"/>
    </w:rPr>
  </w:style>
  <w:style w:type="character" w:customStyle="1" w:styleId="5CharChar">
    <w:name w:val="标题5 Char Char"/>
    <w:link w:val="56"/>
    <w:qFormat/>
    <w:locked/>
    <w:rsid w:val="00057F91"/>
    <w:rPr>
      <w:rFonts w:ascii="Arial" w:hAnsi="Arial"/>
      <w:b/>
      <w:sz w:val="32"/>
      <w:lang w:bidi="ar-SA"/>
    </w:rPr>
  </w:style>
  <w:style w:type="paragraph" w:customStyle="1" w:styleId="56">
    <w:name w:val="标题5"/>
    <w:basedOn w:val="3"/>
    <w:link w:val="5CharChar"/>
    <w:qFormat/>
    <w:rsid w:val="00057F91"/>
    <w:pPr>
      <w:spacing w:line="413" w:lineRule="auto"/>
    </w:pPr>
    <w:rPr>
      <w:rFonts w:ascii="Arial" w:hAnsi="Arial"/>
      <w:bCs w:val="0"/>
      <w:szCs w:val="20"/>
    </w:rPr>
  </w:style>
  <w:style w:type="character" w:customStyle="1" w:styleId="5Char">
    <w:name w:val="标题 5 Char"/>
    <w:link w:val="5"/>
    <w:qFormat/>
    <w:rsid w:val="00057F91"/>
    <w:rPr>
      <w:sz w:val="28"/>
      <w:lang w:bidi="ar-SA"/>
    </w:rPr>
  </w:style>
  <w:style w:type="character" w:customStyle="1" w:styleId="HTMLChar">
    <w:name w:val="HTML 预设格式 Char"/>
    <w:link w:val="HTML0"/>
    <w:qFormat/>
    <w:rsid w:val="00057F91"/>
    <w:rPr>
      <w:rFonts w:ascii="Arial" w:hAnsi="Arial"/>
      <w:sz w:val="24"/>
      <w:szCs w:val="24"/>
      <w:lang w:bidi="ar-SA"/>
    </w:rPr>
  </w:style>
  <w:style w:type="character" w:customStyle="1" w:styleId="Charf0">
    <w:name w:val="引用 Char"/>
    <w:link w:val="afff0"/>
    <w:qFormat/>
    <w:locked/>
    <w:rsid w:val="00057F91"/>
    <w:rPr>
      <w:i/>
      <w:color w:val="000000"/>
      <w:kern w:val="2"/>
      <w:sz w:val="22"/>
      <w:lang w:bidi="ar-SA"/>
    </w:rPr>
  </w:style>
  <w:style w:type="paragraph" w:styleId="afff0">
    <w:name w:val="Quote"/>
    <w:basedOn w:val="a0"/>
    <w:next w:val="a0"/>
    <w:link w:val="Charf0"/>
    <w:qFormat/>
    <w:rsid w:val="00057F91"/>
    <w:rPr>
      <w:i/>
      <w:color w:val="000000"/>
      <w:sz w:val="22"/>
      <w:szCs w:val="20"/>
    </w:rPr>
  </w:style>
  <w:style w:type="character" w:customStyle="1" w:styleId="CharChar2">
    <w:name w:val="Char Char2"/>
    <w:qFormat/>
    <w:rsid w:val="00057F91"/>
    <w:rPr>
      <w:rFonts w:eastAsia="宋体"/>
      <w:sz w:val="24"/>
      <w:szCs w:val="24"/>
      <w:lang w:val="en-US" w:eastAsia="zh-CN" w:bidi="ar-SA"/>
    </w:rPr>
  </w:style>
  <w:style w:type="character" w:customStyle="1" w:styleId="4Char">
    <w:name w:val="标题 4 Char"/>
    <w:link w:val="4"/>
    <w:qFormat/>
    <w:rsid w:val="00057F91"/>
    <w:rPr>
      <w:rFonts w:ascii="Arial" w:eastAsia="黑体" w:hAnsi="Arial" w:cs="Times New Roman"/>
      <w:b/>
      <w:bCs/>
      <w:sz w:val="28"/>
      <w:szCs w:val="28"/>
    </w:rPr>
  </w:style>
  <w:style w:type="character" w:customStyle="1" w:styleId="Char19">
    <w:name w:val="正文缩进 Char1"/>
    <w:qFormat/>
    <w:rsid w:val="00057F91"/>
    <w:rPr>
      <w:rFonts w:eastAsia="宋体"/>
      <w:sz w:val="24"/>
      <w:szCs w:val="24"/>
      <w:lang w:val="en-US" w:eastAsia="zh-CN" w:bidi="ar-SA"/>
    </w:rPr>
  </w:style>
  <w:style w:type="character" w:customStyle="1" w:styleId="2Char">
    <w:name w:val="标题 2 Char"/>
    <w:link w:val="20"/>
    <w:qFormat/>
    <w:rsid w:val="00057F91"/>
    <w:rPr>
      <w:rFonts w:ascii="Arial" w:eastAsia="黑体" w:hAnsi="Arial" w:cs="Times New Roman"/>
      <w:b/>
      <w:bCs/>
      <w:sz w:val="32"/>
      <w:szCs w:val="32"/>
    </w:rPr>
  </w:style>
  <w:style w:type="character" w:customStyle="1" w:styleId="9Char">
    <w:name w:val="标题 9 Char"/>
    <w:link w:val="9"/>
    <w:qFormat/>
    <w:rsid w:val="00057F91"/>
    <w:rPr>
      <w:rFonts w:ascii="Arial" w:eastAsia="黑体" w:hAnsi="Arial" w:cs="Times New Roman"/>
      <w:szCs w:val="20"/>
    </w:rPr>
  </w:style>
  <w:style w:type="character" w:customStyle="1" w:styleId="Char8">
    <w:name w:val="批注框文本 Char"/>
    <w:link w:val="af9"/>
    <w:qFormat/>
    <w:rsid w:val="00057F91"/>
    <w:rPr>
      <w:rFonts w:eastAsia="宋体"/>
      <w:sz w:val="18"/>
      <w:szCs w:val="18"/>
    </w:rPr>
  </w:style>
  <w:style w:type="character" w:customStyle="1" w:styleId="title2">
    <w:name w:val="title2"/>
    <w:qFormat/>
    <w:rsid w:val="00057F91"/>
    <w:rPr>
      <w:rFonts w:ascii="Arial" w:hAnsi="Arial" w:hint="default"/>
      <w:b/>
      <w:color w:val="111111"/>
      <w:sz w:val="24"/>
      <w:u w:val="none"/>
    </w:rPr>
  </w:style>
  <w:style w:type="character" w:customStyle="1" w:styleId="Char3">
    <w:name w:val="称呼 Char"/>
    <w:link w:val="af0"/>
    <w:qFormat/>
    <w:rsid w:val="00057F91"/>
    <w:rPr>
      <w:sz w:val="30"/>
    </w:rPr>
  </w:style>
  <w:style w:type="character" w:customStyle="1" w:styleId="3Char10">
    <w:name w:val="正文文本缩进 3 Char1"/>
    <w:uiPriority w:val="99"/>
    <w:qFormat/>
    <w:rsid w:val="00057F91"/>
    <w:rPr>
      <w:rFonts w:ascii="Times New Roman" w:eastAsia="宋体" w:hAnsi="Times New Roman" w:cs="Times New Roman"/>
      <w:sz w:val="16"/>
      <w:szCs w:val="16"/>
    </w:rPr>
  </w:style>
  <w:style w:type="character" w:customStyle="1" w:styleId="3h3section3Level3HeadH3level3PIM33rdlevel3HCharChar">
    <w:name w:val="样式 标题 3h3section:3Level 3 HeadH3level_3PIM 33rd level3H... Char Char"/>
    <w:link w:val="3h3section3Level3HeadH3level3PIM33rdlevel3H"/>
    <w:qFormat/>
    <w:rsid w:val="00057F91"/>
    <w:rPr>
      <w:rFonts w:ascii="Arial" w:hAnsi="Arial"/>
      <w:b/>
      <w:sz w:val="24"/>
      <w:szCs w:val="28"/>
    </w:rPr>
  </w:style>
  <w:style w:type="paragraph" w:customStyle="1" w:styleId="3h3section3Level3HeadH3level3PIM33rdlevel3H">
    <w:name w:val="样式 标题 3h3section:3Level 3 HeadH3level_3PIM 33rd level3H..."/>
    <w:basedOn w:val="3"/>
    <w:link w:val="3h3section3Level3HeadH3level3PIM33rdlevel3HCharChar"/>
    <w:qFormat/>
    <w:rsid w:val="00057F91"/>
    <w:pPr>
      <w:numPr>
        <w:ilvl w:val="3"/>
        <w:numId w:val="3"/>
      </w:numPr>
      <w:tabs>
        <w:tab w:val="left" w:pos="1680"/>
      </w:tabs>
      <w:adjustRightInd w:val="0"/>
      <w:spacing w:line="416" w:lineRule="atLeast"/>
      <w:textAlignment w:val="baseline"/>
    </w:pPr>
    <w:rPr>
      <w:rFonts w:ascii="Arial" w:hAnsi="Arial"/>
      <w:bCs w:val="0"/>
      <w:sz w:val="24"/>
      <w:szCs w:val="28"/>
    </w:rPr>
  </w:style>
  <w:style w:type="character" w:customStyle="1" w:styleId="Variable">
    <w:name w:val="Variable"/>
    <w:qFormat/>
    <w:rsid w:val="00057F91"/>
    <w:rPr>
      <w:i/>
    </w:rPr>
  </w:style>
  <w:style w:type="character" w:customStyle="1" w:styleId="2Char10">
    <w:name w:val="正文文本 2 Char1"/>
    <w:uiPriority w:val="99"/>
    <w:qFormat/>
    <w:rsid w:val="00057F91"/>
    <w:rPr>
      <w:rFonts w:ascii="Times New Roman" w:eastAsia="宋体" w:hAnsi="Times New Roman" w:cs="Times New Roman"/>
      <w:szCs w:val="24"/>
    </w:rPr>
  </w:style>
  <w:style w:type="character" w:customStyle="1" w:styleId="apple-converted-space">
    <w:name w:val="apple-converted-space"/>
    <w:basedOn w:val="a1"/>
    <w:qFormat/>
    <w:rsid w:val="00057F91"/>
  </w:style>
  <w:style w:type="character" w:customStyle="1" w:styleId="Char1a">
    <w:name w:val="批注框文本 Char1"/>
    <w:qFormat/>
    <w:rsid w:val="00057F91"/>
    <w:rPr>
      <w:rFonts w:ascii="Times New Roman" w:eastAsia="宋体" w:hAnsi="Times New Roman" w:cs="Times New Roman"/>
      <w:sz w:val="18"/>
      <w:szCs w:val="18"/>
    </w:rPr>
  </w:style>
  <w:style w:type="character" w:customStyle="1" w:styleId="Char1b">
    <w:name w:val="纯文本 Char1"/>
    <w:qFormat/>
    <w:rsid w:val="00057F91"/>
    <w:rPr>
      <w:rFonts w:ascii="宋体" w:eastAsia="宋体" w:hAnsi="Courier New" w:cs="Courier New"/>
      <w:szCs w:val="21"/>
    </w:rPr>
  </w:style>
  <w:style w:type="character" w:customStyle="1" w:styleId="Char0">
    <w:name w:val="文档结构图 Char"/>
    <w:link w:val="ad"/>
    <w:qFormat/>
    <w:rsid w:val="00057F91"/>
    <w:rPr>
      <w:rFonts w:eastAsia="宋体"/>
      <w:szCs w:val="24"/>
      <w:shd w:val="clear" w:color="auto" w:fill="000080"/>
    </w:rPr>
  </w:style>
  <w:style w:type="character" w:customStyle="1" w:styleId="Chare">
    <w:name w:val="正文首行缩进 Char"/>
    <w:link w:val="aff6"/>
    <w:qFormat/>
    <w:rsid w:val="00057F91"/>
    <w:rPr>
      <w:rFonts w:eastAsia="仿宋_GB2312"/>
      <w:kern w:val="2"/>
      <w:sz w:val="21"/>
      <w:szCs w:val="24"/>
      <w:lang w:val="en-US" w:eastAsia="zh-CN" w:bidi="ar-SA"/>
    </w:rPr>
  </w:style>
  <w:style w:type="character" w:customStyle="1" w:styleId="CharCharCharCharCharCharCharCharCharCharCharCharCharCharCharCharCharCharCharCharCharCharCharCharCharCharCharCharCharCharCharCharCharCharCharCharCharCharCharCharCharCharCharCharCharChar">
    <w:name w:val="正文（首行缩进两字） Char Char Char Char Char Char Char Char Char Char Char Char Char Char Char Char Char Char Char Char Char Char Char Char Char Char Char Char Char Char Char Char Char Char Char Char Char Char Char Char Char Char Char Char Char Char"/>
    <w:qFormat/>
    <w:rsid w:val="00057F91"/>
    <w:rPr>
      <w:rFonts w:eastAsia="宋体"/>
      <w:sz w:val="24"/>
      <w:szCs w:val="24"/>
      <w:lang w:val="en-US" w:eastAsia="zh-CN" w:bidi="ar-SA"/>
    </w:rPr>
  </w:style>
  <w:style w:type="character" w:customStyle="1" w:styleId="Charf1">
    <w:name w:val="明显引用 Char"/>
    <w:link w:val="afff1"/>
    <w:qFormat/>
    <w:locked/>
    <w:rsid w:val="00057F91"/>
    <w:rPr>
      <w:b/>
      <w:i/>
      <w:color w:val="4F81BD"/>
      <w:kern w:val="2"/>
      <w:sz w:val="22"/>
      <w:lang w:bidi="ar-SA"/>
    </w:rPr>
  </w:style>
  <w:style w:type="paragraph" w:styleId="afff1">
    <w:name w:val="Intense Quote"/>
    <w:basedOn w:val="a0"/>
    <w:next w:val="a0"/>
    <w:link w:val="Charf1"/>
    <w:qFormat/>
    <w:rsid w:val="00057F91"/>
    <w:pPr>
      <w:pBdr>
        <w:bottom w:val="single" w:sz="4" w:space="4" w:color="4F81BD"/>
      </w:pBdr>
      <w:spacing w:before="200" w:after="280"/>
      <w:ind w:left="936" w:right="936"/>
    </w:pPr>
    <w:rPr>
      <w:b/>
      <w:i/>
      <w:color w:val="4F81BD"/>
      <w:sz w:val="22"/>
      <w:szCs w:val="20"/>
    </w:rPr>
  </w:style>
  <w:style w:type="character" w:customStyle="1" w:styleId="Char6">
    <w:name w:val="纯文本 Char"/>
    <w:link w:val="af6"/>
    <w:qFormat/>
    <w:rsid w:val="00057F91"/>
    <w:rPr>
      <w:rFonts w:ascii="宋体" w:hAnsi="Courier New" w:cs="Courier New"/>
      <w:szCs w:val="21"/>
    </w:rPr>
  </w:style>
  <w:style w:type="character" w:customStyle="1" w:styleId="Charc">
    <w:name w:val="标题 Char"/>
    <w:link w:val="a"/>
    <w:qFormat/>
    <w:rsid w:val="00057F91"/>
    <w:rPr>
      <w:rFonts w:ascii="Cambria" w:hAnsi="Cambria"/>
      <w:b/>
      <w:bCs/>
      <w:kern w:val="2"/>
      <w:sz w:val="32"/>
      <w:szCs w:val="32"/>
    </w:rPr>
  </w:style>
  <w:style w:type="character" w:customStyle="1" w:styleId="1Char">
    <w:name w:val="标题 1 Char"/>
    <w:link w:val="1"/>
    <w:qFormat/>
    <w:rsid w:val="00057F91"/>
    <w:rPr>
      <w:rFonts w:ascii="Times New Roman" w:eastAsia="宋体" w:hAnsi="Times New Roman" w:cs="Times New Roman"/>
      <w:b/>
      <w:bCs/>
      <w:kern w:val="44"/>
      <w:sz w:val="44"/>
      <w:szCs w:val="44"/>
    </w:rPr>
  </w:style>
  <w:style w:type="character" w:customStyle="1" w:styleId="3Char11">
    <w:name w:val="正文文本 3 Char1"/>
    <w:uiPriority w:val="99"/>
    <w:qFormat/>
    <w:rsid w:val="00057F91"/>
    <w:rPr>
      <w:rFonts w:ascii="Times New Roman" w:eastAsia="宋体" w:hAnsi="Times New Roman" w:cs="Times New Roman"/>
      <w:sz w:val="16"/>
      <w:szCs w:val="16"/>
    </w:rPr>
  </w:style>
  <w:style w:type="character" w:customStyle="1" w:styleId="2Char11">
    <w:name w:val="正文文本缩进 2 Char1"/>
    <w:qFormat/>
    <w:rsid w:val="00057F91"/>
    <w:rPr>
      <w:rFonts w:ascii="Times New Roman" w:eastAsia="宋体" w:hAnsi="Times New Roman" w:cs="Times New Roman"/>
      <w:szCs w:val="24"/>
    </w:rPr>
  </w:style>
  <w:style w:type="character" w:customStyle="1" w:styleId="Char1c">
    <w:name w:val="正文文本缩进 Char1"/>
    <w:uiPriority w:val="99"/>
    <w:qFormat/>
    <w:rsid w:val="00057F91"/>
    <w:rPr>
      <w:rFonts w:ascii="Times New Roman" w:eastAsia="宋体" w:hAnsi="Times New Roman" w:cs="Times New Roman"/>
      <w:szCs w:val="24"/>
    </w:rPr>
  </w:style>
  <w:style w:type="character" w:customStyle="1" w:styleId="bigfont">
    <w:name w:val="bigfont"/>
    <w:basedOn w:val="a1"/>
    <w:qFormat/>
    <w:rsid w:val="00057F91"/>
  </w:style>
  <w:style w:type="character" w:customStyle="1" w:styleId="Char1d">
    <w:name w:val="正文文本 Char1"/>
    <w:qFormat/>
    <w:rsid w:val="00057F91"/>
    <w:rPr>
      <w:rFonts w:ascii="Times New Roman" w:eastAsia="宋体" w:hAnsi="Times New Roman" w:cs="Times New Roman"/>
      <w:szCs w:val="24"/>
    </w:rPr>
  </w:style>
  <w:style w:type="character" w:customStyle="1" w:styleId="Char4">
    <w:name w:val="正文文本 Char"/>
    <w:link w:val="af2"/>
    <w:qFormat/>
    <w:rsid w:val="00057F91"/>
    <w:rPr>
      <w:rFonts w:eastAsia="仿宋_GB2312"/>
      <w:sz w:val="23"/>
      <w:szCs w:val="24"/>
    </w:rPr>
  </w:style>
  <w:style w:type="character" w:customStyle="1" w:styleId="Char9">
    <w:name w:val="页脚 Char"/>
    <w:link w:val="afa"/>
    <w:uiPriority w:val="99"/>
    <w:qFormat/>
    <w:rsid w:val="00057F91"/>
    <w:rPr>
      <w:sz w:val="18"/>
      <w:szCs w:val="18"/>
    </w:rPr>
  </w:style>
  <w:style w:type="character" w:customStyle="1" w:styleId="2Char1">
    <w:name w:val="正文文本 2 Char"/>
    <w:link w:val="25"/>
    <w:qFormat/>
    <w:rsid w:val="00057F91"/>
    <w:rPr>
      <w:sz w:val="24"/>
    </w:rPr>
  </w:style>
  <w:style w:type="character" w:customStyle="1" w:styleId="Char">
    <w:name w:val="正文缩进 Char"/>
    <w:link w:val="a9"/>
    <w:qFormat/>
    <w:rsid w:val="00057F91"/>
    <w:rPr>
      <w:rFonts w:eastAsia="宋体"/>
      <w:sz w:val="24"/>
      <w:szCs w:val="24"/>
    </w:rPr>
  </w:style>
  <w:style w:type="character" w:customStyle="1" w:styleId="Char1e">
    <w:name w:val="文档结构图 Char1"/>
    <w:qFormat/>
    <w:rsid w:val="00057F91"/>
    <w:rPr>
      <w:rFonts w:ascii="宋体"/>
      <w:kern w:val="2"/>
      <w:sz w:val="18"/>
      <w:szCs w:val="18"/>
    </w:rPr>
  </w:style>
  <w:style w:type="character" w:customStyle="1" w:styleId="7Char">
    <w:name w:val="标题 7 Char"/>
    <w:link w:val="7"/>
    <w:qFormat/>
    <w:rsid w:val="00057F91"/>
    <w:rPr>
      <w:rFonts w:ascii="Times New Roman" w:eastAsia="宋体" w:hAnsi="Times New Roman" w:cs="Times New Roman"/>
      <w:b/>
      <w:sz w:val="24"/>
      <w:szCs w:val="20"/>
    </w:rPr>
  </w:style>
  <w:style w:type="character" w:customStyle="1" w:styleId="2Char0">
    <w:name w:val="正文文本缩进 2 Char"/>
    <w:link w:val="23"/>
    <w:qFormat/>
    <w:rsid w:val="00057F91"/>
    <w:rPr>
      <w:rFonts w:ascii="楷体_GB2312" w:eastAsia="楷体_GB2312"/>
      <w:b/>
      <w:spacing w:val="-24"/>
      <w:sz w:val="28"/>
    </w:rPr>
  </w:style>
  <w:style w:type="character" w:customStyle="1" w:styleId="3Char0">
    <w:name w:val="正文文本 3 Char"/>
    <w:link w:val="31"/>
    <w:qFormat/>
    <w:rsid w:val="00057F91"/>
    <w:rPr>
      <w:color w:val="000000"/>
      <w:sz w:val="24"/>
    </w:rPr>
  </w:style>
  <w:style w:type="character" w:customStyle="1" w:styleId="Char1f">
    <w:name w:val="日期 Char1"/>
    <w:qFormat/>
    <w:rsid w:val="00057F91"/>
    <w:rPr>
      <w:rFonts w:ascii="Times New Roman" w:eastAsia="宋体" w:hAnsi="Times New Roman" w:cs="Times New Roman"/>
      <w:szCs w:val="24"/>
    </w:rPr>
  </w:style>
  <w:style w:type="character" w:customStyle="1" w:styleId="3Char1">
    <w:name w:val="正文文本缩进 3 Char"/>
    <w:link w:val="36"/>
    <w:qFormat/>
    <w:rsid w:val="00057F91"/>
    <w:rPr>
      <w:rFonts w:ascii="宋体"/>
      <w:sz w:val="24"/>
    </w:rPr>
  </w:style>
  <w:style w:type="character" w:customStyle="1" w:styleId="Char1f0">
    <w:name w:val="批注文字 Char1"/>
    <w:qFormat/>
    <w:rsid w:val="00057F91"/>
    <w:rPr>
      <w:rFonts w:ascii="Times New Roman" w:eastAsia="宋体" w:hAnsi="Times New Roman" w:cs="Times New Roman"/>
      <w:szCs w:val="24"/>
    </w:rPr>
  </w:style>
  <w:style w:type="character" w:customStyle="1" w:styleId="Chara">
    <w:name w:val="页眉 Char"/>
    <w:link w:val="afc"/>
    <w:qFormat/>
    <w:rsid w:val="00057F91"/>
    <w:rPr>
      <w:sz w:val="18"/>
      <w:szCs w:val="18"/>
    </w:rPr>
  </w:style>
  <w:style w:type="character" w:customStyle="1" w:styleId="Char20">
    <w:name w:val="文档结构图 Char2"/>
    <w:uiPriority w:val="99"/>
    <w:qFormat/>
    <w:rsid w:val="00057F91"/>
    <w:rPr>
      <w:rFonts w:ascii="宋体" w:eastAsia="宋体" w:hAnsi="Times New Roman" w:cs="Times New Roman"/>
      <w:sz w:val="18"/>
      <w:szCs w:val="18"/>
    </w:rPr>
  </w:style>
  <w:style w:type="character" w:customStyle="1" w:styleId="6Char">
    <w:name w:val="标题 6 Char"/>
    <w:link w:val="6"/>
    <w:qFormat/>
    <w:rsid w:val="00057F91"/>
    <w:rPr>
      <w:rFonts w:ascii="Arial" w:eastAsia="黑体" w:hAnsi="Arial" w:cs="Times New Roman"/>
      <w:b/>
      <w:sz w:val="24"/>
      <w:szCs w:val="20"/>
    </w:rPr>
  </w:style>
  <w:style w:type="character" w:customStyle="1" w:styleId="Char2">
    <w:name w:val="批注文字 Char"/>
    <w:link w:val="af"/>
    <w:qFormat/>
    <w:rsid w:val="00057F91"/>
    <w:rPr>
      <w:szCs w:val="24"/>
    </w:rPr>
  </w:style>
  <w:style w:type="character" w:customStyle="1" w:styleId="3Char">
    <w:name w:val="标题 3 Char"/>
    <w:link w:val="3"/>
    <w:qFormat/>
    <w:rsid w:val="00057F91"/>
    <w:rPr>
      <w:rFonts w:ascii="Times New Roman" w:eastAsia="宋体" w:hAnsi="Times New Roman" w:cs="Times New Roman"/>
      <w:b/>
      <w:bCs/>
      <w:sz w:val="32"/>
      <w:szCs w:val="32"/>
    </w:rPr>
  </w:style>
  <w:style w:type="character" w:customStyle="1" w:styleId="Char5">
    <w:name w:val="正文文本缩进 Char"/>
    <w:link w:val="af3"/>
    <w:qFormat/>
    <w:rsid w:val="00057F91"/>
    <w:rPr>
      <w:rFonts w:eastAsia="仿宋_GB2312"/>
      <w:sz w:val="25"/>
      <w:szCs w:val="24"/>
    </w:rPr>
  </w:style>
  <w:style w:type="character" w:customStyle="1" w:styleId="tt21">
    <w:name w:val="tt21"/>
    <w:qFormat/>
    <w:rsid w:val="00057F91"/>
    <w:rPr>
      <w:rFonts w:ascii="宋体" w:hAnsi="宋体"/>
      <w:b/>
      <w:bCs/>
      <w:sz w:val="32"/>
      <w:szCs w:val="18"/>
    </w:rPr>
  </w:style>
  <w:style w:type="character" w:customStyle="1" w:styleId="Char15">
    <w:name w:val="副标题 Char1"/>
    <w:basedOn w:val="a1"/>
    <w:link w:val="aff"/>
    <w:qFormat/>
    <w:rsid w:val="00057F91"/>
    <w:rPr>
      <w:rFonts w:ascii="Cambria" w:hAnsi="Cambria"/>
      <w:b/>
      <w:bCs/>
      <w:kern w:val="28"/>
      <w:sz w:val="32"/>
      <w:szCs w:val="32"/>
      <w:lang w:bidi="ar-SA"/>
    </w:rPr>
  </w:style>
  <w:style w:type="character" w:customStyle="1" w:styleId="8Char">
    <w:name w:val="标题 8 Char"/>
    <w:link w:val="8"/>
    <w:qFormat/>
    <w:rsid w:val="00057F91"/>
    <w:rPr>
      <w:rFonts w:ascii="Arial" w:eastAsia="黑体" w:hAnsi="Arial" w:cs="Times New Roman"/>
      <w:sz w:val="24"/>
      <w:szCs w:val="20"/>
    </w:rPr>
  </w:style>
  <w:style w:type="paragraph" w:customStyle="1" w:styleId="29">
    <w:name w:val="样式2"/>
    <w:basedOn w:val="20"/>
    <w:next w:val="a0"/>
    <w:link w:val="2Char3"/>
    <w:qFormat/>
    <w:rsid w:val="00057F91"/>
    <w:pPr>
      <w:spacing w:line="240" w:lineRule="auto"/>
      <w:jc w:val="center"/>
    </w:pPr>
    <w:rPr>
      <w:sz w:val="36"/>
    </w:rPr>
  </w:style>
  <w:style w:type="paragraph" w:customStyle="1" w:styleId="72">
    <w:name w:val="样式7"/>
    <w:basedOn w:val="10"/>
    <w:next w:val="a0"/>
    <w:qFormat/>
    <w:rsid w:val="00057F91"/>
    <w:pPr>
      <w:tabs>
        <w:tab w:val="right" w:leader="dot" w:pos="9200"/>
      </w:tabs>
    </w:pPr>
    <w:rPr>
      <w:rFonts w:eastAsia="仿宋_GB2312"/>
      <w:sz w:val="28"/>
      <w:szCs w:val="21"/>
    </w:rPr>
  </w:style>
  <w:style w:type="paragraph" w:customStyle="1" w:styleId="Heading71">
    <w:name w:val="Heading 71"/>
    <w:basedOn w:val="a0"/>
    <w:qFormat/>
    <w:rsid w:val="00057F91"/>
    <w:pPr>
      <w:jc w:val="left"/>
      <w:outlineLvl w:val="7"/>
    </w:pPr>
    <w:rPr>
      <w:rFonts w:ascii="宋体" w:hAnsi="宋体" w:cs="宋体"/>
      <w:kern w:val="0"/>
      <w:sz w:val="28"/>
      <w:szCs w:val="28"/>
      <w:lang w:eastAsia="en-US"/>
    </w:rPr>
  </w:style>
  <w:style w:type="paragraph" w:customStyle="1" w:styleId="CharCharCharCharCharCharCharCharCharCharCharCharChar">
    <w:name w:val="Char Char Char Char Char Char Char Char Char Char Char Char Char"/>
    <w:basedOn w:val="a0"/>
    <w:qFormat/>
    <w:rsid w:val="00057F91"/>
    <w:pPr>
      <w:tabs>
        <w:tab w:val="left" w:pos="420"/>
      </w:tabs>
      <w:ind w:left="420" w:hanging="420"/>
    </w:pPr>
    <w:rPr>
      <w:rFonts w:ascii="Tahoma" w:hAnsi="Tahoma"/>
      <w:sz w:val="24"/>
      <w:szCs w:val="20"/>
    </w:rPr>
  </w:style>
  <w:style w:type="paragraph" w:customStyle="1" w:styleId="afff2">
    <w:name w:val="五号正文（标准）"/>
    <w:basedOn w:val="a0"/>
    <w:qFormat/>
    <w:rsid w:val="00057F91"/>
    <w:pPr>
      <w:spacing w:line="360" w:lineRule="auto"/>
      <w:ind w:firstLineChars="200" w:firstLine="600"/>
    </w:pPr>
    <w:rPr>
      <w:rFonts w:ascii="仿宋_GB2312" w:eastAsia="仿宋_GB2312" w:hAnsi="宋体"/>
      <w:b/>
      <w:sz w:val="30"/>
      <w:szCs w:val="20"/>
    </w:rPr>
  </w:style>
  <w:style w:type="paragraph" w:customStyle="1" w:styleId="62">
    <w:name w:val="样式6"/>
    <w:basedOn w:val="10"/>
    <w:next w:val="a0"/>
    <w:qFormat/>
    <w:rsid w:val="00057F91"/>
    <w:pPr>
      <w:tabs>
        <w:tab w:val="right" w:leader="dot" w:pos="9200"/>
      </w:tabs>
    </w:pPr>
    <w:rPr>
      <w:rFonts w:eastAsia="仿宋_GB2312"/>
      <w:sz w:val="28"/>
      <w:szCs w:val="21"/>
    </w:rPr>
  </w:style>
  <w:style w:type="paragraph" w:customStyle="1" w:styleId="15">
    <w:name w:val="样式 (中文) 黑体 小二 加粗 居中 行距: 1.5 倍行距"/>
    <w:basedOn w:val="1"/>
    <w:qFormat/>
    <w:rsid w:val="00057F91"/>
    <w:pPr>
      <w:spacing w:line="240" w:lineRule="auto"/>
      <w:jc w:val="center"/>
    </w:pPr>
    <w:rPr>
      <w:rFonts w:eastAsia="黑体" w:cs="宋体"/>
      <w:b w:val="0"/>
      <w:bCs w:val="0"/>
      <w:spacing w:val="60"/>
      <w:sz w:val="36"/>
      <w:szCs w:val="20"/>
    </w:rPr>
  </w:style>
  <w:style w:type="paragraph" w:customStyle="1" w:styleId="82">
    <w:name w:val="样式8"/>
    <w:basedOn w:val="29"/>
    <w:qFormat/>
    <w:rsid w:val="00057F91"/>
    <w:rPr>
      <w:sz w:val="72"/>
    </w:rPr>
  </w:style>
  <w:style w:type="paragraph" w:customStyle="1" w:styleId="Style10">
    <w:name w:val="_Style 10"/>
    <w:basedOn w:val="a0"/>
    <w:qFormat/>
    <w:rsid w:val="00057F91"/>
    <w:pPr>
      <w:widowControl/>
      <w:spacing w:line="400" w:lineRule="exact"/>
      <w:jc w:val="center"/>
    </w:pPr>
  </w:style>
  <w:style w:type="paragraph" w:customStyle="1" w:styleId="Style7">
    <w:name w:val="_Style 7"/>
    <w:basedOn w:val="a0"/>
    <w:next w:val="a0"/>
    <w:qFormat/>
    <w:rsid w:val="00057F91"/>
    <w:pPr>
      <w:widowControl/>
      <w:spacing w:after="160" w:line="240" w:lineRule="exact"/>
      <w:jc w:val="left"/>
    </w:pPr>
  </w:style>
  <w:style w:type="paragraph" w:customStyle="1" w:styleId="Charf2">
    <w:name w:val="Char"/>
    <w:basedOn w:val="a0"/>
    <w:qFormat/>
    <w:rsid w:val="00057F91"/>
  </w:style>
  <w:style w:type="paragraph" w:customStyle="1" w:styleId="prodsubtitle">
    <w:name w:val="prodsubtitle"/>
    <w:basedOn w:val="a0"/>
    <w:qFormat/>
    <w:rsid w:val="00057F91"/>
    <w:pPr>
      <w:widowControl/>
      <w:jc w:val="left"/>
    </w:pPr>
    <w:rPr>
      <w:rFonts w:ascii="宋体" w:hAnsi="宋体" w:cs="宋体"/>
      <w:kern w:val="0"/>
      <w:sz w:val="24"/>
    </w:rPr>
  </w:style>
  <w:style w:type="paragraph" w:customStyle="1" w:styleId="Style17">
    <w:name w:val="_Style 17"/>
    <w:basedOn w:val="a0"/>
    <w:qFormat/>
    <w:rsid w:val="00057F91"/>
    <w:pPr>
      <w:widowControl/>
      <w:spacing w:line="400" w:lineRule="exact"/>
      <w:jc w:val="center"/>
    </w:pPr>
  </w:style>
  <w:style w:type="paragraph" w:customStyle="1" w:styleId="p0">
    <w:name w:val="p0"/>
    <w:basedOn w:val="a0"/>
    <w:qFormat/>
    <w:rsid w:val="00057F91"/>
    <w:pPr>
      <w:widowControl/>
    </w:pPr>
    <w:rPr>
      <w:kern w:val="0"/>
      <w:szCs w:val="21"/>
    </w:rPr>
  </w:style>
  <w:style w:type="paragraph" w:customStyle="1" w:styleId="Heading41">
    <w:name w:val="Heading 41"/>
    <w:basedOn w:val="a0"/>
    <w:qFormat/>
    <w:rsid w:val="00057F91"/>
    <w:pPr>
      <w:jc w:val="left"/>
      <w:outlineLvl w:val="4"/>
    </w:pPr>
    <w:rPr>
      <w:rFonts w:ascii="宋体" w:hAnsi="宋体" w:cs="宋体"/>
      <w:kern w:val="0"/>
      <w:sz w:val="32"/>
      <w:szCs w:val="32"/>
      <w:lang w:eastAsia="en-US"/>
    </w:rPr>
  </w:style>
  <w:style w:type="paragraph" w:customStyle="1" w:styleId="Default">
    <w:name w:val="Default"/>
    <w:qFormat/>
    <w:rsid w:val="00057F91"/>
    <w:pPr>
      <w:widowControl w:val="0"/>
      <w:autoSpaceDE w:val="0"/>
      <w:autoSpaceDN w:val="0"/>
      <w:adjustRightInd w:val="0"/>
    </w:pPr>
    <w:rPr>
      <w:rFonts w:ascii="宋体" w:cs="宋体"/>
      <w:color w:val="000000"/>
      <w:sz w:val="24"/>
      <w:szCs w:val="24"/>
    </w:rPr>
  </w:style>
  <w:style w:type="paragraph" w:customStyle="1" w:styleId="Char1f1">
    <w:name w:val="Char1"/>
    <w:basedOn w:val="a0"/>
    <w:qFormat/>
    <w:rsid w:val="00057F91"/>
    <w:rPr>
      <w:rFonts w:ascii="Tahoma" w:hAnsi="Tahoma"/>
      <w:sz w:val="24"/>
      <w:szCs w:val="20"/>
    </w:rPr>
  </w:style>
  <w:style w:type="paragraph" w:customStyle="1" w:styleId="150">
    <w:name w:val="样式 (中文) 黑体 小三 加粗 居中 行距: 1.5 倍行距"/>
    <w:basedOn w:val="a0"/>
    <w:next w:val="a0"/>
    <w:qFormat/>
    <w:rsid w:val="00057F91"/>
    <w:pPr>
      <w:spacing w:line="360" w:lineRule="auto"/>
      <w:jc w:val="center"/>
    </w:pPr>
    <w:rPr>
      <w:rFonts w:eastAsia="黑体" w:cs="宋体"/>
      <w:b/>
      <w:bCs/>
      <w:sz w:val="30"/>
      <w:szCs w:val="20"/>
    </w:rPr>
  </w:style>
  <w:style w:type="paragraph" w:customStyle="1" w:styleId="31a">
    <w:name w:val="31a（正文）章标题"/>
    <w:qFormat/>
    <w:rsid w:val="00057F91"/>
    <w:pPr>
      <w:adjustRightInd w:val="0"/>
      <w:snapToGrid w:val="0"/>
      <w:spacing w:beforeLines="50" w:afterLines="50"/>
      <w:ind w:firstLineChars="150" w:firstLine="315"/>
      <w:jc w:val="both"/>
      <w:outlineLvl w:val="0"/>
    </w:pPr>
    <w:rPr>
      <w:rFonts w:ascii="楷体_GB2312" w:hAnsi="仿宋_GB2312"/>
      <w:sz w:val="21"/>
    </w:rPr>
  </w:style>
  <w:style w:type="paragraph" w:customStyle="1" w:styleId="ParaCharCharCharChar">
    <w:name w:val="默认段落字体 Para Char Char Char Char"/>
    <w:basedOn w:val="a0"/>
    <w:qFormat/>
    <w:rsid w:val="00057F91"/>
  </w:style>
  <w:style w:type="paragraph" w:customStyle="1" w:styleId="fontsize">
    <w:name w:val="fontsize"/>
    <w:basedOn w:val="a0"/>
    <w:qFormat/>
    <w:rsid w:val="00057F91"/>
    <w:pPr>
      <w:widowControl/>
      <w:spacing w:before="100" w:beforeAutospacing="1" w:after="100" w:afterAutospacing="1"/>
      <w:ind w:firstLine="180"/>
      <w:jc w:val="left"/>
    </w:pPr>
    <w:rPr>
      <w:rFonts w:ascii="Arial Unicode MS" w:eastAsia="Arial Unicode MS" w:hAnsi="Arial Unicode MS"/>
      <w:color w:val="000000"/>
      <w:spacing w:val="20"/>
      <w:kern w:val="0"/>
      <w:sz w:val="24"/>
      <w:szCs w:val="20"/>
      <w:vertAlign w:val="subscript"/>
    </w:rPr>
  </w:style>
  <w:style w:type="paragraph" w:customStyle="1" w:styleId="style1">
    <w:name w:val="style1"/>
    <w:basedOn w:val="a0"/>
    <w:qFormat/>
    <w:rsid w:val="00057F91"/>
    <w:pPr>
      <w:widowControl/>
      <w:spacing w:before="100" w:beforeAutospacing="1" w:after="100" w:afterAutospacing="1"/>
      <w:jc w:val="left"/>
    </w:pPr>
    <w:rPr>
      <w:rFonts w:ascii="宋体" w:hAnsi="宋体" w:cs="宋体"/>
      <w:kern w:val="0"/>
      <w:sz w:val="24"/>
    </w:rPr>
  </w:style>
  <w:style w:type="paragraph" w:customStyle="1" w:styleId="ListParagraph1">
    <w:name w:val="List Paragraph1"/>
    <w:basedOn w:val="a0"/>
    <w:qFormat/>
    <w:rsid w:val="00057F91"/>
    <w:pPr>
      <w:ind w:firstLineChars="200" w:firstLine="420"/>
    </w:pPr>
    <w:rPr>
      <w:rFonts w:ascii="Calibri" w:hAnsi="Calibri"/>
      <w:szCs w:val="22"/>
    </w:rPr>
  </w:style>
  <w:style w:type="paragraph" w:customStyle="1" w:styleId="CharCharCharChar1">
    <w:name w:val="Char Char Char Char1"/>
    <w:basedOn w:val="a0"/>
    <w:qFormat/>
    <w:rsid w:val="00057F91"/>
    <w:rPr>
      <w:szCs w:val="20"/>
    </w:rPr>
  </w:style>
  <w:style w:type="paragraph" w:customStyle="1" w:styleId="flType">
    <w:name w:val="flType"/>
    <w:basedOn w:val="a0"/>
    <w:qFormat/>
    <w:rsid w:val="00057F91"/>
    <w:pPr>
      <w:adjustRightInd w:val="0"/>
      <w:spacing w:after="284" w:line="113" w:lineRule="atLeast"/>
      <w:jc w:val="center"/>
    </w:pPr>
    <w:rPr>
      <w:kern w:val="0"/>
      <w:sz w:val="24"/>
      <w:szCs w:val="20"/>
    </w:rPr>
  </w:style>
  <w:style w:type="paragraph" w:customStyle="1" w:styleId="ParagraphP12">
    <w:name w:val="Paragraph P1&amp;2"/>
    <w:basedOn w:val="a0"/>
    <w:qFormat/>
    <w:rsid w:val="00057F91"/>
    <w:pPr>
      <w:widowControl/>
      <w:numPr>
        <w:numId w:val="2"/>
      </w:numPr>
      <w:tabs>
        <w:tab w:val="left" w:pos="420"/>
      </w:tabs>
      <w:spacing w:before="40" w:after="60" w:line="360" w:lineRule="auto"/>
      <w:jc w:val="left"/>
    </w:pPr>
    <w:rPr>
      <w:rFonts w:ascii="宋体" w:hAnsi="宋体"/>
      <w:color w:val="FF0000"/>
      <w:sz w:val="24"/>
    </w:rPr>
  </w:style>
  <w:style w:type="paragraph" w:customStyle="1" w:styleId="151">
    <w:name w:val="样式 (中文) 黑体 小二 居中 行距: 1.5 倍行距"/>
    <w:basedOn w:val="a0"/>
    <w:next w:val="a0"/>
    <w:qFormat/>
    <w:rsid w:val="00057F91"/>
    <w:pPr>
      <w:jc w:val="center"/>
    </w:pPr>
    <w:rPr>
      <w:rFonts w:eastAsia="黑体" w:cs="宋体"/>
      <w:sz w:val="36"/>
      <w:szCs w:val="20"/>
    </w:rPr>
  </w:style>
  <w:style w:type="paragraph" w:customStyle="1" w:styleId="CharCharChar1Char">
    <w:name w:val="Char Char Char1 Char"/>
    <w:basedOn w:val="a0"/>
    <w:qFormat/>
    <w:rsid w:val="00057F91"/>
    <w:rPr>
      <w:szCs w:val="20"/>
    </w:rPr>
  </w:style>
  <w:style w:type="paragraph" w:customStyle="1" w:styleId="afff3">
    <w:name w:val="标准正文"/>
    <w:basedOn w:val="a0"/>
    <w:qFormat/>
    <w:rsid w:val="00057F91"/>
    <w:pPr>
      <w:snapToGrid w:val="0"/>
      <w:spacing w:line="312" w:lineRule="auto"/>
      <w:ind w:firstLine="482"/>
    </w:pPr>
    <w:rPr>
      <w:sz w:val="24"/>
      <w:szCs w:val="20"/>
    </w:rPr>
  </w:style>
  <w:style w:type="paragraph" w:customStyle="1" w:styleId="57">
    <w:name w:val="样式5"/>
    <w:basedOn w:val="13"/>
    <w:qFormat/>
    <w:rsid w:val="00057F91"/>
    <w:pPr>
      <w:spacing w:line="360" w:lineRule="auto"/>
    </w:pPr>
  </w:style>
  <w:style w:type="paragraph" w:customStyle="1" w:styleId="13">
    <w:name w:val="样式1"/>
    <w:basedOn w:val="1"/>
    <w:next w:val="a0"/>
    <w:qFormat/>
    <w:rsid w:val="00057F91"/>
    <w:pPr>
      <w:spacing w:line="240" w:lineRule="auto"/>
      <w:jc w:val="center"/>
    </w:pPr>
    <w:rPr>
      <w:rFonts w:eastAsia="黑体"/>
      <w:sz w:val="36"/>
    </w:rPr>
  </w:style>
  <w:style w:type="paragraph" w:customStyle="1" w:styleId="TableParagraph">
    <w:name w:val="Table Paragraph"/>
    <w:basedOn w:val="a0"/>
    <w:qFormat/>
    <w:rsid w:val="00057F91"/>
    <w:pPr>
      <w:jc w:val="left"/>
    </w:pPr>
    <w:rPr>
      <w:rFonts w:ascii="Calibri" w:hAnsi="Calibri" w:cs="Calibri"/>
      <w:kern w:val="0"/>
      <w:sz w:val="22"/>
      <w:szCs w:val="22"/>
      <w:lang w:eastAsia="en-US"/>
    </w:rPr>
  </w:style>
  <w:style w:type="paragraph" w:customStyle="1" w:styleId="Blockquote">
    <w:name w:val="Blockquote"/>
    <w:basedOn w:val="a0"/>
    <w:qFormat/>
    <w:rsid w:val="00057F91"/>
    <w:pPr>
      <w:autoSpaceDE w:val="0"/>
      <w:autoSpaceDN w:val="0"/>
      <w:adjustRightInd w:val="0"/>
      <w:spacing w:before="100" w:after="100"/>
      <w:ind w:left="360" w:right="360"/>
      <w:jc w:val="left"/>
    </w:pPr>
    <w:rPr>
      <w:kern w:val="0"/>
      <w:sz w:val="24"/>
      <w:szCs w:val="20"/>
    </w:rPr>
  </w:style>
  <w:style w:type="paragraph" w:customStyle="1" w:styleId="CharChar">
    <w:name w:val="Char Char"/>
    <w:basedOn w:val="a0"/>
    <w:next w:val="a0"/>
    <w:qFormat/>
    <w:rsid w:val="00057F91"/>
    <w:pPr>
      <w:widowControl/>
      <w:spacing w:after="160" w:line="240" w:lineRule="exact"/>
      <w:jc w:val="left"/>
    </w:pPr>
    <w:rPr>
      <w:szCs w:val="20"/>
    </w:rPr>
  </w:style>
  <w:style w:type="paragraph" w:customStyle="1" w:styleId="CharCharChar">
    <w:name w:val="Char Char Char"/>
    <w:basedOn w:val="a0"/>
    <w:qFormat/>
    <w:rsid w:val="00057F91"/>
    <w:pPr>
      <w:tabs>
        <w:tab w:val="left" w:pos="420"/>
      </w:tabs>
      <w:ind w:left="420" w:hanging="420"/>
    </w:pPr>
    <w:rPr>
      <w:rFonts w:ascii="Tahoma" w:hAnsi="Tahoma"/>
      <w:sz w:val="24"/>
      <w:szCs w:val="20"/>
    </w:rPr>
  </w:style>
  <w:style w:type="paragraph" w:customStyle="1" w:styleId="14">
    <w:name w:val="正文1"/>
    <w:qFormat/>
    <w:rsid w:val="00057F91"/>
    <w:pPr>
      <w:widowControl w:val="0"/>
      <w:adjustRightInd w:val="0"/>
      <w:spacing w:line="315" w:lineRule="atLeast"/>
      <w:jc w:val="both"/>
      <w:textAlignment w:val="baseline"/>
    </w:pPr>
    <w:rPr>
      <w:rFonts w:ascii="宋体"/>
      <w:sz w:val="24"/>
    </w:rPr>
  </w:style>
  <w:style w:type="paragraph" w:customStyle="1" w:styleId="afff4">
    <w:name w:val="表格文字"/>
    <w:basedOn w:val="a0"/>
    <w:next w:val="a0"/>
    <w:qFormat/>
    <w:rsid w:val="00057F91"/>
    <w:pPr>
      <w:autoSpaceDE w:val="0"/>
      <w:autoSpaceDN w:val="0"/>
      <w:adjustRightInd w:val="0"/>
      <w:spacing w:before="6" w:after="6"/>
      <w:jc w:val="left"/>
    </w:pPr>
    <w:rPr>
      <w:rFonts w:ascii="宋体"/>
      <w:kern w:val="0"/>
      <w:sz w:val="20"/>
    </w:rPr>
  </w:style>
  <w:style w:type="paragraph" w:customStyle="1" w:styleId="CharCharCharCharCharCharCharCharCharChar">
    <w:name w:val="Char Char Char Char Char Char Char Char Char Char"/>
    <w:basedOn w:val="a0"/>
    <w:qFormat/>
    <w:rsid w:val="00057F91"/>
    <w:pPr>
      <w:widowControl/>
      <w:spacing w:line="400" w:lineRule="exact"/>
      <w:jc w:val="center"/>
    </w:pPr>
    <w:rPr>
      <w:rFonts w:ascii="Verdana" w:hAnsi="Verdana"/>
      <w:kern w:val="0"/>
      <w:szCs w:val="20"/>
      <w:lang w:eastAsia="en-US"/>
    </w:rPr>
  </w:style>
  <w:style w:type="paragraph" w:customStyle="1" w:styleId="38">
    <w:name w:val="样式3"/>
    <w:basedOn w:val="3"/>
    <w:next w:val="a0"/>
    <w:link w:val="3CharCharChar"/>
    <w:qFormat/>
    <w:rsid w:val="00057F91"/>
    <w:pPr>
      <w:spacing w:line="240" w:lineRule="auto"/>
      <w:jc w:val="center"/>
    </w:pPr>
    <w:rPr>
      <w:rFonts w:eastAsia="黑体"/>
    </w:rPr>
  </w:style>
  <w:style w:type="paragraph" w:customStyle="1" w:styleId="afff5">
    <w:name w:val="文档正文"/>
    <w:basedOn w:val="a0"/>
    <w:qFormat/>
    <w:rsid w:val="00057F91"/>
    <w:pPr>
      <w:adjustRightInd w:val="0"/>
      <w:spacing w:line="480" w:lineRule="atLeast"/>
      <w:ind w:firstLine="567"/>
    </w:pPr>
    <w:rPr>
      <w:rFonts w:ascii="长城仿宋"/>
      <w:kern w:val="0"/>
      <w:sz w:val="24"/>
      <w:szCs w:val="20"/>
    </w:rPr>
  </w:style>
  <w:style w:type="paragraph" w:customStyle="1" w:styleId="16">
    <w:name w:val="华文细黑1"/>
    <w:basedOn w:val="a0"/>
    <w:qFormat/>
    <w:rsid w:val="00057F91"/>
    <w:pPr>
      <w:widowControl/>
      <w:spacing w:line="300" w:lineRule="auto"/>
      <w:ind w:firstLineChars="200" w:firstLine="200"/>
      <w:jc w:val="left"/>
    </w:pPr>
    <w:rPr>
      <w:rFonts w:eastAsia="华文细黑"/>
      <w:kern w:val="0"/>
      <w:sz w:val="24"/>
    </w:rPr>
  </w:style>
  <w:style w:type="paragraph" w:customStyle="1" w:styleId="378020">
    <w:name w:val="样式 标题 3 + (中文) 黑体 小四 非加粗 段前: 7.8 磅 段后: 0 磅 行距: 固定值 20 磅"/>
    <w:basedOn w:val="3"/>
    <w:qFormat/>
    <w:rsid w:val="00057F91"/>
    <w:pPr>
      <w:spacing w:before="0" w:after="0" w:line="400" w:lineRule="exact"/>
    </w:pPr>
    <w:rPr>
      <w:rFonts w:eastAsia="黑体" w:cs="宋体"/>
      <w:b w:val="0"/>
      <w:bCs w:val="0"/>
      <w:sz w:val="24"/>
      <w:szCs w:val="20"/>
    </w:rPr>
  </w:style>
  <w:style w:type="paragraph" w:customStyle="1" w:styleId="ParaCharCharCharCharCharCharCharCharCharChar">
    <w:name w:val="默认段落字体 Para Char Char Char Char Char Char Char Char Char Char"/>
    <w:basedOn w:val="a0"/>
    <w:qFormat/>
    <w:rsid w:val="00057F91"/>
    <w:rPr>
      <w:rFonts w:ascii="Tahoma" w:hAnsi="Tahoma" w:hint="eastAsia"/>
      <w:sz w:val="24"/>
      <w:szCs w:val="20"/>
    </w:rPr>
  </w:style>
  <w:style w:type="paragraph" w:customStyle="1" w:styleId="afff6">
    <w:name w:val="重点说明"/>
    <w:basedOn w:val="a0"/>
    <w:qFormat/>
    <w:rsid w:val="00057F91"/>
    <w:pPr>
      <w:widowControl/>
      <w:spacing w:before="40" w:after="40" w:line="400" w:lineRule="exact"/>
      <w:ind w:left="360" w:hanging="360"/>
    </w:pPr>
    <w:rPr>
      <w:rFonts w:ascii="宋体"/>
      <w:b/>
      <w:spacing w:val="6"/>
      <w:sz w:val="28"/>
      <w:szCs w:val="20"/>
    </w:rPr>
  </w:style>
  <w:style w:type="paragraph" w:styleId="afff7">
    <w:name w:val="List Paragraph"/>
    <w:basedOn w:val="a0"/>
    <w:qFormat/>
    <w:rsid w:val="00057F91"/>
    <w:pPr>
      <w:ind w:firstLineChars="200" w:firstLine="420"/>
    </w:pPr>
    <w:rPr>
      <w:rFonts w:ascii="Calibri" w:hAnsi="Calibri"/>
      <w:szCs w:val="22"/>
    </w:rPr>
  </w:style>
  <w:style w:type="paragraph" w:customStyle="1" w:styleId="CharCharCharChar">
    <w:name w:val="Char Char Char Char"/>
    <w:basedOn w:val="a0"/>
    <w:next w:val="a0"/>
    <w:qFormat/>
    <w:rsid w:val="00057F91"/>
    <w:pPr>
      <w:widowControl/>
      <w:spacing w:after="160" w:line="240" w:lineRule="exact"/>
      <w:jc w:val="left"/>
    </w:pPr>
  </w:style>
  <w:style w:type="paragraph" w:customStyle="1" w:styleId="CharCharCharCharCharCharCharCharCharCharCharCharCharCharCharCharCharCharChar">
    <w:name w:val="Char Char Char Char Char Char Char Char Char Char Char Char Char Char Char Char Char Char Char"/>
    <w:basedOn w:val="a0"/>
    <w:qFormat/>
    <w:rsid w:val="00057F91"/>
    <w:pPr>
      <w:widowControl/>
      <w:spacing w:line="400" w:lineRule="exact"/>
      <w:jc w:val="center"/>
    </w:pPr>
    <w:rPr>
      <w:rFonts w:ascii="Verdana" w:hAnsi="Verdana"/>
      <w:kern w:val="0"/>
      <w:szCs w:val="20"/>
      <w:lang w:eastAsia="en-US"/>
    </w:rPr>
  </w:style>
  <w:style w:type="paragraph" w:customStyle="1" w:styleId="CharChar1CharCharChar">
    <w:name w:val="Char Char1 Char Char Char"/>
    <w:basedOn w:val="ad"/>
    <w:qFormat/>
    <w:rsid w:val="00057F91"/>
  </w:style>
  <w:style w:type="paragraph" w:customStyle="1" w:styleId="CharChar1CharCharCharCharCharCharCharCharCharCharCharCharCharChar">
    <w:name w:val="Char Char1 Char Char Char Char Char Char Char Char Char Char Char Char Char Char"/>
    <w:basedOn w:val="a0"/>
    <w:qFormat/>
    <w:rsid w:val="00057F91"/>
    <w:pPr>
      <w:spacing w:after="160" w:line="240" w:lineRule="exact"/>
      <w:jc w:val="left"/>
    </w:pPr>
  </w:style>
  <w:style w:type="paragraph" w:customStyle="1" w:styleId="Address">
    <w:name w:val="Address"/>
    <w:basedOn w:val="a0"/>
    <w:next w:val="a0"/>
    <w:qFormat/>
    <w:rsid w:val="00057F91"/>
    <w:pPr>
      <w:autoSpaceDE w:val="0"/>
      <w:autoSpaceDN w:val="0"/>
      <w:adjustRightInd w:val="0"/>
      <w:jc w:val="left"/>
    </w:pPr>
    <w:rPr>
      <w:i/>
      <w:kern w:val="0"/>
      <w:sz w:val="24"/>
      <w:szCs w:val="20"/>
    </w:rPr>
  </w:style>
  <w:style w:type="paragraph" w:customStyle="1" w:styleId="17">
    <w:name w:val="列出段落1"/>
    <w:basedOn w:val="a0"/>
    <w:uiPriority w:val="34"/>
    <w:qFormat/>
    <w:rsid w:val="00057F91"/>
    <w:pPr>
      <w:ind w:firstLineChars="200" w:firstLine="420"/>
    </w:pPr>
    <w:rPr>
      <w:rFonts w:ascii="Calibri" w:hAnsi="Calibri"/>
      <w:szCs w:val="20"/>
    </w:rPr>
  </w:style>
  <w:style w:type="paragraph" w:customStyle="1" w:styleId="18">
    <w:name w:val="列表1）"/>
    <w:basedOn w:val="a9"/>
    <w:qFormat/>
    <w:rsid w:val="00057F91"/>
    <w:pPr>
      <w:adjustRightInd/>
      <w:spacing w:before="10" w:line="240" w:lineRule="auto"/>
      <w:ind w:firstLine="0"/>
      <w:textAlignment w:val="auto"/>
    </w:pPr>
    <w:rPr>
      <w:rFonts w:ascii="Verdana" w:hAnsi="Verdana"/>
      <w:sz w:val="21"/>
      <w:szCs w:val="21"/>
    </w:rPr>
  </w:style>
  <w:style w:type="paragraph" w:customStyle="1" w:styleId="CharCharChar1Char1">
    <w:name w:val="Char Char Char1 Char1"/>
    <w:basedOn w:val="a0"/>
    <w:qFormat/>
    <w:rsid w:val="00057F91"/>
    <w:rPr>
      <w:szCs w:val="20"/>
    </w:rPr>
  </w:style>
  <w:style w:type="paragraph" w:customStyle="1" w:styleId="CharCharCharCharCharCharChar1">
    <w:name w:val="Char Char Char Char Char Char Char1"/>
    <w:basedOn w:val="a0"/>
    <w:qFormat/>
    <w:rsid w:val="00057F91"/>
    <w:pPr>
      <w:widowControl/>
      <w:spacing w:line="400" w:lineRule="exact"/>
      <w:jc w:val="center"/>
    </w:pPr>
    <w:rPr>
      <w:rFonts w:ascii="Verdana" w:hAnsi="Verdana"/>
      <w:kern w:val="0"/>
      <w:szCs w:val="20"/>
      <w:lang w:eastAsia="en-US"/>
    </w:rPr>
  </w:style>
  <w:style w:type="paragraph" w:customStyle="1" w:styleId="CharCharCharCharCharCharCharCharCharCharCharCharCharCharChar">
    <w:name w:val="Char Char Char Char Char Char Char Char Char Char Char Char Char Char Char"/>
    <w:basedOn w:val="a0"/>
    <w:qFormat/>
    <w:rsid w:val="00057F91"/>
    <w:pPr>
      <w:widowControl/>
      <w:spacing w:line="400" w:lineRule="exact"/>
      <w:jc w:val="center"/>
    </w:pPr>
    <w:rPr>
      <w:rFonts w:ascii="Verdana" w:hAnsi="Verdana"/>
      <w:kern w:val="0"/>
      <w:szCs w:val="20"/>
      <w:lang w:eastAsia="en-US"/>
    </w:rPr>
  </w:style>
  <w:style w:type="paragraph" w:customStyle="1" w:styleId="27878">
    <w:name w:val="样式 宋体 首行缩进:  2 字符 段前: 7.8 磅 段后: 7.8 磅"/>
    <w:basedOn w:val="a0"/>
    <w:qFormat/>
    <w:rsid w:val="00057F91"/>
    <w:pPr>
      <w:adjustRightInd w:val="0"/>
      <w:snapToGrid w:val="0"/>
      <w:spacing w:before="156" w:after="156" w:line="360" w:lineRule="auto"/>
      <w:ind w:firstLineChars="200" w:firstLine="200"/>
    </w:pPr>
    <w:rPr>
      <w:rFonts w:ascii="宋体" w:hAnsi="宋体" w:cs="宋体"/>
      <w:szCs w:val="20"/>
    </w:rPr>
  </w:style>
  <w:style w:type="paragraph" w:customStyle="1" w:styleId="26315">
    <w:name w:val="样式 标题 2 + (中文) 宋体 (西文)五号 非(西文)粗体 段前: 6 磅 段后: 3 磅 行距: 1.5 倍行距"/>
    <w:basedOn w:val="20"/>
    <w:qFormat/>
    <w:rsid w:val="00057F91"/>
    <w:pPr>
      <w:adjustRightInd w:val="0"/>
      <w:spacing w:before="120" w:after="60" w:line="360" w:lineRule="auto"/>
      <w:jc w:val="center"/>
      <w:textAlignment w:val="baseline"/>
    </w:pPr>
    <w:rPr>
      <w:rFonts w:eastAsia="宋体"/>
      <w:bCs w:val="0"/>
      <w:sz w:val="24"/>
      <w:szCs w:val="24"/>
    </w:rPr>
  </w:style>
  <w:style w:type="paragraph" w:customStyle="1" w:styleId="152">
    <w:name w:val="样式 (中文) 黑体 四号 居中 行距: 1.5 倍行距"/>
    <w:basedOn w:val="3"/>
    <w:qFormat/>
    <w:rsid w:val="00057F91"/>
    <w:pPr>
      <w:spacing w:line="240" w:lineRule="auto"/>
      <w:jc w:val="center"/>
    </w:pPr>
    <w:rPr>
      <w:rFonts w:eastAsia="黑体" w:cs="宋体"/>
      <w:sz w:val="28"/>
      <w:szCs w:val="20"/>
    </w:rPr>
  </w:style>
  <w:style w:type="paragraph" w:customStyle="1" w:styleId="CharChar1">
    <w:name w:val="Char Char1"/>
    <w:basedOn w:val="a0"/>
    <w:qFormat/>
    <w:rsid w:val="00057F91"/>
  </w:style>
  <w:style w:type="paragraph" w:customStyle="1" w:styleId="CharChar2CharCharCharChar">
    <w:name w:val="Char Char2 Char Char Char Char"/>
    <w:basedOn w:val="a0"/>
    <w:qFormat/>
    <w:rsid w:val="00057F91"/>
    <w:rPr>
      <w:rFonts w:ascii="Tahoma" w:hAnsi="Tahoma"/>
      <w:sz w:val="24"/>
      <w:szCs w:val="20"/>
    </w:rPr>
  </w:style>
  <w:style w:type="paragraph" w:customStyle="1" w:styleId="19">
    <w:name w:val="样式 标题 1 + 居中"/>
    <w:basedOn w:val="1"/>
    <w:qFormat/>
    <w:rsid w:val="00057F91"/>
    <w:pPr>
      <w:spacing w:line="576" w:lineRule="auto"/>
      <w:jc w:val="center"/>
    </w:pPr>
    <w:rPr>
      <w:bCs w:val="0"/>
      <w:sz w:val="32"/>
      <w:szCs w:val="20"/>
    </w:rPr>
  </w:style>
  <w:style w:type="paragraph" w:customStyle="1" w:styleId="46">
    <w:name w:val="样式4"/>
    <w:basedOn w:val="a0"/>
    <w:next w:val="10"/>
    <w:qFormat/>
    <w:rsid w:val="00057F91"/>
    <w:pPr>
      <w:tabs>
        <w:tab w:val="left" w:pos="8300"/>
      </w:tabs>
      <w:ind w:right="13"/>
      <w:jc w:val="right"/>
    </w:pPr>
    <w:rPr>
      <w:rFonts w:eastAsia="仿宋_GB2312"/>
      <w:sz w:val="28"/>
    </w:rPr>
  </w:style>
  <w:style w:type="paragraph" w:customStyle="1" w:styleId="Style26">
    <w:name w:val="_Style 26"/>
    <w:qFormat/>
    <w:rsid w:val="00057F91"/>
    <w:pPr>
      <w:widowControl w:val="0"/>
      <w:jc w:val="both"/>
    </w:pPr>
    <w:rPr>
      <w:kern w:val="2"/>
      <w:sz w:val="21"/>
      <w:szCs w:val="24"/>
    </w:rPr>
  </w:style>
  <w:style w:type="paragraph" w:customStyle="1" w:styleId="afff8">
    <w:name w:val="样式 (中文) 黑体 小三 黑色"/>
    <w:basedOn w:val="20"/>
    <w:qFormat/>
    <w:rsid w:val="00057F91"/>
    <w:pPr>
      <w:spacing w:line="240" w:lineRule="auto"/>
      <w:jc w:val="center"/>
    </w:pPr>
    <w:rPr>
      <w:color w:val="000000"/>
      <w:sz w:val="30"/>
    </w:rPr>
  </w:style>
  <w:style w:type="paragraph" w:customStyle="1" w:styleId="2a">
    <w:name w:val="样式 首行缩进:  2 字符"/>
    <w:basedOn w:val="a0"/>
    <w:qFormat/>
    <w:rsid w:val="00057F91"/>
    <w:pPr>
      <w:spacing w:line="360" w:lineRule="auto"/>
      <w:ind w:firstLineChars="200" w:firstLine="480"/>
    </w:pPr>
    <w:rPr>
      <w:rFonts w:ascii="Arial" w:hAnsi="Arial"/>
      <w:sz w:val="24"/>
      <w:szCs w:val="20"/>
    </w:rPr>
  </w:style>
  <w:style w:type="paragraph" w:customStyle="1" w:styleId="TOC1">
    <w:name w:val="TOC 标题1"/>
    <w:basedOn w:val="1"/>
    <w:next w:val="a0"/>
    <w:qFormat/>
    <w:rsid w:val="00057F91"/>
    <w:pPr>
      <w:widowControl/>
      <w:spacing w:before="480" w:after="0" w:line="276" w:lineRule="auto"/>
      <w:jc w:val="left"/>
      <w:outlineLvl w:val="9"/>
    </w:pPr>
    <w:rPr>
      <w:rFonts w:ascii="Cambria" w:hAnsi="Cambria"/>
      <w:color w:val="365F91"/>
      <w:kern w:val="0"/>
      <w:sz w:val="28"/>
      <w:szCs w:val="28"/>
    </w:rPr>
  </w:style>
  <w:style w:type="paragraph" w:customStyle="1" w:styleId="153">
    <w:name w:val="样式 (中文) 黑体 小二 行距: 1.5 倍行距"/>
    <w:basedOn w:val="a0"/>
    <w:qFormat/>
    <w:rsid w:val="00057F91"/>
    <w:pPr>
      <w:spacing w:line="360" w:lineRule="auto"/>
    </w:pPr>
    <w:rPr>
      <w:rFonts w:eastAsia="黑体" w:cs="宋体"/>
      <w:sz w:val="36"/>
      <w:szCs w:val="20"/>
    </w:rPr>
  </w:style>
  <w:style w:type="paragraph" w:customStyle="1" w:styleId="0">
    <w:name w:val="正文_0"/>
    <w:qFormat/>
    <w:rsid w:val="00057F91"/>
    <w:pPr>
      <w:widowControl w:val="0"/>
      <w:jc w:val="both"/>
    </w:pPr>
    <w:rPr>
      <w:rFonts w:ascii="Calibri" w:hAnsi="Calibri"/>
      <w:kern w:val="2"/>
      <w:sz w:val="21"/>
      <w:szCs w:val="22"/>
    </w:rPr>
  </w:style>
  <w:style w:type="character" w:customStyle="1" w:styleId="Charb">
    <w:name w:val="脚注文本 Char"/>
    <w:basedOn w:val="a1"/>
    <w:link w:val="aff1"/>
    <w:qFormat/>
    <w:rsid w:val="00057F91"/>
    <w:rPr>
      <w:sz w:val="18"/>
    </w:rPr>
  </w:style>
  <w:style w:type="character" w:customStyle="1" w:styleId="CharChar91">
    <w:name w:val="Char Char91"/>
    <w:qFormat/>
    <w:rsid w:val="00057F91"/>
    <w:rPr>
      <w:rFonts w:eastAsia="宋体"/>
      <w:b/>
      <w:bCs/>
      <w:kern w:val="44"/>
      <w:sz w:val="32"/>
      <w:szCs w:val="44"/>
      <w:lang w:val="en-US" w:eastAsia="zh-CN" w:bidi="ar-SA"/>
    </w:rPr>
  </w:style>
  <w:style w:type="character" w:customStyle="1" w:styleId="PlainTextChar">
    <w:name w:val="Plain Text Char"/>
    <w:qFormat/>
    <w:rsid w:val="00057F91"/>
    <w:rPr>
      <w:rFonts w:ascii="宋体" w:eastAsia="宋体" w:hAnsi="Courier New"/>
      <w:sz w:val="24"/>
      <w:lang w:bidi="ar-SA"/>
    </w:rPr>
  </w:style>
  <w:style w:type="character" w:customStyle="1" w:styleId="BodyTextIndentChar">
    <w:name w:val="Body Text Indent Char"/>
    <w:link w:val="1a"/>
    <w:qFormat/>
    <w:rsid w:val="00057F91"/>
    <w:rPr>
      <w:rFonts w:ascii="宋体" w:hAnsi="宋体"/>
      <w:kern w:val="2"/>
      <w:sz w:val="21"/>
    </w:rPr>
  </w:style>
  <w:style w:type="paragraph" w:customStyle="1" w:styleId="1a">
    <w:name w:val="正文文本缩进1"/>
    <w:basedOn w:val="a0"/>
    <w:link w:val="BodyTextIndentChar"/>
    <w:qFormat/>
    <w:rsid w:val="00057F91"/>
    <w:pPr>
      <w:tabs>
        <w:tab w:val="left" w:pos="360"/>
        <w:tab w:val="left" w:pos="540"/>
        <w:tab w:val="left" w:pos="2880"/>
      </w:tabs>
      <w:spacing w:line="580" w:lineRule="exact"/>
      <w:ind w:firstLineChars="168" w:firstLine="538"/>
    </w:pPr>
    <w:rPr>
      <w:rFonts w:ascii="宋体" w:hAnsi="宋体"/>
      <w:szCs w:val="20"/>
    </w:rPr>
  </w:style>
  <w:style w:type="character" w:customStyle="1" w:styleId="BodyTextIndent2Char">
    <w:name w:val="Body Text Indent 2 Char"/>
    <w:qFormat/>
    <w:rsid w:val="00057F91"/>
    <w:rPr>
      <w:rFonts w:eastAsia="宋体"/>
      <w:kern w:val="2"/>
      <w:sz w:val="21"/>
      <w:szCs w:val="24"/>
      <w:lang w:val="en-US" w:eastAsia="zh-CN" w:bidi="ar-SA"/>
    </w:rPr>
  </w:style>
  <w:style w:type="character" w:customStyle="1" w:styleId="CharChar23">
    <w:name w:val="Char Char23"/>
    <w:qFormat/>
    <w:rsid w:val="00057F91"/>
    <w:rPr>
      <w:rFonts w:eastAsia="宋体"/>
      <w:b/>
      <w:bCs/>
      <w:kern w:val="44"/>
      <w:sz w:val="32"/>
      <w:szCs w:val="44"/>
      <w:lang w:val="en-US" w:eastAsia="zh-CN" w:bidi="ar-SA"/>
    </w:rPr>
  </w:style>
  <w:style w:type="character" w:customStyle="1" w:styleId="Char21">
    <w:name w:val="批注文字 Char2"/>
    <w:qFormat/>
    <w:rsid w:val="00057F91"/>
    <w:rPr>
      <w:rFonts w:eastAsia="宋体"/>
      <w:kern w:val="2"/>
      <w:sz w:val="21"/>
      <w:szCs w:val="24"/>
      <w:lang w:val="en-US" w:eastAsia="zh-CN" w:bidi="ar-SA"/>
    </w:rPr>
  </w:style>
  <w:style w:type="character" w:customStyle="1" w:styleId="Heading4Char">
    <w:name w:val="Heading 4 Char"/>
    <w:qFormat/>
    <w:rsid w:val="00057F91"/>
    <w:rPr>
      <w:rFonts w:ascii="Arial" w:eastAsia="宋体" w:hAnsi="Arial"/>
      <w:b/>
      <w:bCs/>
      <w:kern w:val="2"/>
      <w:sz w:val="21"/>
      <w:szCs w:val="28"/>
      <w:lang w:val="en-US" w:eastAsia="zh-CN" w:bidi="ar-SA"/>
    </w:rPr>
  </w:style>
  <w:style w:type="character" w:customStyle="1" w:styleId="1b">
    <w:name w:val="书籍标题1"/>
    <w:qFormat/>
    <w:rsid w:val="00057F91"/>
    <w:rPr>
      <w:b/>
      <w:bCs/>
      <w:smallCaps/>
      <w:spacing w:val="5"/>
    </w:rPr>
  </w:style>
  <w:style w:type="character" w:customStyle="1" w:styleId="Heading3Char">
    <w:name w:val="Heading 3 Char"/>
    <w:qFormat/>
    <w:rsid w:val="00057F91"/>
    <w:rPr>
      <w:rFonts w:cs="Times New Roman"/>
      <w:b/>
      <w:bCs/>
      <w:kern w:val="2"/>
      <w:sz w:val="32"/>
      <w:szCs w:val="32"/>
    </w:rPr>
  </w:style>
  <w:style w:type="character" w:customStyle="1" w:styleId="1c">
    <w:name w:val="明显强调1"/>
    <w:qFormat/>
    <w:rsid w:val="00057F91"/>
    <w:rPr>
      <w:b/>
      <w:bCs/>
      <w:i/>
      <w:iCs/>
      <w:color w:val="4F81BD"/>
    </w:rPr>
  </w:style>
  <w:style w:type="character" w:customStyle="1" w:styleId="4CharChar">
    <w:name w:val="标题4 Char Char"/>
    <w:link w:val="47"/>
    <w:qFormat/>
    <w:rsid w:val="00057F91"/>
    <w:rPr>
      <w:rFonts w:ascii="Arial" w:hAnsi="Arial"/>
      <w:b/>
      <w:bCs/>
      <w:sz w:val="24"/>
      <w:szCs w:val="32"/>
    </w:rPr>
  </w:style>
  <w:style w:type="paragraph" w:customStyle="1" w:styleId="47">
    <w:name w:val="标题4"/>
    <w:basedOn w:val="20"/>
    <w:next w:val="41"/>
    <w:link w:val="4CharChar"/>
    <w:qFormat/>
    <w:rsid w:val="00057F91"/>
    <w:pPr>
      <w:spacing w:before="60" w:after="60" w:line="413" w:lineRule="auto"/>
    </w:pPr>
    <w:rPr>
      <w:rFonts w:eastAsia="宋体"/>
      <w:sz w:val="24"/>
    </w:rPr>
  </w:style>
  <w:style w:type="character" w:customStyle="1" w:styleId="FootnoteTextChar">
    <w:name w:val="Footnote Text Char"/>
    <w:qFormat/>
    <w:rsid w:val="00057F91"/>
    <w:rPr>
      <w:rFonts w:eastAsia="宋体"/>
      <w:sz w:val="18"/>
      <w:lang w:val="en-US" w:eastAsia="zh-CN" w:bidi="ar-SA"/>
    </w:rPr>
  </w:style>
  <w:style w:type="character" w:customStyle="1" w:styleId="CommentSubjectChar">
    <w:name w:val="Comment Subject Char"/>
    <w:qFormat/>
    <w:rsid w:val="00057F91"/>
    <w:rPr>
      <w:b/>
      <w:sz w:val="24"/>
      <w:lang w:bidi="ar-SA"/>
    </w:rPr>
  </w:style>
  <w:style w:type="character" w:customStyle="1" w:styleId="Char1f2">
    <w:name w:val="明显引用 Char1"/>
    <w:qFormat/>
    <w:rsid w:val="00057F91"/>
    <w:rPr>
      <w:rFonts w:ascii="Times New Roman" w:eastAsia="宋体" w:hAnsi="Times New Roman" w:cs="Times New Roman"/>
      <w:b/>
      <w:bCs/>
      <w:i/>
      <w:iCs/>
      <w:color w:val="4F81BD"/>
      <w:szCs w:val="24"/>
    </w:rPr>
  </w:style>
  <w:style w:type="character" w:customStyle="1" w:styleId="CharChar18">
    <w:name w:val="Char Char18"/>
    <w:qFormat/>
    <w:rsid w:val="00057F91"/>
    <w:rPr>
      <w:rFonts w:ascii="Times New Roman" w:eastAsia="宋体" w:hAnsi="Times New Roman" w:cs="Times New Roman"/>
      <w:b/>
      <w:bCs/>
      <w:sz w:val="28"/>
      <w:szCs w:val="28"/>
    </w:rPr>
  </w:style>
  <w:style w:type="character" w:customStyle="1" w:styleId="1d">
    <w:name w:val="明显参考1"/>
    <w:qFormat/>
    <w:rsid w:val="00057F91"/>
    <w:rPr>
      <w:b/>
      <w:bCs/>
      <w:smallCaps/>
      <w:color w:val="C0504D"/>
      <w:spacing w:val="5"/>
      <w:u w:val="single"/>
    </w:rPr>
  </w:style>
  <w:style w:type="character" w:customStyle="1" w:styleId="00">
    <w:name w:val="超链接_0"/>
    <w:uiPriority w:val="99"/>
    <w:qFormat/>
    <w:rsid w:val="00057F91"/>
    <w:rPr>
      <w:rFonts w:ascii="Calibri" w:hAnsi="Calibri" w:cs="Times New Roman"/>
      <w:color w:val="0000FF"/>
      <w:u w:val="single"/>
    </w:rPr>
  </w:style>
  <w:style w:type="character" w:customStyle="1" w:styleId="TitleChar">
    <w:name w:val="Title Char"/>
    <w:qFormat/>
    <w:rsid w:val="00057F91"/>
    <w:rPr>
      <w:rFonts w:ascii="Cambria" w:hAnsi="Cambria"/>
      <w:b/>
      <w:sz w:val="32"/>
      <w:lang w:bidi="ar-SA"/>
    </w:rPr>
  </w:style>
  <w:style w:type="character" w:customStyle="1" w:styleId="BalloonTextChar">
    <w:name w:val="Balloon Text Char"/>
    <w:qFormat/>
    <w:rsid w:val="00057F91"/>
    <w:rPr>
      <w:sz w:val="18"/>
      <w:lang w:bidi="ar-SA"/>
    </w:rPr>
  </w:style>
  <w:style w:type="character" w:customStyle="1" w:styleId="CharChar20">
    <w:name w:val="Char Char20"/>
    <w:qFormat/>
    <w:rsid w:val="00057F91"/>
    <w:rPr>
      <w:rFonts w:ascii="Times New Roman" w:eastAsia="宋体" w:hAnsi="Times New Roman" w:cs="Times New Roman"/>
      <w:b/>
      <w:bCs/>
      <w:sz w:val="24"/>
      <w:szCs w:val="32"/>
    </w:rPr>
  </w:style>
  <w:style w:type="character" w:customStyle="1" w:styleId="HeaderChar">
    <w:name w:val="Header Char"/>
    <w:qFormat/>
    <w:rsid w:val="00057F91"/>
    <w:rPr>
      <w:rFonts w:eastAsia="宋体"/>
      <w:kern w:val="2"/>
      <w:sz w:val="18"/>
      <w:szCs w:val="18"/>
      <w:lang w:val="en-US" w:eastAsia="zh-CN" w:bidi="ar-SA"/>
    </w:rPr>
  </w:style>
  <w:style w:type="character" w:customStyle="1" w:styleId="Heading5Char">
    <w:name w:val="Heading 5 Char"/>
    <w:qFormat/>
    <w:rsid w:val="00057F91"/>
    <w:rPr>
      <w:rFonts w:eastAsia="宋体"/>
      <w:b/>
      <w:bCs/>
      <w:kern w:val="2"/>
      <w:sz w:val="28"/>
      <w:szCs w:val="28"/>
      <w:lang w:val="en-US" w:eastAsia="zh-CN" w:bidi="ar-SA"/>
    </w:rPr>
  </w:style>
  <w:style w:type="character" w:customStyle="1" w:styleId="Heading1Char">
    <w:name w:val="Heading 1 Char"/>
    <w:qFormat/>
    <w:rsid w:val="00057F91"/>
    <w:rPr>
      <w:rFonts w:eastAsia="宋体"/>
      <w:b/>
      <w:bCs/>
      <w:kern w:val="44"/>
      <w:sz w:val="32"/>
      <w:szCs w:val="44"/>
      <w:lang w:val="en-US" w:eastAsia="zh-CN" w:bidi="ar-SA"/>
    </w:rPr>
  </w:style>
  <w:style w:type="character" w:customStyle="1" w:styleId="CharChar22">
    <w:name w:val="Char Char22"/>
    <w:qFormat/>
    <w:rsid w:val="00057F91"/>
    <w:rPr>
      <w:rFonts w:ascii="Times New Roman" w:eastAsia="宋体" w:hAnsi="Times New Roman" w:cs="Times New Roman"/>
      <w:b/>
      <w:bCs/>
      <w:kern w:val="44"/>
      <w:sz w:val="32"/>
      <w:szCs w:val="44"/>
    </w:rPr>
  </w:style>
  <w:style w:type="character" w:customStyle="1" w:styleId="Heading3Char1">
    <w:name w:val="Heading 3 Char1"/>
    <w:qFormat/>
    <w:rsid w:val="00057F91"/>
    <w:rPr>
      <w:rFonts w:eastAsia="宋体"/>
      <w:b/>
      <w:bCs/>
      <w:kern w:val="2"/>
      <w:sz w:val="24"/>
      <w:szCs w:val="32"/>
      <w:lang w:val="en-US" w:eastAsia="zh-CN" w:bidi="ar-SA"/>
    </w:rPr>
  </w:style>
  <w:style w:type="character" w:customStyle="1" w:styleId="CharChar181">
    <w:name w:val="Char Char181"/>
    <w:qFormat/>
    <w:rsid w:val="00057F91"/>
    <w:rPr>
      <w:b/>
      <w:bCs/>
      <w:kern w:val="44"/>
      <w:sz w:val="44"/>
      <w:szCs w:val="44"/>
    </w:rPr>
  </w:style>
  <w:style w:type="character" w:customStyle="1" w:styleId="CharChar9">
    <w:name w:val="Char Char9"/>
    <w:qFormat/>
    <w:rsid w:val="00057F91"/>
    <w:rPr>
      <w:rFonts w:eastAsia="宋体"/>
      <w:b/>
      <w:bCs/>
      <w:kern w:val="44"/>
      <w:sz w:val="32"/>
      <w:szCs w:val="44"/>
      <w:lang w:val="en-US" w:eastAsia="zh-CN" w:bidi="ar-SA"/>
    </w:rPr>
  </w:style>
  <w:style w:type="character" w:customStyle="1" w:styleId="CharChar19">
    <w:name w:val="Char Char19"/>
    <w:qFormat/>
    <w:rsid w:val="00057F91"/>
    <w:rPr>
      <w:rFonts w:ascii="Arial" w:eastAsia="宋体" w:hAnsi="Arial" w:cs="Times New Roman"/>
      <w:b/>
      <w:bCs/>
      <w:szCs w:val="28"/>
    </w:rPr>
  </w:style>
  <w:style w:type="character" w:customStyle="1" w:styleId="Char1f3">
    <w:name w:val="标题 Char1"/>
    <w:qFormat/>
    <w:rsid w:val="00057F91"/>
    <w:rPr>
      <w:rFonts w:ascii="Cambria" w:eastAsia="宋体" w:hAnsi="Cambria" w:cs="Times New Roman"/>
      <w:b/>
      <w:bCs/>
      <w:sz w:val="32"/>
      <w:szCs w:val="32"/>
    </w:rPr>
  </w:style>
  <w:style w:type="character" w:customStyle="1" w:styleId="DocumentMapChar">
    <w:name w:val="Document Map Char"/>
    <w:qFormat/>
    <w:rsid w:val="00057F91"/>
    <w:rPr>
      <w:rFonts w:eastAsia="宋体"/>
      <w:kern w:val="2"/>
      <w:sz w:val="21"/>
      <w:szCs w:val="24"/>
      <w:lang w:val="en-US" w:eastAsia="zh-CN" w:bidi="ar-SA"/>
    </w:rPr>
  </w:style>
  <w:style w:type="character" w:customStyle="1" w:styleId="Char22">
    <w:name w:val="标题 Char2"/>
    <w:qFormat/>
    <w:rsid w:val="00057F91"/>
    <w:rPr>
      <w:rFonts w:ascii="Cambria" w:eastAsia="宋体" w:hAnsi="Cambria" w:cs="Times New Roman"/>
      <w:b/>
      <w:bCs/>
      <w:sz w:val="32"/>
      <w:szCs w:val="32"/>
    </w:rPr>
  </w:style>
  <w:style w:type="character" w:customStyle="1" w:styleId="CommentTextChar1">
    <w:name w:val="Comment Text Char1"/>
    <w:qFormat/>
    <w:rsid w:val="00057F91"/>
    <w:rPr>
      <w:sz w:val="24"/>
      <w:lang w:bidi="ar-SA"/>
    </w:rPr>
  </w:style>
  <w:style w:type="character" w:customStyle="1" w:styleId="CharChar0">
    <w:name w:val="批注文字 Char Char"/>
    <w:qFormat/>
    <w:rsid w:val="00057F91"/>
    <w:rPr>
      <w:rFonts w:ascii="宋体" w:eastAsia="宋体" w:hAnsi="Times New Roman" w:cs="Times New Roman"/>
      <w:sz w:val="28"/>
      <w:szCs w:val="20"/>
    </w:rPr>
  </w:style>
  <w:style w:type="character" w:customStyle="1" w:styleId="FooterChar">
    <w:name w:val="Footer Char"/>
    <w:qFormat/>
    <w:rsid w:val="00057F91"/>
    <w:rPr>
      <w:rFonts w:eastAsia="宋体"/>
      <w:kern w:val="2"/>
      <w:sz w:val="18"/>
      <w:szCs w:val="18"/>
      <w:lang w:val="en-US" w:eastAsia="zh-CN" w:bidi="ar-SA"/>
    </w:rPr>
  </w:style>
  <w:style w:type="character" w:customStyle="1" w:styleId="CharChar6">
    <w:name w:val="Char Char6"/>
    <w:qFormat/>
    <w:rsid w:val="00057F91"/>
    <w:rPr>
      <w:rFonts w:eastAsia="宋体"/>
      <w:b/>
      <w:bCs/>
      <w:kern w:val="44"/>
      <w:sz w:val="32"/>
      <w:szCs w:val="44"/>
      <w:lang w:val="en-US" w:eastAsia="zh-CN" w:bidi="ar-SA"/>
    </w:rPr>
  </w:style>
  <w:style w:type="character" w:customStyle="1" w:styleId="1e">
    <w:name w:val="不明显强调1"/>
    <w:uiPriority w:val="19"/>
    <w:qFormat/>
    <w:rsid w:val="00057F91"/>
    <w:rPr>
      <w:i/>
      <w:iCs/>
      <w:color w:val="808080"/>
    </w:rPr>
  </w:style>
  <w:style w:type="character" w:customStyle="1" w:styleId="1f">
    <w:name w:val="不明显参考1"/>
    <w:qFormat/>
    <w:rsid w:val="00057F91"/>
    <w:rPr>
      <w:smallCaps/>
      <w:color w:val="C0504D"/>
      <w:u w:val="single"/>
    </w:rPr>
  </w:style>
  <w:style w:type="character" w:customStyle="1" w:styleId="CharChar21">
    <w:name w:val="Char Char21"/>
    <w:qFormat/>
    <w:rsid w:val="00057F91"/>
    <w:rPr>
      <w:rFonts w:ascii="Arial" w:eastAsia="黑体" w:hAnsi="Arial" w:cs="Times New Roman"/>
      <w:b/>
      <w:bCs/>
      <w:sz w:val="32"/>
      <w:szCs w:val="32"/>
    </w:rPr>
  </w:style>
  <w:style w:type="character" w:customStyle="1" w:styleId="Heading2Char">
    <w:name w:val="Heading 2 Char"/>
    <w:qFormat/>
    <w:rsid w:val="00057F91"/>
    <w:rPr>
      <w:rFonts w:ascii="Arial" w:eastAsia="黑体" w:hAnsi="Arial"/>
      <w:b/>
      <w:bCs/>
      <w:kern w:val="2"/>
      <w:sz w:val="32"/>
      <w:szCs w:val="32"/>
      <w:lang w:val="en-US" w:eastAsia="zh-CN" w:bidi="ar-SA"/>
    </w:rPr>
  </w:style>
  <w:style w:type="character" w:customStyle="1" w:styleId="CommentTextChar">
    <w:name w:val="Comment Text Char"/>
    <w:qFormat/>
    <w:rsid w:val="00057F91"/>
    <w:rPr>
      <w:rFonts w:cs="Times New Roman"/>
      <w:sz w:val="24"/>
      <w:szCs w:val="24"/>
    </w:rPr>
  </w:style>
  <w:style w:type="character" w:customStyle="1" w:styleId="Char1f4">
    <w:name w:val="引用 Char1"/>
    <w:qFormat/>
    <w:rsid w:val="00057F91"/>
    <w:rPr>
      <w:rFonts w:ascii="Times New Roman" w:eastAsia="宋体" w:hAnsi="Times New Roman" w:cs="Times New Roman"/>
      <w:i/>
      <w:iCs/>
      <w:color w:val="000000"/>
      <w:szCs w:val="24"/>
    </w:rPr>
  </w:style>
  <w:style w:type="character" w:customStyle="1" w:styleId="DateChar">
    <w:name w:val="Date Char"/>
    <w:qFormat/>
    <w:rsid w:val="00057F91"/>
    <w:rPr>
      <w:rFonts w:eastAsia="宋体"/>
      <w:kern w:val="2"/>
      <w:sz w:val="21"/>
      <w:szCs w:val="24"/>
      <w:lang w:val="en-US" w:eastAsia="zh-CN" w:bidi="ar-SA"/>
    </w:rPr>
  </w:style>
  <w:style w:type="character" w:customStyle="1" w:styleId="CharChar24">
    <w:name w:val="Char Char24"/>
    <w:qFormat/>
    <w:rsid w:val="00057F91"/>
    <w:rPr>
      <w:rFonts w:eastAsia="宋体"/>
      <w:b/>
      <w:bCs/>
      <w:kern w:val="44"/>
      <w:sz w:val="32"/>
      <w:szCs w:val="44"/>
      <w:lang w:val="en-US" w:eastAsia="zh-CN" w:bidi="ar-SA"/>
    </w:rPr>
  </w:style>
  <w:style w:type="paragraph" w:customStyle="1" w:styleId="01">
    <w:name w:val="标题_0"/>
    <w:basedOn w:val="1f0"/>
    <w:qFormat/>
    <w:rsid w:val="00057F91"/>
  </w:style>
  <w:style w:type="paragraph" w:customStyle="1" w:styleId="1f0">
    <w:name w:val="正文_1"/>
    <w:qFormat/>
    <w:rsid w:val="00057F91"/>
    <w:rPr>
      <w:sz w:val="21"/>
      <w:szCs w:val="22"/>
    </w:rPr>
  </w:style>
  <w:style w:type="paragraph" w:customStyle="1" w:styleId="1f1">
    <w:name w:val="1"/>
    <w:basedOn w:val="a0"/>
    <w:next w:val="a0"/>
    <w:qFormat/>
    <w:rsid w:val="00057F91"/>
  </w:style>
  <w:style w:type="paragraph" w:customStyle="1" w:styleId="300">
    <w:name w:val="标题 3_0"/>
    <w:basedOn w:val="0"/>
    <w:next w:val="0"/>
    <w:qFormat/>
    <w:rsid w:val="00057F91"/>
  </w:style>
  <w:style w:type="paragraph" w:customStyle="1" w:styleId="02">
    <w:name w:val="正文缩进_0"/>
    <w:basedOn w:val="1f0"/>
    <w:qFormat/>
    <w:rsid w:val="00057F91"/>
  </w:style>
  <w:style w:type="paragraph" w:customStyle="1" w:styleId="400">
    <w:name w:val="标题 4_0"/>
    <w:basedOn w:val="0"/>
    <w:next w:val="0"/>
    <w:qFormat/>
    <w:rsid w:val="00057F91"/>
  </w:style>
  <w:style w:type="paragraph" w:customStyle="1" w:styleId="flNote">
    <w:name w:val="flNote"/>
    <w:basedOn w:val="a0"/>
    <w:qFormat/>
    <w:rsid w:val="00057F91"/>
    <w:pPr>
      <w:adjustRightInd w:val="0"/>
      <w:spacing w:before="320" w:after="160" w:line="360" w:lineRule="atLeast"/>
      <w:jc w:val="center"/>
      <w:textAlignment w:val="baseline"/>
    </w:pPr>
    <w:rPr>
      <w:rFonts w:ascii="Arial" w:eastAsia="黑体"/>
      <w:kern w:val="0"/>
      <w:sz w:val="30"/>
      <w:szCs w:val="20"/>
    </w:rPr>
  </w:style>
  <w:style w:type="paragraph" w:customStyle="1" w:styleId="1f2">
    <w:name w:val="修订1"/>
    <w:qFormat/>
    <w:rsid w:val="00057F91"/>
    <w:rPr>
      <w:kern w:val="2"/>
      <w:sz w:val="21"/>
      <w:szCs w:val="24"/>
    </w:rPr>
  </w:style>
  <w:style w:type="paragraph" w:customStyle="1" w:styleId="1f3">
    <w:name w:val="无间隔1"/>
    <w:qFormat/>
    <w:rsid w:val="00057F91"/>
    <w:pPr>
      <w:widowControl w:val="0"/>
      <w:jc w:val="both"/>
    </w:pPr>
    <w:rPr>
      <w:kern w:val="2"/>
      <w:sz w:val="21"/>
      <w:szCs w:val="24"/>
    </w:rPr>
  </w:style>
  <w:style w:type="paragraph" w:customStyle="1" w:styleId="reader-word-layer">
    <w:name w:val="reader-word-layer"/>
    <w:basedOn w:val="a0"/>
    <w:qFormat/>
    <w:rsid w:val="00057F91"/>
    <w:pPr>
      <w:widowControl/>
      <w:spacing w:before="100" w:beforeAutospacing="1" w:after="100" w:afterAutospacing="1"/>
      <w:jc w:val="left"/>
    </w:pPr>
    <w:rPr>
      <w:rFonts w:ascii="宋体" w:hAnsi="宋体" w:cs="宋体"/>
      <w:kern w:val="0"/>
      <w:sz w:val="24"/>
    </w:rPr>
  </w:style>
  <w:style w:type="paragraph" w:customStyle="1" w:styleId="03">
    <w:name w:val="正文文本_0"/>
    <w:basedOn w:val="0"/>
    <w:qFormat/>
    <w:rsid w:val="00057F91"/>
  </w:style>
  <w:style w:type="paragraph" w:customStyle="1" w:styleId="CharCharCharCharCharCharChar">
    <w:name w:val="Char Char Char Char Char Char Char"/>
    <w:basedOn w:val="a0"/>
    <w:qFormat/>
    <w:rsid w:val="00057F91"/>
    <w:pPr>
      <w:widowControl/>
      <w:spacing w:after="160" w:line="240" w:lineRule="exact"/>
      <w:jc w:val="left"/>
    </w:pPr>
  </w:style>
  <w:style w:type="paragraph" w:styleId="afff9">
    <w:name w:val="No Spacing"/>
    <w:link w:val="Char1f5"/>
    <w:qFormat/>
    <w:rsid w:val="00057F91"/>
    <w:pPr>
      <w:widowControl w:val="0"/>
      <w:jc w:val="both"/>
    </w:pPr>
    <w:rPr>
      <w:kern w:val="2"/>
      <w:sz w:val="21"/>
      <w:szCs w:val="24"/>
    </w:rPr>
  </w:style>
  <w:style w:type="paragraph" w:customStyle="1" w:styleId="Style37">
    <w:name w:val="_Style 37"/>
    <w:basedOn w:val="a0"/>
    <w:next w:val="a0"/>
    <w:rsid w:val="00057F91"/>
  </w:style>
  <w:style w:type="paragraph" w:customStyle="1" w:styleId="2TimesNewRoman5020">
    <w:name w:val="样式 标题 2 + Times New Roman 四号 非加粗 段前: 5 磅 段后: 0 磅 行距: 固定值 20..."/>
    <w:basedOn w:val="20"/>
    <w:qFormat/>
    <w:rsid w:val="00057F91"/>
    <w:pPr>
      <w:spacing w:before="100" w:after="0" w:line="400" w:lineRule="exact"/>
    </w:pPr>
    <w:rPr>
      <w:rFonts w:ascii="Times New Roman" w:hAnsi="Times New Roman" w:cs="宋体"/>
      <w:b w:val="0"/>
      <w:bCs w:val="0"/>
      <w:sz w:val="28"/>
      <w:szCs w:val="20"/>
    </w:rPr>
  </w:style>
  <w:style w:type="paragraph" w:customStyle="1" w:styleId="2-2ji">
    <w:name w:val="2-2ji"/>
    <w:basedOn w:val="20"/>
    <w:qFormat/>
    <w:rsid w:val="00057F91"/>
    <w:pPr>
      <w:spacing w:before="0" w:after="0" w:line="360" w:lineRule="auto"/>
      <w:jc w:val="center"/>
    </w:pPr>
    <w:rPr>
      <w:rFonts w:ascii="宋体" w:eastAsia="宋体" w:hAnsi="宋体"/>
      <w:kern w:val="2"/>
      <w:sz w:val="36"/>
      <w:szCs w:val="24"/>
    </w:rPr>
  </w:style>
  <w:style w:type="paragraph" w:customStyle="1" w:styleId="afffa">
    <w:name w:val="空半行"/>
    <w:basedOn w:val="a0"/>
    <w:qFormat/>
    <w:rsid w:val="00057F91"/>
    <w:pPr>
      <w:adjustRightInd w:val="0"/>
      <w:spacing w:line="120" w:lineRule="exact"/>
      <w:textAlignment w:val="baseline"/>
    </w:pPr>
    <w:rPr>
      <w:rFonts w:eastAsia="仿宋_GB2312"/>
      <w:color w:val="FFFFFF"/>
      <w:kern w:val="0"/>
      <w:sz w:val="30"/>
      <w:szCs w:val="20"/>
    </w:rPr>
  </w:style>
  <w:style w:type="paragraph" w:customStyle="1" w:styleId="TOC0">
    <w:name w:val="TOC 标题_0"/>
    <w:basedOn w:val="100"/>
    <w:next w:val="0"/>
    <w:qFormat/>
    <w:rsid w:val="00057F91"/>
  </w:style>
  <w:style w:type="paragraph" w:customStyle="1" w:styleId="100">
    <w:name w:val="标题 1_0"/>
    <w:basedOn w:val="0"/>
    <w:next w:val="0"/>
    <w:qFormat/>
    <w:rsid w:val="00057F91"/>
  </w:style>
  <w:style w:type="character" w:customStyle="1" w:styleId="2Char12">
    <w:name w:val="标题 2 Char1"/>
    <w:qFormat/>
    <w:rsid w:val="00057F91"/>
    <w:rPr>
      <w:rFonts w:ascii="Arial" w:eastAsia="黑体" w:hAnsi="Arial" w:cs="Calibri"/>
      <w:b/>
      <w:kern w:val="0"/>
      <w:sz w:val="32"/>
      <w:szCs w:val="20"/>
    </w:rPr>
  </w:style>
  <w:style w:type="character" w:customStyle="1" w:styleId="1Char1">
    <w:name w:val="标题 1 Char1"/>
    <w:qFormat/>
    <w:rsid w:val="00057F91"/>
    <w:rPr>
      <w:rFonts w:ascii="Calibri" w:eastAsia="宋体" w:hAnsi="Calibri" w:cs="Arial"/>
      <w:b/>
      <w:kern w:val="44"/>
      <w:sz w:val="44"/>
      <w:szCs w:val="20"/>
    </w:rPr>
  </w:style>
  <w:style w:type="character" w:customStyle="1" w:styleId="3Char12">
    <w:name w:val="标题 3 Char1"/>
    <w:qFormat/>
    <w:rsid w:val="00057F91"/>
    <w:rPr>
      <w:rFonts w:ascii="Calibri" w:eastAsia="宋体" w:hAnsi="Calibri" w:cs="Arial"/>
      <w:b/>
      <w:kern w:val="0"/>
      <w:sz w:val="32"/>
      <w:szCs w:val="20"/>
    </w:rPr>
  </w:style>
  <w:style w:type="character" w:customStyle="1" w:styleId="Charf3">
    <w:name w:val="样式 Char"/>
    <w:link w:val="afffb"/>
    <w:locked/>
    <w:rsid w:val="00057F91"/>
    <w:rPr>
      <w:rFonts w:ascii="宋体" w:hAnsi="宋体" w:cs="宋体"/>
      <w:sz w:val="24"/>
      <w:szCs w:val="24"/>
    </w:rPr>
  </w:style>
  <w:style w:type="paragraph" w:customStyle="1" w:styleId="afffb">
    <w:name w:val="样式"/>
    <w:link w:val="Charf3"/>
    <w:qFormat/>
    <w:rsid w:val="00057F91"/>
    <w:pPr>
      <w:widowControl w:val="0"/>
      <w:autoSpaceDE w:val="0"/>
      <w:autoSpaceDN w:val="0"/>
      <w:adjustRightInd w:val="0"/>
    </w:pPr>
    <w:rPr>
      <w:rFonts w:ascii="宋体" w:hAnsi="宋体" w:cs="宋体"/>
      <w:sz w:val="24"/>
      <w:szCs w:val="24"/>
    </w:rPr>
  </w:style>
  <w:style w:type="character" w:customStyle="1" w:styleId="font161">
    <w:name w:val="font161"/>
    <w:basedOn w:val="a1"/>
    <w:qFormat/>
    <w:rsid w:val="00057F91"/>
    <w:rPr>
      <w:b/>
      <w:bCs/>
      <w:sz w:val="32"/>
      <w:szCs w:val="32"/>
    </w:rPr>
  </w:style>
  <w:style w:type="character" w:customStyle="1" w:styleId="Char1f6">
    <w:name w:val="正文首行缩进 Char1"/>
    <w:basedOn w:val="Char4"/>
    <w:rsid w:val="00057F91"/>
    <w:rPr>
      <w:rFonts w:eastAsia="宋体"/>
      <w:kern w:val="2"/>
      <w:sz w:val="21"/>
      <w:lang w:val="en-US" w:eastAsia="zh-CN" w:bidi="ar-SA"/>
    </w:rPr>
  </w:style>
  <w:style w:type="paragraph" w:customStyle="1" w:styleId="63">
    <w:name w:val="6'"/>
    <w:basedOn w:val="a0"/>
    <w:qFormat/>
    <w:rsid w:val="00057F91"/>
    <w:pPr>
      <w:autoSpaceDE w:val="0"/>
      <w:autoSpaceDN w:val="0"/>
      <w:adjustRightInd w:val="0"/>
      <w:snapToGrid w:val="0"/>
      <w:spacing w:line="320" w:lineRule="exact"/>
      <w:jc w:val="center"/>
      <w:textAlignment w:val="baseline"/>
    </w:pPr>
    <w:rPr>
      <w:spacing w:val="20"/>
      <w:kern w:val="28"/>
      <w:szCs w:val="20"/>
    </w:rPr>
  </w:style>
  <w:style w:type="paragraph" w:customStyle="1" w:styleId="16620">
    <w:name w:val="样式 标题 1 + 黑体 三号 非加粗 居中 段前: 6 磅 段后: 6 磅 行距: 固定值 20 磅"/>
    <w:basedOn w:val="1"/>
    <w:qFormat/>
    <w:rsid w:val="00057F91"/>
    <w:pPr>
      <w:spacing w:before="120" w:after="120" w:line="400" w:lineRule="exact"/>
      <w:jc w:val="center"/>
    </w:pPr>
    <w:rPr>
      <w:rFonts w:ascii="黑体" w:eastAsia="黑体" w:hAnsi="黑体" w:cs="宋体"/>
      <w:b w:val="0"/>
      <w:bCs w:val="0"/>
      <w:sz w:val="32"/>
      <w:szCs w:val="20"/>
    </w:rPr>
  </w:style>
  <w:style w:type="paragraph" w:customStyle="1" w:styleId="afffc">
    <w:name w:val="表格"/>
    <w:basedOn w:val="a0"/>
    <w:qFormat/>
    <w:rsid w:val="00057F91"/>
    <w:pPr>
      <w:jc w:val="center"/>
      <w:textAlignment w:val="center"/>
    </w:pPr>
    <w:rPr>
      <w:rFonts w:ascii="华文细黑" w:hAnsi="华文细黑"/>
      <w:kern w:val="0"/>
      <w:szCs w:val="20"/>
    </w:rPr>
  </w:style>
  <w:style w:type="character" w:customStyle="1" w:styleId="2b">
    <w:name w:val="书籍标题2"/>
    <w:qFormat/>
    <w:rsid w:val="00057F91"/>
    <w:rPr>
      <w:b/>
      <w:bCs/>
      <w:smallCaps/>
      <w:spacing w:val="5"/>
    </w:rPr>
  </w:style>
  <w:style w:type="character" w:customStyle="1" w:styleId="2c">
    <w:name w:val="明显强调2"/>
    <w:qFormat/>
    <w:rsid w:val="00057F91"/>
    <w:rPr>
      <w:b/>
      <w:bCs/>
      <w:i/>
      <w:iCs/>
      <w:color w:val="4F81BD"/>
    </w:rPr>
  </w:style>
  <w:style w:type="character" w:customStyle="1" w:styleId="2d">
    <w:name w:val="明显参考2"/>
    <w:qFormat/>
    <w:rsid w:val="00057F91"/>
    <w:rPr>
      <w:b/>
      <w:bCs/>
      <w:smallCaps/>
      <w:color w:val="C0504D"/>
      <w:spacing w:val="5"/>
      <w:u w:val="single"/>
    </w:rPr>
  </w:style>
  <w:style w:type="character" w:customStyle="1" w:styleId="2e">
    <w:name w:val="不明显强调2"/>
    <w:qFormat/>
    <w:rsid w:val="00057F91"/>
    <w:rPr>
      <w:i/>
      <w:iCs/>
      <w:color w:val="808080"/>
    </w:rPr>
  </w:style>
  <w:style w:type="character" w:customStyle="1" w:styleId="2f">
    <w:name w:val="不明显参考2"/>
    <w:qFormat/>
    <w:rsid w:val="00057F91"/>
    <w:rPr>
      <w:smallCaps/>
      <w:color w:val="C0504D"/>
      <w:u w:val="single"/>
    </w:rPr>
  </w:style>
  <w:style w:type="paragraph" w:customStyle="1" w:styleId="2f0">
    <w:name w:val="修订2"/>
    <w:rsid w:val="00057F91"/>
    <w:rPr>
      <w:kern w:val="2"/>
      <w:sz w:val="21"/>
      <w:szCs w:val="24"/>
    </w:rPr>
  </w:style>
  <w:style w:type="paragraph" w:customStyle="1" w:styleId="TOC2">
    <w:name w:val="TOC 标题2"/>
    <w:basedOn w:val="1"/>
    <w:next w:val="a0"/>
    <w:qFormat/>
    <w:rsid w:val="00057F91"/>
    <w:pPr>
      <w:spacing w:line="576" w:lineRule="auto"/>
      <w:outlineLvl w:val="9"/>
    </w:pPr>
    <w:rPr>
      <w:rFonts w:ascii="Calibri" w:eastAsia="黑体" w:hAnsi="Calibri"/>
    </w:rPr>
  </w:style>
  <w:style w:type="table" w:customStyle="1" w:styleId="1f4">
    <w:name w:val="网格型1"/>
    <w:basedOn w:val="a2"/>
    <w:qFormat/>
    <w:rsid w:val="00057F9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d">
    <w:name w:val="正文缩进 字符"/>
    <w:qFormat/>
    <w:rsid w:val="00057F91"/>
    <w:rPr>
      <w:kern w:val="2"/>
      <w:szCs w:val="24"/>
    </w:rPr>
  </w:style>
  <w:style w:type="character" w:customStyle="1" w:styleId="Char1f5">
    <w:name w:val="无间隔 Char1"/>
    <w:link w:val="afff9"/>
    <w:qFormat/>
    <w:rsid w:val="00057F91"/>
    <w:rPr>
      <w:kern w:val="2"/>
      <w:sz w:val="21"/>
      <w:szCs w:val="24"/>
    </w:rPr>
  </w:style>
  <w:style w:type="character" w:customStyle="1" w:styleId="afffe">
    <w:name w:val="正文文本首行缩进 字符"/>
    <w:qFormat/>
    <w:rsid w:val="00057F91"/>
    <w:rPr>
      <w:rFonts w:eastAsia="仿宋_GB2312"/>
      <w:kern w:val="2"/>
      <w:sz w:val="21"/>
      <w:szCs w:val="24"/>
      <w:lang w:val="en-US" w:eastAsia="zh-CN" w:bidi="ar-SA"/>
    </w:rPr>
  </w:style>
  <w:style w:type="character" w:customStyle="1" w:styleId="Charf4">
    <w:name w:val="宏文本 Char"/>
    <w:basedOn w:val="a1"/>
    <w:link w:val="a4"/>
    <w:rsid w:val="00057F91"/>
    <w:rPr>
      <w:rFonts w:ascii="Courier New" w:hAnsi="Courier New" w:cs="Courier New"/>
      <w:kern w:val="2"/>
      <w:sz w:val="24"/>
      <w:szCs w:val="24"/>
    </w:rPr>
  </w:style>
  <w:style w:type="character" w:customStyle="1" w:styleId="Char1">
    <w:name w:val="宏文本 Char1"/>
    <w:link w:val="a4"/>
    <w:qFormat/>
    <w:rsid w:val="00057F91"/>
    <w:rPr>
      <w:rFonts w:ascii="Courier New" w:hAnsi="Courier New"/>
      <w:kern w:val="2"/>
      <w:sz w:val="24"/>
      <w:szCs w:val="24"/>
    </w:rPr>
  </w:style>
  <w:style w:type="character" w:customStyle="1" w:styleId="Charf5">
    <w:name w:val="注释标题 Char"/>
    <w:basedOn w:val="a1"/>
    <w:link w:val="a6"/>
    <w:qFormat/>
    <w:rsid w:val="00057F91"/>
    <w:rPr>
      <w:kern w:val="2"/>
      <w:sz w:val="21"/>
      <w:szCs w:val="24"/>
    </w:rPr>
  </w:style>
  <w:style w:type="character" w:customStyle="1" w:styleId="Char10">
    <w:name w:val="注释标题 Char1"/>
    <w:link w:val="a6"/>
    <w:qFormat/>
    <w:rsid w:val="00057F91"/>
    <w:rPr>
      <w:kern w:val="2"/>
      <w:sz w:val="21"/>
      <w:szCs w:val="24"/>
    </w:rPr>
  </w:style>
  <w:style w:type="character" w:customStyle="1" w:styleId="Charf6">
    <w:name w:val="电子邮件签名 Char"/>
    <w:basedOn w:val="a1"/>
    <w:link w:val="a7"/>
    <w:qFormat/>
    <w:rsid w:val="00057F91"/>
    <w:rPr>
      <w:kern w:val="2"/>
      <w:sz w:val="21"/>
      <w:szCs w:val="24"/>
    </w:rPr>
  </w:style>
  <w:style w:type="character" w:customStyle="1" w:styleId="Char11">
    <w:name w:val="电子邮件签名 Char1"/>
    <w:link w:val="a7"/>
    <w:qFormat/>
    <w:rsid w:val="00057F91"/>
    <w:rPr>
      <w:kern w:val="2"/>
      <w:sz w:val="21"/>
      <w:szCs w:val="24"/>
    </w:rPr>
  </w:style>
  <w:style w:type="character" w:customStyle="1" w:styleId="Char23">
    <w:name w:val="称呼 Char2"/>
    <w:qFormat/>
    <w:rsid w:val="00057F91"/>
    <w:rPr>
      <w:rFonts w:eastAsia="Times New Roman"/>
      <w:sz w:val="30"/>
    </w:rPr>
  </w:style>
  <w:style w:type="character" w:customStyle="1" w:styleId="3Char20">
    <w:name w:val="正文文本 3 Char2"/>
    <w:qFormat/>
    <w:rsid w:val="00057F91"/>
    <w:rPr>
      <w:rFonts w:eastAsia="Times New Roman"/>
      <w:color w:val="000000"/>
      <w:kern w:val="2"/>
      <w:sz w:val="24"/>
    </w:rPr>
  </w:style>
  <w:style w:type="character" w:customStyle="1" w:styleId="Charf7">
    <w:name w:val="结束语 Char"/>
    <w:basedOn w:val="a1"/>
    <w:link w:val="af1"/>
    <w:rsid w:val="00057F91"/>
    <w:rPr>
      <w:kern w:val="2"/>
      <w:sz w:val="21"/>
      <w:szCs w:val="24"/>
    </w:rPr>
  </w:style>
  <w:style w:type="character" w:customStyle="1" w:styleId="Char12">
    <w:name w:val="结束语 Char1"/>
    <w:link w:val="af1"/>
    <w:qFormat/>
    <w:rsid w:val="00057F91"/>
    <w:rPr>
      <w:kern w:val="2"/>
      <w:sz w:val="21"/>
      <w:szCs w:val="24"/>
    </w:rPr>
  </w:style>
  <w:style w:type="character" w:customStyle="1" w:styleId="HTMLChar0">
    <w:name w:val="HTML 地址 Char"/>
    <w:basedOn w:val="a1"/>
    <w:link w:val="HTML"/>
    <w:rsid w:val="00057F91"/>
    <w:rPr>
      <w:i/>
      <w:iCs/>
      <w:kern w:val="2"/>
      <w:sz w:val="21"/>
      <w:szCs w:val="24"/>
    </w:rPr>
  </w:style>
  <w:style w:type="character" w:customStyle="1" w:styleId="HTMLChar1">
    <w:name w:val="HTML 地址 Char1"/>
    <w:link w:val="HTML"/>
    <w:qFormat/>
    <w:rsid w:val="00057F91"/>
    <w:rPr>
      <w:i/>
      <w:iCs/>
      <w:kern w:val="2"/>
      <w:sz w:val="21"/>
      <w:szCs w:val="24"/>
    </w:rPr>
  </w:style>
  <w:style w:type="character" w:customStyle="1" w:styleId="Charf8">
    <w:name w:val="尾注文本 Char"/>
    <w:basedOn w:val="a1"/>
    <w:link w:val="af8"/>
    <w:qFormat/>
    <w:rsid w:val="00057F91"/>
    <w:rPr>
      <w:kern w:val="2"/>
      <w:sz w:val="21"/>
      <w:szCs w:val="24"/>
    </w:rPr>
  </w:style>
  <w:style w:type="character" w:customStyle="1" w:styleId="Char13">
    <w:name w:val="尾注文本 Char1"/>
    <w:link w:val="af8"/>
    <w:qFormat/>
    <w:rsid w:val="00057F91"/>
    <w:rPr>
      <w:kern w:val="2"/>
      <w:sz w:val="21"/>
      <w:szCs w:val="24"/>
    </w:rPr>
  </w:style>
  <w:style w:type="character" w:customStyle="1" w:styleId="2f1">
    <w:name w:val="正文文本首行缩进 2 字符"/>
    <w:qFormat/>
    <w:rsid w:val="00057F91"/>
    <w:rPr>
      <w:rFonts w:ascii="Calibri" w:hAnsi="Calibri"/>
      <w:kern w:val="2"/>
      <w:sz w:val="21"/>
      <w:szCs w:val="24"/>
    </w:rPr>
  </w:style>
  <w:style w:type="character" w:customStyle="1" w:styleId="Charf9">
    <w:name w:val="签名 Char"/>
    <w:basedOn w:val="a1"/>
    <w:link w:val="afd"/>
    <w:qFormat/>
    <w:rsid w:val="00057F91"/>
    <w:rPr>
      <w:kern w:val="2"/>
      <w:sz w:val="21"/>
      <w:szCs w:val="24"/>
    </w:rPr>
  </w:style>
  <w:style w:type="character" w:customStyle="1" w:styleId="Char14">
    <w:name w:val="签名 Char1"/>
    <w:link w:val="afd"/>
    <w:qFormat/>
    <w:rsid w:val="00057F91"/>
    <w:rPr>
      <w:kern w:val="2"/>
      <w:sz w:val="21"/>
      <w:szCs w:val="24"/>
    </w:rPr>
  </w:style>
  <w:style w:type="character" w:customStyle="1" w:styleId="3Char3">
    <w:name w:val="正文文本缩进 3 Char3"/>
    <w:qFormat/>
    <w:rsid w:val="00057F91"/>
    <w:rPr>
      <w:kern w:val="2"/>
      <w:sz w:val="16"/>
      <w:szCs w:val="16"/>
    </w:rPr>
  </w:style>
  <w:style w:type="character" w:customStyle="1" w:styleId="2Char20">
    <w:name w:val="正文文本 2 Char2"/>
    <w:qFormat/>
    <w:rsid w:val="00057F91"/>
    <w:rPr>
      <w:rFonts w:eastAsia="Times New Roman"/>
      <w:sz w:val="24"/>
      <w:szCs w:val="24"/>
    </w:rPr>
  </w:style>
  <w:style w:type="character" w:customStyle="1" w:styleId="Charfa">
    <w:name w:val="信息标题 Char"/>
    <w:basedOn w:val="a1"/>
    <w:link w:val="aff3"/>
    <w:qFormat/>
    <w:rsid w:val="00057F91"/>
    <w:rPr>
      <w:rFonts w:asciiTheme="majorHAnsi" w:eastAsiaTheme="majorEastAsia" w:hAnsiTheme="majorHAnsi" w:cstheme="majorBidi"/>
      <w:kern w:val="2"/>
      <w:sz w:val="24"/>
      <w:szCs w:val="24"/>
      <w:shd w:val="pct20" w:color="auto" w:fill="auto"/>
    </w:rPr>
  </w:style>
  <w:style w:type="character" w:customStyle="1" w:styleId="Char16">
    <w:name w:val="信息标题 Char1"/>
    <w:link w:val="aff3"/>
    <w:qFormat/>
    <w:rsid w:val="00057F91"/>
    <w:rPr>
      <w:rFonts w:ascii="Arial" w:hAnsi="Arial"/>
      <w:kern w:val="2"/>
      <w:sz w:val="24"/>
      <w:szCs w:val="24"/>
      <w:shd w:val="pct20" w:color="auto" w:fill="auto"/>
    </w:rPr>
  </w:style>
  <w:style w:type="character" w:customStyle="1" w:styleId="HTMLChar3">
    <w:name w:val="HTML 预设格式 Char3"/>
    <w:qFormat/>
    <w:rsid w:val="00057F91"/>
    <w:rPr>
      <w:rFonts w:ascii="Arial" w:eastAsia="Times New Roman" w:hAnsi="Arial"/>
      <w:sz w:val="24"/>
      <w:szCs w:val="24"/>
    </w:rPr>
  </w:style>
  <w:style w:type="character" w:customStyle="1" w:styleId="110">
    <w:name w:val="标题 1 字符1"/>
    <w:qFormat/>
    <w:rsid w:val="00057F91"/>
    <w:rPr>
      <w:rFonts w:ascii="Times New Roman" w:eastAsia="宋体" w:hAnsi="Times New Roman" w:cs="Times New Roman"/>
      <w:b/>
      <w:bCs/>
      <w:kern w:val="44"/>
      <w:sz w:val="44"/>
      <w:szCs w:val="44"/>
    </w:rPr>
  </w:style>
  <w:style w:type="character" w:customStyle="1" w:styleId="210">
    <w:name w:val="标题 2 字符1"/>
    <w:qFormat/>
    <w:rsid w:val="00057F91"/>
    <w:rPr>
      <w:rFonts w:ascii="Arial" w:eastAsia="黑体" w:hAnsi="Arial" w:cs="Times New Roman"/>
      <w:b/>
      <w:bCs/>
      <w:sz w:val="32"/>
      <w:szCs w:val="32"/>
    </w:rPr>
  </w:style>
  <w:style w:type="character" w:customStyle="1" w:styleId="310">
    <w:name w:val="标题 3 字符1"/>
    <w:qFormat/>
    <w:rsid w:val="00057F91"/>
    <w:rPr>
      <w:rFonts w:ascii="Times New Roman" w:eastAsia="宋体" w:hAnsi="Times New Roman" w:cs="Times New Roman"/>
      <w:b/>
      <w:bCs/>
      <w:sz w:val="32"/>
      <w:szCs w:val="32"/>
    </w:rPr>
  </w:style>
  <w:style w:type="character" w:customStyle="1" w:styleId="410">
    <w:name w:val="标题 4 字符1"/>
    <w:qFormat/>
    <w:rsid w:val="00057F91"/>
    <w:rPr>
      <w:rFonts w:ascii="Arial" w:eastAsia="黑体" w:hAnsi="Arial" w:cs="Times New Roman"/>
      <w:kern w:val="0"/>
      <w:sz w:val="28"/>
      <w:szCs w:val="20"/>
    </w:rPr>
  </w:style>
  <w:style w:type="character" w:customStyle="1" w:styleId="510">
    <w:name w:val="标题 5 字符1"/>
    <w:qFormat/>
    <w:rsid w:val="00057F91"/>
    <w:rPr>
      <w:rFonts w:ascii="Times New Roman" w:eastAsia="宋体" w:hAnsi="Times New Roman" w:cs="Times New Roman"/>
      <w:kern w:val="0"/>
      <w:sz w:val="24"/>
      <w:szCs w:val="20"/>
    </w:rPr>
  </w:style>
  <w:style w:type="character" w:customStyle="1" w:styleId="610">
    <w:name w:val="标题 6 字符1"/>
    <w:qFormat/>
    <w:rsid w:val="00057F91"/>
    <w:rPr>
      <w:rFonts w:ascii="Times New Roman" w:eastAsia="宋体" w:hAnsi="Times New Roman" w:cs="Times New Roman"/>
      <w:kern w:val="0"/>
      <w:sz w:val="24"/>
      <w:szCs w:val="20"/>
    </w:rPr>
  </w:style>
  <w:style w:type="character" w:customStyle="1" w:styleId="710">
    <w:name w:val="标题 7 字符1"/>
    <w:qFormat/>
    <w:rsid w:val="00057F91"/>
    <w:rPr>
      <w:rFonts w:ascii="Times New Roman" w:eastAsia="宋体" w:hAnsi="Times New Roman" w:cs="Times New Roman"/>
      <w:b/>
      <w:sz w:val="24"/>
      <w:szCs w:val="20"/>
    </w:rPr>
  </w:style>
  <w:style w:type="character" w:customStyle="1" w:styleId="810">
    <w:name w:val="标题 8 字符1"/>
    <w:qFormat/>
    <w:rsid w:val="00057F91"/>
    <w:rPr>
      <w:rFonts w:ascii="Times New Roman" w:eastAsia="宋体" w:hAnsi="Times New Roman" w:cs="Times New Roman"/>
      <w:kern w:val="0"/>
      <w:sz w:val="24"/>
      <w:szCs w:val="20"/>
    </w:rPr>
  </w:style>
  <w:style w:type="character" w:customStyle="1" w:styleId="910">
    <w:name w:val="标题 9 字符1"/>
    <w:qFormat/>
    <w:rsid w:val="00057F91"/>
    <w:rPr>
      <w:rFonts w:ascii="Times New Roman" w:eastAsia="宋体" w:hAnsi="Times New Roman" w:cs="Times New Roman"/>
      <w:kern w:val="0"/>
      <w:sz w:val="24"/>
      <w:szCs w:val="20"/>
    </w:rPr>
  </w:style>
  <w:style w:type="character" w:customStyle="1" w:styleId="affff">
    <w:name w:val="页眉 字符"/>
    <w:qFormat/>
    <w:rsid w:val="00057F91"/>
    <w:rPr>
      <w:sz w:val="18"/>
      <w:szCs w:val="18"/>
    </w:rPr>
  </w:style>
  <w:style w:type="character" w:customStyle="1" w:styleId="affff0">
    <w:name w:val="页脚 字符"/>
    <w:uiPriority w:val="99"/>
    <w:qFormat/>
    <w:rsid w:val="00057F91"/>
    <w:rPr>
      <w:sz w:val="18"/>
      <w:szCs w:val="18"/>
    </w:rPr>
  </w:style>
  <w:style w:type="character" w:customStyle="1" w:styleId="1f5">
    <w:name w:val="标题 1 字符"/>
    <w:qFormat/>
    <w:rsid w:val="00057F91"/>
    <w:rPr>
      <w:rFonts w:ascii="Times New Roman" w:eastAsia="宋体" w:hAnsi="Times New Roman" w:cs="Times New Roman"/>
      <w:b/>
      <w:bCs/>
      <w:kern w:val="44"/>
      <w:sz w:val="44"/>
      <w:szCs w:val="44"/>
    </w:rPr>
  </w:style>
  <w:style w:type="character" w:customStyle="1" w:styleId="2f2">
    <w:name w:val="标题 2 字符"/>
    <w:qFormat/>
    <w:rsid w:val="00057F91"/>
    <w:rPr>
      <w:rFonts w:ascii="Cambria" w:eastAsia="宋体" w:hAnsi="Cambria" w:cs="Times New Roman"/>
      <w:b/>
      <w:bCs/>
      <w:sz w:val="32"/>
      <w:szCs w:val="32"/>
    </w:rPr>
  </w:style>
  <w:style w:type="character" w:customStyle="1" w:styleId="39">
    <w:name w:val="标题 3 字符"/>
    <w:qFormat/>
    <w:rsid w:val="00057F91"/>
    <w:rPr>
      <w:rFonts w:ascii="Times New Roman" w:eastAsia="宋体" w:hAnsi="Times New Roman" w:cs="Times New Roman"/>
      <w:b/>
      <w:bCs/>
      <w:sz w:val="32"/>
      <w:szCs w:val="32"/>
    </w:rPr>
  </w:style>
  <w:style w:type="character" w:customStyle="1" w:styleId="48">
    <w:name w:val="标题 4 字符"/>
    <w:qFormat/>
    <w:rsid w:val="00057F91"/>
    <w:rPr>
      <w:rFonts w:ascii="Cambria" w:eastAsia="宋体" w:hAnsi="Cambria" w:cs="Times New Roman"/>
      <w:b/>
      <w:bCs/>
      <w:sz w:val="28"/>
      <w:szCs w:val="28"/>
    </w:rPr>
  </w:style>
  <w:style w:type="character" w:customStyle="1" w:styleId="58">
    <w:name w:val="标题 5 字符"/>
    <w:qFormat/>
    <w:rsid w:val="00057F91"/>
    <w:rPr>
      <w:rFonts w:ascii="Times New Roman" w:eastAsia="宋体" w:hAnsi="Times New Roman" w:cs="Times New Roman"/>
      <w:b/>
      <w:bCs/>
      <w:sz w:val="28"/>
      <w:szCs w:val="28"/>
    </w:rPr>
  </w:style>
  <w:style w:type="character" w:customStyle="1" w:styleId="64">
    <w:name w:val="标题 6 字符"/>
    <w:qFormat/>
    <w:rsid w:val="00057F91"/>
    <w:rPr>
      <w:rFonts w:ascii="Cambria" w:eastAsia="宋体" w:hAnsi="Cambria" w:cs="Times New Roman"/>
      <w:b/>
      <w:bCs/>
      <w:sz w:val="24"/>
      <w:szCs w:val="24"/>
    </w:rPr>
  </w:style>
  <w:style w:type="character" w:customStyle="1" w:styleId="73">
    <w:name w:val="标题 7 字符"/>
    <w:qFormat/>
    <w:rsid w:val="00057F91"/>
    <w:rPr>
      <w:rFonts w:ascii="Times New Roman" w:eastAsia="宋体" w:hAnsi="Times New Roman" w:cs="Times New Roman"/>
      <w:b/>
      <w:bCs/>
      <w:sz w:val="24"/>
      <w:szCs w:val="24"/>
    </w:rPr>
  </w:style>
  <w:style w:type="character" w:customStyle="1" w:styleId="83">
    <w:name w:val="标题 8 字符"/>
    <w:qFormat/>
    <w:rsid w:val="00057F91"/>
    <w:rPr>
      <w:rFonts w:ascii="Cambria" w:eastAsia="宋体" w:hAnsi="Cambria" w:cs="Times New Roman"/>
      <w:sz w:val="24"/>
      <w:szCs w:val="24"/>
    </w:rPr>
  </w:style>
  <w:style w:type="character" w:customStyle="1" w:styleId="92">
    <w:name w:val="标题 9 字符"/>
    <w:qFormat/>
    <w:rsid w:val="00057F91"/>
    <w:rPr>
      <w:rFonts w:ascii="Cambria" w:eastAsia="宋体" w:hAnsi="Cambria" w:cs="Times New Roman"/>
      <w:szCs w:val="21"/>
    </w:rPr>
  </w:style>
  <w:style w:type="paragraph" w:customStyle="1" w:styleId="Style34">
    <w:name w:val="_Style 34"/>
    <w:uiPriority w:val="99"/>
    <w:unhideWhenUsed/>
    <w:qFormat/>
    <w:rsid w:val="00057F91"/>
    <w:pPr>
      <w:widowControl w:val="0"/>
      <w:jc w:val="both"/>
    </w:pPr>
    <w:rPr>
      <w:kern w:val="2"/>
      <w:sz w:val="21"/>
      <w:szCs w:val="24"/>
    </w:rPr>
  </w:style>
  <w:style w:type="character" w:customStyle="1" w:styleId="1f6">
    <w:name w:val="文档结构图 字符1"/>
    <w:qFormat/>
    <w:rsid w:val="00057F91"/>
    <w:rPr>
      <w:rFonts w:eastAsia="宋体"/>
      <w:szCs w:val="24"/>
      <w:shd w:val="clear" w:color="auto" w:fill="000080"/>
    </w:rPr>
  </w:style>
  <w:style w:type="character" w:customStyle="1" w:styleId="1f7">
    <w:name w:val="页码1"/>
    <w:qFormat/>
    <w:rsid w:val="00057F91"/>
  </w:style>
  <w:style w:type="character" w:customStyle="1" w:styleId="1f8">
    <w:name w:val="标题 字符1"/>
    <w:qFormat/>
    <w:rsid w:val="00057F91"/>
    <w:rPr>
      <w:rFonts w:ascii="Cambria" w:hAnsi="Cambria"/>
      <w:b/>
      <w:bCs/>
      <w:sz w:val="32"/>
      <w:szCs w:val="32"/>
    </w:rPr>
  </w:style>
  <w:style w:type="character" w:customStyle="1" w:styleId="CharChar4">
    <w:name w:val="Char Char4"/>
    <w:qFormat/>
    <w:locked/>
    <w:rsid w:val="00057F91"/>
    <w:rPr>
      <w:rFonts w:ascii="Cambria" w:eastAsia="宋体" w:hAnsi="Cambria"/>
      <w:b/>
      <w:bCs/>
      <w:kern w:val="2"/>
      <w:sz w:val="32"/>
      <w:szCs w:val="32"/>
      <w:lang w:val="en-US" w:eastAsia="zh-CN" w:bidi="ar-SA"/>
    </w:rPr>
  </w:style>
  <w:style w:type="character" w:customStyle="1" w:styleId="1f9">
    <w:name w:val="批注主题 字符1"/>
    <w:qFormat/>
    <w:rsid w:val="00057F91"/>
    <w:rPr>
      <w:b/>
      <w:bCs/>
      <w:szCs w:val="24"/>
    </w:rPr>
  </w:style>
  <w:style w:type="character" w:customStyle="1" w:styleId="affff1">
    <w:name w:val="批注文字 字符"/>
    <w:qFormat/>
    <w:rsid w:val="00057F91"/>
    <w:rPr>
      <w:rFonts w:ascii="Times New Roman" w:eastAsia="宋体" w:hAnsi="Times New Roman" w:cs="Times New Roman"/>
      <w:szCs w:val="24"/>
    </w:rPr>
  </w:style>
  <w:style w:type="character" w:customStyle="1" w:styleId="CharChar10">
    <w:name w:val="Char Char10"/>
    <w:qFormat/>
    <w:locked/>
    <w:rsid w:val="00057F91"/>
    <w:rPr>
      <w:rFonts w:eastAsia="宋体"/>
      <w:sz w:val="24"/>
      <w:lang w:val="en-US" w:eastAsia="zh-CN" w:bidi="ar-SA"/>
    </w:rPr>
  </w:style>
  <w:style w:type="character" w:customStyle="1" w:styleId="CharChar3">
    <w:name w:val="页眉 Char Char"/>
    <w:qFormat/>
    <w:rsid w:val="00057F91"/>
    <w:rPr>
      <w:rFonts w:eastAsia="宋体"/>
      <w:kern w:val="2"/>
      <w:sz w:val="18"/>
      <w:szCs w:val="18"/>
      <w:lang w:val="en-US" w:eastAsia="zh-CN" w:bidi="ar-SA"/>
    </w:rPr>
  </w:style>
  <w:style w:type="character" w:customStyle="1" w:styleId="affff2">
    <w:name w:val="仿宋，小四"/>
    <w:qFormat/>
    <w:rsid w:val="00057F91"/>
    <w:rPr>
      <w:rFonts w:eastAsia="仿宋_GB2312"/>
      <w:sz w:val="24"/>
    </w:rPr>
  </w:style>
  <w:style w:type="character" w:customStyle="1" w:styleId="CharChar12">
    <w:name w:val="Char Char12"/>
    <w:qFormat/>
    <w:rsid w:val="00057F91"/>
    <w:rPr>
      <w:rFonts w:eastAsia="仿宋_GB2312"/>
      <w:kern w:val="2"/>
      <w:sz w:val="23"/>
      <w:szCs w:val="24"/>
      <w:lang w:val="en-US" w:eastAsia="zh-CN" w:bidi="ar-SA"/>
    </w:rPr>
  </w:style>
  <w:style w:type="character" w:customStyle="1" w:styleId="CharChar8">
    <w:name w:val="Char Char8"/>
    <w:qFormat/>
    <w:locked/>
    <w:rsid w:val="00057F91"/>
    <w:rPr>
      <w:rFonts w:ascii="宋体" w:eastAsia="宋体" w:hAnsi="宋体"/>
      <w:kern w:val="2"/>
      <w:sz w:val="18"/>
      <w:szCs w:val="24"/>
      <w:lang w:val="en-US" w:eastAsia="zh-CN" w:bidi="ar-SA"/>
    </w:rPr>
  </w:style>
  <w:style w:type="character" w:customStyle="1" w:styleId="CharChar13">
    <w:name w:val="Char Char13"/>
    <w:qFormat/>
    <w:locked/>
    <w:rsid w:val="00057F91"/>
    <w:rPr>
      <w:rFonts w:eastAsia="宋体"/>
      <w:b/>
      <w:bCs/>
      <w:kern w:val="44"/>
      <w:sz w:val="44"/>
      <w:szCs w:val="44"/>
      <w:lang w:val="en-US" w:eastAsia="zh-CN" w:bidi="ar-SA"/>
    </w:rPr>
  </w:style>
  <w:style w:type="character" w:customStyle="1" w:styleId="CharChar30">
    <w:name w:val="Char Char3"/>
    <w:qFormat/>
    <w:locked/>
    <w:rsid w:val="00057F91"/>
    <w:rPr>
      <w:rFonts w:ascii="宋体" w:eastAsia="宋体" w:hAnsi="宋体"/>
      <w:kern w:val="2"/>
      <w:sz w:val="18"/>
      <w:szCs w:val="18"/>
      <w:lang w:val="en-US" w:eastAsia="zh-CN" w:bidi="ar-SA"/>
    </w:rPr>
  </w:style>
  <w:style w:type="character" w:customStyle="1" w:styleId="1fa">
    <w:name w:val="正文文本缩进 字符1"/>
    <w:qFormat/>
    <w:rsid w:val="00057F91"/>
    <w:rPr>
      <w:rFonts w:eastAsia="仿宋_GB2312"/>
      <w:sz w:val="25"/>
      <w:szCs w:val="24"/>
    </w:rPr>
  </w:style>
  <w:style w:type="character" w:customStyle="1" w:styleId="1fb">
    <w:name w:val="批注框文本 字符1"/>
    <w:qFormat/>
    <w:rsid w:val="00057F91"/>
    <w:rPr>
      <w:rFonts w:eastAsia="宋体"/>
      <w:sz w:val="18"/>
      <w:szCs w:val="18"/>
    </w:rPr>
  </w:style>
  <w:style w:type="character" w:customStyle="1" w:styleId="level1">
    <w:name w:val="level1"/>
    <w:qFormat/>
    <w:rsid w:val="00057F91"/>
  </w:style>
  <w:style w:type="character" w:customStyle="1" w:styleId="1fc">
    <w:name w:val="纯文本 字符1"/>
    <w:qFormat/>
    <w:rsid w:val="00057F91"/>
    <w:rPr>
      <w:rFonts w:ascii="宋体" w:eastAsia="宋体" w:hAnsi="Courier New"/>
    </w:rPr>
  </w:style>
  <w:style w:type="character" w:customStyle="1" w:styleId="1fd">
    <w:name w:val="引用 字符1"/>
    <w:uiPriority w:val="29"/>
    <w:qFormat/>
    <w:rsid w:val="00057F91"/>
    <w:rPr>
      <w:i/>
      <w:iCs/>
      <w:color w:val="000000"/>
    </w:rPr>
  </w:style>
  <w:style w:type="character" w:customStyle="1" w:styleId="1fe">
    <w:name w:val="明显引用 字符1"/>
    <w:uiPriority w:val="30"/>
    <w:qFormat/>
    <w:rsid w:val="00057F91"/>
    <w:rPr>
      <w:b/>
      <w:bCs/>
      <w:i/>
      <w:iCs/>
      <w:color w:val="4F81BD"/>
    </w:rPr>
  </w:style>
  <w:style w:type="character" w:customStyle="1" w:styleId="CharChar7">
    <w:name w:val="Char Char7"/>
    <w:qFormat/>
    <w:locked/>
    <w:rsid w:val="00057F91"/>
    <w:rPr>
      <w:rFonts w:ascii="宋体" w:eastAsia="宋体" w:hAnsi="宋体"/>
      <w:kern w:val="2"/>
      <w:sz w:val="21"/>
      <w:szCs w:val="24"/>
      <w:lang w:val="en-US" w:eastAsia="zh-CN" w:bidi="ar-SA"/>
    </w:rPr>
  </w:style>
  <w:style w:type="character" w:customStyle="1" w:styleId="1ff">
    <w:name w:val="日期 字符1"/>
    <w:qFormat/>
    <w:rsid w:val="00057F91"/>
    <w:rPr>
      <w:rFonts w:eastAsia="宋体"/>
      <w:szCs w:val="24"/>
    </w:rPr>
  </w:style>
  <w:style w:type="character" w:customStyle="1" w:styleId="CharChar61">
    <w:name w:val="Char Char61"/>
    <w:qFormat/>
    <w:rsid w:val="00057F91"/>
    <w:rPr>
      <w:rFonts w:eastAsia="宋体"/>
      <w:kern w:val="2"/>
      <w:sz w:val="18"/>
      <w:szCs w:val="18"/>
      <w:lang w:val="en-US" w:eastAsia="zh-CN" w:bidi="ar-SA"/>
    </w:rPr>
  </w:style>
  <w:style w:type="character" w:customStyle="1" w:styleId="CharChar71">
    <w:name w:val="Char Char71"/>
    <w:qFormat/>
    <w:rsid w:val="00057F91"/>
    <w:rPr>
      <w:rFonts w:eastAsia="宋体"/>
      <w:kern w:val="2"/>
      <w:sz w:val="18"/>
      <w:szCs w:val="24"/>
      <w:lang w:val="en-US" w:eastAsia="zh-CN" w:bidi="ar-SA"/>
    </w:rPr>
  </w:style>
  <w:style w:type="character" w:customStyle="1" w:styleId="4Char1">
    <w:name w:val="标题4 Char1"/>
    <w:qFormat/>
    <w:rsid w:val="00057F91"/>
    <w:rPr>
      <w:rFonts w:eastAsia="宋体"/>
      <w:sz w:val="24"/>
      <w:szCs w:val="24"/>
    </w:rPr>
  </w:style>
  <w:style w:type="character" w:customStyle="1" w:styleId="CharChar5">
    <w:name w:val="页脚 Char Char"/>
    <w:qFormat/>
    <w:rsid w:val="00057F91"/>
    <w:rPr>
      <w:rFonts w:eastAsia="宋体"/>
      <w:kern w:val="2"/>
      <w:sz w:val="18"/>
      <w:szCs w:val="24"/>
      <w:lang w:val="en-US" w:eastAsia="zh-CN" w:bidi="ar-SA"/>
    </w:rPr>
  </w:style>
  <w:style w:type="character" w:customStyle="1" w:styleId="CharChar50">
    <w:name w:val="Char Char5"/>
    <w:qFormat/>
    <w:locked/>
    <w:rsid w:val="00057F91"/>
    <w:rPr>
      <w:rFonts w:ascii="宋体" w:eastAsia="宋体" w:hAnsi="宋体"/>
      <w:kern w:val="2"/>
      <w:sz w:val="21"/>
      <w:szCs w:val="24"/>
      <w:lang w:val="en-US" w:eastAsia="zh-CN" w:bidi="ar-SA"/>
    </w:rPr>
  </w:style>
  <w:style w:type="character" w:customStyle="1" w:styleId="affff3">
    <w:name w:val="批注主题 字符"/>
    <w:qFormat/>
    <w:rsid w:val="00057F91"/>
    <w:rPr>
      <w:rFonts w:ascii="Times New Roman" w:eastAsia="宋体" w:hAnsi="Times New Roman" w:cs="Times New Roman"/>
      <w:b/>
      <w:bCs/>
      <w:szCs w:val="24"/>
    </w:rPr>
  </w:style>
  <w:style w:type="character" w:customStyle="1" w:styleId="affff4">
    <w:name w:val="正文文本 字符"/>
    <w:qFormat/>
    <w:rsid w:val="00057F91"/>
    <w:rPr>
      <w:rFonts w:ascii="Times New Roman" w:eastAsia="宋体" w:hAnsi="Times New Roman" w:cs="Times New Roman"/>
      <w:szCs w:val="24"/>
    </w:rPr>
  </w:style>
  <w:style w:type="character" w:customStyle="1" w:styleId="affff5">
    <w:name w:val="明显引用 字符"/>
    <w:uiPriority w:val="30"/>
    <w:qFormat/>
    <w:rsid w:val="00057F91"/>
    <w:rPr>
      <w:rFonts w:ascii="Times New Roman" w:eastAsia="宋体" w:hAnsi="Times New Roman" w:cs="Times New Roman"/>
      <w:i/>
      <w:iCs/>
      <w:color w:val="4F81BD"/>
      <w:szCs w:val="24"/>
    </w:rPr>
  </w:style>
  <w:style w:type="paragraph" w:customStyle="1" w:styleId="font9">
    <w:name w:val="font9"/>
    <w:basedOn w:val="a0"/>
    <w:qFormat/>
    <w:rsid w:val="00057F91"/>
    <w:pPr>
      <w:widowControl/>
      <w:spacing w:before="100" w:beforeAutospacing="1" w:after="100" w:afterAutospacing="1"/>
      <w:jc w:val="left"/>
    </w:pPr>
    <w:rPr>
      <w:rFonts w:ascii="宋体" w:hAnsi="宋体" w:cs="宋体"/>
      <w:kern w:val="0"/>
      <w:sz w:val="18"/>
      <w:szCs w:val="18"/>
    </w:rPr>
  </w:style>
  <w:style w:type="paragraph" w:customStyle="1" w:styleId="xl158">
    <w:name w:val="xl158"/>
    <w:basedOn w:val="a0"/>
    <w:qFormat/>
    <w:rsid w:val="00057F91"/>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65">
    <w:name w:val="xl165"/>
    <w:basedOn w:val="a0"/>
    <w:qFormat/>
    <w:rsid w:val="00057F91"/>
    <w:pPr>
      <w:widowControl/>
      <w:pBdr>
        <w:bottom w:val="single" w:sz="4" w:space="0" w:color="auto"/>
      </w:pBdr>
      <w:spacing w:before="100" w:beforeAutospacing="1" w:after="100" w:afterAutospacing="1"/>
      <w:jc w:val="left"/>
    </w:pPr>
    <w:rPr>
      <w:rFonts w:ascii="宋体" w:hAnsi="宋体" w:cs="宋体"/>
      <w:kern w:val="0"/>
      <w:sz w:val="18"/>
      <w:szCs w:val="18"/>
    </w:rPr>
  </w:style>
  <w:style w:type="character" w:customStyle="1" w:styleId="affff6">
    <w:name w:val="日期 字符"/>
    <w:qFormat/>
    <w:rsid w:val="00057F91"/>
    <w:rPr>
      <w:rFonts w:ascii="Times New Roman" w:eastAsia="宋体" w:hAnsi="Times New Roman" w:cs="Times New Roman"/>
      <w:szCs w:val="24"/>
    </w:rPr>
  </w:style>
  <w:style w:type="character" w:customStyle="1" w:styleId="affff7">
    <w:name w:val="文档结构图 字符"/>
    <w:qFormat/>
    <w:rsid w:val="00057F91"/>
    <w:rPr>
      <w:rFonts w:ascii="宋体" w:eastAsia="宋体" w:hAnsi="Times New Roman" w:cs="Times New Roman"/>
      <w:sz w:val="18"/>
      <w:szCs w:val="18"/>
    </w:rPr>
  </w:style>
  <w:style w:type="paragraph" w:customStyle="1" w:styleId="CharChar11">
    <w:name w:val="Char Char11"/>
    <w:basedOn w:val="a0"/>
    <w:qFormat/>
    <w:rsid w:val="00057F91"/>
  </w:style>
  <w:style w:type="character" w:customStyle="1" w:styleId="affff8">
    <w:name w:val="批注框文本 字符"/>
    <w:qFormat/>
    <w:rsid w:val="00057F91"/>
    <w:rPr>
      <w:rFonts w:ascii="Times New Roman" w:eastAsia="宋体" w:hAnsi="Times New Roman" w:cs="Times New Roman"/>
      <w:sz w:val="18"/>
      <w:szCs w:val="18"/>
    </w:rPr>
  </w:style>
  <w:style w:type="paragraph" w:customStyle="1" w:styleId="xl145">
    <w:name w:val="xl145"/>
    <w:basedOn w:val="a0"/>
    <w:qFormat/>
    <w:rsid w:val="00057F9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32">
    <w:name w:val="xl132"/>
    <w:basedOn w:val="a0"/>
    <w:qFormat/>
    <w:rsid w:val="00057F91"/>
    <w:pPr>
      <w:widowControl/>
      <w:pBdr>
        <w:top w:val="single" w:sz="4" w:space="0" w:color="auto"/>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hAnsi="宋体" w:cs="宋体"/>
      <w:kern w:val="0"/>
      <w:sz w:val="20"/>
      <w:szCs w:val="20"/>
    </w:rPr>
  </w:style>
  <w:style w:type="character" w:customStyle="1" w:styleId="affff9">
    <w:name w:val="纯文本 字符"/>
    <w:qFormat/>
    <w:rsid w:val="00057F91"/>
    <w:rPr>
      <w:rFonts w:ascii="宋体" w:hAnsi="Courier New" w:cs="Courier New"/>
      <w:szCs w:val="24"/>
    </w:rPr>
  </w:style>
  <w:style w:type="character" w:customStyle="1" w:styleId="2f3">
    <w:name w:val="正文文本缩进 2 字符"/>
    <w:qFormat/>
    <w:rsid w:val="00057F91"/>
    <w:rPr>
      <w:rFonts w:ascii="Times New Roman" w:eastAsia="仿宋_GB2312" w:hAnsi="Times New Roman" w:cs="Times New Roman"/>
      <w:sz w:val="25"/>
      <w:szCs w:val="24"/>
    </w:rPr>
  </w:style>
  <w:style w:type="paragraph" w:customStyle="1" w:styleId="font6">
    <w:name w:val="font6"/>
    <w:basedOn w:val="a0"/>
    <w:qFormat/>
    <w:rsid w:val="00057F91"/>
    <w:pPr>
      <w:widowControl/>
      <w:spacing w:before="100" w:beforeAutospacing="1" w:after="100" w:afterAutospacing="1"/>
      <w:jc w:val="left"/>
    </w:pPr>
    <w:rPr>
      <w:rFonts w:ascii="宋体" w:hAnsi="宋体" w:cs="宋体"/>
      <w:kern w:val="0"/>
      <w:sz w:val="20"/>
      <w:szCs w:val="20"/>
    </w:rPr>
  </w:style>
  <w:style w:type="character" w:customStyle="1" w:styleId="affffa">
    <w:name w:val="正文文本缩进 字符"/>
    <w:qFormat/>
    <w:rsid w:val="00057F91"/>
    <w:rPr>
      <w:rFonts w:ascii="Times New Roman" w:eastAsia="宋体" w:hAnsi="Times New Roman" w:cs="Times New Roman"/>
      <w:szCs w:val="24"/>
    </w:rPr>
  </w:style>
  <w:style w:type="paragraph" w:customStyle="1" w:styleId="affffb">
    <w:name w:val="标书正文格式"/>
    <w:qFormat/>
    <w:rsid w:val="00057F91"/>
    <w:pPr>
      <w:spacing w:line="360" w:lineRule="auto"/>
      <w:ind w:firstLineChars="200" w:firstLine="200"/>
    </w:pPr>
    <w:rPr>
      <w:rFonts w:eastAsia="楷体_GB2312"/>
      <w:kern w:val="2"/>
      <w:sz w:val="24"/>
      <w:szCs w:val="24"/>
    </w:rPr>
  </w:style>
  <w:style w:type="character" w:customStyle="1" w:styleId="1ff0">
    <w:name w:val="副标题 字符1"/>
    <w:qFormat/>
    <w:rsid w:val="00057F91"/>
    <w:rPr>
      <w:rFonts w:ascii="Arial" w:eastAsia="宋体" w:hAnsi="Arial" w:cs="Times New Roman"/>
      <w:b/>
      <w:bCs/>
      <w:kern w:val="28"/>
      <w:sz w:val="32"/>
      <w:szCs w:val="32"/>
    </w:rPr>
  </w:style>
  <w:style w:type="character" w:customStyle="1" w:styleId="affffc">
    <w:name w:val="副标题 字符"/>
    <w:qFormat/>
    <w:rsid w:val="00057F91"/>
    <w:rPr>
      <w:b/>
      <w:bCs/>
      <w:kern w:val="28"/>
      <w:sz w:val="32"/>
      <w:szCs w:val="32"/>
    </w:rPr>
  </w:style>
  <w:style w:type="character" w:customStyle="1" w:styleId="affffd">
    <w:name w:val="脚注文本 字符"/>
    <w:semiHidden/>
    <w:qFormat/>
    <w:rsid w:val="00057F91"/>
    <w:rPr>
      <w:rFonts w:ascii="Times New Roman" w:eastAsia="宋体" w:hAnsi="Times New Roman" w:cs="Times New Roman"/>
      <w:sz w:val="18"/>
      <w:szCs w:val="18"/>
    </w:rPr>
  </w:style>
  <w:style w:type="character" w:customStyle="1" w:styleId="affffe">
    <w:name w:val="引用 字符"/>
    <w:uiPriority w:val="29"/>
    <w:qFormat/>
    <w:rsid w:val="00057F91"/>
    <w:rPr>
      <w:rFonts w:ascii="Times New Roman" w:eastAsia="宋体" w:hAnsi="Times New Roman" w:cs="Times New Roman"/>
      <w:i/>
      <w:iCs/>
      <w:color w:val="404040"/>
      <w:szCs w:val="24"/>
    </w:rPr>
  </w:style>
  <w:style w:type="paragraph" w:customStyle="1" w:styleId="font14">
    <w:name w:val="font14"/>
    <w:basedOn w:val="a0"/>
    <w:qFormat/>
    <w:rsid w:val="00057F91"/>
    <w:pPr>
      <w:widowControl/>
      <w:spacing w:before="100" w:beforeAutospacing="1" w:after="100" w:afterAutospacing="1"/>
      <w:jc w:val="left"/>
    </w:pPr>
    <w:rPr>
      <w:rFonts w:ascii="宋体" w:hAnsi="宋体" w:cs="宋体"/>
      <w:kern w:val="0"/>
      <w:sz w:val="18"/>
      <w:szCs w:val="18"/>
    </w:rPr>
  </w:style>
  <w:style w:type="paragraph" w:customStyle="1" w:styleId="xl142">
    <w:name w:val="xl142"/>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font12">
    <w:name w:val="font12"/>
    <w:basedOn w:val="a0"/>
    <w:qFormat/>
    <w:rsid w:val="00057F91"/>
    <w:pPr>
      <w:widowControl/>
      <w:spacing w:before="100" w:beforeAutospacing="1" w:after="100" w:afterAutospacing="1"/>
      <w:jc w:val="left"/>
    </w:pPr>
    <w:rPr>
      <w:rFonts w:ascii="宋体" w:hAnsi="宋体" w:cs="宋体"/>
      <w:color w:val="000000"/>
      <w:kern w:val="0"/>
      <w:sz w:val="18"/>
      <w:szCs w:val="18"/>
    </w:rPr>
  </w:style>
  <w:style w:type="character" w:customStyle="1" w:styleId="afffff">
    <w:name w:val="标题 字符"/>
    <w:qFormat/>
    <w:rsid w:val="00057F91"/>
    <w:rPr>
      <w:rFonts w:ascii="Cambria" w:eastAsia="宋体" w:hAnsi="Cambria" w:cs="Times New Roman"/>
      <w:b/>
      <w:bCs/>
      <w:sz w:val="32"/>
      <w:szCs w:val="32"/>
    </w:rPr>
  </w:style>
  <w:style w:type="paragraph" w:customStyle="1" w:styleId="xl160">
    <w:name w:val="xl160"/>
    <w:basedOn w:val="a0"/>
    <w:qFormat/>
    <w:rsid w:val="00057F91"/>
    <w:pPr>
      <w:widowControl/>
      <w:pBdr>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xl138">
    <w:name w:val="xl138"/>
    <w:basedOn w:val="a0"/>
    <w:qFormat/>
    <w:rsid w:val="00057F91"/>
    <w:pPr>
      <w:widowControl/>
      <w:spacing w:before="100" w:beforeAutospacing="1" w:after="100" w:afterAutospacing="1"/>
      <w:jc w:val="center"/>
    </w:pPr>
    <w:rPr>
      <w:rFonts w:ascii="宋体" w:hAnsi="宋体" w:cs="宋体"/>
      <w:kern w:val="0"/>
      <w:sz w:val="24"/>
    </w:rPr>
  </w:style>
  <w:style w:type="paragraph" w:customStyle="1" w:styleId="xl169">
    <w:name w:val="xl169"/>
    <w:basedOn w:val="a0"/>
    <w:qFormat/>
    <w:rsid w:val="00057F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ascii="宋体" w:hAnsi="宋体" w:cs="宋体"/>
      <w:kern w:val="0"/>
      <w:sz w:val="20"/>
      <w:szCs w:val="20"/>
    </w:rPr>
  </w:style>
  <w:style w:type="paragraph" w:customStyle="1" w:styleId="xl134">
    <w:name w:val="xl13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30">
    <w:name w:val="xl130"/>
    <w:basedOn w:val="a0"/>
    <w:qFormat/>
    <w:rsid w:val="00057F91"/>
    <w:pPr>
      <w:widowControl/>
      <w:spacing w:before="100" w:beforeAutospacing="1" w:after="100" w:afterAutospacing="1"/>
      <w:jc w:val="left"/>
    </w:pPr>
    <w:rPr>
      <w:rFonts w:ascii="宋体" w:hAnsi="宋体" w:cs="宋体"/>
      <w:kern w:val="0"/>
      <w:sz w:val="24"/>
    </w:rPr>
  </w:style>
  <w:style w:type="paragraph" w:customStyle="1" w:styleId="xl140">
    <w:name w:val="xl140"/>
    <w:basedOn w:val="a0"/>
    <w:qFormat/>
    <w:rsid w:val="00057F91"/>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ParaChar">
    <w:name w:val="默认段落字体 Para Char"/>
    <w:basedOn w:val="a0"/>
    <w:qFormat/>
    <w:rsid w:val="00057F91"/>
  </w:style>
  <w:style w:type="paragraph" w:customStyle="1" w:styleId="xl148">
    <w:name w:val="xl148"/>
    <w:basedOn w:val="a0"/>
    <w:qFormat/>
    <w:rsid w:val="00057F91"/>
    <w:pPr>
      <w:widowControl/>
      <w:pBdr>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50">
    <w:name w:val="xl150"/>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41">
    <w:name w:val="xl141"/>
    <w:basedOn w:val="a0"/>
    <w:qFormat/>
    <w:rsid w:val="00057F91"/>
    <w:pPr>
      <w:widowControl/>
      <w:pBdr>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6">
    <w:name w:val="xl146"/>
    <w:basedOn w:val="a0"/>
    <w:qFormat/>
    <w:rsid w:val="00057F91"/>
    <w:pPr>
      <w:widowControl/>
      <w:spacing w:before="100" w:beforeAutospacing="1" w:after="100" w:afterAutospacing="1"/>
      <w:jc w:val="left"/>
      <w:textAlignment w:val="bottom"/>
    </w:pPr>
    <w:rPr>
      <w:rFonts w:ascii="宋体" w:hAnsi="宋体" w:cs="宋体"/>
      <w:kern w:val="0"/>
      <w:sz w:val="24"/>
    </w:rPr>
  </w:style>
  <w:style w:type="paragraph" w:customStyle="1" w:styleId="xl155">
    <w:name w:val="xl155"/>
    <w:basedOn w:val="a0"/>
    <w:qFormat/>
    <w:rsid w:val="00057F91"/>
    <w:pPr>
      <w:widowControl/>
      <w:pBdr>
        <w:top w:val="single" w:sz="4" w:space="0" w:color="auto"/>
        <w:bottom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CharCharCharChar11">
    <w:name w:val="Char Char Char Char11"/>
    <w:basedOn w:val="a0"/>
    <w:next w:val="a0"/>
    <w:qFormat/>
    <w:rsid w:val="00057F91"/>
    <w:pPr>
      <w:widowControl/>
      <w:spacing w:after="160" w:line="240" w:lineRule="exact"/>
      <w:jc w:val="left"/>
    </w:pPr>
  </w:style>
  <w:style w:type="paragraph" w:customStyle="1" w:styleId="CharCharChar1CharCharCharCharCharCharChar">
    <w:name w:val="Char Char Char1 Char Char Char Char Char Char Char"/>
    <w:basedOn w:val="a0"/>
    <w:qFormat/>
    <w:rsid w:val="00057F91"/>
    <w:rPr>
      <w:rFonts w:ascii="Tahoma" w:hAnsi="Tahoma"/>
      <w:sz w:val="24"/>
      <w:szCs w:val="20"/>
    </w:rPr>
  </w:style>
  <w:style w:type="paragraph" w:customStyle="1" w:styleId="xl136">
    <w:name w:val="xl13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afffff0">
    <w:name w:val="正文段"/>
    <w:basedOn w:val="a0"/>
    <w:qFormat/>
    <w:rsid w:val="00057F91"/>
    <w:pPr>
      <w:adjustRightInd w:val="0"/>
      <w:spacing w:after="240" w:line="312" w:lineRule="atLeast"/>
      <w:ind w:firstLine="425"/>
      <w:textAlignment w:val="baseline"/>
    </w:pPr>
    <w:rPr>
      <w:sz w:val="24"/>
    </w:rPr>
  </w:style>
  <w:style w:type="paragraph" w:customStyle="1" w:styleId="xl164">
    <w:name w:val="xl16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170">
    <w:name w:val="xl170"/>
    <w:basedOn w:val="a0"/>
    <w:qFormat/>
    <w:rsid w:val="00057F91"/>
    <w:pPr>
      <w:widowControl/>
      <w:pBdr>
        <w:left w:val="single" w:sz="4" w:space="0" w:color="auto"/>
        <w:bottom w:val="single" w:sz="4" w:space="0" w:color="auto"/>
        <w:right w:val="single" w:sz="4" w:space="0" w:color="auto"/>
      </w:pBdr>
      <w:shd w:val="clear" w:color="000000" w:fill="0066CC"/>
      <w:spacing w:before="100" w:beforeAutospacing="1" w:after="100" w:afterAutospacing="1"/>
      <w:jc w:val="center"/>
    </w:pPr>
    <w:rPr>
      <w:rFonts w:ascii="宋体" w:hAnsi="宋体" w:cs="宋体"/>
      <w:kern w:val="0"/>
      <w:sz w:val="20"/>
      <w:szCs w:val="20"/>
    </w:rPr>
  </w:style>
  <w:style w:type="paragraph" w:customStyle="1" w:styleId="font5">
    <w:name w:val="font5"/>
    <w:basedOn w:val="a0"/>
    <w:link w:val="font5Char"/>
    <w:qFormat/>
    <w:rsid w:val="00057F91"/>
    <w:pPr>
      <w:widowControl/>
      <w:spacing w:before="100" w:beforeAutospacing="1" w:after="100" w:afterAutospacing="1"/>
      <w:jc w:val="left"/>
    </w:pPr>
    <w:rPr>
      <w:rFonts w:ascii="宋体" w:hAnsi="宋体"/>
      <w:kern w:val="0"/>
      <w:sz w:val="18"/>
      <w:szCs w:val="18"/>
    </w:rPr>
  </w:style>
  <w:style w:type="paragraph" w:customStyle="1" w:styleId="xl162">
    <w:name w:val="xl162"/>
    <w:basedOn w:val="a0"/>
    <w:qFormat/>
    <w:rsid w:val="00057F91"/>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63">
    <w:name w:val="xl163"/>
    <w:basedOn w:val="a0"/>
    <w:qFormat/>
    <w:rsid w:val="00057F91"/>
    <w:pPr>
      <w:widowControl/>
      <w:pBdr>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ragraphindent">
    <w:name w:val="paragraphindent"/>
    <w:basedOn w:val="a0"/>
    <w:qFormat/>
    <w:rsid w:val="00057F91"/>
    <w:pPr>
      <w:widowControl/>
      <w:spacing w:before="100" w:beforeAutospacing="1" w:after="100" w:afterAutospacing="1"/>
      <w:jc w:val="left"/>
    </w:pPr>
    <w:rPr>
      <w:rFonts w:ascii="宋体" w:hAnsi="宋体" w:cs="宋体"/>
      <w:kern w:val="0"/>
      <w:sz w:val="24"/>
    </w:rPr>
  </w:style>
  <w:style w:type="paragraph" w:customStyle="1" w:styleId="xl153">
    <w:name w:val="xl153"/>
    <w:basedOn w:val="a0"/>
    <w:qFormat/>
    <w:rsid w:val="00057F91"/>
    <w:pPr>
      <w:widowControl/>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font8">
    <w:name w:val="font8"/>
    <w:basedOn w:val="a0"/>
    <w:qFormat/>
    <w:rsid w:val="00057F91"/>
    <w:pPr>
      <w:widowControl/>
      <w:spacing w:before="100" w:beforeAutospacing="1" w:after="100" w:afterAutospacing="1"/>
      <w:jc w:val="left"/>
    </w:pPr>
    <w:rPr>
      <w:rFonts w:ascii="Arial" w:hAnsi="Arial" w:cs="Arial"/>
      <w:kern w:val="0"/>
      <w:sz w:val="16"/>
      <w:szCs w:val="16"/>
    </w:rPr>
  </w:style>
  <w:style w:type="paragraph" w:customStyle="1" w:styleId="xl151">
    <w:name w:val="xl151"/>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xl144">
    <w:name w:val="xl144"/>
    <w:basedOn w:val="a0"/>
    <w:qFormat/>
    <w:rsid w:val="00057F9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cs="宋体"/>
      <w:kern w:val="0"/>
      <w:sz w:val="20"/>
      <w:szCs w:val="20"/>
    </w:rPr>
  </w:style>
  <w:style w:type="paragraph" w:customStyle="1" w:styleId="xl161">
    <w:name w:val="xl161"/>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xl24">
    <w:name w:val="xl2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152">
    <w:name w:val="xl152"/>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49">
    <w:name w:val="xl149"/>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xl167">
    <w:name w:val="xl16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31">
    <w:name w:val="xl131"/>
    <w:basedOn w:val="a0"/>
    <w:qFormat/>
    <w:rsid w:val="00057F91"/>
    <w:pPr>
      <w:widowControl/>
      <w:pBdr>
        <w:bottom w:val="single" w:sz="12" w:space="0" w:color="auto"/>
      </w:pBdr>
      <w:spacing w:before="100" w:beforeAutospacing="1" w:after="100" w:afterAutospacing="1"/>
      <w:jc w:val="left"/>
    </w:pPr>
    <w:rPr>
      <w:rFonts w:ascii="宋体" w:hAnsi="宋体" w:cs="宋体"/>
      <w:kern w:val="0"/>
      <w:sz w:val="24"/>
    </w:rPr>
  </w:style>
  <w:style w:type="paragraph" w:customStyle="1" w:styleId="xl147">
    <w:name w:val="xl14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0"/>
      <w:szCs w:val="20"/>
    </w:rPr>
  </w:style>
  <w:style w:type="paragraph" w:customStyle="1" w:styleId="xl137">
    <w:name w:val="xl13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66">
    <w:name w:val="xl16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font7">
    <w:name w:val="font7"/>
    <w:basedOn w:val="a0"/>
    <w:qFormat/>
    <w:rsid w:val="00057F91"/>
    <w:pPr>
      <w:widowControl/>
      <w:spacing w:before="100" w:beforeAutospacing="1" w:after="100" w:afterAutospacing="1"/>
      <w:jc w:val="left"/>
    </w:pPr>
    <w:rPr>
      <w:rFonts w:ascii="宋体" w:hAnsi="宋体" w:cs="宋体"/>
      <w:kern w:val="0"/>
      <w:sz w:val="18"/>
      <w:szCs w:val="18"/>
    </w:rPr>
  </w:style>
  <w:style w:type="paragraph" w:customStyle="1" w:styleId="1ff1">
    <w:name w:val="正文缩进1"/>
    <w:basedOn w:val="a0"/>
    <w:qFormat/>
    <w:rsid w:val="00057F91"/>
    <w:pPr>
      <w:adjustRightInd w:val="0"/>
      <w:spacing w:line="312" w:lineRule="atLeast"/>
      <w:ind w:firstLine="420"/>
    </w:pPr>
    <w:rPr>
      <w:rFonts w:ascii="Plotter" w:hAnsi="Plotter" w:hint="eastAsia"/>
      <w:kern w:val="0"/>
      <w:szCs w:val="20"/>
    </w:rPr>
  </w:style>
  <w:style w:type="paragraph" w:customStyle="1" w:styleId="xl133">
    <w:name w:val="xl133"/>
    <w:basedOn w:val="a0"/>
    <w:qFormat/>
    <w:rsid w:val="00057F91"/>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font10">
    <w:name w:val="font10"/>
    <w:basedOn w:val="a0"/>
    <w:qFormat/>
    <w:rsid w:val="00057F91"/>
    <w:pPr>
      <w:widowControl/>
      <w:spacing w:before="100" w:beforeAutospacing="1" w:after="100" w:afterAutospacing="1"/>
      <w:jc w:val="left"/>
    </w:pPr>
    <w:rPr>
      <w:rFonts w:ascii="宋体" w:hAnsi="宋体" w:cs="宋体"/>
      <w:kern w:val="0"/>
      <w:sz w:val="16"/>
      <w:szCs w:val="16"/>
    </w:rPr>
  </w:style>
  <w:style w:type="paragraph" w:customStyle="1" w:styleId="xl143">
    <w:name w:val="xl143"/>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0"/>
      <w:szCs w:val="20"/>
    </w:rPr>
  </w:style>
  <w:style w:type="paragraph" w:customStyle="1" w:styleId="afffff1">
    <w:name w:val="文字"/>
    <w:basedOn w:val="a0"/>
    <w:qFormat/>
    <w:rsid w:val="00057F91"/>
    <w:pPr>
      <w:tabs>
        <w:tab w:val="left" w:pos="8520"/>
      </w:tabs>
      <w:spacing w:line="312" w:lineRule="auto"/>
      <w:ind w:right="-210" w:firstLine="556"/>
    </w:pPr>
    <w:rPr>
      <w:rFonts w:ascii="楷体_GB2312" w:eastAsia="楷体_GB2312"/>
      <w:sz w:val="28"/>
      <w:szCs w:val="20"/>
    </w:rPr>
  </w:style>
  <w:style w:type="paragraph" w:customStyle="1" w:styleId="xl159">
    <w:name w:val="xl159"/>
    <w:basedOn w:val="a0"/>
    <w:qFormat/>
    <w:rsid w:val="00057F91"/>
    <w:pPr>
      <w:widowControl/>
      <w:pBdr>
        <w:top w:val="single" w:sz="4" w:space="0" w:color="auto"/>
        <w:bottom w:val="single" w:sz="4" w:space="0" w:color="auto"/>
        <w:right w:val="single" w:sz="4" w:space="0" w:color="auto"/>
      </w:pBdr>
      <w:spacing w:before="100" w:beforeAutospacing="1" w:after="100" w:afterAutospacing="1"/>
      <w:jc w:val="left"/>
    </w:pPr>
    <w:rPr>
      <w:rFonts w:ascii="宋体" w:hAnsi="宋体" w:cs="宋体"/>
      <w:b/>
      <w:bCs/>
      <w:kern w:val="0"/>
      <w:sz w:val="18"/>
      <w:szCs w:val="18"/>
    </w:rPr>
  </w:style>
  <w:style w:type="paragraph" w:customStyle="1" w:styleId="1ff2">
    <w:name w:val="标题1"/>
    <w:basedOn w:val="a0"/>
    <w:next w:val="a0"/>
    <w:qFormat/>
    <w:rsid w:val="00057F91"/>
    <w:pPr>
      <w:tabs>
        <w:tab w:val="left" w:pos="9193"/>
        <w:tab w:val="left" w:pos="9827"/>
      </w:tabs>
      <w:spacing w:line="700" w:lineRule="atLeast"/>
      <w:jc w:val="center"/>
    </w:pPr>
    <w:rPr>
      <w:rFonts w:eastAsia="方正小标宋_GBK"/>
      <w:sz w:val="44"/>
    </w:rPr>
  </w:style>
  <w:style w:type="paragraph" w:customStyle="1" w:styleId="afffff2">
    <w:name w:val="德吉标题二"/>
    <w:basedOn w:val="20"/>
    <w:qFormat/>
    <w:rsid w:val="00057F91"/>
    <w:pPr>
      <w:tabs>
        <w:tab w:val="left" w:pos="1300"/>
      </w:tabs>
      <w:spacing w:line="416" w:lineRule="auto"/>
      <w:ind w:left="1300" w:hanging="420"/>
      <w:jc w:val="left"/>
    </w:pPr>
    <w:rPr>
      <w:rFonts w:ascii="仿宋_GB2312" w:eastAsia="仿宋_GB2312"/>
      <w:kern w:val="2"/>
    </w:rPr>
  </w:style>
  <w:style w:type="paragraph" w:customStyle="1" w:styleId="xl139">
    <w:name w:val="xl139"/>
    <w:basedOn w:val="a0"/>
    <w:qFormat/>
    <w:rsid w:val="00057F91"/>
    <w:pPr>
      <w:widowControl/>
      <w:spacing w:before="100" w:beforeAutospacing="1" w:after="100" w:afterAutospacing="1"/>
      <w:jc w:val="left"/>
    </w:pPr>
    <w:rPr>
      <w:rFonts w:ascii="宋体" w:hAnsi="宋体" w:cs="宋体"/>
      <w:kern w:val="0"/>
      <w:sz w:val="20"/>
      <w:szCs w:val="20"/>
    </w:rPr>
  </w:style>
  <w:style w:type="paragraph" w:customStyle="1" w:styleId="xl154">
    <w:name w:val="xl154"/>
    <w:basedOn w:val="a0"/>
    <w:qFormat/>
    <w:rsid w:val="00057F91"/>
    <w:pPr>
      <w:widowControl/>
      <w:pBdr>
        <w:top w:val="single" w:sz="4" w:space="0" w:color="auto"/>
        <w:left w:val="single" w:sz="4" w:space="0" w:color="auto"/>
        <w:bottom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xl168">
    <w:name w:val="xl168"/>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p15">
    <w:name w:val="p15"/>
    <w:basedOn w:val="a0"/>
    <w:qFormat/>
    <w:rsid w:val="00057F91"/>
    <w:pPr>
      <w:widowControl/>
      <w:ind w:firstLine="420"/>
    </w:pPr>
    <w:rPr>
      <w:kern w:val="0"/>
      <w:szCs w:val="20"/>
    </w:rPr>
  </w:style>
  <w:style w:type="paragraph" w:customStyle="1" w:styleId="xl135">
    <w:name w:val="xl135"/>
    <w:basedOn w:val="a0"/>
    <w:qFormat/>
    <w:rsid w:val="00057F91"/>
    <w:pPr>
      <w:widowControl/>
      <w:pBdr>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71">
    <w:name w:val="xl171"/>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华文中宋" w:eastAsia="华文中宋" w:hAnsi="华文中宋" w:cs="宋体"/>
      <w:kern w:val="0"/>
      <w:sz w:val="24"/>
    </w:rPr>
  </w:style>
  <w:style w:type="paragraph" w:customStyle="1" w:styleId="X">
    <w:name w:val="百姓X"/>
    <w:basedOn w:val="a0"/>
    <w:qFormat/>
    <w:rsid w:val="00057F91"/>
    <w:pPr>
      <w:spacing w:before="120" w:after="120" w:line="360" w:lineRule="auto"/>
      <w:ind w:firstLine="540"/>
    </w:pPr>
    <w:rPr>
      <w:rFonts w:ascii="Arial Narrow" w:hAnsi="Arial Narrow"/>
      <w:sz w:val="24"/>
    </w:rPr>
  </w:style>
  <w:style w:type="paragraph" w:customStyle="1" w:styleId="font13">
    <w:name w:val="font13"/>
    <w:basedOn w:val="a0"/>
    <w:qFormat/>
    <w:rsid w:val="00057F91"/>
    <w:pPr>
      <w:widowControl/>
      <w:spacing w:before="100" w:beforeAutospacing="1" w:after="100" w:afterAutospacing="1"/>
      <w:jc w:val="left"/>
    </w:pPr>
    <w:rPr>
      <w:rFonts w:ascii="宋体" w:hAnsi="宋体" w:cs="宋体"/>
      <w:kern w:val="0"/>
      <w:sz w:val="20"/>
      <w:szCs w:val="20"/>
    </w:rPr>
  </w:style>
  <w:style w:type="paragraph" w:customStyle="1" w:styleId="Char110">
    <w:name w:val="Char11"/>
    <w:basedOn w:val="a0"/>
    <w:qFormat/>
    <w:rsid w:val="00057F91"/>
  </w:style>
  <w:style w:type="paragraph" w:customStyle="1" w:styleId="xl156">
    <w:name w:val="xl156"/>
    <w:basedOn w:val="a0"/>
    <w:qFormat/>
    <w:rsid w:val="00057F91"/>
    <w:pPr>
      <w:widowControl/>
      <w:pBdr>
        <w:top w:val="single" w:sz="4" w:space="0" w:color="auto"/>
        <w:bottom w:val="single" w:sz="4" w:space="0" w:color="auto"/>
        <w:right w:val="single" w:sz="4" w:space="0" w:color="auto"/>
      </w:pBdr>
      <w:shd w:val="clear" w:color="000000" w:fill="C0C0C0"/>
      <w:spacing w:before="100" w:beforeAutospacing="1" w:after="100" w:afterAutospacing="1"/>
      <w:jc w:val="left"/>
    </w:pPr>
    <w:rPr>
      <w:rFonts w:ascii="宋体" w:hAnsi="宋体" w:cs="宋体"/>
      <w:kern w:val="0"/>
      <w:sz w:val="20"/>
      <w:szCs w:val="20"/>
    </w:rPr>
  </w:style>
  <w:style w:type="paragraph" w:customStyle="1" w:styleId="font11">
    <w:name w:val="font11"/>
    <w:basedOn w:val="a0"/>
    <w:qFormat/>
    <w:rsid w:val="00057F91"/>
    <w:pPr>
      <w:widowControl/>
      <w:spacing w:before="100" w:beforeAutospacing="1" w:after="100" w:afterAutospacing="1"/>
      <w:jc w:val="left"/>
    </w:pPr>
    <w:rPr>
      <w:rFonts w:ascii="宋体" w:hAnsi="宋体" w:cs="宋体"/>
      <w:kern w:val="0"/>
      <w:sz w:val="18"/>
      <w:szCs w:val="18"/>
    </w:rPr>
  </w:style>
  <w:style w:type="character" w:customStyle="1" w:styleId="1ff3">
    <w:name w:val="正文缩进 字符1"/>
    <w:qFormat/>
    <w:locked/>
    <w:rsid w:val="00057F91"/>
    <w:rPr>
      <w:sz w:val="24"/>
      <w:szCs w:val="24"/>
    </w:rPr>
  </w:style>
  <w:style w:type="character" w:customStyle="1" w:styleId="311">
    <w:name w:val="正文文本缩进 3 字符1"/>
    <w:qFormat/>
    <w:locked/>
    <w:rsid w:val="00057F91"/>
    <w:rPr>
      <w:sz w:val="16"/>
      <w:szCs w:val="16"/>
    </w:rPr>
  </w:style>
  <w:style w:type="character" w:customStyle="1" w:styleId="211">
    <w:name w:val="正文文本缩进 2 字符1"/>
    <w:qFormat/>
    <w:locked/>
    <w:rsid w:val="00057F91"/>
    <w:rPr>
      <w:kern w:val="2"/>
      <w:sz w:val="21"/>
      <w:szCs w:val="24"/>
    </w:rPr>
  </w:style>
  <w:style w:type="character" w:customStyle="1" w:styleId="CharChar41">
    <w:name w:val="Char Char41"/>
    <w:qFormat/>
    <w:rsid w:val="00057F91"/>
    <w:rPr>
      <w:rFonts w:eastAsia="宋体"/>
      <w:kern w:val="2"/>
      <w:sz w:val="18"/>
      <w:szCs w:val="24"/>
      <w:lang w:val="en-US" w:eastAsia="zh-CN" w:bidi="ar-SA"/>
    </w:rPr>
  </w:style>
  <w:style w:type="character" w:customStyle="1" w:styleId="CharCharCharCharCharChar">
    <w:name w:val="Char Char Char Char Char Char"/>
    <w:qFormat/>
    <w:rsid w:val="00057F91"/>
    <w:rPr>
      <w:rFonts w:eastAsia="宋体"/>
      <w:kern w:val="2"/>
      <w:sz w:val="21"/>
      <w:szCs w:val="24"/>
      <w:lang w:val="en-US" w:eastAsia="zh-CN" w:bidi="ar-SA"/>
    </w:rPr>
  </w:style>
  <w:style w:type="character" w:customStyle="1" w:styleId="CharChar101">
    <w:name w:val="Char Char101"/>
    <w:qFormat/>
    <w:locked/>
    <w:rsid w:val="00057F91"/>
    <w:rPr>
      <w:rFonts w:eastAsia="宋体"/>
      <w:kern w:val="2"/>
      <w:sz w:val="18"/>
      <w:szCs w:val="18"/>
      <w:lang w:val="en-US" w:eastAsia="zh-CN" w:bidi="ar-SA"/>
    </w:rPr>
  </w:style>
  <w:style w:type="character" w:customStyle="1" w:styleId="1ff4">
    <w:name w:val="批注文字 字符1"/>
    <w:qFormat/>
    <w:rsid w:val="00057F91"/>
    <w:rPr>
      <w:kern w:val="2"/>
      <w:sz w:val="21"/>
      <w:szCs w:val="24"/>
    </w:rPr>
  </w:style>
  <w:style w:type="character" w:customStyle="1" w:styleId="CharChar81">
    <w:name w:val="Char Char81"/>
    <w:qFormat/>
    <w:locked/>
    <w:rsid w:val="00057F91"/>
    <w:rPr>
      <w:rFonts w:ascii="楷体_GB2312" w:eastAsia="楷体_GB2312"/>
      <w:b/>
      <w:spacing w:val="-24"/>
      <w:sz w:val="28"/>
      <w:lang w:val="en-US" w:eastAsia="zh-CN" w:bidi="ar-SA"/>
    </w:rPr>
  </w:style>
  <w:style w:type="character" w:customStyle="1" w:styleId="CharChar111">
    <w:name w:val="Char Char111"/>
    <w:qFormat/>
    <w:rsid w:val="00057F91"/>
    <w:rPr>
      <w:rFonts w:eastAsia="仿宋_GB2312"/>
      <w:kern w:val="2"/>
      <w:sz w:val="23"/>
      <w:szCs w:val="24"/>
    </w:rPr>
  </w:style>
  <w:style w:type="character" w:customStyle="1" w:styleId="CharChar15">
    <w:name w:val="Char Char15"/>
    <w:qFormat/>
    <w:locked/>
    <w:rsid w:val="00057F91"/>
    <w:rPr>
      <w:rFonts w:ascii="Arial" w:eastAsia="黑体" w:hAnsi="Arial"/>
      <w:kern w:val="2"/>
      <w:sz w:val="21"/>
      <w:lang w:val="en-US" w:eastAsia="zh-CN" w:bidi="ar-SA"/>
    </w:rPr>
  </w:style>
  <w:style w:type="character" w:customStyle="1" w:styleId="CharChar16">
    <w:name w:val="Char Char16"/>
    <w:qFormat/>
    <w:locked/>
    <w:rsid w:val="00057F91"/>
    <w:rPr>
      <w:rFonts w:ascii="Arial" w:eastAsia="黑体" w:hAnsi="Arial"/>
      <w:kern w:val="2"/>
      <w:sz w:val="24"/>
      <w:lang w:val="en-US" w:eastAsia="zh-CN" w:bidi="ar-SA"/>
    </w:rPr>
  </w:style>
  <w:style w:type="character" w:customStyle="1" w:styleId="H1Char">
    <w:name w:val="H1 Char"/>
    <w:qFormat/>
    <w:locked/>
    <w:rsid w:val="00057F91"/>
    <w:rPr>
      <w:rFonts w:eastAsia="宋体"/>
      <w:b/>
      <w:bCs/>
      <w:kern w:val="44"/>
      <w:sz w:val="44"/>
      <w:szCs w:val="44"/>
      <w:lang w:val="en-US" w:eastAsia="zh-CN" w:bidi="ar-SA"/>
    </w:rPr>
  </w:style>
  <w:style w:type="character" w:customStyle="1" w:styleId="CharChar14">
    <w:name w:val="Char Char14"/>
    <w:qFormat/>
    <w:rsid w:val="00057F91"/>
    <w:rPr>
      <w:rFonts w:eastAsia="宋体"/>
      <w:kern w:val="2"/>
      <w:sz w:val="21"/>
      <w:szCs w:val="24"/>
      <w:lang w:val="en-US" w:eastAsia="zh-CN" w:bidi="ar-SA"/>
    </w:rPr>
  </w:style>
  <w:style w:type="character" w:customStyle="1" w:styleId="CharChar211">
    <w:name w:val="Char Char211"/>
    <w:qFormat/>
    <w:rsid w:val="00057F91"/>
    <w:rPr>
      <w:rFonts w:eastAsia="宋体"/>
      <w:b/>
      <w:bCs/>
      <w:kern w:val="2"/>
      <w:sz w:val="32"/>
      <w:szCs w:val="32"/>
      <w:lang w:val="en-US" w:eastAsia="zh-CN" w:bidi="ar-SA"/>
    </w:rPr>
  </w:style>
  <w:style w:type="character" w:customStyle="1" w:styleId="CharChar171">
    <w:name w:val="Char Char171"/>
    <w:qFormat/>
    <w:rsid w:val="00057F91"/>
    <w:rPr>
      <w:rFonts w:eastAsia="仿宋_GB2312"/>
      <w:kern w:val="2"/>
      <w:sz w:val="23"/>
      <w:szCs w:val="24"/>
    </w:rPr>
  </w:style>
  <w:style w:type="character" w:customStyle="1" w:styleId="CharChar31">
    <w:name w:val="Char Char31"/>
    <w:qFormat/>
    <w:rsid w:val="00057F91"/>
    <w:rPr>
      <w:kern w:val="2"/>
      <w:sz w:val="18"/>
      <w:szCs w:val="18"/>
    </w:rPr>
  </w:style>
  <w:style w:type="character" w:customStyle="1" w:styleId="1ff5">
    <w:name w:val="未处理的提及1"/>
    <w:uiPriority w:val="99"/>
    <w:unhideWhenUsed/>
    <w:qFormat/>
    <w:rsid w:val="00057F91"/>
    <w:rPr>
      <w:color w:val="808080"/>
      <w:shd w:val="clear" w:color="auto" w:fill="E6E6E6"/>
    </w:rPr>
  </w:style>
  <w:style w:type="character" w:customStyle="1" w:styleId="CharChar151">
    <w:name w:val="Char Char151"/>
    <w:qFormat/>
    <w:locked/>
    <w:rsid w:val="00057F91"/>
    <w:rPr>
      <w:rFonts w:ascii="Arial" w:eastAsia="黑体" w:hAnsi="Arial"/>
      <w:kern w:val="2"/>
      <w:sz w:val="21"/>
      <w:lang w:val="en-US" w:eastAsia="zh-CN" w:bidi="ar-SA"/>
    </w:rPr>
  </w:style>
  <w:style w:type="character" w:customStyle="1" w:styleId="CharChar17">
    <w:name w:val="Char Char17"/>
    <w:qFormat/>
    <w:rsid w:val="00057F91"/>
    <w:rPr>
      <w:rFonts w:eastAsia="宋体"/>
      <w:b/>
      <w:kern w:val="2"/>
      <w:sz w:val="24"/>
      <w:lang w:val="en-US" w:eastAsia="zh-CN" w:bidi="ar-SA"/>
    </w:rPr>
  </w:style>
  <w:style w:type="character" w:customStyle="1" w:styleId="CharChar62">
    <w:name w:val="Char Char62"/>
    <w:qFormat/>
    <w:locked/>
    <w:rsid w:val="00057F91"/>
    <w:rPr>
      <w:rFonts w:eastAsia="宋体"/>
      <w:kern w:val="2"/>
      <w:sz w:val="18"/>
      <w:szCs w:val="24"/>
      <w:lang w:val="en-US" w:eastAsia="zh-CN" w:bidi="ar-SA"/>
    </w:rPr>
  </w:style>
  <w:style w:type="character" w:customStyle="1" w:styleId="HTML10">
    <w:name w:val="HTML 预设格式 字符1"/>
    <w:qFormat/>
    <w:rsid w:val="00057F91"/>
    <w:rPr>
      <w:rFonts w:ascii="Arial" w:hAnsi="Arial" w:cs="Arial"/>
      <w:sz w:val="24"/>
      <w:szCs w:val="24"/>
    </w:rPr>
  </w:style>
  <w:style w:type="character" w:customStyle="1" w:styleId="1ff6">
    <w:name w:val="页脚 字符1"/>
    <w:uiPriority w:val="99"/>
    <w:qFormat/>
    <w:rsid w:val="00057F91"/>
    <w:rPr>
      <w:kern w:val="2"/>
      <w:sz w:val="18"/>
      <w:szCs w:val="18"/>
    </w:rPr>
  </w:style>
  <w:style w:type="character" w:customStyle="1" w:styleId="1ff7">
    <w:name w:val="正文文本 字符1"/>
    <w:qFormat/>
    <w:rsid w:val="00057F91"/>
    <w:rPr>
      <w:rFonts w:eastAsia="宋体"/>
      <w:kern w:val="2"/>
      <w:sz w:val="21"/>
      <w:szCs w:val="24"/>
      <w:lang w:val="en-US" w:eastAsia="zh-CN" w:bidi="ar-SA"/>
    </w:rPr>
  </w:style>
  <w:style w:type="character" w:customStyle="1" w:styleId="CharChar141">
    <w:name w:val="Char Char141"/>
    <w:qFormat/>
    <w:rsid w:val="00057F91"/>
    <w:rPr>
      <w:rFonts w:eastAsia="宋体"/>
      <w:kern w:val="2"/>
      <w:sz w:val="21"/>
      <w:szCs w:val="24"/>
      <w:lang w:val="en-US" w:eastAsia="zh-CN" w:bidi="ar-SA"/>
    </w:rPr>
  </w:style>
  <w:style w:type="character" w:customStyle="1" w:styleId="CharChar172">
    <w:name w:val="Char Char172"/>
    <w:qFormat/>
    <w:rsid w:val="00057F91"/>
    <w:rPr>
      <w:rFonts w:eastAsia="宋体"/>
      <w:b/>
      <w:kern w:val="2"/>
      <w:sz w:val="24"/>
      <w:lang w:val="en-US" w:eastAsia="zh-CN" w:bidi="ar-SA"/>
    </w:rPr>
  </w:style>
  <w:style w:type="character" w:customStyle="1" w:styleId="BodyTextIndent3Char">
    <w:name w:val="Body Text Indent 3 Char"/>
    <w:qFormat/>
    <w:locked/>
    <w:rsid w:val="00057F91"/>
    <w:rPr>
      <w:rFonts w:ascii="Times New Roman" w:eastAsia="宋体" w:hAnsi="Times New Roman"/>
      <w:sz w:val="16"/>
    </w:rPr>
  </w:style>
  <w:style w:type="character" w:customStyle="1" w:styleId="Char24">
    <w:name w:val="引用 Char2"/>
    <w:qFormat/>
    <w:rsid w:val="00057F91"/>
    <w:rPr>
      <w:i/>
      <w:iCs/>
      <w:color w:val="000000"/>
      <w:kern w:val="2"/>
      <w:sz w:val="21"/>
      <w:szCs w:val="24"/>
    </w:rPr>
  </w:style>
  <w:style w:type="character" w:customStyle="1" w:styleId="CharChar110">
    <w:name w:val="Char Char110"/>
    <w:qFormat/>
    <w:rsid w:val="00057F91"/>
    <w:rPr>
      <w:sz w:val="24"/>
      <w:szCs w:val="24"/>
    </w:rPr>
  </w:style>
  <w:style w:type="character" w:customStyle="1" w:styleId="CharChar72">
    <w:name w:val="Char Char72"/>
    <w:qFormat/>
    <w:rsid w:val="00057F91"/>
    <w:rPr>
      <w:rFonts w:eastAsia="宋体"/>
      <w:kern w:val="2"/>
      <w:sz w:val="21"/>
      <w:szCs w:val="24"/>
      <w:lang w:val="en-US" w:eastAsia="zh-CN" w:bidi="ar-SA"/>
    </w:rPr>
  </w:style>
  <w:style w:type="character" w:customStyle="1" w:styleId="H2Char">
    <w:name w:val="H2 Char"/>
    <w:qFormat/>
    <w:locked/>
    <w:rsid w:val="00057F91"/>
    <w:rPr>
      <w:rFonts w:ascii="Arial" w:eastAsia="黑体" w:hAnsi="Arial"/>
      <w:b/>
      <w:bCs/>
      <w:kern w:val="2"/>
      <w:sz w:val="32"/>
      <w:szCs w:val="32"/>
      <w:lang w:val="en-US" w:eastAsia="zh-CN" w:bidi="ar-SA"/>
    </w:rPr>
  </w:style>
  <w:style w:type="character" w:customStyle="1" w:styleId="1ff8">
    <w:name w:val="称呼 字符1"/>
    <w:qFormat/>
    <w:rsid w:val="00057F91"/>
    <w:rPr>
      <w:sz w:val="30"/>
    </w:rPr>
  </w:style>
  <w:style w:type="character" w:customStyle="1" w:styleId="212">
    <w:name w:val="正文文本 2 字符1"/>
    <w:qFormat/>
    <w:rsid w:val="00057F91"/>
    <w:rPr>
      <w:kern w:val="2"/>
      <w:sz w:val="24"/>
    </w:rPr>
  </w:style>
  <w:style w:type="character" w:customStyle="1" w:styleId="CharCharCharCharCharChar1">
    <w:name w:val="Char Char Char Char Char Char1"/>
    <w:qFormat/>
    <w:rsid w:val="00057F91"/>
    <w:rPr>
      <w:rFonts w:eastAsia="宋体"/>
      <w:kern w:val="2"/>
      <w:sz w:val="21"/>
      <w:szCs w:val="24"/>
      <w:lang w:val="en-US" w:eastAsia="zh-CN" w:bidi="ar-SA"/>
    </w:rPr>
  </w:style>
  <w:style w:type="character" w:customStyle="1" w:styleId="1ff9">
    <w:name w:val="页眉 字符1"/>
    <w:uiPriority w:val="99"/>
    <w:qFormat/>
    <w:rsid w:val="00057F91"/>
    <w:rPr>
      <w:kern w:val="2"/>
      <w:sz w:val="18"/>
      <w:szCs w:val="18"/>
    </w:rPr>
  </w:style>
  <w:style w:type="character" w:customStyle="1" w:styleId="312">
    <w:name w:val="正文文本 3 字符1"/>
    <w:qFormat/>
    <w:rsid w:val="00057F91"/>
    <w:rPr>
      <w:color w:val="000000"/>
      <w:kern w:val="2"/>
      <w:sz w:val="24"/>
    </w:rPr>
  </w:style>
  <w:style w:type="character" w:customStyle="1" w:styleId="Charfb">
    <w:name w:val="普通文字 Char"/>
    <w:qFormat/>
    <w:rsid w:val="00057F91"/>
    <w:rPr>
      <w:rFonts w:ascii="宋体" w:hAnsi="Courier New" w:cs="Courier New"/>
      <w:kern w:val="2"/>
      <w:sz w:val="21"/>
      <w:szCs w:val="21"/>
    </w:rPr>
  </w:style>
  <w:style w:type="character" w:customStyle="1" w:styleId="CharChar201">
    <w:name w:val="Char Char201"/>
    <w:qFormat/>
    <w:locked/>
    <w:rsid w:val="00057F91"/>
    <w:rPr>
      <w:rFonts w:ascii="Arial" w:eastAsia="黑体" w:hAnsi="Arial"/>
      <w:b/>
      <w:bCs/>
      <w:kern w:val="2"/>
      <w:sz w:val="28"/>
      <w:szCs w:val="28"/>
      <w:lang w:val="en-US" w:eastAsia="zh-CN" w:bidi="ar-SA"/>
    </w:rPr>
  </w:style>
  <w:style w:type="character" w:customStyle="1" w:styleId="CharChar191">
    <w:name w:val="Char Char191"/>
    <w:qFormat/>
    <w:locked/>
    <w:rsid w:val="00057F91"/>
    <w:rPr>
      <w:rFonts w:eastAsia="宋体"/>
      <w:kern w:val="2"/>
      <w:sz w:val="28"/>
      <w:lang w:val="en-US" w:eastAsia="zh-CN" w:bidi="ar-SA"/>
    </w:rPr>
  </w:style>
  <w:style w:type="character" w:customStyle="1" w:styleId="CharChar161">
    <w:name w:val="Char Char161"/>
    <w:qFormat/>
    <w:locked/>
    <w:rsid w:val="00057F91"/>
    <w:rPr>
      <w:rFonts w:ascii="Arial" w:eastAsia="黑体" w:hAnsi="Arial"/>
      <w:kern w:val="2"/>
      <w:sz w:val="24"/>
      <w:lang w:val="en-US" w:eastAsia="zh-CN" w:bidi="ar-SA"/>
    </w:rPr>
  </w:style>
  <w:style w:type="paragraph" w:customStyle="1" w:styleId="item">
    <w:name w:val="item"/>
    <w:basedOn w:val="a0"/>
    <w:qFormat/>
    <w:rsid w:val="00057F91"/>
    <w:pPr>
      <w:widowControl/>
      <w:spacing w:before="100" w:beforeAutospacing="1" w:after="100" w:afterAutospacing="1"/>
      <w:jc w:val="left"/>
    </w:pPr>
    <w:rPr>
      <w:rFonts w:ascii="宋体" w:hAnsi="宋体" w:cs="宋体"/>
      <w:color w:val="000000"/>
      <w:kern w:val="0"/>
      <w:sz w:val="20"/>
      <w:szCs w:val="20"/>
    </w:rPr>
  </w:style>
  <w:style w:type="paragraph" w:customStyle="1" w:styleId="CharChar2CharCharCharChar1">
    <w:name w:val="Char Char2 Char Char Char Char1"/>
    <w:basedOn w:val="a0"/>
    <w:qFormat/>
    <w:rsid w:val="00057F91"/>
    <w:rPr>
      <w:rFonts w:ascii="Tahoma" w:hAnsi="Tahoma"/>
      <w:sz w:val="24"/>
      <w:szCs w:val="20"/>
    </w:rPr>
  </w:style>
  <w:style w:type="paragraph" w:customStyle="1" w:styleId="CharCharCharCharCharCharCharCharCharCharCharCharChar1">
    <w:name w:val="Char Char Char Char Char Char Char Char Char Char Char Char Char1"/>
    <w:basedOn w:val="a0"/>
    <w:qFormat/>
    <w:rsid w:val="00057F91"/>
    <w:pPr>
      <w:tabs>
        <w:tab w:val="left" w:pos="420"/>
      </w:tabs>
      <w:ind w:left="420" w:hanging="420"/>
    </w:pPr>
    <w:rPr>
      <w:rFonts w:ascii="Tahoma" w:hAnsi="Tahoma"/>
      <w:sz w:val="24"/>
      <w:szCs w:val="20"/>
    </w:rPr>
  </w:style>
  <w:style w:type="paragraph" w:customStyle="1" w:styleId="reader-word-layerreader-word-s1-5">
    <w:name w:val="reader-word-layer reader-word-s1-5"/>
    <w:basedOn w:val="a0"/>
    <w:qFormat/>
    <w:rsid w:val="00057F91"/>
    <w:pPr>
      <w:widowControl/>
      <w:spacing w:before="100" w:beforeAutospacing="1" w:after="100" w:afterAutospacing="1"/>
      <w:jc w:val="left"/>
    </w:pPr>
    <w:rPr>
      <w:rFonts w:ascii="宋体" w:hAnsi="宋体" w:cs="宋体"/>
      <w:kern w:val="0"/>
      <w:sz w:val="24"/>
    </w:rPr>
  </w:style>
  <w:style w:type="paragraph" w:customStyle="1" w:styleId="CharCharCharCharCharCharCharCharCharChar1">
    <w:name w:val="Char Char Char Char Char Char Char Char Char Char1"/>
    <w:basedOn w:val="a0"/>
    <w:qFormat/>
    <w:rsid w:val="00057F91"/>
    <w:pPr>
      <w:widowControl/>
      <w:spacing w:line="400" w:lineRule="exact"/>
      <w:jc w:val="center"/>
    </w:pPr>
    <w:rPr>
      <w:rFonts w:ascii="Verdana" w:hAnsi="Verdana"/>
      <w:kern w:val="0"/>
      <w:szCs w:val="20"/>
      <w:lang w:eastAsia="en-US"/>
    </w:rPr>
  </w:style>
  <w:style w:type="paragraph" w:customStyle="1" w:styleId="reader-word-layerreader-word-s1-2">
    <w:name w:val="reader-word-layer reader-word-s1-2"/>
    <w:basedOn w:val="a0"/>
    <w:qFormat/>
    <w:rsid w:val="00057F91"/>
    <w:pPr>
      <w:widowControl/>
      <w:spacing w:before="100" w:beforeAutospacing="1" w:after="100" w:afterAutospacing="1"/>
      <w:jc w:val="left"/>
    </w:pPr>
    <w:rPr>
      <w:rFonts w:ascii="宋体" w:hAnsi="宋体" w:cs="宋体"/>
      <w:kern w:val="0"/>
      <w:sz w:val="24"/>
    </w:rPr>
  </w:style>
  <w:style w:type="paragraph" w:customStyle="1" w:styleId="reader-word-layerreader-word-s1-9">
    <w:name w:val="reader-word-layer reader-word-s1-9"/>
    <w:basedOn w:val="a0"/>
    <w:qFormat/>
    <w:rsid w:val="00057F91"/>
    <w:pPr>
      <w:widowControl/>
      <w:spacing w:before="100" w:beforeAutospacing="1" w:after="100" w:afterAutospacing="1"/>
      <w:jc w:val="left"/>
    </w:pPr>
    <w:rPr>
      <w:rFonts w:ascii="宋体" w:hAnsi="宋体" w:cs="宋体"/>
      <w:kern w:val="0"/>
      <w:sz w:val="24"/>
    </w:rPr>
  </w:style>
  <w:style w:type="paragraph" w:customStyle="1" w:styleId="2f4">
    <w:name w:val="列出段落2"/>
    <w:basedOn w:val="a0"/>
    <w:qFormat/>
    <w:rsid w:val="00057F91"/>
    <w:pPr>
      <w:ind w:firstLineChars="200" w:firstLine="420"/>
    </w:pPr>
    <w:rPr>
      <w:rFonts w:ascii="Calibri" w:hAnsi="Calibri"/>
      <w:szCs w:val="20"/>
    </w:rPr>
  </w:style>
  <w:style w:type="paragraph" w:customStyle="1" w:styleId="1ffa">
    <w:name w:val="纯文本1"/>
    <w:basedOn w:val="a0"/>
    <w:qFormat/>
    <w:rsid w:val="00057F91"/>
    <w:rPr>
      <w:rFonts w:ascii="宋体" w:hAnsi="Courier New"/>
      <w:sz w:val="28"/>
    </w:rPr>
  </w:style>
  <w:style w:type="paragraph" w:customStyle="1" w:styleId="CharCharChar1Char2">
    <w:name w:val="Char Char Char1 Char2"/>
    <w:basedOn w:val="a0"/>
    <w:qFormat/>
    <w:rsid w:val="00057F91"/>
    <w:rPr>
      <w:szCs w:val="20"/>
    </w:rPr>
  </w:style>
  <w:style w:type="paragraph" w:customStyle="1" w:styleId="111">
    <w:name w:val="纯文本11"/>
    <w:basedOn w:val="a0"/>
    <w:qFormat/>
    <w:rsid w:val="00057F91"/>
    <w:rPr>
      <w:rFonts w:ascii="宋体" w:hAnsi="Courier New"/>
      <w:sz w:val="28"/>
    </w:rPr>
  </w:style>
  <w:style w:type="paragraph" w:customStyle="1" w:styleId="reader-word-layerreader-word-s1-11">
    <w:name w:val="reader-word-layer reader-word-s1-11"/>
    <w:basedOn w:val="a0"/>
    <w:qFormat/>
    <w:rsid w:val="00057F91"/>
    <w:pPr>
      <w:widowControl/>
      <w:spacing w:before="100" w:beforeAutospacing="1" w:after="100" w:afterAutospacing="1"/>
      <w:jc w:val="left"/>
    </w:pPr>
    <w:rPr>
      <w:rFonts w:ascii="宋体" w:hAnsi="宋体" w:cs="宋体"/>
      <w:kern w:val="0"/>
      <w:sz w:val="24"/>
    </w:rPr>
  </w:style>
  <w:style w:type="paragraph" w:customStyle="1" w:styleId="CharCharCharChar2">
    <w:name w:val="Char Char Char Char2"/>
    <w:basedOn w:val="a0"/>
    <w:next w:val="a0"/>
    <w:qFormat/>
    <w:rsid w:val="00057F91"/>
    <w:pPr>
      <w:widowControl/>
      <w:spacing w:after="160" w:line="240" w:lineRule="exact"/>
      <w:jc w:val="left"/>
    </w:pPr>
  </w:style>
  <w:style w:type="paragraph" w:customStyle="1" w:styleId="Char25">
    <w:name w:val="Char2"/>
    <w:basedOn w:val="a0"/>
    <w:qFormat/>
    <w:rsid w:val="00057F91"/>
    <w:rPr>
      <w:rFonts w:ascii="Tahoma" w:hAnsi="Tahoma"/>
      <w:sz w:val="24"/>
      <w:szCs w:val="20"/>
    </w:rPr>
  </w:style>
  <w:style w:type="paragraph" w:customStyle="1" w:styleId="CharChar1CharCharChar1">
    <w:name w:val="Char Char1 Char Char Char1"/>
    <w:basedOn w:val="ad"/>
    <w:qFormat/>
    <w:rsid w:val="00057F91"/>
    <w:rPr>
      <w:kern w:val="2"/>
      <w:sz w:val="21"/>
    </w:rPr>
  </w:style>
  <w:style w:type="paragraph" w:customStyle="1" w:styleId="reader-word-layerreader-word-s1-10">
    <w:name w:val="reader-word-layer reader-word-s1-10"/>
    <w:basedOn w:val="a0"/>
    <w:qFormat/>
    <w:rsid w:val="00057F91"/>
    <w:pPr>
      <w:widowControl/>
      <w:spacing w:before="100" w:beforeAutospacing="1" w:after="100" w:afterAutospacing="1"/>
      <w:jc w:val="left"/>
    </w:pPr>
    <w:rPr>
      <w:rFonts w:ascii="宋体" w:hAnsi="宋体" w:cs="宋体"/>
      <w:kern w:val="0"/>
      <w:sz w:val="24"/>
    </w:rPr>
  </w:style>
  <w:style w:type="paragraph" w:customStyle="1" w:styleId="CharCharCharCharCharCharCharCharCharCharCharCharCharCharChar1">
    <w:name w:val="Char Char Char Char Char Char Char Char Char Char Char Char Char Char Char1"/>
    <w:basedOn w:val="a0"/>
    <w:qFormat/>
    <w:rsid w:val="00057F91"/>
    <w:pPr>
      <w:widowControl/>
      <w:spacing w:line="400" w:lineRule="exact"/>
      <w:jc w:val="center"/>
    </w:pPr>
    <w:rPr>
      <w:rFonts w:ascii="Verdana" w:hAnsi="Verdana"/>
      <w:kern w:val="0"/>
      <w:szCs w:val="20"/>
      <w:lang w:eastAsia="en-US"/>
    </w:rPr>
  </w:style>
  <w:style w:type="paragraph" w:customStyle="1" w:styleId="reader-word-layerreader-word-s4-4">
    <w:name w:val="reader-word-layer reader-word-s4-4"/>
    <w:basedOn w:val="a0"/>
    <w:qFormat/>
    <w:rsid w:val="00057F91"/>
    <w:pPr>
      <w:widowControl/>
      <w:spacing w:before="100" w:beforeAutospacing="1" w:after="100" w:afterAutospacing="1"/>
      <w:jc w:val="left"/>
    </w:pPr>
    <w:rPr>
      <w:rFonts w:ascii="宋体" w:hAnsi="宋体" w:cs="宋体"/>
      <w:kern w:val="0"/>
      <w:sz w:val="24"/>
    </w:rPr>
  </w:style>
  <w:style w:type="paragraph" w:customStyle="1" w:styleId="2f5">
    <w:name w:val="正文2"/>
    <w:qFormat/>
    <w:rsid w:val="00057F91"/>
    <w:pPr>
      <w:widowControl w:val="0"/>
      <w:adjustRightInd w:val="0"/>
      <w:spacing w:line="315" w:lineRule="atLeast"/>
      <w:jc w:val="both"/>
      <w:textAlignment w:val="baseline"/>
    </w:pPr>
    <w:rPr>
      <w:rFonts w:ascii="宋体"/>
      <w:sz w:val="24"/>
    </w:rPr>
  </w:style>
  <w:style w:type="paragraph" w:customStyle="1" w:styleId="CharCharCharCharCharChar1CharCharCharCharCharCharCharCharCharCharCharCharCharCharCharChar">
    <w:name w:val="Char Char Char Char Char Char1 Char Char Char Char Char Char Char Char Char Char Char Char Char Char Char Char"/>
    <w:basedOn w:val="a0"/>
    <w:qFormat/>
    <w:rsid w:val="00057F91"/>
    <w:rPr>
      <w:szCs w:val="20"/>
    </w:rPr>
  </w:style>
  <w:style w:type="paragraph" w:customStyle="1" w:styleId="reader-word-layerreader-word-s4-14">
    <w:name w:val="reader-word-layer reader-word-s4-14"/>
    <w:basedOn w:val="a0"/>
    <w:qFormat/>
    <w:rsid w:val="00057F91"/>
    <w:pPr>
      <w:widowControl/>
      <w:spacing w:before="100" w:beforeAutospacing="1" w:after="100" w:afterAutospacing="1"/>
      <w:jc w:val="left"/>
    </w:pPr>
    <w:rPr>
      <w:rFonts w:ascii="宋体" w:hAnsi="宋体" w:cs="宋体"/>
      <w:kern w:val="0"/>
      <w:sz w:val="24"/>
    </w:rPr>
  </w:style>
  <w:style w:type="paragraph" w:customStyle="1" w:styleId="afffff3">
    <w:name w:val="总标题（...设计方案）"/>
    <w:qFormat/>
    <w:rsid w:val="00057F91"/>
    <w:pPr>
      <w:spacing w:line="480" w:lineRule="auto"/>
      <w:jc w:val="center"/>
    </w:pPr>
    <w:rPr>
      <w:rFonts w:cs="宋体"/>
      <w:b/>
      <w:sz w:val="44"/>
      <w:szCs w:val="21"/>
    </w:rPr>
  </w:style>
  <w:style w:type="paragraph" w:customStyle="1" w:styleId="CharCharCharCharCharChar1CharCharCharCharCharCharCharCharCharCharCharCharCharCharCharChar1">
    <w:name w:val="Char Char Char Char Char Char1 Char Char Char Char Char Char Char Char Char Char Char Char Char Char Char Char1"/>
    <w:basedOn w:val="a0"/>
    <w:qFormat/>
    <w:rsid w:val="00057F91"/>
    <w:rPr>
      <w:szCs w:val="20"/>
    </w:rPr>
  </w:style>
  <w:style w:type="paragraph" w:customStyle="1" w:styleId="CharCharCharCharCharCharChar11">
    <w:name w:val="Char Char Char Char Char Char Char11"/>
    <w:basedOn w:val="a0"/>
    <w:qFormat/>
    <w:rsid w:val="00057F91"/>
    <w:pPr>
      <w:widowControl/>
      <w:spacing w:line="400" w:lineRule="exact"/>
      <w:jc w:val="center"/>
    </w:pPr>
    <w:rPr>
      <w:rFonts w:ascii="Verdana" w:hAnsi="Verdana"/>
      <w:kern w:val="0"/>
      <w:szCs w:val="20"/>
      <w:lang w:eastAsia="en-US"/>
    </w:rPr>
  </w:style>
  <w:style w:type="character" w:customStyle="1" w:styleId="afffff4">
    <w:name w:val="未处理的提及"/>
    <w:uiPriority w:val="99"/>
    <w:semiHidden/>
    <w:unhideWhenUsed/>
    <w:qFormat/>
    <w:rsid w:val="00057F91"/>
    <w:rPr>
      <w:color w:val="605E5C"/>
      <w:shd w:val="clear" w:color="auto" w:fill="E1DFDD"/>
    </w:rPr>
  </w:style>
  <w:style w:type="character" w:customStyle="1" w:styleId="2Char2">
    <w:name w:val="正文首行缩进 2 Char"/>
    <w:basedOn w:val="Char5"/>
    <w:link w:val="28"/>
    <w:qFormat/>
    <w:rsid w:val="00057F91"/>
    <w:rPr>
      <w:kern w:val="2"/>
      <w:sz w:val="21"/>
    </w:rPr>
  </w:style>
  <w:style w:type="character" w:customStyle="1" w:styleId="4Char0">
    <w:name w:val="目录 4 Char"/>
    <w:link w:val="44"/>
    <w:qFormat/>
    <w:rsid w:val="00057F91"/>
    <w:rPr>
      <w:kern w:val="2"/>
      <w:sz w:val="18"/>
      <w:szCs w:val="18"/>
    </w:rPr>
  </w:style>
  <w:style w:type="character" w:customStyle="1" w:styleId="6Char0">
    <w:name w:val="目录 6 Char"/>
    <w:link w:val="61"/>
    <w:qFormat/>
    <w:rsid w:val="00057F91"/>
    <w:rPr>
      <w:kern w:val="2"/>
      <w:sz w:val="18"/>
      <w:szCs w:val="18"/>
    </w:rPr>
  </w:style>
  <w:style w:type="character" w:customStyle="1" w:styleId="6Char1">
    <w:name w:val="标题6 Char"/>
    <w:link w:val="65"/>
    <w:qFormat/>
    <w:rsid w:val="00057F91"/>
    <w:rPr>
      <w:b/>
      <w:bCs/>
      <w:kern w:val="2"/>
      <w:sz w:val="21"/>
      <w:szCs w:val="24"/>
    </w:rPr>
  </w:style>
  <w:style w:type="paragraph" w:customStyle="1" w:styleId="65">
    <w:name w:val="标题6"/>
    <w:basedOn w:val="6"/>
    <w:link w:val="6Char1"/>
    <w:qFormat/>
    <w:rsid w:val="00057F91"/>
    <w:pPr>
      <w:spacing w:before="120" w:after="120" w:line="360" w:lineRule="auto"/>
    </w:pPr>
    <w:rPr>
      <w:rFonts w:ascii="Times New Roman" w:eastAsia="宋体" w:hAnsi="Times New Roman"/>
      <w:bCs/>
      <w:kern w:val="2"/>
      <w:sz w:val="21"/>
      <w:szCs w:val="24"/>
    </w:rPr>
  </w:style>
  <w:style w:type="paragraph" w:customStyle="1" w:styleId="IndentNormal">
    <w:name w:val="Indent Normal"/>
    <w:basedOn w:val="a0"/>
    <w:qFormat/>
    <w:rsid w:val="00057F91"/>
    <w:pPr>
      <w:spacing w:line="360" w:lineRule="auto"/>
      <w:ind w:firstLineChars="150" w:firstLine="150"/>
    </w:pPr>
    <w:rPr>
      <w:sz w:val="24"/>
    </w:rPr>
  </w:style>
  <w:style w:type="character" w:customStyle="1" w:styleId="15Char">
    <w:name w:val="样式15 Char"/>
    <w:qFormat/>
    <w:rsid w:val="00057F91"/>
    <w:rPr>
      <w:sz w:val="20"/>
    </w:rPr>
  </w:style>
  <w:style w:type="character" w:customStyle="1" w:styleId="HTMLChar10">
    <w:name w:val="HTML 预设格式 Char1"/>
    <w:qFormat/>
    <w:rsid w:val="00057F91"/>
    <w:rPr>
      <w:rFonts w:ascii="Arial" w:hAnsi="宋体" w:cs="宋体"/>
      <w:sz w:val="24"/>
    </w:rPr>
  </w:style>
  <w:style w:type="character" w:customStyle="1" w:styleId="13Char">
    <w:name w:val="样式13 Char"/>
    <w:qFormat/>
    <w:rsid w:val="00057F91"/>
    <w:rPr>
      <w:sz w:val="20"/>
    </w:rPr>
  </w:style>
  <w:style w:type="character" w:customStyle="1" w:styleId="11Char">
    <w:name w:val="样式11 Char"/>
    <w:qFormat/>
    <w:rsid w:val="00057F91"/>
    <w:rPr>
      <w:sz w:val="20"/>
    </w:rPr>
  </w:style>
  <w:style w:type="character" w:customStyle="1" w:styleId="3CharChar">
    <w:name w:val="样式3 Char Char"/>
    <w:qFormat/>
    <w:rsid w:val="00057F91"/>
    <w:rPr>
      <w:b/>
      <w:sz w:val="20"/>
    </w:rPr>
  </w:style>
  <w:style w:type="character" w:customStyle="1" w:styleId="9Char0">
    <w:name w:val="样式9 Char"/>
    <w:qFormat/>
    <w:rsid w:val="00057F91"/>
    <w:rPr>
      <w:sz w:val="20"/>
    </w:rPr>
  </w:style>
  <w:style w:type="character" w:customStyle="1" w:styleId="3h3section3Level3HeadH3level3PIM33rdlevel3HChar">
    <w:name w:val="样式 标题 3h3section:3Level 3 HeadH3level_3PIM 33rd level3H... Char"/>
    <w:qFormat/>
    <w:rsid w:val="00057F91"/>
    <w:rPr>
      <w:b/>
      <w:sz w:val="20"/>
    </w:rPr>
  </w:style>
  <w:style w:type="character" w:customStyle="1" w:styleId="10Char">
    <w:name w:val="样式10 Char"/>
    <w:qFormat/>
    <w:rsid w:val="00057F91"/>
    <w:rPr>
      <w:sz w:val="20"/>
    </w:rPr>
  </w:style>
  <w:style w:type="character" w:customStyle="1" w:styleId="12Char">
    <w:name w:val="样式12 Char"/>
    <w:qFormat/>
    <w:rsid w:val="00057F91"/>
    <w:rPr>
      <w:sz w:val="20"/>
    </w:rPr>
  </w:style>
  <w:style w:type="character" w:customStyle="1" w:styleId="Char26">
    <w:name w:val="普通文字 Char2"/>
    <w:semiHidden/>
    <w:qFormat/>
    <w:rsid w:val="00057F91"/>
    <w:rPr>
      <w:sz w:val="20"/>
    </w:rPr>
  </w:style>
  <w:style w:type="character" w:customStyle="1" w:styleId="Char27">
    <w:name w:val="正文文本 Char2"/>
    <w:qFormat/>
    <w:rsid w:val="00057F91"/>
    <w:rPr>
      <w:sz w:val="20"/>
    </w:rPr>
  </w:style>
  <w:style w:type="character" w:customStyle="1" w:styleId="14Char">
    <w:name w:val="样式14 Char"/>
    <w:qFormat/>
    <w:rsid w:val="00057F91"/>
    <w:rPr>
      <w:sz w:val="20"/>
    </w:rPr>
  </w:style>
  <w:style w:type="character" w:customStyle="1" w:styleId="style41">
    <w:name w:val="style41"/>
    <w:qFormat/>
    <w:rsid w:val="00057F91"/>
    <w:rPr>
      <w:color w:val="AA1515"/>
      <w:sz w:val="20"/>
    </w:rPr>
  </w:style>
  <w:style w:type="character" w:customStyle="1" w:styleId="HTMLChar2">
    <w:name w:val="HTML 预设格式 Char2"/>
    <w:basedOn w:val="a1"/>
    <w:qFormat/>
    <w:rsid w:val="00057F91"/>
    <w:rPr>
      <w:rFonts w:ascii="Courier New" w:hAnsi="Courier New" w:cs="Courier New"/>
      <w:kern w:val="2"/>
    </w:rPr>
  </w:style>
  <w:style w:type="character" w:customStyle="1" w:styleId="Char28">
    <w:name w:val="正文首行缩进 Char2"/>
    <w:basedOn w:val="Char4"/>
    <w:qFormat/>
    <w:rsid w:val="00057F91"/>
    <w:rPr>
      <w:rFonts w:eastAsia="宋体"/>
      <w:kern w:val="2"/>
      <w:sz w:val="21"/>
      <w:lang w:val="en-US" w:eastAsia="zh-CN" w:bidi="ar-SA"/>
    </w:rPr>
  </w:style>
  <w:style w:type="paragraph" w:customStyle="1" w:styleId="112">
    <w:name w:val="样式11"/>
    <w:next w:val="82"/>
    <w:qFormat/>
    <w:rsid w:val="00057F91"/>
    <w:pPr>
      <w:widowControl w:val="0"/>
      <w:jc w:val="center"/>
    </w:pPr>
    <w:rPr>
      <w:rFonts w:hAnsi="宋体" w:cs="宋体"/>
      <w:sz w:val="18"/>
    </w:rPr>
  </w:style>
  <w:style w:type="paragraph" w:customStyle="1" w:styleId="611">
    <w:name w:val="目录 61"/>
    <w:basedOn w:val="a0"/>
    <w:next w:val="a0"/>
    <w:qFormat/>
    <w:rsid w:val="00057F91"/>
    <w:pPr>
      <w:ind w:left="2100"/>
    </w:pPr>
    <w:rPr>
      <w:rFonts w:ascii="Calibri" w:hAnsi="宋体" w:cs="宋体"/>
      <w:kern w:val="0"/>
      <w:szCs w:val="20"/>
    </w:rPr>
  </w:style>
  <w:style w:type="paragraph" w:customStyle="1" w:styleId="TOCHeading1">
    <w:name w:val="TOC Heading1"/>
    <w:next w:val="a0"/>
    <w:qFormat/>
    <w:rsid w:val="00057F91"/>
    <w:pPr>
      <w:wordWrap w:val="0"/>
    </w:pPr>
    <w:rPr>
      <w:rFonts w:ascii="宋体" w:hAnsi="宋体" w:cs="宋体"/>
      <w:sz w:val="32"/>
    </w:rPr>
  </w:style>
  <w:style w:type="paragraph" w:customStyle="1" w:styleId="911">
    <w:name w:val="目录 91"/>
    <w:basedOn w:val="a0"/>
    <w:next w:val="a0"/>
    <w:qFormat/>
    <w:rsid w:val="00057F91"/>
    <w:pPr>
      <w:ind w:left="3360"/>
    </w:pPr>
    <w:rPr>
      <w:rFonts w:ascii="Calibri" w:hAnsi="宋体" w:cs="宋体"/>
      <w:kern w:val="0"/>
      <w:szCs w:val="20"/>
    </w:rPr>
  </w:style>
  <w:style w:type="paragraph" w:customStyle="1" w:styleId="120">
    <w:name w:val="样式12"/>
    <w:next w:val="CharChar1CharCharChar"/>
    <w:qFormat/>
    <w:rsid w:val="00057F91"/>
    <w:pPr>
      <w:widowControl w:val="0"/>
      <w:jc w:val="center"/>
    </w:pPr>
    <w:rPr>
      <w:rFonts w:hAnsi="宋体" w:cs="宋体"/>
      <w:sz w:val="18"/>
    </w:rPr>
  </w:style>
  <w:style w:type="paragraph" w:customStyle="1" w:styleId="msoquote0">
    <w:name w:val="msoquote"/>
    <w:basedOn w:val="a0"/>
    <w:next w:val="a0"/>
    <w:qFormat/>
    <w:rsid w:val="00057F91"/>
    <w:rPr>
      <w:rFonts w:hAnsi="宋体" w:cs="宋体"/>
      <w:i/>
      <w:color w:val="000000"/>
      <w:kern w:val="0"/>
      <w:szCs w:val="20"/>
    </w:rPr>
  </w:style>
  <w:style w:type="paragraph" w:customStyle="1" w:styleId="101">
    <w:name w:val="样式10"/>
    <w:next w:val="CharCharCharCharCharCharCharCharCharChar"/>
    <w:qFormat/>
    <w:rsid w:val="00057F91"/>
    <w:pPr>
      <w:widowControl w:val="0"/>
      <w:jc w:val="center"/>
    </w:pPr>
    <w:rPr>
      <w:rFonts w:hAnsi="宋体" w:cs="宋体"/>
      <w:sz w:val="18"/>
    </w:rPr>
  </w:style>
  <w:style w:type="paragraph" w:customStyle="1" w:styleId="3a">
    <w:name w:val="正文3"/>
    <w:qFormat/>
    <w:rsid w:val="00057F91"/>
    <w:pPr>
      <w:widowControl w:val="0"/>
      <w:spacing w:line="315" w:lineRule="atLeast"/>
      <w:jc w:val="both"/>
    </w:pPr>
    <w:rPr>
      <w:rFonts w:ascii="宋体" w:hAnsi="宋体" w:cs="宋体"/>
      <w:sz w:val="24"/>
    </w:rPr>
  </w:style>
  <w:style w:type="paragraph" w:customStyle="1" w:styleId="2f6">
    <w:name w:val="副标题2"/>
    <w:basedOn w:val="a0"/>
    <w:next w:val="a0"/>
    <w:qFormat/>
    <w:rsid w:val="00057F91"/>
    <w:pPr>
      <w:spacing w:before="120" w:after="120"/>
    </w:pPr>
    <w:rPr>
      <w:rFonts w:ascii="Arial" w:hAnsi="宋体" w:cs="宋体"/>
      <w:b/>
      <w:color w:val="000000"/>
      <w:kern w:val="0"/>
      <w:sz w:val="20"/>
      <w:szCs w:val="20"/>
    </w:rPr>
  </w:style>
  <w:style w:type="paragraph" w:customStyle="1" w:styleId="811">
    <w:name w:val="目录 81"/>
    <w:next w:val="a0"/>
    <w:qFormat/>
    <w:rsid w:val="00057F91"/>
    <w:pPr>
      <w:wordWrap w:val="0"/>
      <w:ind w:left="2975"/>
      <w:jc w:val="both"/>
    </w:pPr>
    <w:rPr>
      <w:rFonts w:ascii="宋体" w:hAnsi="宋体" w:cs="宋体"/>
      <w:sz w:val="21"/>
    </w:rPr>
  </w:style>
  <w:style w:type="paragraph" w:customStyle="1" w:styleId="2f7">
    <w:name w:val="样式 标题 2 + (西文) 宋体 居中"/>
    <w:basedOn w:val="20"/>
    <w:next w:val="xl135"/>
    <w:qFormat/>
    <w:rsid w:val="00057F91"/>
    <w:pPr>
      <w:keepNext w:val="0"/>
      <w:keepLines w:val="0"/>
      <w:spacing w:line="416" w:lineRule="auto"/>
      <w:jc w:val="center"/>
    </w:pPr>
    <w:rPr>
      <w:rFonts w:ascii="宋体" w:hAnsi="宋体" w:cs="宋体"/>
      <w:bCs w:val="0"/>
      <w:szCs w:val="20"/>
    </w:rPr>
  </w:style>
  <w:style w:type="paragraph" w:customStyle="1" w:styleId="620">
    <w:name w:val="目录 62"/>
    <w:next w:val="a0"/>
    <w:rsid w:val="00057F91"/>
    <w:pPr>
      <w:wordWrap w:val="0"/>
      <w:ind w:left="2125"/>
      <w:jc w:val="both"/>
    </w:pPr>
    <w:rPr>
      <w:rFonts w:ascii="宋体" w:hAnsi="宋体" w:cs="宋体"/>
      <w:sz w:val="21"/>
    </w:rPr>
  </w:style>
  <w:style w:type="paragraph" w:customStyle="1" w:styleId="920">
    <w:name w:val="目录 92"/>
    <w:next w:val="a0"/>
    <w:rsid w:val="00057F91"/>
    <w:pPr>
      <w:wordWrap w:val="0"/>
      <w:ind w:left="3400"/>
      <w:jc w:val="both"/>
    </w:pPr>
    <w:rPr>
      <w:rFonts w:ascii="宋体" w:hAnsi="宋体" w:cs="宋体"/>
      <w:sz w:val="21"/>
    </w:rPr>
  </w:style>
  <w:style w:type="paragraph" w:customStyle="1" w:styleId="pa-0">
    <w:name w:val="pa-0"/>
    <w:basedOn w:val="a0"/>
    <w:next w:val="afff3"/>
    <w:rsid w:val="00057F91"/>
    <w:pPr>
      <w:widowControl/>
      <w:spacing w:line="240" w:lineRule="atLeast"/>
    </w:pPr>
    <w:rPr>
      <w:rFonts w:ascii="宋体" w:hAnsi="宋体" w:cs="宋体"/>
      <w:kern w:val="0"/>
      <w:sz w:val="24"/>
      <w:szCs w:val="20"/>
    </w:rPr>
  </w:style>
  <w:style w:type="paragraph" w:customStyle="1" w:styleId="313">
    <w:name w:val="目录 31"/>
    <w:basedOn w:val="a0"/>
    <w:next w:val="a0"/>
    <w:qFormat/>
    <w:rsid w:val="00057F91"/>
    <w:pPr>
      <w:ind w:left="840"/>
    </w:pPr>
    <w:rPr>
      <w:rFonts w:eastAsia="仿宋_GB2312" w:hAnsi="宋体" w:cs="宋体"/>
      <w:kern w:val="0"/>
      <w:sz w:val="28"/>
      <w:szCs w:val="20"/>
    </w:rPr>
  </w:style>
  <w:style w:type="paragraph" w:customStyle="1" w:styleId="213">
    <w:name w:val="目录 21"/>
    <w:basedOn w:val="a0"/>
    <w:next w:val="a0"/>
    <w:qFormat/>
    <w:rsid w:val="00057F91"/>
    <w:pPr>
      <w:ind w:left="420"/>
    </w:pPr>
    <w:rPr>
      <w:rFonts w:hAnsi="宋体" w:cs="宋体"/>
      <w:kern w:val="0"/>
      <w:szCs w:val="20"/>
    </w:rPr>
  </w:style>
  <w:style w:type="paragraph" w:customStyle="1" w:styleId="411">
    <w:name w:val="目录 41"/>
    <w:next w:val="a0"/>
    <w:qFormat/>
    <w:rsid w:val="00057F91"/>
    <w:pPr>
      <w:wordWrap w:val="0"/>
      <w:ind w:left="1275"/>
      <w:jc w:val="both"/>
    </w:pPr>
    <w:rPr>
      <w:rFonts w:ascii="宋体" w:hAnsi="宋体" w:cs="宋体"/>
      <w:sz w:val="21"/>
    </w:rPr>
  </w:style>
  <w:style w:type="paragraph" w:customStyle="1" w:styleId="511">
    <w:name w:val="目录 51"/>
    <w:next w:val="a0"/>
    <w:rsid w:val="00057F91"/>
    <w:pPr>
      <w:wordWrap w:val="0"/>
      <w:ind w:left="1700"/>
      <w:jc w:val="both"/>
    </w:pPr>
    <w:rPr>
      <w:rFonts w:ascii="宋体" w:hAnsi="宋体" w:cs="宋体"/>
      <w:sz w:val="21"/>
    </w:rPr>
  </w:style>
  <w:style w:type="paragraph" w:customStyle="1" w:styleId="711">
    <w:name w:val="目录 71"/>
    <w:next w:val="a0"/>
    <w:rsid w:val="00057F91"/>
    <w:pPr>
      <w:wordWrap w:val="0"/>
      <w:ind w:left="2550"/>
      <w:jc w:val="both"/>
    </w:pPr>
    <w:rPr>
      <w:rFonts w:ascii="宋体" w:hAnsi="宋体" w:cs="宋体"/>
      <w:sz w:val="21"/>
    </w:rPr>
  </w:style>
  <w:style w:type="paragraph" w:customStyle="1" w:styleId="93">
    <w:name w:val="样式9"/>
    <w:next w:val="xl148"/>
    <w:qFormat/>
    <w:rsid w:val="00057F91"/>
    <w:pPr>
      <w:widowControl w:val="0"/>
      <w:jc w:val="center"/>
    </w:pPr>
    <w:rPr>
      <w:rFonts w:hAnsi="宋体" w:cs="宋体"/>
      <w:sz w:val="18"/>
    </w:rPr>
  </w:style>
  <w:style w:type="paragraph" w:customStyle="1" w:styleId="220">
    <w:name w:val="目录 22"/>
    <w:next w:val="a0"/>
    <w:rsid w:val="00057F91"/>
    <w:pPr>
      <w:wordWrap w:val="0"/>
      <w:ind w:left="425"/>
      <w:jc w:val="both"/>
    </w:pPr>
    <w:rPr>
      <w:rFonts w:ascii="宋体" w:hAnsi="宋体" w:cs="宋体"/>
      <w:sz w:val="21"/>
    </w:rPr>
  </w:style>
  <w:style w:type="paragraph" w:customStyle="1" w:styleId="1ffb">
    <w:name w:val="普通(网站)1"/>
    <w:basedOn w:val="a0"/>
    <w:next w:val="a0"/>
    <w:rsid w:val="00057F91"/>
    <w:pPr>
      <w:widowControl/>
      <w:wordWrap w:val="0"/>
    </w:pPr>
    <w:rPr>
      <w:rFonts w:eastAsia="Times New Roman" w:hAnsi="宋体" w:cs="宋体"/>
      <w:kern w:val="0"/>
      <w:sz w:val="24"/>
      <w:szCs w:val="20"/>
    </w:rPr>
  </w:style>
  <w:style w:type="paragraph" w:customStyle="1" w:styleId="113">
    <w:name w:val="正文缩进11"/>
    <w:basedOn w:val="a0"/>
    <w:next w:val="a0"/>
    <w:rsid w:val="00057F91"/>
    <w:pPr>
      <w:spacing w:line="360" w:lineRule="atLeast"/>
      <w:ind w:firstLine="482"/>
    </w:pPr>
    <w:rPr>
      <w:rFonts w:hAnsi="宋体" w:cs="宋体"/>
      <w:kern w:val="0"/>
      <w:sz w:val="24"/>
      <w:szCs w:val="20"/>
    </w:rPr>
  </w:style>
  <w:style w:type="paragraph" w:customStyle="1" w:styleId="Style16">
    <w:name w:val="_Style 16"/>
    <w:basedOn w:val="a0"/>
    <w:next w:val="xl142"/>
    <w:qFormat/>
    <w:rsid w:val="00057F91"/>
    <w:pPr>
      <w:widowControl/>
      <w:spacing w:line="400" w:lineRule="exact"/>
      <w:jc w:val="center"/>
    </w:pPr>
    <w:rPr>
      <w:rFonts w:hAnsi="宋体" w:cs="宋体"/>
      <w:kern w:val="0"/>
      <w:szCs w:val="20"/>
    </w:rPr>
  </w:style>
  <w:style w:type="paragraph" w:customStyle="1" w:styleId="320">
    <w:name w:val="目录 32"/>
    <w:next w:val="a0"/>
    <w:rsid w:val="00057F91"/>
    <w:pPr>
      <w:wordWrap w:val="0"/>
      <w:ind w:left="850"/>
      <w:jc w:val="both"/>
    </w:pPr>
    <w:rPr>
      <w:rFonts w:ascii="宋体" w:hAnsi="宋体" w:cs="宋体"/>
      <w:sz w:val="21"/>
    </w:rPr>
  </w:style>
  <w:style w:type="paragraph" w:customStyle="1" w:styleId="140">
    <w:name w:val="样式14"/>
    <w:next w:val="CharChar2CharCharCharChar"/>
    <w:rsid w:val="00057F91"/>
    <w:pPr>
      <w:widowControl w:val="0"/>
      <w:jc w:val="center"/>
    </w:pPr>
    <w:rPr>
      <w:rFonts w:hAnsi="宋体" w:cs="宋体"/>
      <w:sz w:val="18"/>
    </w:rPr>
  </w:style>
  <w:style w:type="paragraph" w:customStyle="1" w:styleId="114">
    <w:name w:val="目录 11"/>
    <w:next w:val="a0"/>
    <w:rsid w:val="00057F91"/>
    <w:pPr>
      <w:wordWrap w:val="0"/>
      <w:jc w:val="both"/>
    </w:pPr>
    <w:rPr>
      <w:rFonts w:ascii="宋体" w:hAnsi="宋体" w:cs="宋体"/>
      <w:sz w:val="21"/>
    </w:rPr>
  </w:style>
  <w:style w:type="paragraph" w:customStyle="1" w:styleId="154">
    <w:name w:val="样式15"/>
    <w:next w:val="CharCharCharCharCharCharCharCharCharCharCharCharChar"/>
    <w:rsid w:val="00057F91"/>
    <w:pPr>
      <w:widowControl w:val="0"/>
      <w:jc w:val="center"/>
    </w:pPr>
    <w:rPr>
      <w:rFonts w:hAnsi="宋体" w:cs="宋体"/>
      <w:sz w:val="18"/>
    </w:rPr>
  </w:style>
  <w:style w:type="paragraph" w:customStyle="1" w:styleId="msointensequote0">
    <w:name w:val="msointensequote"/>
    <w:basedOn w:val="a0"/>
    <w:next w:val="a0"/>
    <w:rsid w:val="00057F91"/>
    <w:pPr>
      <w:spacing w:before="200" w:after="280"/>
      <w:ind w:left="936" w:right="936"/>
    </w:pPr>
    <w:rPr>
      <w:rFonts w:hAnsi="宋体" w:cs="宋体"/>
      <w:b/>
      <w:i/>
      <w:color w:val="4F81BD"/>
      <w:kern w:val="0"/>
      <w:szCs w:val="20"/>
    </w:rPr>
  </w:style>
  <w:style w:type="paragraph" w:customStyle="1" w:styleId="115">
    <w:name w:val="列出段落11"/>
    <w:basedOn w:val="a0"/>
    <w:next w:val="ad"/>
    <w:rsid w:val="00057F91"/>
    <w:pPr>
      <w:ind w:firstLine="420"/>
    </w:pPr>
    <w:rPr>
      <w:rFonts w:ascii="Calibri" w:hAnsi="宋体" w:cs="宋体"/>
      <w:kern w:val="0"/>
      <w:szCs w:val="20"/>
    </w:rPr>
  </w:style>
  <w:style w:type="paragraph" w:customStyle="1" w:styleId="130">
    <w:name w:val="样式13"/>
    <w:next w:val="151"/>
    <w:rsid w:val="00057F91"/>
    <w:pPr>
      <w:widowControl w:val="0"/>
      <w:jc w:val="center"/>
    </w:pPr>
    <w:rPr>
      <w:rFonts w:hAnsi="宋体" w:cs="宋体"/>
      <w:sz w:val="18"/>
    </w:rPr>
  </w:style>
  <w:style w:type="character" w:customStyle="1" w:styleId="Char30">
    <w:name w:val="正文文本 Char3"/>
    <w:basedOn w:val="a1"/>
    <w:rsid w:val="00057F91"/>
    <w:rPr>
      <w:kern w:val="2"/>
      <w:sz w:val="21"/>
      <w:szCs w:val="24"/>
    </w:rPr>
  </w:style>
  <w:style w:type="paragraph" w:customStyle="1" w:styleId="ParaCharCharCharCharCharCharCharCharChar1CharCharCharCharCharCharChar">
    <w:name w:val="默认段落字体 Para Char Char Char Char Char Char Char Char Char1 Char Char Char Char Char Char Char"/>
    <w:basedOn w:val="ad"/>
    <w:rsid w:val="00057F91"/>
    <w:rPr>
      <w:rFonts w:ascii="Tahoma" w:hAnsi="Tahoma"/>
      <w:kern w:val="2"/>
      <w:sz w:val="24"/>
    </w:rPr>
  </w:style>
  <w:style w:type="paragraph" w:customStyle="1" w:styleId="fltype0">
    <w:name w:val="fltype"/>
    <w:basedOn w:val="a0"/>
    <w:uiPriority w:val="99"/>
    <w:qFormat/>
    <w:rsid w:val="00057F91"/>
    <w:pPr>
      <w:widowControl/>
      <w:spacing w:after="284"/>
      <w:jc w:val="center"/>
    </w:pPr>
    <w:rPr>
      <w:kern w:val="0"/>
      <w:sz w:val="24"/>
    </w:rPr>
  </w:style>
  <w:style w:type="paragraph" w:customStyle="1" w:styleId="CharChar2CharChar">
    <w:name w:val="Char Char2 Char Char"/>
    <w:basedOn w:val="ad"/>
    <w:rsid w:val="00057F91"/>
    <w:rPr>
      <w:rFonts w:ascii="Tahoma" w:hAnsi="Tahoma"/>
      <w:kern w:val="2"/>
      <w:sz w:val="24"/>
    </w:rPr>
  </w:style>
  <w:style w:type="character" w:customStyle="1" w:styleId="Char1f7">
    <w:name w:val="脚注文本 Char1"/>
    <w:basedOn w:val="a1"/>
    <w:uiPriority w:val="99"/>
    <w:rsid w:val="00057F91"/>
    <w:rPr>
      <w:kern w:val="2"/>
      <w:sz w:val="18"/>
      <w:szCs w:val="18"/>
    </w:rPr>
  </w:style>
  <w:style w:type="character" w:customStyle="1" w:styleId="Char29">
    <w:name w:val="明显引用 Char2"/>
    <w:basedOn w:val="a1"/>
    <w:rsid w:val="00057F91"/>
    <w:rPr>
      <w:b/>
      <w:bCs/>
      <w:i/>
      <w:iCs/>
      <w:color w:val="4F81BD"/>
      <w:kern w:val="2"/>
      <w:sz w:val="21"/>
      <w:szCs w:val="24"/>
    </w:rPr>
  </w:style>
  <w:style w:type="paragraph" w:customStyle="1" w:styleId="420">
    <w:name w:val="目录 42"/>
    <w:next w:val="a0"/>
    <w:rsid w:val="00057F91"/>
    <w:pPr>
      <w:wordWrap w:val="0"/>
      <w:ind w:left="1275"/>
      <w:jc w:val="both"/>
    </w:pPr>
    <w:rPr>
      <w:rFonts w:ascii="宋体" w:hAnsi="宋体" w:cs="宋体"/>
      <w:sz w:val="21"/>
    </w:rPr>
  </w:style>
  <w:style w:type="paragraph" w:customStyle="1" w:styleId="720">
    <w:name w:val="目录 72"/>
    <w:next w:val="a0"/>
    <w:qFormat/>
    <w:rsid w:val="00057F91"/>
    <w:pPr>
      <w:wordWrap w:val="0"/>
      <w:ind w:left="2550"/>
      <w:jc w:val="both"/>
    </w:pPr>
    <w:rPr>
      <w:rFonts w:ascii="宋体" w:hAnsi="宋体" w:cs="宋体"/>
      <w:sz w:val="21"/>
    </w:rPr>
  </w:style>
  <w:style w:type="character" w:customStyle="1" w:styleId="Char31">
    <w:name w:val="批注文字 Char3"/>
    <w:uiPriority w:val="99"/>
    <w:semiHidden/>
    <w:qFormat/>
    <w:rsid w:val="00057F91"/>
    <w:rPr>
      <w:rFonts w:ascii="宋体" w:hAnsi="宋体" w:cs="宋体"/>
      <w:sz w:val="24"/>
      <w:szCs w:val="24"/>
    </w:rPr>
  </w:style>
  <w:style w:type="character" w:customStyle="1" w:styleId="1CharChar">
    <w:name w:val="样式 标题 1 + (中文) 黑体 Char Char"/>
    <w:qFormat/>
    <w:rsid w:val="00057F91"/>
    <w:rPr>
      <w:rFonts w:eastAsia="Calibri"/>
      <w:b/>
      <w:bCs/>
      <w:kern w:val="44"/>
      <w:sz w:val="36"/>
      <w:szCs w:val="44"/>
      <w:lang w:val="en-US" w:eastAsia="zh-CN" w:bidi="ar-SA"/>
    </w:rPr>
  </w:style>
  <w:style w:type="character" w:customStyle="1" w:styleId="b1">
    <w:name w:val="b1"/>
    <w:qFormat/>
    <w:rsid w:val="00057F91"/>
    <w:rPr>
      <w:rFonts w:ascii="Verdana" w:hAnsi="Verdana" w:hint="default"/>
      <w:color w:val="000000"/>
      <w:spacing w:val="320"/>
      <w:kern w:val="0"/>
      <w:sz w:val="26"/>
      <w:szCs w:val="26"/>
      <w:lang w:eastAsia="en-US"/>
    </w:rPr>
  </w:style>
  <w:style w:type="character" w:customStyle="1" w:styleId="Charfc">
    <w:name w:val="列出段落 Char"/>
    <w:qFormat/>
    <w:rsid w:val="00057F91"/>
    <w:rPr>
      <w:rFonts w:ascii="Calibri" w:hAnsi="Calibri" w:cs="宋体"/>
      <w:sz w:val="28"/>
      <w:szCs w:val="22"/>
      <w:lang w:eastAsia="en-US" w:bidi="en-US"/>
    </w:rPr>
  </w:style>
  <w:style w:type="character" w:customStyle="1" w:styleId="Charfd">
    <w:name w:val="无间隔 Char"/>
    <w:qFormat/>
    <w:rsid w:val="00057F91"/>
    <w:rPr>
      <w:kern w:val="2"/>
      <w:sz w:val="21"/>
      <w:szCs w:val="24"/>
      <w:lang w:val="en-US" w:eastAsia="zh-CN" w:bidi="ar-SA"/>
    </w:rPr>
  </w:style>
  <w:style w:type="character" w:customStyle="1" w:styleId="Charfe">
    <w:name w:val="方案文档 Char"/>
    <w:link w:val="afffff5"/>
    <w:qFormat/>
    <w:rsid w:val="00057F91"/>
    <w:rPr>
      <w:rFonts w:ascii="宋体" w:hAnsi="宋体"/>
      <w:kern w:val="2"/>
      <w:sz w:val="24"/>
      <w:szCs w:val="24"/>
    </w:rPr>
  </w:style>
  <w:style w:type="paragraph" w:customStyle="1" w:styleId="afffff5">
    <w:name w:val="方案文档"/>
    <w:basedOn w:val="a0"/>
    <w:link w:val="Charfe"/>
    <w:qFormat/>
    <w:rsid w:val="00057F91"/>
    <w:pPr>
      <w:widowControl/>
      <w:tabs>
        <w:tab w:val="left" w:pos="7411"/>
      </w:tabs>
      <w:spacing w:before="120" w:after="120" w:line="360" w:lineRule="auto"/>
      <w:ind w:firstLine="525"/>
      <w:jc w:val="left"/>
    </w:pPr>
    <w:rPr>
      <w:rFonts w:ascii="宋体" w:hAnsi="宋体"/>
      <w:sz w:val="24"/>
    </w:rPr>
  </w:style>
  <w:style w:type="character" w:customStyle="1" w:styleId="ui-bz-bg-hover1">
    <w:name w:val="ui-bz-bg-hover1"/>
    <w:qFormat/>
    <w:rsid w:val="00057F91"/>
    <w:rPr>
      <w:rFonts w:ascii="Verdana" w:hAnsi="Verdana"/>
      <w:kern w:val="0"/>
      <w:sz w:val="20"/>
      <w:lang w:eastAsia="en-US"/>
    </w:rPr>
  </w:style>
  <w:style w:type="character" w:customStyle="1" w:styleId="sp18">
    <w:name w:val="sp18"/>
    <w:qFormat/>
    <w:rsid w:val="00057F91"/>
    <w:rPr>
      <w:rFonts w:ascii="Verdana" w:hAnsi="Verdana"/>
      <w:kern w:val="0"/>
      <w:sz w:val="20"/>
      <w:lang w:eastAsia="en-US"/>
    </w:rPr>
  </w:style>
  <w:style w:type="character" w:customStyle="1" w:styleId="my-class">
    <w:name w:val="my-class"/>
    <w:qFormat/>
    <w:rsid w:val="00057F91"/>
    <w:rPr>
      <w:rFonts w:ascii="Verdana" w:hAnsi="Verdana"/>
      <w:kern w:val="0"/>
      <w:sz w:val="20"/>
      <w:lang w:eastAsia="en-US"/>
    </w:rPr>
  </w:style>
  <w:style w:type="character" w:customStyle="1" w:styleId="top-icon">
    <w:name w:val="top-icon"/>
    <w:qFormat/>
    <w:rsid w:val="00057F91"/>
    <w:rPr>
      <w:rFonts w:ascii="Verdana" w:hAnsi="Verdana"/>
      <w:kern w:val="0"/>
      <w:sz w:val="20"/>
      <w:lang w:eastAsia="en-US"/>
    </w:rPr>
  </w:style>
  <w:style w:type="character" w:customStyle="1" w:styleId="Char1f8">
    <w:name w:val="页脚 Char1"/>
    <w:qFormat/>
    <w:rsid w:val="00057F91"/>
    <w:rPr>
      <w:rFonts w:ascii="Verdana" w:hAnsi="Verdana"/>
      <w:kern w:val="2"/>
      <w:sz w:val="18"/>
      <w:szCs w:val="18"/>
      <w:lang w:eastAsia="en-US"/>
    </w:rPr>
  </w:style>
  <w:style w:type="character" w:customStyle="1" w:styleId="Char1f9">
    <w:name w:val="页眉 Char1"/>
    <w:qFormat/>
    <w:rsid w:val="00057F91"/>
    <w:rPr>
      <w:rFonts w:ascii="Verdana" w:hAnsi="Verdana"/>
      <w:kern w:val="2"/>
      <w:sz w:val="18"/>
      <w:szCs w:val="18"/>
      <w:lang w:eastAsia="en-US"/>
    </w:rPr>
  </w:style>
  <w:style w:type="character" w:customStyle="1" w:styleId="textCharChar">
    <w:name w:val="text Char Char"/>
    <w:link w:val="text"/>
    <w:qFormat/>
    <w:rsid w:val="00057F91"/>
    <w:rPr>
      <w:rFonts w:ascii="宋体" w:hAnsi="宋体"/>
      <w:sz w:val="24"/>
      <w:szCs w:val="24"/>
      <w:lang w:eastAsia="en-US"/>
    </w:rPr>
  </w:style>
  <w:style w:type="paragraph" w:customStyle="1" w:styleId="text">
    <w:name w:val="text"/>
    <w:basedOn w:val="a0"/>
    <w:link w:val="textCharChar"/>
    <w:qFormat/>
    <w:rsid w:val="00057F91"/>
    <w:pPr>
      <w:widowControl/>
      <w:spacing w:before="100" w:beforeAutospacing="1" w:after="100" w:afterAutospacing="1"/>
      <w:jc w:val="left"/>
    </w:pPr>
    <w:rPr>
      <w:rFonts w:ascii="宋体" w:hAnsi="宋体"/>
      <w:kern w:val="0"/>
      <w:sz w:val="24"/>
      <w:lang w:eastAsia="en-US"/>
    </w:rPr>
  </w:style>
  <w:style w:type="character" w:customStyle="1" w:styleId="tw4winMark">
    <w:name w:val="tw4winMark"/>
    <w:qFormat/>
    <w:rsid w:val="00057F91"/>
    <w:rPr>
      <w:rFonts w:ascii="Courier New" w:hAnsi="Courier New" w:cs="Courier New"/>
      <w:vanish/>
      <w:color w:val="800080"/>
      <w:vertAlign w:val="subscript"/>
    </w:rPr>
  </w:style>
  <w:style w:type="character" w:customStyle="1" w:styleId="HTMLCharChar">
    <w:name w:val="HTML 预设格式 Char Char"/>
    <w:rsid w:val="00057F91"/>
    <w:rPr>
      <w:rFonts w:ascii="黑体" w:eastAsia="黑体" w:hAnsi="Courier New" w:cs="仿宋体"/>
    </w:rPr>
  </w:style>
  <w:style w:type="character" w:customStyle="1" w:styleId="CharCharChar0">
    <w:name w:val="批注文字 Char Char Char"/>
    <w:qFormat/>
    <w:rsid w:val="00057F91"/>
    <w:rPr>
      <w:kern w:val="2"/>
      <w:sz w:val="21"/>
      <w:szCs w:val="24"/>
    </w:rPr>
  </w:style>
  <w:style w:type="character" w:customStyle="1" w:styleId="Heading1CharChar">
    <w:name w:val="Heading 1 Char Char"/>
    <w:qFormat/>
    <w:rsid w:val="00057F91"/>
    <w:rPr>
      <w:rFonts w:ascii="Arial" w:eastAsia="宋体" w:hAnsi="Arial" w:cs="Arial"/>
      <w:b/>
      <w:bCs/>
      <w:kern w:val="32"/>
      <w:sz w:val="32"/>
      <w:szCs w:val="32"/>
      <w:lang w:val="en-US" w:eastAsia="zh-CN" w:bidi="ar-SA"/>
    </w:rPr>
  </w:style>
  <w:style w:type="character" w:customStyle="1" w:styleId="2125Char">
    <w:name w:val="样式 标题 2 + 12.5 磅 Char"/>
    <w:link w:val="2125"/>
    <w:rsid w:val="00057F91"/>
    <w:rPr>
      <w:rFonts w:ascii="Tahoma" w:eastAsia="Calibri" w:hAnsi="Tahoma"/>
      <w:b/>
      <w:bCs/>
      <w:kern w:val="2"/>
      <w:sz w:val="30"/>
      <w:szCs w:val="32"/>
    </w:rPr>
  </w:style>
  <w:style w:type="paragraph" w:customStyle="1" w:styleId="2125">
    <w:name w:val="样式 标题 2 + 12.5 磅"/>
    <w:basedOn w:val="20"/>
    <w:link w:val="2125Char"/>
    <w:qFormat/>
    <w:rsid w:val="00057F91"/>
    <w:pPr>
      <w:widowControl/>
      <w:spacing w:line="240" w:lineRule="auto"/>
      <w:jc w:val="center"/>
    </w:pPr>
    <w:rPr>
      <w:rFonts w:ascii="Tahoma" w:eastAsia="Calibri" w:hAnsi="Tahoma"/>
      <w:kern w:val="2"/>
      <w:sz w:val="30"/>
    </w:rPr>
  </w:style>
  <w:style w:type="character" w:customStyle="1" w:styleId="bdsnopic1">
    <w:name w:val="bds_nopic1"/>
    <w:rsid w:val="00057F91"/>
    <w:rPr>
      <w:rFonts w:ascii="Verdana" w:hAnsi="Verdana"/>
      <w:kern w:val="0"/>
      <w:sz w:val="20"/>
      <w:lang w:eastAsia="en-US"/>
    </w:rPr>
  </w:style>
  <w:style w:type="character" w:customStyle="1" w:styleId="Heading2CharChar">
    <w:name w:val="Heading 2 Char Char"/>
    <w:qFormat/>
    <w:rsid w:val="00057F91"/>
    <w:rPr>
      <w:rFonts w:ascii="Arial" w:eastAsia="宋体" w:hAnsi="Arial" w:cs="Arial"/>
      <w:b/>
      <w:bCs/>
      <w:i/>
      <w:iCs/>
      <w:kern w:val="0"/>
      <w:sz w:val="28"/>
      <w:szCs w:val="28"/>
      <w:lang w:val="en-US" w:eastAsia="zh-CN" w:bidi="ar-SA"/>
    </w:rPr>
  </w:style>
  <w:style w:type="character" w:customStyle="1" w:styleId="TempoHeading4Char">
    <w:name w:val="Tempo Heading 4 Char"/>
    <w:rsid w:val="00057F91"/>
    <w:rPr>
      <w:rFonts w:ascii="Arial" w:eastAsia="黑体" w:hAnsi="Arial"/>
      <w:b/>
      <w:bCs/>
      <w:kern w:val="2"/>
      <w:sz w:val="28"/>
      <w:szCs w:val="28"/>
      <w:lang w:val="en-US" w:eastAsia="zh-CN" w:bidi="ar-SA"/>
    </w:rPr>
  </w:style>
  <w:style w:type="character" w:customStyle="1" w:styleId="sp4">
    <w:name w:val="sp4"/>
    <w:qFormat/>
    <w:rsid w:val="00057F91"/>
    <w:rPr>
      <w:rFonts w:ascii="Verdana" w:hAnsi="Verdana"/>
      <w:kern w:val="0"/>
      <w:sz w:val="20"/>
      <w:lang w:eastAsia="en-US"/>
    </w:rPr>
  </w:style>
  <w:style w:type="character" w:customStyle="1" w:styleId="HTMLMarkup">
    <w:name w:val="HTML Markup"/>
    <w:qFormat/>
    <w:rsid w:val="00057F91"/>
    <w:rPr>
      <w:vanish/>
      <w:color w:val="FF0000"/>
    </w:rPr>
  </w:style>
  <w:style w:type="character" w:customStyle="1" w:styleId="2125CharChar">
    <w:name w:val="样式 标题 2 + 12.5 磅 Char Char"/>
    <w:qFormat/>
    <w:rsid w:val="00057F91"/>
    <w:rPr>
      <w:rFonts w:ascii="Tahoma" w:eastAsia="Calibri" w:hAnsi="Tahoma" w:cs="Tahoma"/>
      <w:b/>
      <w:bCs/>
      <w:kern w:val="2"/>
      <w:sz w:val="30"/>
      <w:szCs w:val="32"/>
      <w:lang w:val="en-US" w:eastAsia="zh-CN" w:bidi="ar-SA"/>
    </w:rPr>
  </w:style>
  <w:style w:type="character" w:customStyle="1" w:styleId="2Char3">
    <w:name w:val="样式2 Char"/>
    <w:link w:val="29"/>
    <w:qFormat/>
    <w:rsid w:val="00057F91"/>
    <w:rPr>
      <w:rFonts w:ascii="Arial" w:eastAsia="黑体" w:hAnsi="Arial"/>
      <w:b/>
      <w:bCs/>
      <w:sz w:val="36"/>
      <w:szCs w:val="32"/>
    </w:rPr>
  </w:style>
  <w:style w:type="character" w:customStyle="1" w:styleId="Char2a">
    <w:name w:val="副标题 Char2"/>
    <w:qFormat/>
    <w:rsid w:val="00057F91"/>
    <w:rPr>
      <w:rFonts w:ascii="Cambria" w:hAnsi="Cambria" w:cs="Times New Roman"/>
      <w:b/>
      <w:bCs/>
      <w:kern w:val="28"/>
      <w:sz w:val="32"/>
      <w:szCs w:val="32"/>
    </w:rPr>
  </w:style>
  <w:style w:type="character" w:customStyle="1" w:styleId="no42">
    <w:name w:val="no42"/>
    <w:qFormat/>
    <w:rsid w:val="00057F91"/>
    <w:rPr>
      <w:rFonts w:ascii="Verdana" w:hAnsi="Verdana"/>
      <w:kern w:val="0"/>
      <w:sz w:val="20"/>
      <w:lang w:eastAsia="en-US"/>
    </w:rPr>
  </w:style>
  <w:style w:type="character" w:customStyle="1" w:styleId="orange6">
    <w:name w:val="orange6"/>
    <w:qFormat/>
    <w:rsid w:val="00057F91"/>
    <w:rPr>
      <w:color w:val="3FB58F"/>
    </w:rPr>
  </w:style>
  <w:style w:type="character" w:customStyle="1" w:styleId="headline-content">
    <w:name w:val="headline-content"/>
    <w:qFormat/>
    <w:rsid w:val="00057F91"/>
    <w:rPr>
      <w:rFonts w:ascii="Verdana" w:hAnsi="Verdana"/>
      <w:kern w:val="0"/>
      <w:sz w:val="20"/>
      <w:lang w:eastAsia="en-US"/>
    </w:rPr>
  </w:style>
  <w:style w:type="character" w:customStyle="1" w:styleId="sp22">
    <w:name w:val="sp22"/>
    <w:qFormat/>
    <w:rsid w:val="00057F91"/>
    <w:rPr>
      <w:rFonts w:ascii="Verdana" w:hAnsi="Verdana"/>
      <w:kern w:val="0"/>
      <w:sz w:val="20"/>
      <w:lang w:eastAsia="en-US"/>
    </w:rPr>
  </w:style>
  <w:style w:type="character" w:customStyle="1" w:styleId="apple-style-span">
    <w:name w:val="apple-style-span"/>
    <w:uiPriority w:val="99"/>
    <w:qFormat/>
    <w:rsid w:val="00057F91"/>
    <w:rPr>
      <w:rFonts w:cs="Times New Roman"/>
    </w:rPr>
  </w:style>
  <w:style w:type="character" w:customStyle="1" w:styleId="Char2b">
    <w:name w:val="批注框文本 Char2"/>
    <w:uiPriority w:val="99"/>
    <w:semiHidden/>
    <w:qFormat/>
    <w:rsid w:val="00057F91"/>
    <w:rPr>
      <w:rFonts w:ascii="宋体" w:hAnsi="宋体" w:cs="宋体"/>
      <w:sz w:val="18"/>
      <w:szCs w:val="18"/>
    </w:rPr>
  </w:style>
  <w:style w:type="character" w:customStyle="1" w:styleId="bdsmore3">
    <w:name w:val="bds_more3"/>
    <w:qFormat/>
    <w:rsid w:val="00057F91"/>
    <w:rPr>
      <w:rFonts w:ascii="宋体" w:eastAsia="宋体" w:hAnsi="宋体" w:cs="宋体" w:hint="eastAsia"/>
    </w:rPr>
  </w:style>
  <w:style w:type="character" w:customStyle="1" w:styleId="3CharCharChar">
    <w:name w:val="样式3 Char Char Char"/>
    <w:link w:val="38"/>
    <w:qFormat/>
    <w:rsid w:val="00057F91"/>
    <w:rPr>
      <w:rFonts w:eastAsia="黑体"/>
      <w:b/>
      <w:bCs/>
      <w:sz w:val="32"/>
      <w:szCs w:val="32"/>
    </w:rPr>
  </w:style>
  <w:style w:type="character" w:customStyle="1" w:styleId="TempoHeading3CharChar">
    <w:name w:val="Tempo Heading 3 Char Char"/>
    <w:qFormat/>
    <w:rsid w:val="00057F91"/>
    <w:rPr>
      <w:rFonts w:eastAsia="宋体"/>
      <w:b/>
      <w:bCs/>
      <w:kern w:val="2"/>
      <w:sz w:val="32"/>
      <w:szCs w:val="32"/>
      <w:lang w:val="en-US" w:eastAsia="zh-CN" w:bidi="ar-SA"/>
    </w:rPr>
  </w:style>
  <w:style w:type="character" w:customStyle="1" w:styleId="2f8">
    <w:name w:val="页码2"/>
    <w:qFormat/>
    <w:rsid w:val="00057F91"/>
    <w:rPr>
      <w:rFonts w:ascii="Verdana" w:hAnsi="Verdana"/>
      <w:kern w:val="0"/>
      <w:sz w:val="20"/>
      <w:lang w:eastAsia="en-US"/>
    </w:rPr>
  </w:style>
  <w:style w:type="character" w:customStyle="1" w:styleId="Char2c">
    <w:name w:val="纯文本 Char2"/>
    <w:uiPriority w:val="99"/>
    <w:semiHidden/>
    <w:qFormat/>
    <w:rsid w:val="00057F91"/>
    <w:rPr>
      <w:rFonts w:ascii="宋体" w:hAnsi="Courier New" w:cs="Courier New"/>
      <w:sz w:val="21"/>
      <w:szCs w:val="21"/>
    </w:rPr>
  </w:style>
  <w:style w:type="character" w:customStyle="1" w:styleId="orgname2">
    <w:name w:val="org_name2"/>
    <w:qFormat/>
    <w:rsid w:val="00057F91"/>
    <w:rPr>
      <w:rFonts w:ascii="Verdana" w:hAnsi="Verdana"/>
      <w:kern w:val="0"/>
      <w:sz w:val="20"/>
      <w:lang w:eastAsia="en-US"/>
    </w:rPr>
  </w:style>
  <w:style w:type="character" w:customStyle="1" w:styleId="bdsmore4">
    <w:name w:val="bds_more4"/>
    <w:qFormat/>
    <w:rsid w:val="00057F91"/>
    <w:rPr>
      <w:rFonts w:ascii="Verdana" w:hAnsi="Verdana"/>
      <w:kern w:val="0"/>
      <w:sz w:val="20"/>
      <w:lang w:eastAsia="en-US"/>
    </w:rPr>
  </w:style>
  <w:style w:type="character" w:customStyle="1" w:styleId="1CharChar0">
    <w:name w:val="表格样式1 Char Char"/>
    <w:qFormat/>
    <w:rsid w:val="00057F91"/>
    <w:rPr>
      <w:rFonts w:ascii="微软雅黑" w:eastAsia="微软雅黑" w:hAnsi="微软雅黑" w:cs="宋体"/>
      <w:kern w:val="2"/>
      <w:sz w:val="24"/>
      <w:szCs w:val="24"/>
      <w:lang w:val="zh-CN"/>
    </w:rPr>
  </w:style>
  <w:style w:type="character" w:customStyle="1" w:styleId="Char2d">
    <w:name w:val="批注主题 Char2"/>
    <w:uiPriority w:val="99"/>
    <w:semiHidden/>
    <w:qFormat/>
    <w:rsid w:val="00057F91"/>
    <w:rPr>
      <w:rFonts w:ascii="宋体" w:hAnsi="宋体" w:cs="宋体"/>
      <w:b/>
      <w:bCs/>
      <w:sz w:val="24"/>
      <w:szCs w:val="24"/>
    </w:rPr>
  </w:style>
  <w:style w:type="character" w:customStyle="1" w:styleId="bdsnopic">
    <w:name w:val="bds_nopic"/>
    <w:qFormat/>
    <w:rsid w:val="00057F91"/>
    <w:rPr>
      <w:rFonts w:ascii="Verdana" w:hAnsi="Verdana"/>
      <w:kern w:val="0"/>
      <w:sz w:val="20"/>
      <w:lang w:eastAsia="en-US"/>
    </w:rPr>
  </w:style>
  <w:style w:type="character" w:customStyle="1" w:styleId="line1">
    <w:name w:val="line1"/>
    <w:qFormat/>
    <w:rsid w:val="00057F91"/>
  </w:style>
  <w:style w:type="character" w:customStyle="1" w:styleId="sp31">
    <w:name w:val="sp31"/>
    <w:qFormat/>
    <w:rsid w:val="00057F91"/>
    <w:rPr>
      <w:rFonts w:ascii="Verdana" w:hAnsi="Verdana"/>
      <w:kern w:val="0"/>
      <w:sz w:val="20"/>
      <w:lang w:eastAsia="en-US"/>
    </w:rPr>
  </w:style>
  <w:style w:type="character" w:customStyle="1" w:styleId="ui-bz-bg-hover">
    <w:name w:val="ui-bz-bg-hover"/>
    <w:qFormat/>
    <w:rsid w:val="00057F91"/>
    <w:rPr>
      <w:shd w:val="clear" w:color="auto" w:fill="000000"/>
    </w:rPr>
  </w:style>
  <w:style w:type="character" w:customStyle="1" w:styleId="pointsmall1">
    <w:name w:val="point_small1"/>
    <w:qFormat/>
    <w:rsid w:val="00057F91"/>
    <w:rPr>
      <w:rFonts w:ascii="Arial" w:hAnsi="Arial" w:cs="Arial" w:hint="default"/>
      <w:sz w:val="18"/>
      <w:szCs w:val="18"/>
    </w:rPr>
  </w:style>
  <w:style w:type="character" w:customStyle="1" w:styleId="3Char21">
    <w:name w:val="正文文本缩进 3 Char2"/>
    <w:qFormat/>
    <w:rsid w:val="00057F91"/>
    <w:rPr>
      <w:kern w:val="2"/>
      <w:sz w:val="16"/>
      <w:szCs w:val="16"/>
    </w:rPr>
  </w:style>
  <w:style w:type="character" w:customStyle="1" w:styleId="no6">
    <w:name w:val="no6"/>
    <w:qFormat/>
    <w:rsid w:val="00057F91"/>
    <w:rPr>
      <w:color w:val="0000CD"/>
      <w:u w:val="none"/>
      <w:shd w:val="clear" w:color="auto" w:fill="E9F1F7"/>
    </w:rPr>
  </w:style>
  <w:style w:type="character" w:customStyle="1" w:styleId="bdsmore2">
    <w:name w:val="bds_more2"/>
    <w:qFormat/>
    <w:rsid w:val="00057F91"/>
    <w:rPr>
      <w:rFonts w:ascii="Verdana" w:hAnsi="Verdana"/>
      <w:kern w:val="0"/>
      <w:sz w:val="20"/>
      <w:lang w:eastAsia="en-US"/>
    </w:rPr>
  </w:style>
  <w:style w:type="character" w:customStyle="1" w:styleId="2CharChar">
    <w:name w:val="标题2 Char Char"/>
    <w:link w:val="2f9"/>
    <w:qFormat/>
    <w:rsid w:val="00057F91"/>
    <w:rPr>
      <w:rFonts w:ascii="微软雅黑" w:eastAsia="微软雅黑" w:hAnsi="微软雅黑"/>
      <w:b/>
      <w:bCs/>
      <w:kern w:val="2"/>
      <w:sz w:val="24"/>
      <w:szCs w:val="24"/>
    </w:rPr>
  </w:style>
  <w:style w:type="paragraph" w:customStyle="1" w:styleId="2f9">
    <w:name w:val="标题2"/>
    <w:basedOn w:val="20"/>
    <w:link w:val="2CharChar"/>
    <w:qFormat/>
    <w:rsid w:val="00057F91"/>
    <w:pPr>
      <w:widowControl/>
      <w:spacing w:line="416" w:lineRule="auto"/>
      <w:jc w:val="left"/>
    </w:pPr>
    <w:rPr>
      <w:rFonts w:ascii="微软雅黑" w:eastAsia="微软雅黑" w:hAnsi="微软雅黑"/>
      <w:kern w:val="2"/>
      <w:sz w:val="24"/>
      <w:szCs w:val="24"/>
    </w:rPr>
  </w:style>
  <w:style w:type="character" w:customStyle="1" w:styleId="no5">
    <w:name w:val="no5"/>
    <w:qFormat/>
    <w:rsid w:val="00057F91"/>
    <w:rPr>
      <w:rFonts w:ascii="Verdana" w:hAnsi="Verdana"/>
      <w:kern w:val="0"/>
      <w:sz w:val="20"/>
      <w:lang w:eastAsia="en-US"/>
    </w:rPr>
  </w:style>
  <w:style w:type="character" w:customStyle="1" w:styleId="f-star">
    <w:name w:val="f-star"/>
    <w:qFormat/>
    <w:rsid w:val="00057F91"/>
    <w:rPr>
      <w:color w:val="999999"/>
      <w:sz w:val="21"/>
      <w:szCs w:val="21"/>
    </w:rPr>
  </w:style>
  <w:style w:type="character" w:customStyle="1" w:styleId="CharChara">
    <w:name w:val="称呼 Char Char"/>
    <w:qFormat/>
    <w:rsid w:val="00057F91"/>
    <w:rPr>
      <w:kern w:val="2"/>
      <w:sz w:val="24"/>
      <w:szCs w:val="24"/>
    </w:rPr>
  </w:style>
  <w:style w:type="character" w:customStyle="1" w:styleId="TempoHeading2Char1">
    <w:name w:val="Tempo Heading 2 Char1"/>
    <w:qFormat/>
    <w:rsid w:val="00057F91"/>
    <w:rPr>
      <w:rFonts w:ascii="Arial" w:eastAsia="黑体" w:hAnsi="Arial"/>
      <w:b/>
      <w:bCs/>
      <w:kern w:val="2"/>
      <w:sz w:val="32"/>
      <w:szCs w:val="32"/>
      <w:lang w:val="en-US" w:eastAsia="zh-CN" w:bidi="ar-SA"/>
    </w:rPr>
  </w:style>
  <w:style w:type="character" w:customStyle="1" w:styleId="sysDocStatisticslbl">
    <w:name w:val="sys Doc Statistics lbl"/>
    <w:qFormat/>
    <w:rsid w:val="00057F91"/>
    <w:rPr>
      <w:rFonts w:ascii="Verdana" w:hAnsi="Verdana"/>
      <w:smallCaps/>
      <w:kern w:val="0"/>
      <w:sz w:val="20"/>
      <w:szCs w:val="20"/>
      <w:lang w:eastAsia="en-US"/>
    </w:rPr>
  </w:style>
  <w:style w:type="character" w:customStyle="1" w:styleId="bdsnopic2">
    <w:name w:val="bds_nopic2"/>
    <w:qFormat/>
    <w:rsid w:val="00057F91"/>
    <w:rPr>
      <w:rFonts w:ascii="Verdana" w:hAnsi="Verdana"/>
      <w:kern w:val="0"/>
      <w:sz w:val="20"/>
      <w:lang w:eastAsia="en-US"/>
    </w:rPr>
  </w:style>
  <w:style w:type="character" w:customStyle="1" w:styleId="3h3section3Level3HeadH3level3PIM33rdlevel3HCharCharChar">
    <w:name w:val="样式 标题 3h3section:3Level 3 HeadH3level_3PIM 33rd level3H... Char Char Char"/>
    <w:qFormat/>
    <w:rsid w:val="00057F91"/>
    <w:rPr>
      <w:rFonts w:ascii="Arial" w:hAnsi="Arial"/>
      <w:b/>
      <w:kern w:val="2"/>
      <w:sz w:val="24"/>
      <w:szCs w:val="28"/>
    </w:rPr>
  </w:style>
  <w:style w:type="character" w:customStyle="1" w:styleId="2CharChar0">
    <w:name w:val="正文文本缩进 2 Char Char"/>
    <w:qFormat/>
    <w:rsid w:val="00057F91"/>
    <w:rPr>
      <w:rFonts w:ascii="Georgia" w:hAnsi="Georgia" w:cs="宋体"/>
      <w:sz w:val="24"/>
      <w:szCs w:val="24"/>
    </w:rPr>
  </w:style>
  <w:style w:type="character" w:customStyle="1" w:styleId="Char2e">
    <w:name w:val="日期 Char2"/>
    <w:qFormat/>
    <w:rsid w:val="00057F91"/>
    <w:rPr>
      <w:rFonts w:eastAsia="Tahoma"/>
      <w:kern w:val="2"/>
      <w:sz w:val="21"/>
      <w:szCs w:val="24"/>
    </w:rPr>
  </w:style>
  <w:style w:type="character" w:customStyle="1" w:styleId="tip6">
    <w:name w:val="tip6"/>
    <w:qFormat/>
    <w:rsid w:val="00057F91"/>
    <w:rPr>
      <w:vanish/>
      <w:color w:val="FF0000"/>
      <w:sz w:val="18"/>
      <w:szCs w:val="18"/>
    </w:rPr>
  </w:style>
  <w:style w:type="character" w:customStyle="1" w:styleId="t-tag">
    <w:name w:val="t-tag"/>
    <w:qFormat/>
    <w:rsid w:val="00057F91"/>
    <w:rPr>
      <w:color w:val="FFFFFF"/>
      <w:sz w:val="18"/>
      <w:szCs w:val="18"/>
      <w:shd w:val="clear" w:color="auto" w:fill="FE8833"/>
    </w:rPr>
  </w:style>
  <w:style w:type="character" w:customStyle="1" w:styleId="1Char0">
    <w:name w:val="样式 标题 1 + (中文) 黑体 Char"/>
    <w:link w:val="1ffc"/>
    <w:qFormat/>
    <w:rsid w:val="00057F91"/>
    <w:rPr>
      <w:rFonts w:eastAsia="Calibri"/>
      <w:b/>
      <w:bCs/>
      <w:kern w:val="44"/>
      <w:sz w:val="36"/>
      <w:szCs w:val="44"/>
    </w:rPr>
  </w:style>
  <w:style w:type="paragraph" w:customStyle="1" w:styleId="1ffc">
    <w:name w:val="样式 标题 1 + (中文) 黑体"/>
    <w:basedOn w:val="1"/>
    <w:link w:val="1Char0"/>
    <w:qFormat/>
    <w:rsid w:val="00057F91"/>
    <w:pPr>
      <w:widowControl/>
      <w:spacing w:before="240" w:after="240" w:line="240" w:lineRule="auto"/>
      <w:jc w:val="center"/>
    </w:pPr>
    <w:rPr>
      <w:rFonts w:eastAsia="Calibri"/>
      <w:sz w:val="36"/>
    </w:rPr>
  </w:style>
  <w:style w:type="character" w:customStyle="1" w:styleId="no72">
    <w:name w:val="no72"/>
    <w:qFormat/>
    <w:rsid w:val="00057F91"/>
    <w:rPr>
      <w:rFonts w:ascii="Verdana" w:hAnsi="Verdana"/>
      <w:kern w:val="0"/>
      <w:sz w:val="20"/>
      <w:lang w:eastAsia="en-US"/>
    </w:rPr>
  </w:style>
  <w:style w:type="character" w:customStyle="1" w:styleId="my-notice">
    <w:name w:val="my-notice"/>
    <w:qFormat/>
    <w:rsid w:val="00057F91"/>
    <w:rPr>
      <w:rFonts w:ascii="Verdana" w:hAnsi="Verdana"/>
      <w:kern w:val="0"/>
      <w:sz w:val="20"/>
      <w:lang w:eastAsia="en-US"/>
    </w:rPr>
  </w:style>
  <w:style w:type="character" w:customStyle="1" w:styleId="TempoHeading1CharChar">
    <w:name w:val="Tempo Heading 1 Char Char"/>
    <w:qFormat/>
    <w:rsid w:val="00057F91"/>
    <w:rPr>
      <w:rFonts w:eastAsia="宋体"/>
      <w:b/>
      <w:bCs/>
      <w:kern w:val="44"/>
      <w:sz w:val="44"/>
      <w:szCs w:val="44"/>
      <w:lang w:val="en-US" w:eastAsia="zh-CN" w:bidi="ar-SA"/>
    </w:rPr>
  </w:style>
  <w:style w:type="character" w:customStyle="1" w:styleId="TempoHeading2Char">
    <w:name w:val="Tempo Heading 2 Char"/>
    <w:qFormat/>
    <w:rsid w:val="00057F91"/>
    <w:rPr>
      <w:rFonts w:ascii="Arial" w:eastAsia="宋体" w:hAnsi="Arial" w:cs="Arial"/>
      <w:b/>
      <w:bCs/>
      <w:iCs/>
      <w:kern w:val="0"/>
      <w:sz w:val="24"/>
      <w:szCs w:val="28"/>
      <w:lang w:val="en-US" w:eastAsia="zh-CN" w:bidi="ar-SA"/>
    </w:rPr>
  </w:style>
  <w:style w:type="character" w:customStyle="1" w:styleId="SimSun">
    <w:name w:val="正文文本 + SimSun"/>
    <w:qFormat/>
    <w:rsid w:val="00057F91"/>
    <w:rPr>
      <w:rFonts w:ascii="@时尚中黑简体" w:eastAsia="@时尚中黑简体" w:cs="@时尚中黑简体"/>
      <w:spacing w:val="10"/>
      <w:sz w:val="17"/>
      <w:szCs w:val="17"/>
      <w:u w:val="none"/>
      <w:lang w:val="en-US" w:eastAsia="en-US"/>
    </w:rPr>
  </w:style>
  <w:style w:type="character" w:customStyle="1" w:styleId="SimSun15">
    <w:name w:val="正文文本 + SimSun15"/>
    <w:qFormat/>
    <w:rsid w:val="00057F91"/>
    <w:rPr>
      <w:rFonts w:ascii="@时尚中黑简体" w:eastAsia="@时尚中黑简体" w:hAnsi="Verdana" w:cs="@时尚中黑简体"/>
      <w:b/>
      <w:bCs/>
      <w:spacing w:val="10"/>
      <w:kern w:val="2"/>
      <w:sz w:val="17"/>
      <w:szCs w:val="17"/>
      <w:lang w:val="en-US" w:eastAsia="en-US" w:bidi="ar-SA"/>
    </w:rPr>
  </w:style>
  <w:style w:type="character" w:customStyle="1" w:styleId="Char32">
    <w:name w:val="标题 Char3"/>
    <w:uiPriority w:val="10"/>
    <w:qFormat/>
    <w:rsid w:val="00057F91"/>
    <w:rPr>
      <w:rFonts w:ascii="Calibri Light" w:hAnsi="Calibri Light" w:cs="Times New Roman"/>
      <w:b/>
      <w:bCs/>
      <w:sz w:val="32"/>
      <w:szCs w:val="32"/>
    </w:rPr>
  </w:style>
  <w:style w:type="paragraph" w:customStyle="1" w:styleId="xl180">
    <w:name w:val="xl180"/>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宋体fal" w:eastAsia="宋体fal" w:hAnsi="宋体fal" w:cs="宋体fal"/>
      <w:kern w:val="0"/>
      <w:sz w:val="24"/>
    </w:rPr>
  </w:style>
  <w:style w:type="paragraph" w:customStyle="1" w:styleId="xl32">
    <w:name w:val="xl32"/>
    <w:basedOn w:val="a0"/>
    <w:qFormat/>
    <w:rsid w:val="00057F91"/>
    <w:pPr>
      <w:widowControl/>
      <w:pBdr>
        <w:bottom w:val="single" w:sz="4" w:space="0" w:color="auto"/>
        <w:right w:val="single" w:sz="4" w:space="0" w:color="auto"/>
      </w:pBdr>
      <w:spacing w:before="100" w:beforeAutospacing="1" w:after="100" w:afterAutospacing="1"/>
      <w:jc w:val="right"/>
    </w:pPr>
    <w:rPr>
      <w:rFonts w:ascii="Arial Unicode MS" w:eastAsia="宋体fal" w:hAnsi="Arial Unicode MS" w:cs="Arial Unicode MS"/>
      <w:kern w:val="0"/>
      <w:sz w:val="24"/>
    </w:rPr>
  </w:style>
  <w:style w:type="paragraph" w:customStyle="1" w:styleId="CharCharChar1">
    <w:name w:val="默认段落字体 Char Char Char"/>
    <w:basedOn w:val="ad"/>
    <w:qFormat/>
    <w:rsid w:val="00057F91"/>
    <w:pPr>
      <w:widowControl/>
      <w:topLinePunct/>
      <w:autoSpaceDE w:val="0"/>
      <w:adjustRightInd w:val="0"/>
      <w:spacing w:line="360" w:lineRule="auto"/>
      <w:jc w:val="left"/>
    </w:pPr>
    <w:rPr>
      <w:rFonts w:ascii="Tahoma" w:hAnsi="Tahoma" w:cs="宋体"/>
      <w:kern w:val="2"/>
      <w:sz w:val="24"/>
    </w:rPr>
  </w:style>
  <w:style w:type="paragraph" w:customStyle="1" w:styleId="Default123Text1">
    <w:name w:val="Default 123  Text1"/>
    <w:basedOn w:val="a0"/>
    <w:qFormat/>
    <w:rsid w:val="00057F91"/>
    <w:pPr>
      <w:widowControl/>
      <w:autoSpaceDE w:val="0"/>
      <w:autoSpaceDN w:val="0"/>
      <w:adjustRightInd w:val="0"/>
      <w:spacing w:line="360" w:lineRule="auto"/>
      <w:ind w:firstLineChars="200" w:firstLine="200"/>
      <w:jc w:val="left"/>
    </w:pPr>
    <w:rPr>
      <w:rFonts w:ascii="宋体" w:eastAsia="华文中宋" w:hAnsi="宋体" w:cs="宋体"/>
      <w:kern w:val="0"/>
      <w:sz w:val="26"/>
      <w:szCs w:val="26"/>
    </w:rPr>
  </w:style>
  <w:style w:type="paragraph" w:customStyle="1" w:styleId="xl105">
    <w:name w:val="xl105"/>
    <w:basedOn w:val="a0"/>
    <w:qFormat/>
    <w:rsid w:val="00057F91"/>
    <w:pPr>
      <w:widowControl/>
      <w:pBdr>
        <w:top w:val="single" w:sz="8" w:space="0" w:color="auto"/>
        <w:left w:val="single" w:sz="8"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xl175">
    <w:name w:val="xl175"/>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CharCharCharCharCharCharCharCharCharCharCharCharCharCharCharChar">
    <w:name w:val="Char Char Char Char Char Char Char Char Char Char Char Char Char Char Char Char"/>
    <w:basedOn w:val="a0"/>
    <w:qFormat/>
    <w:rsid w:val="00057F91"/>
    <w:pPr>
      <w:widowControl/>
      <w:tabs>
        <w:tab w:val="left" w:pos="360"/>
      </w:tabs>
      <w:spacing w:line="360" w:lineRule="auto"/>
      <w:ind w:left="482" w:firstLineChars="200" w:firstLine="200"/>
      <w:jc w:val="left"/>
    </w:pPr>
    <w:rPr>
      <w:rFonts w:ascii="宋体" w:eastAsia="华文中宋" w:hAnsi="宋体" w:cs="宋体"/>
      <w:kern w:val="0"/>
      <w:sz w:val="24"/>
    </w:rPr>
  </w:style>
  <w:style w:type="paragraph" w:customStyle="1" w:styleId="xl84">
    <w:name w:val="xl84"/>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i/>
      <w:iCs/>
      <w:kern w:val="0"/>
      <w:sz w:val="20"/>
      <w:szCs w:val="20"/>
    </w:rPr>
  </w:style>
  <w:style w:type="paragraph" w:customStyle="1" w:styleId="C11">
    <w:name w:val="C11"/>
    <w:basedOn w:val="a0"/>
    <w:qFormat/>
    <w:rsid w:val="00057F91"/>
    <w:pPr>
      <w:widowControl/>
      <w:tabs>
        <w:tab w:val="left" w:pos="360"/>
      </w:tabs>
      <w:autoSpaceDE w:val="0"/>
      <w:autoSpaceDN w:val="0"/>
      <w:adjustRightInd w:val="0"/>
      <w:spacing w:before="60" w:line="288" w:lineRule="auto"/>
      <w:ind w:firstLineChars="200" w:firstLine="200"/>
      <w:jc w:val="left"/>
      <w:textAlignment w:val="bottom"/>
    </w:pPr>
    <w:rPr>
      <w:rFonts w:ascii="宋体" w:eastAsia="華康細圓體" w:hAnsi="宋体" w:cs="宋体"/>
      <w:kern w:val="0"/>
      <w:sz w:val="22"/>
      <w:szCs w:val="20"/>
      <w:lang w:eastAsia="zh-TW"/>
    </w:rPr>
  </w:style>
  <w:style w:type="paragraph" w:customStyle="1" w:styleId="DocStatistics">
    <w:name w:val="Doc Statistics"/>
    <w:basedOn w:val="a0"/>
    <w:qFormat/>
    <w:rsid w:val="00057F91"/>
    <w:pPr>
      <w:widowControl/>
      <w:tabs>
        <w:tab w:val="right" w:pos="2410"/>
      </w:tabs>
      <w:topLinePunct/>
      <w:autoSpaceDE w:val="0"/>
      <w:adjustRightInd w:val="0"/>
      <w:spacing w:line="360" w:lineRule="auto"/>
      <w:ind w:left="2552" w:hanging="2552"/>
      <w:jc w:val="left"/>
    </w:pPr>
    <w:rPr>
      <w:rFonts w:ascii="Helvetica Neue 55 Roman" w:hAnsi="Helvetica Neue 55 Roman" w:cs="宋体"/>
      <w:kern w:val="0"/>
      <w:sz w:val="20"/>
      <w:szCs w:val="20"/>
      <w:lang w:eastAsia="en-US"/>
    </w:rPr>
  </w:style>
  <w:style w:type="paragraph" w:customStyle="1" w:styleId="Char1CharCharChar">
    <w:name w:val="Char1 Char Char Char"/>
    <w:basedOn w:val="a0"/>
    <w:qFormat/>
    <w:rsid w:val="00057F91"/>
    <w:pPr>
      <w:widowControl/>
      <w:topLinePunct/>
      <w:autoSpaceDE w:val="0"/>
      <w:adjustRightInd w:val="0"/>
      <w:spacing w:line="360" w:lineRule="auto"/>
      <w:jc w:val="left"/>
    </w:pPr>
    <w:rPr>
      <w:rFonts w:ascii="宋体" w:hAnsi="宋体" w:cs="宋体"/>
      <w:kern w:val="0"/>
      <w:sz w:val="24"/>
    </w:rPr>
  </w:style>
  <w:style w:type="paragraph" w:customStyle="1" w:styleId="cwh">
    <w:name w:val="cwh"/>
    <w:basedOn w:val="a0"/>
    <w:qFormat/>
    <w:rsid w:val="00057F91"/>
    <w:pPr>
      <w:widowControl/>
      <w:spacing w:before="100" w:beforeAutospacing="1" w:after="100" w:afterAutospacing="1" w:line="280" w:lineRule="atLeast"/>
      <w:jc w:val="left"/>
    </w:pPr>
    <w:rPr>
      <w:rFonts w:ascii="宋体fal" w:eastAsia="宋体fal" w:hAnsi="宋体fal" w:cs="宋体fal"/>
      <w:kern w:val="0"/>
      <w:sz w:val="18"/>
      <w:szCs w:val="18"/>
    </w:rPr>
  </w:style>
  <w:style w:type="paragraph" w:customStyle="1" w:styleId="xl60">
    <w:name w:val="xl60"/>
    <w:basedOn w:val="a0"/>
    <w:qFormat/>
    <w:rsid w:val="00057F9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BodyTextKeep">
    <w:name w:val="Body Text Keep"/>
    <w:basedOn w:val="af2"/>
    <w:qFormat/>
    <w:rsid w:val="00057F91"/>
    <w:pPr>
      <w:keepNext/>
      <w:widowControl/>
      <w:spacing w:after="220" w:line="220" w:lineRule="atLeast"/>
      <w:ind w:firstLineChars="200" w:firstLine="200"/>
    </w:pPr>
    <w:rPr>
      <w:rFonts w:eastAsia="楷体_GB2312"/>
      <w:kern w:val="2"/>
      <w:sz w:val="24"/>
    </w:rPr>
  </w:style>
  <w:style w:type="paragraph" w:customStyle="1" w:styleId="xl94">
    <w:name w:val="xl94"/>
    <w:basedOn w:val="a0"/>
    <w:qFormat/>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pPr>
    <w:rPr>
      <w:rFonts w:ascii="宋体" w:hAnsi="宋体" w:cs="宋体"/>
      <w:kern w:val="0"/>
      <w:sz w:val="24"/>
    </w:rPr>
  </w:style>
  <w:style w:type="paragraph" w:customStyle="1" w:styleId="xl48">
    <w:name w:val="xl48"/>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78">
    <w:name w:val="xl78"/>
    <w:basedOn w:val="a0"/>
    <w:qFormat/>
    <w:rsid w:val="00057F91"/>
    <w:pPr>
      <w:widowControl/>
      <w:pBdr>
        <w:top w:val="single" w:sz="4"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xl178">
    <w:name w:val="xl178"/>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CharCharCharChar0">
    <w:name w:val="标书正文格式 Char Char Char Char"/>
    <w:qFormat/>
    <w:rsid w:val="00057F91"/>
    <w:pPr>
      <w:spacing w:line="360" w:lineRule="auto"/>
      <w:ind w:firstLineChars="200" w:firstLine="200"/>
    </w:pPr>
    <w:rPr>
      <w:rFonts w:eastAsia="楷体_GB2312"/>
      <w:sz w:val="24"/>
      <w:szCs w:val="24"/>
    </w:rPr>
  </w:style>
  <w:style w:type="paragraph" w:customStyle="1" w:styleId="ParagraphafterList1">
    <w:name w:val="Paragraph after List 1"/>
    <w:basedOn w:val="a0"/>
    <w:qFormat/>
    <w:rsid w:val="00057F91"/>
    <w:pPr>
      <w:widowControl/>
      <w:overflowPunct w:val="0"/>
      <w:autoSpaceDE w:val="0"/>
      <w:autoSpaceDN w:val="0"/>
      <w:adjustRightInd w:val="0"/>
      <w:spacing w:line="360" w:lineRule="atLeast"/>
      <w:ind w:left="2520" w:firstLineChars="200" w:firstLine="200"/>
      <w:jc w:val="left"/>
      <w:textAlignment w:val="baseline"/>
    </w:pPr>
    <w:rPr>
      <w:rFonts w:ascii="宋体" w:eastAsia="华文中宋" w:hAnsi="宋体" w:cs="宋体"/>
      <w:kern w:val="0"/>
      <w:sz w:val="24"/>
      <w:szCs w:val="20"/>
    </w:rPr>
  </w:style>
  <w:style w:type="paragraph" w:customStyle="1" w:styleId="1ffd">
    <w:name w:val="格式1"/>
    <w:next w:val="a0"/>
    <w:qFormat/>
    <w:rsid w:val="00057F91"/>
    <w:pPr>
      <w:keepNext/>
      <w:widowControl w:val="0"/>
      <w:adjustRightInd w:val="0"/>
      <w:snapToGrid w:val="0"/>
      <w:spacing w:before="156" w:line="440" w:lineRule="exact"/>
      <w:jc w:val="both"/>
      <w:outlineLvl w:val="3"/>
    </w:pPr>
    <w:rPr>
      <w:b/>
      <w:bCs/>
      <w:sz w:val="24"/>
      <w:szCs w:val="24"/>
    </w:rPr>
  </w:style>
  <w:style w:type="paragraph" w:customStyle="1" w:styleId="1ffe">
    <w:name w:val="符号1"/>
    <w:basedOn w:val="a0"/>
    <w:qFormat/>
    <w:rsid w:val="00057F91"/>
    <w:pPr>
      <w:widowControl/>
      <w:tabs>
        <w:tab w:val="left" w:pos="420"/>
      </w:tabs>
      <w:topLinePunct/>
      <w:autoSpaceDE w:val="0"/>
      <w:adjustRightInd w:val="0"/>
      <w:spacing w:line="360" w:lineRule="auto"/>
      <w:ind w:left="420" w:hanging="420"/>
      <w:jc w:val="left"/>
    </w:pPr>
    <w:rPr>
      <w:rFonts w:ascii="Arial" w:hAnsi="Arial" w:cs="宋体"/>
      <w:kern w:val="0"/>
      <w:sz w:val="24"/>
      <w:szCs w:val="20"/>
      <w:lang w:val="en-AU"/>
    </w:rPr>
  </w:style>
  <w:style w:type="paragraph" w:customStyle="1" w:styleId="afffff6">
    <w:name w:val="表样式"/>
    <w:basedOn w:val="a0"/>
    <w:qFormat/>
    <w:rsid w:val="00057F91"/>
    <w:pPr>
      <w:widowControl/>
      <w:tabs>
        <w:tab w:val="center" w:pos="4153"/>
        <w:tab w:val="right" w:pos="8306"/>
      </w:tabs>
      <w:autoSpaceDE w:val="0"/>
      <w:autoSpaceDN w:val="0"/>
      <w:adjustRightInd w:val="0"/>
      <w:spacing w:line="360" w:lineRule="auto"/>
      <w:jc w:val="left"/>
    </w:pPr>
    <w:rPr>
      <w:rFonts w:ascii="宋体fal" w:eastAsia="宋体fal" w:hAnsi="宋体" w:cs="宋体fal"/>
      <w:kern w:val="0"/>
      <w:sz w:val="24"/>
      <w:szCs w:val="21"/>
    </w:rPr>
  </w:style>
  <w:style w:type="paragraph" w:customStyle="1" w:styleId="xl30">
    <w:name w:val="xl30"/>
    <w:basedOn w:val="a0"/>
    <w:qFormat/>
    <w:rsid w:val="00057F91"/>
    <w:pPr>
      <w:widowControl/>
      <w:pBdr>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kern w:val="0"/>
      <w:sz w:val="24"/>
    </w:rPr>
  </w:style>
  <w:style w:type="paragraph" w:customStyle="1" w:styleId="2fa">
    <w:name w:val="样式 标题 2 + (西文) 宋体 小二 段前: 自动 段后: 自动 行距: 单倍行距"/>
    <w:basedOn w:val="20"/>
    <w:qFormat/>
    <w:rsid w:val="00057F91"/>
    <w:pPr>
      <w:widowControl/>
      <w:tabs>
        <w:tab w:val="left" w:pos="480"/>
      </w:tabs>
      <w:spacing w:before="0" w:after="0" w:line="500" w:lineRule="exact"/>
      <w:ind w:left="480" w:hanging="480"/>
      <w:jc w:val="left"/>
    </w:pPr>
    <w:rPr>
      <w:rFonts w:eastAsia="黑体fal" w:cs="Arial"/>
      <w:b w:val="0"/>
      <w:bCs w:val="0"/>
      <w:kern w:val="2"/>
      <w:sz w:val="30"/>
      <w:szCs w:val="30"/>
    </w:rPr>
  </w:style>
  <w:style w:type="paragraph" w:customStyle="1" w:styleId="xl191">
    <w:name w:val="xl191"/>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1fff">
    <w:name w:val="正文 1"/>
    <w:basedOn w:val="a0"/>
    <w:qFormat/>
    <w:rsid w:val="00057F91"/>
    <w:pPr>
      <w:widowControl/>
      <w:autoSpaceDE w:val="0"/>
      <w:autoSpaceDN w:val="0"/>
      <w:adjustRightInd w:val="0"/>
      <w:spacing w:before="80" w:after="80" w:line="360" w:lineRule="auto"/>
      <w:ind w:left="1417" w:firstLineChars="200" w:firstLine="200"/>
      <w:jc w:val="left"/>
    </w:pPr>
    <w:rPr>
      <w:rFonts w:ascii="宋体" w:eastAsia="华文中宋" w:hAnsi="宋体" w:cs="宋体"/>
      <w:kern w:val="0"/>
      <w:sz w:val="24"/>
      <w:szCs w:val="21"/>
    </w:rPr>
  </w:style>
  <w:style w:type="paragraph" w:customStyle="1" w:styleId="xl184">
    <w:name w:val="xl18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CharChar1CharCharCharChar">
    <w:name w:val="Char Char1 Char Char Char Char"/>
    <w:basedOn w:val="a0"/>
    <w:next w:val="a0"/>
    <w:qFormat/>
    <w:rsid w:val="00057F91"/>
    <w:pPr>
      <w:widowControl/>
      <w:spacing w:after="160" w:line="240" w:lineRule="exact"/>
      <w:jc w:val="left"/>
    </w:pPr>
    <w:rPr>
      <w:rFonts w:ascii="Verdana" w:hAnsi="Verdana" w:cs="宋体"/>
      <w:kern w:val="0"/>
      <w:sz w:val="20"/>
      <w:szCs w:val="20"/>
      <w:lang w:eastAsia="en-US"/>
    </w:rPr>
  </w:style>
  <w:style w:type="paragraph" w:customStyle="1" w:styleId="ParaCharCharCharCharCharCharCharCharChar1Char">
    <w:name w:val="默认段落字体 Para Char Char Char Char Char Char Char Char Char1 Char"/>
    <w:basedOn w:val="a0"/>
    <w:qFormat/>
    <w:rsid w:val="00057F91"/>
    <w:pPr>
      <w:widowControl/>
      <w:jc w:val="left"/>
    </w:pPr>
    <w:rPr>
      <w:rFonts w:ascii="Tahoma" w:eastAsia="宋体fal" w:hAnsi="Tahoma" w:cs="Tahoma"/>
      <w:kern w:val="0"/>
      <w:sz w:val="24"/>
    </w:rPr>
  </w:style>
  <w:style w:type="paragraph" w:customStyle="1" w:styleId="xl96">
    <w:name w:val="xl96"/>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Web">
    <w:name w:val="普通 (Web)"/>
    <w:basedOn w:val="a0"/>
    <w:qFormat/>
    <w:rsid w:val="00057F91"/>
    <w:pPr>
      <w:widowControl/>
      <w:spacing w:line="360" w:lineRule="auto"/>
      <w:ind w:leftChars="171" w:left="359" w:right="34" w:firstLineChars="200" w:firstLine="480"/>
      <w:jc w:val="left"/>
    </w:pPr>
    <w:rPr>
      <w:rFonts w:ascii="Arial" w:hAnsi="Arial" w:cs="宋体"/>
      <w:kern w:val="0"/>
      <w:sz w:val="24"/>
      <w:szCs w:val="20"/>
    </w:rPr>
  </w:style>
  <w:style w:type="paragraph" w:customStyle="1" w:styleId="xl26">
    <w:name w:val="xl26"/>
    <w:basedOn w:val="a0"/>
    <w:qFormat/>
    <w:rsid w:val="00057F91"/>
    <w:pPr>
      <w:widowControl/>
      <w:pBdr>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kern w:val="0"/>
      <w:sz w:val="24"/>
    </w:rPr>
  </w:style>
  <w:style w:type="paragraph" w:customStyle="1" w:styleId="xl39">
    <w:name w:val="xl39"/>
    <w:basedOn w:val="a0"/>
    <w:qFormat/>
    <w:rsid w:val="00057F91"/>
    <w:pPr>
      <w:widowControl/>
      <w:pBdr>
        <w:left w:val="single" w:sz="4" w:space="0" w:color="auto"/>
        <w:right w:val="single" w:sz="4" w:space="0" w:color="auto"/>
      </w:pBdr>
      <w:topLinePunct/>
      <w:autoSpaceDE w:val="0"/>
      <w:adjustRightInd w:val="0"/>
      <w:spacing w:before="100" w:beforeAutospacing="1" w:afterLines="5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2fb">
    <w:name w:val="正文内容首行缩进2字符"/>
    <w:basedOn w:val="a0"/>
    <w:qFormat/>
    <w:rsid w:val="00057F91"/>
    <w:pPr>
      <w:widowControl/>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xl45">
    <w:name w:val="xl45"/>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Rechts">
    <w:name w:val="Rechts"/>
    <w:basedOn w:val="a0"/>
    <w:qFormat/>
    <w:rsid w:val="00057F91"/>
    <w:pPr>
      <w:widowControl/>
      <w:topLinePunct/>
      <w:autoSpaceDE w:val="0"/>
      <w:adjustRightInd w:val="0"/>
      <w:spacing w:line="280" w:lineRule="atLeast"/>
      <w:jc w:val="right"/>
    </w:pPr>
    <w:rPr>
      <w:rFonts w:ascii="Arial" w:eastAsia="Times New Roman" w:hAnsi="Arial" w:cs="宋体"/>
      <w:kern w:val="0"/>
      <w:sz w:val="19"/>
      <w:szCs w:val="20"/>
      <w:lang w:val="nl" w:eastAsia="en-US"/>
    </w:rPr>
  </w:style>
  <w:style w:type="paragraph" w:customStyle="1" w:styleId="512">
    <w:name w:val="标题 51"/>
    <w:basedOn w:val="a0"/>
    <w:next w:val="a0"/>
    <w:qFormat/>
    <w:rsid w:val="00057F91"/>
    <w:pPr>
      <w:widowControl/>
      <w:tabs>
        <w:tab w:val="left" w:pos="1008"/>
      </w:tabs>
      <w:topLinePunct/>
      <w:autoSpaceDE w:val="0"/>
      <w:adjustRightInd w:val="0"/>
      <w:spacing w:afterLines="50" w:line="300" w:lineRule="auto"/>
      <w:ind w:left="1008" w:hanging="1008"/>
      <w:jc w:val="left"/>
      <w:outlineLvl w:val="4"/>
    </w:pPr>
    <w:rPr>
      <w:rFonts w:ascii="Microsoft Sans Serif" w:hAnsi="Microsoft Sans Serif" w:cs="Microsoft Sans Serif"/>
      <w:b/>
      <w:bCs/>
      <w:kern w:val="0"/>
      <w:sz w:val="24"/>
      <w:szCs w:val="26"/>
    </w:rPr>
  </w:style>
  <w:style w:type="paragraph" w:customStyle="1" w:styleId="xl189">
    <w:name w:val="xl189"/>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xl43">
    <w:name w:val="xl43"/>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49">
    <w:name w:val="xl49"/>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List1">
    <w:name w:val="List 1"/>
    <w:basedOn w:val="a0"/>
    <w:qFormat/>
    <w:rsid w:val="00057F91"/>
    <w:pPr>
      <w:widowControl/>
      <w:overflowPunct w:val="0"/>
      <w:autoSpaceDE w:val="0"/>
      <w:autoSpaceDN w:val="0"/>
      <w:adjustRightInd w:val="0"/>
      <w:spacing w:line="360" w:lineRule="auto"/>
      <w:ind w:left="2520" w:firstLineChars="200" w:hanging="360"/>
      <w:jc w:val="left"/>
      <w:textAlignment w:val="baseline"/>
    </w:pPr>
    <w:rPr>
      <w:rFonts w:ascii="宋体" w:eastAsia="华文中宋" w:hAnsi="宋体" w:cs="宋体"/>
      <w:kern w:val="0"/>
      <w:sz w:val="24"/>
      <w:szCs w:val="20"/>
    </w:rPr>
  </w:style>
  <w:style w:type="paragraph" w:customStyle="1" w:styleId="xl92">
    <w:name w:val="xl92"/>
    <w:basedOn w:val="a0"/>
    <w:qFormat/>
    <w:rsid w:val="00057F91"/>
    <w:pPr>
      <w:widowControl/>
      <w:pBdr>
        <w:top w:val="single" w:sz="4" w:space="0" w:color="auto"/>
        <w:left w:val="single" w:sz="4"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IndexBase">
    <w:name w:val="Index Base"/>
    <w:basedOn w:val="a0"/>
    <w:qFormat/>
    <w:rsid w:val="00057F91"/>
    <w:pPr>
      <w:widowControl/>
      <w:spacing w:line="220" w:lineRule="atLeast"/>
      <w:ind w:left="360" w:firstLineChars="200" w:firstLine="200"/>
      <w:jc w:val="left"/>
    </w:pPr>
    <w:rPr>
      <w:rFonts w:ascii="宋体" w:eastAsia="楷体_GB2312" w:hAnsi="宋体" w:cs="宋体"/>
      <w:kern w:val="0"/>
      <w:sz w:val="24"/>
      <w:szCs w:val="20"/>
    </w:rPr>
  </w:style>
  <w:style w:type="paragraph" w:customStyle="1" w:styleId="2fc">
    <w:name w:val="样式 标题 2 + 小三 居中"/>
    <w:basedOn w:val="20"/>
    <w:qFormat/>
    <w:rsid w:val="00057F91"/>
    <w:pPr>
      <w:widowControl/>
      <w:spacing w:line="240" w:lineRule="auto"/>
      <w:jc w:val="center"/>
    </w:pPr>
    <w:rPr>
      <w:rFonts w:ascii="Tahoma" w:eastAsia="@时尚中黑简体" w:hAnsi="Tahoma" w:cs="@时尚中黑简体"/>
      <w:kern w:val="2"/>
      <w:sz w:val="30"/>
      <w:szCs w:val="20"/>
    </w:rPr>
  </w:style>
  <w:style w:type="paragraph" w:customStyle="1" w:styleId="xl31">
    <w:name w:val="xl31"/>
    <w:basedOn w:val="a0"/>
    <w:qFormat/>
    <w:rsid w:val="00057F91"/>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80">
    <w:name w:val="xl80"/>
    <w:basedOn w:val="a0"/>
    <w:qFormat/>
    <w:rsid w:val="00057F91"/>
    <w:pPr>
      <w:widowControl/>
      <w:pBdr>
        <w:top w:val="single" w:sz="4" w:space="0" w:color="auto"/>
        <w:left w:val="single" w:sz="4"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hAnsi="黑体" w:cs="宋体"/>
      <w:b/>
      <w:bCs/>
      <w:kern w:val="0"/>
      <w:sz w:val="22"/>
      <w:szCs w:val="22"/>
    </w:rPr>
  </w:style>
  <w:style w:type="paragraph" w:customStyle="1" w:styleId="GP1">
    <w:name w:val="GP标题1"/>
    <w:basedOn w:val="a0"/>
    <w:next w:val="a0"/>
    <w:qFormat/>
    <w:rsid w:val="00057F91"/>
    <w:pPr>
      <w:widowControl/>
      <w:spacing w:beforeLines="100" w:afterLines="100" w:line="360" w:lineRule="auto"/>
      <w:jc w:val="center"/>
      <w:outlineLvl w:val="0"/>
    </w:pPr>
    <w:rPr>
      <w:rFonts w:ascii="黑体" w:eastAsia="黑体" w:hAnsi="黑体" w:cs="宋体"/>
      <w:b/>
      <w:kern w:val="0"/>
      <w:sz w:val="36"/>
      <w:szCs w:val="22"/>
    </w:rPr>
  </w:style>
  <w:style w:type="paragraph" w:customStyle="1" w:styleId="afffff7">
    <w:name w:val="正文首缩两字"/>
    <w:basedOn w:val="a0"/>
    <w:qFormat/>
    <w:rsid w:val="00057F91"/>
    <w:pPr>
      <w:widowControl/>
      <w:spacing w:beforeLines="50" w:line="360" w:lineRule="auto"/>
      <w:ind w:firstLineChars="200" w:firstLine="200"/>
      <w:jc w:val="left"/>
    </w:pPr>
    <w:rPr>
      <w:rFonts w:ascii="宋体" w:hAnsi="宋体" w:cs="宋体"/>
      <w:kern w:val="0"/>
      <w:sz w:val="24"/>
    </w:rPr>
  </w:style>
  <w:style w:type="paragraph" w:customStyle="1" w:styleId="1fff0">
    <w:name w:val="方案标题1"/>
    <w:basedOn w:val="1"/>
    <w:qFormat/>
    <w:rsid w:val="00057F91"/>
    <w:pPr>
      <w:pageBreakBefore/>
      <w:widowControl/>
      <w:tabs>
        <w:tab w:val="left" w:pos="360"/>
      </w:tabs>
      <w:snapToGrid w:val="0"/>
      <w:spacing w:before="200" w:after="0" w:line="360" w:lineRule="auto"/>
      <w:ind w:firstLineChars="200" w:firstLine="200"/>
      <w:jc w:val="center"/>
    </w:pPr>
    <w:rPr>
      <w:rFonts w:ascii="Arial" w:eastAsia="黑体fal" w:hAnsi="Arial" w:cs="Arial"/>
      <w:b w:val="0"/>
      <w:bCs w:val="0"/>
      <w:color w:val="000000"/>
      <w:spacing w:val="14"/>
      <w:kern w:val="0"/>
      <w:sz w:val="32"/>
      <w:szCs w:val="32"/>
    </w:rPr>
  </w:style>
  <w:style w:type="paragraph" w:customStyle="1" w:styleId="GP5">
    <w:name w:val="GP标题5"/>
    <w:basedOn w:val="a0"/>
    <w:next w:val="a0"/>
    <w:qFormat/>
    <w:rsid w:val="00057F91"/>
    <w:pPr>
      <w:widowControl/>
      <w:spacing w:beforeLines="50" w:afterLines="50" w:line="360" w:lineRule="auto"/>
      <w:jc w:val="left"/>
      <w:outlineLvl w:val="4"/>
    </w:pPr>
    <w:rPr>
      <w:rFonts w:ascii="华文细黑" w:eastAsia="华文细黑" w:hAnsi="华文细黑" w:cs="宋体"/>
      <w:b/>
      <w:kern w:val="0"/>
      <w:sz w:val="24"/>
      <w:szCs w:val="22"/>
    </w:rPr>
  </w:style>
  <w:style w:type="paragraph" w:customStyle="1" w:styleId="xl182">
    <w:name w:val="xl182"/>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2fd">
    <w:name w:val="列表延续 2"/>
    <w:basedOn w:val="a0"/>
    <w:qFormat/>
    <w:rsid w:val="00057F91"/>
    <w:pPr>
      <w:widowControl/>
      <w:autoSpaceDE w:val="0"/>
      <w:autoSpaceDN w:val="0"/>
      <w:adjustRightInd w:val="0"/>
      <w:spacing w:line="360" w:lineRule="atLeast"/>
      <w:ind w:left="2040" w:firstLineChars="200" w:hanging="2040"/>
      <w:jc w:val="center"/>
    </w:pPr>
    <w:rPr>
      <w:rFonts w:ascii="长城楷体" w:eastAsia="长城楷体" w:hAnsi="宋体" w:cs="宋体"/>
      <w:spacing w:val="5"/>
      <w:kern w:val="0"/>
      <w:sz w:val="24"/>
      <w:szCs w:val="20"/>
    </w:rPr>
  </w:style>
  <w:style w:type="paragraph" w:customStyle="1" w:styleId="-5">
    <w:name w:val="标题-5"/>
    <w:basedOn w:val="5"/>
    <w:next w:val="5"/>
    <w:qFormat/>
    <w:rsid w:val="00057F91"/>
    <w:pPr>
      <w:topLinePunct/>
      <w:autoSpaceDE w:val="0"/>
      <w:adjustRightInd w:val="0"/>
      <w:spacing w:before="100" w:beforeAutospacing="1" w:after="100" w:afterAutospacing="1" w:line="240" w:lineRule="atLeast"/>
      <w:ind w:left="1680" w:rightChars="100" w:right="280" w:hanging="420"/>
    </w:pPr>
    <w:rPr>
      <w:rFonts w:ascii="宋体" w:hAnsi="宋体" w:cs="宋体"/>
      <w:b/>
      <w:sz w:val="24"/>
      <w:szCs w:val="24"/>
      <w:lang w:bidi="en-US"/>
    </w:rPr>
  </w:style>
  <w:style w:type="paragraph" w:customStyle="1" w:styleId="afffff8">
    <w:name w:val="宏图高科"/>
    <w:basedOn w:val="a0"/>
    <w:qFormat/>
    <w:rsid w:val="00057F91"/>
    <w:pPr>
      <w:widowControl/>
      <w:spacing w:line="360" w:lineRule="auto"/>
      <w:ind w:firstLineChars="200" w:firstLine="480"/>
      <w:jc w:val="left"/>
    </w:pPr>
    <w:rPr>
      <w:rFonts w:ascii="宋体" w:eastAsia="楷体_GB2312" w:hAnsi="宋体" w:cs="宋体"/>
      <w:kern w:val="0"/>
      <w:sz w:val="24"/>
      <w:szCs w:val="20"/>
    </w:rPr>
  </w:style>
  <w:style w:type="paragraph" w:customStyle="1" w:styleId="afffff9">
    <w:name w:val="符号列表"/>
    <w:basedOn w:val="a0"/>
    <w:qFormat/>
    <w:rsid w:val="00057F91"/>
    <w:pPr>
      <w:widowControl/>
      <w:tabs>
        <w:tab w:val="left" w:pos="1680"/>
      </w:tabs>
      <w:snapToGrid w:val="0"/>
      <w:spacing w:line="440" w:lineRule="exact"/>
      <w:ind w:left="1680" w:hanging="420"/>
      <w:jc w:val="left"/>
    </w:pPr>
    <w:rPr>
      <w:rFonts w:ascii="宋体" w:eastAsia="宋体fal" w:hAnsi="宋体" w:cs="宋体"/>
      <w:color w:val="000000"/>
      <w:kern w:val="0"/>
      <w:sz w:val="24"/>
    </w:rPr>
  </w:style>
  <w:style w:type="paragraph" w:customStyle="1" w:styleId="sysDocStatisticsOwner">
    <w:name w:val="sys Doc Statistics Owner"/>
    <w:basedOn w:val="sysDocStatistics"/>
    <w:qFormat/>
    <w:rsid w:val="00057F91"/>
    <w:pPr>
      <w:tabs>
        <w:tab w:val="left" w:pos="5670"/>
      </w:tabs>
      <w:spacing w:before="240"/>
    </w:pPr>
  </w:style>
  <w:style w:type="paragraph" w:customStyle="1" w:styleId="sysDocStatistics">
    <w:name w:val="sys Doc Statistics"/>
    <w:basedOn w:val="a0"/>
    <w:rsid w:val="00057F91"/>
    <w:pPr>
      <w:widowControl/>
      <w:tabs>
        <w:tab w:val="right" w:pos="2410"/>
      </w:tabs>
      <w:topLinePunct/>
      <w:autoSpaceDE w:val="0"/>
      <w:adjustRightInd w:val="0"/>
      <w:spacing w:line="360" w:lineRule="auto"/>
      <w:ind w:left="2552" w:hanging="2552"/>
      <w:jc w:val="left"/>
    </w:pPr>
    <w:rPr>
      <w:rFonts w:ascii="HelveticaNeue LT 55 Roman" w:eastAsia="Times New Roman" w:hAnsi="HelveticaNeue LT 55 Roman" w:cs="宋体"/>
      <w:kern w:val="0"/>
      <w:sz w:val="20"/>
      <w:szCs w:val="20"/>
      <w:lang w:eastAsia="en-US"/>
    </w:rPr>
  </w:style>
  <w:style w:type="paragraph" w:customStyle="1" w:styleId="CM28">
    <w:name w:val="CM28"/>
    <w:basedOn w:val="Default"/>
    <w:next w:val="Default"/>
    <w:qFormat/>
    <w:rsid w:val="00057F91"/>
    <w:pPr>
      <w:spacing w:line="468" w:lineRule="atLeast"/>
    </w:pPr>
    <w:rPr>
      <w:rFonts w:cs="Times New Roman"/>
      <w:color w:val="auto"/>
    </w:rPr>
  </w:style>
  <w:style w:type="paragraph" w:customStyle="1" w:styleId="GP3">
    <w:name w:val="GP标题3"/>
    <w:basedOn w:val="a0"/>
    <w:next w:val="a0"/>
    <w:qFormat/>
    <w:rsid w:val="00057F91"/>
    <w:pPr>
      <w:widowControl/>
      <w:spacing w:beforeLines="50" w:afterLines="50" w:line="360" w:lineRule="auto"/>
      <w:jc w:val="left"/>
      <w:outlineLvl w:val="2"/>
    </w:pPr>
    <w:rPr>
      <w:rFonts w:ascii="华文细黑" w:eastAsia="华文细黑" w:hAnsi="华文细黑" w:cs="宋体"/>
      <w:b/>
      <w:kern w:val="0"/>
      <w:sz w:val="30"/>
      <w:szCs w:val="22"/>
    </w:rPr>
  </w:style>
  <w:style w:type="paragraph" w:customStyle="1" w:styleId="155">
    <w:name w:val="样式 正文缩进 + 行距: 1.5 倍行距"/>
    <w:basedOn w:val="a9"/>
    <w:qFormat/>
    <w:rsid w:val="00057F91"/>
    <w:pPr>
      <w:adjustRightInd/>
      <w:spacing w:line="360" w:lineRule="auto"/>
      <w:ind w:firstLineChars="200" w:firstLine="200"/>
      <w:textAlignment w:val="auto"/>
    </w:pPr>
    <w:rPr>
      <w:kern w:val="2"/>
    </w:rPr>
  </w:style>
  <w:style w:type="paragraph" w:customStyle="1" w:styleId="xl173">
    <w:name w:val="xl173"/>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b/>
      <w:bCs/>
      <w:kern w:val="0"/>
      <w:sz w:val="24"/>
    </w:rPr>
  </w:style>
  <w:style w:type="paragraph" w:customStyle="1" w:styleId="afffffa">
    <w:name w:val="表身（中）"/>
    <w:basedOn w:val="afffffb"/>
    <w:qFormat/>
    <w:rsid w:val="00057F91"/>
    <w:pPr>
      <w:jc w:val="center"/>
    </w:pPr>
  </w:style>
  <w:style w:type="paragraph" w:customStyle="1" w:styleId="afffffb">
    <w:name w:val="表身（左）"/>
    <w:qFormat/>
    <w:rsid w:val="00057F91"/>
    <w:pPr>
      <w:adjustRightInd w:val="0"/>
      <w:snapToGrid w:val="0"/>
      <w:spacing w:line="300" w:lineRule="auto"/>
      <w:textAlignment w:val="center"/>
    </w:pPr>
    <w:rPr>
      <w:sz w:val="16"/>
    </w:rPr>
  </w:style>
  <w:style w:type="paragraph" w:customStyle="1" w:styleId="Style11">
    <w:name w:val="_Style 1"/>
    <w:basedOn w:val="a0"/>
    <w:uiPriority w:val="99"/>
    <w:qFormat/>
    <w:rsid w:val="00057F91"/>
    <w:pPr>
      <w:widowControl/>
      <w:ind w:firstLineChars="200" w:firstLine="420"/>
      <w:jc w:val="left"/>
    </w:pPr>
    <w:rPr>
      <w:rFonts w:ascii="Calibri" w:hAnsi="Calibri" w:cs="宋体"/>
      <w:kern w:val="0"/>
      <w:sz w:val="24"/>
      <w:szCs w:val="22"/>
    </w:rPr>
  </w:style>
  <w:style w:type="paragraph" w:customStyle="1" w:styleId="ParaCharCharChar">
    <w:name w:val="默认段落字体 Para Char Char Char"/>
    <w:basedOn w:val="a0"/>
    <w:qFormat/>
    <w:rsid w:val="00057F91"/>
    <w:pPr>
      <w:widowControl/>
      <w:spacing w:line="360" w:lineRule="auto"/>
      <w:ind w:firstLineChars="200" w:firstLine="200"/>
      <w:jc w:val="left"/>
    </w:pPr>
    <w:rPr>
      <w:rFonts w:ascii="宋体" w:eastAsia="宋体fal" w:hAnsi="宋体" w:cs="宋体"/>
      <w:kern w:val="0"/>
      <w:sz w:val="24"/>
    </w:rPr>
  </w:style>
  <w:style w:type="paragraph" w:customStyle="1" w:styleId="xl187">
    <w:name w:val="xl18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Normal1">
    <w:name w:val="Normal1"/>
    <w:qFormat/>
    <w:rsid w:val="00057F91"/>
    <w:pPr>
      <w:widowControl w:val="0"/>
      <w:adjustRightInd w:val="0"/>
      <w:spacing w:line="312" w:lineRule="atLeast"/>
      <w:jc w:val="both"/>
      <w:textAlignment w:val="baseline"/>
    </w:pPr>
    <w:rPr>
      <w:rFonts w:ascii="宋体"/>
      <w:sz w:val="24"/>
    </w:rPr>
  </w:style>
  <w:style w:type="paragraph" w:customStyle="1" w:styleId="xl52">
    <w:name w:val="xl52"/>
    <w:basedOn w:val="a0"/>
    <w:qFormat/>
    <w:rsid w:val="00057F91"/>
    <w:pPr>
      <w:widowControl/>
      <w:pBdr>
        <w:top w:val="single" w:sz="4" w:space="0" w:color="auto"/>
        <w:left w:val="single" w:sz="8"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xl63">
    <w:name w:val="xl63"/>
    <w:basedOn w:val="a0"/>
    <w:qFormat/>
    <w:rsid w:val="00057F91"/>
    <w:pPr>
      <w:widowControl/>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xl99">
    <w:name w:val="xl99"/>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b/>
      <w:bCs/>
      <w:kern w:val="0"/>
      <w:sz w:val="20"/>
      <w:szCs w:val="20"/>
    </w:rPr>
  </w:style>
  <w:style w:type="paragraph" w:customStyle="1" w:styleId="xl91">
    <w:name w:val="xl91"/>
    <w:basedOn w:val="a0"/>
    <w:qFormat/>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xl50">
    <w:name w:val="xl50"/>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fal" w:hAnsi="Arial Unicode MS" w:cs="Arial Unicode MS"/>
      <w:kern w:val="0"/>
      <w:sz w:val="24"/>
    </w:rPr>
  </w:style>
  <w:style w:type="paragraph" w:customStyle="1" w:styleId="xl106">
    <w:name w:val="xl106"/>
    <w:basedOn w:val="a0"/>
    <w:qFormat/>
    <w:rsid w:val="00057F91"/>
    <w:pPr>
      <w:widowControl/>
      <w:pBdr>
        <w:top w:val="single" w:sz="4" w:space="0" w:color="auto"/>
        <w:left w:val="single" w:sz="8"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xl27">
    <w:name w:val="xl27"/>
    <w:basedOn w:val="a0"/>
    <w:qFormat/>
    <w:rsid w:val="00057F91"/>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4"/>
    </w:rPr>
  </w:style>
  <w:style w:type="paragraph" w:customStyle="1" w:styleId="xl103">
    <w:name w:val="xl103"/>
    <w:basedOn w:val="a0"/>
    <w:qFormat/>
    <w:rsid w:val="00057F91"/>
    <w:pPr>
      <w:widowControl/>
      <w:pBdr>
        <w:top w:val="single" w:sz="8"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kern w:val="0"/>
      <w:sz w:val="22"/>
      <w:szCs w:val="22"/>
    </w:rPr>
  </w:style>
  <w:style w:type="paragraph" w:customStyle="1" w:styleId="CharCharCharCharCharChar1Char">
    <w:name w:val="Char Char Char Char Char Char1 Char"/>
    <w:basedOn w:val="a0"/>
    <w:qFormat/>
    <w:rsid w:val="00057F91"/>
    <w:pPr>
      <w:widowControl/>
      <w:topLinePunct/>
      <w:autoSpaceDE w:val="0"/>
      <w:adjustRightInd w:val="0"/>
      <w:spacing w:after="160" w:line="240" w:lineRule="exact"/>
      <w:jc w:val="left"/>
    </w:pPr>
    <w:rPr>
      <w:rFonts w:ascii="Verdana" w:hAnsi="Verdana" w:cs="宋体"/>
      <w:kern w:val="0"/>
      <w:sz w:val="24"/>
      <w:szCs w:val="20"/>
      <w:lang w:eastAsia="en-US"/>
    </w:rPr>
  </w:style>
  <w:style w:type="paragraph" w:customStyle="1" w:styleId="1fff1">
    <w:name w:val="¹Ø×¢ÄÚÈÝ:1"/>
    <w:basedOn w:val="a0"/>
    <w:qFormat/>
    <w:rsid w:val="00057F91"/>
    <w:pPr>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ind w:firstLineChars="200" w:firstLine="200"/>
      <w:jc w:val="left"/>
      <w:textAlignment w:val="baseline"/>
    </w:pPr>
    <w:rPr>
      <w:rFonts w:ascii="宋体" w:eastAsia="华文中宋" w:hAnsi="宋体" w:cs="宋体"/>
      <w:kern w:val="0"/>
      <w:sz w:val="24"/>
      <w:szCs w:val="20"/>
    </w:rPr>
  </w:style>
  <w:style w:type="paragraph" w:customStyle="1" w:styleId="afffffc">
    <w:name w:val="南通方案正文"/>
    <w:basedOn w:val="a0"/>
    <w:qFormat/>
    <w:rsid w:val="00057F91"/>
    <w:pPr>
      <w:widowControl/>
      <w:spacing w:line="360" w:lineRule="auto"/>
      <w:ind w:firstLineChars="200" w:firstLine="480"/>
      <w:jc w:val="left"/>
    </w:pPr>
    <w:rPr>
      <w:rFonts w:ascii="宋体" w:eastAsia="宋体fal" w:hAnsi="宋体" w:cs="宋体"/>
      <w:kern w:val="0"/>
      <w:sz w:val="24"/>
    </w:rPr>
  </w:style>
  <w:style w:type="paragraph" w:customStyle="1" w:styleId="HeadingBase">
    <w:name w:val="Heading Base"/>
    <w:basedOn w:val="a0"/>
    <w:next w:val="af2"/>
    <w:qFormat/>
    <w:rsid w:val="00057F91"/>
    <w:pPr>
      <w:keepNext/>
      <w:keepLines/>
      <w:widowControl/>
      <w:spacing w:before="140" w:line="220" w:lineRule="atLeast"/>
      <w:ind w:firstLineChars="200" w:firstLine="200"/>
      <w:jc w:val="left"/>
    </w:pPr>
    <w:rPr>
      <w:rFonts w:ascii="Plotter" w:eastAsia="楷体_GB2312" w:hAnsi="Plotter" w:cs="宋体"/>
      <w:spacing w:val="-4"/>
      <w:kern w:val="28"/>
      <w:sz w:val="22"/>
      <w:szCs w:val="20"/>
    </w:rPr>
  </w:style>
  <w:style w:type="paragraph" w:customStyle="1" w:styleId="b13">
    <w:name w:val="b13"/>
    <w:basedOn w:val="a0"/>
    <w:rsid w:val="00057F91"/>
    <w:pPr>
      <w:widowControl/>
      <w:autoSpaceDE w:val="0"/>
      <w:autoSpaceDN w:val="0"/>
      <w:adjustRightInd w:val="0"/>
      <w:spacing w:after="120" w:line="360" w:lineRule="auto"/>
      <w:ind w:firstLineChars="200" w:firstLine="200"/>
      <w:jc w:val="left"/>
      <w:textAlignment w:val="bottom"/>
    </w:pPr>
    <w:rPr>
      <w:rFonts w:ascii="宋体" w:eastAsia="華康粗圓體" w:hAnsi="宋体" w:cs="宋体"/>
      <w:kern w:val="0"/>
      <w:sz w:val="26"/>
      <w:szCs w:val="20"/>
      <w:lang w:eastAsia="zh-TW"/>
    </w:rPr>
  </w:style>
  <w:style w:type="paragraph" w:customStyle="1" w:styleId="xl79">
    <w:name w:val="xl79"/>
    <w:basedOn w:val="a0"/>
    <w:qFormat/>
    <w:rsid w:val="00057F91"/>
    <w:pPr>
      <w:widowControl/>
      <w:pBdr>
        <w:top w:val="single" w:sz="4" w:space="0" w:color="auto"/>
        <w:left w:val="single" w:sz="4"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Afffffd">
    <w:name w:val="项目符号A"/>
    <w:basedOn w:val="a0"/>
    <w:qFormat/>
    <w:rsid w:val="00057F91"/>
    <w:pPr>
      <w:widowControl/>
      <w:tabs>
        <w:tab w:val="left" w:pos="720"/>
      </w:tabs>
      <w:spacing w:before="50" w:line="300" w:lineRule="auto"/>
      <w:ind w:left="1021" w:hanging="661"/>
      <w:jc w:val="left"/>
    </w:pPr>
    <w:rPr>
      <w:rFonts w:ascii="Arial" w:hAnsi="Arial" w:cs="宋体"/>
      <w:color w:val="FF0000"/>
      <w:kern w:val="0"/>
      <w:sz w:val="24"/>
    </w:rPr>
  </w:style>
  <w:style w:type="paragraph" w:customStyle="1" w:styleId="712">
    <w:name w:val="标题 71"/>
    <w:basedOn w:val="a0"/>
    <w:next w:val="a0"/>
    <w:qFormat/>
    <w:rsid w:val="00057F91"/>
    <w:pPr>
      <w:widowControl/>
      <w:tabs>
        <w:tab w:val="left" w:pos="1296"/>
      </w:tabs>
      <w:topLinePunct/>
      <w:autoSpaceDE w:val="0"/>
      <w:adjustRightInd w:val="0"/>
      <w:spacing w:afterLines="50" w:line="300" w:lineRule="auto"/>
      <w:ind w:left="1296" w:hanging="1296"/>
      <w:jc w:val="left"/>
      <w:outlineLvl w:val="6"/>
    </w:pPr>
    <w:rPr>
      <w:rFonts w:ascii="Microsoft Sans Serif" w:hAnsi="Microsoft Sans Serif" w:cs="Microsoft Sans Serif"/>
      <w:b/>
      <w:kern w:val="0"/>
      <w:sz w:val="24"/>
      <w:szCs w:val="21"/>
    </w:rPr>
  </w:style>
  <w:style w:type="paragraph" w:customStyle="1" w:styleId="xl67">
    <w:name w:val="xl67"/>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xl64">
    <w:name w:val="xl64"/>
    <w:basedOn w:val="a0"/>
    <w:qFormat/>
    <w:rsid w:val="00057F9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81">
    <w:name w:val="xl81"/>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hAnsi="宋体" w:cs="宋体"/>
      <w:b/>
      <w:bCs/>
      <w:i/>
      <w:iCs/>
      <w:kern w:val="0"/>
      <w:sz w:val="20"/>
      <w:szCs w:val="20"/>
    </w:rPr>
  </w:style>
  <w:style w:type="paragraph" w:customStyle="1" w:styleId="2fe">
    <w:name w:val="纯文本2"/>
    <w:basedOn w:val="a0"/>
    <w:qFormat/>
    <w:rsid w:val="00057F91"/>
    <w:pPr>
      <w:widowControl/>
      <w:jc w:val="left"/>
    </w:pPr>
    <w:rPr>
      <w:rFonts w:ascii="宋体" w:hAnsi="Courier New" w:cs="宋体"/>
      <w:kern w:val="0"/>
      <w:sz w:val="28"/>
    </w:rPr>
  </w:style>
  <w:style w:type="paragraph" w:customStyle="1" w:styleId="xl186">
    <w:name w:val="xl18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xl83">
    <w:name w:val="xl83"/>
    <w:basedOn w:val="a0"/>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hAnsi="宋体" w:cs="宋体"/>
      <w:kern w:val="0"/>
      <w:sz w:val="20"/>
      <w:szCs w:val="20"/>
    </w:rPr>
  </w:style>
  <w:style w:type="paragraph" w:customStyle="1" w:styleId="GP2">
    <w:name w:val="GP标题2"/>
    <w:basedOn w:val="a0"/>
    <w:next w:val="a0"/>
    <w:rsid w:val="00057F91"/>
    <w:pPr>
      <w:widowControl/>
      <w:spacing w:beforeLines="50" w:afterLines="50" w:line="360" w:lineRule="auto"/>
      <w:jc w:val="left"/>
      <w:outlineLvl w:val="1"/>
    </w:pPr>
    <w:rPr>
      <w:rFonts w:ascii="华文细黑" w:eastAsia="华文细黑" w:hAnsi="华文细黑" w:cs="宋体"/>
      <w:b/>
      <w:kern w:val="0"/>
      <w:sz w:val="32"/>
      <w:szCs w:val="22"/>
    </w:rPr>
  </w:style>
  <w:style w:type="paragraph" w:customStyle="1" w:styleId="CM29">
    <w:name w:val="CM29"/>
    <w:basedOn w:val="a0"/>
    <w:next w:val="a0"/>
    <w:qFormat/>
    <w:rsid w:val="00057F91"/>
    <w:pPr>
      <w:widowControl/>
      <w:topLinePunct/>
      <w:autoSpaceDE w:val="0"/>
      <w:autoSpaceDN w:val="0"/>
      <w:adjustRightInd w:val="0"/>
      <w:spacing w:line="468" w:lineRule="atLeast"/>
      <w:jc w:val="left"/>
    </w:pPr>
    <w:rPr>
      <w:rFonts w:ascii="宋体" w:hAnsi="宋体" w:cs="宋体"/>
      <w:kern w:val="0"/>
      <w:sz w:val="24"/>
    </w:rPr>
  </w:style>
  <w:style w:type="paragraph" w:customStyle="1" w:styleId="xl55">
    <w:name w:val="xl55"/>
    <w:basedOn w:val="a0"/>
    <w:qFormat/>
    <w:rsid w:val="00057F91"/>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BodyText21">
    <w:name w:val="Body Text 21"/>
    <w:basedOn w:val="a0"/>
    <w:qFormat/>
    <w:rsid w:val="00057F91"/>
    <w:pPr>
      <w:widowControl/>
      <w:adjustRightInd w:val="0"/>
      <w:spacing w:line="300" w:lineRule="auto"/>
      <w:jc w:val="center"/>
    </w:pPr>
    <w:rPr>
      <w:rFonts w:ascii="宋体fal" w:eastAsia="宋体fal" w:hAnsi="宋体fal" w:cs="宋体fal"/>
      <w:kern w:val="0"/>
      <w:sz w:val="24"/>
    </w:rPr>
  </w:style>
  <w:style w:type="paragraph" w:customStyle="1" w:styleId="xl46">
    <w:name w:val="xl4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36">
    <w:name w:val="xl3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xl82">
    <w:name w:val="xl82"/>
    <w:basedOn w:val="a0"/>
    <w:qFormat/>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kern w:val="0"/>
      <w:sz w:val="20"/>
      <w:szCs w:val="20"/>
    </w:rPr>
  </w:style>
  <w:style w:type="paragraph" w:customStyle="1" w:styleId="Char1CharCharCharCharCharCharCharCharCharCharCharChar1CharChar1">
    <w:name w:val="Char1 Char Char Char Char Char Char Char Char Char Char Char Char1 Char Char1"/>
    <w:basedOn w:val="a0"/>
    <w:qFormat/>
    <w:rsid w:val="00057F91"/>
    <w:pPr>
      <w:widowControl/>
      <w:topLinePunct/>
      <w:autoSpaceDE w:val="0"/>
      <w:adjustRightInd w:val="0"/>
      <w:spacing w:line="360" w:lineRule="auto"/>
      <w:jc w:val="left"/>
    </w:pPr>
    <w:rPr>
      <w:rFonts w:ascii="Tahoma" w:hAnsi="Tahoma" w:cs="Tahoma"/>
      <w:kern w:val="0"/>
      <w:sz w:val="24"/>
    </w:rPr>
  </w:style>
  <w:style w:type="paragraph" w:customStyle="1" w:styleId="xl100">
    <w:name w:val="xl100"/>
    <w:basedOn w:val="a0"/>
    <w:qFormat/>
    <w:rsid w:val="00057F91"/>
    <w:pPr>
      <w:widowControl/>
      <w:pBdr>
        <w:top w:val="single" w:sz="4" w:space="0" w:color="auto"/>
        <w:left w:val="single" w:sz="8" w:space="0" w:color="auto"/>
        <w:bottom w:val="single" w:sz="8" w:space="0" w:color="auto"/>
        <w:right w:val="single" w:sz="4" w:space="0" w:color="auto"/>
      </w:pBdr>
      <w:shd w:val="clear" w:color="auto" w:fill="FF0000"/>
      <w:topLinePunct/>
      <w:autoSpaceDE w:val="0"/>
      <w:adjustRightInd w:val="0"/>
      <w:spacing w:before="100" w:beforeAutospacing="1" w:after="100" w:afterAutospacing="1"/>
      <w:jc w:val="left"/>
    </w:pPr>
    <w:rPr>
      <w:rFonts w:ascii="宋体" w:hAnsi="宋体" w:cs="宋体"/>
      <w:b/>
      <w:bCs/>
      <w:kern w:val="0"/>
      <w:sz w:val="24"/>
    </w:rPr>
  </w:style>
  <w:style w:type="paragraph" w:customStyle="1" w:styleId="1fff2">
    <w:name w:val="ÕýÎÄ 1"/>
    <w:basedOn w:val="a0"/>
    <w:rsid w:val="00057F91"/>
    <w:pPr>
      <w:widowControl/>
      <w:overflowPunct w:val="0"/>
      <w:autoSpaceDE w:val="0"/>
      <w:autoSpaceDN w:val="0"/>
      <w:adjustRightInd w:val="0"/>
      <w:spacing w:before="80" w:after="80" w:line="360" w:lineRule="auto"/>
      <w:ind w:left="1417" w:firstLineChars="200" w:firstLine="200"/>
      <w:jc w:val="left"/>
      <w:textAlignment w:val="baseline"/>
    </w:pPr>
    <w:rPr>
      <w:rFonts w:ascii="宋体" w:eastAsia="华文中宋" w:hAnsi="宋体" w:cs="宋体"/>
      <w:kern w:val="0"/>
      <w:sz w:val="24"/>
      <w:szCs w:val="20"/>
    </w:rPr>
  </w:style>
  <w:style w:type="paragraph" w:customStyle="1" w:styleId="CharCharCharCharChar">
    <w:name w:val="Char Char Char Char Char"/>
    <w:basedOn w:val="a0"/>
    <w:rsid w:val="00057F91"/>
    <w:pPr>
      <w:widowControl/>
      <w:spacing w:line="360" w:lineRule="auto"/>
      <w:ind w:firstLineChars="200" w:firstLine="200"/>
      <w:jc w:val="left"/>
    </w:pPr>
    <w:rPr>
      <w:rFonts w:ascii="Tahoma" w:eastAsia="仿宋_GB2312" w:hAnsi="Tahoma" w:cs="Tahoma"/>
      <w:kern w:val="0"/>
      <w:sz w:val="24"/>
    </w:rPr>
  </w:style>
  <w:style w:type="paragraph" w:customStyle="1" w:styleId="Heading0">
    <w:name w:val="Heading 0"/>
    <w:basedOn w:val="1"/>
    <w:next w:val="af2"/>
    <w:rsid w:val="00057F91"/>
    <w:pPr>
      <w:keepLines w:val="0"/>
      <w:pageBreakBefore/>
      <w:widowControl/>
      <w:tabs>
        <w:tab w:val="left" w:pos="432"/>
      </w:tabs>
      <w:topLinePunct/>
      <w:autoSpaceDE w:val="0"/>
      <w:adjustRightInd w:val="0"/>
      <w:spacing w:before="0" w:after="160" w:line="360" w:lineRule="auto"/>
      <w:ind w:left="431" w:hanging="431"/>
      <w:jc w:val="left"/>
      <w:outlineLvl w:val="9"/>
    </w:pPr>
    <w:rPr>
      <w:rFonts w:ascii="HelveticaNeue LT 57 Cn" w:eastAsia="Times New Roman" w:hAnsi="HelveticaNeue LT 57 Cn" w:cs="宋体"/>
      <w:b w:val="0"/>
      <w:bCs w:val="0"/>
      <w:i/>
      <w:kern w:val="0"/>
      <w:sz w:val="24"/>
      <w:szCs w:val="20"/>
      <w:lang w:eastAsia="en-US"/>
    </w:rPr>
  </w:style>
  <w:style w:type="paragraph" w:customStyle="1" w:styleId="afffffe">
    <w:name w:val="特点黄标"/>
    <w:basedOn w:val="a0"/>
    <w:rsid w:val="00057F91"/>
    <w:pPr>
      <w:widowControl/>
      <w:autoSpaceDE w:val="0"/>
      <w:autoSpaceDN w:val="0"/>
      <w:adjustRightInd w:val="0"/>
      <w:jc w:val="left"/>
    </w:pPr>
    <w:rPr>
      <w:rFonts w:ascii="汉鼎简大黑Arial Black" w:eastAsia="汉鼎简大黑Arial Black" w:hAnsi="宋体" w:cs="汉鼎简大黑Arial Black"/>
      <w:color w:val="FFD80E"/>
      <w:kern w:val="0"/>
      <w:sz w:val="20"/>
      <w:szCs w:val="20"/>
      <w:lang w:eastAsia="en-US"/>
    </w:rPr>
  </w:style>
  <w:style w:type="paragraph" w:customStyle="1" w:styleId="CM33">
    <w:name w:val="CM33"/>
    <w:basedOn w:val="a0"/>
    <w:next w:val="a0"/>
    <w:qFormat/>
    <w:rsid w:val="00057F91"/>
    <w:pPr>
      <w:widowControl/>
      <w:topLinePunct/>
      <w:autoSpaceDE w:val="0"/>
      <w:autoSpaceDN w:val="0"/>
      <w:adjustRightInd w:val="0"/>
      <w:spacing w:line="468" w:lineRule="atLeast"/>
      <w:jc w:val="left"/>
    </w:pPr>
    <w:rPr>
      <w:rFonts w:ascii="宋体" w:hAnsi="宋体" w:cs="宋体"/>
      <w:kern w:val="0"/>
      <w:sz w:val="24"/>
    </w:rPr>
  </w:style>
  <w:style w:type="paragraph" w:customStyle="1" w:styleId="xl41">
    <w:name w:val="xl41"/>
    <w:basedOn w:val="a0"/>
    <w:rsid w:val="00057F91"/>
    <w:pPr>
      <w:widowControl/>
      <w:pBdr>
        <w:left w:val="single" w:sz="8" w:space="0" w:color="auto"/>
      </w:pBdr>
      <w:topLinePunct/>
      <w:autoSpaceDE w:val="0"/>
      <w:adjustRightInd w:val="0"/>
      <w:spacing w:before="100" w:beforeAutospacing="1" w:afterLines="50" w:afterAutospacing="1" w:line="360" w:lineRule="auto"/>
      <w:ind w:leftChars="200" w:left="200" w:firstLine="200"/>
      <w:jc w:val="center"/>
    </w:pPr>
    <w:rPr>
      <w:rFonts w:ascii="Arial Unicode MS" w:eastAsia="Arial Unicode MS" w:hAnsi="Arial Unicode MS" w:cs="Arial Unicode MS"/>
      <w:kern w:val="0"/>
      <w:sz w:val="16"/>
      <w:szCs w:val="16"/>
      <w:lang w:eastAsia="en-US"/>
    </w:rPr>
  </w:style>
  <w:style w:type="paragraph" w:customStyle="1" w:styleId="fnt1">
    <w:name w:val="fnt1"/>
    <w:basedOn w:val="a0"/>
    <w:rsid w:val="00057F91"/>
    <w:pPr>
      <w:widowControl/>
      <w:spacing w:line="360" w:lineRule="auto"/>
      <w:ind w:firstLineChars="200" w:firstLine="200"/>
      <w:jc w:val="left"/>
    </w:pPr>
    <w:rPr>
      <w:rFonts w:ascii="宋体" w:eastAsia="华文中宋" w:hAnsi="宋体" w:cs="宋体"/>
      <w:color w:val="666666"/>
      <w:kern w:val="0"/>
      <w:sz w:val="24"/>
    </w:rPr>
  </w:style>
  <w:style w:type="paragraph" w:customStyle="1" w:styleId="affffff">
    <w:name w:val="方案项目"/>
    <w:basedOn w:val="affffff0"/>
    <w:rsid w:val="00057F91"/>
    <w:pPr>
      <w:ind w:firstLine="540"/>
    </w:pPr>
    <w:rPr>
      <w:rFonts w:ascii="宋体fal" w:hAnsi="宋体fal" w:cs="宋体fal"/>
    </w:rPr>
  </w:style>
  <w:style w:type="paragraph" w:customStyle="1" w:styleId="affffff0">
    <w:name w:val="方案正文"/>
    <w:basedOn w:val="a0"/>
    <w:rsid w:val="00057F91"/>
    <w:pPr>
      <w:widowControl/>
      <w:adjustRightInd w:val="0"/>
      <w:snapToGrid w:val="0"/>
      <w:spacing w:line="360" w:lineRule="auto"/>
      <w:ind w:firstLineChars="200" w:firstLine="454"/>
      <w:jc w:val="left"/>
    </w:pPr>
    <w:rPr>
      <w:rFonts w:ascii="Arial" w:eastAsia="宋体fal" w:hAnsi="Arial" w:cs="Arial"/>
      <w:color w:val="000000"/>
      <w:kern w:val="0"/>
      <w:sz w:val="24"/>
      <w:szCs w:val="21"/>
    </w:rPr>
  </w:style>
  <w:style w:type="paragraph" w:customStyle="1" w:styleId="affffff1">
    <w:name w:val="表身"/>
    <w:basedOn w:val="a0"/>
    <w:rsid w:val="00057F91"/>
    <w:pPr>
      <w:widowControl/>
      <w:autoSpaceDE w:val="0"/>
      <w:autoSpaceDN w:val="0"/>
      <w:adjustRightInd w:val="0"/>
      <w:spacing w:line="300" w:lineRule="auto"/>
      <w:ind w:firstLineChars="200" w:firstLine="200"/>
      <w:jc w:val="left"/>
    </w:pPr>
    <w:rPr>
      <w:rFonts w:ascii="宋体" w:eastAsia="华文中宋" w:hAnsi="宋体" w:cs="宋体"/>
      <w:kern w:val="0"/>
      <w:sz w:val="18"/>
      <w:szCs w:val="18"/>
    </w:rPr>
  </w:style>
  <w:style w:type="paragraph" w:customStyle="1" w:styleId="214">
    <w:name w:val="标题 21"/>
    <w:basedOn w:val="a0"/>
    <w:next w:val="a0"/>
    <w:rsid w:val="00057F91"/>
    <w:pPr>
      <w:keepNext/>
      <w:widowControl/>
      <w:tabs>
        <w:tab w:val="left" w:pos="576"/>
      </w:tabs>
      <w:topLinePunct/>
      <w:autoSpaceDE w:val="0"/>
      <w:adjustRightInd w:val="0"/>
      <w:spacing w:before="480" w:afterLines="50" w:line="300" w:lineRule="auto"/>
      <w:ind w:left="576" w:hanging="576"/>
      <w:jc w:val="left"/>
      <w:outlineLvl w:val="1"/>
    </w:pPr>
    <w:rPr>
      <w:rFonts w:ascii="Microsoft Sans Serif" w:hAnsi="Microsoft Sans Serif" w:cs="Microsoft Sans Serif"/>
      <w:b/>
      <w:iCs/>
      <w:kern w:val="0"/>
      <w:sz w:val="24"/>
      <w:szCs w:val="21"/>
    </w:rPr>
  </w:style>
  <w:style w:type="paragraph" w:customStyle="1" w:styleId="xl93">
    <w:name w:val="xl93"/>
    <w:basedOn w:val="a0"/>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left"/>
    </w:pPr>
    <w:rPr>
      <w:rFonts w:ascii="宋体" w:hAnsi="宋体" w:cs="宋体"/>
      <w:kern w:val="0"/>
      <w:sz w:val="24"/>
    </w:rPr>
  </w:style>
  <w:style w:type="paragraph" w:customStyle="1" w:styleId="xl47">
    <w:name w:val="xl47"/>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89">
    <w:name w:val="xl89"/>
    <w:basedOn w:val="a0"/>
    <w:qFormat/>
    <w:rsid w:val="00057F91"/>
    <w:pPr>
      <w:widowControl/>
      <w:pBdr>
        <w:top w:val="single" w:sz="4" w:space="0" w:color="auto"/>
        <w:left w:val="single" w:sz="8"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affffff2">
    <w:name w:val="表头文本"/>
    <w:basedOn w:val="a0"/>
    <w:qFormat/>
    <w:rsid w:val="00057F91"/>
    <w:pPr>
      <w:widowControl/>
      <w:autoSpaceDE w:val="0"/>
      <w:autoSpaceDN w:val="0"/>
      <w:adjustRightInd w:val="0"/>
      <w:jc w:val="center"/>
    </w:pPr>
    <w:rPr>
      <w:rFonts w:ascii="宋体" w:eastAsia="宋体fal" w:hAnsi="宋体" w:cs="宋体"/>
      <w:b/>
      <w:bCs/>
      <w:kern w:val="0"/>
      <w:sz w:val="24"/>
    </w:rPr>
  </w:style>
  <w:style w:type="paragraph" w:customStyle="1" w:styleId="912">
    <w:name w:val="标题 91"/>
    <w:basedOn w:val="a0"/>
    <w:next w:val="a0"/>
    <w:rsid w:val="00057F91"/>
    <w:pPr>
      <w:widowControl/>
      <w:tabs>
        <w:tab w:val="left" w:pos="1584"/>
      </w:tabs>
      <w:topLinePunct/>
      <w:autoSpaceDE w:val="0"/>
      <w:adjustRightInd w:val="0"/>
      <w:spacing w:afterLines="50" w:line="300" w:lineRule="auto"/>
      <w:ind w:left="1584" w:hanging="1584"/>
      <w:jc w:val="left"/>
      <w:outlineLvl w:val="8"/>
    </w:pPr>
    <w:rPr>
      <w:rFonts w:ascii="Microsoft Sans Serif" w:hAnsi="Microsoft Sans Serif" w:cs="Microsoft Sans Serif"/>
      <w:kern w:val="0"/>
      <w:sz w:val="24"/>
      <w:szCs w:val="22"/>
    </w:rPr>
  </w:style>
  <w:style w:type="paragraph" w:customStyle="1" w:styleId="xl87">
    <w:name w:val="xl87"/>
    <w:basedOn w:val="a0"/>
    <w:rsid w:val="00057F91"/>
    <w:pPr>
      <w:widowControl/>
      <w:pBdr>
        <w:top w:val="single" w:sz="4" w:space="0" w:color="auto"/>
        <w:left w:val="single" w:sz="8"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0"/>
    <w:rsid w:val="00057F91"/>
    <w:pPr>
      <w:widowControl/>
      <w:pBdr>
        <w:top w:val="single" w:sz="4"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kern w:val="0"/>
      <w:sz w:val="22"/>
      <w:szCs w:val="22"/>
    </w:rPr>
  </w:style>
  <w:style w:type="paragraph" w:customStyle="1" w:styleId="xl38">
    <w:name w:val="xl38"/>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Unicode MS" w:eastAsia="宋体fal" w:hAnsi="Arial Unicode MS" w:cs="Arial Unicode MS"/>
      <w:color w:val="000000"/>
      <w:kern w:val="0"/>
      <w:sz w:val="24"/>
    </w:rPr>
  </w:style>
  <w:style w:type="paragraph" w:customStyle="1" w:styleId="xl37">
    <w:name w:val="xl37"/>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CharChar1CharCharCharCharCharChar">
    <w:name w:val="Char Char1 Char Char Char Char Char Char"/>
    <w:basedOn w:val="a0"/>
    <w:qFormat/>
    <w:rsid w:val="00057F91"/>
    <w:pPr>
      <w:widowControl/>
      <w:jc w:val="left"/>
    </w:pPr>
    <w:rPr>
      <w:rFonts w:ascii="Verdana" w:eastAsia="仿宋_GB2312" w:hAnsi="Verdana" w:cs="Verdana"/>
      <w:kern w:val="0"/>
      <w:sz w:val="28"/>
      <w:szCs w:val="28"/>
      <w:lang w:eastAsia="en-US"/>
    </w:rPr>
  </w:style>
  <w:style w:type="paragraph" w:customStyle="1" w:styleId="xl25">
    <w:name w:val="xl25"/>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0"/>
      <w:szCs w:val="20"/>
    </w:rPr>
  </w:style>
  <w:style w:type="paragraph" w:customStyle="1" w:styleId="xl102">
    <w:name w:val="xl102"/>
    <w:basedOn w:val="a0"/>
    <w:rsid w:val="00057F91"/>
    <w:pPr>
      <w:widowControl/>
      <w:pBdr>
        <w:top w:val="single" w:sz="8" w:space="0" w:color="auto"/>
        <w:left w:val="single" w:sz="4" w:space="0" w:color="auto"/>
        <w:bottom w:val="single" w:sz="4" w:space="0" w:color="auto"/>
        <w:right w:val="single" w:sz="4" w:space="0" w:color="auto"/>
      </w:pBdr>
      <w:shd w:val="clear" w:color="auto" w:fill="CCFFCC"/>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font0">
    <w:name w:val="font0"/>
    <w:basedOn w:val="a0"/>
    <w:rsid w:val="00057F91"/>
    <w:pPr>
      <w:widowControl/>
      <w:spacing w:before="100" w:beforeAutospacing="1" w:after="100" w:afterAutospacing="1"/>
      <w:jc w:val="left"/>
    </w:pPr>
    <w:rPr>
      <w:rFonts w:ascii="宋体fal" w:eastAsia="宋体fal" w:hAnsi="宋体fal" w:cs="宋体fal"/>
      <w:kern w:val="0"/>
      <w:sz w:val="24"/>
    </w:rPr>
  </w:style>
  <w:style w:type="paragraph" w:customStyle="1" w:styleId="xl77">
    <w:name w:val="xl77"/>
    <w:basedOn w:val="a0"/>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hAnsi="宋体" w:cs="宋体"/>
      <w:kern w:val="0"/>
      <w:sz w:val="20"/>
      <w:szCs w:val="20"/>
    </w:rPr>
  </w:style>
  <w:style w:type="paragraph" w:customStyle="1" w:styleId="affffff3">
    <w:name w:val="a"/>
    <w:basedOn w:val="a0"/>
    <w:rsid w:val="00057F91"/>
    <w:pPr>
      <w:widowControl/>
      <w:topLinePunct/>
      <w:autoSpaceDE w:val="0"/>
      <w:adjustRightInd w:val="0"/>
      <w:spacing w:before="100" w:beforeAutospacing="1" w:after="100" w:afterAutospacing="1" w:line="360" w:lineRule="auto"/>
      <w:jc w:val="left"/>
    </w:pPr>
    <w:rPr>
      <w:rFonts w:ascii="宋体" w:hAnsi="宋体" w:cs="宋体"/>
      <w:kern w:val="0"/>
      <w:sz w:val="24"/>
    </w:rPr>
  </w:style>
  <w:style w:type="paragraph" w:customStyle="1" w:styleId="affffff4">
    <w:name w:val="段落"/>
    <w:basedOn w:val="a0"/>
    <w:rsid w:val="00057F91"/>
    <w:pPr>
      <w:widowControl/>
      <w:spacing w:before="120" w:after="120" w:line="0" w:lineRule="atLeast"/>
      <w:ind w:firstLineChars="200" w:firstLine="567"/>
      <w:jc w:val="left"/>
    </w:pPr>
    <w:rPr>
      <w:rFonts w:ascii="宋体" w:eastAsia="华文中宋" w:hAnsi="宋体" w:cs="宋体"/>
      <w:kern w:val="0"/>
      <w:sz w:val="28"/>
      <w:szCs w:val="20"/>
    </w:rPr>
  </w:style>
  <w:style w:type="paragraph" w:customStyle="1" w:styleId="affffff5">
    <w:name w:val="标书表格字体格式"/>
    <w:next w:val="affffb"/>
    <w:rsid w:val="00057F91"/>
    <w:rPr>
      <w:rFonts w:eastAsia="宋体fal"/>
    </w:rPr>
  </w:style>
  <w:style w:type="paragraph" w:customStyle="1" w:styleId="xl86">
    <w:name w:val="xl86"/>
    <w:basedOn w:val="a0"/>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Style12">
    <w:name w:val="_Style 12"/>
    <w:basedOn w:val="a0"/>
    <w:next w:val="af6"/>
    <w:rsid w:val="00057F91"/>
    <w:pPr>
      <w:widowControl/>
      <w:jc w:val="left"/>
    </w:pPr>
    <w:rPr>
      <w:rFonts w:ascii="Tahoma" w:eastAsia="Tahoma" w:hAnsi="华文细黑" w:cs="华文细黑"/>
      <w:kern w:val="0"/>
      <w:sz w:val="24"/>
      <w:szCs w:val="21"/>
    </w:rPr>
  </w:style>
  <w:style w:type="paragraph" w:customStyle="1" w:styleId="xl95">
    <w:name w:val="xl95"/>
    <w:basedOn w:val="a0"/>
    <w:rsid w:val="00057F91"/>
    <w:pPr>
      <w:widowControl/>
      <w:pBdr>
        <w:top w:val="single" w:sz="4" w:space="0" w:color="auto"/>
        <w:left w:val="single" w:sz="8" w:space="0" w:color="auto"/>
        <w:bottom w:val="single" w:sz="4" w:space="0" w:color="auto"/>
        <w:right w:val="single" w:sz="4" w:space="0" w:color="auto"/>
      </w:pBdr>
      <w:shd w:val="clear" w:color="auto" w:fill="CC99FF"/>
      <w:topLinePunct/>
      <w:autoSpaceDE w:val="0"/>
      <w:adjustRightInd w:val="0"/>
      <w:spacing w:before="100" w:beforeAutospacing="1" w:after="100" w:afterAutospacing="1"/>
      <w:jc w:val="center"/>
      <w:textAlignment w:val="center"/>
    </w:pPr>
    <w:rPr>
      <w:rFonts w:ascii="黑体" w:eastAsia="黑体" w:hAnsi="黑体" w:cs="宋体"/>
      <w:b/>
      <w:bCs/>
      <w:color w:val="000000"/>
      <w:kern w:val="0"/>
      <w:sz w:val="22"/>
      <w:szCs w:val="22"/>
    </w:rPr>
  </w:style>
  <w:style w:type="paragraph" w:customStyle="1" w:styleId="CM60">
    <w:name w:val="CM60"/>
    <w:basedOn w:val="Default"/>
    <w:next w:val="Default"/>
    <w:rsid w:val="00057F91"/>
    <w:pPr>
      <w:spacing w:line="468" w:lineRule="atLeast"/>
    </w:pPr>
    <w:rPr>
      <w:rFonts w:cs="Times New Roman"/>
      <w:color w:val="auto"/>
    </w:rPr>
  </w:style>
  <w:style w:type="paragraph" w:customStyle="1" w:styleId="CM49">
    <w:name w:val="CM49"/>
    <w:basedOn w:val="Default"/>
    <w:next w:val="Default"/>
    <w:qFormat/>
    <w:rsid w:val="00057F91"/>
    <w:pPr>
      <w:spacing w:line="468" w:lineRule="atLeast"/>
    </w:pPr>
    <w:rPr>
      <w:rFonts w:cs="Times New Roman"/>
      <w:color w:val="auto"/>
    </w:rPr>
  </w:style>
  <w:style w:type="paragraph" w:customStyle="1" w:styleId="bodytext1">
    <w:name w:val="bodytext1"/>
    <w:basedOn w:val="a0"/>
    <w:rsid w:val="00057F91"/>
    <w:pPr>
      <w:widowControl/>
      <w:topLinePunct/>
      <w:autoSpaceDE w:val="0"/>
      <w:adjustRightInd w:val="0"/>
      <w:spacing w:before="120" w:after="120" w:line="360" w:lineRule="auto"/>
      <w:ind w:left="1843"/>
      <w:jc w:val="left"/>
    </w:pPr>
    <w:rPr>
      <w:rFonts w:ascii="宋体" w:eastAsia="Times New Roman" w:hAnsi="宋体" w:cs="宋体"/>
      <w:kern w:val="0"/>
      <w:sz w:val="22"/>
      <w:szCs w:val="20"/>
      <w:lang w:eastAsia="en-US"/>
    </w:rPr>
  </w:style>
  <w:style w:type="paragraph" w:customStyle="1" w:styleId="3b">
    <w:name w:val="列出段落3"/>
    <w:basedOn w:val="a0"/>
    <w:qFormat/>
    <w:rsid w:val="00057F91"/>
    <w:pPr>
      <w:widowControl/>
      <w:ind w:firstLineChars="200" w:firstLine="420"/>
      <w:jc w:val="left"/>
    </w:pPr>
    <w:rPr>
      <w:rFonts w:ascii="Calibri" w:hAnsi="Calibri" w:cs="宋体"/>
      <w:kern w:val="0"/>
      <w:sz w:val="24"/>
      <w:szCs w:val="20"/>
    </w:rPr>
  </w:style>
  <w:style w:type="paragraph" w:customStyle="1" w:styleId="affffff6">
    <w:name w:val="正文缩进小五"/>
    <w:basedOn w:val="a0"/>
    <w:qFormat/>
    <w:rsid w:val="00057F91"/>
    <w:pPr>
      <w:widowControl/>
      <w:topLinePunct/>
      <w:autoSpaceDE w:val="0"/>
      <w:adjustRightInd w:val="0"/>
      <w:spacing w:before="120" w:after="120" w:line="360" w:lineRule="auto"/>
      <w:ind w:firstLine="360"/>
      <w:jc w:val="left"/>
    </w:pPr>
    <w:rPr>
      <w:rFonts w:ascii="Arial" w:hAnsi="Arial" w:cs="宋体"/>
      <w:kern w:val="0"/>
      <w:sz w:val="18"/>
      <w:szCs w:val="18"/>
    </w:rPr>
  </w:style>
  <w:style w:type="paragraph" w:customStyle="1" w:styleId="xl101">
    <w:name w:val="xl101"/>
    <w:basedOn w:val="a0"/>
    <w:qFormat/>
    <w:rsid w:val="00057F91"/>
    <w:pPr>
      <w:widowControl/>
      <w:pBdr>
        <w:top w:val="single" w:sz="4" w:space="0" w:color="auto"/>
        <w:left w:val="single" w:sz="4" w:space="0" w:color="auto"/>
        <w:bottom w:val="single" w:sz="8" w:space="0" w:color="auto"/>
        <w:right w:val="single" w:sz="4" w:space="0" w:color="auto"/>
      </w:pBdr>
      <w:shd w:val="clear" w:color="auto" w:fill="FF0000"/>
      <w:topLinePunct/>
      <w:autoSpaceDE w:val="0"/>
      <w:adjustRightInd w:val="0"/>
      <w:spacing w:before="100" w:beforeAutospacing="1" w:after="100" w:afterAutospacing="1"/>
      <w:jc w:val="left"/>
    </w:pPr>
    <w:rPr>
      <w:rFonts w:ascii="宋体" w:hAnsi="宋体" w:cs="宋体"/>
      <w:b/>
      <w:bCs/>
      <w:kern w:val="0"/>
      <w:sz w:val="24"/>
    </w:rPr>
  </w:style>
  <w:style w:type="paragraph" w:customStyle="1" w:styleId="1fff3">
    <w:name w:val="¹Ø×¢ÀàÐÍ:1"/>
    <w:basedOn w:val="a0"/>
    <w:rsid w:val="00057F91"/>
    <w:pPr>
      <w:keepNext/>
      <w:widowControl/>
      <w:pBdr>
        <w:top w:val="single" w:sz="6" w:space="7" w:color="auto"/>
        <w:bottom w:val="single" w:sz="6" w:space="7" w:color="auto"/>
      </w:pBdr>
      <w:tabs>
        <w:tab w:val="left" w:pos="375"/>
      </w:tabs>
      <w:overflowPunct w:val="0"/>
      <w:autoSpaceDE w:val="0"/>
      <w:autoSpaceDN w:val="0"/>
      <w:adjustRightInd w:val="0"/>
      <w:spacing w:before="120" w:after="120" w:line="240" w:lineRule="exact"/>
      <w:ind w:firstLineChars="200" w:firstLine="200"/>
      <w:jc w:val="left"/>
      <w:textAlignment w:val="baseline"/>
    </w:pPr>
    <w:rPr>
      <w:rFonts w:ascii="宋体" w:eastAsia="华文中宋" w:hAnsi="宋体" w:cs="宋体"/>
      <w:kern w:val="0"/>
      <w:sz w:val="24"/>
      <w:szCs w:val="20"/>
    </w:rPr>
  </w:style>
  <w:style w:type="paragraph" w:customStyle="1" w:styleId="xl98">
    <w:name w:val="xl98"/>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left"/>
    </w:pPr>
    <w:rPr>
      <w:rFonts w:ascii="宋体" w:hAnsi="宋体" w:cs="宋体"/>
      <w:kern w:val="0"/>
      <w:sz w:val="24"/>
    </w:rPr>
  </w:style>
  <w:style w:type="paragraph" w:customStyle="1" w:styleId="GP4">
    <w:name w:val="GP标题4"/>
    <w:basedOn w:val="a0"/>
    <w:next w:val="a0"/>
    <w:rsid w:val="00057F91"/>
    <w:pPr>
      <w:widowControl/>
      <w:spacing w:beforeLines="50" w:afterLines="50" w:line="360" w:lineRule="auto"/>
      <w:ind w:left="1277"/>
      <w:jc w:val="left"/>
      <w:outlineLvl w:val="3"/>
    </w:pPr>
    <w:rPr>
      <w:rFonts w:ascii="华文细黑" w:eastAsia="华文细黑" w:hAnsi="华文细黑" w:cs="宋体"/>
      <w:b/>
      <w:kern w:val="0"/>
      <w:sz w:val="28"/>
      <w:szCs w:val="22"/>
    </w:rPr>
  </w:style>
  <w:style w:type="paragraph" w:customStyle="1" w:styleId="SS">
    <w:name w:val="SS正文首行缩进 +"/>
    <w:basedOn w:val="aff6"/>
    <w:rsid w:val="00057F91"/>
    <w:pPr>
      <w:widowControl/>
      <w:spacing w:beforeLines="50" w:afterLines="50" w:line="360" w:lineRule="auto"/>
      <w:ind w:firstLineChars="200" w:firstLine="480"/>
    </w:pPr>
    <w:rPr>
      <w:rFonts w:ascii="黑体fal" w:eastAsia="黑体fal" w:hAnsi="Verdana"/>
      <w:b/>
      <w:bCs/>
      <w:kern w:val="0"/>
      <w:sz w:val="32"/>
      <w:szCs w:val="32"/>
    </w:rPr>
  </w:style>
  <w:style w:type="paragraph" w:customStyle="1" w:styleId="59">
    <w:name w:val="5"/>
    <w:basedOn w:val="a0"/>
    <w:qFormat/>
    <w:rsid w:val="00057F91"/>
    <w:pPr>
      <w:widowControl/>
      <w:tabs>
        <w:tab w:val="left" w:pos="360"/>
      </w:tabs>
      <w:topLinePunct/>
      <w:autoSpaceDE w:val="0"/>
      <w:adjustRightInd w:val="0"/>
      <w:spacing w:line="360" w:lineRule="auto"/>
      <w:jc w:val="left"/>
    </w:pPr>
    <w:rPr>
      <w:rFonts w:ascii="宋体" w:hAnsi="宋体" w:cs="宋体"/>
      <w:kern w:val="0"/>
      <w:sz w:val="24"/>
    </w:rPr>
  </w:style>
  <w:style w:type="paragraph" w:customStyle="1" w:styleId="xl172">
    <w:name w:val="xl172"/>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b/>
      <w:bCs/>
      <w:kern w:val="0"/>
      <w:sz w:val="24"/>
    </w:rPr>
  </w:style>
  <w:style w:type="paragraph" w:customStyle="1" w:styleId="xl90">
    <w:name w:val="xl90"/>
    <w:basedOn w:val="a0"/>
    <w:rsid w:val="00057F91"/>
    <w:pPr>
      <w:widowControl/>
      <w:pBdr>
        <w:top w:val="single" w:sz="4" w:space="0" w:color="auto"/>
        <w:left w:val="single" w:sz="4"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xl57">
    <w:name w:val="xl57"/>
    <w:basedOn w:val="a0"/>
    <w:rsid w:val="00057F9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xl174">
    <w:name w:val="xl17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xl59">
    <w:name w:val="xl59"/>
    <w:basedOn w:val="a0"/>
    <w:rsid w:val="00057F91"/>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CM6">
    <w:name w:val="CM6"/>
    <w:basedOn w:val="Default"/>
    <w:next w:val="Default"/>
    <w:rsid w:val="00057F91"/>
    <w:rPr>
      <w:rFonts w:cs="Times New Roman"/>
      <w:color w:val="auto"/>
    </w:rPr>
  </w:style>
  <w:style w:type="paragraph" w:customStyle="1" w:styleId="xl44">
    <w:name w:val="xl44"/>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612">
    <w:name w:val="标题 61"/>
    <w:basedOn w:val="a0"/>
    <w:next w:val="a0"/>
    <w:qFormat/>
    <w:rsid w:val="00057F91"/>
    <w:pPr>
      <w:widowControl/>
      <w:tabs>
        <w:tab w:val="left" w:pos="420"/>
      </w:tabs>
      <w:topLinePunct/>
      <w:autoSpaceDE w:val="0"/>
      <w:adjustRightInd w:val="0"/>
      <w:spacing w:afterLines="50" w:line="300" w:lineRule="auto"/>
      <w:ind w:left="420" w:hanging="420"/>
      <w:jc w:val="left"/>
      <w:outlineLvl w:val="5"/>
    </w:pPr>
    <w:rPr>
      <w:rFonts w:ascii="Microsoft Sans Serif" w:hAnsi="Microsoft Sans Serif" w:cs="Microsoft Sans Serif"/>
      <w:b/>
      <w:bCs/>
      <w:kern w:val="0"/>
      <w:sz w:val="24"/>
      <w:szCs w:val="22"/>
    </w:rPr>
  </w:style>
  <w:style w:type="paragraph" w:customStyle="1" w:styleId="xl192">
    <w:name w:val="xl192"/>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xl66">
    <w:name w:val="xl66"/>
    <w:basedOn w:val="a0"/>
    <w:qFormat/>
    <w:rsid w:val="00057F91"/>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53">
    <w:name w:val="xl53"/>
    <w:basedOn w:val="a0"/>
    <w:qFormat/>
    <w:rsid w:val="00057F9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xl61">
    <w:name w:val="xl61"/>
    <w:basedOn w:val="a0"/>
    <w:qFormat/>
    <w:rsid w:val="00057F91"/>
    <w:pPr>
      <w:widowControl/>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Unicode MS" w:eastAsia="宋体fal" w:hAnsi="Arial Unicode MS" w:cs="Arial Unicode MS"/>
      <w:b/>
      <w:bCs/>
      <w:color w:val="000000"/>
      <w:kern w:val="0"/>
      <w:sz w:val="24"/>
    </w:rPr>
  </w:style>
  <w:style w:type="paragraph" w:customStyle="1" w:styleId="affffff7">
    <w:name w:val="表项"/>
    <w:basedOn w:val="a0"/>
    <w:rsid w:val="00057F91"/>
    <w:pPr>
      <w:widowControl/>
      <w:autoSpaceDE w:val="0"/>
      <w:autoSpaceDN w:val="0"/>
      <w:adjustRightInd w:val="0"/>
      <w:spacing w:line="300" w:lineRule="auto"/>
      <w:ind w:firstLineChars="200" w:firstLine="200"/>
      <w:jc w:val="center"/>
    </w:pPr>
    <w:rPr>
      <w:rFonts w:ascii="宋体" w:eastAsia="华文中宋" w:hAnsi="宋体" w:cs="宋体"/>
      <w:kern w:val="0"/>
      <w:sz w:val="18"/>
      <w:szCs w:val="18"/>
    </w:rPr>
  </w:style>
  <w:style w:type="paragraph" w:customStyle="1" w:styleId="xl177">
    <w:name w:val="xl177"/>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DefaultText">
    <w:name w:val="Default Text"/>
    <w:basedOn w:val="a0"/>
    <w:qFormat/>
    <w:rsid w:val="00057F91"/>
    <w:pPr>
      <w:widowControl/>
      <w:overflowPunct w:val="0"/>
      <w:topLinePunct/>
      <w:autoSpaceDE w:val="0"/>
      <w:autoSpaceDN w:val="0"/>
      <w:adjustRightInd w:val="0"/>
      <w:spacing w:line="360" w:lineRule="auto"/>
      <w:jc w:val="left"/>
      <w:textAlignment w:val="baseline"/>
    </w:pPr>
    <w:rPr>
      <w:rFonts w:ascii="宋体" w:hAnsi="宋体" w:cs="宋体"/>
      <w:spacing w:val="20"/>
      <w:kern w:val="24"/>
      <w:sz w:val="24"/>
    </w:rPr>
  </w:style>
  <w:style w:type="paragraph" w:customStyle="1" w:styleId="Pa8">
    <w:name w:val="Pa8"/>
    <w:basedOn w:val="Default"/>
    <w:next w:val="Default"/>
    <w:rsid w:val="00057F91"/>
    <w:pPr>
      <w:adjustRightInd/>
      <w:spacing w:line="241" w:lineRule="atLeast"/>
    </w:pPr>
    <w:rPr>
      <w:rFonts w:ascii="文鼎" w:eastAsia="文鼎" w:hAnsi="文鼎" w:cs="Times New Roman"/>
      <w:szCs w:val="20"/>
    </w:rPr>
  </w:style>
  <w:style w:type="paragraph" w:customStyle="1" w:styleId="xl185">
    <w:name w:val="xl185"/>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affffff8">
    <w:name w:val="段落正文"/>
    <w:basedOn w:val="a0"/>
    <w:qFormat/>
    <w:rsid w:val="00057F91"/>
    <w:pPr>
      <w:widowControl/>
      <w:spacing w:line="360" w:lineRule="auto"/>
      <w:ind w:firstLineChars="200" w:firstLine="480"/>
      <w:jc w:val="left"/>
    </w:pPr>
    <w:rPr>
      <w:rFonts w:ascii="宋体" w:eastAsia="华文中宋" w:hAnsi="宋体" w:cs="宋体"/>
      <w:kern w:val="0"/>
      <w:sz w:val="24"/>
    </w:rPr>
  </w:style>
  <w:style w:type="paragraph" w:customStyle="1" w:styleId="xl179">
    <w:name w:val="xl179"/>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3c">
    <w:name w:val="方案标题3"/>
    <w:basedOn w:val="2ff"/>
    <w:next w:val="a0"/>
    <w:rsid w:val="00057F91"/>
    <w:pPr>
      <w:outlineLvl w:val="2"/>
    </w:pPr>
    <w:rPr>
      <w:b w:val="0"/>
      <w:bCs w:val="0"/>
    </w:rPr>
  </w:style>
  <w:style w:type="paragraph" w:customStyle="1" w:styleId="2ff">
    <w:name w:val="方案标题2"/>
    <w:basedOn w:val="a0"/>
    <w:next w:val="a0"/>
    <w:qFormat/>
    <w:rsid w:val="00057F91"/>
    <w:pPr>
      <w:keepLines/>
      <w:widowControl/>
      <w:adjustRightInd w:val="0"/>
      <w:snapToGrid w:val="0"/>
      <w:spacing w:before="200" w:after="40"/>
      <w:jc w:val="center"/>
      <w:outlineLvl w:val="1"/>
    </w:pPr>
    <w:rPr>
      <w:rFonts w:ascii="Arial" w:eastAsia="黑体fal" w:hAnsi="Arial" w:cs="Arial"/>
      <w:b/>
      <w:bCs/>
      <w:color w:val="000000"/>
      <w:spacing w:val="14"/>
      <w:kern w:val="0"/>
      <w:sz w:val="30"/>
      <w:szCs w:val="30"/>
    </w:rPr>
  </w:style>
  <w:style w:type="paragraph" w:customStyle="1" w:styleId="1fff4">
    <w:name w:val="表格样式1"/>
    <w:basedOn w:val="a0"/>
    <w:qFormat/>
    <w:rsid w:val="00057F91"/>
    <w:pPr>
      <w:widowControl/>
      <w:tabs>
        <w:tab w:val="left" w:pos="1440"/>
      </w:tabs>
      <w:autoSpaceDE w:val="0"/>
      <w:autoSpaceDN w:val="0"/>
      <w:adjustRightInd w:val="0"/>
      <w:snapToGrid w:val="0"/>
      <w:jc w:val="left"/>
    </w:pPr>
    <w:rPr>
      <w:rFonts w:ascii="微软雅黑" w:eastAsia="微软雅黑" w:hAnsi="微软雅黑" w:cs="宋体"/>
      <w:kern w:val="0"/>
      <w:sz w:val="24"/>
      <w:lang w:val="zh-CN"/>
    </w:rPr>
  </w:style>
  <w:style w:type="paragraph" w:customStyle="1" w:styleId="xl62">
    <w:name w:val="xl62"/>
    <w:basedOn w:val="a0"/>
    <w:rsid w:val="00057F91"/>
    <w:pPr>
      <w:widowControl/>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Unicode MS" w:eastAsia="宋体fal" w:hAnsi="Arial Unicode MS" w:cs="Arial Unicode MS"/>
      <w:color w:val="000000"/>
      <w:kern w:val="0"/>
      <w:sz w:val="24"/>
    </w:rPr>
  </w:style>
  <w:style w:type="paragraph" w:customStyle="1" w:styleId="CM91">
    <w:name w:val="CM91"/>
    <w:basedOn w:val="Default"/>
    <w:next w:val="Default"/>
    <w:qFormat/>
    <w:rsid w:val="00057F91"/>
    <w:pPr>
      <w:spacing w:after="265"/>
    </w:pPr>
    <w:rPr>
      <w:rFonts w:cs="Times New Roman"/>
      <w:color w:val="auto"/>
    </w:rPr>
  </w:style>
  <w:style w:type="paragraph" w:customStyle="1" w:styleId="121">
    <w:name w:val="样式 样式1 + 首行缩进:  2 字符"/>
    <w:basedOn w:val="a0"/>
    <w:qFormat/>
    <w:rsid w:val="00057F91"/>
    <w:pPr>
      <w:spacing w:line="360" w:lineRule="exact"/>
      <w:ind w:firstLineChars="200" w:firstLine="420"/>
    </w:pPr>
    <w:rPr>
      <w:rFonts w:ascii="Arial" w:hAnsi="Arial" w:cs="宋体"/>
      <w:szCs w:val="20"/>
    </w:rPr>
  </w:style>
  <w:style w:type="paragraph" w:customStyle="1" w:styleId="xl88">
    <w:name w:val="xl88"/>
    <w:basedOn w:val="a0"/>
    <w:qFormat/>
    <w:rsid w:val="00057F91"/>
    <w:pPr>
      <w:widowControl/>
      <w:pBdr>
        <w:top w:val="single" w:sz="4" w:space="0" w:color="auto"/>
        <w:left w:val="single" w:sz="4" w:space="0" w:color="auto"/>
        <w:bottom w:val="single" w:sz="4" w:space="0" w:color="auto"/>
        <w:right w:val="single" w:sz="4" w:space="0" w:color="auto"/>
      </w:pBdr>
      <w:shd w:val="clear" w:color="auto" w:fill="CCFFFF"/>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CharChar1CharChar">
    <w:name w:val="Char Char1 Char Char"/>
    <w:basedOn w:val="a0"/>
    <w:rsid w:val="00057F91"/>
    <w:pPr>
      <w:widowControl/>
      <w:topLinePunct/>
      <w:autoSpaceDE w:val="0"/>
      <w:adjustRightInd w:val="0"/>
      <w:spacing w:line="360" w:lineRule="auto"/>
      <w:jc w:val="left"/>
    </w:pPr>
    <w:rPr>
      <w:rFonts w:ascii="Tahoma" w:hAnsi="Tahoma" w:cs="宋体"/>
      <w:kern w:val="0"/>
      <w:sz w:val="24"/>
      <w:szCs w:val="20"/>
    </w:rPr>
  </w:style>
  <w:style w:type="paragraph" w:customStyle="1" w:styleId="xl35">
    <w:name w:val="xl35"/>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11">
    <w:name w:val="彩色列表 - 强调文字颜色 11"/>
    <w:basedOn w:val="a0"/>
    <w:rsid w:val="00057F91"/>
    <w:pPr>
      <w:widowControl/>
      <w:ind w:firstLineChars="200" w:firstLine="420"/>
      <w:jc w:val="left"/>
    </w:pPr>
    <w:rPr>
      <w:rFonts w:ascii="宋体" w:eastAsia="华文中宋" w:hAnsi="宋体" w:cs="宋体"/>
      <w:kern w:val="0"/>
      <w:sz w:val="24"/>
    </w:rPr>
  </w:style>
  <w:style w:type="paragraph" w:customStyle="1" w:styleId="49">
    <w:name w:val="方案标题4"/>
    <w:basedOn w:val="4"/>
    <w:qFormat/>
    <w:rsid w:val="00057F91"/>
    <w:pPr>
      <w:keepLines w:val="0"/>
      <w:widowControl/>
      <w:tabs>
        <w:tab w:val="left" w:pos="360"/>
        <w:tab w:val="left" w:pos="2247"/>
      </w:tabs>
      <w:adjustRightInd w:val="0"/>
      <w:snapToGrid w:val="0"/>
      <w:spacing w:before="120" w:after="0" w:line="240" w:lineRule="atLeast"/>
      <w:ind w:firstLineChars="200" w:firstLine="200"/>
      <w:jc w:val="left"/>
    </w:pPr>
    <w:rPr>
      <w:rFonts w:eastAsia="黑体fal" w:cs="Arial"/>
      <w:b w:val="0"/>
      <w:bCs w:val="0"/>
      <w:color w:val="000000"/>
      <w:spacing w:val="14"/>
    </w:rPr>
  </w:style>
  <w:style w:type="paragraph" w:customStyle="1" w:styleId="Style35">
    <w:name w:val="_Style 35"/>
    <w:basedOn w:val="a0"/>
    <w:next w:val="a0"/>
    <w:qFormat/>
    <w:rsid w:val="00057F91"/>
    <w:pPr>
      <w:widowControl/>
      <w:spacing w:after="160" w:line="240" w:lineRule="exact"/>
      <w:jc w:val="left"/>
    </w:pPr>
    <w:rPr>
      <w:rFonts w:ascii="Verdana" w:hAnsi="Verdana" w:cs="宋体"/>
      <w:kern w:val="0"/>
      <w:sz w:val="20"/>
      <w:szCs w:val="20"/>
      <w:lang w:eastAsia="en-US"/>
    </w:rPr>
  </w:style>
  <w:style w:type="paragraph" w:customStyle="1" w:styleId="affffff9">
    <w:name w:val="表内文字"/>
    <w:basedOn w:val="a0"/>
    <w:rsid w:val="00057F91"/>
    <w:pPr>
      <w:widowControl/>
      <w:jc w:val="center"/>
    </w:pPr>
    <w:rPr>
      <w:rFonts w:ascii="宋体fal" w:eastAsia="宋体fal" w:hAnsi="宋体fal" w:cs="宋体fal"/>
      <w:kern w:val="0"/>
      <w:sz w:val="24"/>
    </w:rPr>
  </w:style>
  <w:style w:type="paragraph" w:customStyle="1" w:styleId="1fff5">
    <w:name w:val="项目列表1"/>
    <w:basedOn w:val="a0"/>
    <w:qFormat/>
    <w:rsid w:val="00057F91"/>
    <w:pPr>
      <w:widowControl/>
      <w:tabs>
        <w:tab w:val="left" w:pos="360"/>
      </w:tabs>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a20">
    <w:name w:val="a2"/>
    <w:basedOn w:val="a0"/>
    <w:rsid w:val="00057F91"/>
    <w:pPr>
      <w:widowControl/>
      <w:spacing w:before="100" w:beforeAutospacing="1" w:after="100" w:afterAutospacing="1"/>
      <w:jc w:val="left"/>
    </w:pPr>
    <w:rPr>
      <w:rFonts w:ascii="宋体" w:hAnsi="宋体" w:cs="宋体"/>
      <w:kern w:val="0"/>
      <w:sz w:val="24"/>
    </w:rPr>
  </w:style>
  <w:style w:type="paragraph" w:customStyle="1" w:styleId="CharCharCharCharCharChar0">
    <w:name w:val="Char Char 字元 字元 字元 Char Char Char Char"/>
    <w:basedOn w:val="a0"/>
    <w:qFormat/>
    <w:rsid w:val="00057F91"/>
    <w:pPr>
      <w:widowControl/>
      <w:adjustRightInd w:val="0"/>
      <w:spacing w:line="360" w:lineRule="auto"/>
      <w:jc w:val="left"/>
    </w:pPr>
    <w:rPr>
      <w:rFonts w:ascii="宋体" w:eastAsia="宋体fal" w:hAnsi="宋体" w:cs="宋体"/>
      <w:kern w:val="0"/>
      <w:sz w:val="24"/>
    </w:rPr>
  </w:style>
  <w:style w:type="paragraph" w:customStyle="1" w:styleId="1fff6">
    <w:name w:val="(1)"/>
    <w:basedOn w:val="a0"/>
    <w:uiPriority w:val="99"/>
    <w:qFormat/>
    <w:rsid w:val="00057F91"/>
    <w:pPr>
      <w:tabs>
        <w:tab w:val="left" w:pos="1134"/>
        <w:tab w:val="left" w:pos="1647"/>
      </w:tabs>
    </w:pPr>
    <w:rPr>
      <w:rFonts w:ascii="宋体" w:hAnsi="宋体"/>
      <w:sz w:val="24"/>
    </w:rPr>
  </w:style>
  <w:style w:type="paragraph" w:customStyle="1" w:styleId="xl34">
    <w:name w:val="xl34"/>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176">
    <w:name w:val="xl176"/>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b/>
      <w:bCs/>
      <w:kern w:val="0"/>
      <w:sz w:val="24"/>
    </w:rPr>
  </w:style>
  <w:style w:type="paragraph" w:customStyle="1" w:styleId="xl68">
    <w:name w:val="xl68"/>
    <w:basedOn w:val="a0"/>
    <w:qFormat/>
    <w:rsid w:val="00057F91"/>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xl181">
    <w:name w:val="xl181"/>
    <w:basedOn w:val="a0"/>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CM3">
    <w:name w:val="CM3"/>
    <w:basedOn w:val="Default"/>
    <w:next w:val="Default"/>
    <w:qFormat/>
    <w:rsid w:val="00057F91"/>
    <w:pPr>
      <w:spacing w:line="468" w:lineRule="atLeast"/>
    </w:pPr>
    <w:rPr>
      <w:rFonts w:cs="Times New Roman"/>
      <w:color w:val="auto"/>
    </w:rPr>
  </w:style>
  <w:style w:type="paragraph" w:customStyle="1" w:styleId="xl40">
    <w:name w:val="xl40"/>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b/>
      <w:bCs/>
      <w:color w:val="000000"/>
      <w:kern w:val="0"/>
      <w:sz w:val="24"/>
    </w:rPr>
  </w:style>
  <w:style w:type="paragraph" w:customStyle="1" w:styleId="CM36">
    <w:name w:val="CM36"/>
    <w:basedOn w:val="Default"/>
    <w:next w:val="Default"/>
    <w:qFormat/>
    <w:rsid w:val="00057F91"/>
    <w:pPr>
      <w:spacing w:line="468" w:lineRule="atLeast"/>
    </w:pPr>
    <w:rPr>
      <w:rFonts w:cs="Times New Roman"/>
      <w:color w:val="auto"/>
    </w:rPr>
  </w:style>
  <w:style w:type="paragraph" w:customStyle="1" w:styleId="Char2CharCharChar">
    <w:name w:val="Char2 Char Char Char"/>
    <w:basedOn w:val="ad"/>
    <w:qFormat/>
    <w:rsid w:val="00057F91"/>
    <w:pPr>
      <w:widowControl/>
      <w:spacing w:line="360" w:lineRule="auto"/>
      <w:ind w:firstLineChars="200" w:firstLine="200"/>
      <w:jc w:val="left"/>
    </w:pPr>
    <w:rPr>
      <w:rFonts w:ascii="Tahoma" w:eastAsia="华文中宋" w:hAnsi="Tahoma"/>
      <w:kern w:val="2"/>
      <w:sz w:val="21"/>
      <w:shd w:val="clear" w:color="auto" w:fill="000080"/>
    </w:rPr>
  </w:style>
  <w:style w:type="paragraph" w:customStyle="1" w:styleId="affffffa">
    <w:name w:val="特点反白字"/>
    <w:qFormat/>
    <w:rsid w:val="00057F91"/>
    <w:pPr>
      <w:autoSpaceDE w:val="0"/>
      <w:autoSpaceDN w:val="0"/>
      <w:adjustRightInd w:val="0"/>
      <w:ind w:left="198"/>
      <w:jc w:val="both"/>
    </w:pPr>
    <w:rPr>
      <w:rFonts w:ascii="汉鼎简中等线Arial" w:eastAsia="汉鼎简中等线Arial" w:cs="汉鼎简中等线Arial"/>
      <w:color w:val="FFFFFF"/>
      <w:sz w:val="16"/>
      <w:szCs w:val="16"/>
      <w:lang w:eastAsia="en-US"/>
    </w:rPr>
  </w:style>
  <w:style w:type="paragraph" w:customStyle="1" w:styleId="px12l140">
    <w:name w:val="px12l140"/>
    <w:basedOn w:val="a0"/>
    <w:qFormat/>
    <w:rsid w:val="00057F91"/>
    <w:pPr>
      <w:widowControl/>
      <w:spacing w:before="100" w:beforeAutospacing="1" w:after="100" w:afterAutospacing="1" w:line="336" w:lineRule="auto"/>
      <w:jc w:val="left"/>
    </w:pPr>
    <w:rPr>
      <w:rFonts w:ascii="??" w:eastAsia="宋体fal" w:hAnsi="??" w:cs="??"/>
      <w:kern w:val="0"/>
      <w:sz w:val="17"/>
      <w:szCs w:val="17"/>
    </w:rPr>
  </w:style>
  <w:style w:type="paragraph" w:customStyle="1" w:styleId="1fff7">
    <w:name w:val="小标题 1"/>
    <w:basedOn w:val="a0"/>
    <w:qFormat/>
    <w:rsid w:val="00057F91"/>
    <w:pPr>
      <w:widowControl/>
      <w:autoSpaceDE w:val="0"/>
      <w:autoSpaceDN w:val="0"/>
      <w:adjustRightInd w:val="0"/>
      <w:spacing w:line="360" w:lineRule="atLeast"/>
      <w:ind w:firstLineChars="200" w:firstLine="200"/>
      <w:jc w:val="left"/>
    </w:pPr>
    <w:rPr>
      <w:rFonts w:ascii="文鼎粗黑" w:eastAsia="文鼎粗黑" w:hAnsi="宋体" w:cs="宋体"/>
      <w:kern w:val="0"/>
      <w:sz w:val="22"/>
      <w:szCs w:val="20"/>
    </w:rPr>
  </w:style>
  <w:style w:type="paragraph" w:customStyle="1" w:styleId="412">
    <w:name w:val="标题 41"/>
    <w:basedOn w:val="a0"/>
    <w:next w:val="a0"/>
    <w:qFormat/>
    <w:rsid w:val="00057F91"/>
    <w:pPr>
      <w:keepNext/>
      <w:widowControl/>
      <w:tabs>
        <w:tab w:val="left" w:pos="900"/>
        <w:tab w:val="left" w:pos="1440"/>
      </w:tabs>
      <w:topLinePunct/>
      <w:autoSpaceDE w:val="0"/>
      <w:adjustRightInd w:val="0"/>
      <w:snapToGrid w:val="0"/>
      <w:spacing w:afterLines="50" w:line="300" w:lineRule="auto"/>
      <w:ind w:left="864" w:hanging="864"/>
      <w:jc w:val="left"/>
      <w:outlineLvl w:val="3"/>
    </w:pPr>
    <w:rPr>
      <w:rFonts w:ascii="宋体" w:hAnsi="宋体" w:cs="Microsoft Sans Serif"/>
      <w:b/>
      <w:bCs/>
      <w:kern w:val="0"/>
      <w:sz w:val="24"/>
      <w:szCs w:val="21"/>
    </w:rPr>
  </w:style>
  <w:style w:type="paragraph" w:customStyle="1" w:styleId="1fff8">
    <w:name w:val="缺省文本:1"/>
    <w:basedOn w:val="a0"/>
    <w:qFormat/>
    <w:rsid w:val="00057F91"/>
    <w:pPr>
      <w:widowControl/>
      <w:autoSpaceDE w:val="0"/>
      <w:autoSpaceDN w:val="0"/>
      <w:adjustRightInd w:val="0"/>
      <w:spacing w:line="360" w:lineRule="auto"/>
      <w:ind w:firstLineChars="200" w:firstLine="200"/>
      <w:jc w:val="left"/>
    </w:pPr>
    <w:rPr>
      <w:rFonts w:ascii="宋体" w:eastAsia="华文中宋" w:hAnsi="宋体" w:cs="宋体"/>
      <w:kern w:val="0"/>
      <w:sz w:val="24"/>
      <w:szCs w:val="20"/>
    </w:rPr>
  </w:style>
  <w:style w:type="paragraph" w:customStyle="1" w:styleId="xl183">
    <w:name w:val="xl183"/>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fal" w:eastAsia="宋体fal" w:hAnsi="宋体fal" w:cs="宋体fal"/>
      <w:kern w:val="0"/>
      <w:sz w:val="24"/>
    </w:rPr>
  </w:style>
  <w:style w:type="paragraph" w:customStyle="1" w:styleId="xl97">
    <w:name w:val="xl97"/>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230">
    <w:name w:val="样式 首行缩进:  2 字符3"/>
    <w:basedOn w:val="a0"/>
    <w:qFormat/>
    <w:rsid w:val="00057F91"/>
    <w:pPr>
      <w:widowControl/>
      <w:topLinePunct/>
      <w:autoSpaceDE w:val="0"/>
      <w:adjustRightInd w:val="0"/>
      <w:spacing w:line="360" w:lineRule="auto"/>
      <w:jc w:val="left"/>
    </w:pPr>
    <w:rPr>
      <w:rFonts w:ascii="宋体" w:hAnsi="宋体" w:cs="宋体"/>
      <w:kern w:val="0"/>
      <w:sz w:val="24"/>
      <w:szCs w:val="20"/>
    </w:rPr>
  </w:style>
  <w:style w:type="paragraph" w:customStyle="1" w:styleId="xl51">
    <w:name w:val="xl51"/>
    <w:basedOn w:val="a0"/>
    <w:rsid w:val="00057F91"/>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xl54">
    <w:name w:val="xl54"/>
    <w:basedOn w:val="a0"/>
    <w:qFormat/>
    <w:rsid w:val="00057F91"/>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pPr>
    <w:rPr>
      <w:rFonts w:ascii="Arial Unicode MS" w:eastAsia="宋体fal" w:hAnsi="Arial Unicode MS" w:cs="Arial Unicode MS"/>
      <w:color w:val="000000"/>
      <w:kern w:val="0"/>
      <w:sz w:val="24"/>
    </w:rPr>
  </w:style>
  <w:style w:type="paragraph" w:customStyle="1" w:styleId="affffffb">
    <w:name w:val="无编号正文"/>
    <w:basedOn w:val="a0"/>
    <w:next w:val="a0"/>
    <w:uiPriority w:val="99"/>
    <w:qFormat/>
    <w:rsid w:val="00057F91"/>
    <w:pPr>
      <w:ind w:leftChars="200" w:left="200" w:firstLineChars="200" w:firstLine="200"/>
    </w:pPr>
    <w:rPr>
      <w:rFonts w:ascii="宋体" w:hAnsi="宋体"/>
    </w:rPr>
  </w:style>
  <w:style w:type="paragraph" w:customStyle="1" w:styleId="812">
    <w:name w:val="标题 81"/>
    <w:basedOn w:val="a0"/>
    <w:next w:val="a0"/>
    <w:qFormat/>
    <w:rsid w:val="00057F91"/>
    <w:pPr>
      <w:widowControl/>
      <w:tabs>
        <w:tab w:val="left" w:pos="1440"/>
      </w:tabs>
      <w:topLinePunct/>
      <w:autoSpaceDE w:val="0"/>
      <w:adjustRightInd w:val="0"/>
      <w:spacing w:afterLines="50" w:line="300" w:lineRule="auto"/>
      <w:ind w:left="1440" w:hanging="1440"/>
      <w:jc w:val="left"/>
      <w:outlineLvl w:val="7"/>
    </w:pPr>
    <w:rPr>
      <w:rFonts w:ascii="Microsoft Sans Serif" w:hAnsi="Microsoft Sans Serif" w:cs="Microsoft Sans Serif"/>
      <w:i/>
      <w:iCs/>
      <w:kern w:val="0"/>
      <w:sz w:val="24"/>
      <w:szCs w:val="21"/>
    </w:rPr>
  </w:style>
  <w:style w:type="paragraph" w:customStyle="1" w:styleId="xl33">
    <w:name w:val="xl33"/>
    <w:basedOn w:val="a0"/>
    <w:qFormat/>
    <w:rsid w:val="00057F91"/>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28">
    <w:name w:val="xl28"/>
    <w:basedOn w:val="a0"/>
    <w:qFormat/>
    <w:rsid w:val="00057F91"/>
    <w:pPr>
      <w:widowControl/>
      <w:pBdr>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kern w:val="0"/>
      <w:sz w:val="24"/>
    </w:rPr>
  </w:style>
  <w:style w:type="paragraph" w:customStyle="1" w:styleId="xl188">
    <w:name w:val="xl188"/>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Charff">
    <w:name w:val="小四 段落 宋体 Char"/>
    <w:basedOn w:val="a0"/>
    <w:qFormat/>
    <w:rsid w:val="00057F91"/>
    <w:pPr>
      <w:widowControl/>
      <w:spacing w:line="360" w:lineRule="auto"/>
      <w:ind w:right="-33" w:firstLineChars="200" w:firstLine="480"/>
      <w:jc w:val="left"/>
    </w:pPr>
    <w:rPr>
      <w:rFonts w:ascii="宋体" w:eastAsia="宋体fal" w:hAnsi="宋体" w:cs="宋体"/>
      <w:kern w:val="0"/>
      <w:sz w:val="24"/>
    </w:rPr>
  </w:style>
  <w:style w:type="paragraph" w:customStyle="1" w:styleId="xl85">
    <w:name w:val="xl85"/>
    <w:basedOn w:val="a0"/>
    <w:qFormat/>
    <w:rsid w:val="00057F91"/>
    <w:pPr>
      <w:widowControl/>
      <w:pBdr>
        <w:top w:val="single" w:sz="4" w:space="0" w:color="auto"/>
        <w:left w:val="single" w:sz="8" w:space="0" w:color="auto"/>
        <w:bottom w:val="single" w:sz="4" w:space="0" w:color="auto"/>
        <w:right w:val="single" w:sz="4" w:space="0" w:color="auto"/>
      </w:pBdr>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sysLbl">
    <w:name w:val="sys Lbl"/>
    <w:basedOn w:val="a0"/>
    <w:qFormat/>
    <w:rsid w:val="00057F91"/>
    <w:pPr>
      <w:widowControl/>
      <w:topLinePunct/>
      <w:autoSpaceDE w:val="0"/>
      <w:adjustRightInd w:val="0"/>
      <w:spacing w:line="360" w:lineRule="auto"/>
      <w:jc w:val="left"/>
    </w:pPr>
    <w:rPr>
      <w:rFonts w:ascii="HelveticaNeue LT 55 Roman" w:eastAsia="Times New Roman" w:hAnsi="HelveticaNeue LT 55 Roman" w:cs="宋体"/>
      <w:smallCaps/>
      <w:kern w:val="0"/>
      <w:sz w:val="20"/>
      <w:szCs w:val="20"/>
      <w:lang w:eastAsia="en-US"/>
    </w:rPr>
  </w:style>
  <w:style w:type="paragraph" w:customStyle="1" w:styleId="ParaCharCharCharCharCharCharChar">
    <w:name w:val="默认段落字体 Para Char Char Char Char Char Char Char"/>
    <w:basedOn w:val="a0"/>
    <w:qFormat/>
    <w:rsid w:val="00057F91"/>
    <w:pPr>
      <w:widowControl/>
      <w:jc w:val="left"/>
    </w:pPr>
    <w:rPr>
      <w:rFonts w:ascii="宋体" w:hAnsi="宋体" w:cs="宋体"/>
      <w:kern w:val="0"/>
      <w:sz w:val="24"/>
      <w:szCs w:val="20"/>
    </w:rPr>
  </w:style>
  <w:style w:type="paragraph" w:customStyle="1" w:styleId="Style429">
    <w:name w:val="_Style 429"/>
    <w:next w:val="a0"/>
    <w:qFormat/>
    <w:rsid w:val="00057F91"/>
    <w:rPr>
      <w:rFonts w:ascii="宋体" w:hAnsi="宋体" w:cs="宋体"/>
      <w:sz w:val="24"/>
      <w:szCs w:val="24"/>
    </w:rPr>
  </w:style>
  <w:style w:type="paragraph" w:customStyle="1" w:styleId="xl190">
    <w:name w:val="xl190"/>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fal" w:eastAsia="宋体fal" w:hAnsi="宋体fal" w:cs="宋体fal"/>
      <w:kern w:val="0"/>
      <w:sz w:val="24"/>
    </w:rPr>
  </w:style>
  <w:style w:type="paragraph" w:customStyle="1" w:styleId="xl29">
    <w:name w:val="xl29"/>
    <w:basedOn w:val="a0"/>
    <w:qFormat/>
    <w:rsid w:val="00057F91"/>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kern w:val="0"/>
      <w:sz w:val="24"/>
    </w:rPr>
  </w:style>
  <w:style w:type="paragraph" w:customStyle="1" w:styleId="xl65">
    <w:name w:val="xl65"/>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宋体fal" w:hAnsi="Arial Unicode MS" w:cs="Arial Unicode MS"/>
      <w:kern w:val="0"/>
      <w:sz w:val="24"/>
    </w:rPr>
  </w:style>
  <w:style w:type="paragraph" w:customStyle="1" w:styleId="CharChar1CharCharCharCharCharCharCharChar">
    <w:name w:val="Char Char1 Char Char Char Char Char Char Char Char"/>
    <w:basedOn w:val="a0"/>
    <w:qFormat/>
    <w:rsid w:val="00057F91"/>
    <w:pPr>
      <w:widowControl/>
      <w:topLinePunct/>
      <w:autoSpaceDE w:val="0"/>
      <w:adjustRightInd w:val="0"/>
      <w:spacing w:after="160" w:line="240" w:lineRule="exact"/>
      <w:jc w:val="left"/>
    </w:pPr>
    <w:rPr>
      <w:rFonts w:ascii="Verdana" w:hAnsi="Verdana" w:cs="宋体"/>
      <w:kern w:val="0"/>
      <w:sz w:val="20"/>
      <w:szCs w:val="20"/>
      <w:lang w:eastAsia="en-US"/>
    </w:rPr>
  </w:style>
  <w:style w:type="paragraph" w:customStyle="1" w:styleId="xl56">
    <w:name w:val="xl56"/>
    <w:basedOn w:val="a0"/>
    <w:qFormat/>
    <w:rsid w:val="00057F91"/>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paragraph" w:customStyle="1" w:styleId="xl42">
    <w:name w:val="xl42"/>
    <w:basedOn w:val="a0"/>
    <w:qFormat/>
    <w:rsid w:val="00057F91"/>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color w:val="000000"/>
      <w:kern w:val="0"/>
      <w:sz w:val="24"/>
    </w:rPr>
  </w:style>
  <w:style w:type="paragraph" w:customStyle="1" w:styleId="314">
    <w:name w:val="标题 31"/>
    <w:basedOn w:val="a0"/>
    <w:next w:val="a0"/>
    <w:qFormat/>
    <w:rsid w:val="00057F91"/>
    <w:pPr>
      <w:keepNext/>
      <w:widowControl/>
      <w:pBdr>
        <w:bottom w:val="single" w:sz="4" w:space="1" w:color="auto"/>
      </w:pBdr>
      <w:tabs>
        <w:tab w:val="left" w:pos="900"/>
        <w:tab w:val="left" w:pos="1080"/>
      </w:tabs>
      <w:topLinePunct/>
      <w:autoSpaceDE w:val="0"/>
      <w:adjustRightInd w:val="0"/>
      <w:spacing w:afterLines="50" w:line="360" w:lineRule="auto"/>
      <w:ind w:left="720" w:hanging="720"/>
      <w:jc w:val="left"/>
      <w:outlineLvl w:val="2"/>
    </w:pPr>
    <w:rPr>
      <w:rFonts w:ascii="宋体" w:hAnsi="宋体" w:cs="Arial"/>
      <w:b/>
      <w:kern w:val="0"/>
      <w:sz w:val="24"/>
      <w:szCs w:val="21"/>
    </w:rPr>
  </w:style>
  <w:style w:type="paragraph" w:customStyle="1" w:styleId="xl58">
    <w:name w:val="xl58"/>
    <w:basedOn w:val="a0"/>
    <w:qFormat/>
    <w:rsid w:val="00057F91"/>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宋体fal" w:hAnsi="Arial Unicode MS" w:cs="Arial Unicode MS"/>
      <w:b/>
      <w:bCs/>
      <w:color w:val="000000"/>
      <w:kern w:val="0"/>
      <w:sz w:val="24"/>
    </w:rPr>
  </w:style>
  <w:style w:type="table" w:customStyle="1" w:styleId="116">
    <w:name w:val="网格型11"/>
    <w:basedOn w:val="a2"/>
    <w:qFormat/>
    <w:rsid w:val="00057F9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5Char">
    <w:name w:val="font5 Char"/>
    <w:link w:val="font5"/>
    <w:qFormat/>
    <w:rsid w:val="00057F91"/>
    <w:rPr>
      <w:rFonts w:ascii="宋体" w:hAnsi="宋体"/>
      <w:sz w:val="18"/>
      <w:szCs w:val="18"/>
    </w:rPr>
  </w:style>
  <w:style w:type="character" w:customStyle="1" w:styleId="160">
    <w:name w:val="16"/>
    <w:qFormat/>
    <w:rsid w:val="00057F91"/>
    <w:rPr>
      <w:rFonts w:ascii="Times New Roman" w:hAnsi="Times New Roman" w:cs="Times New Roman" w:hint="default"/>
    </w:rPr>
  </w:style>
  <w:style w:type="character" w:customStyle="1" w:styleId="WW8Num9z0">
    <w:name w:val="WW8Num9z0"/>
    <w:qFormat/>
    <w:rsid w:val="00057F91"/>
  </w:style>
  <w:style w:type="character" w:customStyle="1" w:styleId="WW8Num18z1">
    <w:name w:val="WW8Num18z1"/>
    <w:qFormat/>
    <w:rsid w:val="00057F91"/>
  </w:style>
  <w:style w:type="character" w:customStyle="1" w:styleId="WW8Num11z0">
    <w:name w:val="WW8Num11z0"/>
    <w:qFormat/>
    <w:rsid w:val="00057F91"/>
    <w:rPr>
      <w:u w:val="none"/>
    </w:rPr>
  </w:style>
  <w:style w:type="character" w:customStyle="1" w:styleId="156">
    <w:name w:val="15"/>
    <w:qFormat/>
    <w:rsid w:val="00057F91"/>
    <w:rPr>
      <w:rFonts w:ascii="Times New Roman" w:hAnsi="Times New Roman" w:cs="Times New Roman" w:hint="default"/>
    </w:rPr>
  </w:style>
  <w:style w:type="character" w:customStyle="1" w:styleId="WW8Num20z0">
    <w:name w:val="WW8Num20z0"/>
    <w:qFormat/>
    <w:rsid w:val="00057F91"/>
    <w:rPr>
      <w:rFonts w:eastAsia="宋体"/>
    </w:rPr>
  </w:style>
  <w:style w:type="character" w:customStyle="1" w:styleId="flNameChar">
    <w:name w:val="flName Char"/>
    <w:link w:val="flName"/>
    <w:qFormat/>
    <w:rsid w:val="00057F91"/>
    <w:rPr>
      <w:rFonts w:ascii="Arial" w:eastAsia="黑体"/>
      <w:sz w:val="32"/>
    </w:rPr>
  </w:style>
  <w:style w:type="paragraph" w:customStyle="1" w:styleId="flName">
    <w:name w:val="flName"/>
    <w:basedOn w:val="a0"/>
    <w:link w:val="flNameChar"/>
    <w:qFormat/>
    <w:rsid w:val="00057F91"/>
    <w:pPr>
      <w:adjustRightInd w:val="0"/>
      <w:spacing w:before="320" w:after="160" w:line="360" w:lineRule="atLeast"/>
      <w:ind w:firstLineChars="200" w:firstLine="200"/>
      <w:jc w:val="center"/>
      <w:textAlignment w:val="baseline"/>
    </w:pPr>
    <w:rPr>
      <w:rFonts w:ascii="Arial" w:eastAsia="黑体"/>
      <w:kern w:val="0"/>
      <w:sz w:val="32"/>
      <w:szCs w:val="20"/>
    </w:rPr>
  </w:style>
  <w:style w:type="character" w:customStyle="1" w:styleId="102">
    <w:name w:val="10"/>
    <w:qFormat/>
    <w:rsid w:val="00057F91"/>
    <w:rPr>
      <w:rFonts w:ascii="Times New Roman" w:hAnsi="Times New Roman" w:cs="Times New Roman" w:hint="default"/>
    </w:rPr>
  </w:style>
  <w:style w:type="character" w:customStyle="1" w:styleId="CharChar27">
    <w:name w:val="Char Char27"/>
    <w:qFormat/>
    <w:rsid w:val="00057F91"/>
    <w:rPr>
      <w:rFonts w:eastAsia="仿宋_GB2312"/>
      <w:b/>
      <w:bCs/>
      <w:kern w:val="44"/>
      <w:sz w:val="44"/>
      <w:szCs w:val="44"/>
      <w:lang w:val="en-US" w:eastAsia="zh-CN" w:bidi="ar-SA"/>
    </w:rPr>
  </w:style>
  <w:style w:type="character" w:customStyle="1" w:styleId="CharChar26">
    <w:name w:val="Char Char26"/>
    <w:qFormat/>
    <w:rsid w:val="00057F91"/>
    <w:rPr>
      <w:rFonts w:ascii="仿宋_GB2312" w:eastAsia="仿宋_GB2312" w:hAnsi="Arial"/>
      <w:b/>
      <w:bCs/>
      <w:kern w:val="2"/>
      <w:sz w:val="32"/>
      <w:szCs w:val="44"/>
      <w:lang w:val="en-US" w:eastAsia="zh-CN" w:bidi="ar-SA"/>
    </w:rPr>
  </w:style>
  <w:style w:type="character" w:customStyle="1" w:styleId="WW8Num13z0">
    <w:name w:val="WW8Num13z0"/>
    <w:qFormat/>
    <w:rsid w:val="00057F91"/>
    <w:rPr>
      <w:rFonts w:ascii="Wingdings" w:hAnsi="Wingdings"/>
    </w:rPr>
  </w:style>
  <w:style w:type="character" w:customStyle="1" w:styleId="WW8Num22z0">
    <w:name w:val="WW8Num22z0"/>
    <w:qFormat/>
    <w:rsid w:val="00057F91"/>
    <w:rPr>
      <w:u w:val="none"/>
    </w:rPr>
  </w:style>
  <w:style w:type="character" w:customStyle="1" w:styleId="WW8Num23z0">
    <w:name w:val="WW8Num23z0"/>
    <w:qFormat/>
    <w:rsid w:val="00057F91"/>
    <w:rPr>
      <w:u w:val="none"/>
    </w:rPr>
  </w:style>
  <w:style w:type="character" w:customStyle="1" w:styleId="WW8Num1z0">
    <w:name w:val="WW8Num1z0"/>
    <w:qFormat/>
    <w:rsid w:val="00057F91"/>
  </w:style>
  <w:style w:type="character" w:customStyle="1" w:styleId="CharChar25">
    <w:name w:val="Char Char25"/>
    <w:qFormat/>
    <w:rsid w:val="00057F91"/>
    <w:rPr>
      <w:rFonts w:eastAsia="仿宋_GB2312"/>
      <w:b/>
      <w:bCs/>
      <w:kern w:val="2"/>
      <w:sz w:val="28"/>
      <w:szCs w:val="32"/>
      <w:lang w:val="en-US" w:eastAsia="zh-CN" w:bidi="ar-SA"/>
    </w:rPr>
  </w:style>
  <w:style w:type="character" w:customStyle="1" w:styleId="3d">
    <w:name w:val="页码3"/>
    <w:basedOn w:val="a1"/>
    <w:qFormat/>
    <w:rsid w:val="00057F91"/>
  </w:style>
  <w:style w:type="character" w:customStyle="1" w:styleId="Char33">
    <w:name w:val="文档结构图 Char3"/>
    <w:qFormat/>
    <w:rsid w:val="00057F91"/>
    <w:rPr>
      <w:rFonts w:ascii="宋体"/>
      <w:kern w:val="2"/>
      <w:sz w:val="18"/>
      <w:szCs w:val="18"/>
    </w:rPr>
  </w:style>
  <w:style w:type="paragraph" w:customStyle="1" w:styleId="1fff9">
    <w:name w:val="题注1"/>
    <w:basedOn w:val="a0"/>
    <w:qFormat/>
    <w:rsid w:val="00057F91"/>
    <w:pPr>
      <w:suppressLineNumbers/>
      <w:suppressAutoHyphens/>
      <w:spacing w:before="120" w:after="120"/>
    </w:pPr>
    <w:rPr>
      <w:rFonts w:cs="Tahoma"/>
      <w:i/>
      <w:iCs/>
      <w:kern w:val="1"/>
      <w:sz w:val="24"/>
      <w:lang w:eastAsia="ar-SA"/>
    </w:rPr>
  </w:style>
  <w:style w:type="paragraph" w:customStyle="1" w:styleId="Framecontents">
    <w:name w:val="Frame contents"/>
    <w:basedOn w:val="af2"/>
    <w:qFormat/>
    <w:rsid w:val="00057F91"/>
    <w:pPr>
      <w:suppressAutoHyphens/>
    </w:pPr>
    <w:rPr>
      <w:kern w:val="1"/>
      <w:lang w:eastAsia="ar-SA"/>
    </w:rPr>
  </w:style>
  <w:style w:type="paragraph" w:customStyle="1" w:styleId="p22">
    <w:name w:val="p22"/>
    <w:basedOn w:val="a0"/>
    <w:qFormat/>
    <w:rsid w:val="00057F91"/>
    <w:pPr>
      <w:widowControl/>
      <w:snapToGrid w:val="0"/>
      <w:jc w:val="left"/>
    </w:pPr>
    <w:rPr>
      <w:i/>
      <w:iCs/>
      <w:kern w:val="0"/>
      <w:sz w:val="24"/>
    </w:rPr>
  </w:style>
  <w:style w:type="paragraph" w:customStyle="1" w:styleId="p18">
    <w:name w:val="p18"/>
    <w:basedOn w:val="a0"/>
    <w:qFormat/>
    <w:rsid w:val="00057F91"/>
    <w:pPr>
      <w:widowControl/>
      <w:spacing w:before="100" w:after="100"/>
      <w:jc w:val="left"/>
    </w:pPr>
    <w:rPr>
      <w:rFonts w:ascii="宋体" w:hAnsi="宋体" w:cs="宋体"/>
      <w:kern w:val="0"/>
      <w:sz w:val="24"/>
    </w:rPr>
  </w:style>
  <w:style w:type="paragraph" w:customStyle="1" w:styleId="Contents10">
    <w:name w:val="Contents 10"/>
    <w:basedOn w:val="Index"/>
    <w:qFormat/>
    <w:rsid w:val="00057F91"/>
    <w:pPr>
      <w:tabs>
        <w:tab w:val="right" w:leader="dot" w:pos="7090"/>
      </w:tabs>
      <w:ind w:left="2547"/>
    </w:pPr>
  </w:style>
  <w:style w:type="paragraph" w:customStyle="1" w:styleId="Index">
    <w:name w:val="Index"/>
    <w:basedOn w:val="a0"/>
    <w:qFormat/>
    <w:rsid w:val="00057F91"/>
    <w:pPr>
      <w:suppressLineNumbers/>
      <w:suppressAutoHyphens/>
    </w:pPr>
    <w:rPr>
      <w:rFonts w:cs="Tahoma"/>
      <w:kern w:val="1"/>
      <w:lang w:eastAsia="ar-SA"/>
    </w:rPr>
  </w:style>
  <w:style w:type="paragraph" w:customStyle="1" w:styleId="TableHeading">
    <w:name w:val="Table Heading"/>
    <w:basedOn w:val="TableContents"/>
    <w:qFormat/>
    <w:rsid w:val="00057F91"/>
    <w:pPr>
      <w:jc w:val="center"/>
    </w:pPr>
    <w:rPr>
      <w:b/>
      <w:bCs/>
    </w:rPr>
  </w:style>
  <w:style w:type="paragraph" w:customStyle="1" w:styleId="TableContents">
    <w:name w:val="Table Contents"/>
    <w:basedOn w:val="a0"/>
    <w:qFormat/>
    <w:rsid w:val="00057F91"/>
    <w:pPr>
      <w:suppressLineNumbers/>
      <w:suppressAutoHyphens/>
    </w:pPr>
    <w:rPr>
      <w:kern w:val="1"/>
      <w:lang w:eastAsia="ar-SA"/>
    </w:rPr>
  </w:style>
  <w:style w:type="paragraph" w:customStyle="1" w:styleId="Heading">
    <w:name w:val="Heading"/>
    <w:basedOn w:val="a0"/>
    <w:next w:val="af2"/>
    <w:qFormat/>
    <w:rsid w:val="00057F91"/>
    <w:pPr>
      <w:keepNext/>
      <w:suppressAutoHyphens/>
      <w:spacing w:before="240" w:after="120"/>
    </w:pPr>
    <w:rPr>
      <w:rFonts w:ascii="Arial" w:hAnsi="Arial" w:cs="Tahoma"/>
      <w:kern w:val="1"/>
      <w:sz w:val="28"/>
      <w:szCs w:val="28"/>
      <w:lang w:eastAsia="ar-SA"/>
    </w:rPr>
  </w:style>
  <w:style w:type="paragraph" w:customStyle="1" w:styleId="p17">
    <w:name w:val="p17"/>
    <w:basedOn w:val="a0"/>
    <w:qFormat/>
    <w:rsid w:val="00057F91"/>
    <w:pPr>
      <w:widowControl/>
      <w:spacing w:line="360" w:lineRule="auto"/>
    </w:pPr>
    <w:rPr>
      <w:kern w:val="0"/>
      <w:sz w:val="23"/>
      <w:szCs w:val="23"/>
    </w:rPr>
  </w:style>
  <w:style w:type="paragraph" w:customStyle="1" w:styleId="p25">
    <w:name w:val="p25"/>
    <w:basedOn w:val="a0"/>
    <w:qFormat/>
    <w:rsid w:val="00057F91"/>
    <w:pPr>
      <w:widowControl/>
      <w:snapToGrid w:val="0"/>
      <w:spacing w:after="284" w:line="240" w:lineRule="atLeast"/>
      <w:jc w:val="center"/>
    </w:pPr>
    <w:rPr>
      <w:kern w:val="0"/>
      <w:sz w:val="24"/>
    </w:rPr>
  </w:style>
  <w:style w:type="paragraph" w:customStyle="1" w:styleId="3e">
    <w:name w:val="副标题3"/>
    <w:basedOn w:val="a0"/>
    <w:next w:val="a0"/>
    <w:qFormat/>
    <w:rsid w:val="00057F91"/>
    <w:pPr>
      <w:spacing w:before="120" w:after="120"/>
      <w:jc w:val="left"/>
    </w:pPr>
    <w:rPr>
      <w:rFonts w:ascii="Arial" w:hAnsi="Arial"/>
      <w:b/>
      <w:bCs/>
      <w:color w:val="000000"/>
      <w:kern w:val="44"/>
      <w:sz w:val="20"/>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0"/>
    <w:qFormat/>
    <w:rsid w:val="00057F91"/>
    <w:pPr>
      <w:widowControl/>
      <w:spacing w:line="400" w:lineRule="exact"/>
      <w:jc w:val="center"/>
    </w:pPr>
  </w:style>
  <w:style w:type="paragraph" w:customStyle="1" w:styleId="p24">
    <w:name w:val="p24"/>
    <w:basedOn w:val="a0"/>
    <w:qFormat/>
    <w:rsid w:val="00057F91"/>
    <w:pPr>
      <w:widowControl/>
      <w:spacing w:line="400" w:lineRule="atLeast"/>
      <w:jc w:val="center"/>
    </w:pPr>
    <w:rPr>
      <w:kern w:val="0"/>
      <w:szCs w:val="21"/>
    </w:rPr>
  </w:style>
  <w:style w:type="paragraph" w:customStyle="1" w:styleId="p16">
    <w:name w:val="p16"/>
    <w:basedOn w:val="a0"/>
    <w:qFormat/>
    <w:rsid w:val="00057F91"/>
    <w:pPr>
      <w:widowControl/>
      <w:spacing w:before="100" w:after="100"/>
      <w:jc w:val="left"/>
    </w:pPr>
    <w:rPr>
      <w:rFonts w:ascii="宋体" w:hAnsi="宋体" w:cs="宋体"/>
      <w:kern w:val="0"/>
      <w:sz w:val="24"/>
    </w:rPr>
  </w:style>
  <w:style w:type="paragraph" w:customStyle="1" w:styleId="3GB2312">
    <w:name w:val="样式 标题 3 + 仿宋_GB2312"/>
    <w:basedOn w:val="3"/>
    <w:qFormat/>
    <w:rsid w:val="00057F91"/>
    <w:pPr>
      <w:spacing w:line="240" w:lineRule="auto"/>
      <w:jc w:val="center"/>
    </w:pPr>
    <w:rPr>
      <w:rFonts w:ascii="仿宋_GB2312" w:eastAsia="黑体" w:hAnsi="仿宋_GB2312" w:cs="宋体"/>
      <w:sz w:val="28"/>
      <w:szCs w:val="36"/>
    </w:rPr>
  </w:style>
  <w:style w:type="paragraph" w:customStyle="1" w:styleId="215">
    <w:name w:val="样式 标题 2 + 黑色 行距: 1.5 倍行距"/>
    <w:basedOn w:val="20"/>
    <w:qFormat/>
    <w:rsid w:val="00057F91"/>
    <w:pPr>
      <w:adjustRightInd w:val="0"/>
      <w:spacing w:before="0" w:after="0" w:line="360" w:lineRule="auto"/>
      <w:textAlignment w:val="baseline"/>
    </w:pPr>
    <w:rPr>
      <w:rFonts w:ascii="Times New Roman" w:eastAsia="宋体" w:hAnsi="Times New Roman" w:cs="宋体"/>
      <w:b w:val="0"/>
      <w:bCs w:val="0"/>
      <w:color w:val="000000"/>
      <w:sz w:val="24"/>
      <w:szCs w:val="20"/>
    </w:rPr>
  </w:style>
  <w:style w:type="paragraph" w:customStyle="1" w:styleId="4a">
    <w:name w:val="正文4"/>
    <w:qFormat/>
    <w:rsid w:val="00057F91"/>
    <w:pPr>
      <w:widowControl w:val="0"/>
      <w:adjustRightInd w:val="0"/>
      <w:spacing w:line="315" w:lineRule="atLeast"/>
      <w:jc w:val="both"/>
      <w:textAlignment w:val="baseline"/>
    </w:pPr>
    <w:rPr>
      <w:rFonts w:ascii="宋体"/>
      <w:sz w:val="24"/>
    </w:rPr>
  </w:style>
  <w:style w:type="paragraph" w:customStyle="1" w:styleId="p19">
    <w:name w:val="p19"/>
    <w:basedOn w:val="a0"/>
    <w:qFormat/>
    <w:rsid w:val="00057F91"/>
    <w:pPr>
      <w:widowControl/>
    </w:pPr>
    <w:rPr>
      <w:kern w:val="0"/>
      <w:szCs w:val="21"/>
    </w:rPr>
  </w:style>
  <w:style w:type="paragraph" w:customStyle="1" w:styleId="4b">
    <w:name w:val="列出段落4"/>
    <w:basedOn w:val="a0"/>
    <w:qFormat/>
    <w:rsid w:val="00057F91"/>
    <w:pPr>
      <w:ind w:firstLineChars="200" w:firstLine="420"/>
    </w:pPr>
  </w:style>
  <w:style w:type="paragraph" w:customStyle="1" w:styleId="p23">
    <w:name w:val="p23"/>
    <w:basedOn w:val="a0"/>
    <w:qFormat/>
    <w:rsid w:val="00057F91"/>
    <w:pPr>
      <w:widowControl/>
    </w:pPr>
    <w:rPr>
      <w:kern w:val="0"/>
      <w:szCs w:val="21"/>
    </w:rPr>
  </w:style>
  <w:style w:type="paragraph" w:customStyle="1" w:styleId="p20">
    <w:name w:val="p20"/>
    <w:basedOn w:val="a0"/>
    <w:qFormat/>
    <w:rsid w:val="00057F91"/>
    <w:pPr>
      <w:widowControl/>
      <w:snapToGrid w:val="0"/>
      <w:spacing w:line="360" w:lineRule="atLeast"/>
      <w:ind w:firstLine="482"/>
    </w:pPr>
    <w:rPr>
      <w:kern w:val="0"/>
      <w:sz w:val="24"/>
    </w:rPr>
  </w:style>
  <w:style w:type="paragraph" w:customStyle="1" w:styleId="affffffc">
    <w:name w:val="封面标题"/>
    <w:basedOn w:val="a0"/>
    <w:qFormat/>
    <w:rsid w:val="00057F91"/>
    <w:pPr>
      <w:spacing w:line="600" w:lineRule="exact"/>
      <w:jc w:val="center"/>
      <w:textAlignment w:val="baseline"/>
    </w:pPr>
    <w:rPr>
      <w:rFonts w:ascii="华文新魏" w:eastAsia="华文新魏" w:hAnsi="宋体"/>
      <w:kern w:val="0"/>
      <w:sz w:val="36"/>
      <w:szCs w:val="30"/>
    </w:rPr>
  </w:style>
  <w:style w:type="paragraph" w:customStyle="1" w:styleId="p21">
    <w:name w:val="p21"/>
    <w:basedOn w:val="a0"/>
    <w:qFormat/>
    <w:rsid w:val="00057F91"/>
    <w:pPr>
      <w:widowControl/>
      <w:spacing w:line="360" w:lineRule="auto"/>
    </w:pPr>
    <w:rPr>
      <w:kern w:val="0"/>
      <w:sz w:val="23"/>
      <w:szCs w:val="23"/>
    </w:rPr>
  </w:style>
  <w:style w:type="paragraph" w:customStyle="1" w:styleId="CharCharCharCharCharCharCharCharCharCharCharCharCharCharCharCharCharChar1CharCharCharChar">
    <w:name w:val="Char Char Char Char Char Char Char Char Char Char Char Char Char Char Char Char Char Char1 Char Char Char Char"/>
    <w:basedOn w:val="a0"/>
    <w:qFormat/>
    <w:rsid w:val="00057F91"/>
  </w:style>
  <w:style w:type="paragraph" w:customStyle="1" w:styleId="2GB2312">
    <w:name w:val="样式 标题 2 + 仿宋_GB2312"/>
    <w:basedOn w:val="20"/>
    <w:qFormat/>
    <w:rsid w:val="00057F91"/>
    <w:pPr>
      <w:spacing w:before="340" w:after="330" w:line="360" w:lineRule="auto"/>
      <w:jc w:val="center"/>
    </w:pPr>
    <w:rPr>
      <w:rFonts w:ascii="仿宋_GB2312" w:eastAsia="仿宋_GB2312" w:hAnsi="仿宋_GB2312"/>
      <w:bCs w:val="0"/>
      <w:sz w:val="30"/>
      <w:szCs w:val="44"/>
    </w:rPr>
  </w:style>
  <w:style w:type="paragraph" w:customStyle="1" w:styleId="2ff0">
    <w:name w:val="2"/>
    <w:qFormat/>
    <w:rsid w:val="00057F91"/>
    <w:pPr>
      <w:widowControl w:val="0"/>
      <w:jc w:val="both"/>
    </w:pPr>
    <w:rPr>
      <w:kern w:val="2"/>
      <w:sz w:val="21"/>
      <w:szCs w:val="24"/>
    </w:rPr>
  </w:style>
  <w:style w:type="paragraph" w:customStyle="1" w:styleId="930">
    <w:name w:val="目录 93"/>
    <w:next w:val="a0"/>
    <w:qFormat/>
    <w:rsid w:val="00057F91"/>
    <w:pPr>
      <w:wordWrap w:val="0"/>
      <w:ind w:left="3400"/>
      <w:jc w:val="both"/>
    </w:pPr>
    <w:rPr>
      <w:rFonts w:ascii="宋体" w:hAnsi="宋体" w:cs="宋体"/>
      <w:sz w:val="21"/>
    </w:rPr>
  </w:style>
  <w:style w:type="paragraph" w:customStyle="1" w:styleId="520">
    <w:name w:val="目录 52"/>
    <w:next w:val="a0"/>
    <w:qFormat/>
    <w:rsid w:val="00057F91"/>
    <w:pPr>
      <w:wordWrap w:val="0"/>
      <w:ind w:left="1700"/>
      <w:jc w:val="both"/>
    </w:pPr>
    <w:rPr>
      <w:rFonts w:ascii="宋体" w:hAnsi="宋体" w:cs="宋体"/>
      <w:sz w:val="21"/>
    </w:rPr>
  </w:style>
  <w:style w:type="paragraph" w:customStyle="1" w:styleId="231">
    <w:name w:val="目录 23"/>
    <w:next w:val="a0"/>
    <w:qFormat/>
    <w:rsid w:val="00057F91"/>
    <w:pPr>
      <w:wordWrap w:val="0"/>
      <w:ind w:left="425"/>
      <w:jc w:val="both"/>
    </w:pPr>
    <w:rPr>
      <w:rFonts w:ascii="宋体" w:hAnsi="宋体" w:cs="宋体"/>
      <w:sz w:val="21"/>
    </w:rPr>
  </w:style>
  <w:style w:type="paragraph" w:customStyle="1" w:styleId="820">
    <w:name w:val="目录 82"/>
    <w:next w:val="a0"/>
    <w:qFormat/>
    <w:rsid w:val="00057F91"/>
    <w:pPr>
      <w:wordWrap w:val="0"/>
      <w:ind w:left="2975"/>
      <w:jc w:val="both"/>
    </w:pPr>
    <w:rPr>
      <w:rFonts w:ascii="宋体" w:hAnsi="宋体" w:cs="宋体"/>
      <w:sz w:val="21"/>
    </w:rPr>
  </w:style>
  <w:style w:type="paragraph" w:customStyle="1" w:styleId="330">
    <w:name w:val="目录 33"/>
    <w:next w:val="a0"/>
    <w:qFormat/>
    <w:rsid w:val="00057F91"/>
    <w:pPr>
      <w:wordWrap w:val="0"/>
      <w:ind w:left="850"/>
      <w:jc w:val="both"/>
    </w:pPr>
    <w:rPr>
      <w:rFonts w:ascii="宋体" w:hAnsi="宋体" w:cs="宋体"/>
      <w:sz w:val="21"/>
    </w:rPr>
  </w:style>
  <w:style w:type="paragraph" w:customStyle="1" w:styleId="730">
    <w:name w:val="目录 73"/>
    <w:next w:val="a0"/>
    <w:qFormat/>
    <w:rsid w:val="00057F91"/>
    <w:pPr>
      <w:wordWrap w:val="0"/>
      <w:ind w:left="2550"/>
      <w:jc w:val="both"/>
    </w:pPr>
    <w:rPr>
      <w:rFonts w:ascii="宋体" w:hAnsi="宋体" w:cs="宋体"/>
      <w:sz w:val="21"/>
    </w:rPr>
  </w:style>
  <w:style w:type="paragraph" w:customStyle="1" w:styleId="630">
    <w:name w:val="目录 63"/>
    <w:next w:val="a0"/>
    <w:qFormat/>
    <w:rsid w:val="00057F91"/>
    <w:pPr>
      <w:wordWrap w:val="0"/>
      <w:ind w:left="2125"/>
      <w:jc w:val="both"/>
    </w:pPr>
    <w:rPr>
      <w:rFonts w:ascii="宋体" w:hAnsi="宋体" w:cs="宋体"/>
      <w:sz w:val="21"/>
    </w:rPr>
  </w:style>
  <w:style w:type="paragraph" w:customStyle="1" w:styleId="122">
    <w:name w:val="目录 12"/>
    <w:next w:val="a0"/>
    <w:qFormat/>
    <w:rsid w:val="00057F91"/>
    <w:pPr>
      <w:wordWrap w:val="0"/>
      <w:jc w:val="both"/>
    </w:pPr>
    <w:rPr>
      <w:rFonts w:ascii="宋体" w:hAnsi="宋体" w:cs="宋体"/>
      <w:sz w:val="21"/>
    </w:rPr>
  </w:style>
  <w:style w:type="paragraph" w:customStyle="1" w:styleId="2ff1">
    <w:name w:val="普通(网站)2"/>
    <w:basedOn w:val="a0"/>
    <w:next w:val="a0"/>
    <w:qFormat/>
    <w:rsid w:val="00057F91"/>
    <w:pPr>
      <w:widowControl/>
      <w:wordWrap w:val="0"/>
    </w:pPr>
    <w:rPr>
      <w:rFonts w:eastAsia="Times New Roman" w:hAnsi="宋体" w:cs="宋体"/>
      <w:kern w:val="0"/>
      <w:sz w:val="24"/>
      <w:szCs w:val="20"/>
    </w:rPr>
  </w:style>
  <w:style w:type="paragraph" w:customStyle="1" w:styleId="430">
    <w:name w:val="目录 43"/>
    <w:next w:val="a0"/>
    <w:qFormat/>
    <w:rsid w:val="00057F91"/>
    <w:pPr>
      <w:wordWrap w:val="0"/>
      <w:ind w:left="1275"/>
      <w:jc w:val="both"/>
    </w:pPr>
    <w:rPr>
      <w:rFonts w:ascii="宋体" w:hAnsi="宋体" w:cs="宋体"/>
      <w:sz w:val="21"/>
    </w:rPr>
  </w:style>
  <w:style w:type="table" w:customStyle="1" w:styleId="2ff2">
    <w:name w:val="网格型2"/>
    <w:basedOn w:val="a2"/>
    <w:qFormat/>
    <w:rsid w:val="00057F91"/>
    <w:pPr>
      <w:widowControl w:val="0"/>
      <w:jc w:val="both"/>
    </w:pPr>
    <w:rPr>
      <w:rFonts w:ascii="宋体" w:hAnsi="宋体" w:cs="宋体"/>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Char">
    <w:name w:val="Body Text Char"/>
    <w:qFormat/>
    <w:locked/>
    <w:rsid w:val="00057F91"/>
    <w:rPr>
      <w:rFonts w:ascii="Times New Roman" w:eastAsia="宋体" w:hAnsi="Times New Roman" w:cs="Times New Roman"/>
      <w:sz w:val="24"/>
      <w:szCs w:val="24"/>
    </w:rPr>
  </w:style>
  <w:style w:type="character" w:customStyle="1" w:styleId="fontstyle01">
    <w:name w:val="fontstyle01"/>
    <w:basedOn w:val="a1"/>
    <w:qFormat/>
    <w:rsid w:val="00057F91"/>
    <w:rPr>
      <w:rFonts w:ascii="宋体" w:eastAsia="宋体" w:hAnsi="宋体" w:hint="eastAsia"/>
      <w:color w:val="000000"/>
      <w:sz w:val="22"/>
      <w:szCs w:val="22"/>
    </w:rPr>
  </w:style>
  <w:style w:type="character" w:customStyle="1" w:styleId="mini-outputtext1">
    <w:name w:val="mini-outputtext1"/>
    <w:qFormat/>
    <w:rsid w:val="00057F91"/>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20197;&#30005;&#23376;&#25991;&#20214;&#24418;&#24335;&#21457;&#36865;&#33267;550362779@qq.com"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9CA565-B41D-414A-A86B-902322255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90</Pages>
  <Words>9128</Words>
  <Characters>52033</Characters>
  <Application>Microsoft Office Word</Application>
  <DocSecurity>0</DocSecurity>
  <Lines>433</Lines>
  <Paragraphs>122</Paragraphs>
  <ScaleCrop>false</ScaleCrop>
  <Company>China</Company>
  <LinksUpToDate>false</LinksUpToDate>
  <CharactersWithSpaces>61039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user</cp:lastModifiedBy>
  <cp:revision>46</cp:revision>
  <cp:lastPrinted>2018-09-19T08:24:00Z</cp:lastPrinted>
  <dcterms:created xsi:type="dcterms:W3CDTF">2020-07-22T02:28:00Z</dcterms:created>
  <dcterms:modified xsi:type="dcterms:W3CDTF">2020-07-24T03:04:00Z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