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72" w:rsidRDefault="00851E72" w:rsidP="00851E72">
      <w:pPr>
        <w:spacing w:line="600" w:lineRule="exact"/>
        <w:jc w:val="distribute"/>
        <w:rPr>
          <w:rFonts w:ascii="Times New Roman" w:eastAsia="方正小标宋简体" w:hAnsi="Times New Roman"/>
          <w:color w:val="FF0000"/>
          <w:w w:val="45"/>
          <w:sz w:val="140"/>
          <w:szCs w:val="140"/>
        </w:rPr>
      </w:pPr>
    </w:p>
    <w:p w:rsidR="00851E72" w:rsidRPr="009A6F7F" w:rsidRDefault="00851E72" w:rsidP="00851E72">
      <w:pPr>
        <w:spacing w:line="1600" w:lineRule="exact"/>
        <w:jc w:val="distribute"/>
        <w:rPr>
          <w:rFonts w:ascii="Times New Roman" w:eastAsia="方正小标宋简体" w:hAnsi="Times New Roman"/>
          <w:color w:val="FF0000"/>
          <w:w w:val="45"/>
          <w:sz w:val="140"/>
          <w:szCs w:val="140"/>
        </w:rPr>
      </w:pPr>
      <w:r w:rsidRPr="009A6F7F">
        <w:rPr>
          <w:rFonts w:ascii="Times New Roman" w:eastAsia="方正小标宋简体" w:hAnsi="Times New Roman"/>
          <w:color w:val="FF0000"/>
          <w:w w:val="45"/>
          <w:sz w:val="140"/>
          <w:szCs w:val="140"/>
        </w:rPr>
        <w:t>南通市崇川区人民政府办公室</w:t>
      </w:r>
    </w:p>
    <w:p w:rsidR="00851E72" w:rsidRPr="009A6F7F" w:rsidRDefault="00851E72" w:rsidP="00851E72">
      <w:pPr>
        <w:spacing w:line="590" w:lineRule="exact"/>
        <w:jc w:val="center"/>
        <w:rPr>
          <w:rFonts w:ascii="Times New Roman" w:eastAsia="仿宋_GB2312" w:hAnsi="Times New Roman"/>
          <w:w w:val="95"/>
          <w:sz w:val="32"/>
          <w:szCs w:val="32"/>
        </w:rPr>
      </w:pPr>
    </w:p>
    <w:p w:rsidR="00851E72" w:rsidRPr="009A6F7F" w:rsidRDefault="00851E72" w:rsidP="00851E72">
      <w:pPr>
        <w:spacing w:line="540" w:lineRule="exact"/>
        <w:jc w:val="center"/>
        <w:rPr>
          <w:rFonts w:ascii="Times New Roman" w:eastAsia="仿宋_GB2312" w:hAnsi="Times New Roman"/>
          <w:sz w:val="32"/>
          <w:szCs w:val="32"/>
        </w:rPr>
      </w:pPr>
      <w:r w:rsidRPr="00DC7B25">
        <w:rPr>
          <w:rFonts w:ascii="Times New Roman" w:eastAsiaTheme="minorEastAsia" w:hAnsi="Times New Roman"/>
          <w:sz w:val="21"/>
        </w:rPr>
        <w:pict>
          <v:line id="直线 2" o:spid="_x0000_s2050" style="position:absolute;left:0;text-align:left;z-index:1" from="0,33.65pt" to="441pt,33.65pt" o:gfxdata="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HBh&#10;R9gAAAAGAQAADwAAAAAAAAABACAAAAAiAAAAZHJzL2Rvd25yZXYueG1sUEsBAhQAFAAAAAgAh07i&#10;QLry+dvpAQAA3AMAAA4AAAAAAAAAAQAgAAAAJwEAAGRycy9lMm9Eb2MueG1sUEsFBgAAAAAGAAYA&#10;WQEAAIIFAAAAAA==&#10;" strokecolor="red" strokeweight="3pt"/>
        </w:pict>
      </w:r>
      <w:r w:rsidRPr="009A6F7F">
        <w:rPr>
          <w:rFonts w:ascii="Times New Roman" w:eastAsia="仿宋_GB2312" w:hAnsi="Times New Roman"/>
          <w:sz w:val="32"/>
          <w:szCs w:val="32"/>
        </w:rPr>
        <w:t>崇川政办发〔</w:t>
      </w:r>
      <w:r w:rsidRPr="009A6F7F">
        <w:rPr>
          <w:rFonts w:ascii="Times New Roman" w:eastAsia="仿宋_GB2312" w:hAnsi="Times New Roman"/>
          <w:sz w:val="32"/>
          <w:szCs w:val="32"/>
        </w:rPr>
        <w:t>2021</w:t>
      </w:r>
      <w:r w:rsidRPr="009A6F7F">
        <w:rPr>
          <w:rFonts w:ascii="Times New Roman" w:eastAsia="仿宋_GB2312" w:hAnsi="Times New Roman"/>
          <w:sz w:val="32"/>
          <w:szCs w:val="32"/>
        </w:rPr>
        <w:t>〕</w:t>
      </w:r>
      <w:r>
        <w:rPr>
          <w:rFonts w:ascii="Times New Roman" w:eastAsia="仿宋_GB2312" w:hAnsi="Times New Roman" w:hint="eastAsia"/>
          <w:sz w:val="32"/>
          <w:szCs w:val="32"/>
        </w:rPr>
        <w:t>16</w:t>
      </w:r>
      <w:r w:rsidRPr="009A6F7F">
        <w:rPr>
          <w:rFonts w:ascii="Times New Roman" w:eastAsia="仿宋_GB2312" w:hAnsi="Times New Roman"/>
          <w:sz w:val="32"/>
          <w:szCs w:val="32"/>
        </w:rPr>
        <w:t>号</w:t>
      </w:r>
    </w:p>
    <w:p w:rsidR="00851E72" w:rsidRPr="009A6F7F" w:rsidRDefault="00851E72" w:rsidP="00851E72">
      <w:pPr>
        <w:spacing w:line="590" w:lineRule="exact"/>
        <w:rPr>
          <w:rFonts w:ascii="Times New Roman" w:eastAsia="仿宋_GB2312" w:hAnsi="Times New Roman"/>
          <w:w w:val="95"/>
          <w:sz w:val="32"/>
          <w:szCs w:val="32"/>
        </w:rPr>
      </w:pPr>
    </w:p>
    <w:p w:rsidR="00045A0D" w:rsidRPr="00D06278" w:rsidRDefault="00045A0D" w:rsidP="006E1DB5">
      <w:pPr>
        <w:spacing w:after="0" w:line="590" w:lineRule="exact"/>
        <w:jc w:val="center"/>
        <w:rPr>
          <w:rFonts w:ascii="Times New Roman" w:eastAsia="方正小标宋简体" w:hAnsi="Times New Roman"/>
          <w:sz w:val="44"/>
          <w:szCs w:val="44"/>
        </w:rPr>
      </w:pPr>
      <w:r w:rsidRPr="00D06278">
        <w:rPr>
          <w:rFonts w:ascii="Times New Roman" w:eastAsia="方正小标宋简体" w:hAnsi="Times New Roman" w:cs="方正小标宋简体" w:hint="eastAsia"/>
          <w:sz w:val="44"/>
          <w:szCs w:val="44"/>
        </w:rPr>
        <w:t>区政府办公室关于印发《崇川区餐厨废弃物处置工</w:t>
      </w:r>
      <w:bookmarkStart w:id="0" w:name="_GoBack"/>
      <w:bookmarkEnd w:id="0"/>
      <w:r w:rsidRPr="00D06278">
        <w:rPr>
          <w:rFonts w:ascii="Times New Roman" w:eastAsia="方正小标宋简体" w:hAnsi="Times New Roman" w:cs="方正小标宋简体" w:hint="eastAsia"/>
          <w:sz w:val="44"/>
          <w:szCs w:val="44"/>
        </w:rPr>
        <w:t>作实施方案》的通知</w:t>
      </w:r>
    </w:p>
    <w:p w:rsidR="00045A0D" w:rsidRDefault="00045A0D" w:rsidP="00B20483">
      <w:pPr>
        <w:spacing w:after="0" w:line="590" w:lineRule="exact"/>
        <w:jc w:val="both"/>
        <w:rPr>
          <w:rFonts w:ascii="Times New Roman" w:eastAsia="仿宋_GB2312" w:hAnsi="Times New Roman"/>
          <w:sz w:val="32"/>
          <w:szCs w:val="32"/>
        </w:rPr>
      </w:pPr>
    </w:p>
    <w:p w:rsidR="00045A0D" w:rsidRPr="00D06278" w:rsidRDefault="00045A0D" w:rsidP="00B20483">
      <w:pPr>
        <w:spacing w:after="0" w:line="590" w:lineRule="exact"/>
        <w:jc w:val="both"/>
        <w:rPr>
          <w:rFonts w:ascii="Times New Roman" w:eastAsia="仿宋_GB2312" w:hAnsi="Times New Roman"/>
          <w:sz w:val="32"/>
          <w:szCs w:val="32"/>
        </w:rPr>
      </w:pPr>
      <w:r w:rsidRPr="00D06278">
        <w:rPr>
          <w:rFonts w:ascii="Times New Roman" w:eastAsia="仿宋_GB2312" w:hAnsi="Times New Roman" w:cs="仿宋_GB2312" w:hint="eastAsia"/>
          <w:sz w:val="32"/>
          <w:szCs w:val="32"/>
        </w:rPr>
        <w:t>各街道办事处，崇川经济开发区</w:t>
      </w:r>
      <w:r w:rsidR="007F48FE">
        <w:rPr>
          <w:rFonts w:ascii="Times New Roman" w:eastAsia="仿宋_GB2312" w:hAnsi="Times New Roman" w:cs="仿宋_GB2312" w:hint="eastAsia"/>
          <w:sz w:val="32"/>
          <w:szCs w:val="32"/>
        </w:rPr>
        <w:t>管委会</w:t>
      </w:r>
      <w:r w:rsidRPr="00D06278">
        <w:rPr>
          <w:rFonts w:ascii="Times New Roman" w:eastAsia="仿宋_GB2312" w:hAnsi="Times New Roman" w:cs="仿宋_GB2312" w:hint="eastAsia"/>
          <w:sz w:val="32"/>
          <w:szCs w:val="32"/>
        </w:rPr>
        <w:t>，区各有关部门和单位：</w:t>
      </w:r>
    </w:p>
    <w:p w:rsidR="00045A0D" w:rsidRPr="00D06278" w:rsidRDefault="00045A0D" w:rsidP="00B20483">
      <w:pPr>
        <w:spacing w:after="0" w:line="590" w:lineRule="exact"/>
        <w:ind w:firstLine="630"/>
        <w:jc w:val="both"/>
        <w:rPr>
          <w:rFonts w:ascii="Times New Roman" w:eastAsia="仿宋_GB2312" w:hAnsi="Times New Roman"/>
          <w:sz w:val="32"/>
          <w:szCs w:val="32"/>
        </w:rPr>
      </w:pPr>
      <w:r w:rsidRPr="00D06278">
        <w:rPr>
          <w:rFonts w:ascii="Times New Roman" w:eastAsia="仿宋_GB2312" w:hAnsi="Times New Roman" w:cs="仿宋_GB2312" w:hint="eastAsia"/>
          <w:sz w:val="32"/>
          <w:szCs w:val="32"/>
        </w:rPr>
        <w:t>《崇川区餐厨废弃物集中收运处置工作实施方案》已经区政府同意，现予印发，请认真组织实施。</w:t>
      </w:r>
    </w:p>
    <w:p w:rsidR="00045A0D" w:rsidRPr="00D06278" w:rsidRDefault="00045A0D" w:rsidP="00B20483">
      <w:pPr>
        <w:spacing w:after="0" w:line="590" w:lineRule="exact"/>
        <w:ind w:firstLine="630"/>
        <w:jc w:val="both"/>
        <w:rPr>
          <w:rFonts w:ascii="Times New Roman" w:eastAsia="仿宋_GB2312" w:hAnsi="Times New Roman"/>
          <w:sz w:val="32"/>
          <w:szCs w:val="32"/>
        </w:rPr>
      </w:pPr>
    </w:p>
    <w:p w:rsidR="00045A0D" w:rsidRPr="00D06278" w:rsidRDefault="00045A0D" w:rsidP="00B20483">
      <w:pPr>
        <w:spacing w:after="0" w:line="590" w:lineRule="exact"/>
        <w:ind w:firstLine="630"/>
        <w:jc w:val="both"/>
        <w:rPr>
          <w:rFonts w:ascii="Times New Roman" w:eastAsia="仿宋_GB2312" w:hAnsi="Times New Roman" w:cs="Times New Roman"/>
          <w:sz w:val="32"/>
          <w:szCs w:val="32"/>
        </w:rPr>
      </w:pPr>
      <w:r w:rsidRPr="00D06278">
        <w:rPr>
          <w:rFonts w:ascii="Times New Roman" w:eastAsia="仿宋_GB2312" w:hAnsi="Times New Roman" w:cs="Times New Roman"/>
          <w:sz w:val="32"/>
          <w:szCs w:val="32"/>
        </w:rPr>
        <w:t xml:space="preserve">                     </w:t>
      </w:r>
    </w:p>
    <w:p w:rsidR="00045A0D" w:rsidRPr="00D06278" w:rsidRDefault="00045A0D" w:rsidP="006E1DB5">
      <w:pPr>
        <w:spacing w:after="0" w:line="590" w:lineRule="exact"/>
        <w:ind w:firstLineChars="1150" w:firstLine="3680"/>
        <w:jc w:val="both"/>
        <w:rPr>
          <w:rFonts w:ascii="Times New Roman" w:eastAsia="仿宋_GB2312" w:hAnsi="Times New Roman"/>
          <w:sz w:val="32"/>
          <w:szCs w:val="32"/>
        </w:rPr>
      </w:pPr>
      <w:r w:rsidRPr="00D06278">
        <w:rPr>
          <w:rFonts w:ascii="Times New Roman" w:eastAsia="仿宋_GB2312" w:hAnsi="Times New Roman" w:cs="Times New Roman"/>
          <w:sz w:val="32"/>
          <w:szCs w:val="32"/>
        </w:rPr>
        <w:t xml:space="preserve"> </w:t>
      </w:r>
      <w:r w:rsidRPr="00D06278">
        <w:rPr>
          <w:rFonts w:ascii="Times New Roman" w:eastAsia="仿宋_GB2312" w:hAnsi="Times New Roman" w:cs="仿宋_GB2312" w:hint="eastAsia"/>
          <w:sz w:val="32"/>
          <w:szCs w:val="32"/>
        </w:rPr>
        <w:t>南通市崇川区人民政府办公室</w:t>
      </w:r>
    </w:p>
    <w:p w:rsidR="00045A0D" w:rsidRPr="00851E72" w:rsidRDefault="00045A0D" w:rsidP="00851E72">
      <w:pPr>
        <w:spacing w:after="0" w:line="590" w:lineRule="exact"/>
        <w:ind w:firstLineChars="1500" w:firstLine="4800"/>
        <w:jc w:val="both"/>
        <w:rPr>
          <w:rFonts w:ascii="Times New Roman" w:eastAsia="仿宋_GB2312" w:hAnsi="Times New Roman" w:hint="eastAsia"/>
          <w:sz w:val="32"/>
          <w:szCs w:val="32"/>
        </w:rPr>
      </w:pPr>
      <w:r w:rsidRPr="00D06278">
        <w:rPr>
          <w:rFonts w:ascii="Times New Roman" w:eastAsia="仿宋_GB2312" w:hAnsi="Times New Roman" w:cs="Times New Roman"/>
          <w:sz w:val="32"/>
          <w:szCs w:val="32"/>
        </w:rPr>
        <w:t>2021</w:t>
      </w:r>
      <w:r w:rsidRPr="00D06278">
        <w:rPr>
          <w:rFonts w:ascii="Times New Roman" w:eastAsia="仿宋_GB2312" w:hAnsi="Times New Roman" w:cs="仿宋_GB2312" w:hint="eastAsia"/>
          <w:sz w:val="32"/>
          <w:szCs w:val="32"/>
        </w:rPr>
        <w:t>年</w:t>
      </w:r>
      <w:r w:rsidRPr="00D06278">
        <w:rPr>
          <w:rFonts w:ascii="Times New Roman" w:eastAsia="仿宋_GB2312" w:hAnsi="Times New Roman" w:cs="Times New Roman"/>
          <w:sz w:val="32"/>
          <w:szCs w:val="32"/>
        </w:rPr>
        <w:t>2</w:t>
      </w:r>
      <w:r w:rsidRPr="00D06278">
        <w:rPr>
          <w:rFonts w:ascii="Times New Roman" w:eastAsia="仿宋_GB2312" w:hAnsi="Times New Roman" w:cs="仿宋_GB2312" w:hint="eastAsia"/>
          <w:sz w:val="32"/>
          <w:szCs w:val="32"/>
        </w:rPr>
        <w:t>月</w:t>
      </w:r>
      <w:r w:rsidRPr="00D06278">
        <w:rPr>
          <w:rFonts w:ascii="Times New Roman" w:eastAsia="仿宋_GB2312" w:hAnsi="Times New Roman" w:cs="Times New Roman"/>
          <w:sz w:val="32"/>
          <w:szCs w:val="32"/>
        </w:rPr>
        <w:t>2</w:t>
      </w:r>
      <w:r w:rsidRPr="00D06278">
        <w:rPr>
          <w:rFonts w:ascii="Times New Roman" w:eastAsia="仿宋_GB2312" w:hAnsi="Times New Roman" w:cs="仿宋_GB2312" w:hint="eastAsia"/>
          <w:sz w:val="32"/>
          <w:szCs w:val="32"/>
        </w:rPr>
        <w:t>日</w:t>
      </w:r>
    </w:p>
    <w:p w:rsidR="00851E72" w:rsidRDefault="00851E72" w:rsidP="00851E72">
      <w:pPr>
        <w:spacing w:line="360" w:lineRule="exact"/>
        <w:ind w:firstLineChars="1500" w:firstLine="4800"/>
        <w:jc w:val="both"/>
        <w:rPr>
          <w:rFonts w:ascii="Times New Roman" w:eastAsia="宋体" w:hAnsi="Times New Roman" w:hint="eastAsia"/>
          <w:sz w:val="32"/>
          <w:szCs w:val="32"/>
        </w:rPr>
      </w:pPr>
    </w:p>
    <w:p w:rsidR="00851E72" w:rsidRDefault="00851E72" w:rsidP="00851E72">
      <w:pPr>
        <w:spacing w:line="360" w:lineRule="exact"/>
        <w:ind w:firstLineChars="1500" w:firstLine="4800"/>
        <w:jc w:val="both"/>
        <w:rPr>
          <w:rFonts w:ascii="Times New Roman" w:eastAsia="宋体" w:hAnsi="Times New Roman" w:hint="eastAsia"/>
          <w:sz w:val="32"/>
          <w:szCs w:val="32"/>
        </w:rPr>
      </w:pPr>
    </w:p>
    <w:p w:rsidR="00851E72" w:rsidRPr="00B3141E" w:rsidRDefault="00851E72" w:rsidP="00851E72">
      <w:pPr>
        <w:pBdr>
          <w:top w:val="single" w:sz="4" w:space="1" w:color="auto"/>
          <w:bottom w:val="single" w:sz="4" w:space="1" w:color="auto"/>
        </w:pBdr>
        <w:spacing w:after="0" w:line="360" w:lineRule="exact"/>
        <w:jc w:val="both"/>
        <w:rPr>
          <w:rFonts w:ascii="Times New Roman" w:eastAsia="仿宋_GB2312" w:hAnsi="Times New Roman"/>
          <w:color w:val="000000"/>
          <w:sz w:val="32"/>
          <w:szCs w:val="32"/>
        </w:rPr>
      </w:pPr>
      <w:r w:rsidRPr="00B3141E">
        <w:rPr>
          <w:rFonts w:ascii="Times New Roman" w:eastAsia="仿宋_GB2312" w:hAnsi="Times New Roman" w:hint="eastAsia"/>
          <w:color w:val="000000"/>
          <w:sz w:val="32"/>
          <w:szCs w:val="32"/>
        </w:rPr>
        <w:t>南通市崇川区人民政府办公室</w:t>
      </w:r>
      <w:r w:rsidRPr="00B3141E">
        <w:rPr>
          <w:rFonts w:ascii="Times New Roman" w:eastAsia="仿宋_GB2312" w:hAnsi="Times New Roman" w:hint="eastAsia"/>
          <w:color w:val="000000"/>
          <w:sz w:val="32"/>
          <w:szCs w:val="32"/>
        </w:rPr>
        <w:t xml:space="preserve">                     2021</w:t>
      </w:r>
      <w:r w:rsidRPr="00B3141E">
        <w:rPr>
          <w:rFonts w:ascii="Times New Roman" w:eastAsia="仿宋_GB2312" w:hAnsi="Times New Roman" w:hint="eastAsia"/>
          <w:color w:val="000000"/>
          <w:sz w:val="32"/>
          <w:szCs w:val="32"/>
        </w:rPr>
        <w:t>年</w:t>
      </w:r>
      <w:r w:rsidRPr="00B3141E">
        <w:rPr>
          <w:rFonts w:ascii="Times New Roman" w:eastAsia="仿宋_GB2312" w:hAnsi="Times New Roman" w:hint="eastAsia"/>
          <w:color w:val="000000"/>
          <w:sz w:val="32"/>
          <w:szCs w:val="32"/>
        </w:rPr>
        <w:t>2</w:t>
      </w:r>
      <w:r w:rsidRPr="00B3141E">
        <w:rPr>
          <w:rFonts w:ascii="Times New Roman" w:eastAsia="仿宋_GB2312" w:hAnsi="Times New Roman" w:hint="eastAsia"/>
          <w:color w:val="000000"/>
          <w:sz w:val="32"/>
          <w:szCs w:val="32"/>
        </w:rPr>
        <w:t>月</w:t>
      </w:r>
      <w:r w:rsidRPr="00B3141E">
        <w:rPr>
          <w:rFonts w:ascii="Times New Roman" w:eastAsia="仿宋_GB2312" w:hAnsi="Times New Roman" w:hint="eastAsia"/>
          <w:color w:val="000000"/>
          <w:sz w:val="32"/>
          <w:szCs w:val="32"/>
        </w:rPr>
        <w:t>2</w:t>
      </w:r>
      <w:r w:rsidRPr="00B3141E">
        <w:rPr>
          <w:rFonts w:ascii="Times New Roman" w:eastAsia="仿宋_GB2312" w:hAnsi="Times New Roman" w:hint="eastAsia"/>
          <w:color w:val="000000"/>
          <w:sz w:val="32"/>
          <w:szCs w:val="32"/>
        </w:rPr>
        <w:t>日印发</w:t>
      </w:r>
    </w:p>
    <w:p w:rsidR="00045A0D" w:rsidRPr="00851E72" w:rsidRDefault="00045A0D" w:rsidP="00851E72">
      <w:pPr>
        <w:pStyle w:val="1"/>
        <w:spacing w:before="0" w:after="0" w:line="400" w:lineRule="exact"/>
        <w:rPr>
          <w:rFonts w:ascii="宋体" w:cs="宋体"/>
        </w:rPr>
      </w:pPr>
    </w:p>
    <w:p w:rsidR="00045A0D" w:rsidRPr="00B20483" w:rsidRDefault="00045A0D" w:rsidP="00B20483">
      <w:pPr>
        <w:pStyle w:val="1"/>
        <w:spacing w:before="0" w:after="0" w:line="590" w:lineRule="exact"/>
        <w:rPr>
          <w:rFonts w:ascii="Times New Roman" w:eastAsia="方正小标宋简体" w:hAnsi="Times New Roman" w:cs="Tahoma"/>
          <w:b w:val="0"/>
          <w:bCs w:val="0"/>
          <w:color w:val="000000"/>
        </w:rPr>
      </w:pPr>
      <w:r w:rsidRPr="00B20483">
        <w:rPr>
          <w:rFonts w:ascii="Times New Roman" w:eastAsia="方正小标宋简体" w:hAnsi="Times New Roman" w:cs="方正小标宋简体" w:hint="eastAsia"/>
          <w:b w:val="0"/>
          <w:bCs w:val="0"/>
          <w:color w:val="000000"/>
        </w:rPr>
        <w:t>崇川区餐厨废弃物集中收运处置工作实施方案</w:t>
      </w:r>
    </w:p>
    <w:p w:rsidR="00045A0D" w:rsidRPr="00B20483" w:rsidRDefault="00045A0D" w:rsidP="00B20483">
      <w:pPr>
        <w:spacing w:after="0" w:line="590" w:lineRule="exact"/>
        <w:jc w:val="both"/>
        <w:rPr>
          <w:rFonts w:ascii="Times New Roman" w:eastAsia="仿宋_GB2312" w:hAnsi="Times New Roman"/>
          <w:color w:val="000000"/>
          <w:sz w:val="36"/>
          <w:szCs w:val="36"/>
        </w:rPr>
      </w:pPr>
    </w:p>
    <w:p w:rsidR="00045A0D" w:rsidRPr="00B20483" w:rsidRDefault="00045A0D" w:rsidP="006E1DB5">
      <w:pPr>
        <w:spacing w:after="0" w:line="590" w:lineRule="exact"/>
        <w:ind w:firstLineChars="200" w:firstLine="640"/>
        <w:jc w:val="both"/>
        <w:rPr>
          <w:rFonts w:ascii="Times New Roman" w:eastAsia="仿宋_GB2312" w:hAnsi="Times New Roman"/>
          <w:color w:val="000000"/>
          <w:sz w:val="32"/>
          <w:szCs w:val="32"/>
        </w:rPr>
      </w:pPr>
      <w:r w:rsidRPr="00B20483">
        <w:rPr>
          <w:rFonts w:ascii="Times New Roman" w:eastAsia="仿宋_GB2312" w:hAnsi="Times New Roman" w:cs="仿宋_GB2312" w:hint="eastAsia"/>
          <w:color w:val="000000"/>
          <w:sz w:val="32"/>
          <w:szCs w:val="32"/>
        </w:rPr>
        <w:t>为深入贯彻落实国家、省、市生态环境建设高质量发展有关部署要求，提升全区餐厨废弃物管理水平，提高餐厨废弃物集中处理率，根据市政府第四十次常务会议精神和《南通市区餐厨废弃物集中收运处置工作方案》，结合我川区餐厨废弃物管理现状，制定如下实施方案。</w:t>
      </w:r>
    </w:p>
    <w:p w:rsidR="00045A0D" w:rsidRPr="00B20483" w:rsidRDefault="00045A0D" w:rsidP="006E1DB5">
      <w:pPr>
        <w:widowControl w:val="0"/>
        <w:numPr>
          <w:ilvl w:val="0"/>
          <w:numId w:val="1"/>
        </w:numPr>
        <w:adjustRightInd/>
        <w:snapToGrid/>
        <w:spacing w:after="0" w:line="590" w:lineRule="exact"/>
        <w:ind w:left="0" w:firstLineChars="200" w:firstLine="640"/>
        <w:jc w:val="both"/>
        <w:rPr>
          <w:rFonts w:ascii="Times New Roman" w:eastAsia="黑体" w:hAnsi="Times New Roman"/>
          <w:color w:val="000000"/>
          <w:sz w:val="32"/>
          <w:szCs w:val="32"/>
        </w:rPr>
      </w:pPr>
      <w:r w:rsidRPr="00B20483">
        <w:rPr>
          <w:rFonts w:ascii="Times New Roman" w:eastAsia="黑体" w:hAnsi="Times New Roman" w:cs="黑体" w:hint="eastAsia"/>
          <w:color w:val="000000"/>
          <w:sz w:val="32"/>
          <w:szCs w:val="32"/>
        </w:rPr>
        <w:t>工作目标</w:t>
      </w:r>
    </w:p>
    <w:p w:rsidR="00045A0D" w:rsidRPr="00B20483" w:rsidRDefault="00045A0D" w:rsidP="006E1DB5">
      <w:pPr>
        <w:spacing w:after="0" w:line="590" w:lineRule="exact"/>
        <w:ind w:firstLineChars="200" w:firstLine="640"/>
        <w:jc w:val="both"/>
        <w:rPr>
          <w:rFonts w:ascii="Times New Roman" w:eastAsia="仿宋_GB2312" w:hAnsi="Times New Roman"/>
          <w:color w:val="000000"/>
          <w:sz w:val="32"/>
          <w:szCs w:val="32"/>
        </w:rPr>
      </w:pPr>
      <w:r w:rsidRPr="00B20483">
        <w:rPr>
          <w:rFonts w:ascii="Times New Roman" w:eastAsia="仿宋_GB2312" w:hAnsi="Times New Roman" w:cs="仿宋_GB2312" w:hint="eastAsia"/>
          <w:color w:val="000000"/>
          <w:sz w:val="32"/>
          <w:szCs w:val="32"/>
        </w:rPr>
        <w:t>全面加强餐厨废弃物流向监管，严格执法，加大对违法收运处置餐厨废弃物行为的打击力度，推动崇川区餐厨废弃物集中收运、规范处置，提升餐厨废弃物无害化、资源化处置率，维护城市市容和环境卫生，保障食品安全和人民群众身体健康。确保到</w:t>
      </w:r>
      <w:r w:rsidRPr="00B20483">
        <w:rPr>
          <w:rFonts w:ascii="Times New Roman" w:eastAsia="仿宋_GB2312" w:hAnsi="Times New Roman" w:cs="Times New Roman"/>
          <w:color w:val="000000"/>
          <w:sz w:val="32"/>
          <w:szCs w:val="32"/>
        </w:rPr>
        <w:t>2021</w:t>
      </w:r>
      <w:r w:rsidRPr="00B20483">
        <w:rPr>
          <w:rFonts w:ascii="Times New Roman" w:eastAsia="仿宋_GB2312" w:hAnsi="Times New Roman" w:cs="仿宋_GB2312" w:hint="eastAsia"/>
          <w:color w:val="000000"/>
          <w:sz w:val="32"/>
          <w:szCs w:val="32"/>
        </w:rPr>
        <w:t>年</w:t>
      </w:r>
      <w:r w:rsidRPr="00B20483">
        <w:rPr>
          <w:rFonts w:ascii="Times New Roman" w:eastAsia="仿宋_GB2312" w:hAnsi="Times New Roman" w:cs="Times New Roman"/>
          <w:color w:val="000000"/>
          <w:sz w:val="32"/>
          <w:szCs w:val="32"/>
        </w:rPr>
        <w:t>5</w:t>
      </w:r>
      <w:r w:rsidRPr="00B20483">
        <w:rPr>
          <w:rFonts w:ascii="Times New Roman" w:eastAsia="仿宋_GB2312" w:hAnsi="Times New Roman" w:cs="仿宋_GB2312" w:hint="eastAsia"/>
          <w:color w:val="000000"/>
          <w:sz w:val="32"/>
          <w:szCs w:val="32"/>
        </w:rPr>
        <w:t>月底前，崇川区餐厨废弃物集中收运处置实现全覆盖，长效管理机制有效建立。</w:t>
      </w:r>
    </w:p>
    <w:p w:rsidR="00045A0D" w:rsidRPr="00B20483" w:rsidRDefault="00045A0D" w:rsidP="006E1DB5">
      <w:pPr>
        <w:widowControl w:val="0"/>
        <w:numPr>
          <w:ilvl w:val="0"/>
          <w:numId w:val="1"/>
        </w:numPr>
        <w:adjustRightInd/>
        <w:snapToGrid/>
        <w:spacing w:after="0" w:line="590" w:lineRule="exact"/>
        <w:ind w:left="0" w:firstLineChars="200" w:firstLine="640"/>
        <w:jc w:val="both"/>
        <w:rPr>
          <w:rFonts w:ascii="Times New Roman" w:eastAsia="黑体" w:hAnsi="Times New Roman"/>
          <w:color w:val="000000"/>
          <w:sz w:val="32"/>
          <w:szCs w:val="32"/>
        </w:rPr>
      </w:pPr>
      <w:r w:rsidRPr="00B20483">
        <w:rPr>
          <w:rFonts w:ascii="Times New Roman" w:eastAsia="黑体" w:hAnsi="Times New Roman" w:cs="黑体" w:hint="eastAsia"/>
          <w:color w:val="000000"/>
          <w:sz w:val="32"/>
          <w:szCs w:val="32"/>
        </w:rPr>
        <w:t>主要任务</w:t>
      </w:r>
    </w:p>
    <w:p w:rsidR="00045A0D" w:rsidRPr="00B20483" w:rsidRDefault="00045A0D" w:rsidP="006E1DB5">
      <w:pPr>
        <w:widowControl w:val="0"/>
        <w:numPr>
          <w:ilvl w:val="0"/>
          <w:numId w:val="2"/>
        </w:numPr>
        <w:adjustRightInd/>
        <w:snapToGrid/>
        <w:spacing w:after="0" w:line="590" w:lineRule="exact"/>
        <w:ind w:left="0" w:firstLineChars="200" w:firstLine="640"/>
        <w:jc w:val="both"/>
        <w:rPr>
          <w:rFonts w:ascii="Times New Roman" w:eastAsia="仿宋_GB2312" w:hAnsi="Times New Roman"/>
          <w:color w:val="000000"/>
          <w:sz w:val="32"/>
          <w:szCs w:val="32"/>
        </w:rPr>
      </w:pPr>
      <w:r w:rsidRPr="00B20483">
        <w:rPr>
          <w:rFonts w:ascii="Times New Roman" w:eastAsia="楷体_GB2312" w:hAnsi="Times New Roman" w:cs="楷体_GB2312" w:hint="eastAsia"/>
          <w:color w:val="000000"/>
          <w:sz w:val="32"/>
          <w:szCs w:val="32"/>
        </w:rPr>
        <w:t>加强宣传，全面摸底（</w:t>
      </w:r>
      <w:r w:rsidRPr="00B20483">
        <w:rPr>
          <w:rFonts w:ascii="Times New Roman" w:eastAsia="楷体_GB2312" w:hAnsi="Times New Roman" w:cs="Times New Roman"/>
          <w:color w:val="000000"/>
          <w:sz w:val="32"/>
          <w:szCs w:val="32"/>
        </w:rPr>
        <w:t>3</w:t>
      </w:r>
      <w:r w:rsidRPr="00B20483">
        <w:rPr>
          <w:rFonts w:ascii="Times New Roman" w:eastAsia="楷体_GB2312" w:hAnsi="Times New Roman" w:cs="楷体_GB2312" w:hint="eastAsia"/>
          <w:color w:val="000000"/>
          <w:sz w:val="32"/>
          <w:szCs w:val="32"/>
        </w:rPr>
        <w:t>月底前完成）。</w:t>
      </w:r>
      <w:r w:rsidRPr="00B20483">
        <w:rPr>
          <w:rFonts w:ascii="Times New Roman" w:eastAsia="仿宋_GB2312" w:hAnsi="Times New Roman" w:cs="仿宋_GB2312" w:hint="eastAsia"/>
          <w:color w:val="000000"/>
          <w:sz w:val="32"/>
          <w:szCs w:val="32"/>
        </w:rPr>
        <w:t>街道层面组织不少于</w:t>
      </w:r>
      <w:r w:rsidRPr="00B20483">
        <w:rPr>
          <w:rFonts w:ascii="Times New Roman" w:eastAsia="仿宋_GB2312" w:hAnsi="Times New Roman" w:cs="Times New Roman"/>
          <w:color w:val="000000"/>
          <w:sz w:val="32"/>
          <w:szCs w:val="32"/>
        </w:rPr>
        <w:t>5</w:t>
      </w:r>
      <w:r w:rsidRPr="00B20483">
        <w:rPr>
          <w:rFonts w:ascii="Times New Roman" w:eastAsia="仿宋_GB2312" w:hAnsi="Times New Roman" w:cs="仿宋_GB2312" w:hint="eastAsia"/>
          <w:color w:val="000000"/>
          <w:sz w:val="32"/>
          <w:szCs w:val="32"/>
        </w:rPr>
        <w:t>人的专门行动队由各社区配合，对街道辖区内的全部餐厨废弃物产生单位采取逐街逐店、挨家挨户上门宣传的形式，开展相关法律法规的宣传教育，告知其责任与义务，督促餐饮单位、机关及各企事业将餐厨废弃物纳入天城公司集中收运范围。督促餐厨废弃物产生单位严格执行法律规定，加强内</w:t>
      </w:r>
      <w:r w:rsidRPr="00B20483">
        <w:rPr>
          <w:rFonts w:ascii="Times New Roman" w:eastAsia="仿宋_GB2312" w:hAnsi="Times New Roman" w:cs="仿宋_GB2312" w:hint="eastAsia"/>
          <w:color w:val="000000"/>
          <w:sz w:val="32"/>
          <w:szCs w:val="32"/>
        </w:rPr>
        <w:lastRenderedPageBreak/>
        <w:t>部管理，严禁擅自处置餐厨废弃物，严禁将餐厨废弃物流向养猪单位（个人）及食品流通环节，确保宣传覆盖率</w:t>
      </w:r>
      <w:r w:rsidRPr="00B20483">
        <w:rPr>
          <w:rFonts w:ascii="Times New Roman" w:eastAsia="仿宋_GB2312" w:hAnsi="Times New Roman" w:cs="Times New Roman"/>
          <w:color w:val="000000"/>
          <w:sz w:val="32"/>
          <w:szCs w:val="32"/>
        </w:rPr>
        <w:t>100%</w:t>
      </w:r>
      <w:r w:rsidRPr="00B20483">
        <w:rPr>
          <w:rFonts w:ascii="Times New Roman" w:eastAsia="仿宋_GB2312" w:hAnsi="Times New Roman" w:cs="仿宋_GB2312" w:hint="eastAsia"/>
          <w:color w:val="000000"/>
          <w:sz w:val="32"/>
          <w:szCs w:val="32"/>
        </w:rPr>
        <w:t>。对辖区内的所有餐厨废弃物产生单位进行摸底调查，全面摸清辖区内餐厨废弃物产生单位数量、餐厨废弃物产生数量、流向等基础情况，按照“一店一档”的要求，填报摸底清单。</w:t>
      </w:r>
    </w:p>
    <w:p w:rsidR="00045A0D" w:rsidRPr="00B20483" w:rsidRDefault="00045A0D" w:rsidP="006E1DB5">
      <w:pPr>
        <w:widowControl w:val="0"/>
        <w:numPr>
          <w:ilvl w:val="0"/>
          <w:numId w:val="2"/>
        </w:numPr>
        <w:adjustRightInd/>
        <w:snapToGrid/>
        <w:spacing w:after="0" w:line="590" w:lineRule="exact"/>
        <w:ind w:left="0" w:firstLineChars="200" w:firstLine="640"/>
        <w:jc w:val="both"/>
        <w:rPr>
          <w:rFonts w:ascii="Times New Roman" w:eastAsia="仿宋_GB2312" w:hAnsi="Times New Roman"/>
          <w:color w:val="000000"/>
          <w:sz w:val="32"/>
          <w:szCs w:val="32"/>
        </w:rPr>
      </w:pPr>
      <w:r w:rsidRPr="00B20483">
        <w:rPr>
          <w:rFonts w:ascii="Times New Roman" w:eastAsia="楷体_GB2312" w:hAnsi="Times New Roman" w:cs="楷体_GB2312" w:hint="eastAsia"/>
          <w:color w:val="000000"/>
          <w:sz w:val="32"/>
          <w:szCs w:val="32"/>
        </w:rPr>
        <w:t>组织专班，专项整治（</w:t>
      </w:r>
      <w:r w:rsidRPr="00B20483">
        <w:rPr>
          <w:rFonts w:ascii="Times New Roman" w:eastAsia="楷体_GB2312" w:hAnsi="Times New Roman" w:cs="Times New Roman"/>
          <w:color w:val="000000"/>
          <w:sz w:val="32"/>
          <w:szCs w:val="32"/>
        </w:rPr>
        <w:t>4</w:t>
      </w:r>
      <w:r w:rsidRPr="00B20483">
        <w:rPr>
          <w:rFonts w:ascii="Times New Roman" w:eastAsia="楷体_GB2312" w:hAnsi="Times New Roman" w:cs="楷体_GB2312" w:hint="eastAsia"/>
          <w:color w:val="000000"/>
          <w:sz w:val="32"/>
          <w:szCs w:val="32"/>
        </w:rPr>
        <w:t>月初开始）。</w:t>
      </w:r>
      <w:r w:rsidRPr="00B20483">
        <w:rPr>
          <w:rFonts w:ascii="Times New Roman" w:eastAsia="仿宋_GB2312" w:hAnsi="Times New Roman" w:cs="仿宋_GB2312" w:hint="eastAsia"/>
          <w:color w:val="000000"/>
          <w:sz w:val="32"/>
          <w:szCs w:val="32"/>
        </w:rPr>
        <w:t>各街道组织城管、公安、市场监督管理等部门联合环卫专人从</w:t>
      </w:r>
      <w:r w:rsidRPr="00B20483">
        <w:rPr>
          <w:rFonts w:ascii="Times New Roman" w:eastAsia="仿宋_GB2312" w:hAnsi="Times New Roman" w:cs="Times New Roman"/>
          <w:color w:val="000000"/>
          <w:sz w:val="32"/>
          <w:szCs w:val="32"/>
        </w:rPr>
        <w:t>4</w:t>
      </w:r>
      <w:r w:rsidRPr="00B20483">
        <w:rPr>
          <w:rFonts w:ascii="Times New Roman" w:eastAsia="仿宋_GB2312" w:hAnsi="Times New Roman" w:cs="仿宋_GB2312" w:hint="eastAsia"/>
          <w:color w:val="000000"/>
          <w:sz w:val="32"/>
          <w:szCs w:val="32"/>
        </w:rPr>
        <w:t>月初开始，在辖区范围内联合开展餐厨废弃物收运处置专项整治，全面整治餐厨废弃物产生单位不分类投放、非法倾倒餐厨废弃物等问题；严厉打击非法委托、非法收运餐厨废弃物，使用餐厨废弃物饲喂生猪和非法打捞地沟油等行为。重点依法查处以下违法违规行为：一是尚未与区环卫处签订收运协议，将餐厨废弃物交由未经许可的餐厨废弃物收运企业的；二是为建立餐厨废弃物收运台账或收运台账不规范的；三是餐厨废弃物收集容器不规范，餐厨废弃物单独投放、分类收集不到位的；四是未按环境保护的有关规定，设置油水分离器或者隔油池等污染防治设施，以及设施不完好、密闭性差、整洁度不够的；五是餐厨废弃物收集容器以及周边环境不能保持干净、整洁的；六是将餐厨废弃物排入雨水管道、污水管道或混入生活垃圾中的；七是使用餐厨废弃物饲喂生猪和非法打捞地沟油的；八是单位和个人未经许可非法从事餐厨废弃物收运的。要确保到</w:t>
      </w:r>
      <w:r w:rsidRPr="00B20483">
        <w:rPr>
          <w:rFonts w:ascii="Times New Roman" w:eastAsia="仿宋_GB2312" w:hAnsi="Times New Roman" w:cs="Times New Roman"/>
          <w:color w:val="000000"/>
          <w:sz w:val="32"/>
          <w:szCs w:val="32"/>
        </w:rPr>
        <w:t>2021</w:t>
      </w:r>
      <w:r w:rsidRPr="00B20483">
        <w:rPr>
          <w:rFonts w:ascii="Times New Roman" w:eastAsia="仿宋_GB2312" w:hAnsi="Times New Roman" w:cs="仿宋_GB2312" w:hint="eastAsia"/>
          <w:color w:val="000000"/>
          <w:sz w:val="32"/>
          <w:szCs w:val="32"/>
        </w:rPr>
        <w:t>年</w:t>
      </w:r>
      <w:r w:rsidRPr="00B20483">
        <w:rPr>
          <w:rFonts w:ascii="Times New Roman" w:eastAsia="仿宋_GB2312" w:hAnsi="Times New Roman" w:cs="Times New Roman"/>
          <w:color w:val="000000"/>
          <w:sz w:val="32"/>
          <w:szCs w:val="32"/>
        </w:rPr>
        <w:t>5</w:t>
      </w:r>
      <w:r w:rsidRPr="00B20483">
        <w:rPr>
          <w:rFonts w:ascii="Times New Roman" w:eastAsia="仿宋_GB2312" w:hAnsi="Times New Roman" w:cs="仿宋_GB2312" w:hint="eastAsia"/>
          <w:color w:val="000000"/>
          <w:sz w:val="32"/>
          <w:szCs w:val="32"/>
        </w:rPr>
        <w:t>月底，餐厨废弃物产生单位与区环卫处签约率</w:t>
      </w:r>
      <w:r w:rsidRPr="00B20483">
        <w:rPr>
          <w:rFonts w:ascii="Times New Roman" w:eastAsia="仿宋_GB2312" w:hAnsi="Times New Roman" w:cs="Times New Roman"/>
          <w:color w:val="000000"/>
          <w:sz w:val="32"/>
          <w:szCs w:val="32"/>
        </w:rPr>
        <w:t>100%</w:t>
      </w:r>
      <w:r w:rsidRPr="00B20483">
        <w:rPr>
          <w:rFonts w:ascii="Times New Roman" w:eastAsia="仿宋_GB2312" w:hAnsi="Times New Roman" w:cs="仿宋_GB2312" w:hint="eastAsia"/>
          <w:color w:val="000000"/>
          <w:sz w:val="32"/>
          <w:szCs w:val="32"/>
        </w:rPr>
        <w:t>、纳入南通天</w:t>
      </w:r>
      <w:r w:rsidRPr="00B20483">
        <w:rPr>
          <w:rFonts w:ascii="Times New Roman" w:eastAsia="仿宋_GB2312" w:hAnsi="Times New Roman" w:cs="仿宋_GB2312" w:hint="eastAsia"/>
          <w:color w:val="000000"/>
          <w:sz w:val="32"/>
          <w:szCs w:val="32"/>
        </w:rPr>
        <w:lastRenderedPageBreak/>
        <w:t>城公司集中收运处理率</w:t>
      </w:r>
      <w:r w:rsidRPr="00B20483">
        <w:rPr>
          <w:rFonts w:ascii="Times New Roman" w:eastAsia="仿宋_GB2312" w:hAnsi="Times New Roman" w:cs="Times New Roman"/>
          <w:color w:val="000000"/>
          <w:sz w:val="32"/>
          <w:szCs w:val="32"/>
        </w:rPr>
        <w:t>85%</w:t>
      </w:r>
      <w:r w:rsidRPr="00B20483">
        <w:rPr>
          <w:rFonts w:ascii="Times New Roman" w:eastAsia="仿宋_GB2312" w:hAnsi="Times New Roman" w:cs="仿宋_GB2312" w:hint="eastAsia"/>
          <w:color w:val="000000"/>
          <w:sz w:val="32"/>
          <w:szCs w:val="32"/>
        </w:rPr>
        <w:t>以上，实现崇川区餐厨废弃物收运处置、资源化处理有效运作。</w:t>
      </w:r>
    </w:p>
    <w:p w:rsidR="00045A0D" w:rsidRPr="00B20483" w:rsidRDefault="00045A0D" w:rsidP="006E1DB5">
      <w:pPr>
        <w:widowControl w:val="0"/>
        <w:numPr>
          <w:ilvl w:val="0"/>
          <w:numId w:val="2"/>
        </w:numPr>
        <w:adjustRightInd/>
        <w:snapToGrid/>
        <w:spacing w:after="0" w:line="590" w:lineRule="exact"/>
        <w:ind w:left="0" w:firstLineChars="200" w:firstLine="640"/>
        <w:jc w:val="both"/>
        <w:rPr>
          <w:rFonts w:ascii="Times New Roman" w:eastAsia="仿宋_GB2312" w:hAnsi="Times New Roman"/>
          <w:color w:val="000000"/>
          <w:sz w:val="32"/>
          <w:szCs w:val="32"/>
        </w:rPr>
      </w:pPr>
      <w:r w:rsidRPr="00B20483">
        <w:rPr>
          <w:rFonts w:ascii="Times New Roman" w:eastAsia="楷体_GB2312" w:hAnsi="Times New Roman" w:cs="楷体_GB2312" w:hint="eastAsia"/>
          <w:color w:val="000000"/>
          <w:sz w:val="32"/>
          <w:szCs w:val="32"/>
        </w:rPr>
        <w:t>签订协议，常态收运。</w:t>
      </w:r>
      <w:r w:rsidRPr="00B20483">
        <w:rPr>
          <w:rFonts w:ascii="Times New Roman" w:eastAsia="仿宋_GB2312" w:hAnsi="Times New Roman" w:cs="仿宋_GB2312" w:hint="eastAsia"/>
          <w:color w:val="000000"/>
          <w:sz w:val="32"/>
          <w:szCs w:val="32"/>
        </w:rPr>
        <w:t>指导所有餐饮单位、机关及各企事业单位填报集中收运协议，经街办城市建设管理行政综合执法局确认并交区城管局垃圾分类科汇总后，安排各街办行动队分批组织餐饮单位、机关、企事业单位与区环卫部门签订收运协议，随后，将收运协议交由天城公司盖章确认。天城公司在收到收运协议</w:t>
      </w:r>
      <w:r w:rsidRPr="00B20483">
        <w:rPr>
          <w:rFonts w:ascii="Times New Roman" w:eastAsia="仿宋_GB2312" w:hAnsi="Times New Roman" w:cs="Times New Roman"/>
          <w:color w:val="000000"/>
          <w:sz w:val="32"/>
          <w:szCs w:val="32"/>
        </w:rPr>
        <w:t>5</w:t>
      </w:r>
      <w:r w:rsidRPr="00B20483">
        <w:rPr>
          <w:rFonts w:ascii="Times New Roman" w:eastAsia="仿宋_GB2312" w:hAnsi="Times New Roman" w:cs="仿宋_GB2312" w:hint="eastAsia"/>
          <w:color w:val="000000"/>
          <w:sz w:val="32"/>
          <w:szCs w:val="32"/>
        </w:rPr>
        <w:t>日内，做好放置收集容器、制定收运路线等工作，街道综合执法局配合天城公司在协议签订后</w:t>
      </w:r>
      <w:r w:rsidRPr="00B20483">
        <w:rPr>
          <w:rFonts w:ascii="Times New Roman" w:eastAsia="仿宋_GB2312" w:hAnsi="Times New Roman" w:cs="Times New Roman"/>
          <w:color w:val="000000"/>
          <w:sz w:val="32"/>
          <w:szCs w:val="32"/>
        </w:rPr>
        <w:t>10</w:t>
      </w:r>
      <w:r w:rsidRPr="00B20483">
        <w:rPr>
          <w:rFonts w:ascii="Times New Roman" w:eastAsia="仿宋_GB2312" w:hAnsi="Times New Roman" w:cs="仿宋_GB2312" w:hint="eastAsia"/>
          <w:color w:val="000000"/>
          <w:sz w:val="32"/>
          <w:szCs w:val="32"/>
        </w:rPr>
        <w:t>日内正式开展收运。在餐厨废弃物产生相对集中的区域建立“车载桶装，换桶直运”的收运体系，建设好驳运点。同步建立餐厨废弃物（包括废弃油脂）从产生到处置全流程的可追溯机制，形成餐饮废弃物产生单位、天城公司、区环卫部门月度数据汇总共享机制。</w:t>
      </w:r>
    </w:p>
    <w:p w:rsidR="00045A0D" w:rsidRPr="00B20483" w:rsidRDefault="00045A0D" w:rsidP="006E1DB5">
      <w:pPr>
        <w:widowControl w:val="0"/>
        <w:numPr>
          <w:ilvl w:val="0"/>
          <w:numId w:val="2"/>
        </w:numPr>
        <w:adjustRightInd/>
        <w:snapToGrid/>
        <w:spacing w:after="0" w:line="590" w:lineRule="exact"/>
        <w:ind w:left="0" w:firstLineChars="200" w:firstLine="640"/>
        <w:jc w:val="both"/>
        <w:rPr>
          <w:rFonts w:ascii="Times New Roman" w:eastAsia="仿宋_GB2312" w:hAnsi="Times New Roman"/>
          <w:color w:val="000000"/>
          <w:sz w:val="32"/>
          <w:szCs w:val="32"/>
        </w:rPr>
      </w:pPr>
      <w:r w:rsidRPr="00B20483">
        <w:rPr>
          <w:rFonts w:ascii="Times New Roman" w:eastAsia="楷体_GB2312" w:hAnsi="Times New Roman" w:cs="楷体_GB2312" w:hint="eastAsia"/>
          <w:color w:val="000000"/>
          <w:sz w:val="32"/>
          <w:szCs w:val="32"/>
        </w:rPr>
        <w:t>执法检查与督察考核。</w:t>
      </w:r>
      <w:r w:rsidRPr="00B20483">
        <w:rPr>
          <w:rFonts w:ascii="Times New Roman" w:eastAsia="仿宋_GB2312" w:hAnsi="Times New Roman" w:cs="仿宋_GB2312" w:hint="eastAsia"/>
          <w:color w:val="000000"/>
          <w:sz w:val="32"/>
          <w:szCs w:val="32"/>
        </w:rPr>
        <w:t>各街办行动队每日对辖区餐厨废弃物产生单位进行走访、检查，检查数量不少于</w:t>
      </w:r>
      <w:r w:rsidRPr="00B20483">
        <w:rPr>
          <w:rFonts w:ascii="Times New Roman" w:eastAsia="仿宋_GB2312" w:hAnsi="Times New Roman" w:cs="Times New Roman"/>
          <w:color w:val="000000"/>
          <w:sz w:val="32"/>
          <w:szCs w:val="32"/>
        </w:rPr>
        <w:t>10</w:t>
      </w:r>
      <w:r w:rsidRPr="00B20483">
        <w:rPr>
          <w:rFonts w:ascii="Times New Roman" w:eastAsia="仿宋_GB2312" w:hAnsi="Times New Roman" w:cs="仿宋_GB2312" w:hint="eastAsia"/>
          <w:color w:val="000000"/>
          <w:sz w:val="32"/>
          <w:szCs w:val="32"/>
        </w:rPr>
        <w:t>家，重点检查源头投放质量不高、混入生活垃圾收集容器、废弃食用油脂处理不规范等突出问题，对不听劝阻、屡教不改的违法行为依法实施从严从重处罚。专项整治行动期间，区城管局对辖区各街道推进情况进行督察考核，考核内容为：（</w:t>
      </w:r>
      <w:r w:rsidRPr="00B20483">
        <w:rPr>
          <w:rFonts w:ascii="Times New Roman" w:eastAsia="仿宋_GB2312" w:hAnsi="Times New Roman" w:cs="Times New Roman"/>
          <w:color w:val="000000"/>
          <w:sz w:val="32"/>
          <w:szCs w:val="32"/>
        </w:rPr>
        <w:t>1</w:t>
      </w:r>
      <w:r w:rsidRPr="00B20483">
        <w:rPr>
          <w:rFonts w:ascii="Times New Roman" w:eastAsia="仿宋_GB2312" w:hAnsi="Times New Roman" w:cs="仿宋_GB2312" w:hint="eastAsia"/>
          <w:color w:val="000000"/>
          <w:sz w:val="32"/>
          <w:szCs w:val="32"/>
        </w:rPr>
        <w:t>）街道</w:t>
      </w:r>
      <w:r w:rsidRPr="00B20483">
        <w:rPr>
          <w:rFonts w:ascii="Times New Roman" w:eastAsia="仿宋_GB2312" w:hAnsi="Times New Roman" w:cs="Times New Roman"/>
          <w:color w:val="000000"/>
          <w:sz w:val="32"/>
          <w:szCs w:val="32"/>
        </w:rPr>
        <w:t>5</w:t>
      </w:r>
      <w:r w:rsidRPr="00B20483">
        <w:rPr>
          <w:rFonts w:ascii="Times New Roman" w:eastAsia="仿宋_GB2312" w:hAnsi="Times New Roman" w:cs="仿宋_GB2312" w:hint="eastAsia"/>
          <w:color w:val="000000"/>
          <w:sz w:val="32"/>
          <w:szCs w:val="32"/>
        </w:rPr>
        <w:t>人行动队的建立，（</w:t>
      </w:r>
      <w:r w:rsidRPr="00B20483">
        <w:rPr>
          <w:rFonts w:ascii="Times New Roman" w:eastAsia="仿宋_GB2312" w:hAnsi="Times New Roman" w:cs="Times New Roman"/>
          <w:color w:val="000000"/>
          <w:sz w:val="32"/>
          <w:szCs w:val="32"/>
        </w:rPr>
        <w:t>2</w:t>
      </w:r>
      <w:r w:rsidRPr="00B20483">
        <w:rPr>
          <w:rFonts w:ascii="Times New Roman" w:eastAsia="仿宋_GB2312" w:hAnsi="Times New Roman" w:cs="仿宋_GB2312" w:hint="eastAsia"/>
          <w:color w:val="000000"/>
          <w:sz w:val="32"/>
          <w:szCs w:val="32"/>
        </w:rPr>
        <w:t>）是否建立“一店一档”，（</w:t>
      </w:r>
      <w:r w:rsidRPr="00B20483">
        <w:rPr>
          <w:rFonts w:ascii="Times New Roman" w:eastAsia="仿宋_GB2312" w:hAnsi="Times New Roman" w:cs="Times New Roman"/>
          <w:color w:val="000000"/>
          <w:sz w:val="32"/>
          <w:szCs w:val="32"/>
        </w:rPr>
        <w:t>3</w:t>
      </w:r>
      <w:r w:rsidRPr="00B20483">
        <w:rPr>
          <w:rFonts w:ascii="Times New Roman" w:eastAsia="仿宋_GB2312" w:hAnsi="Times New Roman" w:cs="仿宋_GB2312" w:hint="eastAsia"/>
          <w:color w:val="000000"/>
          <w:sz w:val="32"/>
          <w:szCs w:val="32"/>
        </w:rPr>
        <w:t>）签约率，（</w:t>
      </w:r>
      <w:r w:rsidRPr="00B20483">
        <w:rPr>
          <w:rFonts w:ascii="Times New Roman" w:eastAsia="仿宋_GB2312" w:hAnsi="Times New Roman" w:cs="Times New Roman"/>
          <w:color w:val="000000"/>
          <w:sz w:val="32"/>
          <w:szCs w:val="32"/>
        </w:rPr>
        <w:t>4</w:t>
      </w:r>
      <w:r w:rsidRPr="00B20483">
        <w:rPr>
          <w:rFonts w:ascii="Times New Roman" w:eastAsia="仿宋_GB2312" w:hAnsi="Times New Roman" w:cs="仿宋_GB2312" w:hint="eastAsia"/>
          <w:color w:val="000000"/>
          <w:sz w:val="32"/>
          <w:szCs w:val="32"/>
        </w:rPr>
        <w:t>）每日检查台账，（</w:t>
      </w:r>
      <w:r w:rsidRPr="00B20483">
        <w:rPr>
          <w:rFonts w:ascii="Times New Roman" w:eastAsia="仿宋_GB2312" w:hAnsi="Times New Roman" w:cs="Times New Roman"/>
          <w:color w:val="000000"/>
          <w:sz w:val="32"/>
          <w:szCs w:val="32"/>
        </w:rPr>
        <w:t>5</w:t>
      </w:r>
      <w:r w:rsidRPr="00B20483">
        <w:rPr>
          <w:rFonts w:ascii="Times New Roman" w:eastAsia="仿宋_GB2312" w:hAnsi="Times New Roman" w:cs="仿宋_GB2312" w:hint="eastAsia"/>
          <w:color w:val="000000"/>
          <w:sz w:val="32"/>
          <w:szCs w:val="32"/>
        </w:rPr>
        <w:t>）对违规违法处置餐厨废弃物行为的执法情</w:t>
      </w:r>
      <w:r w:rsidRPr="00B20483">
        <w:rPr>
          <w:rFonts w:ascii="Times New Roman" w:eastAsia="仿宋_GB2312" w:hAnsi="Times New Roman" w:cs="仿宋_GB2312" w:hint="eastAsia"/>
          <w:color w:val="000000"/>
          <w:sz w:val="32"/>
          <w:szCs w:val="32"/>
        </w:rPr>
        <w:lastRenderedPageBreak/>
        <w:t>况。区城管局从</w:t>
      </w:r>
      <w:r w:rsidRPr="00B20483">
        <w:rPr>
          <w:rFonts w:ascii="Times New Roman" w:eastAsia="仿宋_GB2312" w:hAnsi="Times New Roman" w:cs="Times New Roman"/>
          <w:color w:val="000000"/>
          <w:sz w:val="32"/>
          <w:szCs w:val="32"/>
        </w:rPr>
        <w:t>3</w:t>
      </w:r>
      <w:r w:rsidRPr="00B20483">
        <w:rPr>
          <w:rFonts w:ascii="Times New Roman" w:eastAsia="仿宋_GB2312" w:hAnsi="Times New Roman" w:cs="仿宋_GB2312" w:hint="eastAsia"/>
          <w:color w:val="000000"/>
          <w:sz w:val="32"/>
          <w:szCs w:val="32"/>
        </w:rPr>
        <w:t>月份开始每月组织一次检查考核，成绩在崇川区垃圾分类工作群通报，作为高质量发展大比武成绩的主要依据。</w:t>
      </w:r>
    </w:p>
    <w:p w:rsidR="00045A0D" w:rsidRPr="00B20483" w:rsidRDefault="00045A0D" w:rsidP="006E1DB5">
      <w:pPr>
        <w:widowControl w:val="0"/>
        <w:numPr>
          <w:ilvl w:val="0"/>
          <w:numId w:val="1"/>
        </w:numPr>
        <w:adjustRightInd/>
        <w:snapToGrid/>
        <w:spacing w:after="0" w:line="590" w:lineRule="exact"/>
        <w:ind w:left="0" w:firstLineChars="200" w:firstLine="640"/>
        <w:jc w:val="both"/>
        <w:rPr>
          <w:rFonts w:ascii="Times New Roman" w:eastAsia="黑体" w:hAnsi="Times New Roman"/>
          <w:color w:val="000000"/>
          <w:sz w:val="32"/>
          <w:szCs w:val="32"/>
        </w:rPr>
      </w:pPr>
      <w:r w:rsidRPr="00B20483">
        <w:rPr>
          <w:rFonts w:ascii="Times New Roman" w:eastAsia="黑体" w:hAnsi="Times New Roman" w:cs="黑体" w:hint="eastAsia"/>
          <w:color w:val="000000"/>
          <w:sz w:val="32"/>
          <w:szCs w:val="32"/>
        </w:rPr>
        <w:t>建立产生者付费处置机制</w:t>
      </w:r>
    </w:p>
    <w:p w:rsidR="00045A0D" w:rsidRPr="00B20483" w:rsidRDefault="00045A0D" w:rsidP="006E1DB5">
      <w:pPr>
        <w:spacing w:after="0" w:line="590" w:lineRule="exact"/>
        <w:ind w:firstLineChars="200" w:firstLine="640"/>
        <w:jc w:val="both"/>
        <w:rPr>
          <w:rFonts w:ascii="Times New Roman" w:eastAsia="仿宋_GB2312" w:hAnsi="Times New Roman"/>
          <w:color w:val="000000"/>
          <w:sz w:val="32"/>
          <w:szCs w:val="32"/>
        </w:rPr>
      </w:pPr>
      <w:r w:rsidRPr="00B20483">
        <w:rPr>
          <w:rFonts w:ascii="Times New Roman" w:eastAsia="仿宋_GB2312" w:hAnsi="Times New Roman" w:cs="仿宋_GB2312" w:hint="eastAsia"/>
          <w:color w:val="000000"/>
          <w:sz w:val="32"/>
          <w:szCs w:val="32"/>
        </w:rPr>
        <w:t>按照垃圾处置“谁产生、谁负责”以及“污染者付费”原则，餐厨废弃物处置费按照生活垃圾处置标准收费：</w:t>
      </w:r>
      <w:r w:rsidRPr="00B20483">
        <w:rPr>
          <w:rFonts w:ascii="Times New Roman" w:eastAsia="仿宋_GB2312" w:hAnsi="Times New Roman" w:cs="Times New Roman"/>
          <w:color w:val="000000"/>
          <w:sz w:val="32"/>
          <w:szCs w:val="32"/>
        </w:rPr>
        <w:t>10</w:t>
      </w:r>
      <w:r w:rsidRPr="00B20483">
        <w:rPr>
          <w:rFonts w:ascii="Times New Roman" w:eastAsia="仿宋_GB2312" w:hAnsi="Times New Roman" w:cs="仿宋_GB2312" w:hint="eastAsia"/>
          <w:color w:val="000000"/>
          <w:sz w:val="32"/>
          <w:szCs w:val="32"/>
        </w:rPr>
        <w:t>元</w:t>
      </w:r>
      <w:r w:rsidRPr="00B20483">
        <w:rPr>
          <w:rFonts w:ascii="Times New Roman" w:eastAsia="仿宋_GB2312" w:hAnsi="Times New Roman" w:cs="Times New Roman"/>
          <w:color w:val="000000"/>
          <w:sz w:val="32"/>
          <w:szCs w:val="32"/>
        </w:rPr>
        <w:t>/</w:t>
      </w:r>
      <w:r w:rsidRPr="00B20483">
        <w:rPr>
          <w:rFonts w:ascii="Times New Roman" w:eastAsia="仿宋_GB2312" w:hAnsi="Times New Roman" w:cs="仿宋_GB2312" w:hint="eastAsia"/>
          <w:color w:val="000000"/>
          <w:sz w:val="32"/>
          <w:szCs w:val="32"/>
        </w:rPr>
        <w:t>桶（</w:t>
      </w:r>
      <w:r w:rsidRPr="00B20483">
        <w:rPr>
          <w:rFonts w:ascii="Times New Roman" w:eastAsia="仿宋_GB2312" w:hAnsi="Times New Roman" w:cs="Times New Roman"/>
          <w:color w:val="000000"/>
          <w:sz w:val="32"/>
          <w:szCs w:val="32"/>
        </w:rPr>
        <w:t>120L</w:t>
      </w:r>
      <w:r w:rsidRPr="00B20483">
        <w:rPr>
          <w:rFonts w:ascii="Times New Roman" w:eastAsia="仿宋_GB2312" w:hAnsi="Times New Roman" w:cs="仿宋_GB2312" w:hint="eastAsia"/>
          <w:color w:val="000000"/>
          <w:sz w:val="32"/>
          <w:szCs w:val="32"/>
        </w:rPr>
        <w:t>），区环卫部门在签订协议时收取全年费用，剩余处置费用由市、区两级政府按规定进行结算。经费结算原则上按市政府核定的保底量结算，实际产生量超出保底量，由市六部门出台会议纪要，重新核定保底量。委托第三方公司对天城公司餐厨废弃物集中收运处置过程是否规范运作、和该公司计量设施（地磅）数据进行监管，确保运作规范，数据真实。</w:t>
      </w:r>
    </w:p>
    <w:p w:rsidR="00045A0D" w:rsidRPr="00B20483" w:rsidRDefault="00045A0D" w:rsidP="006E1DB5">
      <w:pPr>
        <w:widowControl w:val="0"/>
        <w:numPr>
          <w:ilvl w:val="0"/>
          <w:numId w:val="1"/>
        </w:numPr>
        <w:adjustRightInd/>
        <w:snapToGrid/>
        <w:spacing w:after="0" w:line="590" w:lineRule="exact"/>
        <w:ind w:left="0" w:firstLineChars="200" w:firstLine="640"/>
        <w:jc w:val="both"/>
        <w:rPr>
          <w:rFonts w:ascii="Times New Roman" w:eastAsia="黑体" w:hAnsi="Times New Roman"/>
          <w:color w:val="000000"/>
          <w:sz w:val="32"/>
          <w:szCs w:val="32"/>
        </w:rPr>
      </w:pPr>
      <w:r w:rsidRPr="00B20483">
        <w:rPr>
          <w:rFonts w:ascii="Times New Roman" w:eastAsia="黑体" w:hAnsi="Times New Roman" w:cs="黑体" w:hint="eastAsia"/>
          <w:color w:val="000000"/>
          <w:sz w:val="32"/>
          <w:szCs w:val="32"/>
        </w:rPr>
        <w:t>工作要求</w:t>
      </w:r>
    </w:p>
    <w:p w:rsidR="00045A0D" w:rsidRPr="00B20483" w:rsidRDefault="00045A0D" w:rsidP="006E1DB5">
      <w:pPr>
        <w:widowControl w:val="0"/>
        <w:numPr>
          <w:ilvl w:val="0"/>
          <w:numId w:val="3"/>
        </w:numPr>
        <w:adjustRightInd/>
        <w:snapToGrid/>
        <w:spacing w:after="0" w:line="590" w:lineRule="exact"/>
        <w:ind w:firstLineChars="200" w:firstLine="640"/>
        <w:jc w:val="both"/>
        <w:rPr>
          <w:rFonts w:ascii="Times New Roman" w:eastAsia="仿宋_GB2312" w:hAnsi="Times New Roman"/>
          <w:color w:val="000000"/>
          <w:sz w:val="32"/>
          <w:szCs w:val="32"/>
        </w:rPr>
      </w:pPr>
      <w:r w:rsidRPr="00B20483">
        <w:rPr>
          <w:rFonts w:ascii="Times New Roman" w:eastAsia="仿宋_GB2312" w:hAnsi="Times New Roman" w:cs="仿宋_GB2312" w:hint="eastAsia"/>
          <w:color w:val="000000"/>
          <w:sz w:val="32"/>
          <w:szCs w:val="32"/>
        </w:rPr>
        <w:t>加强餐厨废弃物规范收运处置管理是污染防治攻坚、生态文明建设、高质量发展的重要工作，是各级政府义不容辞的应尽责任，各街道要充分整合城管执法队、市场监督管理、公安等有关资源，增强部门联动，形成强有力的推进态势，务必高度重视，将规范餐厨废弃物集中收运处置作为一项长期性基础工作，建立主要领导亲自过问、分管领导直接推动、责任单位狠抓落实的组织推进体系，各街道要抽调精干力量组建专门班子，明确工作推进时序，制作具体任务清单，快速落实工作举措，加大餐厨废弃物集中收运处置的推进力度。</w:t>
      </w:r>
    </w:p>
    <w:p w:rsidR="00045A0D" w:rsidRPr="00B20483" w:rsidRDefault="00045A0D" w:rsidP="006E1DB5">
      <w:pPr>
        <w:widowControl w:val="0"/>
        <w:numPr>
          <w:ilvl w:val="0"/>
          <w:numId w:val="3"/>
        </w:numPr>
        <w:adjustRightInd/>
        <w:snapToGrid/>
        <w:spacing w:after="0" w:line="590" w:lineRule="exact"/>
        <w:ind w:firstLineChars="200" w:firstLine="640"/>
        <w:jc w:val="both"/>
        <w:rPr>
          <w:rFonts w:ascii="Times New Roman" w:eastAsia="仿宋_GB2312" w:hAnsi="Times New Roman"/>
          <w:color w:val="000000"/>
          <w:sz w:val="32"/>
          <w:szCs w:val="32"/>
        </w:rPr>
      </w:pPr>
      <w:r w:rsidRPr="00B20483">
        <w:rPr>
          <w:rFonts w:ascii="Times New Roman" w:eastAsia="仿宋_GB2312" w:hAnsi="Times New Roman" w:cs="仿宋_GB2312" w:hint="eastAsia"/>
          <w:color w:val="000000"/>
          <w:sz w:val="32"/>
          <w:szCs w:val="32"/>
        </w:rPr>
        <w:lastRenderedPageBreak/>
        <w:t>餐厨废弃物规范收运处置工作列入</w:t>
      </w:r>
      <w:r w:rsidRPr="00B20483">
        <w:rPr>
          <w:rFonts w:ascii="Times New Roman" w:eastAsia="仿宋_GB2312" w:hAnsi="Times New Roman" w:cs="Times New Roman"/>
          <w:color w:val="000000"/>
          <w:sz w:val="32"/>
          <w:szCs w:val="32"/>
        </w:rPr>
        <w:t>2021</w:t>
      </w:r>
      <w:r w:rsidRPr="00B20483">
        <w:rPr>
          <w:rFonts w:ascii="Times New Roman" w:eastAsia="仿宋_GB2312" w:hAnsi="Times New Roman" w:cs="仿宋_GB2312" w:hint="eastAsia"/>
          <w:color w:val="000000"/>
          <w:sz w:val="32"/>
          <w:szCs w:val="32"/>
        </w:rPr>
        <w:t>年崇川区高质量发展城管大比武考核，具体考核细则另行制定。</w:t>
      </w:r>
    </w:p>
    <w:p w:rsidR="00045A0D" w:rsidRPr="00B20483" w:rsidRDefault="00045A0D" w:rsidP="006E1DB5">
      <w:pPr>
        <w:spacing w:after="0" w:line="590" w:lineRule="exact"/>
        <w:ind w:leftChars="233" w:left="1473" w:hangingChars="300" w:hanging="960"/>
        <w:jc w:val="both"/>
        <w:rPr>
          <w:rFonts w:ascii="Times New Roman" w:eastAsia="仿宋_GB2312" w:hAnsi="Times New Roman"/>
          <w:color w:val="000000"/>
          <w:sz w:val="32"/>
          <w:szCs w:val="32"/>
        </w:rPr>
      </w:pPr>
      <w:r w:rsidRPr="00B20483">
        <w:rPr>
          <w:rFonts w:ascii="Times New Roman" w:eastAsia="仿宋_GB2312" w:hAnsi="Times New Roman" w:cs="仿宋_GB2312" w:hint="eastAsia"/>
          <w:color w:val="000000"/>
          <w:sz w:val="32"/>
          <w:szCs w:val="32"/>
        </w:rPr>
        <w:t>附件：</w:t>
      </w:r>
    </w:p>
    <w:p w:rsidR="00045A0D" w:rsidRPr="00B20483" w:rsidRDefault="00045A0D" w:rsidP="006E1DB5">
      <w:pPr>
        <w:spacing w:after="0" w:line="590" w:lineRule="exact"/>
        <w:ind w:firstLineChars="200" w:firstLine="640"/>
        <w:jc w:val="both"/>
        <w:rPr>
          <w:rFonts w:ascii="Times New Roman" w:eastAsia="仿宋_GB2312" w:hAnsi="Times New Roman" w:cs="Times New Roman"/>
          <w:color w:val="000000"/>
          <w:sz w:val="32"/>
          <w:szCs w:val="32"/>
        </w:rPr>
      </w:pPr>
      <w:r w:rsidRPr="00B20483">
        <w:rPr>
          <w:rFonts w:ascii="Times New Roman" w:eastAsia="仿宋_GB2312" w:hAnsi="Times New Roman" w:cs="Times New Roman"/>
          <w:color w:val="000000"/>
          <w:sz w:val="32"/>
          <w:szCs w:val="32"/>
        </w:rPr>
        <w:t>1</w:t>
      </w:r>
      <w:r w:rsidRPr="00B20483">
        <w:rPr>
          <w:rFonts w:ascii="Times New Roman" w:eastAsia="仿宋_GB2312" w:hAnsi="Times New Roman" w:cs="仿宋_GB2312" w:hint="eastAsia"/>
          <w:color w:val="000000"/>
          <w:sz w:val="32"/>
          <w:szCs w:val="32"/>
        </w:rPr>
        <w:t>、餐厨废弃物任务分解表</w:t>
      </w:r>
      <w:r w:rsidRPr="00B20483">
        <w:rPr>
          <w:rFonts w:ascii="Times New Roman" w:eastAsia="仿宋_GB2312" w:hAnsi="Times New Roman" w:cs="Times New Roman"/>
          <w:color w:val="000000"/>
          <w:sz w:val="32"/>
          <w:szCs w:val="32"/>
        </w:rPr>
        <w:t xml:space="preserve">    </w:t>
      </w:r>
    </w:p>
    <w:p w:rsidR="00045A0D" w:rsidRPr="00B20483" w:rsidRDefault="00045A0D" w:rsidP="006E1DB5">
      <w:pPr>
        <w:spacing w:after="0" w:line="590" w:lineRule="exact"/>
        <w:ind w:firstLineChars="200" w:firstLine="640"/>
        <w:jc w:val="both"/>
        <w:rPr>
          <w:rFonts w:ascii="Times New Roman" w:eastAsia="仿宋_GB2312" w:hAnsi="Times New Roman" w:cs="Times New Roman"/>
          <w:color w:val="000000"/>
          <w:sz w:val="32"/>
          <w:szCs w:val="32"/>
        </w:rPr>
      </w:pPr>
      <w:r w:rsidRPr="00B20483">
        <w:rPr>
          <w:rFonts w:ascii="Times New Roman" w:eastAsia="仿宋_GB2312" w:hAnsi="Times New Roman" w:cs="Times New Roman"/>
          <w:color w:val="000000"/>
          <w:sz w:val="32"/>
          <w:szCs w:val="32"/>
        </w:rPr>
        <w:t>2</w:t>
      </w:r>
      <w:r w:rsidRPr="00B20483">
        <w:rPr>
          <w:rFonts w:ascii="Times New Roman" w:eastAsia="仿宋_GB2312" w:hAnsi="Times New Roman" w:cs="仿宋_GB2312" w:hint="eastAsia"/>
          <w:color w:val="000000"/>
          <w:sz w:val="32"/>
          <w:szCs w:val="32"/>
        </w:rPr>
        <w:t>、专项整治行动</w:t>
      </w:r>
      <w:r w:rsidRPr="00B20483">
        <w:rPr>
          <w:rFonts w:ascii="Times New Roman" w:eastAsia="仿宋_GB2312" w:hAnsi="Times New Roman" w:cs="Times New Roman"/>
          <w:color w:val="000000"/>
          <w:sz w:val="32"/>
          <w:szCs w:val="32"/>
        </w:rPr>
        <w:t>___</w:t>
      </w:r>
      <w:r w:rsidRPr="00B20483">
        <w:rPr>
          <w:rFonts w:ascii="Times New Roman" w:eastAsia="仿宋_GB2312" w:hAnsi="Times New Roman" w:cs="仿宋_GB2312" w:hint="eastAsia"/>
          <w:color w:val="000000"/>
          <w:sz w:val="32"/>
          <w:szCs w:val="32"/>
        </w:rPr>
        <w:t>街道餐厨废弃物五人行动队名单</w:t>
      </w:r>
      <w:r w:rsidRPr="00B20483">
        <w:rPr>
          <w:rFonts w:ascii="Times New Roman" w:eastAsia="仿宋_GB2312" w:hAnsi="Times New Roman" w:cs="Times New Roman"/>
          <w:color w:val="000000"/>
          <w:sz w:val="32"/>
          <w:szCs w:val="32"/>
        </w:rPr>
        <w:t xml:space="preserve">    </w:t>
      </w:r>
    </w:p>
    <w:p w:rsidR="00045A0D" w:rsidRPr="00B20483" w:rsidRDefault="00045A0D" w:rsidP="006E1DB5">
      <w:pPr>
        <w:spacing w:after="0" w:line="590" w:lineRule="exact"/>
        <w:ind w:firstLineChars="200" w:firstLine="640"/>
        <w:jc w:val="both"/>
        <w:rPr>
          <w:rFonts w:ascii="Times New Roman" w:eastAsia="仿宋_GB2312" w:hAnsi="Times New Roman"/>
          <w:color w:val="000000"/>
          <w:sz w:val="32"/>
          <w:szCs w:val="32"/>
        </w:rPr>
      </w:pPr>
      <w:r w:rsidRPr="00B20483">
        <w:rPr>
          <w:rFonts w:ascii="Times New Roman" w:eastAsia="仿宋_GB2312" w:hAnsi="Times New Roman" w:cs="Times New Roman"/>
          <w:color w:val="000000"/>
          <w:sz w:val="32"/>
          <w:szCs w:val="32"/>
        </w:rPr>
        <w:t>3</w:t>
      </w:r>
      <w:r w:rsidRPr="00B20483">
        <w:rPr>
          <w:rFonts w:ascii="Times New Roman" w:eastAsia="仿宋_GB2312" w:hAnsi="Times New Roman" w:cs="仿宋_GB2312" w:hint="eastAsia"/>
          <w:color w:val="000000"/>
          <w:sz w:val="32"/>
          <w:szCs w:val="32"/>
        </w:rPr>
        <w:t>、</w:t>
      </w:r>
      <w:r w:rsidRPr="00B20483">
        <w:rPr>
          <w:rFonts w:ascii="Times New Roman" w:eastAsia="仿宋_GB2312" w:hAnsi="Times New Roman" w:cs="Times New Roman"/>
          <w:color w:val="000000"/>
          <w:sz w:val="32"/>
          <w:szCs w:val="32"/>
        </w:rPr>
        <w:t>___</w:t>
      </w:r>
      <w:r w:rsidRPr="00B20483">
        <w:rPr>
          <w:rFonts w:ascii="Times New Roman" w:eastAsia="仿宋_GB2312" w:hAnsi="Times New Roman" w:cs="仿宋_GB2312" w:hint="eastAsia"/>
          <w:color w:val="000000"/>
          <w:sz w:val="32"/>
          <w:szCs w:val="32"/>
        </w:rPr>
        <w:t>街道餐厨废弃物产生单位摸底调查表</w:t>
      </w: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p w:rsidR="00045A0D" w:rsidRDefault="00045A0D" w:rsidP="00B20483">
      <w:pPr>
        <w:spacing w:line="360" w:lineRule="auto"/>
        <w:jc w:val="both"/>
        <w:rPr>
          <w:rFonts w:ascii="宋体" w:eastAsia="宋体" w:hAnsi="宋体"/>
          <w:sz w:val="32"/>
          <w:szCs w:val="32"/>
        </w:rPr>
      </w:pPr>
    </w:p>
    <w:tbl>
      <w:tblPr>
        <w:tblW w:w="9356" w:type="dxa"/>
        <w:tblInd w:w="-106" w:type="dxa"/>
        <w:tblLook w:val="00A0"/>
      </w:tblPr>
      <w:tblGrid>
        <w:gridCol w:w="710"/>
        <w:gridCol w:w="622"/>
        <w:gridCol w:w="795"/>
        <w:gridCol w:w="142"/>
        <w:gridCol w:w="123"/>
        <w:gridCol w:w="240"/>
        <w:gridCol w:w="1621"/>
        <w:gridCol w:w="219"/>
        <w:gridCol w:w="773"/>
        <w:gridCol w:w="227"/>
        <w:gridCol w:w="680"/>
        <w:gridCol w:w="85"/>
        <w:gridCol w:w="285"/>
        <w:gridCol w:w="90"/>
        <w:gridCol w:w="620"/>
        <w:gridCol w:w="139"/>
        <w:gridCol w:w="143"/>
        <w:gridCol w:w="1133"/>
        <w:gridCol w:w="405"/>
        <w:gridCol w:w="163"/>
        <w:gridCol w:w="141"/>
      </w:tblGrid>
      <w:tr w:rsidR="00045A0D" w:rsidRPr="00B20483" w:rsidTr="00B20483">
        <w:trPr>
          <w:gridAfter w:val="1"/>
          <w:wAfter w:w="141" w:type="dxa"/>
          <w:trHeight w:val="660"/>
        </w:trPr>
        <w:tc>
          <w:tcPr>
            <w:tcW w:w="9215" w:type="dxa"/>
            <w:gridSpan w:val="20"/>
            <w:tcBorders>
              <w:top w:val="nil"/>
              <w:left w:val="nil"/>
              <w:bottom w:val="nil"/>
              <w:right w:val="nil"/>
            </w:tcBorders>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黑体" w:hAnsi="Times New Roman" w:cs="黑体" w:hint="eastAsia"/>
                <w:color w:val="000000"/>
                <w:sz w:val="32"/>
                <w:szCs w:val="32"/>
              </w:rPr>
              <w:lastRenderedPageBreak/>
              <w:t>附件</w:t>
            </w:r>
            <w:r w:rsidRPr="00B20483">
              <w:rPr>
                <w:rFonts w:ascii="Times New Roman" w:eastAsia="黑体" w:hAnsi="Times New Roman" w:cs="Times New Roman"/>
                <w:color w:val="000000"/>
                <w:sz w:val="32"/>
                <w:szCs w:val="32"/>
              </w:rPr>
              <w:t>1</w:t>
            </w:r>
            <w:r w:rsidRPr="00B20483">
              <w:rPr>
                <w:rFonts w:ascii="Times New Roman" w:eastAsia="黑体" w:hAnsi="Times New Roman" w:cs="黑体" w:hint="eastAsia"/>
                <w:color w:val="000000"/>
                <w:sz w:val="32"/>
                <w:szCs w:val="32"/>
              </w:rPr>
              <w:t>：</w:t>
            </w:r>
            <w:r w:rsidRPr="00B20483">
              <w:rPr>
                <w:rFonts w:ascii="Times New Roman" w:eastAsia="宋体" w:hAnsi="Times New Roman" w:cs="Times New Roman"/>
                <w:color w:val="000000"/>
                <w:sz w:val="32"/>
                <w:szCs w:val="32"/>
              </w:rPr>
              <w:t xml:space="preserve">      </w:t>
            </w:r>
          </w:p>
          <w:p w:rsidR="00045A0D" w:rsidRPr="00B20483" w:rsidRDefault="00045A0D" w:rsidP="00B20483">
            <w:pPr>
              <w:adjustRightInd/>
              <w:snapToGrid/>
              <w:spacing w:after="0"/>
              <w:jc w:val="center"/>
              <w:rPr>
                <w:rFonts w:ascii="Times New Roman" w:eastAsia="宋体" w:hAnsi="Times New Roman"/>
                <w:color w:val="000000"/>
                <w:sz w:val="40"/>
                <w:szCs w:val="40"/>
              </w:rPr>
            </w:pPr>
            <w:r w:rsidRPr="00B20483">
              <w:rPr>
                <w:rFonts w:ascii="Times New Roman" w:eastAsia="方正小标宋简体" w:hAnsi="Times New Roman" w:cs="方正小标宋简体" w:hint="eastAsia"/>
                <w:color w:val="000000"/>
                <w:sz w:val="40"/>
                <w:szCs w:val="40"/>
              </w:rPr>
              <w:t>餐厨废弃物任务分解表</w:t>
            </w:r>
          </w:p>
        </w:tc>
      </w:tr>
      <w:tr w:rsidR="00045A0D" w:rsidRPr="00B20483" w:rsidTr="00B20483">
        <w:trPr>
          <w:gridAfter w:val="1"/>
          <w:wAfter w:w="141" w:type="dxa"/>
          <w:trHeight w:val="944"/>
        </w:trPr>
        <w:tc>
          <w:tcPr>
            <w:tcW w:w="710" w:type="dxa"/>
            <w:tcBorders>
              <w:top w:val="single" w:sz="4" w:space="0" w:color="auto"/>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黑体" w:hAnsi="Times New Roman"/>
                <w:color w:val="000000"/>
                <w:sz w:val="30"/>
                <w:szCs w:val="30"/>
              </w:rPr>
            </w:pPr>
            <w:r w:rsidRPr="00B20483">
              <w:rPr>
                <w:rFonts w:ascii="Times New Roman" w:eastAsia="黑体" w:hAnsi="Times New Roman" w:cs="黑体" w:hint="eastAsia"/>
                <w:color w:val="000000"/>
                <w:sz w:val="30"/>
                <w:szCs w:val="30"/>
              </w:rPr>
              <w:t>序号</w:t>
            </w:r>
          </w:p>
        </w:tc>
        <w:tc>
          <w:tcPr>
            <w:tcW w:w="1559" w:type="dxa"/>
            <w:gridSpan w:val="3"/>
            <w:tcBorders>
              <w:top w:val="single" w:sz="4" w:space="0" w:color="auto"/>
              <w:left w:val="nil"/>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黑体" w:hAnsi="Times New Roman"/>
                <w:color w:val="000000"/>
                <w:sz w:val="30"/>
                <w:szCs w:val="30"/>
              </w:rPr>
            </w:pPr>
            <w:r w:rsidRPr="00B20483">
              <w:rPr>
                <w:rFonts w:ascii="Times New Roman" w:eastAsia="黑体" w:hAnsi="Times New Roman" w:cs="黑体" w:hint="eastAsia"/>
                <w:color w:val="000000"/>
                <w:sz w:val="30"/>
                <w:szCs w:val="30"/>
              </w:rPr>
              <w:t>目标任务</w:t>
            </w:r>
          </w:p>
        </w:tc>
        <w:tc>
          <w:tcPr>
            <w:tcW w:w="4253" w:type="dxa"/>
            <w:gridSpan w:val="9"/>
            <w:tcBorders>
              <w:top w:val="single" w:sz="4" w:space="0" w:color="auto"/>
              <w:left w:val="nil"/>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黑体" w:hAnsi="Times New Roman"/>
                <w:color w:val="000000"/>
                <w:sz w:val="30"/>
                <w:szCs w:val="30"/>
              </w:rPr>
            </w:pPr>
            <w:r w:rsidRPr="00B20483">
              <w:rPr>
                <w:rFonts w:ascii="Times New Roman" w:eastAsia="黑体" w:hAnsi="Times New Roman" w:cs="黑体" w:hint="eastAsia"/>
                <w:color w:val="000000"/>
                <w:sz w:val="30"/>
                <w:szCs w:val="30"/>
              </w:rPr>
              <w:t>细化工作任务及要求</w:t>
            </w:r>
          </w:p>
        </w:tc>
        <w:tc>
          <w:tcPr>
            <w:tcW w:w="992" w:type="dxa"/>
            <w:gridSpan w:val="4"/>
            <w:tcBorders>
              <w:top w:val="single" w:sz="4" w:space="0" w:color="auto"/>
              <w:left w:val="nil"/>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黑体" w:hAnsi="Times New Roman"/>
                <w:color w:val="000000"/>
                <w:sz w:val="30"/>
                <w:szCs w:val="30"/>
              </w:rPr>
            </w:pPr>
            <w:r w:rsidRPr="00B20483">
              <w:rPr>
                <w:rFonts w:ascii="Times New Roman" w:eastAsia="黑体" w:hAnsi="Times New Roman" w:cs="黑体" w:hint="eastAsia"/>
                <w:color w:val="000000"/>
                <w:sz w:val="30"/>
                <w:szCs w:val="30"/>
              </w:rPr>
              <w:t>完成</w:t>
            </w:r>
          </w:p>
          <w:p w:rsidR="00045A0D" w:rsidRPr="00B20483" w:rsidRDefault="00045A0D" w:rsidP="00B20483">
            <w:pPr>
              <w:adjustRightInd/>
              <w:snapToGrid/>
              <w:spacing w:after="0"/>
              <w:jc w:val="center"/>
              <w:rPr>
                <w:rFonts w:ascii="Times New Roman" w:eastAsia="黑体" w:hAnsi="Times New Roman"/>
                <w:color w:val="000000"/>
                <w:sz w:val="30"/>
                <w:szCs w:val="30"/>
              </w:rPr>
            </w:pPr>
            <w:r w:rsidRPr="00B20483">
              <w:rPr>
                <w:rFonts w:ascii="Times New Roman" w:eastAsia="黑体" w:hAnsi="Times New Roman" w:cs="黑体" w:hint="eastAsia"/>
                <w:color w:val="000000"/>
                <w:sz w:val="30"/>
                <w:szCs w:val="30"/>
              </w:rPr>
              <w:t>时间</w:t>
            </w:r>
          </w:p>
        </w:tc>
        <w:tc>
          <w:tcPr>
            <w:tcW w:w="1701" w:type="dxa"/>
            <w:gridSpan w:val="3"/>
            <w:tcBorders>
              <w:top w:val="single" w:sz="4" w:space="0" w:color="auto"/>
              <w:left w:val="nil"/>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黑体" w:hAnsi="Times New Roman"/>
                <w:color w:val="000000"/>
                <w:sz w:val="30"/>
                <w:szCs w:val="30"/>
              </w:rPr>
            </w:pPr>
            <w:r w:rsidRPr="00B20483">
              <w:rPr>
                <w:rFonts w:ascii="Times New Roman" w:eastAsia="黑体" w:hAnsi="Times New Roman" w:cs="黑体" w:hint="eastAsia"/>
                <w:color w:val="000000"/>
                <w:sz w:val="30"/>
                <w:szCs w:val="30"/>
              </w:rPr>
              <w:t>责任单位</w:t>
            </w:r>
          </w:p>
        </w:tc>
      </w:tr>
      <w:tr w:rsidR="00045A0D" w:rsidRPr="00B20483" w:rsidTr="00B20483">
        <w:trPr>
          <w:gridAfter w:val="1"/>
          <w:wAfter w:w="141" w:type="dxa"/>
          <w:trHeight w:val="1114"/>
        </w:trPr>
        <w:tc>
          <w:tcPr>
            <w:tcW w:w="710" w:type="dxa"/>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rPr>
            </w:pPr>
            <w:r w:rsidRPr="00B20483">
              <w:rPr>
                <w:rFonts w:ascii="Times New Roman" w:eastAsia="宋体" w:hAnsi="Times New Roman" w:cs="Times New Roman"/>
                <w:color w:val="000000"/>
              </w:rPr>
              <w:t>1</w:t>
            </w:r>
          </w:p>
        </w:tc>
        <w:tc>
          <w:tcPr>
            <w:tcW w:w="1559"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各街道建立</w:t>
            </w:r>
            <w:r w:rsidRPr="00B20483">
              <w:rPr>
                <w:rFonts w:ascii="Times New Roman" w:eastAsia="仿宋_GB2312" w:hAnsi="Times New Roman" w:cs="Times New Roman"/>
                <w:color w:val="000000"/>
                <w:sz w:val="24"/>
                <w:szCs w:val="24"/>
              </w:rPr>
              <w:t>5</w:t>
            </w:r>
            <w:r w:rsidRPr="00B20483">
              <w:rPr>
                <w:rFonts w:ascii="Times New Roman" w:eastAsia="仿宋_GB2312" w:hAnsi="Times New Roman" w:cs="仿宋_GB2312" w:hint="eastAsia"/>
                <w:color w:val="000000"/>
                <w:sz w:val="24"/>
                <w:szCs w:val="24"/>
              </w:rPr>
              <w:t>人行动队</w:t>
            </w:r>
          </w:p>
        </w:tc>
        <w:tc>
          <w:tcPr>
            <w:tcW w:w="4253"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由各街道综合执法局副队长牵头的</w:t>
            </w:r>
            <w:r w:rsidRPr="00B20483">
              <w:rPr>
                <w:rFonts w:ascii="Times New Roman" w:eastAsia="仿宋_GB2312" w:hAnsi="Times New Roman" w:cs="Times New Roman"/>
                <w:color w:val="000000"/>
                <w:sz w:val="24"/>
                <w:szCs w:val="24"/>
              </w:rPr>
              <w:t>5</w:t>
            </w:r>
            <w:r w:rsidRPr="00B20483">
              <w:rPr>
                <w:rFonts w:ascii="Times New Roman" w:eastAsia="仿宋_GB2312" w:hAnsi="Times New Roman" w:cs="仿宋_GB2312" w:hint="eastAsia"/>
                <w:color w:val="000000"/>
                <w:sz w:val="24"/>
                <w:szCs w:val="24"/>
              </w:rPr>
              <w:t>人行动队</w:t>
            </w:r>
          </w:p>
        </w:tc>
        <w:tc>
          <w:tcPr>
            <w:tcW w:w="992" w:type="dxa"/>
            <w:gridSpan w:val="4"/>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1</w:t>
            </w:r>
            <w:r w:rsidRPr="00B20483">
              <w:rPr>
                <w:rFonts w:ascii="Times New Roman" w:eastAsia="仿宋_GB2312" w:hAnsi="Times New Roman" w:cs="仿宋_GB2312" w:hint="eastAsia"/>
                <w:color w:val="000000"/>
                <w:sz w:val="24"/>
                <w:szCs w:val="24"/>
              </w:rPr>
              <w:t>月底</w:t>
            </w:r>
          </w:p>
        </w:tc>
        <w:tc>
          <w:tcPr>
            <w:tcW w:w="1701"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各街道</w:t>
            </w:r>
          </w:p>
        </w:tc>
      </w:tr>
      <w:tr w:rsidR="00045A0D" w:rsidRPr="00B20483" w:rsidTr="00B20483">
        <w:trPr>
          <w:gridAfter w:val="1"/>
          <w:wAfter w:w="141" w:type="dxa"/>
          <w:trHeight w:val="974"/>
        </w:trPr>
        <w:tc>
          <w:tcPr>
            <w:tcW w:w="710" w:type="dxa"/>
            <w:vMerge w:val="restart"/>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rPr>
            </w:pPr>
            <w:r w:rsidRPr="00B20483">
              <w:rPr>
                <w:rFonts w:ascii="Times New Roman" w:eastAsia="宋体" w:hAnsi="Times New Roman" w:cs="Times New Roman"/>
                <w:color w:val="000000"/>
              </w:rPr>
              <w:t>2</w:t>
            </w:r>
          </w:p>
        </w:tc>
        <w:tc>
          <w:tcPr>
            <w:tcW w:w="1559" w:type="dxa"/>
            <w:gridSpan w:val="3"/>
            <w:vMerge w:val="restart"/>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宣传摸底</w:t>
            </w:r>
          </w:p>
        </w:tc>
        <w:tc>
          <w:tcPr>
            <w:tcW w:w="4253"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s="Times New Roman"/>
                <w:color w:val="000000"/>
                <w:sz w:val="24"/>
                <w:szCs w:val="24"/>
              </w:rPr>
            </w:pPr>
            <w:r w:rsidRPr="00B20483">
              <w:rPr>
                <w:rFonts w:ascii="Times New Roman" w:eastAsia="仿宋_GB2312" w:hAnsi="Times New Roman" w:cs="Times New Roman"/>
                <w:color w:val="000000"/>
                <w:sz w:val="24"/>
                <w:szCs w:val="24"/>
              </w:rPr>
              <w:t>1</w:t>
            </w:r>
            <w:r w:rsidRPr="00B20483">
              <w:rPr>
                <w:rFonts w:ascii="Times New Roman" w:eastAsia="仿宋_GB2312" w:hAnsi="Times New Roman" w:cs="仿宋_GB2312" w:hint="eastAsia"/>
                <w:color w:val="000000"/>
                <w:sz w:val="24"/>
                <w:szCs w:val="24"/>
              </w:rPr>
              <w:t>、宣传覆盖率</w:t>
            </w:r>
            <w:r w:rsidRPr="00B20483">
              <w:rPr>
                <w:rFonts w:ascii="Times New Roman" w:eastAsia="仿宋_GB2312" w:hAnsi="Times New Roman" w:cs="Times New Roman"/>
                <w:color w:val="000000"/>
                <w:sz w:val="24"/>
                <w:szCs w:val="24"/>
              </w:rPr>
              <w:t>100%</w:t>
            </w:r>
          </w:p>
        </w:tc>
        <w:tc>
          <w:tcPr>
            <w:tcW w:w="992" w:type="dxa"/>
            <w:gridSpan w:val="4"/>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2</w:t>
            </w:r>
            <w:r w:rsidRPr="00B20483">
              <w:rPr>
                <w:rFonts w:ascii="Times New Roman" w:eastAsia="仿宋_GB2312" w:hAnsi="Times New Roman" w:cs="仿宋_GB2312" w:hint="eastAsia"/>
                <w:color w:val="000000"/>
                <w:sz w:val="24"/>
                <w:szCs w:val="24"/>
              </w:rPr>
              <w:t>月底</w:t>
            </w:r>
          </w:p>
        </w:tc>
        <w:tc>
          <w:tcPr>
            <w:tcW w:w="1701"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各街道</w:t>
            </w:r>
          </w:p>
        </w:tc>
      </w:tr>
      <w:tr w:rsidR="00045A0D" w:rsidRPr="00B20483" w:rsidTr="00B20483">
        <w:trPr>
          <w:gridAfter w:val="1"/>
          <w:wAfter w:w="141" w:type="dxa"/>
          <w:trHeight w:val="1002"/>
        </w:trPr>
        <w:tc>
          <w:tcPr>
            <w:tcW w:w="710" w:type="dxa"/>
            <w:vMerge/>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olor w:val="000000"/>
              </w:rPr>
            </w:pPr>
          </w:p>
        </w:tc>
        <w:tc>
          <w:tcPr>
            <w:tcW w:w="1559" w:type="dxa"/>
            <w:gridSpan w:val="3"/>
            <w:vMerge/>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p>
        </w:tc>
        <w:tc>
          <w:tcPr>
            <w:tcW w:w="4253"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2</w:t>
            </w:r>
            <w:r w:rsidRPr="00B20483">
              <w:rPr>
                <w:rFonts w:ascii="Times New Roman" w:eastAsia="仿宋_GB2312" w:hAnsi="Times New Roman" w:cs="仿宋_GB2312" w:hint="eastAsia"/>
                <w:color w:val="000000"/>
                <w:sz w:val="24"/>
                <w:szCs w:val="24"/>
              </w:rPr>
              <w:t>、摸底各街道辖区内产生单位底数</w:t>
            </w:r>
          </w:p>
        </w:tc>
        <w:tc>
          <w:tcPr>
            <w:tcW w:w="992" w:type="dxa"/>
            <w:gridSpan w:val="4"/>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2</w:t>
            </w:r>
            <w:r w:rsidRPr="00B20483">
              <w:rPr>
                <w:rFonts w:ascii="Times New Roman" w:eastAsia="仿宋_GB2312" w:hAnsi="Times New Roman" w:cs="仿宋_GB2312" w:hint="eastAsia"/>
                <w:color w:val="000000"/>
                <w:sz w:val="24"/>
                <w:szCs w:val="24"/>
              </w:rPr>
              <w:t>月底</w:t>
            </w:r>
          </w:p>
        </w:tc>
        <w:tc>
          <w:tcPr>
            <w:tcW w:w="1701"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各街道</w:t>
            </w:r>
          </w:p>
        </w:tc>
      </w:tr>
      <w:tr w:rsidR="00045A0D" w:rsidRPr="00B20483" w:rsidTr="00B20483">
        <w:trPr>
          <w:gridAfter w:val="1"/>
          <w:wAfter w:w="141" w:type="dxa"/>
          <w:trHeight w:val="1267"/>
        </w:trPr>
        <w:tc>
          <w:tcPr>
            <w:tcW w:w="710" w:type="dxa"/>
            <w:vMerge/>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olor w:val="000000"/>
              </w:rPr>
            </w:pPr>
          </w:p>
        </w:tc>
        <w:tc>
          <w:tcPr>
            <w:tcW w:w="1559" w:type="dxa"/>
            <w:gridSpan w:val="3"/>
            <w:vMerge/>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p>
        </w:tc>
        <w:tc>
          <w:tcPr>
            <w:tcW w:w="4253"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3</w:t>
            </w:r>
            <w:r w:rsidRPr="00B20483">
              <w:rPr>
                <w:rFonts w:ascii="Times New Roman" w:eastAsia="仿宋_GB2312" w:hAnsi="Times New Roman" w:cs="仿宋_GB2312" w:hint="eastAsia"/>
                <w:color w:val="000000"/>
                <w:sz w:val="24"/>
                <w:szCs w:val="24"/>
              </w:rPr>
              <w:t>、建立“一店一档”（名称，地址，联系人姓名、电话，是否签订协议，预估每日量）</w:t>
            </w:r>
          </w:p>
        </w:tc>
        <w:tc>
          <w:tcPr>
            <w:tcW w:w="992" w:type="dxa"/>
            <w:gridSpan w:val="4"/>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5</w:t>
            </w:r>
            <w:r w:rsidRPr="00B20483">
              <w:rPr>
                <w:rFonts w:ascii="Times New Roman" w:eastAsia="仿宋_GB2312" w:hAnsi="Times New Roman" w:cs="仿宋_GB2312" w:hint="eastAsia"/>
                <w:color w:val="000000"/>
                <w:sz w:val="24"/>
                <w:szCs w:val="24"/>
              </w:rPr>
              <w:t>月底</w:t>
            </w:r>
          </w:p>
        </w:tc>
        <w:tc>
          <w:tcPr>
            <w:tcW w:w="1701"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各街道综合执法局</w:t>
            </w:r>
          </w:p>
        </w:tc>
      </w:tr>
      <w:tr w:rsidR="00045A0D" w:rsidRPr="00B20483" w:rsidTr="00B20483">
        <w:trPr>
          <w:gridAfter w:val="1"/>
          <w:wAfter w:w="141" w:type="dxa"/>
          <w:trHeight w:val="1129"/>
        </w:trPr>
        <w:tc>
          <w:tcPr>
            <w:tcW w:w="710" w:type="dxa"/>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rPr>
            </w:pPr>
            <w:r w:rsidRPr="00B20483">
              <w:rPr>
                <w:rFonts w:ascii="Times New Roman" w:eastAsia="宋体" w:hAnsi="Times New Roman" w:cs="Times New Roman"/>
                <w:color w:val="000000"/>
              </w:rPr>
              <w:t>3</w:t>
            </w:r>
          </w:p>
        </w:tc>
        <w:tc>
          <w:tcPr>
            <w:tcW w:w="1559"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专项整治</w:t>
            </w:r>
          </w:p>
        </w:tc>
        <w:tc>
          <w:tcPr>
            <w:tcW w:w="4253"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对八种违法违规行为进行查处（每月</w:t>
            </w:r>
            <w:r w:rsidRPr="00B20483">
              <w:rPr>
                <w:rFonts w:ascii="Times New Roman" w:eastAsia="仿宋_GB2312" w:hAnsi="Times New Roman" w:cs="Times New Roman"/>
                <w:color w:val="000000"/>
                <w:sz w:val="24"/>
                <w:szCs w:val="24"/>
              </w:rPr>
              <w:t>1</w:t>
            </w:r>
            <w:r w:rsidRPr="00B20483">
              <w:rPr>
                <w:rFonts w:ascii="Times New Roman" w:eastAsia="仿宋_GB2312" w:hAnsi="Times New Roman" w:cs="仿宋_GB2312" w:hint="eastAsia"/>
                <w:color w:val="000000"/>
                <w:sz w:val="24"/>
                <w:szCs w:val="24"/>
              </w:rPr>
              <w:t>起执法）</w:t>
            </w:r>
          </w:p>
        </w:tc>
        <w:tc>
          <w:tcPr>
            <w:tcW w:w="992" w:type="dxa"/>
            <w:gridSpan w:val="4"/>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长期</w:t>
            </w:r>
          </w:p>
        </w:tc>
        <w:tc>
          <w:tcPr>
            <w:tcW w:w="1701"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各街道综合执法局</w:t>
            </w:r>
          </w:p>
        </w:tc>
      </w:tr>
      <w:tr w:rsidR="00045A0D" w:rsidRPr="00B20483" w:rsidTr="00B20483">
        <w:trPr>
          <w:gridAfter w:val="1"/>
          <w:wAfter w:w="141" w:type="dxa"/>
          <w:trHeight w:val="1259"/>
        </w:trPr>
        <w:tc>
          <w:tcPr>
            <w:tcW w:w="710" w:type="dxa"/>
            <w:vMerge w:val="restart"/>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rPr>
            </w:pPr>
            <w:r w:rsidRPr="00B20483">
              <w:rPr>
                <w:rFonts w:ascii="Times New Roman" w:eastAsia="宋体" w:hAnsi="Times New Roman" w:cs="Times New Roman"/>
                <w:color w:val="000000"/>
              </w:rPr>
              <w:t>4</w:t>
            </w:r>
          </w:p>
        </w:tc>
        <w:tc>
          <w:tcPr>
            <w:tcW w:w="1559" w:type="dxa"/>
            <w:gridSpan w:val="3"/>
            <w:vMerge w:val="restart"/>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协议签订及收运</w:t>
            </w:r>
          </w:p>
        </w:tc>
        <w:tc>
          <w:tcPr>
            <w:tcW w:w="4253"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1</w:t>
            </w:r>
            <w:r w:rsidRPr="00B20483">
              <w:rPr>
                <w:rFonts w:ascii="Times New Roman" w:eastAsia="仿宋_GB2312" w:hAnsi="Times New Roman" w:cs="仿宋_GB2312" w:hint="eastAsia"/>
                <w:color w:val="000000"/>
                <w:sz w:val="24"/>
                <w:szCs w:val="24"/>
              </w:rPr>
              <w:t>、组织产生单位集中与环卫处签订餐厨收运协议（完成要求：</w:t>
            </w:r>
            <w:r w:rsidRPr="00B20483">
              <w:rPr>
                <w:rFonts w:ascii="Times New Roman" w:eastAsia="仿宋_GB2312" w:hAnsi="Times New Roman" w:cs="Times New Roman"/>
                <w:color w:val="000000"/>
                <w:sz w:val="24"/>
                <w:szCs w:val="24"/>
              </w:rPr>
              <w:t>1</w:t>
            </w:r>
            <w:r w:rsidRPr="00B20483">
              <w:rPr>
                <w:rFonts w:ascii="Times New Roman" w:eastAsia="仿宋_GB2312" w:hAnsi="Times New Roman" w:cs="仿宋_GB2312" w:hint="eastAsia"/>
                <w:color w:val="000000"/>
                <w:sz w:val="24"/>
                <w:szCs w:val="24"/>
              </w:rPr>
              <w:t>月</w:t>
            </w:r>
            <w:r w:rsidRPr="00B20483">
              <w:rPr>
                <w:rFonts w:ascii="Times New Roman" w:eastAsia="仿宋_GB2312" w:hAnsi="Times New Roman" w:cs="Times New Roman"/>
                <w:color w:val="000000"/>
                <w:sz w:val="24"/>
                <w:szCs w:val="24"/>
              </w:rPr>
              <w:t>10%</w:t>
            </w:r>
            <w:r w:rsidRPr="00B20483">
              <w:rPr>
                <w:rFonts w:ascii="Times New Roman" w:eastAsia="仿宋_GB2312" w:hAnsi="Times New Roman" w:cs="仿宋_GB2312" w:hint="eastAsia"/>
                <w:color w:val="000000"/>
                <w:sz w:val="24"/>
                <w:szCs w:val="24"/>
              </w:rPr>
              <w:t>，</w:t>
            </w:r>
            <w:r w:rsidRPr="00B20483">
              <w:rPr>
                <w:rFonts w:ascii="Times New Roman" w:eastAsia="仿宋_GB2312" w:hAnsi="Times New Roman" w:cs="Times New Roman"/>
                <w:color w:val="000000"/>
                <w:sz w:val="24"/>
                <w:szCs w:val="24"/>
              </w:rPr>
              <w:t>2</w:t>
            </w:r>
            <w:r w:rsidRPr="00B20483">
              <w:rPr>
                <w:rFonts w:ascii="Times New Roman" w:eastAsia="仿宋_GB2312" w:hAnsi="Times New Roman" w:cs="仿宋_GB2312" w:hint="eastAsia"/>
                <w:color w:val="000000"/>
                <w:sz w:val="24"/>
                <w:szCs w:val="24"/>
              </w:rPr>
              <w:t>月</w:t>
            </w:r>
            <w:r w:rsidRPr="00B20483">
              <w:rPr>
                <w:rFonts w:ascii="Times New Roman" w:eastAsia="仿宋_GB2312" w:hAnsi="Times New Roman" w:cs="Times New Roman"/>
                <w:color w:val="000000"/>
                <w:sz w:val="24"/>
                <w:szCs w:val="24"/>
              </w:rPr>
              <w:t>10%</w:t>
            </w:r>
            <w:r w:rsidRPr="00B20483">
              <w:rPr>
                <w:rFonts w:ascii="Times New Roman" w:eastAsia="仿宋_GB2312" w:hAnsi="Times New Roman" w:cs="仿宋_GB2312" w:hint="eastAsia"/>
                <w:color w:val="000000"/>
                <w:sz w:val="24"/>
                <w:szCs w:val="24"/>
              </w:rPr>
              <w:t>，</w:t>
            </w:r>
            <w:r w:rsidRPr="00B20483">
              <w:rPr>
                <w:rFonts w:ascii="Times New Roman" w:eastAsia="仿宋_GB2312" w:hAnsi="Times New Roman" w:cs="Times New Roman"/>
                <w:color w:val="000000"/>
                <w:sz w:val="24"/>
                <w:szCs w:val="24"/>
              </w:rPr>
              <w:t>3</w:t>
            </w:r>
            <w:r w:rsidRPr="00B20483">
              <w:rPr>
                <w:rFonts w:ascii="Times New Roman" w:eastAsia="仿宋_GB2312" w:hAnsi="Times New Roman" w:cs="仿宋_GB2312" w:hint="eastAsia"/>
                <w:color w:val="000000"/>
                <w:sz w:val="24"/>
                <w:szCs w:val="24"/>
              </w:rPr>
              <w:t>月</w:t>
            </w:r>
            <w:r w:rsidRPr="00B20483">
              <w:rPr>
                <w:rFonts w:ascii="Times New Roman" w:eastAsia="仿宋_GB2312" w:hAnsi="Times New Roman" w:cs="Times New Roman"/>
                <w:color w:val="000000"/>
                <w:sz w:val="24"/>
                <w:szCs w:val="24"/>
              </w:rPr>
              <w:t>20%</w:t>
            </w:r>
            <w:r w:rsidRPr="00B20483">
              <w:rPr>
                <w:rFonts w:ascii="Times New Roman" w:eastAsia="仿宋_GB2312" w:hAnsi="Times New Roman" w:cs="仿宋_GB2312" w:hint="eastAsia"/>
                <w:color w:val="000000"/>
                <w:sz w:val="24"/>
                <w:szCs w:val="24"/>
              </w:rPr>
              <w:t>，</w:t>
            </w:r>
            <w:r w:rsidRPr="00B20483">
              <w:rPr>
                <w:rFonts w:ascii="Times New Roman" w:eastAsia="仿宋_GB2312" w:hAnsi="Times New Roman" w:cs="Times New Roman"/>
                <w:color w:val="000000"/>
                <w:sz w:val="24"/>
                <w:szCs w:val="24"/>
              </w:rPr>
              <w:t>4</w:t>
            </w:r>
            <w:r w:rsidRPr="00B20483">
              <w:rPr>
                <w:rFonts w:ascii="Times New Roman" w:eastAsia="仿宋_GB2312" w:hAnsi="Times New Roman" w:cs="仿宋_GB2312" w:hint="eastAsia"/>
                <w:color w:val="000000"/>
                <w:sz w:val="24"/>
                <w:szCs w:val="24"/>
              </w:rPr>
              <w:t>月</w:t>
            </w:r>
            <w:r w:rsidRPr="00B20483">
              <w:rPr>
                <w:rFonts w:ascii="Times New Roman" w:eastAsia="仿宋_GB2312" w:hAnsi="Times New Roman" w:cs="Times New Roman"/>
                <w:color w:val="000000"/>
                <w:sz w:val="24"/>
                <w:szCs w:val="24"/>
              </w:rPr>
              <w:t>30%</w:t>
            </w:r>
            <w:r w:rsidRPr="00B20483">
              <w:rPr>
                <w:rFonts w:ascii="Times New Roman" w:eastAsia="仿宋_GB2312" w:hAnsi="Times New Roman" w:cs="仿宋_GB2312" w:hint="eastAsia"/>
                <w:color w:val="000000"/>
                <w:sz w:val="24"/>
                <w:szCs w:val="24"/>
              </w:rPr>
              <w:t>，</w:t>
            </w:r>
            <w:r w:rsidRPr="00B20483">
              <w:rPr>
                <w:rFonts w:ascii="Times New Roman" w:eastAsia="仿宋_GB2312" w:hAnsi="Times New Roman" w:cs="Times New Roman"/>
                <w:color w:val="000000"/>
                <w:sz w:val="24"/>
                <w:szCs w:val="24"/>
              </w:rPr>
              <w:t>5</w:t>
            </w:r>
            <w:r w:rsidRPr="00B20483">
              <w:rPr>
                <w:rFonts w:ascii="Times New Roman" w:eastAsia="仿宋_GB2312" w:hAnsi="Times New Roman" w:cs="仿宋_GB2312" w:hint="eastAsia"/>
                <w:color w:val="000000"/>
                <w:sz w:val="24"/>
                <w:szCs w:val="24"/>
              </w:rPr>
              <w:t>月</w:t>
            </w:r>
            <w:r w:rsidRPr="00B20483">
              <w:rPr>
                <w:rFonts w:ascii="Times New Roman" w:eastAsia="仿宋_GB2312" w:hAnsi="Times New Roman" w:cs="Times New Roman"/>
                <w:color w:val="000000"/>
                <w:sz w:val="24"/>
                <w:szCs w:val="24"/>
              </w:rPr>
              <w:t>30%</w:t>
            </w:r>
            <w:r w:rsidRPr="00B20483">
              <w:rPr>
                <w:rFonts w:ascii="Times New Roman" w:eastAsia="仿宋_GB2312" w:hAnsi="Times New Roman" w:cs="仿宋_GB2312" w:hint="eastAsia"/>
                <w:color w:val="000000"/>
                <w:sz w:val="24"/>
                <w:szCs w:val="24"/>
              </w:rPr>
              <w:t>）</w:t>
            </w:r>
          </w:p>
        </w:tc>
        <w:tc>
          <w:tcPr>
            <w:tcW w:w="992" w:type="dxa"/>
            <w:gridSpan w:val="4"/>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5</w:t>
            </w:r>
            <w:r w:rsidRPr="00B20483">
              <w:rPr>
                <w:rFonts w:ascii="Times New Roman" w:eastAsia="仿宋_GB2312" w:hAnsi="Times New Roman" w:cs="仿宋_GB2312" w:hint="eastAsia"/>
                <w:color w:val="000000"/>
                <w:sz w:val="24"/>
                <w:szCs w:val="24"/>
              </w:rPr>
              <w:t>月底</w:t>
            </w:r>
          </w:p>
        </w:tc>
        <w:tc>
          <w:tcPr>
            <w:tcW w:w="1701"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各街道、区环卫处</w:t>
            </w:r>
          </w:p>
        </w:tc>
      </w:tr>
      <w:tr w:rsidR="00045A0D" w:rsidRPr="00B20483" w:rsidTr="00B20483">
        <w:trPr>
          <w:gridAfter w:val="1"/>
          <w:wAfter w:w="141" w:type="dxa"/>
          <w:trHeight w:val="1279"/>
        </w:trPr>
        <w:tc>
          <w:tcPr>
            <w:tcW w:w="710" w:type="dxa"/>
            <w:vMerge/>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olor w:val="000000"/>
              </w:rPr>
            </w:pPr>
          </w:p>
        </w:tc>
        <w:tc>
          <w:tcPr>
            <w:tcW w:w="1559" w:type="dxa"/>
            <w:gridSpan w:val="3"/>
            <w:vMerge/>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p>
        </w:tc>
        <w:tc>
          <w:tcPr>
            <w:tcW w:w="4253"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2</w:t>
            </w:r>
            <w:r w:rsidRPr="00B20483">
              <w:rPr>
                <w:rFonts w:ascii="Times New Roman" w:eastAsia="仿宋_GB2312" w:hAnsi="Times New Roman" w:cs="仿宋_GB2312" w:hint="eastAsia"/>
                <w:color w:val="000000"/>
                <w:sz w:val="24"/>
                <w:szCs w:val="24"/>
              </w:rPr>
              <w:t>、收到协议后，</w:t>
            </w:r>
            <w:r w:rsidRPr="00B20483">
              <w:rPr>
                <w:rFonts w:ascii="Times New Roman" w:eastAsia="仿宋_GB2312" w:hAnsi="Times New Roman" w:cs="Times New Roman"/>
                <w:color w:val="000000"/>
                <w:sz w:val="24"/>
                <w:szCs w:val="24"/>
              </w:rPr>
              <w:t>5</w:t>
            </w:r>
            <w:r w:rsidRPr="00B20483">
              <w:rPr>
                <w:rFonts w:ascii="Times New Roman" w:eastAsia="仿宋_GB2312" w:hAnsi="Times New Roman" w:cs="仿宋_GB2312" w:hint="eastAsia"/>
                <w:color w:val="000000"/>
                <w:sz w:val="24"/>
                <w:szCs w:val="24"/>
              </w:rPr>
              <w:t>日内布桶，</w:t>
            </w:r>
            <w:r w:rsidRPr="00B20483">
              <w:rPr>
                <w:rFonts w:ascii="Times New Roman" w:eastAsia="仿宋_GB2312" w:hAnsi="Times New Roman" w:cs="Times New Roman"/>
                <w:color w:val="000000"/>
                <w:sz w:val="24"/>
                <w:szCs w:val="24"/>
              </w:rPr>
              <w:t>10</w:t>
            </w:r>
            <w:r w:rsidRPr="00B20483">
              <w:rPr>
                <w:rFonts w:ascii="Times New Roman" w:eastAsia="仿宋_GB2312" w:hAnsi="Times New Roman" w:cs="仿宋_GB2312" w:hint="eastAsia"/>
                <w:color w:val="000000"/>
                <w:sz w:val="24"/>
                <w:szCs w:val="24"/>
              </w:rPr>
              <w:t>日内开展收运（要求：按每月签约要求月清）</w:t>
            </w:r>
          </w:p>
        </w:tc>
        <w:tc>
          <w:tcPr>
            <w:tcW w:w="992" w:type="dxa"/>
            <w:gridSpan w:val="4"/>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Times New Roman"/>
                <w:color w:val="000000"/>
                <w:sz w:val="24"/>
                <w:szCs w:val="24"/>
              </w:rPr>
              <w:t>5</w:t>
            </w:r>
            <w:r w:rsidRPr="00B20483">
              <w:rPr>
                <w:rFonts w:ascii="Times New Roman" w:eastAsia="仿宋_GB2312" w:hAnsi="Times New Roman" w:cs="仿宋_GB2312" w:hint="eastAsia"/>
                <w:color w:val="000000"/>
                <w:sz w:val="24"/>
                <w:szCs w:val="24"/>
              </w:rPr>
              <w:t>月底</w:t>
            </w:r>
          </w:p>
        </w:tc>
        <w:tc>
          <w:tcPr>
            <w:tcW w:w="1701"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各街道、区环卫处、天城公司</w:t>
            </w:r>
          </w:p>
        </w:tc>
      </w:tr>
      <w:tr w:rsidR="00045A0D" w:rsidRPr="00B20483" w:rsidTr="00B20483">
        <w:trPr>
          <w:gridAfter w:val="1"/>
          <w:wAfter w:w="141" w:type="dxa"/>
          <w:trHeight w:val="1200"/>
        </w:trPr>
        <w:tc>
          <w:tcPr>
            <w:tcW w:w="710" w:type="dxa"/>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rPr>
            </w:pPr>
            <w:r w:rsidRPr="00B20483">
              <w:rPr>
                <w:rFonts w:ascii="Times New Roman" w:eastAsia="宋体" w:hAnsi="Times New Roman" w:cs="Times New Roman"/>
                <w:color w:val="000000"/>
              </w:rPr>
              <w:t>5</w:t>
            </w:r>
          </w:p>
        </w:tc>
        <w:tc>
          <w:tcPr>
            <w:tcW w:w="1559"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每月巡检</w:t>
            </w:r>
          </w:p>
        </w:tc>
        <w:tc>
          <w:tcPr>
            <w:tcW w:w="4253"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对产生单位进行巡查，每日不少于</w:t>
            </w:r>
            <w:r w:rsidRPr="00B20483">
              <w:rPr>
                <w:rFonts w:ascii="Times New Roman" w:eastAsia="仿宋_GB2312" w:hAnsi="Times New Roman" w:cs="Times New Roman"/>
                <w:color w:val="000000"/>
                <w:sz w:val="24"/>
                <w:szCs w:val="24"/>
              </w:rPr>
              <w:t>10</w:t>
            </w:r>
            <w:r w:rsidRPr="00B20483">
              <w:rPr>
                <w:rFonts w:ascii="Times New Roman" w:eastAsia="仿宋_GB2312" w:hAnsi="Times New Roman" w:cs="仿宋_GB2312" w:hint="eastAsia"/>
                <w:color w:val="000000"/>
                <w:sz w:val="24"/>
                <w:szCs w:val="24"/>
              </w:rPr>
              <w:t>家。</w:t>
            </w:r>
          </w:p>
        </w:tc>
        <w:tc>
          <w:tcPr>
            <w:tcW w:w="992" w:type="dxa"/>
            <w:gridSpan w:val="4"/>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长期</w:t>
            </w:r>
          </w:p>
        </w:tc>
        <w:tc>
          <w:tcPr>
            <w:tcW w:w="1701"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各街道综合执法局</w:t>
            </w:r>
          </w:p>
        </w:tc>
      </w:tr>
      <w:tr w:rsidR="00045A0D" w:rsidRPr="00B20483" w:rsidTr="00B20483">
        <w:trPr>
          <w:gridAfter w:val="1"/>
          <w:wAfter w:w="141" w:type="dxa"/>
          <w:trHeight w:val="1327"/>
        </w:trPr>
        <w:tc>
          <w:tcPr>
            <w:tcW w:w="710" w:type="dxa"/>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rPr>
            </w:pPr>
            <w:r w:rsidRPr="00B20483">
              <w:rPr>
                <w:rFonts w:ascii="Times New Roman" w:eastAsia="宋体" w:hAnsi="Times New Roman" w:cs="Times New Roman"/>
                <w:color w:val="000000"/>
              </w:rPr>
              <w:t>6</w:t>
            </w:r>
          </w:p>
        </w:tc>
        <w:tc>
          <w:tcPr>
            <w:tcW w:w="1559"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计量监管</w:t>
            </w:r>
          </w:p>
        </w:tc>
        <w:tc>
          <w:tcPr>
            <w:tcW w:w="4253"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由第三方公司对天城公司计量设施进行监管</w:t>
            </w:r>
          </w:p>
        </w:tc>
        <w:tc>
          <w:tcPr>
            <w:tcW w:w="992" w:type="dxa"/>
            <w:gridSpan w:val="4"/>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长期</w:t>
            </w:r>
          </w:p>
        </w:tc>
        <w:tc>
          <w:tcPr>
            <w:tcW w:w="1701" w:type="dxa"/>
            <w:gridSpan w:val="3"/>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仿宋_GB2312" w:hAnsi="Times New Roman"/>
                <w:color w:val="000000"/>
                <w:sz w:val="24"/>
                <w:szCs w:val="24"/>
              </w:rPr>
            </w:pPr>
            <w:r w:rsidRPr="00B20483">
              <w:rPr>
                <w:rFonts w:ascii="Times New Roman" w:eastAsia="仿宋_GB2312" w:hAnsi="Times New Roman" w:cs="仿宋_GB2312" w:hint="eastAsia"/>
                <w:color w:val="000000"/>
                <w:sz w:val="24"/>
                <w:szCs w:val="24"/>
              </w:rPr>
              <w:t>区环卫处</w:t>
            </w:r>
          </w:p>
        </w:tc>
      </w:tr>
      <w:tr w:rsidR="00045A0D" w:rsidRPr="004E3FD4" w:rsidTr="00B20483">
        <w:trPr>
          <w:trHeight w:val="750"/>
        </w:trPr>
        <w:tc>
          <w:tcPr>
            <w:tcW w:w="2632" w:type="dxa"/>
            <w:gridSpan w:val="6"/>
            <w:tcBorders>
              <w:top w:val="nil"/>
              <w:left w:val="nil"/>
              <w:bottom w:val="nil"/>
              <w:right w:val="nil"/>
            </w:tcBorders>
            <w:vAlign w:val="center"/>
          </w:tcPr>
          <w:p w:rsidR="00045A0D" w:rsidRPr="00B20483" w:rsidRDefault="00045A0D" w:rsidP="00B20483">
            <w:pPr>
              <w:adjustRightInd/>
              <w:snapToGrid/>
              <w:spacing w:after="0"/>
              <w:jc w:val="both"/>
              <w:rPr>
                <w:rFonts w:ascii="Times New Roman" w:eastAsia="黑体" w:hAnsi="Times New Roman"/>
                <w:color w:val="000000"/>
                <w:sz w:val="32"/>
                <w:szCs w:val="32"/>
              </w:rPr>
            </w:pPr>
            <w:r w:rsidRPr="00B20483">
              <w:rPr>
                <w:rFonts w:ascii="Times New Roman" w:eastAsia="黑体" w:hAnsi="Times New Roman" w:cs="黑体" w:hint="eastAsia"/>
                <w:color w:val="000000"/>
                <w:sz w:val="32"/>
                <w:szCs w:val="32"/>
              </w:rPr>
              <w:lastRenderedPageBreak/>
              <w:t>附件</w:t>
            </w:r>
            <w:r w:rsidRPr="00B20483">
              <w:rPr>
                <w:rFonts w:ascii="Times New Roman" w:eastAsia="黑体" w:hAnsi="Times New Roman" w:cs="Times New Roman"/>
                <w:color w:val="000000"/>
                <w:sz w:val="32"/>
                <w:szCs w:val="32"/>
              </w:rPr>
              <w:t>2</w:t>
            </w:r>
            <w:r>
              <w:rPr>
                <w:rFonts w:ascii="Times New Roman" w:eastAsia="黑体" w:hAnsi="Times New Roman" w:cs="黑体" w:hint="eastAsia"/>
                <w:color w:val="000000"/>
                <w:sz w:val="32"/>
                <w:szCs w:val="32"/>
              </w:rPr>
              <w:t>：</w:t>
            </w:r>
          </w:p>
        </w:tc>
        <w:tc>
          <w:tcPr>
            <w:tcW w:w="3980" w:type="dxa"/>
            <w:gridSpan w:val="8"/>
            <w:tcBorders>
              <w:top w:val="nil"/>
              <w:left w:val="nil"/>
              <w:bottom w:val="nil"/>
              <w:right w:val="nil"/>
            </w:tcBorders>
            <w:vAlign w:val="center"/>
          </w:tcPr>
          <w:p w:rsidR="00045A0D" w:rsidRPr="00991042" w:rsidRDefault="00045A0D" w:rsidP="00B20483">
            <w:pPr>
              <w:adjustRightInd/>
              <w:snapToGrid/>
              <w:spacing w:after="0"/>
              <w:jc w:val="both"/>
              <w:rPr>
                <w:rFonts w:ascii="宋体" w:eastAsia="宋体" w:hAnsi="宋体"/>
                <w:color w:val="000000"/>
              </w:rPr>
            </w:pPr>
          </w:p>
        </w:tc>
        <w:tc>
          <w:tcPr>
            <w:tcW w:w="2744" w:type="dxa"/>
            <w:gridSpan w:val="7"/>
            <w:tcBorders>
              <w:top w:val="nil"/>
              <w:left w:val="nil"/>
              <w:bottom w:val="nil"/>
              <w:right w:val="nil"/>
            </w:tcBorders>
            <w:vAlign w:val="center"/>
          </w:tcPr>
          <w:p w:rsidR="00045A0D" w:rsidRPr="00991042" w:rsidRDefault="00045A0D" w:rsidP="00B20483">
            <w:pPr>
              <w:adjustRightInd/>
              <w:snapToGrid/>
              <w:spacing w:after="0"/>
              <w:jc w:val="both"/>
              <w:rPr>
                <w:rFonts w:ascii="宋体" w:eastAsia="宋体" w:hAnsi="宋体"/>
                <w:color w:val="000000"/>
              </w:rPr>
            </w:pPr>
          </w:p>
        </w:tc>
      </w:tr>
      <w:tr w:rsidR="00045A0D" w:rsidRPr="004E3FD4" w:rsidTr="00B20483">
        <w:trPr>
          <w:trHeight w:val="960"/>
        </w:trPr>
        <w:tc>
          <w:tcPr>
            <w:tcW w:w="9356" w:type="dxa"/>
            <w:gridSpan w:val="21"/>
            <w:tcBorders>
              <w:top w:val="nil"/>
              <w:left w:val="nil"/>
              <w:bottom w:val="single" w:sz="4" w:space="0" w:color="auto"/>
              <w:right w:val="nil"/>
            </w:tcBorders>
            <w:vAlign w:val="center"/>
          </w:tcPr>
          <w:p w:rsidR="00045A0D" w:rsidRPr="00B20483" w:rsidRDefault="00045A0D" w:rsidP="00B20483">
            <w:pPr>
              <w:adjustRightInd/>
              <w:snapToGrid/>
              <w:spacing w:after="0"/>
              <w:jc w:val="center"/>
              <w:rPr>
                <w:rFonts w:ascii="方正小标宋简体" w:eastAsia="方正小标宋简体" w:hAnsi="宋体"/>
                <w:color w:val="000000"/>
                <w:sz w:val="36"/>
                <w:szCs w:val="36"/>
              </w:rPr>
            </w:pPr>
            <w:r w:rsidRPr="00B20483">
              <w:rPr>
                <w:rFonts w:ascii="方正小标宋简体" w:eastAsia="方正小标宋简体" w:hAnsi="宋体" w:cs="方正小标宋简体" w:hint="eastAsia"/>
                <w:color w:val="000000"/>
                <w:sz w:val="36"/>
                <w:szCs w:val="36"/>
              </w:rPr>
              <w:t>专项整治行动</w:t>
            </w:r>
            <w:r w:rsidRPr="00B20483">
              <w:rPr>
                <w:rFonts w:ascii="方正小标宋简体" w:eastAsia="方正小标宋简体" w:hAnsi="宋体" w:cs="方正小标宋简体"/>
                <w:color w:val="000000"/>
                <w:sz w:val="36"/>
                <w:szCs w:val="36"/>
                <w:u w:val="single"/>
              </w:rPr>
              <w:t xml:space="preserve">     </w:t>
            </w:r>
            <w:r w:rsidRPr="00B20483">
              <w:rPr>
                <w:rFonts w:ascii="方正小标宋简体" w:eastAsia="方正小标宋简体" w:hAnsi="宋体" w:cs="方正小标宋简体" w:hint="eastAsia"/>
                <w:color w:val="000000"/>
                <w:sz w:val="36"/>
                <w:szCs w:val="36"/>
              </w:rPr>
              <w:t>街道餐厨废弃物五人行动队名单</w:t>
            </w:r>
          </w:p>
        </w:tc>
      </w:tr>
      <w:tr w:rsidR="00045A0D" w:rsidRPr="004E3FD4" w:rsidTr="00B20483">
        <w:trPr>
          <w:trHeight w:val="552"/>
        </w:trPr>
        <w:tc>
          <w:tcPr>
            <w:tcW w:w="1332" w:type="dxa"/>
            <w:gridSpan w:val="2"/>
            <w:vMerge w:val="restart"/>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黑体" w:eastAsia="黑体" w:hAnsi="黑体"/>
                <w:color w:val="000000"/>
                <w:sz w:val="32"/>
                <w:szCs w:val="32"/>
              </w:rPr>
            </w:pPr>
            <w:r w:rsidRPr="00B20483">
              <w:rPr>
                <w:rFonts w:ascii="黑体" w:eastAsia="黑体" w:hAnsi="黑体" w:cs="黑体" w:hint="eastAsia"/>
                <w:color w:val="000000"/>
                <w:sz w:val="32"/>
                <w:szCs w:val="32"/>
              </w:rPr>
              <w:t>序号</w:t>
            </w:r>
          </w:p>
        </w:tc>
        <w:tc>
          <w:tcPr>
            <w:tcW w:w="1300" w:type="dxa"/>
            <w:gridSpan w:val="4"/>
            <w:vMerge w:val="restart"/>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黑体" w:eastAsia="黑体" w:hAnsi="黑体"/>
                <w:color w:val="000000"/>
                <w:sz w:val="32"/>
                <w:szCs w:val="32"/>
              </w:rPr>
            </w:pPr>
            <w:r w:rsidRPr="00B20483">
              <w:rPr>
                <w:rFonts w:ascii="黑体" w:eastAsia="黑体" w:hAnsi="黑体" w:cs="黑体" w:hint="eastAsia"/>
                <w:color w:val="000000"/>
                <w:sz w:val="32"/>
                <w:szCs w:val="32"/>
              </w:rPr>
              <w:t>街道</w:t>
            </w:r>
          </w:p>
        </w:tc>
        <w:tc>
          <w:tcPr>
            <w:tcW w:w="6724" w:type="dxa"/>
            <w:gridSpan w:val="15"/>
            <w:tcBorders>
              <w:top w:val="single" w:sz="4" w:space="0" w:color="auto"/>
              <w:left w:val="nil"/>
              <w:bottom w:val="single" w:sz="4" w:space="0" w:color="auto"/>
              <w:right w:val="single" w:sz="4" w:space="0" w:color="auto"/>
            </w:tcBorders>
            <w:vAlign w:val="center"/>
          </w:tcPr>
          <w:p w:rsidR="00045A0D" w:rsidRPr="00B20483" w:rsidRDefault="00045A0D" w:rsidP="00B20483">
            <w:pPr>
              <w:adjustRightInd/>
              <w:snapToGrid/>
              <w:spacing w:after="0"/>
              <w:jc w:val="center"/>
              <w:rPr>
                <w:rFonts w:ascii="黑体" w:eastAsia="黑体" w:hAnsi="黑体"/>
                <w:color w:val="000000"/>
                <w:sz w:val="32"/>
                <w:szCs w:val="32"/>
              </w:rPr>
            </w:pPr>
            <w:r w:rsidRPr="00B20483">
              <w:rPr>
                <w:rFonts w:ascii="黑体" w:eastAsia="黑体" w:hAnsi="黑体" w:cs="黑体" w:hint="eastAsia"/>
                <w:color w:val="000000"/>
                <w:sz w:val="32"/>
                <w:szCs w:val="32"/>
              </w:rPr>
              <w:t>行</w:t>
            </w:r>
            <w:r>
              <w:rPr>
                <w:rFonts w:ascii="黑体" w:eastAsia="黑体" w:hAnsi="黑体" w:cs="黑体"/>
                <w:color w:val="000000"/>
                <w:sz w:val="32"/>
                <w:szCs w:val="32"/>
              </w:rPr>
              <w:t xml:space="preserve"> </w:t>
            </w:r>
            <w:r w:rsidRPr="00B20483">
              <w:rPr>
                <w:rFonts w:ascii="黑体" w:eastAsia="黑体" w:hAnsi="黑体" w:cs="黑体" w:hint="eastAsia"/>
                <w:color w:val="000000"/>
                <w:sz w:val="32"/>
                <w:szCs w:val="32"/>
              </w:rPr>
              <w:t>动</w:t>
            </w:r>
            <w:r>
              <w:rPr>
                <w:rFonts w:ascii="黑体" w:eastAsia="黑体" w:hAnsi="黑体" w:cs="黑体"/>
                <w:color w:val="000000"/>
                <w:sz w:val="32"/>
                <w:szCs w:val="32"/>
              </w:rPr>
              <w:t xml:space="preserve"> </w:t>
            </w:r>
            <w:r w:rsidRPr="00B20483">
              <w:rPr>
                <w:rFonts w:ascii="黑体" w:eastAsia="黑体" w:hAnsi="黑体" w:cs="黑体" w:hint="eastAsia"/>
                <w:color w:val="000000"/>
                <w:sz w:val="32"/>
                <w:szCs w:val="32"/>
              </w:rPr>
              <w:t>队</w:t>
            </w:r>
          </w:p>
        </w:tc>
      </w:tr>
      <w:tr w:rsidR="00045A0D" w:rsidRPr="004E3FD4" w:rsidTr="00B20483">
        <w:trPr>
          <w:trHeight w:val="1143"/>
        </w:trPr>
        <w:tc>
          <w:tcPr>
            <w:tcW w:w="1332" w:type="dxa"/>
            <w:gridSpan w:val="2"/>
            <w:vMerge/>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黑体" w:eastAsia="黑体" w:hAnsi="黑体"/>
                <w:color w:val="000000"/>
                <w:sz w:val="32"/>
                <w:szCs w:val="32"/>
              </w:rPr>
            </w:pPr>
          </w:p>
        </w:tc>
        <w:tc>
          <w:tcPr>
            <w:tcW w:w="1300" w:type="dxa"/>
            <w:gridSpan w:val="4"/>
            <w:vMerge/>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黑体" w:eastAsia="黑体" w:hAnsi="黑体"/>
                <w:color w:val="000000"/>
                <w:sz w:val="32"/>
                <w:szCs w:val="32"/>
              </w:rPr>
            </w:pPr>
          </w:p>
        </w:tc>
        <w:tc>
          <w:tcPr>
            <w:tcW w:w="3605" w:type="dxa"/>
            <w:gridSpan w:val="6"/>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center"/>
              <w:rPr>
                <w:rFonts w:ascii="黑体" w:eastAsia="黑体" w:hAnsi="黑体"/>
                <w:color w:val="000000"/>
                <w:sz w:val="32"/>
                <w:szCs w:val="32"/>
              </w:rPr>
            </w:pPr>
            <w:r w:rsidRPr="00B20483">
              <w:rPr>
                <w:rFonts w:ascii="黑体" w:eastAsia="黑体" w:hAnsi="黑体" w:cs="黑体" w:hint="eastAsia"/>
                <w:color w:val="000000"/>
                <w:sz w:val="32"/>
                <w:szCs w:val="32"/>
              </w:rPr>
              <w:t>负责人姓名、职务</w:t>
            </w:r>
            <w:r w:rsidRPr="00B20483">
              <w:rPr>
                <w:rFonts w:ascii="黑体" w:eastAsia="黑体" w:hAnsi="黑体" w:cs="黑体"/>
                <w:color w:val="000000"/>
                <w:sz w:val="32"/>
                <w:szCs w:val="32"/>
              </w:rPr>
              <w:t>(</w:t>
            </w:r>
            <w:r w:rsidRPr="00B20483">
              <w:rPr>
                <w:rFonts w:ascii="黑体" w:eastAsia="黑体" w:hAnsi="黑体" w:cs="黑体" w:hint="eastAsia"/>
                <w:color w:val="000000"/>
                <w:sz w:val="32"/>
                <w:szCs w:val="32"/>
              </w:rPr>
              <w:t>中层副职以上</w:t>
            </w:r>
            <w:r w:rsidRPr="00B20483">
              <w:rPr>
                <w:rFonts w:ascii="黑体" w:eastAsia="黑体" w:hAnsi="黑体" w:cs="黑体"/>
                <w:color w:val="000000"/>
                <w:sz w:val="32"/>
                <w:szCs w:val="32"/>
              </w:rPr>
              <w:t>)</w:t>
            </w:r>
            <w:r w:rsidRPr="00B20483">
              <w:rPr>
                <w:rFonts w:ascii="黑体" w:eastAsia="黑体" w:hAnsi="黑体" w:cs="黑体" w:hint="eastAsia"/>
                <w:color w:val="000000"/>
                <w:sz w:val="32"/>
                <w:szCs w:val="32"/>
              </w:rPr>
              <w:t>及联系方式</w:t>
            </w:r>
          </w:p>
        </w:tc>
        <w:tc>
          <w:tcPr>
            <w:tcW w:w="3119" w:type="dxa"/>
            <w:gridSpan w:val="9"/>
            <w:tcBorders>
              <w:top w:val="nil"/>
              <w:left w:val="nil"/>
              <w:bottom w:val="single" w:sz="4" w:space="0" w:color="auto"/>
              <w:right w:val="single" w:sz="4" w:space="0" w:color="auto"/>
            </w:tcBorders>
            <w:vAlign w:val="center"/>
          </w:tcPr>
          <w:p w:rsidR="00045A0D" w:rsidRDefault="00045A0D" w:rsidP="00B20483">
            <w:pPr>
              <w:adjustRightInd/>
              <w:snapToGrid/>
              <w:spacing w:after="0"/>
              <w:jc w:val="center"/>
              <w:rPr>
                <w:rFonts w:ascii="黑体" w:eastAsia="黑体" w:hAnsi="黑体"/>
                <w:color w:val="000000"/>
                <w:sz w:val="32"/>
                <w:szCs w:val="32"/>
              </w:rPr>
            </w:pPr>
            <w:r w:rsidRPr="00B20483">
              <w:rPr>
                <w:rFonts w:ascii="黑体" w:eastAsia="黑体" w:hAnsi="黑体" w:cs="黑体" w:hint="eastAsia"/>
                <w:color w:val="000000"/>
                <w:sz w:val="32"/>
                <w:szCs w:val="32"/>
              </w:rPr>
              <w:t>队员姓名、</w:t>
            </w:r>
          </w:p>
          <w:p w:rsidR="00045A0D" w:rsidRPr="00B20483" w:rsidRDefault="00045A0D" w:rsidP="00B20483">
            <w:pPr>
              <w:adjustRightInd/>
              <w:snapToGrid/>
              <w:spacing w:after="0"/>
              <w:jc w:val="center"/>
              <w:rPr>
                <w:rFonts w:ascii="黑体" w:eastAsia="黑体" w:hAnsi="黑体"/>
                <w:color w:val="000000"/>
                <w:sz w:val="32"/>
                <w:szCs w:val="32"/>
              </w:rPr>
            </w:pPr>
            <w:r w:rsidRPr="00B20483">
              <w:rPr>
                <w:rFonts w:ascii="黑体" w:eastAsia="黑体" w:hAnsi="黑体" w:cs="黑体" w:hint="eastAsia"/>
                <w:color w:val="000000"/>
                <w:sz w:val="32"/>
                <w:szCs w:val="32"/>
              </w:rPr>
              <w:t>职务及联系方式</w:t>
            </w:r>
          </w:p>
        </w:tc>
      </w:tr>
      <w:tr w:rsidR="00045A0D" w:rsidRPr="00B20483" w:rsidTr="00B20483">
        <w:trPr>
          <w:trHeight w:val="1092"/>
        </w:trPr>
        <w:tc>
          <w:tcPr>
            <w:tcW w:w="1332" w:type="dxa"/>
            <w:gridSpan w:val="2"/>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sz w:val="28"/>
                <w:szCs w:val="28"/>
              </w:rPr>
            </w:pPr>
            <w:r w:rsidRPr="00B20483">
              <w:rPr>
                <w:rFonts w:ascii="Times New Roman" w:eastAsia="宋体" w:hAnsi="Times New Roman" w:cs="Times New Roman"/>
                <w:color w:val="000000"/>
                <w:sz w:val="28"/>
                <w:szCs w:val="28"/>
              </w:rPr>
              <w:t>1</w:t>
            </w:r>
          </w:p>
        </w:tc>
        <w:tc>
          <w:tcPr>
            <w:tcW w:w="1300" w:type="dxa"/>
            <w:gridSpan w:val="4"/>
            <w:vMerge w:val="restart"/>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line="700" w:lineRule="exact"/>
              <w:jc w:val="center"/>
              <w:rPr>
                <w:rFonts w:ascii="Times New Roman" w:eastAsia="宋体" w:hAnsi="Times New Roman"/>
                <w:color w:val="000000"/>
                <w:sz w:val="28"/>
                <w:szCs w:val="28"/>
              </w:rPr>
            </w:pPr>
            <w:r w:rsidRPr="00B20483">
              <w:rPr>
                <w:rFonts w:ascii="Times New Roman" w:eastAsia="宋体" w:hAnsi="Times New Roman" w:cs="Times New Roman"/>
                <w:color w:val="000000"/>
                <w:sz w:val="28"/>
                <w:szCs w:val="28"/>
              </w:rPr>
              <w:t>____</w:t>
            </w:r>
          </w:p>
          <w:p w:rsidR="00045A0D" w:rsidRPr="00B20483" w:rsidRDefault="00045A0D" w:rsidP="00B20483">
            <w:pPr>
              <w:adjustRightInd/>
              <w:snapToGrid/>
              <w:spacing w:after="0" w:line="700" w:lineRule="exact"/>
              <w:jc w:val="center"/>
              <w:rPr>
                <w:rFonts w:ascii="Times New Roman" w:eastAsia="宋体" w:hAnsi="Times New Roman"/>
                <w:color w:val="000000"/>
                <w:sz w:val="28"/>
                <w:szCs w:val="28"/>
              </w:rPr>
            </w:pPr>
            <w:r w:rsidRPr="00B20483">
              <w:rPr>
                <w:rFonts w:ascii="Times New Roman" w:eastAsia="宋体" w:hAnsi="Times New Roman" w:cs="宋体" w:hint="eastAsia"/>
                <w:color w:val="000000"/>
                <w:sz w:val="28"/>
                <w:szCs w:val="28"/>
              </w:rPr>
              <w:t>街道</w:t>
            </w:r>
          </w:p>
        </w:tc>
        <w:tc>
          <w:tcPr>
            <w:tcW w:w="3605" w:type="dxa"/>
            <w:gridSpan w:val="6"/>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r w:rsidRPr="00B20483">
              <w:rPr>
                <w:rFonts w:ascii="Times New Roman" w:eastAsia="宋体" w:hAnsi="Times New Roman" w:cs="宋体" w:hint="eastAsia"/>
                <w:color w:val="000000"/>
                <w:sz w:val="28"/>
                <w:szCs w:val="28"/>
              </w:rPr>
              <w:t xml:space="preserve">　</w:t>
            </w:r>
          </w:p>
        </w:tc>
        <w:tc>
          <w:tcPr>
            <w:tcW w:w="3119"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r w:rsidRPr="00B20483">
              <w:rPr>
                <w:rFonts w:ascii="Times New Roman" w:eastAsia="宋体" w:hAnsi="Times New Roman" w:cs="宋体" w:hint="eastAsia"/>
                <w:color w:val="000000"/>
                <w:sz w:val="28"/>
                <w:szCs w:val="28"/>
              </w:rPr>
              <w:t xml:space="preserve">　</w:t>
            </w:r>
          </w:p>
        </w:tc>
      </w:tr>
      <w:tr w:rsidR="00045A0D" w:rsidRPr="00B20483" w:rsidTr="00B20483">
        <w:trPr>
          <w:trHeight w:val="1092"/>
        </w:trPr>
        <w:tc>
          <w:tcPr>
            <w:tcW w:w="1332" w:type="dxa"/>
            <w:gridSpan w:val="2"/>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sz w:val="28"/>
                <w:szCs w:val="28"/>
              </w:rPr>
            </w:pPr>
            <w:r w:rsidRPr="00B20483">
              <w:rPr>
                <w:rFonts w:ascii="Times New Roman" w:eastAsia="宋体" w:hAnsi="Times New Roman" w:cs="Times New Roman"/>
                <w:color w:val="000000"/>
                <w:sz w:val="28"/>
                <w:szCs w:val="28"/>
              </w:rPr>
              <w:t>2</w:t>
            </w:r>
          </w:p>
        </w:tc>
        <w:tc>
          <w:tcPr>
            <w:tcW w:w="1300" w:type="dxa"/>
            <w:gridSpan w:val="4"/>
            <w:vMerge/>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p>
        </w:tc>
        <w:tc>
          <w:tcPr>
            <w:tcW w:w="3605" w:type="dxa"/>
            <w:gridSpan w:val="6"/>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r w:rsidRPr="00B20483">
              <w:rPr>
                <w:rFonts w:ascii="Times New Roman" w:eastAsia="宋体" w:hAnsi="Times New Roman" w:cs="宋体" w:hint="eastAsia"/>
                <w:color w:val="000000"/>
                <w:sz w:val="28"/>
                <w:szCs w:val="28"/>
              </w:rPr>
              <w:t xml:space="preserve">　</w:t>
            </w:r>
          </w:p>
        </w:tc>
        <w:tc>
          <w:tcPr>
            <w:tcW w:w="3119"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r w:rsidRPr="00B20483">
              <w:rPr>
                <w:rFonts w:ascii="Times New Roman" w:eastAsia="宋体" w:hAnsi="Times New Roman" w:cs="宋体" w:hint="eastAsia"/>
                <w:color w:val="000000"/>
                <w:sz w:val="28"/>
                <w:szCs w:val="28"/>
              </w:rPr>
              <w:t xml:space="preserve">　</w:t>
            </w:r>
          </w:p>
        </w:tc>
      </w:tr>
      <w:tr w:rsidR="00045A0D" w:rsidRPr="00B20483" w:rsidTr="00B20483">
        <w:trPr>
          <w:trHeight w:val="1092"/>
        </w:trPr>
        <w:tc>
          <w:tcPr>
            <w:tcW w:w="1332" w:type="dxa"/>
            <w:gridSpan w:val="2"/>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sz w:val="28"/>
                <w:szCs w:val="28"/>
              </w:rPr>
            </w:pPr>
            <w:r w:rsidRPr="00B20483">
              <w:rPr>
                <w:rFonts w:ascii="Times New Roman" w:eastAsia="宋体" w:hAnsi="Times New Roman" w:cs="Times New Roman"/>
                <w:color w:val="000000"/>
                <w:sz w:val="28"/>
                <w:szCs w:val="28"/>
              </w:rPr>
              <w:t>3</w:t>
            </w:r>
          </w:p>
        </w:tc>
        <w:tc>
          <w:tcPr>
            <w:tcW w:w="1300" w:type="dxa"/>
            <w:gridSpan w:val="4"/>
            <w:vMerge/>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p>
        </w:tc>
        <w:tc>
          <w:tcPr>
            <w:tcW w:w="3605" w:type="dxa"/>
            <w:gridSpan w:val="6"/>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r w:rsidRPr="00B20483">
              <w:rPr>
                <w:rFonts w:ascii="Times New Roman" w:eastAsia="宋体" w:hAnsi="Times New Roman" w:cs="宋体" w:hint="eastAsia"/>
                <w:color w:val="000000"/>
                <w:sz w:val="28"/>
                <w:szCs w:val="28"/>
              </w:rPr>
              <w:t xml:space="preserve">　</w:t>
            </w:r>
          </w:p>
        </w:tc>
        <w:tc>
          <w:tcPr>
            <w:tcW w:w="3119"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r w:rsidRPr="00B20483">
              <w:rPr>
                <w:rFonts w:ascii="Times New Roman" w:eastAsia="宋体" w:hAnsi="Times New Roman" w:cs="宋体" w:hint="eastAsia"/>
                <w:color w:val="000000"/>
                <w:sz w:val="28"/>
                <w:szCs w:val="28"/>
              </w:rPr>
              <w:t xml:space="preserve">　</w:t>
            </w:r>
          </w:p>
        </w:tc>
      </w:tr>
      <w:tr w:rsidR="00045A0D" w:rsidRPr="00B20483">
        <w:trPr>
          <w:trHeight w:val="1092"/>
        </w:trPr>
        <w:tc>
          <w:tcPr>
            <w:tcW w:w="1332" w:type="dxa"/>
            <w:gridSpan w:val="2"/>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sz w:val="28"/>
                <w:szCs w:val="28"/>
              </w:rPr>
            </w:pPr>
            <w:r w:rsidRPr="00B20483">
              <w:rPr>
                <w:rFonts w:ascii="Times New Roman" w:eastAsia="宋体" w:hAnsi="Times New Roman" w:cs="Times New Roman"/>
                <w:color w:val="000000"/>
                <w:sz w:val="28"/>
                <w:szCs w:val="28"/>
              </w:rPr>
              <w:t>4</w:t>
            </w:r>
          </w:p>
        </w:tc>
        <w:tc>
          <w:tcPr>
            <w:tcW w:w="1300" w:type="dxa"/>
            <w:gridSpan w:val="4"/>
            <w:vMerge/>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p>
        </w:tc>
        <w:tc>
          <w:tcPr>
            <w:tcW w:w="3605" w:type="dxa"/>
            <w:gridSpan w:val="6"/>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p>
        </w:tc>
        <w:tc>
          <w:tcPr>
            <w:tcW w:w="3119"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p>
        </w:tc>
      </w:tr>
      <w:tr w:rsidR="00045A0D" w:rsidRPr="00B20483">
        <w:trPr>
          <w:trHeight w:val="1092"/>
        </w:trPr>
        <w:tc>
          <w:tcPr>
            <w:tcW w:w="1332" w:type="dxa"/>
            <w:gridSpan w:val="2"/>
            <w:tcBorders>
              <w:top w:val="nil"/>
              <w:left w:val="single" w:sz="4" w:space="0" w:color="auto"/>
              <w:bottom w:val="single" w:sz="4" w:space="0" w:color="auto"/>
              <w:right w:val="single" w:sz="4" w:space="0" w:color="auto"/>
            </w:tcBorders>
            <w:vAlign w:val="center"/>
          </w:tcPr>
          <w:p w:rsidR="00045A0D" w:rsidRPr="00B20483" w:rsidRDefault="00045A0D" w:rsidP="00B20483">
            <w:pPr>
              <w:adjustRightInd/>
              <w:snapToGrid/>
              <w:spacing w:after="0"/>
              <w:jc w:val="center"/>
              <w:rPr>
                <w:rFonts w:ascii="Times New Roman" w:eastAsia="宋体" w:hAnsi="Times New Roman" w:cs="Times New Roman"/>
                <w:color w:val="000000"/>
                <w:sz w:val="28"/>
                <w:szCs w:val="28"/>
              </w:rPr>
            </w:pPr>
            <w:r w:rsidRPr="00B20483">
              <w:rPr>
                <w:rFonts w:ascii="Times New Roman" w:eastAsia="宋体" w:hAnsi="Times New Roman" w:cs="Times New Roman"/>
                <w:color w:val="000000"/>
                <w:sz w:val="28"/>
                <w:szCs w:val="28"/>
              </w:rPr>
              <w:t>5</w:t>
            </w:r>
          </w:p>
        </w:tc>
        <w:tc>
          <w:tcPr>
            <w:tcW w:w="1300" w:type="dxa"/>
            <w:gridSpan w:val="4"/>
            <w:vMerge/>
            <w:tcBorders>
              <w:top w:val="nil"/>
              <w:left w:val="single" w:sz="4" w:space="0" w:color="auto"/>
              <w:bottom w:val="single" w:sz="4" w:space="0" w:color="000000"/>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p>
        </w:tc>
        <w:tc>
          <w:tcPr>
            <w:tcW w:w="3605" w:type="dxa"/>
            <w:gridSpan w:val="6"/>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p>
        </w:tc>
        <w:tc>
          <w:tcPr>
            <w:tcW w:w="3119" w:type="dxa"/>
            <w:gridSpan w:val="9"/>
            <w:tcBorders>
              <w:top w:val="nil"/>
              <w:left w:val="nil"/>
              <w:bottom w:val="single" w:sz="4" w:space="0" w:color="auto"/>
              <w:right w:val="single" w:sz="4" w:space="0" w:color="auto"/>
            </w:tcBorders>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p>
        </w:tc>
      </w:tr>
      <w:tr w:rsidR="00045A0D" w:rsidRPr="00B20483" w:rsidTr="00B20483">
        <w:trPr>
          <w:trHeight w:val="690"/>
        </w:trPr>
        <w:tc>
          <w:tcPr>
            <w:tcW w:w="2392" w:type="dxa"/>
            <w:gridSpan w:val="5"/>
            <w:tcBorders>
              <w:top w:val="nil"/>
              <w:left w:val="nil"/>
              <w:bottom w:val="nil"/>
              <w:right w:val="nil"/>
            </w:tcBorders>
            <w:noWrap/>
            <w:vAlign w:val="center"/>
          </w:tcPr>
          <w:p w:rsidR="00045A0D" w:rsidRPr="00B20483" w:rsidRDefault="00045A0D" w:rsidP="00B20483">
            <w:pPr>
              <w:adjustRightInd/>
              <w:snapToGrid/>
              <w:spacing w:after="0"/>
              <w:jc w:val="both"/>
              <w:rPr>
                <w:rFonts w:ascii="Times New Roman" w:eastAsia="宋体" w:hAnsi="Times New Roman"/>
                <w:color w:val="000000"/>
                <w:sz w:val="28"/>
                <w:szCs w:val="28"/>
              </w:rPr>
            </w:pPr>
            <w:r w:rsidRPr="00B20483">
              <w:rPr>
                <w:rFonts w:ascii="Times New Roman" w:eastAsia="宋体" w:hAnsi="Times New Roman"/>
                <w:color w:val="000000"/>
                <w:sz w:val="28"/>
                <w:szCs w:val="28"/>
              </w:rPr>
              <w:br/>
            </w:r>
          </w:p>
          <w:p w:rsidR="00045A0D" w:rsidRPr="00B20483" w:rsidRDefault="00045A0D" w:rsidP="00B20483">
            <w:pPr>
              <w:adjustRightInd/>
              <w:snapToGrid/>
              <w:spacing w:after="0"/>
              <w:jc w:val="both"/>
              <w:rPr>
                <w:rFonts w:ascii="Times New Roman" w:eastAsia="宋体" w:hAnsi="Times New Roman"/>
                <w:color w:val="000000"/>
                <w:sz w:val="28"/>
                <w:szCs w:val="28"/>
              </w:rPr>
            </w:pPr>
          </w:p>
          <w:p w:rsidR="00045A0D" w:rsidRPr="00B20483" w:rsidRDefault="00045A0D" w:rsidP="00B20483">
            <w:pPr>
              <w:adjustRightInd/>
              <w:snapToGrid/>
              <w:spacing w:after="0"/>
              <w:jc w:val="both"/>
              <w:rPr>
                <w:rFonts w:ascii="Times New Roman" w:eastAsia="宋体" w:hAnsi="Times New Roman"/>
                <w:color w:val="000000"/>
                <w:sz w:val="28"/>
                <w:szCs w:val="28"/>
              </w:rPr>
            </w:pPr>
          </w:p>
          <w:p w:rsidR="00045A0D" w:rsidRPr="00B20483" w:rsidRDefault="00045A0D" w:rsidP="00B20483">
            <w:pPr>
              <w:adjustRightInd/>
              <w:snapToGrid/>
              <w:spacing w:after="0"/>
              <w:jc w:val="both"/>
              <w:rPr>
                <w:rFonts w:ascii="Times New Roman" w:eastAsia="宋体" w:hAnsi="Times New Roman"/>
                <w:color w:val="000000"/>
                <w:sz w:val="28"/>
                <w:szCs w:val="28"/>
              </w:rPr>
            </w:pPr>
          </w:p>
          <w:p w:rsidR="00045A0D" w:rsidRPr="00B20483" w:rsidRDefault="00045A0D" w:rsidP="00B20483">
            <w:pPr>
              <w:adjustRightInd/>
              <w:snapToGrid/>
              <w:spacing w:after="0"/>
              <w:jc w:val="both"/>
              <w:rPr>
                <w:rFonts w:ascii="Times New Roman" w:eastAsia="宋体" w:hAnsi="Times New Roman"/>
                <w:color w:val="000000"/>
                <w:sz w:val="28"/>
                <w:szCs w:val="28"/>
              </w:rPr>
            </w:pPr>
          </w:p>
          <w:p w:rsidR="00045A0D" w:rsidRDefault="00045A0D" w:rsidP="00B20483">
            <w:pPr>
              <w:adjustRightInd/>
              <w:snapToGrid/>
              <w:spacing w:after="0"/>
              <w:jc w:val="both"/>
              <w:rPr>
                <w:rFonts w:ascii="Times New Roman" w:eastAsia="宋体" w:hAnsi="Times New Roman"/>
                <w:color w:val="000000"/>
                <w:sz w:val="28"/>
                <w:szCs w:val="28"/>
              </w:rPr>
            </w:pPr>
          </w:p>
          <w:p w:rsidR="00045A0D" w:rsidRPr="00B20483" w:rsidRDefault="00045A0D" w:rsidP="00B20483">
            <w:pPr>
              <w:adjustRightInd/>
              <w:snapToGrid/>
              <w:spacing w:after="0"/>
              <w:jc w:val="both"/>
              <w:rPr>
                <w:rFonts w:ascii="Times New Roman" w:eastAsia="宋体" w:hAnsi="Times New Roman"/>
                <w:color w:val="000000"/>
                <w:sz w:val="28"/>
                <w:szCs w:val="28"/>
              </w:rPr>
            </w:pPr>
          </w:p>
          <w:p w:rsidR="00045A0D" w:rsidRPr="00B20483" w:rsidRDefault="00045A0D" w:rsidP="00B20483">
            <w:pPr>
              <w:adjustRightInd/>
              <w:snapToGrid/>
              <w:spacing w:after="0"/>
              <w:jc w:val="both"/>
              <w:rPr>
                <w:rFonts w:ascii="Times New Roman" w:eastAsia="宋体" w:hAnsi="Times New Roman"/>
                <w:color w:val="000000"/>
                <w:sz w:val="28"/>
                <w:szCs w:val="28"/>
              </w:rPr>
            </w:pPr>
          </w:p>
          <w:p w:rsidR="00045A0D" w:rsidRPr="00B20483" w:rsidRDefault="00045A0D" w:rsidP="00B20483">
            <w:pPr>
              <w:adjustRightInd/>
              <w:snapToGrid/>
              <w:spacing w:after="0"/>
              <w:jc w:val="both"/>
              <w:rPr>
                <w:rFonts w:ascii="Times New Roman" w:eastAsia="宋体" w:hAnsi="Times New Roman"/>
                <w:color w:val="000000"/>
                <w:sz w:val="28"/>
                <w:szCs w:val="28"/>
              </w:rPr>
            </w:pPr>
          </w:p>
          <w:p w:rsidR="00045A0D" w:rsidRPr="00B20483" w:rsidRDefault="00045A0D" w:rsidP="00B20483">
            <w:pPr>
              <w:adjustRightInd/>
              <w:snapToGrid/>
              <w:spacing w:after="0"/>
              <w:jc w:val="both"/>
              <w:rPr>
                <w:rFonts w:ascii="Times New Roman" w:eastAsia="宋体" w:hAnsi="Times New Roman"/>
                <w:color w:val="000000"/>
                <w:sz w:val="28"/>
                <w:szCs w:val="28"/>
              </w:rPr>
            </w:pPr>
          </w:p>
          <w:p w:rsidR="00045A0D" w:rsidRPr="00B20483" w:rsidRDefault="00045A0D" w:rsidP="00B20483">
            <w:pPr>
              <w:adjustRightInd/>
              <w:snapToGrid/>
              <w:spacing w:after="0"/>
              <w:jc w:val="both"/>
              <w:rPr>
                <w:rFonts w:ascii="Times New Roman" w:eastAsia="宋体" w:hAnsi="Times New Roman"/>
                <w:color w:val="000000"/>
                <w:sz w:val="28"/>
                <w:szCs w:val="28"/>
              </w:rPr>
            </w:pPr>
          </w:p>
          <w:p w:rsidR="00045A0D" w:rsidRPr="00B20483" w:rsidRDefault="00045A0D" w:rsidP="00B20483">
            <w:pPr>
              <w:adjustRightInd/>
              <w:snapToGrid/>
              <w:spacing w:after="0"/>
              <w:jc w:val="both"/>
              <w:rPr>
                <w:rFonts w:ascii="Times New Roman" w:eastAsia="黑体" w:hAnsi="Times New Roman"/>
                <w:color w:val="000000"/>
                <w:sz w:val="32"/>
                <w:szCs w:val="32"/>
              </w:rPr>
            </w:pPr>
            <w:r w:rsidRPr="00B20483">
              <w:rPr>
                <w:rFonts w:ascii="Times New Roman" w:eastAsia="黑体" w:hAnsi="Times New Roman" w:cs="黑体" w:hint="eastAsia"/>
                <w:color w:val="000000"/>
                <w:sz w:val="32"/>
                <w:szCs w:val="32"/>
              </w:rPr>
              <w:lastRenderedPageBreak/>
              <w:t>附件</w:t>
            </w:r>
            <w:r w:rsidRPr="00B20483">
              <w:rPr>
                <w:rFonts w:ascii="Times New Roman" w:eastAsia="黑体" w:hAnsi="Times New Roman" w:cs="Times New Roman"/>
                <w:color w:val="000000"/>
                <w:sz w:val="32"/>
                <w:szCs w:val="32"/>
              </w:rPr>
              <w:t>3</w:t>
            </w:r>
            <w:r w:rsidRPr="00B20483">
              <w:rPr>
                <w:rFonts w:ascii="Times New Roman" w:eastAsia="黑体" w:hAnsi="Times New Roman" w:cs="黑体" w:hint="eastAsia"/>
                <w:color w:val="000000"/>
                <w:sz w:val="32"/>
                <w:szCs w:val="32"/>
              </w:rPr>
              <w:t>：</w:t>
            </w:r>
          </w:p>
        </w:tc>
        <w:tc>
          <w:tcPr>
            <w:tcW w:w="2080" w:type="dxa"/>
            <w:gridSpan w:val="3"/>
            <w:tcBorders>
              <w:top w:val="nil"/>
              <w:left w:val="nil"/>
              <w:bottom w:val="nil"/>
              <w:right w:val="nil"/>
            </w:tcBorders>
            <w:noWrap/>
            <w:vAlign w:val="center"/>
          </w:tcPr>
          <w:p w:rsidR="00045A0D" w:rsidRPr="00B20483" w:rsidRDefault="00045A0D" w:rsidP="00B20483">
            <w:pPr>
              <w:adjustRightInd/>
              <w:snapToGrid/>
              <w:spacing w:after="0"/>
              <w:jc w:val="both"/>
              <w:rPr>
                <w:rFonts w:ascii="Times New Roman" w:eastAsia="宋体" w:hAnsi="Times New Roman"/>
                <w:color w:val="000000"/>
              </w:rPr>
            </w:pPr>
          </w:p>
        </w:tc>
        <w:tc>
          <w:tcPr>
            <w:tcW w:w="1000" w:type="dxa"/>
            <w:gridSpan w:val="2"/>
            <w:tcBorders>
              <w:top w:val="nil"/>
              <w:left w:val="nil"/>
              <w:bottom w:val="nil"/>
              <w:right w:val="nil"/>
            </w:tcBorders>
            <w:noWrap/>
            <w:vAlign w:val="center"/>
          </w:tcPr>
          <w:p w:rsidR="00045A0D" w:rsidRPr="00B20483" w:rsidRDefault="00045A0D" w:rsidP="00B20483">
            <w:pPr>
              <w:adjustRightInd/>
              <w:snapToGrid/>
              <w:spacing w:after="0"/>
              <w:jc w:val="both"/>
              <w:rPr>
                <w:rFonts w:ascii="Times New Roman" w:eastAsia="宋体" w:hAnsi="Times New Roman"/>
                <w:color w:val="000000"/>
              </w:rPr>
            </w:pPr>
          </w:p>
        </w:tc>
        <w:tc>
          <w:tcPr>
            <w:tcW w:w="680" w:type="dxa"/>
            <w:tcBorders>
              <w:top w:val="nil"/>
              <w:left w:val="nil"/>
              <w:bottom w:val="nil"/>
              <w:right w:val="nil"/>
            </w:tcBorders>
            <w:noWrap/>
            <w:vAlign w:val="center"/>
          </w:tcPr>
          <w:p w:rsidR="00045A0D" w:rsidRPr="00B20483" w:rsidRDefault="00045A0D" w:rsidP="00B20483">
            <w:pPr>
              <w:adjustRightInd/>
              <w:snapToGrid/>
              <w:spacing w:after="0"/>
              <w:jc w:val="both"/>
              <w:rPr>
                <w:rFonts w:ascii="Times New Roman" w:eastAsia="宋体" w:hAnsi="Times New Roman"/>
                <w:color w:val="000000"/>
              </w:rPr>
            </w:pPr>
          </w:p>
        </w:tc>
        <w:tc>
          <w:tcPr>
            <w:tcW w:w="1080" w:type="dxa"/>
            <w:gridSpan w:val="4"/>
            <w:tcBorders>
              <w:top w:val="nil"/>
              <w:left w:val="nil"/>
              <w:bottom w:val="nil"/>
              <w:right w:val="nil"/>
            </w:tcBorders>
            <w:noWrap/>
            <w:vAlign w:val="center"/>
          </w:tcPr>
          <w:p w:rsidR="00045A0D" w:rsidRPr="00B20483" w:rsidRDefault="00045A0D" w:rsidP="00B20483">
            <w:pPr>
              <w:adjustRightInd/>
              <w:snapToGrid/>
              <w:spacing w:after="0"/>
              <w:jc w:val="both"/>
              <w:rPr>
                <w:rFonts w:ascii="Times New Roman" w:eastAsia="宋体" w:hAnsi="Times New Roman"/>
                <w:color w:val="000000"/>
              </w:rPr>
            </w:pPr>
          </w:p>
        </w:tc>
        <w:tc>
          <w:tcPr>
            <w:tcW w:w="1820" w:type="dxa"/>
            <w:gridSpan w:val="4"/>
            <w:tcBorders>
              <w:top w:val="nil"/>
              <w:left w:val="nil"/>
              <w:bottom w:val="nil"/>
              <w:right w:val="nil"/>
            </w:tcBorders>
            <w:noWrap/>
            <w:vAlign w:val="center"/>
          </w:tcPr>
          <w:p w:rsidR="00045A0D" w:rsidRPr="00B20483" w:rsidRDefault="00045A0D" w:rsidP="00B20483">
            <w:pPr>
              <w:adjustRightInd/>
              <w:snapToGrid/>
              <w:spacing w:after="0"/>
              <w:jc w:val="both"/>
              <w:rPr>
                <w:rFonts w:ascii="Times New Roman" w:eastAsia="宋体" w:hAnsi="Times New Roman"/>
                <w:color w:val="000000"/>
              </w:rPr>
            </w:pPr>
          </w:p>
        </w:tc>
        <w:tc>
          <w:tcPr>
            <w:tcW w:w="304" w:type="dxa"/>
            <w:gridSpan w:val="2"/>
            <w:tcBorders>
              <w:top w:val="nil"/>
              <w:left w:val="nil"/>
              <w:bottom w:val="nil"/>
              <w:right w:val="nil"/>
            </w:tcBorders>
            <w:noWrap/>
            <w:vAlign w:val="center"/>
          </w:tcPr>
          <w:p w:rsidR="00045A0D" w:rsidRPr="00B20483" w:rsidRDefault="00045A0D" w:rsidP="00B20483">
            <w:pPr>
              <w:adjustRightInd/>
              <w:snapToGrid/>
              <w:spacing w:after="0"/>
              <w:jc w:val="both"/>
              <w:rPr>
                <w:rFonts w:ascii="Times New Roman" w:eastAsia="宋体" w:hAnsi="Times New Roman"/>
                <w:color w:val="000000"/>
              </w:rPr>
            </w:pPr>
          </w:p>
        </w:tc>
      </w:tr>
      <w:tr w:rsidR="00045A0D" w:rsidRPr="00B20483" w:rsidTr="00B20483">
        <w:trPr>
          <w:trHeight w:val="1260"/>
        </w:trPr>
        <w:tc>
          <w:tcPr>
            <w:tcW w:w="9356" w:type="dxa"/>
            <w:gridSpan w:val="21"/>
            <w:tcBorders>
              <w:top w:val="nil"/>
              <w:left w:val="nil"/>
              <w:bottom w:val="single" w:sz="4" w:space="0" w:color="auto"/>
              <w:right w:val="nil"/>
            </w:tcBorders>
            <w:noWrap/>
            <w:vAlign w:val="center"/>
          </w:tcPr>
          <w:p w:rsidR="00045A0D" w:rsidRPr="00B20483" w:rsidRDefault="00045A0D" w:rsidP="00B20483">
            <w:pPr>
              <w:adjustRightInd/>
              <w:snapToGrid/>
              <w:spacing w:after="0"/>
              <w:jc w:val="center"/>
              <w:rPr>
                <w:rFonts w:ascii="Times New Roman" w:eastAsia="方正小标宋简体" w:hAnsi="Times New Roman"/>
                <w:color w:val="000000"/>
                <w:sz w:val="44"/>
                <w:szCs w:val="44"/>
              </w:rPr>
            </w:pPr>
            <w:r w:rsidRPr="00B20483">
              <w:rPr>
                <w:rFonts w:ascii="Times New Roman" w:eastAsia="方正小标宋简体" w:hAnsi="Times New Roman" w:cs="Times New Roman"/>
                <w:color w:val="000000"/>
                <w:sz w:val="44"/>
                <w:szCs w:val="44"/>
                <w:u w:val="single"/>
              </w:rPr>
              <w:lastRenderedPageBreak/>
              <w:t xml:space="preserve">         </w:t>
            </w:r>
            <w:r w:rsidRPr="00B20483">
              <w:rPr>
                <w:rFonts w:ascii="Times New Roman" w:eastAsia="方正小标宋简体" w:hAnsi="Times New Roman" w:cs="方正小标宋简体" w:hint="eastAsia"/>
                <w:color w:val="000000"/>
                <w:sz w:val="44"/>
                <w:szCs w:val="44"/>
              </w:rPr>
              <w:t>街道餐厨废弃物产生单位摸底调查表</w:t>
            </w:r>
          </w:p>
        </w:tc>
      </w:tr>
      <w:tr w:rsidR="00045A0D" w:rsidRPr="00B20483" w:rsidTr="00B20483">
        <w:trPr>
          <w:trHeight w:val="720"/>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center"/>
              <w:rPr>
                <w:rFonts w:ascii="Times New Roman" w:eastAsia="黑体" w:hAnsi="Times New Roman"/>
                <w:color w:val="000000"/>
                <w:sz w:val="24"/>
                <w:szCs w:val="24"/>
              </w:rPr>
            </w:pPr>
            <w:r w:rsidRPr="00B20483">
              <w:rPr>
                <w:rFonts w:ascii="Times New Roman" w:eastAsia="黑体" w:hAnsi="Times New Roman" w:cs="黑体" w:hint="eastAsia"/>
                <w:color w:val="000000"/>
                <w:sz w:val="24"/>
                <w:szCs w:val="24"/>
              </w:rPr>
              <w:t>名称</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center"/>
              <w:rPr>
                <w:rFonts w:ascii="Times New Roman" w:eastAsia="黑体" w:hAnsi="Times New Roman"/>
                <w:color w:val="000000"/>
                <w:sz w:val="24"/>
                <w:szCs w:val="24"/>
              </w:rPr>
            </w:pPr>
            <w:r w:rsidRPr="00B20483">
              <w:rPr>
                <w:rFonts w:ascii="Times New Roman" w:eastAsia="黑体" w:hAnsi="Times New Roman" w:cs="黑体" w:hint="eastAsia"/>
                <w:color w:val="000000"/>
                <w:sz w:val="24"/>
                <w:szCs w:val="24"/>
              </w:rPr>
              <w:t>地址</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center"/>
              <w:rPr>
                <w:rFonts w:ascii="Times New Roman" w:eastAsia="黑体" w:hAnsi="Times New Roman"/>
                <w:color w:val="000000"/>
                <w:sz w:val="24"/>
                <w:szCs w:val="24"/>
              </w:rPr>
            </w:pPr>
            <w:r w:rsidRPr="00B20483">
              <w:rPr>
                <w:rFonts w:ascii="Times New Roman" w:eastAsia="黑体" w:hAnsi="Times New Roman" w:cs="黑体" w:hint="eastAsia"/>
                <w:color w:val="000000"/>
                <w:sz w:val="24"/>
                <w:szCs w:val="24"/>
              </w:rPr>
              <w:t>联系人</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center"/>
              <w:rPr>
                <w:rFonts w:ascii="Times New Roman" w:eastAsia="黑体" w:hAnsi="Times New Roman"/>
                <w:color w:val="000000"/>
                <w:sz w:val="24"/>
                <w:szCs w:val="24"/>
              </w:rPr>
            </w:pPr>
            <w:r w:rsidRPr="00B20483">
              <w:rPr>
                <w:rFonts w:ascii="Times New Roman" w:eastAsia="黑体" w:hAnsi="Times New Roman" w:cs="黑体" w:hint="eastAsia"/>
                <w:color w:val="000000"/>
                <w:sz w:val="24"/>
                <w:szCs w:val="24"/>
              </w:rPr>
              <w:t>桌数</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center"/>
              <w:rPr>
                <w:rFonts w:ascii="Times New Roman" w:eastAsia="黑体" w:hAnsi="Times New Roman"/>
                <w:color w:val="000000"/>
                <w:sz w:val="24"/>
                <w:szCs w:val="24"/>
              </w:rPr>
            </w:pPr>
            <w:r w:rsidRPr="00B20483">
              <w:rPr>
                <w:rFonts w:ascii="Times New Roman" w:eastAsia="黑体" w:hAnsi="Times New Roman" w:cs="黑体" w:hint="eastAsia"/>
                <w:color w:val="000000"/>
                <w:sz w:val="24"/>
                <w:szCs w:val="24"/>
              </w:rPr>
              <w:t>营业面积</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center"/>
              <w:rPr>
                <w:rFonts w:ascii="Times New Roman" w:eastAsia="黑体" w:hAnsi="Times New Roman"/>
                <w:color w:val="000000"/>
                <w:sz w:val="24"/>
                <w:szCs w:val="24"/>
              </w:rPr>
            </w:pPr>
            <w:r w:rsidRPr="00B20483">
              <w:rPr>
                <w:rFonts w:ascii="Times New Roman" w:eastAsia="黑体" w:hAnsi="Times New Roman" w:cs="黑体" w:hint="eastAsia"/>
                <w:color w:val="000000"/>
                <w:sz w:val="24"/>
                <w:szCs w:val="24"/>
              </w:rPr>
              <w:t>签约情况</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center"/>
              <w:rPr>
                <w:rFonts w:ascii="Times New Roman" w:eastAsia="黑体" w:hAnsi="Times New Roman"/>
                <w:color w:val="000000"/>
                <w:sz w:val="24"/>
                <w:szCs w:val="24"/>
              </w:rPr>
            </w:pPr>
            <w:r w:rsidRPr="00B20483">
              <w:rPr>
                <w:rFonts w:ascii="Times New Roman" w:eastAsia="黑体" w:hAnsi="Times New Roman" w:cs="黑体" w:hint="eastAsia"/>
                <w:color w:val="000000"/>
                <w:sz w:val="24"/>
                <w:szCs w:val="24"/>
              </w:rPr>
              <w:t>备注</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r w:rsidR="00045A0D" w:rsidRPr="00B20483" w:rsidTr="00B20483">
        <w:trPr>
          <w:trHeight w:val="563"/>
        </w:trPr>
        <w:tc>
          <w:tcPr>
            <w:tcW w:w="2127" w:type="dxa"/>
            <w:gridSpan w:val="3"/>
            <w:tcBorders>
              <w:top w:val="nil"/>
              <w:left w:val="single" w:sz="4" w:space="0" w:color="auto"/>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2126" w:type="dxa"/>
            <w:gridSpan w:val="4"/>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92"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907"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19" w:type="dxa"/>
            <w:gridSpan w:val="5"/>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1276" w:type="dxa"/>
            <w:gridSpan w:val="2"/>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c>
          <w:tcPr>
            <w:tcW w:w="709" w:type="dxa"/>
            <w:gridSpan w:val="3"/>
            <w:tcBorders>
              <w:top w:val="nil"/>
              <w:left w:val="nil"/>
              <w:bottom w:val="single" w:sz="4" w:space="0" w:color="auto"/>
              <w:right w:val="single" w:sz="4" w:space="0" w:color="auto"/>
            </w:tcBorders>
            <w:noWrap/>
            <w:vAlign w:val="center"/>
          </w:tcPr>
          <w:p w:rsidR="00045A0D" w:rsidRPr="00B20483" w:rsidRDefault="00045A0D" w:rsidP="00B20483">
            <w:pPr>
              <w:adjustRightInd/>
              <w:snapToGrid/>
              <w:spacing w:after="0"/>
              <w:jc w:val="both"/>
              <w:rPr>
                <w:rFonts w:ascii="Times New Roman" w:eastAsia="宋体" w:hAnsi="Times New Roman"/>
                <w:color w:val="000000"/>
                <w:sz w:val="32"/>
                <w:szCs w:val="32"/>
              </w:rPr>
            </w:pPr>
            <w:r w:rsidRPr="00B20483">
              <w:rPr>
                <w:rFonts w:ascii="Times New Roman" w:eastAsia="宋体" w:hAnsi="Times New Roman" w:cs="宋体" w:hint="eastAsia"/>
                <w:color w:val="000000"/>
                <w:sz w:val="32"/>
                <w:szCs w:val="32"/>
              </w:rPr>
              <w:t xml:space="preserve">　</w:t>
            </w:r>
          </w:p>
        </w:tc>
      </w:tr>
    </w:tbl>
    <w:p w:rsidR="00045A0D" w:rsidRPr="00CF7EF1" w:rsidRDefault="00045A0D" w:rsidP="00B20483">
      <w:pPr>
        <w:spacing w:line="360" w:lineRule="auto"/>
        <w:jc w:val="both"/>
      </w:pPr>
    </w:p>
    <w:sectPr w:rsidR="00045A0D" w:rsidRPr="00CF7EF1" w:rsidSect="00B20483">
      <w:footerReference w:type="default" r:id="rId7"/>
      <w:pgSz w:w="11906" w:h="16838" w:code="9"/>
      <w:pgMar w:top="1814" w:right="1531" w:bottom="1985" w:left="1531" w:header="720" w:footer="14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A0A" w:rsidRDefault="00C80A0A" w:rsidP="007B02AA">
      <w:pPr>
        <w:spacing w:after="0"/>
      </w:pPr>
      <w:r>
        <w:separator/>
      </w:r>
    </w:p>
  </w:endnote>
  <w:endnote w:type="continuationSeparator" w:id="1">
    <w:p w:rsidR="00C80A0A" w:rsidRDefault="00C80A0A" w:rsidP="007B02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0D" w:rsidRPr="00B20483" w:rsidRDefault="00045A0D" w:rsidP="00D60C2D">
    <w:pPr>
      <w:pStyle w:val="a5"/>
      <w:framePr w:wrap="auto" w:vAnchor="text" w:hAnchor="margin" w:xAlign="outside" w:y="1"/>
      <w:rPr>
        <w:rStyle w:val="a7"/>
        <w:rFonts w:ascii="宋体" w:eastAsia="宋体" w:hAnsi="宋体"/>
        <w:sz w:val="28"/>
        <w:szCs w:val="28"/>
      </w:rPr>
    </w:pPr>
    <w:r>
      <w:rPr>
        <w:rStyle w:val="a7"/>
        <w:rFonts w:ascii="宋体" w:eastAsia="宋体" w:hAnsi="宋体" w:cs="宋体"/>
        <w:sz w:val="28"/>
        <w:szCs w:val="28"/>
      </w:rPr>
      <w:t xml:space="preserve">— </w:t>
    </w:r>
    <w:r w:rsidR="00860947" w:rsidRPr="00B20483">
      <w:rPr>
        <w:rStyle w:val="a7"/>
        <w:rFonts w:ascii="宋体" w:eastAsia="宋体" w:hAnsi="宋体" w:cs="宋体"/>
        <w:sz w:val="28"/>
        <w:szCs w:val="28"/>
      </w:rPr>
      <w:fldChar w:fldCharType="begin"/>
    </w:r>
    <w:r w:rsidRPr="00B20483">
      <w:rPr>
        <w:rStyle w:val="a7"/>
        <w:rFonts w:ascii="宋体" w:eastAsia="宋体" w:hAnsi="宋体" w:cs="宋体"/>
        <w:sz w:val="28"/>
        <w:szCs w:val="28"/>
      </w:rPr>
      <w:instrText xml:space="preserve">PAGE  </w:instrText>
    </w:r>
    <w:r w:rsidR="00860947" w:rsidRPr="00B20483">
      <w:rPr>
        <w:rStyle w:val="a7"/>
        <w:rFonts w:ascii="宋体" w:eastAsia="宋体" w:hAnsi="宋体" w:cs="宋体"/>
        <w:sz w:val="28"/>
        <w:szCs w:val="28"/>
      </w:rPr>
      <w:fldChar w:fldCharType="separate"/>
    </w:r>
    <w:r w:rsidR="00851E72">
      <w:rPr>
        <w:rStyle w:val="a7"/>
        <w:rFonts w:ascii="宋体" w:eastAsia="宋体" w:hAnsi="宋体" w:cs="宋体"/>
        <w:noProof/>
        <w:sz w:val="28"/>
        <w:szCs w:val="28"/>
      </w:rPr>
      <w:t>2</w:t>
    </w:r>
    <w:r w:rsidR="00860947" w:rsidRPr="00B20483">
      <w:rPr>
        <w:rStyle w:val="a7"/>
        <w:rFonts w:ascii="宋体" w:eastAsia="宋体" w:hAnsi="宋体" w:cs="宋体"/>
        <w:sz w:val="28"/>
        <w:szCs w:val="28"/>
      </w:rPr>
      <w:fldChar w:fldCharType="end"/>
    </w:r>
    <w:r>
      <w:rPr>
        <w:rStyle w:val="a7"/>
        <w:rFonts w:ascii="宋体" w:eastAsia="宋体" w:hAnsi="宋体" w:cs="宋体"/>
        <w:sz w:val="28"/>
        <w:szCs w:val="28"/>
      </w:rPr>
      <w:t xml:space="preserve"> —</w:t>
    </w:r>
  </w:p>
  <w:p w:rsidR="00045A0D" w:rsidRDefault="00045A0D" w:rsidP="00B2048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A0A" w:rsidRDefault="00C80A0A" w:rsidP="007B02AA">
      <w:pPr>
        <w:spacing w:after="0"/>
      </w:pPr>
      <w:r>
        <w:separator/>
      </w:r>
    </w:p>
  </w:footnote>
  <w:footnote w:type="continuationSeparator" w:id="1">
    <w:p w:rsidR="00C80A0A" w:rsidRDefault="00C80A0A" w:rsidP="007B02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5E94EE"/>
    <w:multiLevelType w:val="singleLevel"/>
    <w:tmpl w:val="8F5E94EE"/>
    <w:lvl w:ilvl="0">
      <w:start w:val="1"/>
      <w:numFmt w:val="decimal"/>
      <w:suff w:val="nothing"/>
      <w:lvlText w:val="%1、"/>
      <w:lvlJc w:val="left"/>
      <w:pPr>
        <w:ind w:left="425"/>
      </w:pPr>
    </w:lvl>
  </w:abstractNum>
  <w:abstractNum w:abstractNumId="1">
    <w:nsid w:val="11AEB22B"/>
    <w:multiLevelType w:val="singleLevel"/>
    <w:tmpl w:val="11AEB22B"/>
    <w:lvl w:ilvl="0">
      <w:start w:val="1"/>
      <w:numFmt w:val="decimal"/>
      <w:suff w:val="nothing"/>
      <w:lvlText w:val="%1、"/>
      <w:lvlJc w:val="left"/>
    </w:lvl>
  </w:abstractNum>
  <w:abstractNum w:abstractNumId="2">
    <w:nsid w:val="5BB70AB8"/>
    <w:multiLevelType w:val="singleLevel"/>
    <w:tmpl w:val="BD842900"/>
    <w:lvl w:ilvl="0">
      <w:start w:val="1"/>
      <w:numFmt w:val="chineseCounting"/>
      <w:suff w:val="nothing"/>
      <w:lvlText w:val="%1、"/>
      <w:lvlJc w:val="left"/>
      <w:pPr>
        <w:ind w:left="280"/>
      </w:pPr>
      <w:rPr>
        <w:rFonts w:eastAsia="黑体"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characterSpacingControl w:val="doNotCompress"/>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5A0D"/>
    <w:rsid w:val="001C0D11"/>
    <w:rsid w:val="00323B43"/>
    <w:rsid w:val="003D37D8"/>
    <w:rsid w:val="00426133"/>
    <w:rsid w:val="004358AB"/>
    <w:rsid w:val="004C3B13"/>
    <w:rsid w:val="004D051B"/>
    <w:rsid w:val="004E3FD4"/>
    <w:rsid w:val="005D0D5F"/>
    <w:rsid w:val="006D7672"/>
    <w:rsid w:val="006E1DB5"/>
    <w:rsid w:val="0073768B"/>
    <w:rsid w:val="007B02AA"/>
    <w:rsid w:val="007F1E8E"/>
    <w:rsid w:val="007F48FE"/>
    <w:rsid w:val="00805AA3"/>
    <w:rsid w:val="00851E72"/>
    <w:rsid w:val="00860947"/>
    <w:rsid w:val="00881758"/>
    <w:rsid w:val="008B7726"/>
    <w:rsid w:val="00991042"/>
    <w:rsid w:val="00AD3359"/>
    <w:rsid w:val="00B20483"/>
    <w:rsid w:val="00B56939"/>
    <w:rsid w:val="00BA4EC1"/>
    <w:rsid w:val="00BF7603"/>
    <w:rsid w:val="00C35DC6"/>
    <w:rsid w:val="00C80A0A"/>
    <w:rsid w:val="00CE6947"/>
    <w:rsid w:val="00CF7EF1"/>
    <w:rsid w:val="00D06278"/>
    <w:rsid w:val="00D31D50"/>
    <w:rsid w:val="00D60C2D"/>
    <w:rsid w:val="00E42564"/>
    <w:rsid w:val="00F834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paragraph" w:styleId="1">
    <w:name w:val="heading 1"/>
    <w:basedOn w:val="a"/>
    <w:next w:val="a"/>
    <w:link w:val="1Char"/>
    <w:uiPriority w:val="99"/>
    <w:qFormat/>
    <w:rsid w:val="004D051B"/>
    <w:pPr>
      <w:keepNext/>
      <w:keepLines/>
      <w:widowControl w:val="0"/>
      <w:adjustRightInd/>
      <w:snapToGrid/>
      <w:spacing w:before="340" w:after="330" w:line="576" w:lineRule="auto"/>
      <w:jc w:val="both"/>
      <w:outlineLvl w:val="0"/>
    </w:pPr>
    <w:rPr>
      <w:rFonts w:ascii="Calibri" w:eastAsia="宋体"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D051B"/>
    <w:rPr>
      <w:rFonts w:eastAsia="宋体"/>
      <w:b/>
      <w:bCs/>
      <w:kern w:val="44"/>
      <w:sz w:val="24"/>
      <w:szCs w:val="24"/>
    </w:rPr>
  </w:style>
  <w:style w:type="paragraph" w:styleId="a3">
    <w:name w:val="Date"/>
    <w:basedOn w:val="a"/>
    <w:next w:val="a"/>
    <w:link w:val="Char"/>
    <w:uiPriority w:val="99"/>
    <w:semiHidden/>
    <w:rsid w:val="004D051B"/>
    <w:pPr>
      <w:ind w:leftChars="2500" w:left="100"/>
    </w:pPr>
  </w:style>
  <w:style w:type="character" w:customStyle="1" w:styleId="Char">
    <w:name w:val="日期 Char"/>
    <w:basedOn w:val="a0"/>
    <w:link w:val="a3"/>
    <w:uiPriority w:val="99"/>
    <w:semiHidden/>
    <w:locked/>
    <w:rsid w:val="004D051B"/>
    <w:rPr>
      <w:rFonts w:ascii="Tahoma" w:hAnsi="Tahoma" w:cs="Tahoma"/>
    </w:rPr>
  </w:style>
  <w:style w:type="paragraph" w:styleId="a4">
    <w:name w:val="header"/>
    <w:basedOn w:val="a"/>
    <w:link w:val="Char0"/>
    <w:uiPriority w:val="99"/>
    <w:rsid w:val="007B02A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locked/>
    <w:rsid w:val="007B02AA"/>
    <w:rPr>
      <w:rFonts w:ascii="Tahoma" w:hAnsi="Tahoma" w:cs="Tahoma"/>
      <w:sz w:val="18"/>
      <w:szCs w:val="18"/>
    </w:rPr>
  </w:style>
  <w:style w:type="paragraph" w:styleId="a5">
    <w:name w:val="footer"/>
    <w:basedOn w:val="a"/>
    <w:link w:val="Char1"/>
    <w:uiPriority w:val="99"/>
    <w:rsid w:val="007B02AA"/>
    <w:pPr>
      <w:tabs>
        <w:tab w:val="center" w:pos="4153"/>
        <w:tab w:val="right" w:pos="8306"/>
      </w:tabs>
    </w:pPr>
    <w:rPr>
      <w:sz w:val="18"/>
      <w:szCs w:val="18"/>
    </w:rPr>
  </w:style>
  <w:style w:type="character" w:customStyle="1" w:styleId="Char1">
    <w:name w:val="页脚 Char"/>
    <w:basedOn w:val="a0"/>
    <w:link w:val="a5"/>
    <w:uiPriority w:val="99"/>
    <w:locked/>
    <w:rsid w:val="007B02AA"/>
    <w:rPr>
      <w:rFonts w:ascii="Tahoma" w:hAnsi="Tahoma" w:cs="Tahoma"/>
      <w:sz w:val="18"/>
      <w:szCs w:val="18"/>
    </w:rPr>
  </w:style>
  <w:style w:type="paragraph" w:styleId="a6">
    <w:name w:val="Balloon Text"/>
    <w:basedOn w:val="a"/>
    <w:link w:val="Char2"/>
    <w:uiPriority w:val="99"/>
    <w:semiHidden/>
    <w:rsid w:val="00D06278"/>
    <w:pPr>
      <w:spacing w:after="0"/>
    </w:pPr>
    <w:rPr>
      <w:sz w:val="18"/>
      <w:szCs w:val="18"/>
    </w:rPr>
  </w:style>
  <w:style w:type="character" w:customStyle="1" w:styleId="Char2">
    <w:name w:val="批注框文本 Char"/>
    <w:basedOn w:val="a0"/>
    <w:link w:val="a6"/>
    <w:uiPriority w:val="99"/>
    <w:semiHidden/>
    <w:locked/>
    <w:rsid w:val="00D06278"/>
    <w:rPr>
      <w:rFonts w:ascii="Tahoma" w:hAnsi="Tahoma" w:cs="Tahoma"/>
      <w:sz w:val="18"/>
      <w:szCs w:val="18"/>
    </w:rPr>
  </w:style>
  <w:style w:type="character" w:styleId="a7">
    <w:name w:val="page number"/>
    <w:basedOn w:val="a0"/>
    <w:uiPriority w:val="99"/>
    <w:rsid w:val="00B20483"/>
  </w:style>
  <w:style w:type="table" w:styleId="a8">
    <w:name w:val="Table Grid"/>
    <w:basedOn w:val="a1"/>
    <w:locked/>
    <w:rsid w:val="00851E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726077">
      <w:marLeft w:val="0"/>
      <w:marRight w:val="0"/>
      <w:marTop w:val="0"/>
      <w:marBottom w:val="0"/>
      <w:divBdr>
        <w:top w:val="none" w:sz="0" w:space="0" w:color="auto"/>
        <w:left w:val="none" w:sz="0" w:space="0" w:color="auto"/>
        <w:bottom w:val="none" w:sz="0" w:space="0" w:color="auto"/>
        <w:right w:val="none" w:sz="0" w:space="0" w:color="auto"/>
      </w:divBdr>
    </w:div>
    <w:div w:id="549726078">
      <w:marLeft w:val="0"/>
      <w:marRight w:val="0"/>
      <w:marTop w:val="0"/>
      <w:marBottom w:val="0"/>
      <w:divBdr>
        <w:top w:val="none" w:sz="0" w:space="0" w:color="auto"/>
        <w:left w:val="none" w:sz="0" w:space="0" w:color="auto"/>
        <w:bottom w:val="none" w:sz="0" w:space="0" w:color="auto"/>
        <w:right w:val="none" w:sz="0" w:space="0" w:color="auto"/>
      </w:divBdr>
    </w:div>
    <w:div w:id="549726079">
      <w:marLeft w:val="0"/>
      <w:marRight w:val="0"/>
      <w:marTop w:val="0"/>
      <w:marBottom w:val="0"/>
      <w:divBdr>
        <w:top w:val="none" w:sz="0" w:space="0" w:color="auto"/>
        <w:left w:val="none" w:sz="0" w:space="0" w:color="auto"/>
        <w:bottom w:val="none" w:sz="0" w:space="0" w:color="auto"/>
        <w:right w:val="none" w:sz="0" w:space="0" w:color="auto"/>
      </w:divBdr>
    </w:div>
    <w:div w:id="549726080">
      <w:marLeft w:val="0"/>
      <w:marRight w:val="0"/>
      <w:marTop w:val="0"/>
      <w:marBottom w:val="0"/>
      <w:divBdr>
        <w:top w:val="none" w:sz="0" w:space="0" w:color="auto"/>
        <w:left w:val="none" w:sz="0" w:space="0" w:color="auto"/>
        <w:bottom w:val="none" w:sz="0" w:space="0" w:color="auto"/>
        <w:right w:val="none" w:sz="0" w:space="0" w:color="auto"/>
      </w:divBdr>
    </w:div>
    <w:div w:id="549726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513</Words>
  <Characters>2927</Characters>
  <Application>Microsoft Office Word</Application>
  <DocSecurity>0</DocSecurity>
  <Lines>24</Lines>
  <Paragraphs>6</Paragraphs>
  <ScaleCrop>false</ScaleCrop>
  <Company>P R C</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NTKO</cp:lastModifiedBy>
  <cp:revision>19</cp:revision>
  <cp:lastPrinted>2021-02-02T06:38:00Z</cp:lastPrinted>
  <dcterms:created xsi:type="dcterms:W3CDTF">2008-09-11T17:20:00Z</dcterms:created>
  <dcterms:modified xsi:type="dcterms:W3CDTF">2021-02-02T08:04:00Z</dcterms:modified>
</cp:coreProperties>
</file>