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政府采购采购人信用承诺书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为维护公开、公平、公正的政府采购市场秩序,树立采购人诚信守法形象,对我单位在残疾人消防主题公园改造项目（一期）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项目编号：ZYGK2021005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cs="仿宋_GB2312"/>
          <w:sz w:val="28"/>
          <w:szCs w:val="28"/>
        </w:rPr>
        <w:t>政府采购活动中行为郑重承诺如下: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一、按照</w:t>
      </w:r>
      <w:r>
        <w:rPr>
          <w:rFonts w:hint="eastAsia" w:ascii="仿宋_GB2312" w:hAnsi="仿宋_GB2312" w:cs="仿宋_GB2312"/>
          <w:sz w:val="28"/>
          <w:szCs w:val="28"/>
        </w:rPr>
        <w:t>“谁采购、谁负责”的原则，全面落实采购人主体责任；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二、按照本项目采购预算，制订科学合理的采购需求。不与供应商恶意串通；不使用不合理的条件对供应商实行差别待遇或者歧视性待遇；不以任何手段排斥其他供应商参与竞争；不损害国家利益、社会利益和其他当事人的合法权益；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三、严格保守秘密，不泄露应当保密的与采购活动有关的信息资料；不接受贿赂或者获取其他不正当利益；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四、</w:t>
      </w:r>
      <w:r>
        <w:rPr>
          <w:rFonts w:hint="eastAsia" w:ascii="仿宋_GB2312" w:hAnsi="Tahoma" w:cstheme="minorBidi"/>
          <w:sz w:val="28"/>
          <w:szCs w:val="28"/>
        </w:rPr>
        <w:t>依法、及时、准确、完整公开</w:t>
      </w:r>
      <w:r>
        <w:rPr>
          <w:rFonts w:hint="eastAsia" w:ascii="仿宋_GB2312" w:hAnsi="仿宋_GB2312" w:cs="仿宋_GB2312"/>
          <w:sz w:val="28"/>
          <w:szCs w:val="28"/>
        </w:rPr>
        <w:t>政府采购信息；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五、严格按照采购文件确定的事项签订采购合同，不擅自变更、中止、终止政府采购合同；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六、严格按照采购合同开展履约验收，及时支付采购资金；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七、严格按照《政府采购质疑和投诉办法》(财政部第94号令)答复供应商质疑，积极配合财政部门处理投诉等事项；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八、遵守</w:t>
      </w:r>
      <w:r>
        <w:rPr>
          <w:rFonts w:hint="eastAsia" w:ascii="仿宋_GB2312"/>
          <w:sz w:val="28"/>
          <w:szCs w:val="28"/>
        </w:rPr>
        <w:t>《中华人民共和国政府采购法》等国家法律、法规，</w:t>
      </w:r>
      <w:r>
        <w:rPr>
          <w:rFonts w:hint="eastAsia" w:ascii="仿宋_GB2312" w:hAnsi="仿宋_GB2312" w:cs="仿宋_GB2312"/>
          <w:sz w:val="28"/>
          <w:szCs w:val="28"/>
        </w:rPr>
        <w:t>自觉接受政府、社会公众、新闻舆论等监督；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本单位若违背承诺约定，经查实，依法承担相应的法律责任。接受信用管理部门政务诚信网站严重失信行为的“黑名单”公示。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</w:rPr>
        <w:t xml:space="preserve">                    采购单位：</w:t>
      </w:r>
      <w:r>
        <w:rPr>
          <w:rFonts w:hint="eastAsia" w:ascii="仿宋_GB2312"/>
          <w:sz w:val="28"/>
          <w:szCs w:val="28"/>
          <w:lang w:val="en-US" w:eastAsia="zh-CN"/>
        </w:rPr>
        <w:t>南通市崇川区消防救援大队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4760" w:firstLineChars="1700"/>
        <w:jc w:val="both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南通市崇川区残疾人联合会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                                 </w:t>
      </w:r>
      <w:r>
        <w:rPr>
          <w:rFonts w:hint="eastAsia" w:ascii="仿宋_GB2312"/>
          <w:sz w:val="28"/>
          <w:szCs w:val="28"/>
          <w:lang w:val="en-US" w:eastAsia="zh-CN"/>
        </w:rPr>
        <w:t>2021</w:t>
      </w:r>
      <w:r>
        <w:rPr>
          <w:rFonts w:hint="eastAsia" w:ascii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3</w:t>
      </w:r>
      <w:r>
        <w:rPr>
          <w:rFonts w:hint="eastAsia" w:ascii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/>
          <w:sz w:val="28"/>
          <w:szCs w:val="28"/>
        </w:rPr>
        <w:t>日</w:t>
      </w:r>
    </w:p>
    <w:p>
      <w:pPr>
        <w:pStyle w:val="8"/>
        <w:shd w:val="clear" w:color="auto" w:fill="FFFFFF"/>
        <w:spacing w:before="0" w:beforeAutospacing="0" w:after="0" w:afterAutospacing="0" w:line="520" w:lineRule="exact"/>
        <w:ind w:firstLine="560" w:firstLineChars="200"/>
        <w:jc w:val="both"/>
        <w:rPr>
          <w:rFonts w:hint="eastAsia" w:ascii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066CF"/>
    <w:rsid w:val="27CD7531"/>
    <w:rsid w:val="33831F95"/>
    <w:rsid w:val="38CD3AF7"/>
    <w:rsid w:val="39380364"/>
    <w:rsid w:val="61C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8">
    <w:name w:val="custom_unionstyle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2021-03-03T02:21:02Z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