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15" w:rsidRDefault="002970A5" w:rsidP="002B7C88">
      <w:pPr>
        <w:tabs>
          <w:tab w:val="left" w:pos="1050"/>
          <w:tab w:val="right" w:leader="dot" w:pos="9402"/>
        </w:tabs>
        <w:spacing w:beforeLines="100" w:line="600" w:lineRule="exact"/>
        <w:jc w:val="center"/>
        <w:outlineLvl w:val="0"/>
        <w:rPr>
          <w:rFonts w:ascii="宋体" w:eastAsia="宋体" w:hAnsi="宋体" w:cs="宋体"/>
          <w:b/>
          <w:w w:val="80"/>
          <w:sz w:val="32"/>
          <w:szCs w:val="32"/>
        </w:rPr>
      </w:pPr>
      <w:bookmarkStart w:id="0" w:name="_Toc13749_WPSOffice_Level1"/>
      <w:bookmarkStart w:id="1" w:name="_Toc4957"/>
      <w:r>
        <w:rPr>
          <w:rFonts w:ascii="宋体" w:eastAsia="宋体" w:hAnsi="宋体" w:cs="宋体" w:hint="eastAsia"/>
          <w:b/>
          <w:w w:val="80"/>
          <w:sz w:val="32"/>
          <w:szCs w:val="32"/>
        </w:rPr>
        <w:t>竞争性磋商公告</w:t>
      </w:r>
      <w:bookmarkEnd w:id="0"/>
      <w:bookmarkEnd w:id="1"/>
    </w:p>
    <w:p w:rsidR="008A1115" w:rsidRDefault="002970A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项目概况</w:t>
      </w:r>
    </w:p>
    <w:p w:rsidR="008A1115" w:rsidRDefault="002970A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r>
        <w:rPr>
          <w:rFonts w:ascii="宋体" w:eastAsia="宋体" w:hAnsi="宋体" w:cs="宋体" w:hint="eastAsia"/>
          <w:sz w:val="24"/>
          <w:szCs w:val="24"/>
          <w:u w:val="single"/>
        </w:rPr>
        <w:t>2023年崇川区农村集体土地所有权更新项目（调查与建库）（二次）</w:t>
      </w:r>
      <w:r>
        <w:rPr>
          <w:rFonts w:ascii="宋体" w:eastAsia="宋体" w:hAnsi="宋体" w:cs="宋体" w:hint="eastAsia"/>
          <w:sz w:val="24"/>
          <w:szCs w:val="24"/>
        </w:rPr>
        <w:t>采购项目的潜在供应商</w:t>
      </w:r>
      <w:r>
        <w:rPr>
          <w:rFonts w:ascii="宋体" w:eastAsia="宋体" w:hAnsi="宋体" w:cs="宋体" w:hint="eastAsia"/>
          <w:sz w:val="24"/>
          <w:szCs w:val="24"/>
          <w:u w:val="single"/>
        </w:rPr>
        <w:t>可在“南通市崇川区人民政府网”自行免费下载</w:t>
      </w:r>
      <w:r>
        <w:rPr>
          <w:rFonts w:ascii="宋体" w:eastAsia="宋体" w:hAnsi="宋体" w:cs="宋体" w:hint="eastAsia"/>
          <w:sz w:val="24"/>
          <w:szCs w:val="24"/>
        </w:rPr>
        <w:t>采购文件，并于</w:t>
      </w:r>
      <w:r>
        <w:rPr>
          <w:rFonts w:ascii="宋体" w:eastAsia="宋体" w:hAnsi="宋体" w:cs="宋体" w:hint="eastAsia"/>
          <w:sz w:val="24"/>
          <w:szCs w:val="24"/>
          <w:u w:val="single"/>
        </w:rPr>
        <w:t>202</w:t>
      </w:r>
      <w:r>
        <w:rPr>
          <w:rFonts w:ascii="宋体" w:eastAsia="宋体" w:hAnsi="宋体" w:cs="宋体"/>
          <w:sz w:val="24"/>
          <w:szCs w:val="24"/>
          <w:u w:val="single"/>
        </w:rPr>
        <w:t>3</w:t>
      </w:r>
      <w:r w:rsidRPr="00B77071">
        <w:rPr>
          <w:rFonts w:ascii="宋体" w:eastAsia="宋体" w:hAnsi="宋体" w:cs="宋体" w:hint="eastAsia"/>
          <w:bCs/>
          <w:sz w:val="24"/>
          <w:szCs w:val="24"/>
          <w:u w:val="single"/>
        </w:rPr>
        <w:t>年12月</w:t>
      </w:r>
      <w:r w:rsidR="005214DD" w:rsidRPr="00B77071">
        <w:rPr>
          <w:rFonts w:ascii="宋体" w:eastAsia="宋体" w:hAnsi="宋体" w:cs="宋体" w:hint="eastAsia"/>
          <w:bCs/>
          <w:sz w:val="24"/>
          <w:szCs w:val="24"/>
          <w:u w:val="single"/>
        </w:rPr>
        <w:t>21</w:t>
      </w:r>
      <w:r w:rsidRPr="00B77071">
        <w:rPr>
          <w:rFonts w:ascii="宋体" w:eastAsia="宋体" w:hAnsi="宋体" w:cs="宋体" w:hint="eastAsia"/>
          <w:bCs/>
          <w:sz w:val="24"/>
          <w:szCs w:val="24"/>
          <w:u w:val="single"/>
        </w:rPr>
        <w:t>日14点00分</w:t>
      </w:r>
      <w:r w:rsidRPr="00B77071">
        <w:rPr>
          <w:rFonts w:ascii="宋体" w:eastAsia="宋体" w:hAnsi="宋体" w:cs="宋体" w:hint="eastAsia"/>
          <w:bCs/>
          <w:sz w:val="24"/>
          <w:szCs w:val="24"/>
        </w:rPr>
        <w:t>（北京时间）前提交响应文件</w:t>
      </w:r>
      <w:r w:rsidRPr="00B77071">
        <w:rPr>
          <w:rFonts w:ascii="宋体" w:eastAsia="宋体" w:hAnsi="宋体" w:cs="宋体" w:hint="eastAsia"/>
          <w:sz w:val="24"/>
          <w:szCs w:val="24"/>
        </w:rPr>
        <w:t>。</w:t>
      </w:r>
    </w:p>
    <w:p w:rsidR="008A1115" w:rsidRDefault="002970A5">
      <w:pPr>
        <w:spacing w:line="360" w:lineRule="auto"/>
        <w:rPr>
          <w:rFonts w:ascii="宋体" w:eastAsia="宋体" w:hAnsi="宋体" w:cs="宋体"/>
          <w:b/>
          <w:sz w:val="24"/>
          <w:szCs w:val="24"/>
        </w:rPr>
      </w:pPr>
      <w:r>
        <w:rPr>
          <w:rFonts w:ascii="宋体" w:eastAsia="宋体" w:hAnsi="宋体" w:cs="宋体" w:hint="eastAsia"/>
          <w:b/>
          <w:sz w:val="24"/>
          <w:szCs w:val="24"/>
        </w:rPr>
        <w:t>一、项目基本情况</w:t>
      </w:r>
    </w:p>
    <w:p w:rsidR="008A1115" w:rsidRDefault="002970A5">
      <w:pPr>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1.项目编号：中莲代理（2023）CC018；</w:t>
      </w:r>
    </w:p>
    <w:p w:rsidR="008A1115" w:rsidRDefault="002970A5">
      <w:pPr>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2.项目名称：</w:t>
      </w:r>
      <w:r>
        <w:rPr>
          <w:rFonts w:ascii="宋体" w:eastAsia="宋体" w:hAnsi="宋体" w:cs="宋体" w:hint="eastAsia"/>
          <w:sz w:val="24"/>
          <w:szCs w:val="24"/>
          <w:u w:val="single"/>
        </w:rPr>
        <w:t>2023年崇川区农村集体土地所有权更新项目（调查与建库）（二次）；</w:t>
      </w:r>
    </w:p>
    <w:p w:rsidR="008A1115" w:rsidRDefault="002970A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3.采购方式：竞争性磋商；</w:t>
      </w:r>
    </w:p>
    <w:p w:rsidR="008A1115" w:rsidRDefault="002970A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4.预算金额（最高限价）：28万元；</w:t>
      </w:r>
    </w:p>
    <w:p w:rsidR="008A1115" w:rsidRDefault="002970A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5.采购需求：详情请按照第三章项目需求；</w:t>
      </w:r>
    </w:p>
    <w:p w:rsidR="008A1115" w:rsidRDefault="002970A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6.合同履行期限：一年</w:t>
      </w:r>
    </w:p>
    <w:p w:rsidR="008A1115" w:rsidRDefault="002970A5">
      <w:pPr>
        <w:spacing w:line="360" w:lineRule="auto"/>
        <w:ind w:firstLineChars="200" w:firstLine="480"/>
        <w:rPr>
          <w:rFonts w:ascii="宋体" w:eastAsia="宋体" w:hAnsi="宋体" w:cs="宋体"/>
          <w:sz w:val="24"/>
          <w:szCs w:val="24"/>
          <w:highlight w:val="cyan"/>
        </w:rPr>
      </w:pPr>
      <w:r>
        <w:rPr>
          <w:rFonts w:ascii="宋体" w:eastAsia="宋体" w:hAnsi="宋体" w:cs="宋体" w:hint="eastAsia"/>
          <w:sz w:val="24"/>
          <w:szCs w:val="24"/>
        </w:rPr>
        <w:t>7.本项目</w:t>
      </w:r>
      <w:r>
        <w:rPr>
          <w:rFonts w:ascii="宋体" w:eastAsia="宋体" w:hAnsi="宋体" w:cs="宋体" w:hint="eastAsia"/>
          <w:b/>
          <w:bCs/>
          <w:sz w:val="24"/>
          <w:szCs w:val="24"/>
          <w:u w:val="single"/>
        </w:rPr>
        <w:t>不接受</w:t>
      </w:r>
      <w:r>
        <w:rPr>
          <w:rFonts w:ascii="宋体" w:eastAsia="宋体" w:hAnsi="宋体" w:cs="宋体" w:hint="eastAsia"/>
          <w:sz w:val="24"/>
          <w:szCs w:val="24"/>
        </w:rPr>
        <w:t>联合体投标。</w:t>
      </w:r>
    </w:p>
    <w:p w:rsidR="008A1115" w:rsidRDefault="002970A5">
      <w:pPr>
        <w:spacing w:line="360" w:lineRule="auto"/>
        <w:ind w:firstLineChars="100" w:firstLine="241"/>
        <w:rPr>
          <w:rFonts w:ascii="宋体" w:eastAsia="宋体" w:hAnsi="宋体" w:cs="宋体"/>
          <w:b/>
          <w:sz w:val="24"/>
          <w:szCs w:val="24"/>
        </w:rPr>
      </w:pPr>
      <w:r>
        <w:rPr>
          <w:rFonts w:ascii="宋体" w:eastAsia="宋体" w:hAnsi="宋体" w:cs="宋体" w:hint="eastAsia"/>
          <w:b/>
          <w:sz w:val="24"/>
          <w:szCs w:val="24"/>
        </w:rPr>
        <w:t>二、申请人的资格要求：</w:t>
      </w:r>
    </w:p>
    <w:p w:rsidR="008A1115" w:rsidRDefault="002970A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1.满足《中华人民共和国政府采购法》第二十二条规定，并提供下列材料：</w:t>
      </w:r>
    </w:p>
    <w:p w:rsidR="008A1115" w:rsidRDefault="002970A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1.1具有独立承担民事责任的能力（提供法人或者其他组织的营业执照）；</w:t>
      </w:r>
    </w:p>
    <w:p w:rsidR="008A1115" w:rsidRDefault="002970A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1.2具有良好的商业信誉和健全的财务会计制度（提供参加本次开标前的会计报表，必须含资产负债表、利润表等的证明材料）；</w:t>
      </w:r>
    </w:p>
    <w:p w:rsidR="008A1115" w:rsidRDefault="002970A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1.3具有履行合同所必需的设备和专业技术能力（根据项目需求提供履行合同所必需的设备和专业技术能力的证明材料）；</w:t>
      </w:r>
    </w:p>
    <w:p w:rsidR="008A1115" w:rsidRDefault="002970A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1.4有依法缴纳税收和社会保障资金的良好记录（提供参加本项目前六个月含当月内（至少一个月）依法缴纳税收和基本养老保险等相关材料，应由税务、社保或银行部门出具）；</w:t>
      </w:r>
    </w:p>
    <w:p w:rsidR="008A1115" w:rsidRDefault="002970A5">
      <w:pPr>
        <w:spacing w:line="360" w:lineRule="auto"/>
        <w:ind w:firstLineChars="200" w:firstLine="480"/>
      </w:pPr>
      <w:r>
        <w:rPr>
          <w:rFonts w:ascii="宋体" w:eastAsia="宋体" w:hAnsi="宋体" w:cs="宋体" w:hint="eastAsia"/>
          <w:sz w:val="24"/>
          <w:szCs w:val="24"/>
        </w:rPr>
        <w:t>1.5参加政府采购活动前三年内，在经营活动中没有重大违法记录的书面声明（提供参加本次开标前三年内在经营活动中没有重大违法记录的书面声明）（格式见附件）；</w:t>
      </w:r>
    </w:p>
    <w:p w:rsidR="008A1115" w:rsidRDefault="002970A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1.6具有测绘乙级及以上资质（业务范围包含界线与不动产测绘、地理信息系统工程）。</w:t>
      </w:r>
    </w:p>
    <w:p w:rsidR="008A1115" w:rsidRPr="002476C5" w:rsidRDefault="002970A5">
      <w:pPr>
        <w:spacing w:line="360" w:lineRule="auto"/>
        <w:ind w:firstLineChars="200" w:firstLine="480"/>
        <w:rPr>
          <w:rFonts w:ascii="宋体" w:eastAsia="宋体" w:hAnsi="宋体" w:cs="宋体"/>
          <w:b/>
          <w:sz w:val="24"/>
          <w:szCs w:val="24"/>
          <w:u w:val="double"/>
        </w:rPr>
      </w:pPr>
      <w:r>
        <w:rPr>
          <w:rFonts w:ascii="宋体" w:eastAsia="宋体" w:hAnsi="宋体" w:cs="宋体" w:hint="eastAsia"/>
          <w:sz w:val="24"/>
          <w:szCs w:val="24"/>
        </w:rPr>
        <w:t>2.落实政府采购政策需满足的资格要求：</w:t>
      </w:r>
      <w:r w:rsidRPr="002476C5">
        <w:rPr>
          <w:rFonts w:ascii="宋体" w:eastAsia="宋体" w:hAnsi="宋体" w:cs="宋体" w:hint="eastAsia"/>
          <w:b/>
          <w:sz w:val="24"/>
          <w:szCs w:val="24"/>
        </w:rPr>
        <w:t>本次招标落实的政府采购政策：《政府采购促进中小企业发展暂行办法》、《关于政府采购支持监狱企业发展有关问题的通知》、《关于促进残疾人就业政府采购政策的通知》。</w:t>
      </w:r>
    </w:p>
    <w:p w:rsidR="008A1115" w:rsidRDefault="002970A5">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3.本项目的特定资格要求：无。</w:t>
      </w:r>
    </w:p>
    <w:p w:rsidR="008A1115" w:rsidRDefault="002970A5">
      <w:pPr>
        <w:spacing w:line="360" w:lineRule="auto"/>
        <w:rPr>
          <w:rFonts w:ascii="宋体" w:eastAsia="宋体" w:hAnsi="宋体" w:cs="宋体"/>
          <w:b/>
          <w:sz w:val="24"/>
          <w:szCs w:val="24"/>
        </w:rPr>
      </w:pPr>
      <w:r>
        <w:rPr>
          <w:rFonts w:ascii="宋体" w:eastAsia="宋体" w:hAnsi="宋体" w:cs="宋体" w:hint="eastAsia"/>
          <w:b/>
          <w:sz w:val="24"/>
          <w:szCs w:val="24"/>
        </w:rPr>
        <w:t>三、获取采购文件</w:t>
      </w:r>
    </w:p>
    <w:p w:rsidR="008A1115" w:rsidRDefault="002970A5">
      <w:pPr>
        <w:spacing w:line="360" w:lineRule="auto"/>
        <w:ind w:firstLine="540"/>
        <w:rPr>
          <w:rFonts w:ascii="宋体" w:eastAsia="宋体" w:hAnsi="宋体" w:cs="宋体"/>
          <w:sz w:val="24"/>
          <w:szCs w:val="24"/>
        </w:rPr>
      </w:pPr>
      <w:r>
        <w:rPr>
          <w:rFonts w:ascii="宋体" w:eastAsia="宋体" w:hAnsi="宋体" w:cs="宋体" w:hint="eastAsia"/>
          <w:sz w:val="24"/>
          <w:szCs w:val="24"/>
        </w:rPr>
        <w:t>1.时间：</w:t>
      </w:r>
      <w:r>
        <w:rPr>
          <w:rFonts w:ascii="宋体" w:eastAsia="宋体" w:hAnsi="宋体" w:cs="宋体" w:hint="eastAsia"/>
          <w:sz w:val="24"/>
          <w:szCs w:val="24"/>
          <w:u w:val="single"/>
        </w:rPr>
        <w:t>自磋商文件公告发布之日起10日。</w:t>
      </w:r>
    </w:p>
    <w:p w:rsidR="008A1115" w:rsidRDefault="002970A5">
      <w:pPr>
        <w:spacing w:line="360" w:lineRule="auto"/>
        <w:ind w:firstLine="540"/>
        <w:rPr>
          <w:rFonts w:ascii="宋体" w:eastAsia="宋体" w:hAnsi="宋体" w:cs="宋体"/>
          <w:sz w:val="24"/>
          <w:szCs w:val="24"/>
        </w:rPr>
      </w:pPr>
      <w:r>
        <w:rPr>
          <w:rFonts w:ascii="宋体" w:eastAsia="宋体" w:hAnsi="宋体" w:cs="宋体" w:hint="eastAsia"/>
          <w:sz w:val="24"/>
          <w:szCs w:val="24"/>
        </w:rPr>
        <w:t>2.方式：在“南通市崇川区人民政府网”自行免费下载采购文件。</w:t>
      </w:r>
    </w:p>
    <w:p w:rsidR="008A1115" w:rsidRDefault="002970A5">
      <w:pPr>
        <w:spacing w:line="360" w:lineRule="auto"/>
        <w:ind w:firstLine="540"/>
        <w:rPr>
          <w:rFonts w:ascii="宋体" w:eastAsia="宋体" w:hAnsi="宋体" w:cs="宋体"/>
          <w:sz w:val="24"/>
          <w:szCs w:val="24"/>
        </w:rPr>
      </w:pPr>
      <w:r>
        <w:rPr>
          <w:rFonts w:ascii="宋体" w:eastAsia="宋体" w:hAnsi="宋体" w:cs="宋体" w:hint="eastAsia"/>
          <w:sz w:val="24"/>
          <w:szCs w:val="24"/>
        </w:rPr>
        <w:lastRenderedPageBreak/>
        <w:t>3.采购文件工本费：免收。</w:t>
      </w:r>
    </w:p>
    <w:p w:rsidR="008A1115" w:rsidRDefault="002970A5">
      <w:pPr>
        <w:spacing w:line="360" w:lineRule="auto"/>
        <w:rPr>
          <w:rFonts w:ascii="宋体" w:eastAsia="宋体" w:hAnsi="宋体" w:cs="宋体"/>
          <w:b/>
          <w:sz w:val="24"/>
          <w:szCs w:val="24"/>
        </w:rPr>
      </w:pPr>
      <w:r>
        <w:rPr>
          <w:rFonts w:ascii="宋体" w:eastAsia="宋体" w:hAnsi="宋体" w:cs="宋体" w:hint="eastAsia"/>
          <w:b/>
          <w:sz w:val="24"/>
          <w:szCs w:val="24"/>
        </w:rPr>
        <w:t>四、响应文件提交</w:t>
      </w:r>
    </w:p>
    <w:p w:rsidR="008A1115" w:rsidRPr="00B77071" w:rsidRDefault="002970A5">
      <w:pPr>
        <w:spacing w:line="360" w:lineRule="auto"/>
        <w:ind w:firstLineChars="200" w:firstLine="480"/>
        <w:rPr>
          <w:rFonts w:ascii="宋体" w:eastAsia="宋体" w:hAnsi="宋体" w:cs="宋体"/>
          <w:bCs/>
          <w:sz w:val="24"/>
          <w:szCs w:val="24"/>
          <w:u w:val="single"/>
        </w:rPr>
      </w:pPr>
      <w:r>
        <w:rPr>
          <w:rFonts w:ascii="宋体" w:eastAsia="宋体" w:hAnsi="宋体" w:cs="宋体" w:hint="eastAsia"/>
          <w:sz w:val="24"/>
          <w:szCs w:val="24"/>
        </w:rPr>
        <w:t>1.截止时间：</w:t>
      </w:r>
      <w:r w:rsidRPr="00B77071">
        <w:rPr>
          <w:rFonts w:ascii="宋体" w:eastAsia="宋体" w:hAnsi="宋体" w:cs="宋体" w:hint="eastAsia"/>
          <w:sz w:val="24"/>
          <w:szCs w:val="24"/>
          <w:u w:val="single"/>
        </w:rPr>
        <w:t>202</w:t>
      </w:r>
      <w:r w:rsidRPr="00B77071">
        <w:rPr>
          <w:rFonts w:ascii="宋体" w:eastAsia="宋体" w:hAnsi="宋体" w:cs="宋体"/>
          <w:sz w:val="24"/>
          <w:szCs w:val="24"/>
          <w:u w:val="single"/>
        </w:rPr>
        <w:t>3</w:t>
      </w:r>
      <w:r w:rsidRPr="00B77071">
        <w:rPr>
          <w:rFonts w:ascii="宋体" w:eastAsia="宋体" w:hAnsi="宋体" w:cs="宋体" w:hint="eastAsia"/>
          <w:bCs/>
          <w:sz w:val="24"/>
          <w:szCs w:val="24"/>
          <w:u w:val="single"/>
        </w:rPr>
        <w:t>年12月</w:t>
      </w:r>
      <w:r w:rsidR="00B77071" w:rsidRPr="00B77071">
        <w:rPr>
          <w:rFonts w:ascii="宋体" w:eastAsia="宋体" w:hAnsi="宋体" w:cs="宋体" w:hint="eastAsia"/>
          <w:bCs/>
          <w:sz w:val="24"/>
          <w:szCs w:val="24"/>
          <w:u w:val="single"/>
        </w:rPr>
        <w:t>21</w:t>
      </w:r>
      <w:r w:rsidRPr="00B77071">
        <w:rPr>
          <w:rFonts w:ascii="宋体" w:eastAsia="宋体" w:hAnsi="宋体" w:cs="宋体" w:hint="eastAsia"/>
          <w:bCs/>
          <w:sz w:val="24"/>
          <w:szCs w:val="24"/>
          <w:u w:val="single"/>
        </w:rPr>
        <w:t>日14点00分</w:t>
      </w:r>
      <w:r w:rsidRPr="00B77071">
        <w:rPr>
          <w:rFonts w:ascii="宋体" w:eastAsia="宋体" w:hAnsi="宋体" w:cs="宋体" w:hint="eastAsia"/>
          <w:bCs/>
          <w:sz w:val="24"/>
          <w:szCs w:val="24"/>
        </w:rPr>
        <w:t>（北京时间）。</w:t>
      </w:r>
    </w:p>
    <w:p w:rsidR="008A1115" w:rsidRPr="00B77071" w:rsidRDefault="002970A5">
      <w:pPr>
        <w:spacing w:line="360" w:lineRule="auto"/>
        <w:ind w:firstLineChars="200" w:firstLine="480"/>
        <w:rPr>
          <w:rFonts w:ascii="宋体" w:eastAsia="宋体" w:hAnsi="宋体" w:cs="宋体"/>
          <w:bCs/>
          <w:sz w:val="24"/>
          <w:szCs w:val="24"/>
          <w:u w:val="single"/>
        </w:rPr>
      </w:pPr>
      <w:r w:rsidRPr="00B77071">
        <w:rPr>
          <w:rFonts w:ascii="宋体" w:eastAsia="宋体" w:hAnsi="宋体" w:cs="宋体" w:hint="eastAsia"/>
          <w:sz w:val="24"/>
          <w:szCs w:val="24"/>
        </w:rPr>
        <w:t>2.地点：南通市崇川区人民中路255号财智天地园8号楼8层大会议室，如有变动另行通知。</w:t>
      </w:r>
    </w:p>
    <w:p w:rsidR="008A1115" w:rsidRPr="00B77071" w:rsidRDefault="002970A5">
      <w:pPr>
        <w:spacing w:line="360" w:lineRule="auto"/>
        <w:rPr>
          <w:rFonts w:ascii="宋体" w:eastAsia="宋体" w:hAnsi="宋体" w:cs="宋体"/>
          <w:b/>
          <w:sz w:val="24"/>
          <w:szCs w:val="24"/>
        </w:rPr>
      </w:pPr>
      <w:r w:rsidRPr="00B77071">
        <w:rPr>
          <w:rFonts w:ascii="宋体" w:eastAsia="宋体" w:hAnsi="宋体" w:cs="宋体" w:hint="eastAsia"/>
          <w:b/>
          <w:sz w:val="24"/>
          <w:szCs w:val="24"/>
        </w:rPr>
        <w:t>五、开启</w:t>
      </w:r>
    </w:p>
    <w:p w:rsidR="008A1115" w:rsidRPr="00B77071" w:rsidRDefault="002970A5">
      <w:pPr>
        <w:spacing w:line="360" w:lineRule="auto"/>
        <w:ind w:firstLineChars="200" w:firstLine="480"/>
        <w:rPr>
          <w:rFonts w:ascii="宋体" w:eastAsia="宋体" w:hAnsi="宋体" w:cs="宋体"/>
          <w:bCs/>
          <w:sz w:val="24"/>
          <w:szCs w:val="24"/>
          <w:u w:val="single"/>
        </w:rPr>
      </w:pPr>
      <w:r w:rsidRPr="00B77071">
        <w:rPr>
          <w:rFonts w:ascii="宋体" w:eastAsia="宋体" w:hAnsi="宋体" w:cs="宋体" w:hint="eastAsia"/>
          <w:sz w:val="24"/>
          <w:szCs w:val="24"/>
        </w:rPr>
        <w:t>1.时间：</w:t>
      </w:r>
      <w:r w:rsidRPr="00B77071">
        <w:rPr>
          <w:rFonts w:ascii="宋体" w:eastAsia="宋体" w:hAnsi="宋体" w:cs="宋体" w:hint="eastAsia"/>
          <w:sz w:val="24"/>
          <w:szCs w:val="24"/>
          <w:u w:val="single"/>
        </w:rPr>
        <w:t>202</w:t>
      </w:r>
      <w:r w:rsidRPr="00B77071">
        <w:rPr>
          <w:rFonts w:ascii="宋体" w:eastAsia="宋体" w:hAnsi="宋体" w:cs="宋体"/>
          <w:sz w:val="24"/>
          <w:szCs w:val="24"/>
          <w:u w:val="single"/>
        </w:rPr>
        <w:t>3</w:t>
      </w:r>
      <w:r w:rsidRPr="00B77071">
        <w:rPr>
          <w:rFonts w:ascii="宋体" w:eastAsia="宋体" w:hAnsi="宋体" w:cs="宋体" w:hint="eastAsia"/>
          <w:bCs/>
          <w:sz w:val="24"/>
          <w:szCs w:val="24"/>
          <w:u w:val="single"/>
        </w:rPr>
        <w:t>年12月</w:t>
      </w:r>
      <w:r w:rsidR="00B77071" w:rsidRPr="00B77071">
        <w:rPr>
          <w:rFonts w:ascii="宋体" w:eastAsia="宋体" w:hAnsi="宋体" w:cs="宋体" w:hint="eastAsia"/>
          <w:bCs/>
          <w:sz w:val="24"/>
          <w:szCs w:val="24"/>
          <w:u w:val="single"/>
        </w:rPr>
        <w:t>21</w:t>
      </w:r>
      <w:r w:rsidRPr="00B77071">
        <w:rPr>
          <w:rFonts w:ascii="宋体" w:eastAsia="宋体" w:hAnsi="宋体" w:cs="宋体" w:hint="eastAsia"/>
          <w:bCs/>
          <w:sz w:val="24"/>
          <w:szCs w:val="24"/>
          <w:u w:val="single"/>
        </w:rPr>
        <w:t>日14点00分</w:t>
      </w:r>
      <w:r w:rsidRPr="00B77071">
        <w:rPr>
          <w:rFonts w:ascii="宋体" w:eastAsia="宋体" w:hAnsi="宋体" w:cs="宋体" w:hint="eastAsia"/>
          <w:bCs/>
          <w:sz w:val="24"/>
          <w:szCs w:val="24"/>
        </w:rPr>
        <w:t>（北京时间）。</w:t>
      </w:r>
    </w:p>
    <w:p w:rsidR="008A1115" w:rsidRDefault="002970A5">
      <w:pPr>
        <w:spacing w:line="360" w:lineRule="auto"/>
        <w:ind w:firstLineChars="200" w:firstLine="480"/>
        <w:rPr>
          <w:rFonts w:ascii="宋体" w:eastAsia="宋体" w:hAnsi="宋体" w:cs="宋体"/>
          <w:sz w:val="24"/>
          <w:szCs w:val="24"/>
        </w:rPr>
      </w:pPr>
      <w:r w:rsidRPr="00B77071">
        <w:rPr>
          <w:rFonts w:ascii="宋体" w:eastAsia="宋体" w:hAnsi="宋体" w:cs="宋体" w:hint="eastAsia"/>
          <w:sz w:val="24"/>
          <w:szCs w:val="24"/>
        </w:rPr>
        <w:t>2.地点：南通市崇川区人民中路255号财智天地园8</w:t>
      </w:r>
      <w:r>
        <w:rPr>
          <w:rFonts w:ascii="宋体" w:eastAsia="宋体" w:hAnsi="宋体" w:cs="宋体" w:hint="eastAsia"/>
          <w:sz w:val="24"/>
          <w:szCs w:val="24"/>
        </w:rPr>
        <w:t>号楼8层大会议室，如有变动另行通知。</w:t>
      </w:r>
    </w:p>
    <w:p w:rsidR="008A1115" w:rsidRDefault="002970A5">
      <w:pPr>
        <w:spacing w:line="360" w:lineRule="auto"/>
        <w:rPr>
          <w:rFonts w:ascii="宋体" w:eastAsia="宋体" w:hAnsi="宋体" w:cs="宋体"/>
          <w:b/>
          <w:sz w:val="24"/>
          <w:szCs w:val="24"/>
        </w:rPr>
      </w:pPr>
      <w:r>
        <w:rPr>
          <w:rFonts w:ascii="宋体" w:eastAsia="宋体" w:hAnsi="宋体" w:cs="宋体" w:hint="eastAsia"/>
          <w:b/>
          <w:sz w:val="24"/>
          <w:szCs w:val="24"/>
        </w:rPr>
        <w:t>六、公告期限</w:t>
      </w:r>
    </w:p>
    <w:p w:rsidR="008A1115" w:rsidRDefault="002970A5">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磋商公告及磋商文件公告期限为自本公告发布之日起3个工作日。</w:t>
      </w:r>
    </w:p>
    <w:p w:rsidR="008A1115" w:rsidRDefault="002970A5">
      <w:pPr>
        <w:spacing w:line="360" w:lineRule="auto"/>
        <w:rPr>
          <w:rFonts w:ascii="宋体" w:eastAsia="宋体" w:hAnsi="宋体" w:cs="宋体"/>
          <w:b/>
          <w:sz w:val="24"/>
          <w:szCs w:val="24"/>
        </w:rPr>
      </w:pPr>
      <w:r>
        <w:rPr>
          <w:rFonts w:ascii="宋体" w:eastAsia="宋体" w:hAnsi="宋体" w:cs="宋体" w:hint="eastAsia"/>
          <w:b/>
          <w:sz w:val="24"/>
          <w:szCs w:val="24"/>
        </w:rPr>
        <w:t>七、其他补充事宜</w:t>
      </w:r>
    </w:p>
    <w:p w:rsidR="008A1115" w:rsidRDefault="002970A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1、本项目招标代理费由成交供应商承担，请参加磋商的供应商在成本中自行考虑，形式为转账。收取标准以最终中标（成交）价为基数。</w:t>
      </w:r>
    </w:p>
    <w:p w:rsidR="008A1115" w:rsidRDefault="002970A5">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招标代理费收取标准：按照发改价格【2011】534号文标准的20%计收，招标代理费用不足2000元的，按2000元收费。</w:t>
      </w:r>
    </w:p>
    <w:p w:rsidR="008A1115" w:rsidRDefault="002970A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rsidR="008A1115" w:rsidRDefault="002970A5">
      <w:pPr>
        <w:spacing w:line="360" w:lineRule="auto"/>
        <w:rPr>
          <w:rFonts w:ascii="宋体" w:eastAsia="宋体" w:hAnsi="宋体" w:cs="宋体"/>
          <w:b/>
          <w:sz w:val="24"/>
          <w:szCs w:val="24"/>
        </w:rPr>
      </w:pPr>
      <w:r>
        <w:rPr>
          <w:rFonts w:ascii="宋体" w:eastAsia="宋体" w:hAnsi="宋体" w:cs="宋体" w:hint="eastAsia"/>
          <w:b/>
          <w:sz w:val="24"/>
          <w:szCs w:val="24"/>
        </w:rPr>
        <w:t>八、本次竞争性磋商联系方式</w:t>
      </w:r>
    </w:p>
    <w:p w:rsidR="008A1115" w:rsidRDefault="002970A5">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1.采购人信息</w:t>
      </w:r>
    </w:p>
    <w:p w:rsidR="008A1115" w:rsidRDefault="002970A5">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单位：南通市自然资源和规划局崇川分局；</w:t>
      </w:r>
    </w:p>
    <w:p w:rsidR="008A1115" w:rsidRDefault="002970A5">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地址：南通市崇川区青年中路128号；</w:t>
      </w:r>
    </w:p>
    <w:p w:rsidR="008A1115" w:rsidRDefault="002970A5">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联系人：杨女士；</w:t>
      </w:r>
    </w:p>
    <w:p w:rsidR="008A1115" w:rsidRDefault="002970A5">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联系方式：0513-85150852。</w:t>
      </w:r>
    </w:p>
    <w:p w:rsidR="008A1115" w:rsidRDefault="002970A5">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2.采购代理机构信息</w:t>
      </w:r>
    </w:p>
    <w:p w:rsidR="008A1115" w:rsidRDefault="002970A5">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名    称：江苏中莲土地房地产资产评估造价有限公司；</w:t>
      </w:r>
    </w:p>
    <w:p w:rsidR="008A1115" w:rsidRDefault="002970A5">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地　  址：南通市崇川区人民中路255号财智天地园8号楼801、802、803、804室；</w:t>
      </w:r>
    </w:p>
    <w:p w:rsidR="008A1115" w:rsidRDefault="002970A5">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联系方式：15262730907。</w:t>
      </w:r>
    </w:p>
    <w:p w:rsidR="008A1115" w:rsidRDefault="002970A5">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3.项目联系方式</w:t>
      </w:r>
    </w:p>
    <w:p w:rsidR="008A1115" w:rsidRDefault="002970A5">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项目联系人：张销雅；</w:t>
      </w:r>
    </w:p>
    <w:p w:rsidR="008A1115" w:rsidRDefault="002970A5" w:rsidP="002B7C88">
      <w:pPr>
        <w:spacing w:line="360" w:lineRule="auto"/>
        <w:ind w:firstLineChars="200" w:firstLine="480"/>
      </w:pPr>
      <w:r>
        <w:rPr>
          <w:rFonts w:ascii="宋体" w:eastAsia="宋体" w:hAnsi="宋体" w:cs="宋体" w:hint="eastAsia"/>
          <w:kern w:val="0"/>
          <w:sz w:val="24"/>
          <w:szCs w:val="24"/>
        </w:rPr>
        <w:t>电　  话：15262730907。</w:t>
      </w:r>
    </w:p>
    <w:sectPr w:rsidR="008A1115" w:rsidSect="008A1115">
      <w:headerReference w:type="default" r:id="rId8"/>
      <w:footerReference w:type="default" r:id="rId9"/>
      <w:footerReference w:type="first" r:id="rId10"/>
      <w:pgSz w:w="11906" w:h="16838"/>
      <w:pgMar w:top="624" w:right="851" w:bottom="624" w:left="1418" w:header="851" w:footer="448" w:gutter="0"/>
      <w:pgNumType w:start="1"/>
      <w:cols w:space="720"/>
      <w:titlePg/>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A59" w:rsidRDefault="00496A59" w:rsidP="008A1115">
      <w:r>
        <w:separator/>
      </w:r>
    </w:p>
  </w:endnote>
  <w:endnote w:type="continuationSeparator" w:id="1">
    <w:p w:rsidR="00496A59" w:rsidRDefault="00496A59" w:rsidP="008A1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仿宋简体">
    <w:altName w:val="微软雅黑"/>
    <w:charset w:val="86"/>
    <w:family w:val="script"/>
    <w:pitch w:val="default"/>
    <w:sig w:usb0="00000000" w:usb1="00000000" w:usb2="00000000" w:usb3="00000000" w:csb0="00040000" w:csb1="00000000"/>
  </w:font>
  <w:font w:name="创艺简仿宋">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4DD" w:rsidRDefault="00186C51">
    <w:pPr>
      <w:pStyle w:val="a5"/>
      <w:ind w:right="4"/>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5214DD" w:rsidRDefault="00186C51">
                <w:pPr>
                  <w:pStyle w:val="a5"/>
                </w:pPr>
                <w:fldSimple w:instr=" PAGE  \* MERGEFORMAT ">
                  <w:r w:rsidR="002B7C88">
                    <w:rPr>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4DD" w:rsidRDefault="00186C51">
    <w:pPr>
      <w:pStyle w:val="a5"/>
      <w:ind w:right="180"/>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5214DD" w:rsidRDefault="00186C51">
                <w:pPr>
                  <w:pStyle w:val="a5"/>
                </w:pPr>
                <w:fldSimple w:instr=" PAGE  \* MERGEFORMAT ">
                  <w:r w:rsidR="002B7C88">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A59" w:rsidRDefault="00496A59" w:rsidP="008A1115">
      <w:r>
        <w:separator/>
      </w:r>
    </w:p>
  </w:footnote>
  <w:footnote w:type="continuationSeparator" w:id="1">
    <w:p w:rsidR="00496A59" w:rsidRDefault="00496A59" w:rsidP="008A1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4DD" w:rsidRDefault="005214D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419D6E"/>
    <w:multiLevelType w:val="singleLevel"/>
    <w:tmpl w:val="8F419D6E"/>
    <w:lvl w:ilvl="0">
      <w:start w:val="1"/>
      <w:numFmt w:val="decimal"/>
      <w:suff w:val="nothing"/>
      <w:lvlText w:val="%1、"/>
      <w:lvlJc w:val="left"/>
    </w:lvl>
  </w:abstractNum>
  <w:abstractNum w:abstractNumId="1">
    <w:nsid w:val="2BEE1125"/>
    <w:multiLevelType w:val="multilevel"/>
    <w:tmpl w:val="2BEE1125"/>
    <w:lvl w:ilvl="0">
      <w:start w:val="1"/>
      <w:numFmt w:val="japaneseCounting"/>
      <w:lvlText w:val="（%1）"/>
      <w:lvlJc w:val="left"/>
      <w:pPr>
        <w:ind w:left="1252" w:hanging="765"/>
      </w:pPr>
      <w:rPr>
        <w:rFonts w:hint="default"/>
      </w:rPr>
    </w:lvl>
    <w:lvl w:ilvl="1">
      <w:start w:val="1"/>
      <w:numFmt w:val="lowerLetter"/>
      <w:lvlText w:val="%2)"/>
      <w:lvlJc w:val="left"/>
      <w:pPr>
        <w:ind w:left="1327" w:hanging="420"/>
      </w:pPr>
    </w:lvl>
    <w:lvl w:ilvl="2">
      <w:start w:val="1"/>
      <w:numFmt w:val="lowerRoman"/>
      <w:lvlText w:val="%3."/>
      <w:lvlJc w:val="right"/>
      <w:pPr>
        <w:ind w:left="1747" w:hanging="420"/>
      </w:pPr>
    </w:lvl>
    <w:lvl w:ilvl="3">
      <w:start w:val="1"/>
      <w:numFmt w:val="decimal"/>
      <w:lvlText w:val="%4."/>
      <w:lvlJc w:val="left"/>
      <w:pPr>
        <w:ind w:left="2167" w:hanging="420"/>
      </w:pPr>
    </w:lvl>
    <w:lvl w:ilvl="4">
      <w:start w:val="1"/>
      <w:numFmt w:val="lowerLetter"/>
      <w:lvlText w:val="%5)"/>
      <w:lvlJc w:val="left"/>
      <w:pPr>
        <w:ind w:left="2587" w:hanging="420"/>
      </w:pPr>
    </w:lvl>
    <w:lvl w:ilvl="5">
      <w:start w:val="1"/>
      <w:numFmt w:val="lowerRoman"/>
      <w:lvlText w:val="%6."/>
      <w:lvlJc w:val="right"/>
      <w:pPr>
        <w:ind w:left="3007" w:hanging="420"/>
      </w:pPr>
    </w:lvl>
    <w:lvl w:ilvl="6">
      <w:start w:val="1"/>
      <w:numFmt w:val="decimal"/>
      <w:lvlText w:val="%7."/>
      <w:lvlJc w:val="left"/>
      <w:pPr>
        <w:ind w:left="3427" w:hanging="420"/>
      </w:pPr>
    </w:lvl>
    <w:lvl w:ilvl="7">
      <w:start w:val="1"/>
      <w:numFmt w:val="lowerLetter"/>
      <w:lvlText w:val="%8)"/>
      <w:lvlJc w:val="left"/>
      <w:pPr>
        <w:ind w:left="3847" w:hanging="420"/>
      </w:pPr>
    </w:lvl>
    <w:lvl w:ilvl="8">
      <w:start w:val="1"/>
      <w:numFmt w:val="lowerRoman"/>
      <w:lvlText w:val="%9."/>
      <w:lvlJc w:val="right"/>
      <w:pPr>
        <w:ind w:left="4267" w:hanging="420"/>
      </w:pPr>
    </w:lvl>
  </w:abstractNum>
  <w:abstractNum w:abstractNumId="2">
    <w:nsid w:val="3E4510A2"/>
    <w:multiLevelType w:val="multilevel"/>
    <w:tmpl w:val="3E4510A2"/>
    <w:lvl w:ilvl="0">
      <w:start w:val="1"/>
      <w:numFmt w:val="decimal"/>
      <w:lvlText w:val="%1."/>
      <w:lvlJc w:val="left"/>
      <w:pPr>
        <w:ind w:left="205" w:hanging="322"/>
      </w:pPr>
      <w:rPr>
        <w:rFonts w:ascii="仿宋" w:eastAsia="仿宋" w:hAnsi="仿宋" w:cs="仿宋" w:hint="default"/>
        <w:spacing w:val="-46"/>
        <w:w w:val="99"/>
        <w:sz w:val="30"/>
        <w:szCs w:val="30"/>
      </w:rPr>
    </w:lvl>
    <w:lvl w:ilvl="1">
      <w:numFmt w:val="bullet"/>
      <w:lvlText w:val="•"/>
      <w:lvlJc w:val="left"/>
      <w:pPr>
        <w:ind w:left="1074" w:hanging="322"/>
      </w:pPr>
      <w:rPr>
        <w:rFonts w:hint="default"/>
      </w:rPr>
    </w:lvl>
    <w:lvl w:ilvl="2">
      <w:numFmt w:val="bullet"/>
      <w:lvlText w:val="•"/>
      <w:lvlJc w:val="left"/>
      <w:pPr>
        <w:ind w:left="1949" w:hanging="322"/>
      </w:pPr>
      <w:rPr>
        <w:rFonts w:hint="default"/>
      </w:rPr>
    </w:lvl>
    <w:lvl w:ilvl="3">
      <w:numFmt w:val="bullet"/>
      <w:lvlText w:val="•"/>
      <w:lvlJc w:val="left"/>
      <w:pPr>
        <w:ind w:left="2823" w:hanging="322"/>
      </w:pPr>
      <w:rPr>
        <w:rFonts w:hint="default"/>
      </w:rPr>
    </w:lvl>
    <w:lvl w:ilvl="4">
      <w:numFmt w:val="bullet"/>
      <w:lvlText w:val="•"/>
      <w:lvlJc w:val="left"/>
      <w:pPr>
        <w:ind w:left="3698" w:hanging="322"/>
      </w:pPr>
      <w:rPr>
        <w:rFonts w:hint="default"/>
      </w:rPr>
    </w:lvl>
    <w:lvl w:ilvl="5">
      <w:numFmt w:val="bullet"/>
      <w:lvlText w:val="•"/>
      <w:lvlJc w:val="left"/>
      <w:pPr>
        <w:ind w:left="4573" w:hanging="322"/>
      </w:pPr>
      <w:rPr>
        <w:rFonts w:hint="default"/>
      </w:rPr>
    </w:lvl>
    <w:lvl w:ilvl="6">
      <w:numFmt w:val="bullet"/>
      <w:lvlText w:val="•"/>
      <w:lvlJc w:val="left"/>
      <w:pPr>
        <w:ind w:left="5447" w:hanging="322"/>
      </w:pPr>
      <w:rPr>
        <w:rFonts w:hint="default"/>
      </w:rPr>
    </w:lvl>
    <w:lvl w:ilvl="7">
      <w:numFmt w:val="bullet"/>
      <w:lvlText w:val="•"/>
      <w:lvlJc w:val="left"/>
      <w:pPr>
        <w:ind w:left="6322" w:hanging="322"/>
      </w:pPr>
      <w:rPr>
        <w:rFonts w:hint="default"/>
      </w:rPr>
    </w:lvl>
    <w:lvl w:ilvl="8">
      <w:numFmt w:val="bullet"/>
      <w:lvlText w:val="•"/>
      <w:lvlJc w:val="left"/>
      <w:pPr>
        <w:ind w:left="7196" w:hanging="322"/>
      </w:pPr>
      <w:rPr>
        <w:rFonts w:hint="default"/>
      </w:rPr>
    </w:lvl>
  </w:abstractNum>
  <w:abstractNum w:abstractNumId="3">
    <w:nsid w:val="5A962BE7"/>
    <w:multiLevelType w:val="singleLevel"/>
    <w:tmpl w:val="5A962BE7"/>
    <w:lvl w:ilvl="0">
      <w:start w:val="2"/>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E5MTMxYjA2ZmUwZjdkMWE1ZTc4MTU3NTYzYmFkNWUifQ=="/>
  </w:docVars>
  <w:rsids>
    <w:rsidRoot w:val="0F4144DE"/>
    <w:rsid w:val="00186C51"/>
    <w:rsid w:val="002476C5"/>
    <w:rsid w:val="002970A5"/>
    <w:rsid w:val="002B7C88"/>
    <w:rsid w:val="00332BE8"/>
    <w:rsid w:val="00496A59"/>
    <w:rsid w:val="004C5184"/>
    <w:rsid w:val="005214DD"/>
    <w:rsid w:val="00654D3A"/>
    <w:rsid w:val="00753BD8"/>
    <w:rsid w:val="007A0857"/>
    <w:rsid w:val="008A1115"/>
    <w:rsid w:val="009827E8"/>
    <w:rsid w:val="00A62ACF"/>
    <w:rsid w:val="00B77071"/>
    <w:rsid w:val="00F96769"/>
    <w:rsid w:val="0F4144DE"/>
    <w:rsid w:val="15CE3065"/>
    <w:rsid w:val="6DB33E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115"/>
    <w:pPr>
      <w:widowControl w:val="0"/>
      <w:jc w:val="both"/>
    </w:pPr>
    <w:rPr>
      <w:rFonts w:ascii="Times New Roman" w:eastAsia="楷体_GB2312" w:hAnsi="Times New Roman" w:cs="Times New Roman"/>
      <w:kern w:val="2"/>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8A1115"/>
    <w:pPr>
      <w:spacing w:line="400" w:lineRule="exact"/>
    </w:pPr>
    <w:rPr>
      <w:rFonts w:ascii="楷体_GB2312"/>
      <w:sz w:val="28"/>
    </w:rPr>
  </w:style>
  <w:style w:type="paragraph" w:styleId="a4">
    <w:name w:val="Body Text Indent"/>
    <w:basedOn w:val="a"/>
    <w:qFormat/>
    <w:rsid w:val="008A1115"/>
    <w:pPr>
      <w:spacing w:line="520" w:lineRule="exact"/>
      <w:ind w:left="570"/>
    </w:pPr>
    <w:rPr>
      <w:rFonts w:ascii="方正仿宋简体" w:eastAsia="方正仿宋简体" w:hAnsi="创艺简仿宋"/>
      <w:sz w:val="24"/>
    </w:rPr>
  </w:style>
  <w:style w:type="paragraph" w:styleId="a5">
    <w:name w:val="footer"/>
    <w:basedOn w:val="a"/>
    <w:qFormat/>
    <w:rsid w:val="008A1115"/>
    <w:pPr>
      <w:tabs>
        <w:tab w:val="center" w:pos="4153"/>
        <w:tab w:val="right" w:pos="8306"/>
      </w:tabs>
      <w:snapToGrid w:val="0"/>
      <w:jc w:val="left"/>
    </w:pPr>
    <w:rPr>
      <w:sz w:val="18"/>
    </w:rPr>
  </w:style>
  <w:style w:type="paragraph" w:styleId="a6">
    <w:name w:val="header"/>
    <w:basedOn w:val="a"/>
    <w:uiPriority w:val="99"/>
    <w:qFormat/>
    <w:rsid w:val="008A1115"/>
    <w:pPr>
      <w:pBdr>
        <w:bottom w:val="single" w:sz="6" w:space="1" w:color="auto"/>
      </w:pBdr>
      <w:tabs>
        <w:tab w:val="center" w:pos="4153"/>
        <w:tab w:val="right" w:pos="8306"/>
      </w:tabs>
      <w:snapToGrid w:val="0"/>
      <w:jc w:val="center"/>
    </w:pPr>
    <w:rPr>
      <w:sz w:val="18"/>
    </w:rPr>
  </w:style>
  <w:style w:type="paragraph" w:styleId="a7">
    <w:name w:val="Body Text First Indent"/>
    <w:basedOn w:val="a3"/>
    <w:qFormat/>
    <w:rsid w:val="008A1115"/>
    <w:pPr>
      <w:tabs>
        <w:tab w:val="left" w:pos="2020"/>
        <w:tab w:val="center" w:pos="4535"/>
      </w:tabs>
      <w:ind w:firstLineChars="100" w:firstLine="420"/>
    </w:pPr>
  </w:style>
  <w:style w:type="paragraph" w:styleId="2">
    <w:name w:val="Body Text First Indent 2"/>
    <w:basedOn w:val="a4"/>
    <w:uiPriority w:val="99"/>
    <w:qFormat/>
    <w:rsid w:val="008A1115"/>
    <w:pPr>
      <w:ind w:firstLineChars="200" w:firstLine="420"/>
    </w:pPr>
  </w:style>
  <w:style w:type="character" w:styleId="a8">
    <w:name w:val="page number"/>
    <w:qFormat/>
    <w:rsid w:val="008A1115"/>
  </w:style>
  <w:style w:type="character" w:styleId="a9">
    <w:name w:val="Hyperlink"/>
    <w:basedOn w:val="a0"/>
    <w:qFormat/>
    <w:rsid w:val="008A1115"/>
    <w:rPr>
      <w:color w:val="0026E5" w:themeColor="hyperlink"/>
      <w:u w:val="single"/>
    </w:rPr>
  </w:style>
  <w:style w:type="paragraph" w:customStyle="1" w:styleId="1">
    <w:name w:val="纯文本1"/>
    <w:basedOn w:val="a"/>
    <w:qFormat/>
    <w:rsid w:val="008A1115"/>
    <w:pPr>
      <w:adjustRightInd w:val="0"/>
      <w:textAlignment w:val="baseline"/>
    </w:pPr>
    <w:rPr>
      <w:rFonts w:ascii="宋体" w:hAnsi="Courier New"/>
    </w:rPr>
  </w:style>
  <w:style w:type="paragraph" w:customStyle="1" w:styleId="WPSOffice1">
    <w:name w:val="WPSOffice手动目录 1"/>
    <w:qFormat/>
    <w:rsid w:val="008A1115"/>
    <w:rPr>
      <w:rFonts w:ascii="Times New Roman" w:eastAsia="宋体" w:hAnsi="Times New Roman" w:cs="Times New Roman"/>
    </w:rPr>
  </w:style>
  <w:style w:type="paragraph" w:customStyle="1" w:styleId="Default">
    <w:name w:val="Default"/>
    <w:basedOn w:val="a"/>
    <w:qFormat/>
    <w:rsid w:val="008A1115"/>
    <w:pPr>
      <w:autoSpaceDE w:val="0"/>
      <w:autoSpaceDN w:val="0"/>
      <w:adjustRightInd w:val="0"/>
      <w:jc w:val="left"/>
    </w:pPr>
    <w:rPr>
      <w:rFonts w:ascii="Arial" w:eastAsia="PMingLiU" w:hAnsi="Arial"/>
      <w:kern w:val="0"/>
      <w:sz w:val="20"/>
    </w:rPr>
  </w:style>
  <w:style w:type="paragraph" w:customStyle="1" w:styleId="600">
    <w:name w:val="正文_6_0_0"/>
    <w:qFormat/>
    <w:rsid w:val="008A1115"/>
    <w:pPr>
      <w:widowControl w:val="0"/>
      <w:jc w:val="both"/>
    </w:pPr>
    <w:rPr>
      <w:rFonts w:ascii="Times New Roman" w:eastAsia="宋体" w:hAnsi="Times New Roman" w:cs="Times New Roman"/>
      <w:kern w:val="2"/>
      <w:sz w:val="21"/>
      <w:szCs w:val="22"/>
    </w:rPr>
  </w:style>
  <w:style w:type="paragraph" w:customStyle="1" w:styleId="110">
    <w:name w:val="正文_11_0"/>
    <w:qFormat/>
    <w:rsid w:val="008A1115"/>
    <w:pPr>
      <w:widowControl w:val="0"/>
      <w:jc w:val="both"/>
    </w:pPr>
    <w:rPr>
      <w:rFonts w:ascii="Times New Roman" w:eastAsia="宋体" w:hAnsi="Times New Roman"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227</Words>
  <Characters>1299</Characters>
  <Application>Microsoft Office Word</Application>
  <DocSecurity>0</DocSecurity>
  <Lines>10</Lines>
  <Paragraphs>3</Paragraphs>
  <ScaleCrop>false</ScaleCrop>
  <Company>微软中国</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微软用户</cp:lastModifiedBy>
  <cp:revision>10</cp:revision>
  <cp:lastPrinted>2023-12-08T05:40:00Z</cp:lastPrinted>
  <dcterms:created xsi:type="dcterms:W3CDTF">2023-11-18T07:37:00Z</dcterms:created>
  <dcterms:modified xsi:type="dcterms:W3CDTF">2023-12-08T05:40:00Z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4964AED7AD9B4716880F22932A6E228F_11</vt:lpwstr>
  </property>
</Properties>
</file>