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A9010">
      <w:pPr>
        <w:pStyle w:val="5"/>
        <w:keepNext/>
        <w:keepLines/>
        <w:adjustRightInd w:val="0"/>
        <w:snapToGrid w:val="0"/>
        <w:spacing w:before="0" w:after="0" w:line="360" w:lineRule="auto"/>
        <w:jc w:val="center"/>
        <w:rPr>
          <w:rFonts w:hint="eastAsia" w:ascii="宋体" w:hAnsi="宋体" w:cs="宋体"/>
          <w:bCs/>
          <w:color w:val="auto"/>
          <w:sz w:val="32"/>
          <w:szCs w:val="32"/>
          <w:highlight w:val="none"/>
        </w:rPr>
      </w:pPr>
      <w:bookmarkStart w:id="0" w:name="_Toc10703"/>
      <w:bookmarkStart w:id="1" w:name="_Toc29792"/>
      <w:bookmarkStart w:id="2" w:name="_Toc26477"/>
      <w:r>
        <w:rPr>
          <w:rFonts w:hint="eastAsia" w:ascii="宋体" w:hAnsi="宋体" w:cs="宋体"/>
          <w:bCs/>
          <w:color w:val="auto"/>
          <w:sz w:val="32"/>
          <w:szCs w:val="32"/>
          <w:highlight w:val="none"/>
        </w:rPr>
        <w:t>2026年度南通市崇川区城市工程建设管理中心建设项目测绘服务招标公告（资格后审）</w:t>
      </w:r>
      <w:bookmarkEnd w:id="0"/>
      <w:bookmarkEnd w:id="1"/>
      <w:bookmarkEnd w:id="2"/>
    </w:p>
    <w:p w14:paraId="74E0DD64">
      <w:pPr>
        <w:pStyle w:val="10"/>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1、</w:t>
      </w:r>
      <w:r>
        <w:rPr>
          <w:rFonts w:hint="eastAsia" w:hAnsi="宋体" w:cs="宋体"/>
          <w:b/>
          <w:bCs/>
          <w:color w:val="auto"/>
          <w:szCs w:val="24"/>
          <w:highlight w:val="none"/>
          <w:u w:val="single"/>
          <w:shd w:val="clear" w:color="auto" w:fill="FFFFFF"/>
        </w:rPr>
        <w:t>南通市崇川区城市工</w:t>
      </w:r>
      <w:bookmarkStart w:id="3" w:name="_GoBack"/>
      <w:bookmarkEnd w:id="3"/>
      <w:r>
        <w:rPr>
          <w:rFonts w:hint="eastAsia" w:hAnsi="宋体" w:cs="宋体"/>
          <w:b/>
          <w:bCs/>
          <w:color w:val="auto"/>
          <w:szCs w:val="24"/>
          <w:highlight w:val="none"/>
          <w:u w:val="single"/>
          <w:shd w:val="clear" w:color="auto" w:fill="FFFFFF"/>
        </w:rPr>
        <w:t>程建设管理中心</w:t>
      </w:r>
      <w:r>
        <w:rPr>
          <w:rFonts w:hint="eastAsia" w:hAnsi="宋体" w:cs="宋体"/>
          <w:color w:val="auto"/>
          <w:szCs w:val="24"/>
          <w:highlight w:val="none"/>
          <w:shd w:val="clear" w:color="auto" w:fill="FFFFFF"/>
        </w:rPr>
        <w:t>的</w:t>
      </w:r>
      <w:r>
        <w:rPr>
          <w:rFonts w:hint="eastAsia" w:hAnsi="宋体" w:cs="宋体"/>
          <w:b/>
          <w:bCs/>
          <w:color w:val="auto"/>
          <w:szCs w:val="24"/>
          <w:highlight w:val="none"/>
          <w:u w:val="single"/>
          <w:shd w:val="clear" w:color="auto" w:fill="FFFFFF"/>
        </w:rPr>
        <w:t>2026年度南通市崇川区城市工程建设管理中心建设项目测绘服务</w:t>
      </w:r>
      <w:r>
        <w:rPr>
          <w:rFonts w:hint="eastAsia" w:hAnsi="宋体" w:cs="宋体"/>
          <w:color w:val="auto"/>
          <w:szCs w:val="24"/>
          <w:highlight w:val="none"/>
          <w:shd w:val="clear" w:color="auto" w:fill="FFFFFF"/>
        </w:rPr>
        <w:t>已经由相关部门批准建设，工程所需资金来源为</w:t>
      </w:r>
      <w:r>
        <w:rPr>
          <w:rFonts w:hint="eastAsia" w:hAnsi="宋体" w:cs="宋体"/>
          <w:b/>
          <w:bCs/>
          <w:color w:val="auto"/>
          <w:szCs w:val="24"/>
          <w:highlight w:val="none"/>
          <w:u w:val="single"/>
          <w:shd w:val="clear" w:color="auto" w:fill="FFFFFF"/>
        </w:rPr>
        <w:t>财政</w:t>
      </w:r>
      <w:r>
        <w:rPr>
          <w:rFonts w:hint="eastAsia" w:hAnsi="宋体" w:cs="宋体"/>
          <w:color w:val="auto"/>
          <w:szCs w:val="24"/>
          <w:highlight w:val="none"/>
          <w:shd w:val="clear" w:color="auto" w:fill="FFFFFF"/>
        </w:rPr>
        <w:t>。现对</w:t>
      </w:r>
      <w:r>
        <w:rPr>
          <w:rFonts w:hint="eastAsia" w:hAnsi="宋体" w:cs="宋体"/>
          <w:b/>
          <w:bCs/>
          <w:color w:val="auto"/>
          <w:szCs w:val="24"/>
          <w:highlight w:val="none"/>
          <w:u w:val="single"/>
          <w:shd w:val="clear" w:color="auto" w:fill="FFFFFF"/>
        </w:rPr>
        <w:t>2026年度南通市崇川区城市工程建设管理中心建设项目测绘服务</w:t>
      </w:r>
      <w:r>
        <w:rPr>
          <w:rFonts w:hint="eastAsia" w:hAnsi="宋体" w:cs="宋体"/>
          <w:color w:val="auto"/>
          <w:szCs w:val="24"/>
          <w:highlight w:val="none"/>
          <w:shd w:val="clear" w:color="auto" w:fill="FFFFFF"/>
        </w:rPr>
        <w:t>进行公开招标，邀请合格的潜在投标人参加本工程的资格后审。</w:t>
      </w:r>
    </w:p>
    <w:p w14:paraId="50AA3007">
      <w:pPr>
        <w:pStyle w:val="10"/>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2、</w:t>
      </w:r>
      <w:r>
        <w:rPr>
          <w:rFonts w:hint="eastAsia" w:hAnsi="宋体" w:cs="宋体"/>
          <w:b/>
          <w:bCs/>
          <w:color w:val="auto"/>
          <w:szCs w:val="24"/>
          <w:highlight w:val="none"/>
          <w:u w:val="single"/>
          <w:shd w:val="clear" w:color="auto" w:fill="FFFFFF"/>
        </w:rPr>
        <w:t>宏信天德工程顾问有限公司</w:t>
      </w:r>
      <w:r>
        <w:rPr>
          <w:rFonts w:hint="eastAsia" w:hAnsi="宋体" w:cs="宋体"/>
          <w:color w:val="auto"/>
          <w:szCs w:val="24"/>
          <w:highlight w:val="none"/>
          <w:shd w:val="clear" w:color="auto" w:fill="FFFFFF"/>
        </w:rPr>
        <w:t>受招标人委托具体负责本工程的招标事宜。</w:t>
      </w:r>
    </w:p>
    <w:p w14:paraId="62B943FC">
      <w:pPr>
        <w:pStyle w:val="10"/>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3、工程概况：</w:t>
      </w:r>
    </w:p>
    <w:p w14:paraId="001A62C3">
      <w:pPr>
        <w:pStyle w:val="10"/>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（1）工程地点：</w:t>
      </w:r>
      <w:r>
        <w:rPr>
          <w:rFonts w:hint="eastAsia" w:hAnsi="宋体" w:cs="宋体"/>
          <w:color w:val="auto"/>
          <w:szCs w:val="24"/>
          <w:highlight w:val="none"/>
          <w:u w:val="single"/>
          <w:shd w:val="clear" w:color="auto" w:fill="FFFFFF"/>
        </w:rPr>
        <w:t>南通市崇川区</w:t>
      </w:r>
      <w:r>
        <w:rPr>
          <w:rFonts w:hint="eastAsia" w:hAnsi="宋体" w:cs="宋体"/>
          <w:color w:val="auto"/>
          <w:szCs w:val="24"/>
          <w:highlight w:val="none"/>
          <w:shd w:val="clear" w:color="auto" w:fill="FFFFFF"/>
        </w:rPr>
        <w:t>。</w:t>
      </w:r>
    </w:p>
    <w:p w14:paraId="226EB5E6">
      <w:pPr>
        <w:pStyle w:val="10"/>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（2）工程规模：</w:t>
      </w:r>
      <w:r>
        <w:rPr>
          <w:rFonts w:hint="eastAsia" w:hAnsi="宋体" w:cs="宋体"/>
          <w:color w:val="auto"/>
          <w:szCs w:val="24"/>
          <w:highlight w:val="none"/>
          <w:u w:val="single"/>
          <w:shd w:val="clear" w:color="auto" w:fill="FFFFFF"/>
        </w:rPr>
        <w:t>结合项目实施进度安排，至2026年12月底期间（招标完成、中标通知书发出后），由南通市崇川区城市工程建设管理中心负责实施的项目</w:t>
      </w:r>
      <w:r>
        <w:rPr>
          <w:rFonts w:hint="eastAsia" w:hAnsi="宋体" w:cs="宋体"/>
          <w:color w:val="auto"/>
          <w:szCs w:val="24"/>
          <w:highlight w:val="none"/>
          <w:shd w:val="clear" w:color="auto" w:fill="FFFFFF"/>
        </w:rPr>
        <w:t>。</w:t>
      </w:r>
    </w:p>
    <w:p w14:paraId="489C5468">
      <w:pPr>
        <w:pStyle w:val="10"/>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（3）工期：</w:t>
      </w:r>
      <w:r>
        <w:rPr>
          <w:rFonts w:hint="eastAsia" w:hAnsi="宋体" w:cs="宋体"/>
          <w:color w:val="auto"/>
          <w:szCs w:val="24"/>
          <w:highlight w:val="none"/>
          <w:u w:val="single"/>
          <w:shd w:val="clear" w:color="auto" w:fill="FFFFFF"/>
        </w:rPr>
        <w:t>乙方在接受甲方委托之日起，按合同规定时间提供成果</w:t>
      </w:r>
      <w:r>
        <w:rPr>
          <w:rFonts w:hint="eastAsia" w:hAnsi="宋体" w:cs="宋体"/>
          <w:color w:val="auto"/>
          <w:szCs w:val="24"/>
          <w:highlight w:val="none"/>
          <w:shd w:val="clear" w:color="auto" w:fill="FFFFFF"/>
        </w:rPr>
        <w:t>。</w:t>
      </w:r>
    </w:p>
    <w:p w14:paraId="737C15C0">
      <w:pPr>
        <w:pStyle w:val="10"/>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4、本次招标工程不分标段，招标内容如下：结合项目实施进度安排，至2026年12月底期间（招标完成、中标通知书发出后），按照相关法律法规和相关职能部门的要求，对南通市崇川区城市工程建设管理中心负责实施的项目进行测绘服务。</w:t>
      </w:r>
    </w:p>
    <w:p w14:paraId="5343B168">
      <w:pPr>
        <w:pStyle w:val="10"/>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5、投标人资格要求</w:t>
      </w:r>
    </w:p>
    <w:p w14:paraId="6061AB78">
      <w:pPr>
        <w:pStyle w:val="10"/>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5.1主要资格条件：</w:t>
      </w:r>
    </w:p>
    <w:p w14:paraId="0223DBB2">
      <w:pPr>
        <w:pStyle w:val="10"/>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（1）具有企业法人营业执照或事业单位法人证书。</w:t>
      </w:r>
    </w:p>
    <w:p w14:paraId="0865B19F">
      <w:pPr>
        <w:pStyle w:val="10"/>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（2）拟投标申请人资质等级：具有甲级测绘资质（专业能力中必须同时包含：工程测量、界线与不动产测绘专业）。</w:t>
      </w:r>
    </w:p>
    <w:p w14:paraId="7CBD8F0F">
      <w:pPr>
        <w:pStyle w:val="10"/>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5.2合格必要条件：</w:t>
      </w:r>
    </w:p>
    <w:p w14:paraId="4750A70F">
      <w:pPr>
        <w:pStyle w:val="10"/>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（1）具有独立订立合同的能力；</w:t>
      </w:r>
    </w:p>
    <w:p w14:paraId="6ABE88B6">
      <w:pPr>
        <w:pStyle w:val="10"/>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（2）未处于被责令停业、投标资格被取消或者财产被接管、冻结和破产状态；</w:t>
      </w:r>
    </w:p>
    <w:p w14:paraId="00E3500B">
      <w:pPr>
        <w:pStyle w:val="10"/>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（3）企业的资质类别、等级满足招标公告要求；</w:t>
      </w:r>
    </w:p>
    <w:p w14:paraId="23ACA6A8">
      <w:pPr>
        <w:pStyle w:val="10"/>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（4）资格审查文件中的重要内容没有失实或者弄虚作假；</w:t>
      </w:r>
    </w:p>
    <w:p w14:paraId="459E4F91">
      <w:pPr>
        <w:pStyle w:val="10"/>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（5）本工程不接受联合体投标。</w:t>
      </w:r>
    </w:p>
    <w:p w14:paraId="196A7E8E">
      <w:pPr>
        <w:pStyle w:val="10"/>
        <w:shd w:val="clear" w:color="auto" w:fill="FFFFFF"/>
        <w:adjustRightInd w:val="0"/>
        <w:snapToGrid w:val="0"/>
        <w:spacing w:before="0" w:after="0" w:line="360" w:lineRule="auto"/>
        <w:ind w:firstLine="482" w:firstLineChars="200"/>
        <w:jc w:val="left"/>
        <w:rPr>
          <w:rFonts w:hint="eastAsia" w:hAnsi="宋体" w:cs="宋体"/>
          <w:b/>
          <w:bCs/>
          <w:color w:val="auto"/>
          <w:szCs w:val="24"/>
          <w:highlight w:val="none"/>
          <w:u w:val="single"/>
        </w:rPr>
      </w:pPr>
      <w:r>
        <w:rPr>
          <w:rFonts w:hint="eastAsia" w:hAnsi="宋体" w:cs="宋体"/>
          <w:b/>
          <w:bCs/>
          <w:color w:val="auto"/>
          <w:szCs w:val="24"/>
          <w:highlight w:val="none"/>
          <w:u w:val="single"/>
          <w:shd w:val="clear" w:color="auto" w:fill="FFFFFF"/>
        </w:rPr>
        <w:t>未尽之处具体详见第二章“评标办法”中的“资格审查必要合格条件标准”。提供的资格审查材料及审查标准，前后矛盾的以《资格审查必要合格条件标准》为准。</w:t>
      </w:r>
    </w:p>
    <w:p w14:paraId="312C9291">
      <w:pPr>
        <w:pStyle w:val="10"/>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6、如发现投标人递交的资格后审材料有弄虚作假行为，该投标人将记入不良记录，并上报有关部门。如已中标，招标人有权取消其中标资格，并由该投标人承担一切责任和损失。</w:t>
      </w:r>
    </w:p>
    <w:p w14:paraId="02DA8618">
      <w:pPr>
        <w:pStyle w:val="10"/>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7、招标文件获取时间：自招标公告发布之日起至2026年</w:t>
      </w:r>
      <w:r>
        <w:rPr>
          <w:rFonts w:hint="eastAsia" w:hAnsi="宋体" w:cs="宋体"/>
          <w:color w:val="auto"/>
          <w:szCs w:val="24"/>
          <w:highlight w:val="none"/>
          <w:shd w:val="clear" w:color="auto" w:fill="FFFFFF"/>
          <w:lang w:val="en-US" w:eastAsia="zh-CN"/>
        </w:rPr>
        <w:t>05</w:t>
      </w:r>
      <w:r>
        <w:rPr>
          <w:rFonts w:hint="eastAsia" w:hAnsi="宋体" w:cs="宋体"/>
          <w:color w:val="auto"/>
          <w:szCs w:val="24"/>
          <w:highlight w:val="none"/>
          <w:shd w:val="clear" w:color="auto" w:fill="FFFFFF"/>
        </w:rPr>
        <w:t>月</w:t>
      </w:r>
      <w:r>
        <w:rPr>
          <w:rFonts w:hint="eastAsia" w:hAnsi="宋体" w:cs="宋体"/>
          <w:color w:val="auto"/>
          <w:szCs w:val="24"/>
          <w:highlight w:val="none"/>
          <w:shd w:val="clear" w:color="auto" w:fill="FFFFFF"/>
          <w:lang w:val="en-US" w:eastAsia="zh-CN"/>
        </w:rPr>
        <w:t>09</w:t>
      </w:r>
      <w:r>
        <w:rPr>
          <w:rFonts w:hint="eastAsia" w:hAnsi="宋体" w:cs="宋体"/>
          <w:color w:val="auto"/>
          <w:szCs w:val="24"/>
          <w:highlight w:val="none"/>
          <w:shd w:val="clear" w:color="auto" w:fill="FFFFFF"/>
        </w:rPr>
        <w:t>日</w:t>
      </w:r>
      <w:r>
        <w:rPr>
          <w:rFonts w:hint="eastAsia" w:hAnsi="宋体" w:cs="宋体"/>
          <w:color w:val="auto"/>
          <w:szCs w:val="24"/>
          <w:highlight w:val="none"/>
          <w:shd w:val="clear" w:color="auto" w:fill="FFFFFF"/>
          <w:lang w:val="en-US" w:eastAsia="zh-CN"/>
        </w:rPr>
        <w:t>09</w:t>
      </w:r>
      <w:r>
        <w:rPr>
          <w:rFonts w:hint="eastAsia" w:hAnsi="宋体" w:cs="宋体"/>
          <w:color w:val="auto"/>
          <w:szCs w:val="24"/>
          <w:highlight w:val="none"/>
          <w:shd w:val="clear" w:color="auto" w:fill="FFFFFF"/>
        </w:rPr>
        <w:t>时30分（北京时间）；</w:t>
      </w:r>
    </w:p>
    <w:p w14:paraId="0C8C181B">
      <w:pPr>
        <w:pStyle w:val="10"/>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8、本工程投标申请人的资格审查采用资格后审的方式，无需另行进行网上报名，各投标人须于2026年</w:t>
      </w:r>
      <w:r>
        <w:rPr>
          <w:rFonts w:hint="eastAsia" w:hAnsi="宋体" w:cs="宋体"/>
          <w:color w:val="auto"/>
          <w:szCs w:val="24"/>
          <w:highlight w:val="none"/>
          <w:shd w:val="clear" w:color="auto" w:fill="FFFFFF"/>
          <w:lang w:val="en-US" w:eastAsia="zh-CN"/>
        </w:rPr>
        <w:t>05</w:t>
      </w:r>
      <w:r>
        <w:rPr>
          <w:rFonts w:hint="eastAsia" w:hAnsi="宋体" w:cs="宋体"/>
          <w:color w:val="auto"/>
          <w:szCs w:val="24"/>
          <w:highlight w:val="none"/>
          <w:shd w:val="clear" w:color="auto" w:fill="FFFFFF"/>
        </w:rPr>
        <w:t>月</w:t>
      </w:r>
      <w:r>
        <w:rPr>
          <w:rFonts w:hint="eastAsia" w:hAnsi="宋体" w:cs="宋体"/>
          <w:color w:val="auto"/>
          <w:szCs w:val="24"/>
          <w:highlight w:val="none"/>
          <w:shd w:val="clear" w:color="auto" w:fill="FFFFFF"/>
          <w:lang w:val="en-US" w:eastAsia="zh-CN"/>
        </w:rPr>
        <w:t>09</w:t>
      </w:r>
      <w:r>
        <w:rPr>
          <w:rFonts w:hint="eastAsia" w:hAnsi="宋体" w:cs="宋体"/>
          <w:color w:val="auto"/>
          <w:szCs w:val="24"/>
          <w:highlight w:val="none"/>
          <w:shd w:val="clear" w:color="auto" w:fill="FFFFFF"/>
        </w:rPr>
        <w:t>日</w:t>
      </w:r>
      <w:r>
        <w:rPr>
          <w:rFonts w:hint="eastAsia" w:hAnsi="宋体" w:cs="宋体"/>
          <w:color w:val="auto"/>
          <w:szCs w:val="24"/>
          <w:highlight w:val="none"/>
          <w:shd w:val="clear" w:color="auto" w:fill="FFFFFF"/>
          <w:lang w:val="en-US" w:eastAsia="zh-CN"/>
        </w:rPr>
        <w:t>09</w:t>
      </w:r>
      <w:r>
        <w:rPr>
          <w:rFonts w:hint="eastAsia" w:hAnsi="宋体" w:cs="宋体"/>
          <w:color w:val="auto"/>
          <w:szCs w:val="24"/>
          <w:highlight w:val="none"/>
          <w:shd w:val="clear" w:color="auto" w:fill="FFFFFF"/>
        </w:rPr>
        <w:t>时30分以前将投标文件提交至</w:t>
      </w:r>
      <w:r>
        <w:rPr>
          <w:rFonts w:hint="eastAsia" w:hAnsi="宋体" w:cs="宋体"/>
          <w:b/>
          <w:bCs/>
          <w:color w:val="auto"/>
          <w:szCs w:val="24"/>
          <w:highlight w:val="none"/>
          <w:u w:val="single"/>
          <w:shd w:val="clear" w:color="auto" w:fill="FFFFFF"/>
        </w:rPr>
        <w:t>南通市崇川区城港路56号城建中心404会议室</w:t>
      </w:r>
      <w:r>
        <w:rPr>
          <w:rFonts w:hint="eastAsia" w:hAnsi="宋体" w:cs="宋体"/>
          <w:color w:val="auto"/>
          <w:szCs w:val="24"/>
          <w:highlight w:val="none"/>
          <w:shd w:val="clear" w:color="auto" w:fill="FFFFFF"/>
        </w:rPr>
        <w:t>，并在2026年</w:t>
      </w:r>
      <w:r>
        <w:rPr>
          <w:rFonts w:hint="eastAsia" w:hAnsi="宋体" w:cs="宋体"/>
          <w:color w:val="auto"/>
          <w:szCs w:val="24"/>
          <w:highlight w:val="none"/>
          <w:shd w:val="clear" w:color="auto" w:fill="FFFFFF"/>
          <w:lang w:val="en-US" w:eastAsia="zh-CN"/>
        </w:rPr>
        <w:t>05</w:t>
      </w:r>
      <w:r>
        <w:rPr>
          <w:rFonts w:hint="eastAsia" w:hAnsi="宋体" w:cs="宋体"/>
          <w:color w:val="auto"/>
          <w:szCs w:val="24"/>
          <w:highlight w:val="none"/>
          <w:shd w:val="clear" w:color="auto" w:fill="FFFFFF"/>
        </w:rPr>
        <w:t>月</w:t>
      </w:r>
      <w:r>
        <w:rPr>
          <w:rFonts w:hint="eastAsia" w:hAnsi="宋体" w:cs="宋体"/>
          <w:color w:val="auto"/>
          <w:szCs w:val="24"/>
          <w:highlight w:val="none"/>
          <w:shd w:val="clear" w:color="auto" w:fill="FFFFFF"/>
          <w:lang w:val="en-US" w:eastAsia="zh-CN"/>
        </w:rPr>
        <w:t>09</w:t>
      </w:r>
      <w:r>
        <w:rPr>
          <w:rFonts w:hint="eastAsia" w:hAnsi="宋体" w:cs="宋体"/>
          <w:color w:val="auto"/>
          <w:szCs w:val="24"/>
          <w:highlight w:val="none"/>
          <w:shd w:val="clear" w:color="auto" w:fill="FFFFFF"/>
        </w:rPr>
        <w:t>日</w:t>
      </w:r>
      <w:r>
        <w:rPr>
          <w:rFonts w:hint="eastAsia" w:hAnsi="宋体" w:cs="宋体"/>
          <w:color w:val="auto"/>
          <w:szCs w:val="24"/>
          <w:highlight w:val="none"/>
          <w:shd w:val="clear" w:color="auto" w:fill="FFFFFF"/>
          <w:lang w:val="en-US" w:eastAsia="zh-CN"/>
        </w:rPr>
        <w:t>09</w:t>
      </w:r>
      <w:r>
        <w:rPr>
          <w:rFonts w:hint="eastAsia" w:hAnsi="宋体" w:cs="宋体"/>
          <w:color w:val="auto"/>
          <w:szCs w:val="24"/>
          <w:highlight w:val="none"/>
          <w:shd w:val="clear" w:color="auto" w:fill="FFFFFF"/>
        </w:rPr>
        <w:t>时30分开标。逾期送达的投标文件将被拒绝。</w:t>
      </w:r>
    </w:p>
    <w:p w14:paraId="02B66685">
      <w:pPr>
        <w:pStyle w:val="10"/>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9、招标文件等材料从本公告附件下载；招标文件、修改、补充公布的网址：“南通市崇川区人民政府网-公告公示”公布。请各投标人自行关注，否则，引起的所有损失由投标人自行承担。</w:t>
      </w:r>
    </w:p>
    <w:p w14:paraId="345233C8">
      <w:pPr>
        <w:pStyle w:val="10"/>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10、主要资格审查标准和内容详见招标文件中的资格审查文件。</w:t>
      </w:r>
    </w:p>
    <w:p w14:paraId="2E63D976">
      <w:pPr>
        <w:pStyle w:val="10"/>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11、本工程评标办法详见招标文件。</w:t>
      </w:r>
    </w:p>
    <w:p w14:paraId="672460B1">
      <w:pPr>
        <w:pStyle w:val="10"/>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12、本次招标公告在“南通市崇川区人民政府网-公告公示”上发布。南通市崇川区人民政府网-公告公示是本项目招标公告、中标公示招标信息约定的唯一公开发布媒介。</w:t>
      </w:r>
    </w:p>
    <w:p w14:paraId="5F1AAB6F">
      <w:pPr>
        <w:pStyle w:val="10"/>
        <w:shd w:val="clear" w:color="auto" w:fill="FFFFFF"/>
        <w:adjustRightInd w:val="0"/>
        <w:snapToGrid w:val="0"/>
        <w:spacing w:before="0" w:after="0" w:line="360" w:lineRule="auto"/>
        <w:ind w:firstLine="480" w:firstLineChars="200"/>
        <w:jc w:val="left"/>
        <w:rPr>
          <w:rFonts w:hint="eastAsia" w:hAnsi="宋体" w:cs="宋体"/>
          <w:color w:val="auto"/>
          <w:szCs w:val="24"/>
          <w:highlight w:val="none"/>
          <w:shd w:val="clear" w:color="auto" w:fill="FFFFFF"/>
        </w:rPr>
      </w:pPr>
      <w:r>
        <w:rPr>
          <w:rFonts w:hint="eastAsia" w:hAnsi="宋体" w:cs="宋体"/>
          <w:color w:val="auto"/>
          <w:szCs w:val="24"/>
          <w:highlight w:val="none"/>
          <w:shd w:val="clear" w:color="auto" w:fill="FFFFFF"/>
        </w:rPr>
        <w:t>招标人：南通市崇川区城市工程建设管理中心</w:t>
      </w:r>
    </w:p>
    <w:p w14:paraId="7D4BCDE9">
      <w:pPr>
        <w:pStyle w:val="10"/>
        <w:shd w:val="clear" w:color="auto" w:fill="FFFFFF"/>
        <w:adjustRightInd w:val="0"/>
        <w:snapToGrid w:val="0"/>
        <w:spacing w:before="0" w:after="0" w:line="360" w:lineRule="auto"/>
        <w:ind w:firstLine="480" w:firstLineChars="200"/>
        <w:jc w:val="left"/>
        <w:rPr>
          <w:rFonts w:hint="eastAsia" w:hAnsi="宋体" w:cs="宋体"/>
          <w:color w:val="auto"/>
          <w:szCs w:val="24"/>
          <w:highlight w:val="none"/>
          <w:shd w:val="clear" w:color="auto" w:fill="FFFFFF"/>
        </w:rPr>
      </w:pPr>
      <w:r>
        <w:rPr>
          <w:rFonts w:hint="eastAsia" w:hAnsi="宋体" w:cs="宋体"/>
          <w:color w:val="auto"/>
          <w:szCs w:val="24"/>
          <w:highlight w:val="none"/>
          <w:shd w:val="clear" w:color="auto" w:fill="FFFFFF"/>
        </w:rPr>
        <w:t>地址：南通市城港路56号</w:t>
      </w:r>
    </w:p>
    <w:p w14:paraId="47B2901B">
      <w:pPr>
        <w:pStyle w:val="10"/>
        <w:shd w:val="clear" w:color="auto" w:fill="FFFFFF"/>
        <w:adjustRightInd w:val="0"/>
        <w:snapToGrid w:val="0"/>
        <w:spacing w:before="0" w:after="0" w:line="360" w:lineRule="auto"/>
        <w:ind w:firstLine="480" w:firstLineChars="200"/>
        <w:jc w:val="left"/>
        <w:rPr>
          <w:rFonts w:hint="eastAsia" w:hAnsi="宋体" w:cs="宋体"/>
          <w:color w:val="auto"/>
          <w:szCs w:val="24"/>
          <w:highlight w:val="none"/>
          <w:shd w:val="clear" w:color="auto" w:fill="FFFFFF"/>
        </w:rPr>
      </w:pPr>
      <w:r>
        <w:rPr>
          <w:rFonts w:hint="eastAsia" w:hAnsi="宋体" w:cs="宋体"/>
          <w:color w:val="auto"/>
          <w:szCs w:val="24"/>
          <w:highlight w:val="none"/>
          <w:shd w:val="clear" w:color="auto" w:fill="FFFFFF"/>
        </w:rPr>
        <w:t>联系人：赵先生</w:t>
      </w:r>
    </w:p>
    <w:p w14:paraId="14B9193C">
      <w:pPr>
        <w:pStyle w:val="10"/>
        <w:shd w:val="clear" w:color="auto" w:fill="FFFFFF"/>
        <w:adjustRightInd w:val="0"/>
        <w:snapToGrid w:val="0"/>
        <w:spacing w:before="0" w:after="0" w:line="360" w:lineRule="auto"/>
        <w:ind w:firstLine="480" w:firstLineChars="200"/>
        <w:jc w:val="left"/>
        <w:rPr>
          <w:rFonts w:hint="eastAsia" w:hAnsi="宋体" w:cs="宋体"/>
          <w:color w:val="auto"/>
          <w:szCs w:val="24"/>
          <w:highlight w:val="none"/>
          <w:shd w:val="clear" w:color="auto" w:fill="FFFFFF"/>
        </w:rPr>
      </w:pPr>
      <w:r>
        <w:rPr>
          <w:rFonts w:hint="eastAsia" w:hAnsi="宋体" w:cs="宋体"/>
          <w:color w:val="auto"/>
          <w:szCs w:val="24"/>
          <w:highlight w:val="none"/>
          <w:shd w:val="clear" w:color="auto" w:fill="FFFFFF"/>
        </w:rPr>
        <w:t>联系电话：0513-89106020</w:t>
      </w:r>
    </w:p>
    <w:p w14:paraId="7DBD7F23">
      <w:pPr>
        <w:pStyle w:val="10"/>
        <w:shd w:val="clear" w:color="auto" w:fill="FFFFFF"/>
        <w:adjustRightInd w:val="0"/>
        <w:snapToGrid w:val="0"/>
        <w:spacing w:before="0" w:after="0" w:line="360" w:lineRule="auto"/>
        <w:ind w:firstLine="480" w:firstLineChars="200"/>
        <w:jc w:val="left"/>
        <w:rPr>
          <w:rFonts w:hint="eastAsia" w:hAnsi="宋体" w:cs="宋体"/>
          <w:color w:val="auto"/>
          <w:szCs w:val="24"/>
          <w:highlight w:val="none"/>
          <w:shd w:val="clear" w:color="auto" w:fill="FFFFFF"/>
        </w:rPr>
      </w:pPr>
      <w:r>
        <w:rPr>
          <w:rFonts w:hint="eastAsia" w:hAnsi="宋体" w:cs="宋体"/>
          <w:color w:val="auto"/>
          <w:szCs w:val="24"/>
          <w:highlight w:val="none"/>
          <w:shd w:val="clear" w:color="auto" w:fill="FFFFFF"/>
        </w:rPr>
        <w:t>招标代理机构：宏信天德工程顾问有限公司</w:t>
      </w:r>
    </w:p>
    <w:p w14:paraId="49A5CB34">
      <w:pPr>
        <w:pStyle w:val="10"/>
        <w:shd w:val="clear" w:color="auto" w:fill="FFFFFF"/>
        <w:adjustRightInd w:val="0"/>
        <w:snapToGrid w:val="0"/>
        <w:spacing w:before="0" w:after="0" w:line="360" w:lineRule="auto"/>
        <w:ind w:firstLine="480" w:firstLineChars="200"/>
        <w:jc w:val="left"/>
        <w:rPr>
          <w:rFonts w:hint="eastAsia" w:hAnsi="宋体" w:cs="宋体"/>
          <w:color w:val="auto"/>
          <w:szCs w:val="24"/>
          <w:highlight w:val="none"/>
          <w:shd w:val="clear" w:color="auto" w:fill="FFFFFF"/>
        </w:rPr>
      </w:pPr>
      <w:r>
        <w:rPr>
          <w:rFonts w:hint="eastAsia" w:hAnsi="宋体" w:cs="宋体"/>
          <w:color w:val="auto"/>
          <w:szCs w:val="24"/>
          <w:highlight w:val="none"/>
          <w:shd w:val="clear" w:color="auto" w:fill="FFFFFF"/>
        </w:rPr>
        <w:t>地址：南通市崇川区北大街108号万科壹中心8楼北区</w:t>
      </w:r>
    </w:p>
    <w:p w14:paraId="00E359A7">
      <w:pPr>
        <w:pStyle w:val="10"/>
        <w:shd w:val="clear" w:color="auto" w:fill="FFFFFF"/>
        <w:adjustRightInd w:val="0"/>
        <w:snapToGrid w:val="0"/>
        <w:spacing w:before="0" w:after="0" w:line="360" w:lineRule="auto"/>
        <w:ind w:firstLine="480" w:firstLineChars="200"/>
        <w:jc w:val="left"/>
        <w:rPr>
          <w:rFonts w:hint="eastAsia" w:hAnsi="宋体" w:cs="宋体"/>
          <w:color w:val="auto"/>
          <w:szCs w:val="24"/>
          <w:highlight w:val="none"/>
          <w:shd w:val="clear" w:color="auto" w:fill="FFFFFF"/>
        </w:rPr>
      </w:pPr>
      <w:r>
        <w:rPr>
          <w:rFonts w:hint="eastAsia" w:hAnsi="宋体" w:cs="宋体"/>
          <w:color w:val="auto"/>
          <w:szCs w:val="24"/>
          <w:highlight w:val="none"/>
          <w:shd w:val="clear" w:color="auto" w:fill="FFFFFF"/>
        </w:rPr>
        <w:t>联系人：陈婷婷、董安国</w:t>
      </w:r>
    </w:p>
    <w:p w14:paraId="4B284917">
      <w:pPr>
        <w:pStyle w:val="10"/>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电话：18856267670、18912299056</w:t>
      </w:r>
    </w:p>
    <w:p w14:paraId="0DFD74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85243"/>
    <w:rsid w:val="379B3AE1"/>
    <w:rsid w:val="3BC85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lang w:val="en-US" w:eastAsia="zh-CN" w:bidi="ar-SA"/>
    </w:rPr>
  </w:style>
  <w:style w:type="paragraph" w:styleId="5">
    <w:name w:val="heading 1"/>
    <w:basedOn w:val="1"/>
    <w:next w:val="1"/>
    <w:qFormat/>
    <w:uiPriority w:val="0"/>
    <w:pPr>
      <w:spacing w:before="340" w:after="330" w:line="578" w:lineRule="auto"/>
      <w:outlineLvl w:val="0"/>
    </w:pPr>
    <w:rPr>
      <w:b/>
      <w:sz w:val="44"/>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正文缩进1"/>
    <w:next w:val="3"/>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3">
    <w:name w:val="List Paragraph1"/>
    <w:basedOn w:val="1"/>
    <w:next w:val="4"/>
    <w:qFormat/>
    <w:uiPriority w:val="0"/>
    <w:pPr>
      <w:ind w:firstLine="420"/>
    </w:pPr>
    <w:rPr>
      <w:rFonts w:hAnsi="宋体" w:cs="宋体"/>
    </w:rPr>
  </w:style>
  <w:style w:type="paragraph" w:customStyle="1" w:styleId="4">
    <w:name w:val="Char Char Char Char"/>
    <w:basedOn w:val="1"/>
    <w:qFormat/>
    <w:uiPriority w:val="0"/>
    <w:rPr>
      <w:rFonts w:ascii="Tahoma" w:hAnsi="Tahoma"/>
      <w:sz w:val="24"/>
    </w:rPr>
  </w:style>
  <w:style w:type="paragraph" w:styleId="6">
    <w:name w:val="footer"/>
    <w:basedOn w:val="1"/>
    <w:next w:val="7"/>
    <w:qFormat/>
    <w:uiPriority w:val="99"/>
    <w:rPr>
      <w:sz w:val="18"/>
    </w:rPr>
  </w:style>
  <w:style w:type="paragraph" w:customStyle="1" w:styleId="7">
    <w:name w:val="目录 43"/>
    <w:next w:val="1"/>
    <w:qFormat/>
    <w:uiPriority w:val="0"/>
    <w:pPr>
      <w:wordWrap w:val="0"/>
      <w:ind w:left="850"/>
      <w:jc w:val="both"/>
    </w:pPr>
    <w:rPr>
      <w:rFonts w:ascii="Times New Roman" w:hAnsi="Times New Roman" w:eastAsia="宋体" w:cs="Times New Roman"/>
      <w:sz w:val="21"/>
      <w:lang w:val="en-US" w:eastAsia="zh-CN" w:bidi="ar-SA"/>
    </w:rPr>
  </w:style>
  <w:style w:type="paragraph" w:styleId="8">
    <w:name w:val="header"/>
    <w:basedOn w:val="1"/>
    <w:next w:val="9"/>
    <w:qFormat/>
    <w:uiPriority w:val="0"/>
    <w:pPr>
      <w:jc w:val="center"/>
    </w:pPr>
    <w:rPr>
      <w:sz w:val="18"/>
    </w:rPr>
  </w:style>
  <w:style w:type="paragraph" w:customStyle="1" w:styleId="9">
    <w:name w:val="目录 62"/>
    <w:next w:val="1"/>
    <w:qFormat/>
    <w:uiPriority w:val="0"/>
    <w:pPr>
      <w:wordWrap w:val="0"/>
      <w:ind w:left="1700"/>
      <w:jc w:val="both"/>
    </w:pPr>
    <w:rPr>
      <w:rFonts w:ascii="Times New Roman" w:hAnsi="Times New Roman" w:eastAsia="宋体" w:cs="Times New Roman"/>
      <w:sz w:val="21"/>
      <w:lang w:val="en-US" w:eastAsia="zh-CN" w:bidi="ar-SA"/>
    </w:rPr>
  </w:style>
  <w:style w:type="paragraph" w:styleId="10">
    <w:name w:val="Normal (Web)"/>
    <w:basedOn w:val="1"/>
    <w:next w:val="11"/>
    <w:qFormat/>
    <w:uiPriority w:val="0"/>
    <w:pPr>
      <w:widowControl/>
      <w:spacing w:before="280" w:after="280"/>
    </w:pPr>
    <w:rPr>
      <w:rFonts w:ascii="宋体"/>
      <w:sz w:val="24"/>
    </w:rPr>
  </w:style>
  <w:style w:type="paragraph" w:customStyle="1" w:styleId="11">
    <w:name w:val="目录 71"/>
    <w:next w:val="1"/>
    <w:qFormat/>
    <w:uiPriority w:val="0"/>
    <w:pPr>
      <w:wordWrap w:val="0"/>
      <w:ind w:left="2125"/>
      <w:jc w:val="both"/>
    </w:pPr>
    <w:rPr>
      <w:rFonts w:ascii="Times New Roman" w:hAnsi="Times New Roman" w:eastAsia="宋体" w:cs="Times New Roman"/>
      <w:sz w:val="21"/>
      <w:lang w:val="en-US" w:eastAsia="zh-CN" w:bidi="ar-SA"/>
    </w:rPr>
  </w:style>
  <w:style w:type="character" w:styleId="14">
    <w:name w:val="page number"/>
    <w:qFormat/>
    <w:uiPriority w:val="0"/>
    <w:rPr>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1244</Words>
  <Characters>1327</Characters>
  <Lines>0</Lines>
  <Paragraphs>0</Paragraphs>
  <TotalTime>0</TotalTime>
  <ScaleCrop>false</ScaleCrop>
  <LinksUpToDate>false</LinksUpToDate>
  <CharactersWithSpaces>1327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2026-04-22T08:50:00Z</dcterms:created>
  <dc:creator>婷婷</dc:creator>
  <cp:lastModifiedBy>婷婷</cp:lastModifiedBy>
  <dcterms:modified xsi:type="dcterms:W3CDTF">2026-04-22T09:10:43Z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C8F577B520A34AFC9E4B08C0647F9A81_11</vt:lpwstr>
  </property>
  <property fmtid="{D5CDD505-2E9C-101B-9397-08002B2CF9AE}" pid="4" name="KSOTemplateDocerSaveRecord">
    <vt:lpwstr>eyJoZGlkIjoiYWYyYjQyMGZjOTYxMjY3MjJkM2Y4OTM3ZDNhN2EyNmUiLCJ1c2VySWQiOiIzNjIwODIzNjMifQ==</vt:lpwstr>
  </property>
</Properties>
</file>