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333B2">
      <w:pPr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丽阳花园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外墙面砖脱落空鼓维修方案及预算</w:t>
      </w:r>
    </w:p>
    <w:p w14:paraId="342311ED">
      <w:pPr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407377E8">
      <w:pPr>
        <w:widowControl/>
        <w:ind w:firstLine="640" w:firstLineChars="200"/>
        <w:jc w:val="left"/>
        <w:rPr>
          <w:rFonts w:ascii="黑体" w:hAnsi="黑体" w:eastAsia="黑体" w:cs="宋体"/>
          <w:bCs/>
          <w:sz w:val="132"/>
          <w:szCs w:val="1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一、工程概况</w:t>
      </w:r>
    </w:p>
    <w:p w14:paraId="28CBCBB6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本工程位于陈桥街道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丽都</w:t>
      </w:r>
      <w:r>
        <w:rPr>
          <w:rFonts w:hint="eastAsia" w:ascii="仿宋_GB2312" w:hAnsi="宋体" w:eastAsia="仿宋_GB2312" w:cs="宋体"/>
          <w:sz w:val="32"/>
          <w:szCs w:val="32"/>
        </w:rPr>
        <w:t>社区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丽阳花园</w:t>
      </w:r>
      <w:r>
        <w:rPr>
          <w:rFonts w:hint="eastAsia" w:ascii="仿宋_GB2312" w:hAnsi="宋体" w:eastAsia="仿宋_GB2312" w:cs="宋体"/>
          <w:sz w:val="32"/>
          <w:szCs w:val="32"/>
        </w:rPr>
        <w:t>住宅小区。本小区共有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sz w:val="32"/>
          <w:szCs w:val="32"/>
        </w:rPr>
        <w:t>幢楼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131</w:t>
      </w:r>
      <w:r>
        <w:rPr>
          <w:rFonts w:hint="eastAsia" w:ascii="仿宋_GB2312" w:hAnsi="宋体" w:eastAsia="仿宋_GB2312" w:cs="宋体"/>
          <w:sz w:val="32"/>
          <w:szCs w:val="32"/>
        </w:rPr>
        <w:t>处存在外墙面砖空鼓或脱落问题，其中外墙面砖空鼓面积约</w:t>
      </w:r>
      <w:r>
        <w:rPr>
          <w:rFonts w:hint="eastAsia" w:ascii="仿宋_GB2312" w:hAnsi="宋体" w:eastAsia="仿宋_GB2312" w:cs="宋体"/>
          <w:color w:val="auto"/>
          <w:sz w:val="32"/>
          <w:szCs w:val="32"/>
          <w:lang w:val="en-US" w:eastAsia="zh-CN"/>
        </w:rPr>
        <w:t>235.2</w:t>
      </w:r>
      <w:r>
        <w:rPr>
          <w:rFonts w:hint="eastAsia" w:ascii="仿宋_GB2312" w:hAnsi="宋体" w:eastAsia="仿宋_GB2312" w:cs="宋体"/>
          <w:sz w:val="32"/>
          <w:szCs w:val="32"/>
        </w:rPr>
        <w:t>平方米，面砖脱落面积约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105.6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平方米。为了尽快消除这一严重安全隐患，拟对空鼓和脱落外墙进行维修。 </w:t>
      </w:r>
    </w:p>
    <w:p w14:paraId="2D52C316"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二、施工方案</w:t>
      </w:r>
    </w:p>
    <w:p w14:paraId="5B12DEC9">
      <w:pPr>
        <w:spacing w:line="360" w:lineRule="auto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根据现场实际情况，外墙砖空鼓和脱落处的位置不在同一面也不在同一高度，参差不齐，若从地面搭设落地脚手架，费用会比较高，脚手架与墙体也无法连接，将会给施工安全带来隐患。根据维修位置的高度，建议采用不同吨位的带站笼的汽车吊进行施工。</w:t>
      </w:r>
    </w:p>
    <w:p w14:paraId="7DF99CE8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1、将外墙脱落和空鼓的面砖铲除。</w:t>
      </w:r>
    </w:p>
    <w:p w14:paraId="6C0572F4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2、检查并处理基层。</w:t>
      </w:r>
    </w:p>
    <w:p w14:paraId="2817F274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3、水泥砂浆粉刷，粉刷面与原面砖面相平。</w:t>
      </w:r>
    </w:p>
    <w:p w14:paraId="39BD10B3"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4、刮腻子及外墙乳胶漆施工。</w:t>
      </w:r>
    </w:p>
    <w:p w14:paraId="499E1F1C">
      <w:pPr>
        <w:spacing w:line="360" w:lineRule="auto"/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5、满刷二道防水层，JS或水泥基防水或透明聚氨酯涂料防水层两道</w:t>
      </w:r>
    </w:p>
    <w:p w14:paraId="25368496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37893500">
      <w:pPr>
        <w:spacing w:line="360" w:lineRule="auto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 w14:paraId="738438F2">
      <w:pPr>
        <w:spacing w:line="360" w:lineRule="auto"/>
        <w:ind w:firstLine="640" w:firstLineChars="200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三、维修预算</w:t>
      </w:r>
    </w:p>
    <w:tbl>
      <w:tblPr>
        <w:tblStyle w:val="5"/>
        <w:tblW w:w="8288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698"/>
        <w:gridCol w:w="885"/>
        <w:gridCol w:w="1245"/>
        <w:gridCol w:w="900"/>
        <w:gridCol w:w="1410"/>
        <w:gridCol w:w="1110"/>
      </w:tblGrid>
      <w:tr w14:paraId="6557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116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楼幢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7ED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部位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AD0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脱落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4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维修单价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（元/平方米）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51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空鼓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EAC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维修单价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（元/平方米）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7F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维修价格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（元）</w:t>
            </w:r>
          </w:p>
        </w:tc>
      </w:tr>
      <w:tr w14:paraId="0391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CE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59FE2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东面1层、3层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53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285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9A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87F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671A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3211.5</w:t>
            </w:r>
          </w:p>
        </w:tc>
      </w:tr>
      <w:tr w14:paraId="3CEDB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968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B70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西面11层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AD7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AD64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C9B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E91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CC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3222</w:t>
            </w:r>
          </w:p>
        </w:tc>
      </w:tr>
      <w:tr w14:paraId="10E4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41CC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FB8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一单元南侧2-3层、6-7层，北侧8-9层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8126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D1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79A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D96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9F19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4836</w:t>
            </w:r>
          </w:p>
        </w:tc>
      </w:tr>
      <w:tr w14:paraId="262C6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E75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435B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二单元南侧3、6层、8-9层、13层，北侧9层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E84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3D1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DD6A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10D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493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5899</w:t>
            </w:r>
          </w:p>
        </w:tc>
      </w:tr>
      <w:tr w14:paraId="46EE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080D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BA50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三单元南侧2、6、8层，北侧3、8、10层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7C1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B48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09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55A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86F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5897.5</w:t>
            </w:r>
          </w:p>
        </w:tc>
      </w:tr>
      <w:tr w14:paraId="3D531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A13A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0A4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东面12层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F5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085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481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E904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281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4830</w:t>
            </w:r>
          </w:p>
        </w:tc>
      </w:tr>
      <w:tr w14:paraId="055F6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E08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1C0B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西面2、5、7-8、顶层（15层）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727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E8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6F2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4B2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9A9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2645.5</w:t>
            </w:r>
          </w:p>
        </w:tc>
      </w:tr>
      <w:tr w14:paraId="7ED64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655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46D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一单元南侧2-3、6、8、11层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9DEE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34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BBF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8BC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09C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3755</w:t>
            </w:r>
          </w:p>
        </w:tc>
      </w:tr>
      <w:tr w14:paraId="4B5B3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2A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82F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二单元南侧6、8、10层，北侧9-10层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FBD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5C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367C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AC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6DD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3734</w:t>
            </w:r>
          </w:p>
        </w:tc>
      </w:tr>
      <w:tr w14:paraId="016F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96EB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9438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东面4-5层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96F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BCE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5B9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FA68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337C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4294</w:t>
            </w:r>
          </w:p>
        </w:tc>
      </w:tr>
      <w:tr w14:paraId="04F1F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1CEC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64FB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西面4-6层、8、11、14层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399A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B61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65F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19A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F5E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6423</w:t>
            </w:r>
          </w:p>
        </w:tc>
      </w:tr>
      <w:tr w14:paraId="5844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671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7C11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一单元南侧2-6层、12-15层，北侧4-5层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6D1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8DA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59E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84E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B05A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10690</w:t>
            </w:r>
          </w:p>
        </w:tc>
      </w:tr>
      <w:tr w14:paraId="4F39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884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3幢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0C35E">
            <w:pPr>
              <w:widowControl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二单元南侧2层、7-9层，北侧7层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2068F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6BEF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086B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9.2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93F9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26F5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6426</w:t>
            </w:r>
          </w:p>
        </w:tc>
      </w:tr>
      <w:tr w14:paraId="7A2D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E6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961C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东面3、8、13层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461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3E3F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D3D0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B9F5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DB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9678</w:t>
            </w:r>
          </w:p>
        </w:tc>
      </w:tr>
      <w:tr w14:paraId="0876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4EE0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4F6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西面4-7层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19D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6.9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D7B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498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9.1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839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11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8520.5</w:t>
            </w:r>
          </w:p>
        </w:tc>
      </w:tr>
      <w:tr w14:paraId="3768B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294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B43D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一单元南侧3、8、11层，北侧2-3层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62F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1.3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C08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D5E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EA2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05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3753.5</w:t>
            </w:r>
          </w:p>
        </w:tc>
      </w:tr>
      <w:tr w14:paraId="4C64E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39D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10E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二单元南侧2、9、11层，北侧2-6层、10层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4F0B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3.9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359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6A5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A29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2E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4792.5</w:t>
            </w:r>
          </w:p>
        </w:tc>
      </w:tr>
      <w:tr w14:paraId="08D5E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7AC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F4F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三单元南侧2-3层、5层，北侧5层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7B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6.7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BD2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664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11.3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99C5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F150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9601.5</w:t>
            </w:r>
          </w:p>
        </w:tc>
      </w:tr>
      <w:tr w14:paraId="5C89E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1760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A2D8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东面3层、5层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9FD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06C6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C2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D63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B69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1078</w:t>
            </w:r>
          </w:p>
        </w:tc>
      </w:tr>
      <w:tr w14:paraId="0837E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3A8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3C0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西面1-5层、7-8层、12层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D07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6A8A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C3A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E60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BA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8992</w:t>
            </w:r>
          </w:p>
        </w:tc>
      </w:tr>
      <w:tr w14:paraId="6DD89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88CC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BCC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一单元南侧3-5层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B4C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13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5AF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8FE5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315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1608</w:t>
            </w:r>
          </w:p>
        </w:tc>
      </w:tr>
      <w:tr w14:paraId="73D64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2CB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65E7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二单元南侧2-5层、11层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3F77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9DF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7FB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673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A6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2139.5</w:t>
            </w:r>
          </w:p>
        </w:tc>
      </w:tr>
      <w:tr w14:paraId="3F0F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B8A2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B9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三单元南侧2-6层、8-11层，北侧2-3层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B90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9EF1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6519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61B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555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2666.5</w:t>
            </w:r>
          </w:p>
        </w:tc>
      </w:tr>
      <w:tr w14:paraId="243A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71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523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东面6、8层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45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14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468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9.6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78D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99D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8004</w:t>
            </w:r>
          </w:p>
        </w:tc>
      </w:tr>
      <w:tr w14:paraId="292C8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B76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441B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A8B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B1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B499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E1F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7AE7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1600.5</w:t>
            </w:r>
          </w:p>
        </w:tc>
      </w:tr>
      <w:tr w14:paraId="7DAD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B4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72BC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一单元南侧2、6、11层，     北侧2 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DA8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693A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793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3084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04DF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2656</w:t>
            </w:r>
          </w:p>
        </w:tc>
      </w:tr>
      <w:tr w14:paraId="5CC5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4431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6幢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105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二单元南侧2、4、6、8-10层、13层，北侧14、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BA8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7EEE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50E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7.6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C4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F741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5878</w:t>
            </w:r>
          </w:p>
        </w:tc>
      </w:tr>
      <w:tr w14:paraId="69603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A27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05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东面3层、5-6层、9层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242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6.7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7C2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F2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F0D9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8F0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6367.5</w:t>
            </w:r>
          </w:p>
        </w:tc>
      </w:tr>
      <w:tr w14:paraId="7CB8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D744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E4CC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西面1-2层、7层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D4A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3CB2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6A9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A107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5A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3711.5</w:t>
            </w:r>
          </w:p>
        </w:tc>
      </w:tr>
      <w:tr w14:paraId="41D3A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EA1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241E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一单元南侧2、10层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C863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6E86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25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EFCB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31B1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3749</w:t>
            </w:r>
          </w:p>
        </w:tc>
      </w:tr>
      <w:tr w14:paraId="556AD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6417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7幢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20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二单元南侧4、10层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B90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0.2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EB46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AE38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6FA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409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1075</w:t>
            </w:r>
          </w:p>
        </w:tc>
      </w:tr>
      <w:tr w14:paraId="25F9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22E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C2BB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东面2层、8-9层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7058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3.6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C9DC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E36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F50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1A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4258</w:t>
            </w:r>
          </w:p>
        </w:tc>
      </w:tr>
      <w:tr w14:paraId="46BE3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1BA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816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西面2-3层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E685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4BB4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244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D9FE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B6AD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3216</w:t>
            </w:r>
          </w:p>
        </w:tc>
      </w:tr>
      <w:tr w14:paraId="101F4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12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78B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一单元南侧2层、4-5层、7层，北侧2层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5C41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1913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D843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4F3A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48C8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3213</w:t>
            </w:r>
          </w:p>
        </w:tc>
      </w:tr>
      <w:tr w14:paraId="3B4AB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9006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8幢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4C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二单元南侧2、5层、7-8层，北侧2层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83B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259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8972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B5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6B7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2680</w:t>
            </w:r>
          </w:p>
        </w:tc>
      </w:tr>
      <w:tr w14:paraId="6B79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5354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9DAB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东面2层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90E0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BF11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C00C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79A5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86A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</w:tr>
      <w:tr w14:paraId="41A7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9FCC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44054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西面7、11、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层 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4BA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0.4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1340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68F3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12F8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96C9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1072</w:t>
            </w:r>
          </w:p>
        </w:tc>
      </w:tr>
      <w:tr w14:paraId="6DDE6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E05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4DCF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一单元南侧2、11层，北侧5、7-8层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D419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1.1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9827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DDAF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59B6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8AE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2409</w:t>
            </w:r>
          </w:p>
        </w:tc>
      </w:tr>
      <w:tr w14:paraId="480EB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DFF2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10幢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B9B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二单元南侧11-13 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、17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03DE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0.5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91E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D23FA">
            <w:pPr>
              <w:widowControl/>
              <w:jc w:val="center"/>
              <w:rPr>
                <w:rFonts w:hint="eastAsia" w:ascii="等线" w:hAnsi="等线" w:eastAsia="等线" w:cs="宋体"/>
                <w:color w:val="2F5597" w:themeColor="accent1" w:themeShade="BF"/>
                <w:kern w:val="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2.8</w:t>
            </w:r>
            <w:bookmarkEnd w:id="0"/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135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51BF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1771.2</w:t>
            </w:r>
          </w:p>
        </w:tc>
      </w:tr>
      <w:tr w14:paraId="091FC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DB39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AE25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东面4-5层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1992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2.4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DD2E5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097F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2095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C193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3737</w:t>
            </w:r>
          </w:p>
        </w:tc>
      </w:tr>
      <w:tr w14:paraId="3CCD5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1C2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FF7D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西面2、6层，10-11层、13层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2BE0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0053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56C3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66F1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1E7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4255</w:t>
            </w:r>
          </w:p>
        </w:tc>
      </w:tr>
      <w:tr w14:paraId="501A7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7D8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9E10F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一单元南侧2、12 层、北侧2-3层、5层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BC77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0.8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F802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488A1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4.2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A32F8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253E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2683</w:t>
            </w:r>
          </w:p>
        </w:tc>
      </w:tr>
      <w:tr w14:paraId="643D1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E1F43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13幢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2166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二单元南侧2、</w:t>
            </w: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FE5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9E7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7C21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D719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BEFD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539</w:t>
            </w:r>
          </w:p>
        </w:tc>
      </w:tr>
      <w:tr w14:paraId="1B846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4558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上述空鼓及脱落部位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D5D1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满刷二道防水层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46820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105.6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6C1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F823B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auto"/>
                <w:kern w:val="0"/>
                <w:sz w:val="22"/>
                <w:szCs w:val="22"/>
                <w:lang w:val="en-US" w:eastAsia="zh-CN"/>
              </w:rPr>
              <w:t>235.2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3E84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2B347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11928</w:t>
            </w:r>
          </w:p>
        </w:tc>
      </w:tr>
      <w:tr w14:paraId="6BF11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73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85E2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其他零星费用</w:t>
            </w:r>
          </w:p>
        </w:tc>
        <w:tc>
          <w:tcPr>
            <w:tcW w:w="44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FA1FD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62F64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1200</w:t>
            </w:r>
          </w:p>
        </w:tc>
      </w:tr>
      <w:tr w14:paraId="3777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199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1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E809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2774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195235.2</w:t>
            </w:r>
          </w:p>
        </w:tc>
      </w:tr>
    </w:tbl>
    <w:p w14:paraId="5132C4D5">
      <w:pPr>
        <w:pStyle w:val="2"/>
        <w:spacing w:line="360" w:lineRule="auto"/>
        <w:ind w:firstLine="640"/>
        <w:jc w:val="left"/>
        <w:rPr>
          <w:rFonts w:hint="eastAsia" w:ascii="黑体" w:hAnsi="黑体" w:eastAsia="黑体" w:cs="宋体"/>
          <w:bCs/>
          <w:sz w:val="32"/>
          <w:szCs w:val="32"/>
        </w:rPr>
      </w:pPr>
    </w:p>
    <w:p w14:paraId="57E5A45E">
      <w:pPr>
        <w:pStyle w:val="2"/>
        <w:spacing w:line="360" w:lineRule="auto"/>
        <w:ind w:firstLine="640"/>
        <w:jc w:val="lef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四、安全施工</w:t>
      </w:r>
    </w:p>
    <w:p w14:paraId="1FDF88B6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1、汽车吊的设施应牢固可靠，并安排专人进行跟踪检查。</w:t>
      </w:r>
    </w:p>
    <w:p w14:paraId="5D8C6A6F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2、外墙维修施工时应做好防止面砖、灰渣高空坠落的防护措施。</w:t>
      </w:r>
    </w:p>
    <w:p w14:paraId="6EDC06A1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3、施工区域必须设置安全警示标志，设置安全绳，并安排专人看护。</w:t>
      </w:r>
    </w:p>
    <w:p w14:paraId="09F73452">
      <w:pPr>
        <w:pStyle w:val="2"/>
        <w:spacing w:line="360" w:lineRule="auto"/>
        <w:ind w:firstLine="64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4、必须做到工完料清，建筑垃圾及时拖运到集中地点堆放并覆盖，施工完成后外运出小区处置。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B0"/>
    <w:rsid w:val="00123DB7"/>
    <w:rsid w:val="00187C3A"/>
    <w:rsid w:val="00286585"/>
    <w:rsid w:val="003448ED"/>
    <w:rsid w:val="00373756"/>
    <w:rsid w:val="00440B24"/>
    <w:rsid w:val="005F53E2"/>
    <w:rsid w:val="00623735"/>
    <w:rsid w:val="007948AE"/>
    <w:rsid w:val="007A0714"/>
    <w:rsid w:val="007E65B0"/>
    <w:rsid w:val="007F6C58"/>
    <w:rsid w:val="008C71CA"/>
    <w:rsid w:val="009611BB"/>
    <w:rsid w:val="009D2572"/>
    <w:rsid w:val="009F7B9F"/>
    <w:rsid w:val="00B00DAE"/>
    <w:rsid w:val="00B400B3"/>
    <w:rsid w:val="00B57CAC"/>
    <w:rsid w:val="00C143D3"/>
    <w:rsid w:val="00C73725"/>
    <w:rsid w:val="00CC5AA4"/>
    <w:rsid w:val="00D25EE8"/>
    <w:rsid w:val="00D736BD"/>
    <w:rsid w:val="00EB2B67"/>
    <w:rsid w:val="00ED1854"/>
    <w:rsid w:val="00F11EE3"/>
    <w:rsid w:val="00F47D72"/>
    <w:rsid w:val="00FF55B1"/>
    <w:rsid w:val="08EE5A82"/>
    <w:rsid w:val="0AF702AF"/>
    <w:rsid w:val="0EF25741"/>
    <w:rsid w:val="13C81A79"/>
    <w:rsid w:val="1C957848"/>
    <w:rsid w:val="1E5A37A4"/>
    <w:rsid w:val="22925C2B"/>
    <w:rsid w:val="23DC56BB"/>
    <w:rsid w:val="276B56D3"/>
    <w:rsid w:val="2B2964C7"/>
    <w:rsid w:val="2E0D530B"/>
    <w:rsid w:val="2F3659D2"/>
    <w:rsid w:val="37A632B1"/>
    <w:rsid w:val="3D9848F1"/>
    <w:rsid w:val="3DEF6470"/>
    <w:rsid w:val="3EEA117C"/>
    <w:rsid w:val="44CA44C2"/>
    <w:rsid w:val="49EC47D8"/>
    <w:rsid w:val="4CAF5E84"/>
    <w:rsid w:val="503E1327"/>
    <w:rsid w:val="55917892"/>
    <w:rsid w:val="585734BD"/>
    <w:rsid w:val="5B190D11"/>
    <w:rsid w:val="622B5CCC"/>
    <w:rsid w:val="6D8E5A9F"/>
    <w:rsid w:val="6E220EF0"/>
    <w:rsid w:val="6F221A07"/>
    <w:rsid w:val="7358775B"/>
    <w:rsid w:val="74556B75"/>
    <w:rsid w:val="789E541E"/>
    <w:rsid w:val="7A682843"/>
    <w:rsid w:val="7C7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1197</Words>
  <Characters>1814</Characters>
  <Lines>21</Lines>
  <Paragraphs>5</Paragraphs>
  <TotalTime>85</TotalTime>
  <ScaleCrop>false</ScaleCrop>
  <LinksUpToDate>false</LinksUpToDate>
  <CharactersWithSpaces>1844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2024-06-02T16:07:00Z</dcterms:created>
  <dc:creator>燕 徐</dc:creator>
  <cp:lastModifiedBy>WPS_1640320304</cp:lastModifiedBy>
  <cp:lastPrinted>2025-10-21T07:07:00Z</cp:lastPrinted>
  <dcterms:modified xsi:type="dcterms:W3CDTF">2025-11-25T07:57:31Z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eyJoZGlkIjoiMWMxMjZkMDI4NGVhNjIyNzRjODAxOGJjNDc0NWJhYTQiLCJ1c2VySWQiOiIxMzA4NDk5MzkxIn0=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E922FD98447646B6918CDC38EF555201_13</vt:lpwstr>
  </property>
</Properties>
</file>