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1D67F" w14:textId="77777777" w:rsidR="005A1F26" w:rsidRPr="00AB6B5E" w:rsidRDefault="005A1F26" w:rsidP="005A1F26">
      <w:pPr>
        <w:spacing w:line="360" w:lineRule="auto"/>
        <w:rPr>
          <w:b/>
          <w:bCs/>
          <w:spacing w:val="-34"/>
          <w:sz w:val="48"/>
          <w:szCs w:val="48"/>
        </w:rPr>
      </w:pPr>
    </w:p>
    <w:p w14:paraId="160372A6" w14:textId="77777777" w:rsidR="005C3023" w:rsidRDefault="005C3023" w:rsidP="00434CA3">
      <w:pPr>
        <w:pStyle w:val="affa"/>
        <w:widowControl w:val="0"/>
        <w:spacing w:before="0" w:beforeAutospacing="0" w:after="0" w:afterAutospacing="0" w:line="360" w:lineRule="auto"/>
        <w:jc w:val="center"/>
        <w:rPr>
          <w:rFonts w:ascii="Times New Roman"/>
          <w:b/>
          <w:bCs/>
          <w:sz w:val="48"/>
          <w:szCs w:val="48"/>
        </w:rPr>
      </w:pPr>
      <w:r w:rsidRPr="005C3023">
        <w:rPr>
          <w:rFonts w:ascii="Times New Roman" w:hint="eastAsia"/>
          <w:b/>
          <w:bCs/>
          <w:sz w:val="48"/>
          <w:szCs w:val="48"/>
        </w:rPr>
        <w:t>港邻</w:t>
      </w:r>
      <w:proofErr w:type="gramStart"/>
      <w:r w:rsidRPr="005C3023">
        <w:rPr>
          <w:rFonts w:ascii="Times New Roman" w:hint="eastAsia"/>
          <w:b/>
          <w:bCs/>
          <w:sz w:val="48"/>
          <w:szCs w:val="48"/>
        </w:rPr>
        <w:t>荟</w:t>
      </w:r>
      <w:proofErr w:type="gramEnd"/>
      <w:r w:rsidRPr="005C3023">
        <w:rPr>
          <w:rFonts w:ascii="Times New Roman" w:hint="eastAsia"/>
          <w:b/>
          <w:bCs/>
          <w:sz w:val="48"/>
          <w:szCs w:val="48"/>
        </w:rPr>
        <w:t>新华路原道口绿化恢复工程</w:t>
      </w:r>
    </w:p>
    <w:p w14:paraId="75157419" w14:textId="7DBEA66C" w:rsidR="00434CA3" w:rsidRPr="00AB6B5E" w:rsidRDefault="00434CA3" w:rsidP="00434CA3">
      <w:pPr>
        <w:pStyle w:val="affa"/>
        <w:widowControl w:val="0"/>
        <w:spacing w:before="0" w:beforeAutospacing="0" w:after="0" w:afterAutospacing="0" w:line="360" w:lineRule="auto"/>
        <w:jc w:val="center"/>
        <w:rPr>
          <w:rFonts w:ascii="Times New Roman" w:hAnsi="Times New Roman"/>
          <w:b/>
          <w:bCs/>
          <w:color w:val="333333"/>
          <w:sz w:val="28"/>
          <w:szCs w:val="30"/>
        </w:rPr>
      </w:pPr>
      <w:r w:rsidRPr="00AB6B5E">
        <w:rPr>
          <w:rFonts w:ascii="Times New Roman" w:hint="eastAsia"/>
          <w:b/>
          <w:bCs/>
          <w:sz w:val="48"/>
          <w:szCs w:val="48"/>
        </w:rPr>
        <w:t>招标公告（资格后审）</w:t>
      </w:r>
    </w:p>
    <w:p w14:paraId="5313D87E" w14:textId="77777777" w:rsidR="005A1F26" w:rsidRPr="00AB6B5E" w:rsidRDefault="005A1F26" w:rsidP="005A1F26">
      <w:pPr>
        <w:spacing w:line="360" w:lineRule="auto"/>
        <w:jc w:val="center"/>
        <w:rPr>
          <w:b/>
          <w:bCs/>
          <w:sz w:val="52"/>
          <w:szCs w:val="52"/>
        </w:rPr>
      </w:pPr>
    </w:p>
    <w:p w14:paraId="3B654BE4" w14:textId="77777777" w:rsidR="005A1F26" w:rsidRPr="00AB6B5E" w:rsidRDefault="005A1F26" w:rsidP="005A1F26">
      <w:pPr>
        <w:spacing w:line="360" w:lineRule="auto"/>
        <w:jc w:val="center"/>
        <w:rPr>
          <w:b/>
          <w:bCs/>
          <w:sz w:val="52"/>
          <w:szCs w:val="52"/>
        </w:rPr>
      </w:pPr>
    </w:p>
    <w:p w14:paraId="381D35CE" w14:textId="77777777" w:rsidR="00BD6B60" w:rsidRPr="00AB6B5E" w:rsidRDefault="00BD6B60" w:rsidP="005A1F26">
      <w:pPr>
        <w:spacing w:line="360" w:lineRule="auto"/>
        <w:jc w:val="center"/>
        <w:rPr>
          <w:b/>
          <w:bCs/>
          <w:sz w:val="52"/>
          <w:szCs w:val="52"/>
        </w:rPr>
      </w:pPr>
    </w:p>
    <w:p w14:paraId="53A600B8" w14:textId="77777777" w:rsidR="00BD6B60" w:rsidRPr="00AB6B5E" w:rsidRDefault="00BD6B60" w:rsidP="005A1F26">
      <w:pPr>
        <w:spacing w:line="360" w:lineRule="auto"/>
        <w:jc w:val="center"/>
        <w:rPr>
          <w:b/>
          <w:bCs/>
          <w:sz w:val="52"/>
          <w:szCs w:val="52"/>
        </w:rPr>
      </w:pPr>
    </w:p>
    <w:p w14:paraId="2276675D" w14:textId="77777777" w:rsidR="005A1F26" w:rsidRPr="00AB6B5E" w:rsidRDefault="005A1F26" w:rsidP="005A1F26">
      <w:pPr>
        <w:spacing w:line="360" w:lineRule="auto"/>
        <w:jc w:val="center"/>
        <w:rPr>
          <w:b/>
          <w:bCs/>
          <w:sz w:val="52"/>
          <w:szCs w:val="52"/>
          <w:u w:val="single"/>
        </w:rPr>
      </w:pPr>
      <w:r w:rsidRPr="00AB6B5E">
        <w:rPr>
          <w:b/>
          <w:bCs/>
          <w:sz w:val="52"/>
          <w:szCs w:val="52"/>
        </w:rPr>
        <w:t>招标文件</w:t>
      </w:r>
    </w:p>
    <w:p w14:paraId="3368306E" w14:textId="77777777" w:rsidR="005A1F26" w:rsidRPr="00AB6B5E" w:rsidRDefault="005A1F26" w:rsidP="005A1F26">
      <w:pPr>
        <w:spacing w:line="360" w:lineRule="auto"/>
        <w:jc w:val="center"/>
        <w:rPr>
          <w:sz w:val="36"/>
          <w:szCs w:val="36"/>
        </w:rPr>
      </w:pPr>
      <w:r w:rsidRPr="00AB6B5E">
        <w:rPr>
          <w:sz w:val="36"/>
          <w:szCs w:val="36"/>
        </w:rPr>
        <w:t>（工程量清单计价）</w:t>
      </w:r>
    </w:p>
    <w:p w14:paraId="3F16B70A" w14:textId="77777777" w:rsidR="005A1F26" w:rsidRPr="00AB6B5E" w:rsidRDefault="005A1F26" w:rsidP="005A1F26">
      <w:pPr>
        <w:spacing w:line="360" w:lineRule="auto"/>
        <w:jc w:val="center"/>
        <w:rPr>
          <w:sz w:val="36"/>
          <w:szCs w:val="36"/>
        </w:rPr>
      </w:pPr>
    </w:p>
    <w:p w14:paraId="6578D49F" w14:textId="77777777" w:rsidR="005A1F26" w:rsidRPr="00AB6B5E" w:rsidRDefault="005A1F26" w:rsidP="005A1F26">
      <w:pPr>
        <w:spacing w:line="360" w:lineRule="auto"/>
        <w:jc w:val="center"/>
        <w:rPr>
          <w:sz w:val="25"/>
        </w:rPr>
      </w:pPr>
    </w:p>
    <w:p w14:paraId="6781B75E" w14:textId="77777777" w:rsidR="005A1F26" w:rsidRPr="00AB6B5E" w:rsidRDefault="005A1F26" w:rsidP="005A1F26">
      <w:pPr>
        <w:spacing w:line="360" w:lineRule="auto"/>
        <w:jc w:val="center"/>
        <w:rPr>
          <w:sz w:val="25"/>
        </w:rPr>
      </w:pPr>
    </w:p>
    <w:p w14:paraId="766488A8" w14:textId="77777777" w:rsidR="00434CA3" w:rsidRPr="00AB6B5E" w:rsidRDefault="00434CA3" w:rsidP="00434CA3">
      <w:pPr>
        <w:spacing w:line="360" w:lineRule="auto"/>
        <w:jc w:val="center"/>
        <w:rPr>
          <w:sz w:val="25"/>
        </w:rPr>
      </w:pPr>
    </w:p>
    <w:p w14:paraId="09DB8A5F" w14:textId="77777777" w:rsidR="00434CA3" w:rsidRPr="00AB6B5E" w:rsidRDefault="00434CA3" w:rsidP="00434CA3">
      <w:pPr>
        <w:spacing w:line="360" w:lineRule="auto"/>
        <w:jc w:val="center"/>
        <w:rPr>
          <w:sz w:val="25"/>
        </w:rPr>
      </w:pPr>
    </w:p>
    <w:p w14:paraId="4658235F" w14:textId="77777777" w:rsidR="00434CA3" w:rsidRPr="00AB6B5E" w:rsidRDefault="00434CA3" w:rsidP="00434CA3">
      <w:pPr>
        <w:spacing w:line="360" w:lineRule="auto"/>
        <w:jc w:val="center"/>
        <w:rPr>
          <w:sz w:val="25"/>
        </w:rPr>
      </w:pPr>
    </w:p>
    <w:p w14:paraId="3E51CA94" w14:textId="77777777" w:rsidR="00434CA3" w:rsidRPr="00AB6B5E" w:rsidRDefault="00434CA3" w:rsidP="00434CA3">
      <w:pPr>
        <w:spacing w:line="360" w:lineRule="auto"/>
        <w:jc w:val="center"/>
        <w:rPr>
          <w:sz w:val="25"/>
        </w:rPr>
      </w:pPr>
    </w:p>
    <w:p w14:paraId="62D56C27" w14:textId="6D811F4F" w:rsidR="00434CA3" w:rsidRPr="00AB6B5E" w:rsidRDefault="00434CA3" w:rsidP="00434CA3">
      <w:pPr>
        <w:spacing w:line="300" w:lineRule="auto"/>
        <w:jc w:val="center"/>
        <w:rPr>
          <w:rFonts w:cs="宋体"/>
          <w:b/>
          <w:sz w:val="32"/>
          <w:szCs w:val="32"/>
        </w:rPr>
      </w:pPr>
      <w:bookmarkStart w:id="0" w:name="_Toc465181334"/>
      <w:bookmarkStart w:id="1" w:name="_Toc380680178"/>
      <w:bookmarkStart w:id="2" w:name="_Toc380681011"/>
      <w:bookmarkStart w:id="3" w:name="_Toc380681230"/>
      <w:bookmarkStart w:id="4" w:name="_Toc380680818"/>
      <w:r w:rsidRPr="00AB6B5E">
        <w:rPr>
          <w:rFonts w:cs="宋体" w:hint="eastAsia"/>
          <w:b/>
          <w:sz w:val="32"/>
          <w:szCs w:val="32"/>
        </w:rPr>
        <w:t>招标人：</w:t>
      </w:r>
      <w:r w:rsidR="005C3023">
        <w:rPr>
          <w:rFonts w:cs="宋体" w:hint="eastAsia"/>
          <w:b/>
          <w:sz w:val="32"/>
          <w:szCs w:val="32"/>
        </w:rPr>
        <w:t>南通港闸邻里置业有限公司</w:t>
      </w:r>
    </w:p>
    <w:p w14:paraId="30A2EC96" w14:textId="3AA2CF31" w:rsidR="00434CA3" w:rsidRPr="00AB6B5E" w:rsidRDefault="00434CA3" w:rsidP="00434CA3">
      <w:pPr>
        <w:spacing w:line="300" w:lineRule="auto"/>
        <w:jc w:val="center"/>
        <w:rPr>
          <w:rFonts w:cs="宋体"/>
          <w:b/>
          <w:sz w:val="32"/>
          <w:szCs w:val="32"/>
        </w:rPr>
      </w:pPr>
      <w:r w:rsidRPr="00AB6B5E">
        <w:rPr>
          <w:rFonts w:cs="宋体" w:hint="eastAsia"/>
          <w:b/>
          <w:sz w:val="32"/>
          <w:szCs w:val="32"/>
        </w:rPr>
        <w:t>代理机构：</w:t>
      </w:r>
      <w:r w:rsidR="005C3023">
        <w:rPr>
          <w:rFonts w:cs="宋体" w:hint="eastAsia"/>
          <w:b/>
          <w:sz w:val="32"/>
          <w:szCs w:val="32"/>
        </w:rPr>
        <w:t>江苏建诚工程咨询有限公司</w:t>
      </w:r>
    </w:p>
    <w:p w14:paraId="755AF6DA" w14:textId="42C4042C" w:rsidR="00434CA3" w:rsidRPr="00AB6B5E" w:rsidRDefault="00434CA3" w:rsidP="00434CA3">
      <w:pPr>
        <w:spacing w:line="300" w:lineRule="auto"/>
        <w:jc w:val="center"/>
        <w:rPr>
          <w:rFonts w:cs="宋体"/>
          <w:b/>
          <w:sz w:val="32"/>
          <w:szCs w:val="32"/>
        </w:rPr>
      </w:pPr>
      <w:r w:rsidRPr="00AB6B5E">
        <w:rPr>
          <w:rFonts w:cs="宋体" w:hint="eastAsia"/>
          <w:b/>
          <w:sz w:val="32"/>
          <w:szCs w:val="32"/>
        </w:rPr>
        <w:t>日期：二〇二一年</w:t>
      </w:r>
      <w:r w:rsidR="005C3023">
        <w:rPr>
          <w:rFonts w:cs="宋体" w:hint="eastAsia"/>
          <w:b/>
          <w:sz w:val="32"/>
          <w:szCs w:val="32"/>
        </w:rPr>
        <w:t>十</w:t>
      </w:r>
      <w:r w:rsidRPr="00AB6B5E">
        <w:rPr>
          <w:rFonts w:cs="宋体" w:hint="eastAsia"/>
          <w:b/>
          <w:sz w:val="32"/>
          <w:szCs w:val="32"/>
        </w:rPr>
        <w:t>月</w:t>
      </w:r>
    </w:p>
    <w:p w14:paraId="3DBD0A86" w14:textId="77777777" w:rsidR="00434CA3" w:rsidRPr="00AB6B5E" w:rsidRDefault="00434CA3" w:rsidP="00434CA3">
      <w:pPr>
        <w:spacing w:line="360" w:lineRule="auto"/>
        <w:jc w:val="center"/>
        <w:rPr>
          <w:rFonts w:cs="宋体"/>
          <w:sz w:val="30"/>
          <w:szCs w:val="30"/>
        </w:rPr>
      </w:pPr>
    </w:p>
    <w:p w14:paraId="18497DF0" w14:textId="77777777" w:rsidR="00434CA3" w:rsidRPr="00AB6B5E" w:rsidRDefault="00434CA3">
      <w:pPr>
        <w:widowControl/>
        <w:jc w:val="left"/>
        <w:rPr>
          <w:rFonts w:cstheme="minorBidi"/>
          <w:sz w:val="32"/>
          <w:szCs w:val="32"/>
        </w:rPr>
      </w:pPr>
    </w:p>
    <w:p w14:paraId="5671300F" w14:textId="77777777" w:rsidR="005A1F26" w:rsidRPr="00AB6B5E" w:rsidRDefault="005A1F26" w:rsidP="00DD0215">
      <w:pPr>
        <w:pStyle w:val="aa"/>
        <w:spacing w:beforeLines="50" w:before="120" w:line="360" w:lineRule="auto"/>
        <w:ind w:leftChars="0" w:left="0"/>
        <w:jc w:val="center"/>
        <w:rPr>
          <w:rFonts w:ascii="Times New Roman" w:eastAsia="宋体" w:hAnsi="Times New Roman"/>
          <w:b/>
          <w:sz w:val="32"/>
          <w:szCs w:val="32"/>
        </w:rPr>
      </w:pPr>
      <w:r w:rsidRPr="00AB6B5E">
        <w:rPr>
          <w:rFonts w:ascii="Times New Roman" w:eastAsia="宋体" w:hAnsi="Times New Roman"/>
          <w:sz w:val="32"/>
          <w:szCs w:val="32"/>
        </w:rPr>
        <w:lastRenderedPageBreak/>
        <w:t>第一章投标人须知及投标人须知前附表</w:t>
      </w:r>
      <w:bookmarkEnd w:id="0"/>
      <w:bookmarkEnd w:id="1"/>
      <w:bookmarkEnd w:id="2"/>
      <w:bookmarkEnd w:id="3"/>
      <w:bookmarkEnd w:id="4"/>
    </w:p>
    <w:p w14:paraId="4F4DA16A" w14:textId="77777777" w:rsidR="005A1F26" w:rsidRPr="00AB6B5E" w:rsidRDefault="005A1F26" w:rsidP="005A1F26">
      <w:pPr>
        <w:pStyle w:val="2"/>
        <w:spacing w:before="0" w:after="140" w:line="500" w:lineRule="exact"/>
        <w:jc w:val="center"/>
        <w:rPr>
          <w:rFonts w:ascii="Times New Roman" w:eastAsia="宋体" w:hAnsi="Times New Roman"/>
          <w:sz w:val="24"/>
          <w:szCs w:val="24"/>
        </w:rPr>
      </w:pPr>
      <w:bookmarkStart w:id="5" w:name="_Toc380681012"/>
      <w:bookmarkStart w:id="6" w:name="_Toc380680819"/>
      <w:bookmarkStart w:id="7" w:name="_Toc380681231"/>
      <w:bookmarkStart w:id="8" w:name="_Toc380680179"/>
      <w:r w:rsidRPr="00AB6B5E">
        <w:rPr>
          <w:rFonts w:ascii="Times New Roman" w:eastAsia="宋体" w:hAnsi="Times New Roman"/>
          <w:sz w:val="24"/>
          <w:szCs w:val="24"/>
        </w:rPr>
        <w:t>一、投标人须知前附表</w:t>
      </w:r>
      <w:bookmarkEnd w:id="5"/>
      <w:bookmarkEnd w:id="6"/>
      <w:bookmarkEnd w:id="7"/>
      <w:bookmarkEnd w:id="8"/>
    </w:p>
    <w:tbl>
      <w:tblPr>
        <w:tblW w:w="9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4"/>
        <w:gridCol w:w="992"/>
        <w:gridCol w:w="1843"/>
        <w:gridCol w:w="5745"/>
      </w:tblGrid>
      <w:tr w:rsidR="005A1F26" w:rsidRPr="00AB6B5E" w14:paraId="522BD826" w14:textId="77777777" w:rsidTr="00BD6B60">
        <w:trPr>
          <w:trHeight w:val="90"/>
          <w:tblHeader/>
          <w:jc w:val="center"/>
        </w:trPr>
        <w:tc>
          <w:tcPr>
            <w:tcW w:w="814" w:type="dxa"/>
            <w:vAlign w:val="center"/>
          </w:tcPr>
          <w:p w14:paraId="703643E9" w14:textId="77777777" w:rsidR="005A1F26" w:rsidRPr="00AB6B5E" w:rsidRDefault="005A1F26" w:rsidP="000A7177">
            <w:pPr>
              <w:spacing w:line="440" w:lineRule="exact"/>
              <w:ind w:left="23" w:hangingChars="11" w:hanging="23"/>
              <w:jc w:val="center"/>
              <w:rPr>
                <w:b/>
                <w:szCs w:val="21"/>
              </w:rPr>
            </w:pPr>
            <w:proofErr w:type="gramStart"/>
            <w:r w:rsidRPr="00AB6B5E">
              <w:rPr>
                <w:rFonts w:hAnsi="宋体"/>
                <w:b/>
                <w:szCs w:val="21"/>
              </w:rPr>
              <w:t>项号</w:t>
            </w:r>
            <w:proofErr w:type="gramEnd"/>
          </w:p>
        </w:tc>
        <w:tc>
          <w:tcPr>
            <w:tcW w:w="992" w:type="dxa"/>
            <w:vAlign w:val="center"/>
          </w:tcPr>
          <w:p w14:paraId="6CD82AC4" w14:textId="77777777" w:rsidR="005A1F26" w:rsidRPr="00AB6B5E" w:rsidRDefault="005A1F26" w:rsidP="00BD6B60">
            <w:pPr>
              <w:spacing w:line="440" w:lineRule="exact"/>
              <w:jc w:val="center"/>
              <w:rPr>
                <w:b/>
                <w:szCs w:val="21"/>
              </w:rPr>
            </w:pPr>
            <w:r w:rsidRPr="00AB6B5E">
              <w:rPr>
                <w:rFonts w:hAnsi="宋体"/>
                <w:b/>
                <w:szCs w:val="21"/>
              </w:rPr>
              <w:t>条款号</w:t>
            </w:r>
          </w:p>
        </w:tc>
        <w:tc>
          <w:tcPr>
            <w:tcW w:w="1843" w:type="dxa"/>
            <w:vAlign w:val="center"/>
          </w:tcPr>
          <w:p w14:paraId="3BED9B69" w14:textId="77777777" w:rsidR="005A1F26" w:rsidRPr="00AB6B5E" w:rsidRDefault="005A1F26" w:rsidP="00BD6B60">
            <w:pPr>
              <w:spacing w:line="440" w:lineRule="exact"/>
              <w:jc w:val="center"/>
              <w:rPr>
                <w:b/>
                <w:szCs w:val="21"/>
              </w:rPr>
            </w:pPr>
            <w:r w:rsidRPr="00AB6B5E">
              <w:rPr>
                <w:rFonts w:hAnsi="宋体"/>
                <w:b/>
                <w:szCs w:val="21"/>
              </w:rPr>
              <w:t>内容</w:t>
            </w:r>
          </w:p>
        </w:tc>
        <w:tc>
          <w:tcPr>
            <w:tcW w:w="5745" w:type="dxa"/>
            <w:vAlign w:val="center"/>
          </w:tcPr>
          <w:p w14:paraId="256FEEE0" w14:textId="77777777" w:rsidR="005A1F26" w:rsidRPr="00AB6B5E" w:rsidRDefault="005A1F26" w:rsidP="00BD6B60">
            <w:pPr>
              <w:spacing w:line="440" w:lineRule="exact"/>
              <w:jc w:val="center"/>
              <w:rPr>
                <w:b/>
                <w:szCs w:val="21"/>
              </w:rPr>
            </w:pPr>
            <w:r w:rsidRPr="00AB6B5E">
              <w:rPr>
                <w:rFonts w:hAnsi="宋体"/>
                <w:b/>
                <w:szCs w:val="21"/>
              </w:rPr>
              <w:t>说明与要求</w:t>
            </w:r>
          </w:p>
        </w:tc>
      </w:tr>
      <w:tr w:rsidR="005A1F26" w:rsidRPr="00AB6B5E" w14:paraId="7B6C393D" w14:textId="77777777" w:rsidTr="00BD6B60">
        <w:trPr>
          <w:trHeight w:val="471"/>
          <w:jc w:val="center"/>
        </w:trPr>
        <w:tc>
          <w:tcPr>
            <w:tcW w:w="814" w:type="dxa"/>
            <w:vAlign w:val="center"/>
          </w:tcPr>
          <w:p w14:paraId="770FFC4C" w14:textId="77777777" w:rsidR="005A1F26" w:rsidRPr="00AB6B5E" w:rsidRDefault="005A1F26" w:rsidP="00BD6B60">
            <w:pPr>
              <w:spacing w:line="440" w:lineRule="exact"/>
              <w:jc w:val="center"/>
              <w:rPr>
                <w:szCs w:val="21"/>
              </w:rPr>
            </w:pPr>
            <w:r w:rsidRPr="00AB6B5E">
              <w:rPr>
                <w:szCs w:val="21"/>
              </w:rPr>
              <w:t>1</w:t>
            </w:r>
          </w:p>
        </w:tc>
        <w:tc>
          <w:tcPr>
            <w:tcW w:w="992" w:type="dxa"/>
            <w:vAlign w:val="center"/>
          </w:tcPr>
          <w:p w14:paraId="3B4EEF4A" w14:textId="77777777" w:rsidR="005A1F26" w:rsidRPr="00AB6B5E" w:rsidRDefault="005A1F26" w:rsidP="00BD6B60">
            <w:pPr>
              <w:spacing w:line="440" w:lineRule="exact"/>
              <w:jc w:val="center"/>
              <w:rPr>
                <w:szCs w:val="21"/>
              </w:rPr>
            </w:pPr>
            <w:r w:rsidRPr="00AB6B5E">
              <w:rPr>
                <w:szCs w:val="21"/>
              </w:rPr>
              <w:t>1.1</w:t>
            </w:r>
          </w:p>
        </w:tc>
        <w:tc>
          <w:tcPr>
            <w:tcW w:w="1843" w:type="dxa"/>
            <w:vAlign w:val="center"/>
          </w:tcPr>
          <w:p w14:paraId="5E3EB123" w14:textId="77777777" w:rsidR="005A1F26" w:rsidRPr="00AB6B5E" w:rsidRDefault="005A1F26" w:rsidP="00BD6B60">
            <w:pPr>
              <w:spacing w:line="440" w:lineRule="exact"/>
              <w:jc w:val="center"/>
              <w:rPr>
                <w:szCs w:val="21"/>
              </w:rPr>
            </w:pPr>
            <w:r w:rsidRPr="00AB6B5E">
              <w:rPr>
                <w:rFonts w:hAnsi="宋体"/>
                <w:szCs w:val="21"/>
              </w:rPr>
              <w:t>工程名称</w:t>
            </w:r>
          </w:p>
        </w:tc>
        <w:tc>
          <w:tcPr>
            <w:tcW w:w="5745" w:type="dxa"/>
            <w:vAlign w:val="center"/>
          </w:tcPr>
          <w:p w14:paraId="261E81F4" w14:textId="64E0C97A" w:rsidR="005A1F26" w:rsidRPr="00AB6B5E" w:rsidRDefault="005C3023" w:rsidP="00D579EC">
            <w:pPr>
              <w:spacing w:line="440" w:lineRule="exact"/>
              <w:rPr>
                <w:szCs w:val="21"/>
              </w:rPr>
            </w:pPr>
            <w:r>
              <w:rPr>
                <w:rFonts w:hAnsi="宋体"/>
              </w:rPr>
              <w:t>港邻</w:t>
            </w:r>
            <w:proofErr w:type="gramStart"/>
            <w:r>
              <w:rPr>
                <w:rFonts w:hAnsi="宋体"/>
              </w:rPr>
              <w:t>荟</w:t>
            </w:r>
            <w:proofErr w:type="gramEnd"/>
            <w:r>
              <w:rPr>
                <w:rFonts w:hAnsi="宋体"/>
              </w:rPr>
              <w:t>新华路原道口绿化恢复工程</w:t>
            </w:r>
          </w:p>
        </w:tc>
      </w:tr>
      <w:tr w:rsidR="005A1F26" w:rsidRPr="00AB6B5E" w14:paraId="3D3F45F3" w14:textId="77777777" w:rsidTr="00BD6B60">
        <w:trPr>
          <w:trHeight w:val="336"/>
          <w:jc w:val="center"/>
        </w:trPr>
        <w:tc>
          <w:tcPr>
            <w:tcW w:w="814" w:type="dxa"/>
            <w:vAlign w:val="center"/>
          </w:tcPr>
          <w:p w14:paraId="01DCE3EE" w14:textId="77777777" w:rsidR="005A1F26" w:rsidRPr="00AB6B5E" w:rsidRDefault="005A1F26" w:rsidP="00BD6B60">
            <w:pPr>
              <w:spacing w:line="440" w:lineRule="exact"/>
              <w:jc w:val="center"/>
              <w:rPr>
                <w:szCs w:val="21"/>
              </w:rPr>
            </w:pPr>
            <w:r w:rsidRPr="00AB6B5E">
              <w:rPr>
                <w:szCs w:val="21"/>
              </w:rPr>
              <w:t>2</w:t>
            </w:r>
          </w:p>
        </w:tc>
        <w:tc>
          <w:tcPr>
            <w:tcW w:w="992" w:type="dxa"/>
            <w:vAlign w:val="center"/>
          </w:tcPr>
          <w:p w14:paraId="1220E43A" w14:textId="77777777" w:rsidR="005A1F26" w:rsidRPr="00AB6B5E" w:rsidRDefault="005A1F26" w:rsidP="00BD6B60">
            <w:pPr>
              <w:spacing w:line="440" w:lineRule="exact"/>
              <w:jc w:val="center"/>
              <w:rPr>
                <w:szCs w:val="21"/>
              </w:rPr>
            </w:pPr>
            <w:r w:rsidRPr="00AB6B5E">
              <w:rPr>
                <w:szCs w:val="21"/>
              </w:rPr>
              <w:t>1.1</w:t>
            </w:r>
          </w:p>
        </w:tc>
        <w:tc>
          <w:tcPr>
            <w:tcW w:w="1843" w:type="dxa"/>
            <w:vAlign w:val="center"/>
          </w:tcPr>
          <w:p w14:paraId="12E0327B" w14:textId="77777777" w:rsidR="005A1F26" w:rsidRPr="00AB6B5E" w:rsidRDefault="005A1F26" w:rsidP="00BD6B60">
            <w:pPr>
              <w:spacing w:line="440" w:lineRule="exact"/>
              <w:jc w:val="center"/>
              <w:rPr>
                <w:szCs w:val="21"/>
              </w:rPr>
            </w:pPr>
            <w:r w:rsidRPr="00AB6B5E">
              <w:rPr>
                <w:rFonts w:hAnsi="宋体"/>
                <w:szCs w:val="21"/>
              </w:rPr>
              <w:t>建设地点</w:t>
            </w:r>
          </w:p>
        </w:tc>
        <w:tc>
          <w:tcPr>
            <w:tcW w:w="5745" w:type="dxa"/>
            <w:vAlign w:val="center"/>
          </w:tcPr>
          <w:p w14:paraId="3DFD6603" w14:textId="1DA3CB0A" w:rsidR="005A1F26" w:rsidRPr="00AB6B5E" w:rsidRDefault="005C3023" w:rsidP="009F13F4">
            <w:pPr>
              <w:spacing w:line="440" w:lineRule="exact"/>
              <w:rPr>
                <w:szCs w:val="21"/>
              </w:rPr>
            </w:pPr>
            <w:r>
              <w:rPr>
                <w:rFonts w:hAnsi="宋体"/>
              </w:rPr>
              <w:t>港邻</w:t>
            </w:r>
            <w:proofErr w:type="gramStart"/>
            <w:r>
              <w:rPr>
                <w:rFonts w:hAnsi="宋体"/>
              </w:rPr>
              <w:t>荟</w:t>
            </w:r>
            <w:proofErr w:type="gramEnd"/>
            <w:r>
              <w:rPr>
                <w:rFonts w:hAnsi="宋体"/>
              </w:rPr>
              <w:t>新华路</w:t>
            </w:r>
            <w:r>
              <w:rPr>
                <w:rFonts w:hAnsi="宋体" w:hint="eastAsia"/>
              </w:rPr>
              <w:t>北侧绿地</w:t>
            </w:r>
          </w:p>
        </w:tc>
      </w:tr>
      <w:tr w:rsidR="005A1F26" w:rsidRPr="00AB6B5E" w14:paraId="23B4BD8A" w14:textId="77777777" w:rsidTr="00BD6B60">
        <w:trPr>
          <w:trHeight w:val="90"/>
          <w:jc w:val="center"/>
        </w:trPr>
        <w:tc>
          <w:tcPr>
            <w:tcW w:w="814" w:type="dxa"/>
            <w:vAlign w:val="center"/>
          </w:tcPr>
          <w:p w14:paraId="3F6B5258" w14:textId="77777777" w:rsidR="005A1F26" w:rsidRPr="00AB6B5E" w:rsidRDefault="005A1F26" w:rsidP="00BD6B60">
            <w:pPr>
              <w:spacing w:line="440" w:lineRule="exact"/>
              <w:jc w:val="center"/>
              <w:rPr>
                <w:szCs w:val="21"/>
              </w:rPr>
            </w:pPr>
            <w:r w:rsidRPr="00AB6B5E">
              <w:rPr>
                <w:szCs w:val="21"/>
              </w:rPr>
              <w:t>3</w:t>
            </w:r>
          </w:p>
        </w:tc>
        <w:tc>
          <w:tcPr>
            <w:tcW w:w="992" w:type="dxa"/>
            <w:vAlign w:val="center"/>
          </w:tcPr>
          <w:p w14:paraId="1342D65C" w14:textId="77777777" w:rsidR="005A1F26" w:rsidRPr="00AB6B5E" w:rsidRDefault="005A1F26" w:rsidP="00BD6B60">
            <w:pPr>
              <w:spacing w:line="440" w:lineRule="exact"/>
              <w:jc w:val="center"/>
              <w:rPr>
                <w:szCs w:val="21"/>
              </w:rPr>
            </w:pPr>
            <w:r w:rsidRPr="00AB6B5E">
              <w:rPr>
                <w:szCs w:val="21"/>
              </w:rPr>
              <w:t>1.1</w:t>
            </w:r>
          </w:p>
        </w:tc>
        <w:tc>
          <w:tcPr>
            <w:tcW w:w="1843" w:type="dxa"/>
            <w:vAlign w:val="center"/>
          </w:tcPr>
          <w:p w14:paraId="0626397A" w14:textId="77777777" w:rsidR="005A1F26" w:rsidRPr="00AB6B5E" w:rsidRDefault="005A1F26" w:rsidP="00BD6B60">
            <w:pPr>
              <w:spacing w:line="440" w:lineRule="exact"/>
              <w:jc w:val="center"/>
              <w:rPr>
                <w:szCs w:val="21"/>
              </w:rPr>
            </w:pPr>
            <w:r w:rsidRPr="00AB6B5E">
              <w:rPr>
                <w:rFonts w:hAnsi="宋体"/>
                <w:szCs w:val="21"/>
              </w:rPr>
              <w:t>建设规模</w:t>
            </w:r>
          </w:p>
        </w:tc>
        <w:tc>
          <w:tcPr>
            <w:tcW w:w="5745" w:type="dxa"/>
            <w:vAlign w:val="center"/>
          </w:tcPr>
          <w:p w14:paraId="0377BDB0" w14:textId="3EEDAB90" w:rsidR="005A1F26" w:rsidRPr="00AB6B5E" w:rsidRDefault="005A1F26" w:rsidP="00434CA3">
            <w:pPr>
              <w:spacing w:line="440" w:lineRule="exact"/>
              <w:rPr>
                <w:szCs w:val="21"/>
              </w:rPr>
            </w:pPr>
            <w:r w:rsidRPr="00AB6B5E">
              <w:rPr>
                <w:rFonts w:hAnsi="宋体"/>
                <w:szCs w:val="21"/>
              </w:rPr>
              <w:t>约</w:t>
            </w:r>
            <w:r w:rsidR="005C3023">
              <w:rPr>
                <w:szCs w:val="21"/>
              </w:rPr>
              <w:t>1</w:t>
            </w:r>
            <w:r w:rsidR="00625431">
              <w:rPr>
                <w:szCs w:val="21"/>
              </w:rPr>
              <w:t>7</w:t>
            </w:r>
            <w:r w:rsidRPr="00AB6B5E">
              <w:rPr>
                <w:rFonts w:hAnsi="宋体" w:hint="eastAsia"/>
                <w:szCs w:val="21"/>
              </w:rPr>
              <w:t>万</w:t>
            </w:r>
          </w:p>
        </w:tc>
      </w:tr>
      <w:tr w:rsidR="005A1F26" w:rsidRPr="00AB6B5E" w14:paraId="5E1626BC" w14:textId="77777777" w:rsidTr="00BD6B60">
        <w:trPr>
          <w:trHeight w:val="235"/>
          <w:jc w:val="center"/>
        </w:trPr>
        <w:tc>
          <w:tcPr>
            <w:tcW w:w="814" w:type="dxa"/>
            <w:vAlign w:val="center"/>
          </w:tcPr>
          <w:p w14:paraId="67D81E3D" w14:textId="77777777" w:rsidR="005A1F26" w:rsidRPr="00AB6B5E" w:rsidRDefault="005A1F26" w:rsidP="00BD6B60">
            <w:pPr>
              <w:spacing w:line="440" w:lineRule="exact"/>
              <w:jc w:val="center"/>
              <w:rPr>
                <w:szCs w:val="21"/>
              </w:rPr>
            </w:pPr>
            <w:r w:rsidRPr="00AB6B5E">
              <w:rPr>
                <w:szCs w:val="21"/>
              </w:rPr>
              <w:t>4</w:t>
            </w:r>
          </w:p>
        </w:tc>
        <w:tc>
          <w:tcPr>
            <w:tcW w:w="992" w:type="dxa"/>
            <w:vAlign w:val="center"/>
          </w:tcPr>
          <w:p w14:paraId="690CF275" w14:textId="77777777" w:rsidR="005A1F26" w:rsidRPr="00AB6B5E" w:rsidRDefault="005A1F26" w:rsidP="00BD6B60">
            <w:pPr>
              <w:spacing w:line="440" w:lineRule="exact"/>
              <w:jc w:val="center"/>
              <w:rPr>
                <w:szCs w:val="21"/>
              </w:rPr>
            </w:pPr>
            <w:r w:rsidRPr="00AB6B5E">
              <w:rPr>
                <w:szCs w:val="21"/>
              </w:rPr>
              <w:t>1.1</w:t>
            </w:r>
          </w:p>
        </w:tc>
        <w:tc>
          <w:tcPr>
            <w:tcW w:w="1843" w:type="dxa"/>
            <w:vAlign w:val="center"/>
          </w:tcPr>
          <w:p w14:paraId="30BE6CB7" w14:textId="77777777" w:rsidR="005A1F26" w:rsidRPr="00AB6B5E" w:rsidRDefault="005A1F26" w:rsidP="00BD6B60">
            <w:pPr>
              <w:spacing w:line="440" w:lineRule="exact"/>
              <w:jc w:val="center"/>
              <w:rPr>
                <w:szCs w:val="21"/>
              </w:rPr>
            </w:pPr>
            <w:r w:rsidRPr="00AB6B5E">
              <w:rPr>
                <w:rFonts w:hAnsi="宋体"/>
                <w:szCs w:val="21"/>
              </w:rPr>
              <w:t>承包方式</w:t>
            </w:r>
          </w:p>
        </w:tc>
        <w:tc>
          <w:tcPr>
            <w:tcW w:w="5745" w:type="dxa"/>
            <w:vAlign w:val="center"/>
          </w:tcPr>
          <w:p w14:paraId="145D65C6" w14:textId="77777777" w:rsidR="005A1F26" w:rsidRPr="00AB6B5E" w:rsidRDefault="005A1F26" w:rsidP="00BD6B60">
            <w:pPr>
              <w:spacing w:line="440" w:lineRule="exact"/>
              <w:rPr>
                <w:szCs w:val="21"/>
              </w:rPr>
            </w:pPr>
            <w:r w:rsidRPr="00AB6B5E">
              <w:rPr>
                <w:rFonts w:hAnsi="宋体"/>
                <w:szCs w:val="21"/>
              </w:rPr>
              <w:t>包工包料</w:t>
            </w:r>
          </w:p>
        </w:tc>
      </w:tr>
      <w:tr w:rsidR="005A1F26" w:rsidRPr="00AB6B5E" w14:paraId="018F6769" w14:textId="77777777" w:rsidTr="00BD6B60">
        <w:trPr>
          <w:trHeight w:val="353"/>
          <w:jc w:val="center"/>
        </w:trPr>
        <w:tc>
          <w:tcPr>
            <w:tcW w:w="814" w:type="dxa"/>
            <w:vAlign w:val="center"/>
          </w:tcPr>
          <w:p w14:paraId="12D8D0EB" w14:textId="77777777" w:rsidR="005A1F26" w:rsidRPr="00AB6B5E" w:rsidRDefault="005A1F26" w:rsidP="00BD6B60">
            <w:pPr>
              <w:spacing w:line="440" w:lineRule="exact"/>
              <w:jc w:val="center"/>
              <w:rPr>
                <w:szCs w:val="21"/>
              </w:rPr>
            </w:pPr>
            <w:r w:rsidRPr="00AB6B5E">
              <w:rPr>
                <w:szCs w:val="21"/>
              </w:rPr>
              <w:t>5</w:t>
            </w:r>
          </w:p>
        </w:tc>
        <w:tc>
          <w:tcPr>
            <w:tcW w:w="992" w:type="dxa"/>
            <w:vAlign w:val="center"/>
          </w:tcPr>
          <w:p w14:paraId="22D379F3" w14:textId="77777777" w:rsidR="005A1F26" w:rsidRPr="00AB6B5E" w:rsidRDefault="005A1F26" w:rsidP="00BD6B60">
            <w:pPr>
              <w:spacing w:line="440" w:lineRule="exact"/>
              <w:jc w:val="center"/>
              <w:rPr>
                <w:szCs w:val="21"/>
              </w:rPr>
            </w:pPr>
            <w:r w:rsidRPr="00AB6B5E">
              <w:rPr>
                <w:szCs w:val="21"/>
              </w:rPr>
              <w:t>1.1</w:t>
            </w:r>
          </w:p>
        </w:tc>
        <w:tc>
          <w:tcPr>
            <w:tcW w:w="1843" w:type="dxa"/>
            <w:vAlign w:val="center"/>
          </w:tcPr>
          <w:p w14:paraId="25FA2A0F" w14:textId="77777777" w:rsidR="005A1F26" w:rsidRPr="00AB6B5E" w:rsidRDefault="005A1F26" w:rsidP="00BD6B60">
            <w:pPr>
              <w:spacing w:line="440" w:lineRule="exact"/>
              <w:jc w:val="center"/>
              <w:rPr>
                <w:szCs w:val="21"/>
              </w:rPr>
            </w:pPr>
            <w:r w:rsidRPr="00AB6B5E">
              <w:rPr>
                <w:rFonts w:hAnsi="宋体"/>
                <w:szCs w:val="21"/>
              </w:rPr>
              <w:t>质量标准</w:t>
            </w:r>
          </w:p>
        </w:tc>
        <w:tc>
          <w:tcPr>
            <w:tcW w:w="5745" w:type="dxa"/>
            <w:vAlign w:val="center"/>
          </w:tcPr>
          <w:p w14:paraId="092C3F92" w14:textId="77777777" w:rsidR="005A1F26" w:rsidRPr="00AB6B5E" w:rsidRDefault="005A1F26" w:rsidP="00BD6B60">
            <w:pPr>
              <w:spacing w:line="440" w:lineRule="exact"/>
              <w:jc w:val="left"/>
              <w:rPr>
                <w:szCs w:val="21"/>
              </w:rPr>
            </w:pPr>
            <w:r w:rsidRPr="00AB6B5E">
              <w:rPr>
                <w:rFonts w:hAnsi="宋体" w:hint="eastAsia"/>
                <w:szCs w:val="21"/>
              </w:rPr>
              <w:t>合格</w:t>
            </w:r>
          </w:p>
        </w:tc>
      </w:tr>
      <w:tr w:rsidR="005A1F26" w:rsidRPr="00AB6B5E" w14:paraId="167F8F80" w14:textId="77777777" w:rsidTr="00BD6B60">
        <w:trPr>
          <w:trHeight w:val="650"/>
          <w:jc w:val="center"/>
        </w:trPr>
        <w:tc>
          <w:tcPr>
            <w:tcW w:w="814" w:type="dxa"/>
            <w:vAlign w:val="center"/>
          </w:tcPr>
          <w:p w14:paraId="757ED06D" w14:textId="77777777" w:rsidR="005A1F26" w:rsidRPr="00AB6B5E" w:rsidRDefault="005A1F26" w:rsidP="00BD6B60">
            <w:pPr>
              <w:spacing w:line="440" w:lineRule="exact"/>
              <w:jc w:val="center"/>
              <w:rPr>
                <w:szCs w:val="21"/>
              </w:rPr>
            </w:pPr>
            <w:r w:rsidRPr="00AB6B5E">
              <w:rPr>
                <w:szCs w:val="21"/>
              </w:rPr>
              <w:t>6</w:t>
            </w:r>
          </w:p>
        </w:tc>
        <w:tc>
          <w:tcPr>
            <w:tcW w:w="992" w:type="dxa"/>
            <w:vAlign w:val="center"/>
          </w:tcPr>
          <w:p w14:paraId="1D0EE907" w14:textId="77777777" w:rsidR="005A1F26" w:rsidRPr="00AB6B5E" w:rsidRDefault="005A1F26" w:rsidP="00BD6B60">
            <w:pPr>
              <w:spacing w:line="440" w:lineRule="exact"/>
              <w:jc w:val="center"/>
              <w:rPr>
                <w:szCs w:val="21"/>
              </w:rPr>
            </w:pPr>
            <w:r w:rsidRPr="00AB6B5E">
              <w:rPr>
                <w:szCs w:val="21"/>
              </w:rPr>
              <w:t>1.1</w:t>
            </w:r>
          </w:p>
        </w:tc>
        <w:tc>
          <w:tcPr>
            <w:tcW w:w="1843" w:type="dxa"/>
            <w:vAlign w:val="center"/>
          </w:tcPr>
          <w:p w14:paraId="600E611F" w14:textId="77777777" w:rsidR="005A1F26" w:rsidRPr="00AB6B5E" w:rsidRDefault="005A1F26" w:rsidP="00BD6B60">
            <w:pPr>
              <w:spacing w:line="440" w:lineRule="exact"/>
              <w:jc w:val="center"/>
              <w:rPr>
                <w:szCs w:val="21"/>
              </w:rPr>
            </w:pPr>
            <w:r w:rsidRPr="00AB6B5E">
              <w:rPr>
                <w:rFonts w:hAnsi="宋体"/>
                <w:szCs w:val="21"/>
              </w:rPr>
              <w:t>工期要求</w:t>
            </w:r>
          </w:p>
        </w:tc>
        <w:tc>
          <w:tcPr>
            <w:tcW w:w="5745" w:type="dxa"/>
            <w:vAlign w:val="center"/>
          </w:tcPr>
          <w:p w14:paraId="71D91ADD" w14:textId="77777777" w:rsidR="005C3023" w:rsidRPr="005C3023" w:rsidRDefault="005C3023" w:rsidP="005C3023">
            <w:pPr>
              <w:spacing w:line="360" w:lineRule="exact"/>
              <w:rPr>
                <w:sz w:val="23"/>
                <w:szCs w:val="23"/>
                <w:u w:val="single"/>
              </w:rPr>
            </w:pPr>
            <w:r w:rsidRPr="005C3023">
              <w:rPr>
                <w:rFonts w:hAnsi="宋体"/>
                <w:sz w:val="23"/>
                <w:szCs w:val="23"/>
              </w:rPr>
              <w:t>计划开工时间：</w:t>
            </w:r>
            <w:r w:rsidRPr="005C3023">
              <w:rPr>
                <w:sz w:val="23"/>
                <w:szCs w:val="23"/>
                <w:u w:val="single"/>
              </w:rPr>
              <w:t>202</w:t>
            </w:r>
            <w:r w:rsidRPr="005C3023">
              <w:rPr>
                <w:rFonts w:hint="eastAsia"/>
                <w:sz w:val="23"/>
                <w:szCs w:val="23"/>
                <w:u w:val="single"/>
              </w:rPr>
              <w:t>1</w:t>
            </w:r>
            <w:r w:rsidRPr="005C3023">
              <w:rPr>
                <w:sz w:val="23"/>
                <w:szCs w:val="23"/>
                <w:u w:val="single"/>
              </w:rPr>
              <w:t>年</w:t>
            </w:r>
            <w:r w:rsidRPr="005C3023">
              <w:rPr>
                <w:sz w:val="23"/>
                <w:szCs w:val="23"/>
                <w:u w:val="single"/>
              </w:rPr>
              <w:t>11</w:t>
            </w:r>
            <w:r w:rsidRPr="005C3023">
              <w:rPr>
                <w:sz w:val="23"/>
                <w:szCs w:val="23"/>
                <w:u w:val="single"/>
              </w:rPr>
              <w:t>月</w:t>
            </w:r>
            <w:r w:rsidRPr="005C3023">
              <w:rPr>
                <w:rFonts w:hint="eastAsia"/>
                <w:sz w:val="23"/>
                <w:szCs w:val="23"/>
                <w:u w:val="single"/>
              </w:rPr>
              <w:t>(</w:t>
            </w:r>
            <w:r w:rsidRPr="005C3023">
              <w:rPr>
                <w:rFonts w:hint="eastAsia"/>
                <w:sz w:val="23"/>
                <w:szCs w:val="23"/>
                <w:u w:val="single"/>
              </w:rPr>
              <w:t>具体开工时间以发包人签发的开工通知书为准）</w:t>
            </w:r>
          </w:p>
          <w:p w14:paraId="30E87A89" w14:textId="77777777" w:rsidR="005C3023" w:rsidRPr="005C3023" w:rsidRDefault="005C3023" w:rsidP="005C3023">
            <w:pPr>
              <w:spacing w:line="360" w:lineRule="exact"/>
              <w:rPr>
                <w:sz w:val="23"/>
                <w:szCs w:val="23"/>
              </w:rPr>
            </w:pPr>
            <w:r w:rsidRPr="005C3023">
              <w:rPr>
                <w:rFonts w:hAnsi="宋体"/>
                <w:sz w:val="23"/>
                <w:szCs w:val="23"/>
              </w:rPr>
              <w:t>计划竣工时间：</w:t>
            </w:r>
            <w:r w:rsidRPr="005C3023">
              <w:rPr>
                <w:sz w:val="23"/>
                <w:szCs w:val="23"/>
                <w:u w:val="single"/>
              </w:rPr>
              <w:t>20</w:t>
            </w:r>
            <w:r w:rsidRPr="005C3023">
              <w:rPr>
                <w:rFonts w:hint="eastAsia"/>
                <w:sz w:val="23"/>
                <w:szCs w:val="23"/>
                <w:u w:val="single"/>
              </w:rPr>
              <w:t>21</w:t>
            </w:r>
            <w:r w:rsidRPr="005C3023">
              <w:rPr>
                <w:rFonts w:hAnsi="宋体"/>
                <w:sz w:val="23"/>
                <w:szCs w:val="23"/>
                <w:u w:val="single"/>
              </w:rPr>
              <w:t>年</w:t>
            </w:r>
            <w:r w:rsidRPr="005C3023">
              <w:rPr>
                <w:rFonts w:hAnsi="宋体" w:hint="eastAsia"/>
                <w:sz w:val="23"/>
                <w:szCs w:val="23"/>
                <w:u w:val="single"/>
              </w:rPr>
              <w:t xml:space="preserve"> 1</w:t>
            </w:r>
            <w:r w:rsidRPr="005C3023">
              <w:rPr>
                <w:rFonts w:hAnsi="宋体"/>
                <w:sz w:val="23"/>
                <w:szCs w:val="23"/>
                <w:u w:val="single"/>
              </w:rPr>
              <w:t>1</w:t>
            </w:r>
            <w:r w:rsidRPr="005C3023">
              <w:rPr>
                <w:rFonts w:hAnsi="宋体"/>
                <w:sz w:val="23"/>
                <w:szCs w:val="23"/>
                <w:u w:val="single"/>
              </w:rPr>
              <w:t>月</w:t>
            </w:r>
          </w:p>
          <w:p w14:paraId="10F57FC1" w14:textId="77777777" w:rsidR="005C3023" w:rsidRDefault="005C3023" w:rsidP="005C3023">
            <w:pPr>
              <w:spacing w:line="440" w:lineRule="exact"/>
              <w:rPr>
                <w:rFonts w:hAnsi="宋体"/>
                <w:sz w:val="23"/>
                <w:szCs w:val="23"/>
              </w:rPr>
            </w:pPr>
            <w:r w:rsidRPr="005C3023">
              <w:rPr>
                <w:rFonts w:hAnsi="宋体"/>
                <w:sz w:val="23"/>
                <w:szCs w:val="23"/>
              </w:rPr>
              <w:t>施工总工期</w:t>
            </w:r>
            <w:r w:rsidRPr="005C3023">
              <w:rPr>
                <w:rFonts w:hint="eastAsia"/>
                <w:sz w:val="23"/>
                <w:szCs w:val="23"/>
                <w:u w:val="single"/>
              </w:rPr>
              <w:t xml:space="preserve"> </w:t>
            </w:r>
            <w:r w:rsidRPr="005C3023">
              <w:rPr>
                <w:sz w:val="23"/>
                <w:szCs w:val="23"/>
                <w:u w:val="single"/>
              </w:rPr>
              <w:t xml:space="preserve"> 20 </w:t>
            </w:r>
            <w:r w:rsidRPr="005C3023">
              <w:rPr>
                <w:rFonts w:hAnsi="宋体"/>
                <w:sz w:val="23"/>
                <w:szCs w:val="23"/>
              </w:rPr>
              <w:t>日历天</w:t>
            </w:r>
          </w:p>
          <w:p w14:paraId="192E0B98" w14:textId="16F6B11E" w:rsidR="005A1F26" w:rsidRPr="00AB6B5E" w:rsidRDefault="005A1F26" w:rsidP="005C3023">
            <w:pPr>
              <w:spacing w:line="440" w:lineRule="exact"/>
              <w:rPr>
                <w:szCs w:val="21"/>
              </w:rPr>
            </w:pPr>
            <w:r w:rsidRPr="00AB6B5E">
              <w:rPr>
                <w:rFonts w:hAnsi="宋体"/>
                <w:szCs w:val="21"/>
              </w:rPr>
              <w:t>（具体开工时间以发包人签发的开工通知书为准）</w:t>
            </w:r>
          </w:p>
        </w:tc>
      </w:tr>
      <w:tr w:rsidR="005A1F26" w:rsidRPr="00AB6B5E" w14:paraId="03F86492" w14:textId="77777777" w:rsidTr="00BD6B60">
        <w:trPr>
          <w:trHeight w:val="323"/>
          <w:jc w:val="center"/>
        </w:trPr>
        <w:tc>
          <w:tcPr>
            <w:tcW w:w="814" w:type="dxa"/>
            <w:vAlign w:val="center"/>
          </w:tcPr>
          <w:p w14:paraId="36B0EDB4" w14:textId="77777777" w:rsidR="005A1F26" w:rsidRPr="00AB6B5E" w:rsidRDefault="005A1F26" w:rsidP="00BD6B60">
            <w:pPr>
              <w:spacing w:line="440" w:lineRule="exact"/>
              <w:jc w:val="center"/>
              <w:rPr>
                <w:szCs w:val="21"/>
              </w:rPr>
            </w:pPr>
            <w:r w:rsidRPr="00AB6B5E">
              <w:rPr>
                <w:szCs w:val="21"/>
              </w:rPr>
              <w:t>7</w:t>
            </w:r>
          </w:p>
        </w:tc>
        <w:tc>
          <w:tcPr>
            <w:tcW w:w="992" w:type="dxa"/>
            <w:vAlign w:val="center"/>
          </w:tcPr>
          <w:p w14:paraId="3C9BE1D1" w14:textId="77777777" w:rsidR="005A1F26" w:rsidRPr="00AB6B5E" w:rsidRDefault="005A1F26" w:rsidP="00BD6B60">
            <w:pPr>
              <w:spacing w:line="440" w:lineRule="exact"/>
              <w:jc w:val="center"/>
              <w:rPr>
                <w:szCs w:val="21"/>
              </w:rPr>
            </w:pPr>
            <w:r w:rsidRPr="00AB6B5E">
              <w:rPr>
                <w:szCs w:val="21"/>
              </w:rPr>
              <w:t>1.4</w:t>
            </w:r>
          </w:p>
        </w:tc>
        <w:tc>
          <w:tcPr>
            <w:tcW w:w="1843" w:type="dxa"/>
            <w:vAlign w:val="center"/>
          </w:tcPr>
          <w:p w14:paraId="4332D715" w14:textId="77777777" w:rsidR="005A1F26" w:rsidRPr="00AB6B5E" w:rsidRDefault="005A1F26" w:rsidP="00BD6B60">
            <w:pPr>
              <w:spacing w:line="440" w:lineRule="exact"/>
              <w:jc w:val="center"/>
              <w:rPr>
                <w:kern w:val="0"/>
                <w:szCs w:val="21"/>
              </w:rPr>
            </w:pPr>
            <w:r w:rsidRPr="00AB6B5E">
              <w:rPr>
                <w:rFonts w:hAnsi="宋体"/>
                <w:kern w:val="0"/>
                <w:szCs w:val="21"/>
              </w:rPr>
              <w:t>资金来源</w:t>
            </w:r>
          </w:p>
        </w:tc>
        <w:tc>
          <w:tcPr>
            <w:tcW w:w="5745" w:type="dxa"/>
            <w:vAlign w:val="center"/>
          </w:tcPr>
          <w:p w14:paraId="10721766" w14:textId="77777777" w:rsidR="005A1F26" w:rsidRPr="00AB6B5E" w:rsidRDefault="005A1F26" w:rsidP="00BD6B60">
            <w:pPr>
              <w:spacing w:line="440" w:lineRule="exact"/>
              <w:rPr>
                <w:kern w:val="0"/>
                <w:szCs w:val="21"/>
              </w:rPr>
            </w:pPr>
            <w:r w:rsidRPr="00AB6B5E">
              <w:rPr>
                <w:rFonts w:hAnsi="宋体" w:hint="eastAsia"/>
                <w:kern w:val="0"/>
                <w:szCs w:val="21"/>
              </w:rPr>
              <w:t>自筹</w:t>
            </w:r>
          </w:p>
        </w:tc>
      </w:tr>
      <w:tr w:rsidR="005A1F26" w:rsidRPr="00AB6B5E" w14:paraId="14C4C186" w14:textId="77777777" w:rsidTr="00BD6B60">
        <w:trPr>
          <w:trHeight w:val="345"/>
          <w:jc w:val="center"/>
        </w:trPr>
        <w:tc>
          <w:tcPr>
            <w:tcW w:w="814" w:type="dxa"/>
            <w:vAlign w:val="center"/>
          </w:tcPr>
          <w:p w14:paraId="6B36F793" w14:textId="77777777" w:rsidR="005A1F26" w:rsidRPr="00AB6B5E" w:rsidRDefault="005A1F26" w:rsidP="00BD6B60">
            <w:pPr>
              <w:spacing w:line="440" w:lineRule="exact"/>
              <w:jc w:val="center"/>
              <w:rPr>
                <w:kern w:val="0"/>
                <w:szCs w:val="21"/>
              </w:rPr>
            </w:pPr>
            <w:r w:rsidRPr="00AB6B5E">
              <w:rPr>
                <w:kern w:val="0"/>
                <w:szCs w:val="21"/>
              </w:rPr>
              <w:t>8</w:t>
            </w:r>
          </w:p>
        </w:tc>
        <w:tc>
          <w:tcPr>
            <w:tcW w:w="992" w:type="dxa"/>
            <w:vAlign w:val="center"/>
          </w:tcPr>
          <w:p w14:paraId="36C4A7A2" w14:textId="77777777" w:rsidR="005A1F26" w:rsidRPr="00AB6B5E" w:rsidRDefault="005A1F26" w:rsidP="00BD6B60">
            <w:pPr>
              <w:spacing w:line="440" w:lineRule="exact"/>
              <w:jc w:val="center"/>
              <w:rPr>
                <w:kern w:val="0"/>
                <w:szCs w:val="21"/>
              </w:rPr>
            </w:pPr>
            <w:r w:rsidRPr="00AB6B5E">
              <w:rPr>
                <w:kern w:val="0"/>
                <w:szCs w:val="21"/>
              </w:rPr>
              <w:t>2.1</w:t>
            </w:r>
          </w:p>
        </w:tc>
        <w:tc>
          <w:tcPr>
            <w:tcW w:w="1843" w:type="dxa"/>
            <w:vAlign w:val="center"/>
          </w:tcPr>
          <w:p w14:paraId="315FB49D" w14:textId="77777777" w:rsidR="005A1F26" w:rsidRPr="00AB6B5E" w:rsidRDefault="005A1F26" w:rsidP="00BD6B60">
            <w:pPr>
              <w:spacing w:line="440" w:lineRule="exact"/>
              <w:jc w:val="center"/>
              <w:rPr>
                <w:kern w:val="0"/>
                <w:szCs w:val="21"/>
              </w:rPr>
            </w:pPr>
            <w:r w:rsidRPr="00AB6B5E">
              <w:rPr>
                <w:rFonts w:hAnsi="宋体"/>
                <w:kern w:val="0"/>
                <w:szCs w:val="21"/>
              </w:rPr>
              <w:t>招标范围</w:t>
            </w:r>
          </w:p>
        </w:tc>
        <w:tc>
          <w:tcPr>
            <w:tcW w:w="5745" w:type="dxa"/>
            <w:vAlign w:val="center"/>
          </w:tcPr>
          <w:p w14:paraId="3FA0BECE" w14:textId="77777777" w:rsidR="005A1F26" w:rsidRPr="00AB6B5E" w:rsidRDefault="005A1F26" w:rsidP="00BD6B60">
            <w:pPr>
              <w:adjustRightInd w:val="0"/>
              <w:snapToGrid w:val="0"/>
              <w:spacing w:line="440" w:lineRule="exact"/>
              <w:rPr>
                <w:kern w:val="0"/>
                <w:szCs w:val="21"/>
              </w:rPr>
            </w:pPr>
            <w:r w:rsidRPr="00AB6B5E">
              <w:rPr>
                <w:rFonts w:hAnsi="宋体"/>
                <w:kern w:val="0"/>
                <w:szCs w:val="21"/>
              </w:rPr>
              <w:t>施工图纸及清单中所示的内容</w:t>
            </w:r>
          </w:p>
        </w:tc>
      </w:tr>
      <w:tr w:rsidR="005A1F26" w:rsidRPr="00AB6B5E" w14:paraId="594B759C" w14:textId="77777777" w:rsidTr="00BD6B60">
        <w:trPr>
          <w:trHeight w:val="410"/>
          <w:jc w:val="center"/>
        </w:trPr>
        <w:tc>
          <w:tcPr>
            <w:tcW w:w="814" w:type="dxa"/>
            <w:vAlign w:val="center"/>
          </w:tcPr>
          <w:p w14:paraId="5B40FF9B" w14:textId="77777777" w:rsidR="005A1F26" w:rsidRPr="00AB6B5E" w:rsidRDefault="005A1F26" w:rsidP="00BD6B60">
            <w:pPr>
              <w:spacing w:line="440" w:lineRule="exact"/>
              <w:jc w:val="center"/>
              <w:rPr>
                <w:szCs w:val="21"/>
              </w:rPr>
            </w:pPr>
            <w:r w:rsidRPr="00AB6B5E">
              <w:rPr>
                <w:szCs w:val="21"/>
              </w:rPr>
              <w:t>9</w:t>
            </w:r>
          </w:p>
        </w:tc>
        <w:tc>
          <w:tcPr>
            <w:tcW w:w="992" w:type="dxa"/>
            <w:vAlign w:val="center"/>
          </w:tcPr>
          <w:p w14:paraId="679AB38D" w14:textId="77777777" w:rsidR="005A1F26" w:rsidRPr="00AB6B5E" w:rsidRDefault="005A1F26" w:rsidP="00BD6B60">
            <w:pPr>
              <w:spacing w:line="440" w:lineRule="exact"/>
              <w:jc w:val="center"/>
              <w:rPr>
                <w:szCs w:val="21"/>
              </w:rPr>
            </w:pPr>
            <w:r w:rsidRPr="00AB6B5E">
              <w:rPr>
                <w:szCs w:val="21"/>
              </w:rPr>
              <w:t>16</w:t>
            </w:r>
          </w:p>
        </w:tc>
        <w:tc>
          <w:tcPr>
            <w:tcW w:w="1843" w:type="dxa"/>
            <w:vAlign w:val="center"/>
          </w:tcPr>
          <w:p w14:paraId="34E704AF" w14:textId="77777777" w:rsidR="005A1F26" w:rsidRPr="00AB6B5E" w:rsidRDefault="005A1F26" w:rsidP="00BD6B60">
            <w:pPr>
              <w:spacing w:line="440" w:lineRule="exact"/>
              <w:jc w:val="center"/>
              <w:rPr>
                <w:szCs w:val="21"/>
              </w:rPr>
            </w:pPr>
            <w:r w:rsidRPr="00AB6B5E">
              <w:rPr>
                <w:rFonts w:hAnsi="宋体"/>
                <w:szCs w:val="21"/>
              </w:rPr>
              <w:t>工程报价方式</w:t>
            </w:r>
          </w:p>
        </w:tc>
        <w:tc>
          <w:tcPr>
            <w:tcW w:w="5745" w:type="dxa"/>
            <w:vAlign w:val="center"/>
          </w:tcPr>
          <w:p w14:paraId="1DAB8CF6" w14:textId="77777777" w:rsidR="005A1F26" w:rsidRPr="00AB6B5E" w:rsidRDefault="005A1F26" w:rsidP="00BD6B60">
            <w:pPr>
              <w:spacing w:line="440" w:lineRule="exact"/>
              <w:jc w:val="left"/>
              <w:rPr>
                <w:szCs w:val="21"/>
              </w:rPr>
            </w:pPr>
            <w:r w:rsidRPr="00AB6B5E">
              <w:rPr>
                <w:rFonts w:hAnsi="宋体"/>
                <w:szCs w:val="21"/>
              </w:rPr>
              <w:t>固定综合单价报价</w:t>
            </w:r>
          </w:p>
        </w:tc>
      </w:tr>
      <w:tr w:rsidR="005A1F26" w:rsidRPr="00AB6B5E" w14:paraId="55ADCCE6" w14:textId="77777777" w:rsidTr="00BD6B60">
        <w:trPr>
          <w:trHeight w:val="403"/>
          <w:jc w:val="center"/>
        </w:trPr>
        <w:tc>
          <w:tcPr>
            <w:tcW w:w="814" w:type="dxa"/>
            <w:vAlign w:val="center"/>
          </w:tcPr>
          <w:p w14:paraId="3EEBBD03" w14:textId="77777777" w:rsidR="005A1F26" w:rsidRPr="00AB6B5E" w:rsidRDefault="005A1F26" w:rsidP="00BD6B60">
            <w:pPr>
              <w:spacing w:line="440" w:lineRule="exact"/>
              <w:jc w:val="center"/>
              <w:rPr>
                <w:szCs w:val="21"/>
              </w:rPr>
            </w:pPr>
            <w:r w:rsidRPr="00AB6B5E">
              <w:rPr>
                <w:szCs w:val="21"/>
              </w:rPr>
              <w:t>10</w:t>
            </w:r>
          </w:p>
        </w:tc>
        <w:tc>
          <w:tcPr>
            <w:tcW w:w="992" w:type="dxa"/>
            <w:vAlign w:val="center"/>
          </w:tcPr>
          <w:p w14:paraId="74BEDFAC" w14:textId="77777777" w:rsidR="005A1F26" w:rsidRPr="00AB6B5E" w:rsidRDefault="005A1F26" w:rsidP="00BD6B60">
            <w:pPr>
              <w:spacing w:line="440" w:lineRule="exact"/>
              <w:jc w:val="center"/>
              <w:rPr>
                <w:szCs w:val="21"/>
              </w:rPr>
            </w:pPr>
            <w:r w:rsidRPr="00AB6B5E">
              <w:rPr>
                <w:szCs w:val="21"/>
              </w:rPr>
              <w:t>12</w:t>
            </w:r>
          </w:p>
        </w:tc>
        <w:tc>
          <w:tcPr>
            <w:tcW w:w="1843" w:type="dxa"/>
            <w:vAlign w:val="center"/>
          </w:tcPr>
          <w:p w14:paraId="5997C38B" w14:textId="77777777" w:rsidR="005A1F26" w:rsidRPr="00AB6B5E" w:rsidRDefault="005A1F26" w:rsidP="00BD6B60">
            <w:pPr>
              <w:spacing w:line="440" w:lineRule="exact"/>
              <w:jc w:val="center"/>
              <w:rPr>
                <w:szCs w:val="21"/>
              </w:rPr>
            </w:pPr>
            <w:r w:rsidRPr="00AB6B5E">
              <w:rPr>
                <w:rFonts w:hAnsi="宋体"/>
                <w:szCs w:val="21"/>
              </w:rPr>
              <w:t>投标有效期</w:t>
            </w:r>
          </w:p>
        </w:tc>
        <w:tc>
          <w:tcPr>
            <w:tcW w:w="5745" w:type="dxa"/>
            <w:vAlign w:val="center"/>
          </w:tcPr>
          <w:p w14:paraId="2E35814A" w14:textId="77777777" w:rsidR="005A1F26" w:rsidRPr="00AB6B5E" w:rsidRDefault="00D579EC" w:rsidP="00B514EC">
            <w:pPr>
              <w:spacing w:line="440" w:lineRule="exact"/>
              <w:jc w:val="left"/>
              <w:rPr>
                <w:szCs w:val="21"/>
              </w:rPr>
            </w:pPr>
            <w:r w:rsidRPr="00AB6B5E">
              <w:rPr>
                <w:szCs w:val="21"/>
                <w:u w:val="single"/>
              </w:rPr>
              <w:t xml:space="preserve"> 45 </w:t>
            </w:r>
            <w:r w:rsidR="005A1F26" w:rsidRPr="00AB6B5E">
              <w:rPr>
                <w:rFonts w:hAnsi="宋体"/>
                <w:szCs w:val="21"/>
              </w:rPr>
              <w:t>日历天</w:t>
            </w:r>
            <w:r w:rsidR="00B514EC">
              <w:rPr>
                <w:rFonts w:hint="eastAsia"/>
                <w:szCs w:val="21"/>
              </w:rPr>
              <w:t>（</w:t>
            </w:r>
            <w:r w:rsidR="00B514EC" w:rsidRPr="00AB6B5E">
              <w:rPr>
                <w:rFonts w:hAnsi="宋体"/>
                <w:szCs w:val="21"/>
              </w:rPr>
              <w:t>从投标截止之日算起</w:t>
            </w:r>
            <w:r w:rsidR="00B514EC">
              <w:rPr>
                <w:rFonts w:hint="eastAsia"/>
                <w:szCs w:val="21"/>
              </w:rPr>
              <w:t>）</w:t>
            </w:r>
          </w:p>
        </w:tc>
      </w:tr>
      <w:tr w:rsidR="005A1F26" w:rsidRPr="00AB6B5E" w14:paraId="02B0654F" w14:textId="77777777" w:rsidTr="00BD6B60">
        <w:trPr>
          <w:trHeight w:val="930"/>
          <w:jc w:val="center"/>
        </w:trPr>
        <w:tc>
          <w:tcPr>
            <w:tcW w:w="814" w:type="dxa"/>
            <w:vAlign w:val="center"/>
          </w:tcPr>
          <w:p w14:paraId="079A654E" w14:textId="77777777" w:rsidR="005A1F26" w:rsidRPr="00AB6B5E" w:rsidRDefault="005A1F26" w:rsidP="00BD6B60">
            <w:pPr>
              <w:spacing w:line="440" w:lineRule="exact"/>
              <w:jc w:val="center"/>
              <w:rPr>
                <w:szCs w:val="21"/>
              </w:rPr>
            </w:pPr>
            <w:r w:rsidRPr="00AB6B5E">
              <w:rPr>
                <w:szCs w:val="21"/>
              </w:rPr>
              <w:t>11</w:t>
            </w:r>
          </w:p>
        </w:tc>
        <w:tc>
          <w:tcPr>
            <w:tcW w:w="992" w:type="dxa"/>
            <w:vAlign w:val="center"/>
          </w:tcPr>
          <w:p w14:paraId="492D1B55" w14:textId="77777777" w:rsidR="005A1F26" w:rsidRPr="00AB6B5E" w:rsidRDefault="005A1F26" w:rsidP="00BD6B60">
            <w:pPr>
              <w:spacing w:line="440" w:lineRule="exact"/>
              <w:jc w:val="center"/>
              <w:rPr>
                <w:szCs w:val="21"/>
              </w:rPr>
            </w:pPr>
            <w:r w:rsidRPr="00AB6B5E">
              <w:rPr>
                <w:szCs w:val="21"/>
              </w:rPr>
              <w:t>14</w:t>
            </w:r>
          </w:p>
        </w:tc>
        <w:tc>
          <w:tcPr>
            <w:tcW w:w="1843" w:type="dxa"/>
            <w:vAlign w:val="center"/>
          </w:tcPr>
          <w:p w14:paraId="627E55FB" w14:textId="77777777" w:rsidR="005A1F26" w:rsidRPr="00AB6B5E" w:rsidRDefault="005A1F26" w:rsidP="00BD6B60">
            <w:pPr>
              <w:spacing w:line="440" w:lineRule="exact"/>
              <w:jc w:val="center"/>
              <w:rPr>
                <w:szCs w:val="21"/>
              </w:rPr>
            </w:pPr>
            <w:r w:rsidRPr="00AB6B5E">
              <w:rPr>
                <w:rFonts w:hAnsi="宋体"/>
                <w:szCs w:val="21"/>
              </w:rPr>
              <w:t>投标保证金额</w:t>
            </w:r>
          </w:p>
        </w:tc>
        <w:tc>
          <w:tcPr>
            <w:tcW w:w="5745" w:type="dxa"/>
            <w:vAlign w:val="center"/>
          </w:tcPr>
          <w:p w14:paraId="23B570AD" w14:textId="4B41D8F7" w:rsidR="005A1F26" w:rsidRPr="00AB6B5E" w:rsidRDefault="005A1F26" w:rsidP="00BD6B60">
            <w:pPr>
              <w:adjustRightInd w:val="0"/>
              <w:snapToGrid w:val="0"/>
              <w:spacing w:line="440" w:lineRule="exact"/>
              <w:jc w:val="left"/>
              <w:rPr>
                <w:szCs w:val="21"/>
              </w:rPr>
            </w:pPr>
            <w:r w:rsidRPr="00AB6B5E">
              <w:rPr>
                <w:rFonts w:hAnsi="宋体"/>
                <w:szCs w:val="21"/>
              </w:rPr>
              <w:t>人民币</w:t>
            </w:r>
            <w:r w:rsidR="005C3023">
              <w:rPr>
                <w:b/>
                <w:szCs w:val="21"/>
              </w:rPr>
              <w:t>3</w:t>
            </w:r>
            <w:r w:rsidR="00625431">
              <w:rPr>
                <w:b/>
                <w:szCs w:val="21"/>
              </w:rPr>
              <w:t>2</w:t>
            </w:r>
            <w:r w:rsidR="00BD6B60" w:rsidRPr="00AB6B5E">
              <w:rPr>
                <w:rFonts w:hint="eastAsia"/>
                <w:b/>
                <w:szCs w:val="21"/>
              </w:rPr>
              <w:t>00</w:t>
            </w:r>
            <w:r w:rsidR="00BD6B60" w:rsidRPr="00AB6B5E">
              <w:rPr>
                <w:rFonts w:hAnsi="宋体" w:hint="eastAsia"/>
                <w:b/>
                <w:szCs w:val="21"/>
              </w:rPr>
              <w:t>元</w:t>
            </w:r>
            <w:r w:rsidRPr="00AB6B5E">
              <w:rPr>
                <w:rFonts w:hAnsi="宋体" w:cs="宋体" w:hint="eastAsia"/>
                <w:szCs w:val="21"/>
              </w:rPr>
              <w:t>（</w:t>
            </w:r>
            <w:r w:rsidR="00BD6B60" w:rsidRPr="00AB6B5E">
              <w:rPr>
                <w:rFonts w:hAnsi="宋体" w:cs="宋体" w:hint="eastAsia"/>
                <w:szCs w:val="21"/>
              </w:rPr>
              <w:t>现金，请单独密封并递交</w:t>
            </w:r>
            <w:r w:rsidRPr="00AB6B5E">
              <w:rPr>
                <w:rFonts w:hAnsi="宋体" w:cs="宋体" w:hint="eastAsia"/>
                <w:szCs w:val="21"/>
              </w:rPr>
              <w:t>）</w:t>
            </w:r>
          </w:p>
        </w:tc>
      </w:tr>
      <w:tr w:rsidR="005A1F26" w:rsidRPr="00AB6B5E" w14:paraId="22A3A9DA" w14:textId="77777777" w:rsidTr="00BD6B60">
        <w:trPr>
          <w:trHeight w:val="517"/>
          <w:jc w:val="center"/>
        </w:trPr>
        <w:tc>
          <w:tcPr>
            <w:tcW w:w="814" w:type="dxa"/>
            <w:vAlign w:val="center"/>
          </w:tcPr>
          <w:p w14:paraId="442B2D9D" w14:textId="77777777" w:rsidR="005A1F26" w:rsidRPr="00AB6B5E" w:rsidRDefault="005A1F26" w:rsidP="00BD6B60">
            <w:pPr>
              <w:spacing w:line="440" w:lineRule="exact"/>
              <w:jc w:val="center"/>
              <w:rPr>
                <w:szCs w:val="21"/>
              </w:rPr>
            </w:pPr>
            <w:r w:rsidRPr="00AB6B5E">
              <w:rPr>
                <w:szCs w:val="21"/>
              </w:rPr>
              <w:t>12</w:t>
            </w:r>
          </w:p>
        </w:tc>
        <w:tc>
          <w:tcPr>
            <w:tcW w:w="992" w:type="dxa"/>
            <w:vAlign w:val="center"/>
          </w:tcPr>
          <w:p w14:paraId="4781B66E" w14:textId="77777777" w:rsidR="005A1F26" w:rsidRPr="00AB6B5E" w:rsidRDefault="005A1F26" w:rsidP="00BD6B60">
            <w:pPr>
              <w:spacing w:line="440" w:lineRule="exact"/>
              <w:jc w:val="center"/>
              <w:rPr>
                <w:szCs w:val="21"/>
              </w:rPr>
            </w:pPr>
            <w:r w:rsidRPr="00AB6B5E">
              <w:rPr>
                <w:szCs w:val="21"/>
              </w:rPr>
              <w:t>6.2</w:t>
            </w:r>
          </w:p>
        </w:tc>
        <w:tc>
          <w:tcPr>
            <w:tcW w:w="1843" w:type="dxa"/>
            <w:vAlign w:val="center"/>
          </w:tcPr>
          <w:p w14:paraId="564074FF" w14:textId="77777777" w:rsidR="005A1F26" w:rsidRPr="00AB6B5E" w:rsidRDefault="005A1F26" w:rsidP="00BD6B60">
            <w:pPr>
              <w:spacing w:line="440" w:lineRule="exact"/>
              <w:jc w:val="center"/>
              <w:rPr>
                <w:szCs w:val="21"/>
              </w:rPr>
            </w:pPr>
            <w:r w:rsidRPr="00AB6B5E">
              <w:rPr>
                <w:rFonts w:hAnsi="宋体"/>
                <w:szCs w:val="21"/>
              </w:rPr>
              <w:t>提交疑问材料</w:t>
            </w:r>
          </w:p>
          <w:p w14:paraId="01D54F14" w14:textId="77777777" w:rsidR="005A1F26" w:rsidRPr="00AB6B5E" w:rsidRDefault="005A1F26" w:rsidP="00BD6B60">
            <w:pPr>
              <w:spacing w:line="440" w:lineRule="exact"/>
              <w:jc w:val="center"/>
              <w:rPr>
                <w:kern w:val="0"/>
                <w:szCs w:val="21"/>
              </w:rPr>
            </w:pPr>
            <w:r w:rsidRPr="00AB6B5E">
              <w:rPr>
                <w:rFonts w:hAnsi="宋体"/>
                <w:szCs w:val="21"/>
              </w:rPr>
              <w:t>时间及方式</w:t>
            </w:r>
          </w:p>
        </w:tc>
        <w:tc>
          <w:tcPr>
            <w:tcW w:w="5745" w:type="dxa"/>
            <w:vAlign w:val="center"/>
          </w:tcPr>
          <w:p w14:paraId="6F477014" w14:textId="0BBD5120" w:rsidR="005A1F26" w:rsidRPr="00AB6B5E" w:rsidRDefault="005A1F26" w:rsidP="00DD0215">
            <w:pPr>
              <w:adjustRightInd w:val="0"/>
              <w:snapToGrid w:val="0"/>
              <w:spacing w:line="440" w:lineRule="exact"/>
              <w:rPr>
                <w:szCs w:val="21"/>
              </w:rPr>
            </w:pPr>
            <w:r w:rsidRPr="00AB6B5E">
              <w:rPr>
                <w:rFonts w:hAnsi="宋体"/>
                <w:szCs w:val="21"/>
              </w:rPr>
              <w:t>如有疑问需要招标人澄清应在</w:t>
            </w:r>
            <w:r w:rsidRPr="00AB6B5E">
              <w:rPr>
                <w:szCs w:val="21"/>
                <w:u w:val="single"/>
              </w:rPr>
              <w:t>20</w:t>
            </w:r>
            <w:r w:rsidRPr="00AB6B5E">
              <w:rPr>
                <w:rFonts w:hint="eastAsia"/>
                <w:szCs w:val="21"/>
                <w:u w:val="single"/>
              </w:rPr>
              <w:t>21</w:t>
            </w:r>
            <w:r w:rsidRPr="00AB6B5E">
              <w:rPr>
                <w:rFonts w:hAnsi="宋体"/>
                <w:szCs w:val="21"/>
                <w:u w:val="single"/>
              </w:rPr>
              <w:t>年</w:t>
            </w:r>
            <w:r w:rsidR="005C3023">
              <w:rPr>
                <w:szCs w:val="21"/>
                <w:u w:val="single"/>
              </w:rPr>
              <w:t>10</w:t>
            </w:r>
            <w:r w:rsidRPr="00AB6B5E">
              <w:rPr>
                <w:rFonts w:hAnsi="宋体"/>
                <w:szCs w:val="21"/>
                <w:u w:val="single"/>
              </w:rPr>
              <w:t>月</w:t>
            </w:r>
            <w:r w:rsidR="00DD0215">
              <w:rPr>
                <w:rFonts w:hint="eastAsia"/>
                <w:szCs w:val="21"/>
                <w:u w:val="single"/>
              </w:rPr>
              <w:t>2</w:t>
            </w:r>
            <w:r w:rsidR="00CE2F49">
              <w:rPr>
                <w:szCs w:val="21"/>
                <w:u w:val="single"/>
              </w:rPr>
              <w:t>5</w:t>
            </w:r>
            <w:r w:rsidRPr="00AB6B5E">
              <w:rPr>
                <w:rFonts w:hAnsi="宋体"/>
                <w:szCs w:val="21"/>
                <w:u w:val="single"/>
              </w:rPr>
              <w:t>日</w:t>
            </w:r>
            <w:r w:rsidRPr="00AB6B5E">
              <w:rPr>
                <w:szCs w:val="21"/>
                <w:u w:val="single"/>
              </w:rPr>
              <w:t>17</w:t>
            </w:r>
            <w:r w:rsidRPr="00AB6B5E">
              <w:rPr>
                <w:rFonts w:hAnsi="宋体"/>
                <w:szCs w:val="21"/>
                <w:u w:val="single"/>
              </w:rPr>
              <w:t>时</w:t>
            </w:r>
            <w:r w:rsidRPr="00AB6B5E">
              <w:rPr>
                <w:rFonts w:hAnsi="宋体"/>
                <w:szCs w:val="21"/>
              </w:rPr>
              <w:t>前以电子文件形式（不具单位名称、</w:t>
            </w:r>
            <w:proofErr w:type="gramStart"/>
            <w:r w:rsidRPr="00AB6B5E">
              <w:rPr>
                <w:rFonts w:hAnsi="宋体"/>
                <w:szCs w:val="21"/>
              </w:rPr>
              <w:t>不</w:t>
            </w:r>
            <w:proofErr w:type="gramEnd"/>
            <w:r w:rsidRPr="00AB6B5E">
              <w:rPr>
                <w:rFonts w:hAnsi="宋体"/>
                <w:szCs w:val="21"/>
              </w:rPr>
              <w:t>加盖单位公章）发送至指定邮箱（</w:t>
            </w:r>
            <w:r w:rsidR="005C3023">
              <w:rPr>
                <w:rFonts w:cs="宋体" w:hint="eastAsia"/>
                <w:kern w:val="0"/>
                <w:szCs w:val="21"/>
              </w:rPr>
              <w:t>1013963231</w:t>
            </w:r>
            <w:r w:rsidR="00434CA3" w:rsidRPr="00AB6B5E">
              <w:rPr>
                <w:rFonts w:cs="宋体" w:hint="eastAsia"/>
                <w:kern w:val="0"/>
                <w:szCs w:val="21"/>
              </w:rPr>
              <w:t>@qq.com</w:t>
            </w:r>
            <w:r w:rsidRPr="00AB6B5E">
              <w:rPr>
                <w:rFonts w:hAnsi="宋体"/>
                <w:szCs w:val="21"/>
              </w:rPr>
              <w:t>）向招标人提出，</w:t>
            </w:r>
          </w:p>
        </w:tc>
      </w:tr>
      <w:tr w:rsidR="005A1F26" w:rsidRPr="00AB6B5E" w14:paraId="68457EF8" w14:textId="77777777" w:rsidTr="00BD6B60">
        <w:trPr>
          <w:trHeight w:val="661"/>
          <w:jc w:val="center"/>
        </w:trPr>
        <w:tc>
          <w:tcPr>
            <w:tcW w:w="814" w:type="dxa"/>
            <w:vAlign w:val="center"/>
          </w:tcPr>
          <w:p w14:paraId="7BB7E10A" w14:textId="77777777" w:rsidR="005A1F26" w:rsidRPr="00AB6B5E" w:rsidRDefault="005A1F26" w:rsidP="00BD6B60">
            <w:pPr>
              <w:spacing w:line="440" w:lineRule="exact"/>
              <w:jc w:val="center"/>
              <w:rPr>
                <w:szCs w:val="21"/>
              </w:rPr>
            </w:pPr>
            <w:r w:rsidRPr="00AB6B5E">
              <w:rPr>
                <w:szCs w:val="21"/>
              </w:rPr>
              <w:t>13</w:t>
            </w:r>
          </w:p>
        </w:tc>
        <w:tc>
          <w:tcPr>
            <w:tcW w:w="992" w:type="dxa"/>
            <w:vAlign w:val="center"/>
          </w:tcPr>
          <w:p w14:paraId="58413C76" w14:textId="77777777" w:rsidR="005A1F26" w:rsidRPr="00AB6B5E" w:rsidRDefault="005A1F26" w:rsidP="00BD6B60">
            <w:pPr>
              <w:spacing w:line="440" w:lineRule="exact"/>
              <w:jc w:val="center"/>
              <w:rPr>
                <w:szCs w:val="21"/>
              </w:rPr>
            </w:pPr>
            <w:r w:rsidRPr="00AB6B5E">
              <w:rPr>
                <w:szCs w:val="21"/>
              </w:rPr>
              <w:t>13.1</w:t>
            </w:r>
          </w:p>
        </w:tc>
        <w:tc>
          <w:tcPr>
            <w:tcW w:w="1843" w:type="dxa"/>
            <w:vAlign w:val="center"/>
          </w:tcPr>
          <w:p w14:paraId="59B95036" w14:textId="77777777" w:rsidR="005A1F26" w:rsidRPr="00AB6B5E" w:rsidRDefault="005A1F26" w:rsidP="00BD6B60">
            <w:pPr>
              <w:spacing w:line="440" w:lineRule="exact"/>
              <w:jc w:val="center"/>
              <w:rPr>
                <w:szCs w:val="21"/>
              </w:rPr>
            </w:pPr>
            <w:r w:rsidRPr="00AB6B5E">
              <w:rPr>
                <w:rFonts w:hAnsi="宋体"/>
                <w:szCs w:val="21"/>
              </w:rPr>
              <w:t>踏勘现场答疑时间</w:t>
            </w:r>
          </w:p>
        </w:tc>
        <w:tc>
          <w:tcPr>
            <w:tcW w:w="5745" w:type="dxa"/>
            <w:vAlign w:val="center"/>
          </w:tcPr>
          <w:p w14:paraId="3546FD30" w14:textId="77777777" w:rsidR="005A1F26" w:rsidRPr="00AB6B5E" w:rsidRDefault="005A1F26" w:rsidP="00BD6B60">
            <w:pPr>
              <w:spacing w:line="440" w:lineRule="exact"/>
              <w:jc w:val="left"/>
              <w:rPr>
                <w:szCs w:val="21"/>
              </w:rPr>
            </w:pPr>
            <w:r w:rsidRPr="00AB6B5E">
              <w:rPr>
                <w:rFonts w:hAnsi="宋体"/>
                <w:szCs w:val="21"/>
              </w:rPr>
              <w:t>投标人自行踏勘现场</w:t>
            </w:r>
          </w:p>
          <w:p w14:paraId="7F6BDE8B" w14:textId="77D96F08" w:rsidR="005A1F26" w:rsidRPr="00AB6B5E" w:rsidRDefault="005A1F26" w:rsidP="00DD0215">
            <w:pPr>
              <w:spacing w:line="440" w:lineRule="exact"/>
              <w:jc w:val="left"/>
              <w:rPr>
                <w:szCs w:val="21"/>
              </w:rPr>
            </w:pPr>
            <w:r w:rsidRPr="00AB6B5E">
              <w:rPr>
                <w:rFonts w:hAnsi="宋体"/>
                <w:szCs w:val="21"/>
              </w:rPr>
              <w:t>答疑</w:t>
            </w:r>
            <w:r w:rsidRPr="00AB6B5E">
              <w:rPr>
                <w:rFonts w:hAnsi="宋体" w:hint="eastAsia"/>
                <w:szCs w:val="21"/>
              </w:rPr>
              <w:t>提交截止</w:t>
            </w:r>
            <w:r w:rsidRPr="00AB6B5E">
              <w:rPr>
                <w:rFonts w:hAnsi="宋体"/>
                <w:szCs w:val="21"/>
              </w:rPr>
              <w:t>时间：</w:t>
            </w:r>
            <w:r w:rsidRPr="00AB6B5E">
              <w:rPr>
                <w:szCs w:val="21"/>
                <w:u w:val="single"/>
              </w:rPr>
              <w:t>20</w:t>
            </w:r>
            <w:r w:rsidRPr="00AB6B5E">
              <w:rPr>
                <w:rFonts w:hint="eastAsia"/>
                <w:szCs w:val="21"/>
                <w:u w:val="single"/>
              </w:rPr>
              <w:t>21</w:t>
            </w:r>
            <w:r w:rsidRPr="00AB6B5E">
              <w:rPr>
                <w:rFonts w:hAnsi="宋体"/>
                <w:szCs w:val="21"/>
                <w:u w:val="single"/>
              </w:rPr>
              <w:t>年</w:t>
            </w:r>
            <w:r w:rsidR="005C3023">
              <w:rPr>
                <w:szCs w:val="21"/>
                <w:u w:val="single"/>
              </w:rPr>
              <w:t>10</w:t>
            </w:r>
            <w:r w:rsidRPr="00AB6B5E">
              <w:rPr>
                <w:rFonts w:hAnsi="宋体"/>
                <w:szCs w:val="21"/>
                <w:u w:val="single"/>
              </w:rPr>
              <w:t>月</w:t>
            </w:r>
            <w:r w:rsidR="00DD0215">
              <w:rPr>
                <w:rFonts w:hint="eastAsia"/>
                <w:szCs w:val="21"/>
                <w:u w:val="single"/>
              </w:rPr>
              <w:t>2</w:t>
            </w:r>
            <w:r w:rsidR="00CE2F49">
              <w:rPr>
                <w:szCs w:val="21"/>
                <w:u w:val="single"/>
              </w:rPr>
              <w:t>5</w:t>
            </w:r>
            <w:r w:rsidRPr="00AB6B5E">
              <w:rPr>
                <w:rFonts w:hAnsi="宋体"/>
                <w:szCs w:val="21"/>
                <w:u w:val="single"/>
              </w:rPr>
              <w:t>日</w:t>
            </w:r>
            <w:r w:rsidRPr="00AB6B5E">
              <w:rPr>
                <w:szCs w:val="21"/>
                <w:u w:val="single"/>
              </w:rPr>
              <w:t>17</w:t>
            </w:r>
            <w:r w:rsidRPr="00AB6B5E">
              <w:rPr>
                <w:rFonts w:hAnsi="宋体"/>
                <w:szCs w:val="21"/>
                <w:u w:val="single"/>
              </w:rPr>
              <w:t>时前</w:t>
            </w:r>
          </w:p>
        </w:tc>
      </w:tr>
      <w:tr w:rsidR="005A1F26" w:rsidRPr="00AB6B5E" w14:paraId="11B0ECEC" w14:textId="77777777" w:rsidTr="00BD6B60">
        <w:trPr>
          <w:trHeight w:val="645"/>
          <w:jc w:val="center"/>
        </w:trPr>
        <w:tc>
          <w:tcPr>
            <w:tcW w:w="814" w:type="dxa"/>
            <w:vAlign w:val="center"/>
          </w:tcPr>
          <w:p w14:paraId="4D24CF54" w14:textId="77777777" w:rsidR="005A1F26" w:rsidRPr="00AB6B5E" w:rsidRDefault="005A1F26" w:rsidP="00BD6B60">
            <w:pPr>
              <w:spacing w:line="440" w:lineRule="exact"/>
              <w:jc w:val="center"/>
              <w:rPr>
                <w:szCs w:val="21"/>
              </w:rPr>
            </w:pPr>
            <w:r w:rsidRPr="00AB6B5E">
              <w:rPr>
                <w:szCs w:val="21"/>
              </w:rPr>
              <w:t>14</w:t>
            </w:r>
          </w:p>
        </w:tc>
        <w:tc>
          <w:tcPr>
            <w:tcW w:w="992" w:type="dxa"/>
            <w:vAlign w:val="center"/>
          </w:tcPr>
          <w:p w14:paraId="18329E30" w14:textId="77777777" w:rsidR="005A1F26" w:rsidRPr="00AB6B5E" w:rsidRDefault="005A1F26" w:rsidP="00BD6B60">
            <w:pPr>
              <w:spacing w:line="440" w:lineRule="exact"/>
              <w:jc w:val="center"/>
              <w:rPr>
                <w:szCs w:val="21"/>
              </w:rPr>
            </w:pPr>
            <w:r w:rsidRPr="00AB6B5E">
              <w:rPr>
                <w:szCs w:val="21"/>
              </w:rPr>
              <w:t>18.2</w:t>
            </w:r>
          </w:p>
        </w:tc>
        <w:tc>
          <w:tcPr>
            <w:tcW w:w="1843" w:type="dxa"/>
            <w:vAlign w:val="center"/>
          </w:tcPr>
          <w:p w14:paraId="68EB54A7" w14:textId="77777777" w:rsidR="005A1F26" w:rsidRPr="00AB6B5E" w:rsidRDefault="005A1F26" w:rsidP="00BD6B60">
            <w:pPr>
              <w:spacing w:line="440" w:lineRule="exact"/>
              <w:jc w:val="center"/>
              <w:rPr>
                <w:szCs w:val="21"/>
              </w:rPr>
            </w:pPr>
            <w:r w:rsidRPr="00AB6B5E">
              <w:rPr>
                <w:rFonts w:hAnsi="宋体"/>
                <w:szCs w:val="21"/>
              </w:rPr>
              <w:t>招标控制价编制依据</w:t>
            </w:r>
          </w:p>
        </w:tc>
        <w:tc>
          <w:tcPr>
            <w:tcW w:w="5745" w:type="dxa"/>
            <w:vAlign w:val="center"/>
          </w:tcPr>
          <w:p w14:paraId="271B73DE" w14:textId="77777777" w:rsidR="005A1F26" w:rsidRPr="005C3023" w:rsidRDefault="005A1F26" w:rsidP="005C3023">
            <w:pPr>
              <w:adjustRightInd w:val="0"/>
              <w:snapToGrid w:val="0"/>
              <w:spacing w:line="440" w:lineRule="exact"/>
              <w:rPr>
                <w:rFonts w:hAnsi="宋体"/>
                <w:szCs w:val="21"/>
              </w:rPr>
            </w:pPr>
            <w:r w:rsidRPr="00AB6B5E">
              <w:rPr>
                <w:rFonts w:hAnsi="宋体"/>
                <w:szCs w:val="21"/>
              </w:rPr>
              <w:t>招标控制价编制执行：</w:t>
            </w:r>
          </w:p>
          <w:p w14:paraId="3DBD71C8" w14:textId="77777777" w:rsidR="005C3023" w:rsidRPr="005C3023" w:rsidRDefault="005C3023" w:rsidP="005C3023">
            <w:pPr>
              <w:adjustRightInd w:val="0"/>
              <w:snapToGrid w:val="0"/>
              <w:rPr>
                <w:rFonts w:hAnsi="宋体"/>
                <w:szCs w:val="21"/>
              </w:rPr>
            </w:pPr>
            <w:r w:rsidRPr="005C3023">
              <w:rPr>
                <w:rFonts w:hAnsi="宋体"/>
                <w:szCs w:val="21"/>
              </w:rPr>
              <w:t>（</w:t>
            </w:r>
            <w:r w:rsidRPr="005C3023">
              <w:rPr>
                <w:rFonts w:hAnsi="宋体"/>
                <w:szCs w:val="21"/>
              </w:rPr>
              <w:t>1</w:t>
            </w:r>
            <w:r w:rsidRPr="005C3023">
              <w:rPr>
                <w:rFonts w:hAnsi="宋体"/>
                <w:szCs w:val="21"/>
              </w:rPr>
              <w:t>）本工程施工图及其工程量清单；</w:t>
            </w:r>
          </w:p>
          <w:p w14:paraId="27C2E172" w14:textId="77777777" w:rsidR="005C3023" w:rsidRPr="005C3023" w:rsidRDefault="005C3023" w:rsidP="005C3023">
            <w:pPr>
              <w:adjustRightInd w:val="0"/>
              <w:snapToGrid w:val="0"/>
              <w:rPr>
                <w:rFonts w:hAnsi="宋体"/>
                <w:szCs w:val="21"/>
              </w:rPr>
            </w:pPr>
            <w:r w:rsidRPr="005C3023">
              <w:rPr>
                <w:rFonts w:hAnsi="宋体"/>
                <w:szCs w:val="21"/>
              </w:rPr>
              <w:t>（</w:t>
            </w:r>
            <w:r w:rsidRPr="005C3023">
              <w:rPr>
                <w:rFonts w:hAnsi="宋体"/>
                <w:szCs w:val="21"/>
              </w:rPr>
              <w:t>2</w:t>
            </w:r>
            <w:r w:rsidRPr="005C3023">
              <w:rPr>
                <w:rFonts w:hAnsi="宋体"/>
                <w:szCs w:val="21"/>
              </w:rPr>
              <w:t>）《建设工程工程量清单计价规范》（</w:t>
            </w:r>
            <w:r w:rsidRPr="005C3023">
              <w:rPr>
                <w:rFonts w:hAnsi="宋体"/>
                <w:szCs w:val="21"/>
              </w:rPr>
              <w:t>GB50500-2013</w:t>
            </w:r>
            <w:r w:rsidRPr="005C3023">
              <w:rPr>
                <w:rFonts w:hAnsi="宋体"/>
                <w:szCs w:val="21"/>
              </w:rPr>
              <w:t>）；</w:t>
            </w:r>
          </w:p>
          <w:p w14:paraId="7A4F9971" w14:textId="77777777" w:rsidR="005C3023" w:rsidRPr="005C3023" w:rsidRDefault="005C3023" w:rsidP="005C3023">
            <w:pPr>
              <w:adjustRightInd w:val="0"/>
              <w:snapToGrid w:val="0"/>
              <w:rPr>
                <w:rFonts w:hAnsi="宋体"/>
                <w:szCs w:val="21"/>
              </w:rPr>
            </w:pPr>
            <w:r w:rsidRPr="005C3023">
              <w:rPr>
                <w:rFonts w:hAnsi="宋体"/>
                <w:szCs w:val="21"/>
              </w:rPr>
              <w:t>（</w:t>
            </w:r>
            <w:r w:rsidRPr="005C3023">
              <w:rPr>
                <w:rFonts w:hAnsi="宋体"/>
                <w:szCs w:val="21"/>
              </w:rPr>
              <w:t>3</w:t>
            </w:r>
            <w:r w:rsidRPr="005C3023">
              <w:rPr>
                <w:rFonts w:hAnsi="宋体"/>
                <w:szCs w:val="21"/>
              </w:rPr>
              <w:t>）</w:t>
            </w:r>
            <w:r w:rsidRPr="005C3023">
              <w:rPr>
                <w:rFonts w:hAnsi="宋体" w:hint="eastAsia"/>
                <w:szCs w:val="21"/>
              </w:rPr>
              <w:t>《园林绿化工程工程量计算规范》（</w:t>
            </w:r>
            <w:r w:rsidRPr="005C3023">
              <w:rPr>
                <w:rFonts w:hAnsi="宋体" w:hint="eastAsia"/>
                <w:szCs w:val="21"/>
              </w:rPr>
              <w:t>GB50858-2013</w:t>
            </w:r>
            <w:r w:rsidRPr="005C3023">
              <w:rPr>
                <w:rFonts w:hAnsi="宋体" w:hint="eastAsia"/>
                <w:szCs w:val="21"/>
              </w:rPr>
              <w:t>）</w:t>
            </w:r>
          </w:p>
          <w:p w14:paraId="5ABE8BBF" w14:textId="77777777" w:rsidR="005C3023" w:rsidRPr="005C3023" w:rsidRDefault="005C3023" w:rsidP="005C3023">
            <w:pPr>
              <w:adjustRightInd w:val="0"/>
              <w:snapToGrid w:val="0"/>
              <w:rPr>
                <w:rFonts w:hAnsi="宋体"/>
                <w:szCs w:val="21"/>
              </w:rPr>
            </w:pPr>
            <w:r w:rsidRPr="005C3023">
              <w:rPr>
                <w:rFonts w:hAnsi="宋体"/>
                <w:szCs w:val="21"/>
              </w:rPr>
              <w:t>（</w:t>
            </w:r>
            <w:r w:rsidRPr="005C3023">
              <w:rPr>
                <w:rFonts w:hAnsi="宋体" w:hint="eastAsia"/>
                <w:szCs w:val="21"/>
              </w:rPr>
              <w:t>4</w:t>
            </w:r>
            <w:r w:rsidRPr="005C3023">
              <w:rPr>
                <w:rFonts w:hAnsi="宋体"/>
                <w:szCs w:val="21"/>
              </w:rPr>
              <w:t>）</w:t>
            </w:r>
            <w:r w:rsidRPr="005C3023">
              <w:rPr>
                <w:rFonts w:hAnsi="宋体" w:hint="eastAsia"/>
                <w:szCs w:val="21"/>
              </w:rPr>
              <w:t>《市政工程工程量计算规范》（</w:t>
            </w:r>
            <w:r w:rsidRPr="005C3023">
              <w:rPr>
                <w:rFonts w:hAnsi="宋体" w:hint="eastAsia"/>
                <w:szCs w:val="21"/>
              </w:rPr>
              <w:t>GB50857-2013</w:t>
            </w:r>
            <w:r w:rsidRPr="005C3023">
              <w:rPr>
                <w:rFonts w:hAnsi="宋体" w:hint="eastAsia"/>
                <w:szCs w:val="21"/>
              </w:rPr>
              <w:t>）；</w:t>
            </w:r>
          </w:p>
          <w:p w14:paraId="5B03F66D" w14:textId="77777777" w:rsidR="005C3023" w:rsidRPr="005C3023" w:rsidRDefault="005C3023" w:rsidP="005C3023">
            <w:pPr>
              <w:adjustRightInd w:val="0"/>
              <w:snapToGrid w:val="0"/>
              <w:rPr>
                <w:rFonts w:hAnsi="宋体"/>
                <w:szCs w:val="21"/>
              </w:rPr>
            </w:pPr>
            <w:r w:rsidRPr="005C3023">
              <w:rPr>
                <w:rFonts w:hAnsi="宋体"/>
                <w:szCs w:val="21"/>
              </w:rPr>
              <w:t>（</w:t>
            </w:r>
            <w:r w:rsidRPr="005C3023">
              <w:rPr>
                <w:rFonts w:hAnsi="宋体" w:hint="eastAsia"/>
                <w:szCs w:val="21"/>
              </w:rPr>
              <w:t>5</w:t>
            </w:r>
            <w:r w:rsidRPr="005C3023">
              <w:rPr>
                <w:rFonts w:hAnsi="宋体"/>
                <w:szCs w:val="21"/>
              </w:rPr>
              <w:t>）</w:t>
            </w:r>
            <w:r w:rsidRPr="005C3023">
              <w:rPr>
                <w:rFonts w:hAnsi="宋体" w:hint="eastAsia"/>
                <w:szCs w:val="21"/>
              </w:rPr>
              <w:t>《江苏省市政工程计价定额》</w:t>
            </w:r>
            <w:r w:rsidRPr="005C3023">
              <w:rPr>
                <w:rFonts w:hAnsi="宋体" w:hint="eastAsia"/>
                <w:szCs w:val="21"/>
              </w:rPr>
              <w:t>2014</w:t>
            </w:r>
            <w:r w:rsidRPr="005C3023">
              <w:rPr>
                <w:rFonts w:hAnsi="宋体" w:hint="eastAsia"/>
                <w:szCs w:val="21"/>
              </w:rPr>
              <w:t>年版</w:t>
            </w:r>
            <w:r w:rsidRPr="005C3023">
              <w:rPr>
                <w:rFonts w:hAnsi="宋体"/>
                <w:szCs w:val="21"/>
              </w:rPr>
              <w:t>；</w:t>
            </w:r>
          </w:p>
          <w:p w14:paraId="42119DD9" w14:textId="77777777" w:rsidR="005C3023" w:rsidRPr="005C3023" w:rsidRDefault="005C3023" w:rsidP="005C3023">
            <w:pPr>
              <w:adjustRightInd w:val="0"/>
              <w:snapToGrid w:val="0"/>
              <w:rPr>
                <w:rFonts w:hAnsi="宋体"/>
                <w:szCs w:val="21"/>
              </w:rPr>
            </w:pPr>
            <w:r w:rsidRPr="005C3023">
              <w:rPr>
                <w:rFonts w:hAnsi="宋体"/>
                <w:szCs w:val="21"/>
              </w:rPr>
              <w:t>（</w:t>
            </w:r>
            <w:r w:rsidRPr="005C3023">
              <w:rPr>
                <w:rFonts w:hAnsi="宋体" w:hint="eastAsia"/>
                <w:szCs w:val="21"/>
              </w:rPr>
              <w:t>6</w:t>
            </w:r>
            <w:r w:rsidRPr="005C3023">
              <w:rPr>
                <w:rFonts w:hAnsi="宋体"/>
                <w:szCs w:val="21"/>
              </w:rPr>
              <w:t>）《江苏省建设工程费用定额》</w:t>
            </w:r>
            <w:r w:rsidRPr="005C3023">
              <w:rPr>
                <w:rFonts w:hAnsi="宋体"/>
                <w:szCs w:val="21"/>
              </w:rPr>
              <w:t>2014</w:t>
            </w:r>
            <w:r w:rsidRPr="005C3023">
              <w:rPr>
                <w:rFonts w:hAnsi="宋体"/>
                <w:szCs w:val="21"/>
              </w:rPr>
              <w:t>年版；</w:t>
            </w:r>
          </w:p>
          <w:p w14:paraId="38E1570A" w14:textId="77777777" w:rsidR="005C3023" w:rsidRPr="005C3023" w:rsidRDefault="005C3023" w:rsidP="005C3023">
            <w:pPr>
              <w:adjustRightInd w:val="0"/>
              <w:snapToGrid w:val="0"/>
              <w:rPr>
                <w:rFonts w:hAnsi="宋体"/>
                <w:szCs w:val="21"/>
              </w:rPr>
            </w:pPr>
            <w:r w:rsidRPr="005C3023">
              <w:rPr>
                <w:rFonts w:hAnsi="宋体"/>
                <w:szCs w:val="21"/>
              </w:rPr>
              <w:t>（</w:t>
            </w:r>
            <w:r w:rsidRPr="005C3023">
              <w:rPr>
                <w:rFonts w:hAnsi="宋体" w:hint="eastAsia"/>
                <w:szCs w:val="21"/>
              </w:rPr>
              <w:t>7</w:t>
            </w:r>
            <w:r w:rsidRPr="005C3023">
              <w:rPr>
                <w:rFonts w:hAnsi="宋体"/>
                <w:szCs w:val="21"/>
              </w:rPr>
              <w:t>）</w:t>
            </w:r>
            <w:r w:rsidRPr="005C3023">
              <w:rPr>
                <w:rFonts w:hAnsi="宋体" w:hint="eastAsia"/>
                <w:szCs w:val="21"/>
              </w:rPr>
              <w:t>《江苏省仿古建筑与园林工程计价表》（</w:t>
            </w:r>
            <w:r w:rsidRPr="005C3023">
              <w:rPr>
                <w:rFonts w:hAnsi="宋体" w:hint="eastAsia"/>
                <w:szCs w:val="21"/>
              </w:rPr>
              <w:t>2007</w:t>
            </w:r>
            <w:r w:rsidRPr="005C3023">
              <w:rPr>
                <w:rFonts w:hAnsi="宋体" w:hint="eastAsia"/>
                <w:szCs w:val="21"/>
              </w:rPr>
              <w:t>版）</w:t>
            </w:r>
            <w:r w:rsidRPr="005C3023">
              <w:rPr>
                <w:rFonts w:hAnsi="宋体"/>
                <w:szCs w:val="21"/>
              </w:rPr>
              <w:t>；</w:t>
            </w:r>
          </w:p>
          <w:p w14:paraId="54AE6E7A" w14:textId="6D15625A" w:rsidR="005A1F26" w:rsidRPr="005C3023" w:rsidRDefault="005C3023" w:rsidP="005C3023">
            <w:pPr>
              <w:adjustRightInd w:val="0"/>
              <w:snapToGrid w:val="0"/>
              <w:spacing w:line="440" w:lineRule="exact"/>
              <w:rPr>
                <w:rFonts w:hAnsi="宋体"/>
                <w:szCs w:val="21"/>
              </w:rPr>
            </w:pPr>
            <w:r w:rsidRPr="005C3023">
              <w:rPr>
                <w:rFonts w:hAnsi="宋体"/>
                <w:szCs w:val="21"/>
              </w:rPr>
              <w:t>（</w:t>
            </w:r>
            <w:r w:rsidRPr="005C3023">
              <w:rPr>
                <w:rFonts w:hAnsi="宋体" w:hint="eastAsia"/>
                <w:szCs w:val="21"/>
              </w:rPr>
              <w:t>8</w:t>
            </w:r>
            <w:r w:rsidRPr="005C3023">
              <w:rPr>
                <w:rFonts w:hAnsi="宋体"/>
                <w:szCs w:val="21"/>
              </w:rPr>
              <w:t>）江苏省住房和城乡建设厅关于发布建设工程人工工资指</w:t>
            </w:r>
            <w:r w:rsidRPr="005C3023">
              <w:rPr>
                <w:rFonts w:hAnsi="宋体"/>
                <w:szCs w:val="21"/>
              </w:rPr>
              <w:lastRenderedPageBreak/>
              <w:t>导价的通知（</w:t>
            </w:r>
            <w:r w:rsidRPr="005C3023">
              <w:rPr>
                <w:rFonts w:hAnsi="宋体" w:hint="eastAsia"/>
                <w:szCs w:val="21"/>
              </w:rPr>
              <w:t>苏</w:t>
            </w:r>
            <w:proofErr w:type="gramStart"/>
            <w:r w:rsidRPr="005C3023">
              <w:rPr>
                <w:rFonts w:hAnsi="宋体" w:hint="eastAsia"/>
                <w:szCs w:val="21"/>
              </w:rPr>
              <w:t>建函价〔</w:t>
            </w:r>
            <w:r w:rsidRPr="005C3023">
              <w:rPr>
                <w:rFonts w:hAnsi="宋体" w:hint="eastAsia"/>
                <w:szCs w:val="21"/>
              </w:rPr>
              <w:t>2021</w:t>
            </w:r>
            <w:r w:rsidRPr="005C3023">
              <w:rPr>
                <w:rFonts w:hAnsi="宋体" w:hint="eastAsia"/>
                <w:szCs w:val="21"/>
              </w:rPr>
              <w:t>〕</w:t>
            </w:r>
            <w:proofErr w:type="gramEnd"/>
            <w:r w:rsidRPr="005C3023">
              <w:rPr>
                <w:rFonts w:hAnsi="宋体" w:hint="eastAsia"/>
                <w:szCs w:val="21"/>
              </w:rPr>
              <w:t>379</w:t>
            </w:r>
            <w:r w:rsidRPr="005C3023">
              <w:rPr>
                <w:rFonts w:hAnsi="宋体" w:hint="eastAsia"/>
                <w:szCs w:val="21"/>
              </w:rPr>
              <w:t>号</w:t>
            </w:r>
            <w:r w:rsidRPr="005C3023">
              <w:rPr>
                <w:rFonts w:hAnsi="宋体" w:hint="eastAsia"/>
                <w:szCs w:val="21"/>
              </w:rPr>
              <w:t xml:space="preserve"> </w:t>
            </w:r>
            <w:r w:rsidRPr="005C3023">
              <w:rPr>
                <w:rFonts w:hAnsi="宋体"/>
                <w:szCs w:val="21"/>
              </w:rPr>
              <w:t>）</w:t>
            </w:r>
            <w:r w:rsidR="005A1F26" w:rsidRPr="005C3023">
              <w:rPr>
                <w:rFonts w:hAnsi="宋体" w:hint="eastAsia"/>
                <w:szCs w:val="21"/>
              </w:rPr>
              <w:t>；</w:t>
            </w:r>
          </w:p>
          <w:p w14:paraId="2D1EFD3A" w14:textId="77777777" w:rsidR="005C3023" w:rsidRPr="005C3023" w:rsidRDefault="005C3023" w:rsidP="005C3023">
            <w:pPr>
              <w:adjustRightInd w:val="0"/>
              <w:snapToGrid w:val="0"/>
              <w:rPr>
                <w:rFonts w:hAnsi="宋体"/>
                <w:szCs w:val="21"/>
              </w:rPr>
            </w:pPr>
            <w:r w:rsidRPr="005C3023">
              <w:rPr>
                <w:rFonts w:hAnsi="宋体"/>
                <w:szCs w:val="21"/>
              </w:rPr>
              <w:t>（</w:t>
            </w:r>
            <w:r w:rsidRPr="005C3023">
              <w:rPr>
                <w:rFonts w:hAnsi="宋体" w:hint="eastAsia"/>
                <w:szCs w:val="21"/>
              </w:rPr>
              <w:t>9</w:t>
            </w:r>
            <w:r w:rsidRPr="005C3023">
              <w:rPr>
                <w:rFonts w:hAnsi="宋体"/>
                <w:szCs w:val="21"/>
              </w:rPr>
              <w:t>）</w:t>
            </w:r>
            <w:r w:rsidRPr="005C3023">
              <w:rPr>
                <w:rFonts w:hAnsi="宋体" w:hint="eastAsia"/>
                <w:szCs w:val="21"/>
              </w:rPr>
              <w:t>《</w:t>
            </w:r>
            <w:r w:rsidRPr="005C3023">
              <w:rPr>
                <w:rFonts w:hAnsi="宋体"/>
                <w:szCs w:val="21"/>
              </w:rPr>
              <w:t>省住房和城乡建设厅关于建筑业实施营改增后江苏省建设工程计价依据调整的通知</w:t>
            </w:r>
            <w:r w:rsidRPr="005C3023">
              <w:rPr>
                <w:rFonts w:hAnsi="宋体" w:hint="eastAsia"/>
                <w:szCs w:val="21"/>
              </w:rPr>
              <w:t>》</w:t>
            </w:r>
            <w:r w:rsidRPr="005C3023">
              <w:rPr>
                <w:rFonts w:hAnsi="宋体"/>
                <w:szCs w:val="21"/>
              </w:rPr>
              <w:t>苏建价（</w:t>
            </w:r>
            <w:r w:rsidRPr="005C3023">
              <w:rPr>
                <w:rFonts w:hAnsi="宋体"/>
                <w:szCs w:val="21"/>
              </w:rPr>
              <w:t>2016</w:t>
            </w:r>
            <w:r w:rsidRPr="005C3023">
              <w:rPr>
                <w:rFonts w:hAnsi="宋体"/>
                <w:szCs w:val="21"/>
              </w:rPr>
              <w:t>）</w:t>
            </w:r>
            <w:r w:rsidRPr="005C3023">
              <w:rPr>
                <w:rFonts w:hAnsi="宋体"/>
                <w:szCs w:val="21"/>
              </w:rPr>
              <w:t>154</w:t>
            </w:r>
            <w:r w:rsidRPr="005C3023">
              <w:rPr>
                <w:rFonts w:hAnsi="宋体"/>
                <w:szCs w:val="21"/>
              </w:rPr>
              <w:t>号文；</w:t>
            </w:r>
          </w:p>
          <w:p w14:paraId="18E5574A" w14:textId="77777777" w:rsidR="005C3023" w:rsidRPr="005C3023" w:rsidRDefault="005C3023" w:rsidP="005C3023">
            <w:pPr>
              <w:adjustRightInd w:val="0"/>
              <w:snapToGrid w:val="0"/>
              <w:rPr>
                <w:rFonts w:hAnsi="宋体"/>
                <w:szCs w:val="21"/>
              </w:rPr>
            </w:pPr>
            <w:r w:rsidRPr="005C3023">
              <w:rPr>
                <w:rFonts w:hAnsi="宋体"/>
                <w:szCs w:val="21"/>
              </w:rPr>
              <w:t>（</w:t>
            </w:r>
            <w:r w:rsidRPr="005C3023">
              <w:rPr>
                <w:rFonts w:hAnsi="宋体" w:hint="eastAsia"/>
                <w:szCs w:val="21"/>
              </w:rPr>
              <w:t>10</w:t>
            </w:r>
            <w:r w:rsidRPr="005C3023">
              <w:rPr>
                <w:rFonts w:hAnsi="宋体"/>
                <w:szCs w:val="21"/>
              </w:rPr>
              <w:t>）</w:t>
            </w:r>
            <w:r w:rsidRPr="005C3023">
              <w:rPr>
                <w:rFonts w:hAnsi="宋体" w:hint="eastAsia"/>
                <w:szCs w:val="21"/>
              </w:rPr>
              <w:t>《省住房城乡建设厅关于建筑业增值税计价政策调整的通知》</w:t>
            </w:r>
            <w:proofErr w:type="gramStart"/>
            <w:r w:rsidRPr="005C3023">
              <w:rPr>
                <w:rFonts w:hAnsi="宋体" w:hint="eastAsia"/>
                <w:szCs w:val="21"/>
              </w:rPr>
              <w:t>苏建价【</w:t>
            </w:r>
            <w:r w:rsidRPr="005C3023">
              <w:rPr>
                <w:rFonts w:hAnsi="宋体" w:hint="eastAsia"/>
                <w:szCs w:val="21"/>
              </w:rPr>
              <w:t>2018</w:t>
            </w:r>
            <w:r w:rsidRPr="005C3023">
              <w:rPr>
                <w:rFonts w:hAnsi="宋体" w:hint="eastAsia"/>
                <w:szCs w:val="21"/>
              </w:rPr>
              <w:t>】</w:t>
            </w:r>
            <w:proofErr w:type="gramEnd"/>
            <w:r w:rsidRPr="005C3023">
              <w:rPr>
                <w:rFonts w:hAnsi="宋体" w:hint="eastAsia"/>
                <w:szCs w:val="21"/>
              </w:rPr>
              <w:t>298</w:t>
            </w:r>
            <w:r w:rsidRPr="005C3023">
              <w:rPr>
                <w:rFonts w:hAnsi="宋体" w:hint="eastAsia"/>
                <w:szCs w:val="21"/>
              </w:rPr>
              <w:t>号文</w:t>
            </w:r>
            <w:r w:rsidRPr="005C3023">
              <w:rPr>
                <w:rFonts w:hAnsi="宋体"/>
                <w:szCs w:val="21"/>
              </w:rPr>
              <w:t>；</w:t>
            </w:r>
          </w:p>
          <w:p w14:paraId="315274B8" w14:textId="77777777" w:rsidR="005C3023" w:rsidRPr="005C3023" w:rsidRDefault="005C3023" w:rsidP="005C3023">
            <w:pPr>
              <w:adjustRightInd w:val="0"/>
              <w:snapToGrid w:val="0"/>
              <w:rPr>
                <w:rFonts w:hAnsi="宋体"/>
                <w:szCs w:val="21"/>
              </w:rPr>
            </w:pPr>
            <w:r w:rsidRPr="005C3023">
              <w:rPr>
                <w:rFonts w:hAnsi="宋体"/>
                <w:szCs w:val="21"/>
              </w:rPr>
              <w:t>（</w:t>
            </w:r>
            <w:r w:rsidRPr="005C3023">
              <w:rPr>
                <w:rFonts w:hAnsi="宋体" w:hint="eastAsia"/>
                <w:szCs w:val="21"/>
              </w:rPr>
              <w:t>11</w:t>
            </w:r>
            <w:r w:rsidRPr="005C3023">
              <w:rPr>
                <w:rFonts w:hAnsi="宋体"/>
                <w:szCs w:val="21"/>
              </w:rPr>
              <w:t>）</w:t>
            </w:r>
            <w:r w:rsidRPr="005C3023">
              <w:rPr>
                <w:rFonts w:hAnsi="宋体" w:hint="eastAsia"/>
                <w:szCs w:val="21"/>
              </w:rPr>
              <w:t>《省住房城乡建设厅关于调整建设工程计价增值税税率的通知》苏</w:t>
            </w:r>
            <w:proofErr w:type="gramStart"/>
            <w:r w:rsidRPr="005C3023">
              <w:rPr>
                <w:rFonts w:hAnsi="宋体" w:hint="eastAsia"/>
                <w:szCs w:val="21"/>
              </w:rPr>
              <w:t>建函价〔</w:t>
            </w:r>
            <w:r w:rsidRPr="005C3023">
              <w:rPr>
                <w:rFonts w:hAnsi="宋体" w:hint="eastAsia"/>
                <w:szCs w:val="21"/>
              </w:rPr>
              <w:t>2019</w:t>
            </w:r>
            <w:r w:rsidRPr="005C3023">
              <w:rPr>
                <w:rFonts w:hAnsi="宋体" w:hint="eastAsia"/>
                <w:szCs w:val="21"/>
              </w:rPr>
              <w:t>〕</w:t>
            </w:r>
            <w:proofErr w:type="gramEnd"/>
            <w:r w:rsidRPr="005C3023">
              <w:rPr>
                <w:rFonts w:hAnsi="宋体" w:hint="eastAsia"/>
                <w:szCs w:val="21"/>
              </w:rPr>
              <w:t>178</w:t>
            </w:r>
            <w:r w:rsidRPr="005C3023">
              <w:rPr>
                <w:rFonts w:hAnsi="宋体" w:hint="eastAsia"/>
                <w:szCs w:val="21"/>
              </w:rPr>
              <w:t>号文；</w:t>
            </w:r>
          </w:p>
          <w:p w14:paraId="43549195" w14:textId="77777777" w:rsidR="005C3023" w:rsidRPr="005C3023" w:rsidRDefault="005C3023" w:rsidP="005C3023">
            <w:pPr>
              <w:adjustRightInd w:val="0"/>
              <w:snapToGrid w:val="0"/>
              <w:rPr>
                <w:rFonts w:hAnsi="宋体"/>
                <w:szCs w:val="21"/>
              </w:rPr>
            </w:pPr>
            <w:r w:rsidRPr="005C3023">
              <w:rPr>
                <w:rFonts w:hAnsi="宋体"/>
                <w:szCs w:val="21"/>
              </w:rPr>
              <w:t>（</w:t>
            </w:r>
            <w:r w:rsidRPr="005C3023">
              <w:rPr>
                <w:rFonts w:hAnsi="宋体" w:hint="eastAsia"/>
                <w:szCs w:val="21"/>
              </w:rPr>
              <w:t>12</w:t>
            </w:r>
            <w:r w:rsidRPr="005C3023">
              <w:rPr>
                <w:rFonts w:hAnsi="宋体"/>
                <w:szCs w:val="21"/>
              </w:rPr>
              <w:t>）</w:t>
            </w:r>
            <w:r w:rsidRPr="005C3023">
              <w:rPr>
                <w:rFonts w:hAnsi="宋体" w:hint="eastAsia"/>
                <w:szCs w:val="21"/>
              </w:rPr>
              <w:t>《关于发布南通市建设工程施工现场新冠疫情常态化防控补充措施项目清单的通知》</w:t>
            </w:r>
            <w:proofErr w:type="gramStart"/>
            <w:r w:rsidRPr="005C3023">
              <w:rPr>
                <w:rFonts w:hAnsi="宋体" w:hint="eastAsia"/>
                <w:szCs w:val="21"/>
              </w:rPr>
              <w:t>通建价</w:t>
            </w:r>
            <w:proofErr w:type="gramEnd"/>
            <w:r w:rsidRPr="005C3023">
              <w:rPr>
                <w:rFonts w:hAnsi="宋体" w:hint="eastAsia"/>
                <w:szCs w:val="21"/>
              </w:rPr>
              <w:t>[2021]48</w:t>
            </w:r>
            <w:r w:rsidRPr="005C3023">
              <w:rPr>
                <w:rFonts w:hAnsi="宋体" w:hint="eastAsia"/>
                <w:szCs w:val="21"/>
              </w:rPr>
              <w:t>号；</w:t>
            </w:r>
          </w:p>
          <w:p w14:paraId="1E61D9B2" w14:textId="77777777" w:rsidR="005C3023" w:rsidRPr="005C3023" w:rsidRDefault="005C3023" w:rsidP="005C3023">
            <w:pPr>
              <w:adjustRightInd w:val="0"/>
              <w:snapToGrid w:val="0"/>
              <w:rPr>
                <w:rFonts w:hAnsi="宋体"/>
                <w:szCs w:val="21"/>
              </w:rPr>
            </w:pPr>
            <w:r w:rsidRPr="005C3023">
              <w:rPr>
                <w:rFonts w:hAnsi="宋体" w:hint="eastAsia"/>
                <w:szCs w:val="21"/>
              </w:rPr>
              <w:t>（</w:t>
            </w:r>
            <w:r w:rsidRPr="005C3023">
              <w:rPr>
                <w:rFonts w:hAnsi="宋体" w:hint="eastAsia"/>
                <w:szCs w:val="21"/>
              </w:rPr>
              <w:t>13</w:t>
            </w:r>
            <w:r w:rsidRPr="005C3023">
              <w:rPr>
                <w:rFonts w:hAnsi="宋体" w:hint="eastAsia"/>
                <w:szCs w:val="21"/>
              </w:rPr>
              <w:t>）苗木价格执行《南通市园林绿化苗木指导价》</w:t>
            </w:r>
            <w:r w:rsidRPr="005C3023">
              <w:rPr>
                <w:rFonts w:hAnsi="宋体" w:hint="eastAsia"/>
                <w:szCs w:val="21"/>
              </w:rPr>
              <w:t>2021</w:t>
            </w:r>
            <w:r w:rsidRPr="005C3023">
              <w:rPr>
                <w:rFonts w:hAnsi="宋体" w:hint="eastAsia"/>
                <w:szCs w:val="21"/>
              </w:rPr>
              <w:t>年第</w:t>
            </w:r>
            <w:r w:rsidRPr="005C3023">
              <w:rPr>
                <w:rFonts w:hAnsi="宋体"/>
                <w:szCs w:val="21"/>
              </w:rPr>
              <w:t>9</w:t>
            </w:r>
            <w:r w:rsidRPr="005C3023">
              <w:rPr>
                <w:rFonts w:hAnsi="宋体" w:hint="eastAsia"/>
                <w:szCs w:val="21"/>
              </w:rPr>
              <w:t>期，其他材料价格执行《南通建设工程造价信息》</w:t>
            </w:r>
            <w:r w:rsidRPr="005C3023">
              <w:rPr>
                <w:rFonts w:hAnsi="宋体" w:hint="eastAsia"/>
                <w:szCs w:val="21"/>
              </w:rPr>
              <w:t>2021</w:t>
            </w:r>
            <w:r w:rsidRPr="005C3023">
              <w:rPr>
                <w:rFonts w:hAnsi="宋体" w:hint="eastAsia"/>
                <w:szCs w:val="21"/>
              </w:rPr>
              <w:t>年</w:t>
            </w:r>
            <w:r w:rsidRPr="005C3023">
              <w:rPr>
                <w:rFonts w:hAnsi="宋体"/>
                <w:szCs w:val="21"/>
              </w:rPr>
              <w:t>10</w:t>
            </w:r>
            <w:r w:rsidRPr="005C3023">
              <w:rPr>
                <w:rFonts w:hAnsi="宋体" w:hint="eastAsia"/>
                <w:szCs w:val="21"/>
              </w:rPr>
              <w:t>期中的指导价及市场价，该价格已考虑</w:t>
            </w:r>
            <w:proofErr w:type="gramStart"/>
            <w:r w:rsidRPr="005C3023">
              <w:rPr>
                <w:rFonts w:hAnsi="宋体" w:hint="eastAsia"/>
                <w:szCs w:val="21"/>
              </w:rPr>
              <w:t>营改增</w:t>
            </w:r>
            <w:proofErr w:type="gramEnd"/>
            <w:r w:rsidRPr="005C3023">
              <w:rPr>
                <w:rFonts w:hAnsi="宋体" w:hint="eastAsia"/>
                <w:szCs w:val="21"/>
              </w:rPr>
              <w:t>的调整内容，材料按指导价中含税价格除税，征税方法采用一般计税法；</w:t>
            </w:r>
          </w:p>
          <w:p w14:paraId="6D2DD0D2" w14:textId="2AE94FF7" w:rsidR="005A1F26" w:rsidRPr="005C3023" w:rsidRDefault="005C3023" w:rsidP="005C3023">
            <w:pPr>
              <w:adjustRightInd w:val="0"/>
              <w:snapToGrid w:val="0"/>
              <w:spacing w:line="440" w:lineRule="exact"/>
              <w:rPr>
                <w:rFonts w:hAnsi="宋体"/>
                <w:szCs w:val="21"/>
              </w:rPr>
            </w:pPr>
            <w:r w:rsidRPr="005C3023">
              <w:rPr>
                <w:rFonts w:hAnsi="宋体" w:hint="eastAsia"/>
                <w:szCs w:val="21"/>
              </w:rPr>
              <w:t>（</w:t>
            </w:r>
            <w:r w:rsidRPr="005C3023">
              <w:rPr>
                <w:rFonts w:hAnsi="宋体" w:hint="eastAsia"/>
                <w:szCs w:val="21"/>
              </w:rPr>
              <w:t>1</w:t>
            </w:r>
            <w:r w:rsidRPr="005C3023">
              <w:rPr>
                <w:rFonts w:hAnsi="宋体"/>
                <w:szCs w:val="21"/>
              </w:rPr>
              <w:t>4</w:t>
            </w:r>
            <w:r w:rsidRPr="005C3023">
              <w:rPr>
                <w:rFonts w:hAnsi="宋体" w:hint="eastAsia"/>
                <w:szCs w:val="21"/>
              </w:rPr>
              <w:t>）</w:t>
            </w:r>
            <w:r w:rsidRPr="005C3023">
              <w:rPr>
                <w:rFonts w:hAnsi="宋体"/>
                <w:szCs w:val="21"/>
              </w:rPr>
              <w:t>答疑、补充通知或澄清文件</w:t>
            </w:r>
            <w:r w:rsidR="005A1F26" w:rsidRPr="005C3023">
              <w:rPr>
                <w:rFonts w:hAnsi="宋体" w:hint="eastAsia"/>
                <w:szCs w:val="21"/>
              </w:rPr>
              <w:t>。</w:t>
            </w:r>
          </w:p>
        </w:tc>
      </w:tr>
      <w:tr w:rsidR="005A1F26" w:rsidRPr="00AB6B5E" w14:paraId="77C20373" w14:textId="77777777" w:rsidTr="00BD6B60">
        <w:trPr>
          <w:trHeight w:val="740"/>
          <w:jc w:val="center"/>
        </w:trPr>
        <w:tc>
          <w:tcPr>
            <w:tcW w:w="814" w:type="dxa"/>
            <w:vAlign w:val="center"/>
          </w:tcPr>
          <w:p w14:paraId="4B7DCB1D" w14:textId="77777777" w:rsidR="005A1F26" w:rsidRPr="00AB6B5E" w:rsidRDefault="005A1F26" w:rsidP="00BD6B60">
            <w:pPr>
              <w:spacing w:line="440" w:lineRule="exact"/>
              <w:jc w:val="center"/>
              <w:rPr>
                <w:szCs w:val="21"/>
              </w:rPr>
            </w:pPr>
            <w:r w:rsidRPr="00AB6B5E">
              <w:rPr>
                <w:szCs w:val="21"/>
              </w:rPr>
              <w:lastRenderedPageBreak/>
              <w:t>15</w:t>
            </w:r>
          </w:p>
        </w:tc>
        <w:tc>
          <w:tcPr>
            <w:tcW w:w="992" w:type="dxa"/>
            <w:vAlign w:val="center"/>
          </w:tcPr>
          <w:p w14:paraId="33E5E5E9" w14:textId="77777777" w:rsidR="005A1F26" w:rsidRPr="00AB6B5E" w:rsidRDefault="005A1F26" w:rsidP="00BD6B60">
            <w:pPr>
              <w:spacing w:line="440" w:lineRule="exact"/>
              <w:jc w:val="center"/>
              <w:rPr>
                <w:szCs w:val="21"/>
              </w:rPr>
            </w:pPr>
            <w:r w:rsidRPr="00AB6B5E">
              <w:rPr>
                <w:szCs w:val="21"/>
              </w:rPr>
              <w:t>18.3</w:t>
            </w:r>
          </w:p>
        </w:tc>
        <w:tc>
          <w:tcPr>
            <w:tcW w:w="1843" w:type="dxa"/>
            <w:vAlign w:val="center"/>
          </w:tcPr>
          <w:p w14:paraId="15B1F556" w14:textId="77777777" w:rsidR="005A1F26" w:rsidRPr="00AB6B5E" w:rsidRDefault="005A1F26" w:rsidP="00BD6B60">
            <w:pPr>
              <w:spacing w:line="440" w:lineRule="exact"/>
              <w:jc w:val="center"/>
              <w:rPr>
                <w:szCs w:val="21"/>
              </w:rPr>
            </w:pPr>
            <w:r w:rsidRPr="00AB6B5E">
              <w:rPr>
                <w:rFonts w:hAnsi="宋体"/>
                <w:szCs w:val="21"/>
              </w:rPr>
              <w:t>公布的招标控制</w:t>
            </w:r>
            <w:proofErr w:type="gramStart"/>
            <w:r w:rsidRPr="00AB6B5E">
              <w:rPr>
                <w:rFonts w:hAnsi="宋体"/>
                <w:szCs w:val="21"/>
              </w:rPr>
              <w:t>价文件</w:t>
            </w:r>
            <w:proofErr w:type="gramEnd"/>
            <w:r w:rsidRPr="00AB6B5E">
              <w:rPr>
                <w:rFonts w:hAnsi="宋体"/>
                <w:szCs w:val="21"/>
              </w:rPr>
              <w:t>组成</w:t>
            </w:r>
          </w:p>
        </w:tc>
        <w:tc>
          <w:tcPr>
            <w:tcW w:w="5745" w:type="dxa"/>
            <w:vAlign w:val="center"/>
          </w:tcPr>
          <w:p w14:paraId="671DA7FA" w14:textId="77777777" w:rsidR="005A1F26" w:rsidRPr="00AB6B5E" w:rsidRDefault="005A1F26" w:rsidP="00E1345F">
            <w:pPr>
              <w:spacing w:line="440" w:lineRule="exact"/>
              <w:jc w:val="left"/>
              <w:rPr>
                <w:szCs w:val="21"/>
              </w:rPr>
            </w:pPr>
            <w:r w:rsidRPr="00AB6B5E">
              <w:rPr>
                <w:rFonts w:hAnsi="宋体"/>
                <w:szCs w:val="21"/>
              </w:rPr>
              <w:t>建设项目招标控制价汇总表、分部分项工程和单价措施项目清单与计价表、材料价格表</w:t>
            </w:r>
          </w:p>
        </w:tc>
      </w:tr>
      <w:tr w:rsidR="005A1F26" w:rsidRPr="00AB6B5E" w14:paraId="16C99AE2" w14:textId="77777777" w:rsidTr="000835B2">
        <w:trPr>
          <w:trHeight w:val="886"/>
          <w:jc w:val="center"/>
        </w:trPr>
        <w:tc>
          <w:tcPr>
            <w:tcW w:w="814" w:type="dxa"/>
            <w:vAlign w:val="center"/>
          </w:tcPr>
          <w:p w14:paraId="690B469D" w14:textId="77777777" w:rsidR="005A1F26" w:rsidRPr="00AB6B5E" w:rsidRDefault="005A1F26" w:rsidP="00BD6B60">
            <w:pPr>
              <w:spacing w:line="440" w:lineRule="exact"/>
              <w:jc w:val="center"/>
              <w:rPr>
                <w:szCs w:val="21"/>
              </w:rPr>
            </w:pPr>
            <w:r w:rsidRPr="00AB6B5E">
              <w:rPr>
                <w:szCs w:val="21"/>
              </w:rPr>
              <w:t>16</w:t>
            </w:r>
          </w:p>
        </w:tc>
        <w:tc>
          <w:tcPr>
            <w:tcW w:w="992" w:type="dxa"/>
            <w:vAlign w:val="center"/>
          </w:tcPr>
          <w:p w14:paraId="70A0EE57" w14:textId="77777777" w:rsidR="005A1F26" w:rsidRPr="00AB6B5E" w:rsidRDefault="005A1F26" w:rsidP="00BD6B60">
            <w:pPr>
              <w:spacing w:line="440" w:lineRule="exact"/>
              <w:jc w:val="center"/>
              <w:rPr>
                <w:szCs w:val="21"/>
              </w:rPr>
            </w:pPr>
            <w:r w:rsidRPr="00AB6B5E">
              <w:rPr>
                <w:szCs w:val="21"/>
              </w:rPr>
              <w:t>18.4</w:t>
            </w:r>
          </w:p>
        </w:tc>
        <w:tc>
          <w:tcPr>
            <w:tcW w:w="1843" w:type="dxa"/>
            <w:vAlign w:val="center"/>
          </w:tcPr>
          <w:p w14:paraId="68E482BA" w14:textId="77777777" w:rsidR="005A1F26" w:rsidRPr="00AB6B5E" w:rsidRDefault="005A1F26" w:rsidP="000835B2">
            <w:pPr>
              <w:spacing w:line="440" w:lineRule="exact"/>
              <w:jc w:val="center"/>
              <w:rPr>
                <w:szCs w:val="21"/>
              </w:rPr>
            </w:pPr>
            <w:r w:rsidRPr="00AB6B5E">
              <w:rPr>
                <w:rFonts w:hAnsi="宋体"/>
                <w:szCs w:val="21"/>
              </w:rPr>
              <w:t>招标控制价</w:t>
            </w:r>
          </w:p>
        </w:tc>
        <w:tc>
          <w:tcPr>
            <w:tcW w:w="5745" w:type="dxa"/>
            <w:vAlign w:val="center"/>
          </w:tcPr>
          <w:p w14:paraId="217814FB" w14:textId="41C7E12E" w:rsidR="005A1F26" w:rsidRPr="00AB6B5E" w:rsidRDefault="005A1F26" w:rsidP="00434CA3">
            <w:pPr>
              <w:spacing w:line="440" w:lineRule="exact"/>
              <w:jc w:val="left"/>
              <w:rPr>
                <w:szCs w:val="21"/>
              </w:rPr>
            </w:pPr>
            <w:r w:rsidRPr="00AB6B5E">
              <w:rPr>
                <w:rFonts w:hAnsi="宋体"/>
                <w:szCs w:val="21"/>
              </w:rPr>
              <w:t>本工程招标控制价：</w:t>
            </w:r>
            <w:r w:rsidR="005C3023" w:rsidRPr="005C3023">
              <w:rPr>
                <w:szCs w:val="21"/>
              </w:rPr>
              <w:t>1</w:t>
            </w:r>
            <w:r w:rsidR="00625431">
              <w:rPr>
                <w:szCs w:val="21"/>
              </w:rPr>
              <w:t>63701.49</w:t>
            </w:r>
            <w:r w:rsidR="00B21009" w:rsidRPr="00AB6B5E">
              <w:rPr>
                <w:rFonts w:hAnsi="宋体" w:hint="eastAsia"/>
                <w:szCs w:val="21"/>
              </w:rPr>
              <w:t>元</w:t>
            </w:r>
            <w:r w:rsidRPr="00AB6B5E">
              <w:rPr>
                <w:rFonts w:hAnsi="宋体" w:hint="eastAsia"/>
                <w:szCs w:val="21"/>
              </w:rPr>
              <w:t>。</w:t>
            </w:r>
          </w:p>
        </w:tc>
      </w:tr>
      <w:tr w:rsidR="005A1F26" w:rsidRPr="00AB6B5E" w14:paraId="7DD32991" w14:textId="77777777" w:rsidTr="00BD6B60">
        <w:trPr>
          <w:trHeight w:val="1155"/>
          <w:jc w:val="center"/>
        </w:trPr>
        <w:tc>
          <w:tcPr>
            <w:tcW w:w="814" w:type="dxa"/>
            <w:vAlign w:val="center"/>
          </w:tcPr>
          <w:p w14:paraId="4F477E55" w14:textId="77777777" w:rsidR="005A1F26" w:rsidRPr="00AB6B5E" w:rsidRDefault="005A1F26" w:rsidP="00BD6B60">
            <w:pPr>
              <w:spacing w:line="440" w:lineRule="exact"/>
              <w:jc w:val="center"/>
              <w:rPr>
                <w:szCs w:val="21"/>
              </w:rPr>
            </w:pPr>
            <w:r w:rsidRPr="00AB6B5E">
              <w:rPr>
                <w:szCs w:val="21"/>
              </w:rPr>
              <w:t>17</w:t>
            </w:r>
          </w:p>
        </w:tc>
        <w:tc>
          <w:tcPr>
            <w:tcW w:w="992" w:type="dxa"/>
            <w:vAlign w:val="center"/>
          </w:tcPr>
          <w:p w14:paraId="04C65F7F" w14:textId="77777777" w:rsidR="005A1F26" w:rsidRPr="00AB6B5E" w:rsidRDefault="005A1F26" w:rsidP="00BD6B60">
            <w:pPr>
              <w:spacing w:line="440" w:lineRule="exact"/>
              <w:jc w:val="center"/>
              <w:rPr>
                <w:szCs w:val="21"/>
              </w:rPr>
            </w:pPr>
            <w:r w:rsidRPr="00AB6B5E">
              <w:rPr>
                <w:szCs w:val="21"/>
              </w:rPr>
              <w:t>20.1</w:t>
            </w:r>
          </w:p>
        </w:tc>
        <w:tc>
          <w:tcPr>
            <w:tcW w:w="1843" w:type="dxa"/>
            <w:vAlign w:val="center"/>
          </w:tcPr>
          <w:p w14:paraId="494A2BBB" w14:textId="77777777" w:rsidR="005A1F26" w:rsidRPr="00AB6B5E" w:rsidRDefault="005A1F26" w:rsidP="00BD6B60">
            <w:pPr>
              <w:spacing w:line="440" w:lineRule="exact"/>
              <w:jc w:val="center"/>
              <w:rPr>
                <w:szCs w:val="21"/>
              </w:rPr>
            </w:pPr>
            <w:r w:rsidRPr="00AB6B5E">
              <w:rPr>
                <w:rFonts w:hAnsi="宋体"/>
                <w:szCs w:val="21"/>
              </w:rPr>
              <w:t>投标</w:t>
            </w:r>
          </w:p>
          <w:p w14:paraId="3D7C7F4C" w14:textId="77777777" w:rsidR="005A1F26" w:rsidRPr="00AB6B5E" w:rsidRDefault="005A1F26" w:rsidP="00BD6B60">
            <w:pPr>
              <w:spacing w:line="440" w:lineRule="exact"/>
              <w:jc w:val="center"/>
              <w:rPr>
                <w:szCs w:val="21"/>
              </w:rPr>
            </w:pPr>
            <w:r w:rsidRPr="00AB6B5E">
              <w:rPr>
                <w:rFonts w:hAnsi="宋体"/>
                <w:szCs w:val="21"/>
              </w:rPr>
              <w:t>文件份数</w:t>
            </w:r>
          </w:p>
        </w:tc>
        <w:tc>
          <w:tcPr>
            <w:tcW w:w="5745" w:type="dxa"/>
            <w:vAlign w:val="center"/>
          </w:tcPr>
          <w:p w14:paraId="6C2C62B2" w14:textId="77777777" w:rsidR="005A1F26" w:rsidRPr="00AB6B5E" w:rsidRDefault="005A1F26" w:rsidP="00BD6B60">
            <w:pPr>
              <w:spacing w:line="440" w:lineRule="exact"/>
              <w:jc w:val="left"/>
              <w:rPr>
                <w:snapToGrid w:val="0"/>
                <w:kern w:val="0"/>
                <w:szCs w:val="21"/>
              </w:rPr>
            </w:pPr>
            <w:r w:rsidRPr="00AB6B5E">
              <w:rPr>
                <w:rFonts w:hAnsi="宋体"/>
                <w:b/>
                <w:snapToGrid w:val="0"/>
                <w:kern w:val="0"/>
                <w:szCs w:val="21"/>
              </w:rPr>
              <w:t>纸质文件</w:t>
            </w:r>
            <w:r w:rsidRPr="00AB6B5E">
              <w:rPr>
                <w:rFonts w:hAnsi="宋体"/>
                <w:snapToGrid w:val="0"/>
                <w:kern w:val="0"/>
                <w:szCs w:val="21"/>
              </w:rPr>
              <w:t>正本壹份</w:t>
            </w:r>
            <w:r w:rsidR="000835B2" w:rsidRPr="00AB6B5E">
              <w:rPr>
                <w:rFonts w:hAnsi="宋体" w:hint="eastAsia"/>
                <w:snapToGrid w:val="0"/>
                <w:kern w:val="0"/>
                <w:szCs w:val="21"/>
              </w:rPr>
              <w:t>、副本贰份</w:t>
            </w:r>
          </w:p>
        </w:tc>
      </w:tr>
      <w:tr w:rsidR="005A1F26" w:rsidRPr="00AB6B5E" w14:paraId="7F98A5A9" w14:textId="77777777" w:rsidTr="00BD6B60">
        <w:trPr>
          <w:trHeight w:val="1515"/>
          <w:jc w:val="center"/>
        </w:trPr>
        <w:tc>
          <w:tcPr>
            <w:tcW w:w="814" w:type="dxa"/>
            <w:vAlign w:val="center"/>
          </w:tcPr>
          <w:p w14:paraId="28EE96E3" w14:textId="77777777" w:rsidR="005A1F26" w:rsidRPr="00AB6B5E" w:rsidRDefault="005A1F26" w:rsidP="00BD6B60">
            <w:pPr>
              <w:spacing w:line="440" w:lineRule="exact"/>
              <w:jc w:val="center"/>
              <w:rPr>
                <w:szCs w:val="21"/>
              </w:rPr>
            </w:pPr>
            <w:r w:rsidRPr="00AB6B5E">
              <w:rPr>
                <w:szCs w:val="21"/>
              </w:rPr>
              <w:t>18</w:t>
            </w:r>
          </w:p>
        </w:tc>
        <w:tc>
          <w:tcPr>
            <w:tcW w:w="992" w:type="dxa"/>
            <w:vAlign w:val="center"/>
          </w:tcPr>
          <w:p w14:paraId="641F5C01" w14:textId="77777777" w:rsidR="005A1F26" w:rsidRPr="00AB6B5E" w:rsidRDefault="005A1F26" w:rsidP="00BD6B60">
            <w:pPr>
              <w:spacing w:line="440" w:lineRule="exact"/>
              <w:jc w:val="center"/>
              <w:rPr>
                <w:szCs w:val="21"/>
              </w:rPr>
            </w:pPr>
            <w:r w:rsidRPr="00AB6B5E">
              <w:rPr>
                <w:szCs w:val="21"/>
              </w:rPr>
              <w:t>21</w:t>
            </w:r>
          </w:p>
        </w:tc>
        <w:tc>
          <w:tcPr>
            <w:tcW w:w="1843" w:type="dxa"/>
            <w:vAlign w:val="center"/>
          </w:tcPr>
          <w:p w14:paraId="22196E87" w14:textId="77777777" w:rsidR="005A1F26" w:rsidRPr="00AB6B5E" w:rsidRDefault="005A1F26" w:rsidP="00BD6B60">
            <w:pPr>
              <w:spacing w:line="440" w:lineRule="exact"/>
              <w:jc w:val="center"/>
              <w:rPr>
                <w:szCs w:val="21"/>
              </w:rPr>
            </w:pPr>
            <w:r w:rsidRPr="00AB6B5E">
              <w:rPr>
                <w:rFonts w:hAnsi="宋体"/>
                <w:szCs w:val="21"/>
              </w:rPr>
              <w:t>投标文件提交地点及截止时间</w:t>
            </w:r>
          </w:p>
        </w:tc>
        <w:tc>
          <w:tcPr>
            <w:tcW w:w="5745" w:type="dxa"/>
            <w:vAlign w:val="center"/>
          </w:tcPr>
          <w:p w14:paraId="44B1F48E" w14:textId="5D71D130" w:rsidR="005A1F26" w:rsidRPr="00AB6B5E" w:rsidRDefault="005A1F26" w:rsidP="00BD6B60">
            <w:pPr>
              <w:spacing w:line="440" w:lineRule="exact"/>
              <w:jc w:val="left"/>
              <w:rPr>
                <w:szCs w:val="21"/>
              </w:rPr>
            </w:pPr>
            <w:r w:rsidRPr="00AB6B5E">
              <w:rPr>
                <w:rFonts w:hAnsi="宋体"/>
                <w:b/>
                <w:szCs w:val="21"/>
              </w:rPr>
              <w:t>收件人：</w:t>
            </w:r>
            <w:r w:rsidR="005C3023">
              <w:rPr>
                <w:rStyle w:val="NormalCharacter"/>
                <w:rFonts w:hint="eastAsia"/>
                <w:szCs w:val="21"/>
              </w:rPr>
              <w:t>南通港闸邻里置业有限公司</w:t>
            </w:r>
          </w:p>
          <w:p w14:paraId="79FFB84F" w14:textId="417170FB" w:rsidR="005A1F26" w:rsidRPr="00AB6B5E" w:rsidRDefault="005A1F26" w:rsidP="00BD6B60">
            <w:pPr>
              <w:spacing w:line="440" w:lineRule="exact"/>
              <w:jc w:val="left"/>
              <w:rPr>
                <w:szCs w:val="21"/>
              </w:rPr>
            </w:pPr>
            <w:r w:rsidRPr="00AB6B5E">
              <w:rPr>
                <w:rFonts w:hAnsi="宋体"/>
                <w:b/>
                <w:szCs w:val="21"/>
              </w:rPr>
              <w:t>截止时间：</w:t>
            </w:r>
            <w:r w:rsidR="000835B2" w:rsidRPr="00AB6B5E">
              <w:rPr>
                <w:rFonts w:hint="eastAsia"/>
                <w:szCs w:val="21"/>
              </w:rPr>
              <w:t>2021</w:t>
            </w:r>
            <w:r w:rsidR="000835B2" w:rsidRPr="00AB6B5E">
              <w:rPr>
                <w:rFonts w:hAnsi="宋体" w:hint="eastAsia"/>
                <w:szCs w:val="21"/>
              </w:rPr>
              <w:t>年</w:t>
            </w:r>
            <w:r w:rsidR="005C3023">
              <w:rPr>
                <w:szCs w:val="21"/>
              </w:rPr>
              <w:t>11</w:t>
            </w:r>
            <w:r w:rsidR="000835B2" w:rsidRPr="00AB6B5E">
              <w:rPr>
                <w:rFonts w:hAnsi="宋体" w:hint="eastAsia"/>
                <w:szCs w:val="21"/>
              </w:rPr>
              <w:t>月</w:t>
            </w:r>
            <w:r w:rsidR="005C3023">
              <w:rPr>
                <w:szCs w:val="21"/>
              </w:rPr>
              <w:t>1</w:t>
            </w:r>
            <w:r w:rsidR="000835B2" w:rsidRPr="00AB6B5E">
              <w:rPr>
                <w:rFonts w:hAnsi="宋体" w:hint="eastAsia"/>
                <w:szCs w:val="21"/>
              </w:rPr>
              <w:t>日</w:t>
            </w:r>
            <w:r w:rsidR="00434CA3" w:rsidRPr="00AB6B5E">
              <w:rPr>
                <w:rFonts w:hint="eastAsia"/>
                <w:szCs w:val="21"/>
              </w:rPr>
              <w:t>14</w:t>
            </w:r>
            <w:r w:rsidR="000835B2" w:rsidRPr="00AB6B5E">
              <w:rPr>
                <w:rFonts w:hAnsi="宋体" w:hint="eastAsia"/>
                <w:szCs w:val="21"/>
              </w:rPr>
              <w:t>时</w:t>
            </w:r>
            <w:r w:rsidR="00F77229" w:rsidRPr="00AB6B5E">
              <w:rPr>
                <w:rFonts w:hint="eastAsia"/>
                <w:szCs w:val="21"/>
              </w:rPr>
              <w:t>3</w:t>
            </w:r>
            <w:r w:rsidR="000835B2" w:rsidRPr="00AB6B5E">
              <w:rPr>
                <w:rFonts w:hint="eastAsia"/>
                <w:szCs w:val="21"/>
              </w:rPr>
              <w:t>0</w:t>
            </w:r>
            <w:r w:rsidR="000835B2" w:rsidRPr="00AB6B5E">
              <w:rPr>
                <w:rFonts w:hAnsi="宋体" w:hint="eastAsia"/>
                <w:szCs w:val="21"/>
              </w:rPr>
              <w:t>分</w:t>
            </w:r>
          </w:p>
          <w:p w14:paraId="624EAEE6" w14:textId="77777777" w:rsidR="005A1F26" w:rsidRPr="00AB6B5E" w:rsidRDefault="005A1F26" w:rsidP="009662C4">
            <w:pPr>
              <w:spacing w:line="440" w:lineRule="exact"/>
              <w:jc w:val="left"/>
              <w:rPr>
                <w:szCs w:val="21"/>
              </w:rPr>
            </w:pPr>
            <w:r w:rsidRPr="00AB6B5E">
              <w:rPr>
                <w:rFonts w:hAnsi="宋体"/>
                <w:b/>
                <w:szCs w:val="21"/>
              </w:rPr>
              <w:t>提交地点：</w:t>
            </w:r>
            <w:r w:rsidR="00E1345F">
              <w:t>南通市城港路</w:t>
            </w:r>
            <w:r w:rsidR="00E1345F">
              <w:t>118</w:t>
            </w:r>
            <w:r w:rsidR="00E1345F">
              <w:t>号天生产业新城南通有限公司会议室</w:t>
            </w:r>
            <w:r w:rsidR="00E1345F">
              <w:t>(</w:t>
            </w:r>
            <w:proofErr w:type="gramStart"/>
            <w:r w:rsidR="00E1345F">
              <w:t>一</w:t>
            </w:r>
            <w:proofErr w:type="gramEnd"/>
            <w:r w:rsidR="00E1345F">
              <w:t>)</w:t>
            </w:r>
          </w:p>
        </w:tc>
      </w:tr>
      <w:tr w:rsidR="005A1F26" w:rsidRPr="00AB6B5E" w14:paraId="2D343E40" w14:textId="77777777" w:rsidTr="00BD6B60">
        <w:trPr>
          <w:trHeight w:val="1270"/>
          <w:jc w:val="center"/>
        </w:trPr>
        <w:tc>
          <w:tcPr>
            <w:tcW w:w="814" w:type="dxa"/>
            <w:vAlign w:val="center"/>
          </w:tcPr>
          <w:p w14:paraId="1E184B1E" w14:textId="77777777" w:rsidR="005A1F26" w:rsidRPr="00AB6B5E" w:rsidRDefault="005A1F26" w:rsidP="00BD6B60">
            <w:pPr>
              <w:spacing w:line="440" w:lineRule="exact"/>
              <w:jc w:val="center"/>
              <w:rPr>
                <w:szCs w:val="21"/>
              </w:rPr>
            </w:pPr>
            <w:r w:rsidRPr="00AB6B5E">
              <w:rPr>
                <w:szCs w:val="21"/>
              </w:rPr>
              <w:t>19</w:t>
            </w:r>
          </w:p>
        </w:tc>
        <w:tc>
          <w:tcPr>
            <w:tcW w:w="992" w:type="dxa"/>
            <w:vAlign w:val="center"/>
          </w:tcPr>
          <w:p w14:paraId="25068828" w14:textId="77777777" w:rsidR="005A1F26" w:rsidRPr="00AB6B5E" w:rsidRDefault="005A1F26" w:rsidP="00BD6B60">
            <w:pPr>
              <w:spacing w:line="440" w:lineRule="exact"/>
              <w:jc w:val="center"/>
              <w:rPr>
                <w:szCs w:val="21"/>
              </w:rPr>
            </w:pPr>
            <w:r w:rsidRPr="00AB6B5E">
              <w:rPr>
                <w:szCs w:val="21"/>
              </w:rPr>
              <w:t>24</w:t>
            </w:r>
          </w:p>
        </w:tc>
        <w:tc>
          <w:tcPr>
            <w:tcW w:w="1843" w:type="dxa"/>
            <w:vAlign w:val="center"/>
          </w:tcPr>
          <w:p w14:paraId="06A21A3C" w14:textId="77777777" w:rsidR="005A1F26" w:rsidRPr="00AB6B5E" w:rsidRDefault="005A1F26" w:rsidP="00BD6B60">
            <w:pPr>
              <w:spacing w:line="440" w:lineRule="exact"/>
              <w:jc w:val="center"/>
              <w:rPr>
                <w:szCs w:val="21"/>
              </w:rPr>
            </w:pPr>
            <w:r w:rsidRPr="00AB6B5E">
              <w:rPr>
                <w:rFonts w:hAnsi="宋体"/>
                <w:szCs w:val="21"/>
              </w:rPr>
              <w:t>开标</w:t>
            </w:r>
          </w:p>
        </w:tc>
        <w:tc>
          <w:tcPr>
            <w:tcW w:w="5745" w:type="dxa"/>
            <w:vAlign w:val="center"/>
          </w:tcPr>
          <w:p w14:paraId="13D53003" w14:textId="2CFFB893" w:rsidR="005A1F26" w:rsidRPr="00AB6B5E" w:rsidRDefault="005A1F26" w:rsidP="00BD6B60">
            <w:pPr>
              <w:spacing w:line="440" w:lineRule="exact"/>
              <w:jc w:val="left"/>
              <w:rPr>
                <w:szCs w:val="21"/>
              </w:rPr>
            </w:pPr>
            <w:r w:rsidRPr="00AB6B5E">
              <w:rPr>
                <w:rFonts w:hAnsi="宋体"/>
                <w:b/>
                <w:szCs w:val="21"/>
              </w:rPr>
              <w:t>开标时间：</w:t>
            </w:r>
            <w:r w:rsidR="00F77229" w:rsidRPr="00AB6B5E">
              <w:rPr>
                <w:rFonts w:hint="eastAsia"/>
                <w:szCs w:val="21"/>
              </w:rPr>
              <w:t xml:space="preserve">  2021</w:t>
            </w:r>
            <w:r w:rsidR="00F77229" w:rsidRPr="00AB6B5E">
              <w:rPr>
                <w:rFonts w:hAnsi="宋体" w:hint="eastAsia"/>
                <w:szCs w:val="21"/>
              </w:rPr>
              <w:t>年</w:t>
            </w:r>
            <w:r w:rsidR="005C3023">
              <w:rPr>
                <w:szCs w:val="21"/>
              </w:rPr>
              <w:t>11</w:t>
            </w:r>
            <w:r w:rsidR="00F77229" w:rsidRPr="00AB6B5E">
              <w:rPr>
                <w:rFonts w:hAnsi="宋体" w:hint="eastAsia"/>
                <w:szCs w:val="21"/>
              </w:rPr>
              <w:t>月</w:t>
            </w:r>
            <w:r w:rsidR="005C3023">
              <w:rPr>
                <w:szCs w:val="21"/>
              </w:rPr>
              <w:t>1</w:t>
            </w:r>
            <w:r w:rsidR="00F77229" w:rsidRPr="00AB6B5E">
              <w:rPr>
                <w:rFonts w:hAnsi="宋体" w:hint="eastAsia"/>
                <w:szCs w:val="21"/>
              </w:rPr>
              <w:t>日</w:t>
            </w:r>
            <w:r w:rsidR="00434CA3" w:rsidRPr="00AB6B5E">
              <w:rPr>
                <w:rFonts w:hint="eastAsia"/>
                <w:szCs w:val="21"/>
              </w:rPr>
              <w:t>14</w:t>
            </w:r>
            <w:r w:rsidR="00F77229" w:rsidRPr="00AB6B5E">
              <w:rPr>
                <w:rFonts w:hAnsi="宋体" w:hint="eastAsia"/>
                <w:szCs w:val="21"/>
              </w:rPr>
              <w:t>时</w:t>
            </w:r>
            <w:r w:rsidR="00F77229" w:rsidRPr="00AB6B5E">
              <w:rPr>
                <w:rFonts w:hint="eastAsia"/>
                <w:szCs w:val="21"/>
              </w:rPr>
              <w:t>30</w:t>
            </w:r>
            <w:r w:rsidR="00F77229" w:rsidRPr="00AB6B5E">
              <w:rPr>
                <w:rFonts w:hAnsi="宋体" w:hint="eastAsia"/>
                <w:szCs w:val="21"/>
              </w:rPr>
              <w:t>分</w:t>
            </w:r>
          </w:p>
          <w:p w14:paraId="749FB01D" w14:textId="77777777" w:rsidR="005A1F26" w:rsidRPr="00AB6B5E" w:rsidRDefault="005A1F26" w:rsidP="00E1345F">
            <w:pPr>
              <w:spacing w:line="440" w:lineRule="exact"/>
              <w:jc w:val="left"/>
              <w:rPr>
                <w:szCs w:val="21"/>
              </w:rPr>
            </w:pPr>
            <w:r w:rsidRPr="00AB6B5E">
              <w:rPr>
                <w:rFonts w:hAnsi="宋体"/>
                <w:b/>
                <w:szCs w:val="21"/>
              </w:rPr>
              <w:t>开</w:t>
            </w:r>
            <w:r w:rsidRPr="00AB6B5E">
              <w:rPr>
                <w:rFonts w:hAnsi="宋体"/>
                <w:szCs w:val="21"/>
              </w:rPr>
              <w:t>标地点：</w:t>
            </w:r>
            <w:r w:rsidR="00E1345F">
              <w:t>南通市城港路</w:t>
            </w:r>
            <w:r w:rsidR="00E1345F">
              <w:t>118</w:t>
            </w:r>
            <w:r w:rsidR="00E1345F">
              <w:t>号天生产业新城南通有限公司会议室</w:t>
            </w:r>
            <w:r w:rsidR="00E1345F">
              <w:t>(</w:t>
            </w:r>
            <w:proofErr w:type="gramStart"/>
            <w:r w:rsidR="00E1345F">
              <w:t>一</w:t>
            </w:r>
            <w:proofErr w:type="gramEnd"/>
            <w:r w:rsidR="00E1345F">
              <w:t>)</w:t>
            </w:r>
          </w:p>
        </w:tc>
      </w:tr>
      <w:tr w:rsidR="005A1F26" w:rsidRPr="00AB6B5E" w14:paraId="78585871" w14:textId="77777777" w:rsidTr="00BD6B60">
        <w:trPr>
          <w:trHeight w:val="526"/>
          <w:jc w:val="center"/>
        </w:trPr>
        <w:tc>
          <w:tcPr>
            <w:tcW w:w="814" w:type="dxa"/>
            <w:vAlign w:val="center"/>
          </w:tcPr>
          <w:p w14:paraId="4844DE83" w14:textId="77777777" w:rsidR="005A1F26" w:rsidRPr="00AB6B5E" w:rsidRDefault="005A1F26" w:rsidP="00BD6B60">
            <w:pPr>
              <w:spacing w:line="440" w:lineRule="exact"/>
              <w:jc w:val="center"/>
              <w:rPr>
                <w:szCs w:val="21"/>
              </w:rPr>
            </w:pPr>
            <w:r w:rsidRPr="00AB6B5E">
              <w:rPr>
                <w:szCs w:val="21"/>
              </w:rPr>
              <w:t>20</w:t>
            </w:r>
          </w:p>
        </w:tc>
        <w:tc>
          <w:tcPr>
            <w:tcW w:w="992" w:type="dxa"/>
            <w:vAlign w:val="center"/>
          </w:tcPr>
          <w:p w14:paraId="15192973" w14:textId="77777777" w:rsidR="005A1F26" w:rsidRPr="00AB6B5E" w:rsidRDefault="005A1F26" w:rsidP="00BD6B60">
            <w:pPr>
              <w:spacing w:line="440" w:lineRule="exact"/>
              <w:jc w:val="center"/>
              <w:rPr>
                <w:szCs w:val="21"/>
              </w:rPr>
            </w:pPr>
            <w:r w:rsidRPr="00AB6B5E">
              <w:rPr>
                <w:szCs w:val="21"/>
              </w:rPr>
              <w:t>25</w:t>
            </w:r>
          </w:p>
        </w:tc>
        <w:tc>
          <w:tcPr>
            <w:tcW w:w="1843" w:type="dxa"/>
            <w:vAlign w:val="center"/>
          </w:tcPr>
          <w:p w14:paraId="0157DCCD" w14:textId="77777777" w:rsidR="005A1F26" w:rsidRPr="00AB6B5E" w:rsidRDefault="005A1F26" w:rsidP="00BD6B60">
            <w:pPr>
              <w:spacing w:line="440" w:lineRule="exact"/>
              <w:jc w:val="center"/>
              <w:rPr>
                <w:szCs w:val="21"/>
              </w:rPr>
            </w:pPr>
            <w:r w:rsidRPr="00AB6B5E">
              <w:rPr>
                <w:rFonts w:hAnsi="宋体"/>
                <w:szCs w:val="21"/>
              </w:rPr>
              <w:t>评标委员会</w:t>
            </w:r>
          </w:p>
        </w:tc>
        <w:tc>
          <w:tcPr>
            <w:tcW w:w="5745" w:type="dxa"/>
            <w:vAlign w:val="center"/>
          </w:tcPr>
          <w:p w14:paraId="22BE448B" w14:textId="77777777" w:rsidR="005A1F26" w:rsidRPr="00AB6B5E" w:rsidRDefault="003D5631" w:rsidP="00776178">
            <w:pPr>
              <w:spacing w:line="440" w:lineRule="exact"/>
              <w:jc w:val="left"/>
              <w:rPr>
                <w:szCs w:val="21"/>
              </w:rPr>
            </w:pPr>
            <w:r w:rsidRPr="00AB6B5E">
              <w:rPr>
                <w:rFonts w:hint="eastAsia"/>
                <w:szCs w:val="21"/>
              </w:rPr>
              <w:t>3</w:t>
            </w:r>
            <w:r w:rsidRPr="00AB6B5E">
              <w:rPr>
                <w:rFonts w:hAnsi="宋体" w:hint="eastAsia"/>
                <w:szCs w:val="21"/>
              </w:rPr>
              <w:t>人</w:t>
            </w:r>
          </w:p>
        </w:tc>
      </w:tr>
      <w:tr w:rsidR="005A1F26" w:rsidRPr="00AB6B5E" w14:paraId="307D5C1B" w14:textId="77777777" w:rsidTr="00BD6B60">
        <w:trPr>
          <w:trHeight w:val="338"/>
          <w:jc w:val="center"/>
        </w:trPr>
        <w:tc>
          <w:tcPr>
            <w:tcW w:w="814" w:type="dxa"/>
            <w:vAlign w:val="center"/>
          </w:tcPr>
          <w:p w14:paraId="7045EB7C" w14:textId="77777777" w:rsidR="005A1F26" w:rsidRPr="00AB6B5E" w:rsidRDefault="005A1F26" w:rsidP="00BD6B60">
            <w:pPr>
              <w:spacing w:line="440" w:lineRule="exact"/>
              <w:jc w:val="center"/>
              <w:rPr>
                <w:szCs w:val="21"/>
              </w:rPr>
            </w:pPr>
            <w:r w:rsidRPr="00AB6B5E">
              <w:rPr>
                <w:szCs w:val="21"/>
              </w:rPr>
              <w:t>21</w:t>
            </w:r>
          </w:p>
        </w:tc>
        <w:tc>
          <w:tcPr>
            <w:tcW w:w="992" w:type="dxa"/>
            <w:vAlign w:val="center"/>
          </w:tcPr>
          <w:p w14:paraId="4567E304" w14:textId="77777777" w:rsidR="005A1F26" w:rsidRPr="00AB6B5E" w:rsidRDefault="005A1F26" w:rsidP="00BD6B60">
            <w:pPr>
              <w:spacing w:line="440" w:lineRule="exact"/>
              <w:jc w:val="center"/>
              <w:rPr>
                <w:szCs w:val="21"/>
              </w:rPr>
            </w:pPr>
            <w:r w:rsidRPr="00AB6B5E">
              <w:rPr>
                <w:szCs w:val="21"/>
              </w:rPr>
              <w:t>35</w:t>
            </w:r>
          </w:p>
        </w:tc>
        <w:tc>
          <w:tcPr>
            <w:tcW w:w="1843" w:type="dxa"/>
            <w:vAlign w:val="center"/>
          </w:tcPr>
          <w:p w14:paraId="3D7CEABE" w14:textId="77777777" w:rsidR="005A1F26" w:rsidRPr="00AB6B5E" w:rsidRDefault="005A1F26" w:rsidP="00BD6B60">
            <w:pPr>
              <w:spacing w:line="440" w:lineRule="exact"/>
              <w:jc w:val="center"/>
              <w:rPr>
                <w:szCs w:val="21"/>
              </w:rPr>
            </w:pPr>
            <w:r w:rsidRPr="00AB6B5E">
              <w:rPr>
                <w:rFonts w:hAnsi="宋体"/>
                <w:szCs w:val="21"/>
              </w:rPr>
              <w:t>履约担保金额</w:t>
            </w:r>
          </w:p>
        </w:tc>
        <w:tc>
          <w:tcPr>
            <w:tcW w:w="5745" w:type="dxa"/>
            <w:vAlign w:val="center"/>
          </w:tcPr>
          <w:p w14:paraId="7C465023" w14:textId="77777777" w:rsidR="005A1F26" w:rsidRPr="00AB6B5E" w:rsidRDefault="005A1F26" w:rsidP="00BD6B60">
            <w:pPr>
              <w:spacing w:line="440" w:lineRule="exact"/>
              <w:jc w:val="left"/>
              <w:rPr>
                <w:szCs w:val="21"/>
              </w:rPr>
            </w:pPr>
            <w:r w:rsidRPr="00AB6B5E">
              <w:rPr>
                <w:rFonts w:hAnsi="宋体"/>
                <w:szCs w:val="21"/>
              </w:rPr>
              <w:t>投标人提供的履约保证金为合同价的</w:t>
            </w:r>
            <w:r w:rsidRPr="00AB6B5E">
              <w:rPr>
                <w:szCs w:val="21"/>
              </w:rPr>
              <w:t>10%</w:t>
            </w:r>
          </w:p>
        </w:tc>
      </w:tr>
      <w:tr w:rsidR="005A1F26" w:rsidRPr="00AB6B5E" w14:paraId="2DEDCE4E" w14:textId="77777777" w:rsidTr="005C3023">
        <w:tblPrEx>
          <w:tblCellMar>
            <w:left w:w="0" w:type="dxa"/>
            <w:right w:w="0" w:type="dxa"/>
          </w:tblCellMar>
        </w:tblPrEx>
        <w:trPr>
          <w:trHeight w:val="672"/>
          <w:jc w:val="center"/>
        </w:trPr>
        <w:tc>
          <w:tcPr>
            <w:tcW w:w="814" w:type="dxa"/>
            <w:tcBorders>
              <w:left w:val="single" w:sz="4" w:space="0" w:color="auto"/>
              <w:bottom w:val="single" w:sz="4" w:space="0" w:color="auto"/>
              <w:right w:val="single" w:sz="4" w:space="0" w:color="auto"/>
            </w:tcBorders>
            <w:vAlign w:val="center"/>
          </w:tcPr>
          <w:p w14:paraId="5443485B" w14:textId="77777777" w:rsidR="005A1F26" w:rsidRPr="00AB6B5E" w:rsidRDefault="005A1F26" w:rsidP="00BD6B60">
            <w:pPr>
              <w:spacing w:line="440" w:lineRule="exact"/>
              <w:jc w:val="center"/>
              <w:rPr>
                <w:szCs w:val="21"/>
              </w:rPr>
            </w:pPr>
            <w:r w:rsidRPr="00AB6B5E">
              <w:rPr>
                <w:szCs w:val="21"/>
              </w:rPr>
              <w:t>22</w:t>
            </w:r>
          </w:p>
        </w:tc>
        <w:tc>
          <w:tcPr>
            <w:tcW w:w="2835" w:type="dxa"/>
            <w:gridSpan w:val="2"/>
            <w:tcBorders>
              <w:left w:val="single" w:sz="4" w:space="0" w:color="auto"/>
              <w:bottom w:val="single" w:sz="4" w:space="0" w:color="auto"/>
              <w:right w:val="single" w:sz="4" w:space="0" w:color="auto"/>
            </w:tcBorders>
            <w:vAlign w:val="center"/>
          </w:tcPr>
          <w:p w14:paraId="343BAF04" w14:textId="77777777" w:rsidR="005A1F26" w:rsidRPr="00AB6B5E" w:rsidRDefault="005A1F26" w:rsidP="00BD6B60">
            <w:pPr>
              <w:spacing w:line="440" w:lineRule="exact"/>
              <w:jc w:val="center"/>
              <w:rPr>
                <w:szCs w:val="21"/>
              </w:rPr>
            </w:pPr>
            <w:r w:rsidRPr="00AB6B5E">
              <w:rPr>
                <w:rFonts w:hAnsi="宋体"/>
                <w:szCs w:val="21"/>
              </w:rPr>
              <w:t>招标单位</w:t>
            </w:r>
          </w:p>
        </w:tc>
        <w:tc>
          <w:tcPr>
            <w:tcW w:w="5745" w:type="dxa"/>
            <w:tcBorders>
              <w:top w:val="single" w:sz="4" w:space="0" w:color="auto"/>
              <w:left w:val="single" w:sz="4" w:space="0" w:color="auto"/>
              <w:bottom w:val="single" w:sz="4" w:space="0" w:color="auto"/>
              <w:right w:val="single" w:sz="4" w:space="0" w:color="auto"/>
            </w:tcBorders>
            <w:vAlign w:val="center"/>
          </w:tcPr>
          <w:p w14:paraId="70B5EBC4" w14:textId="41469AF9" w:rsidR="00434CA3" w:rsidRPr="00AB6B5E" w:rsidRDefault="005A1F26" w:rsidP="00776178">
            <w:pPr>
              <w:spacing w:line="440" w:lineRule="exact"/>
              <w:jc w:val="left"/>
              <w:rPr>
                <w:rStyle w:val="NormalCharacter"/>
                <w:szCs w:val="21"/>
              </w:rPr>
            </w:pPr>
            <w:r w:rsidRPr="00AB6B5E">
              <w:rPr>
                <w:rFonts w:hAnsi="宋体" w:hint="eastAsia"/>
                <w:szCs w:val="21"/>
              </w:rPr>
              <w:t>单位名称：</w:t>
            </w:r>
            <w:r w:rsidR="005C3023">
              <w:rPr>
                <w:rStyle w:val="NormalCharacter"/>
                <w:rFonts w:hint="eastAsia"/>
                <w:szCs w:val="21"/>
              </w:rPr>
              <w:t>南通港闸邻里置业有限公司</w:t>
            </w:r>
          </w:p>
          <w:p w14:paraId="0E22AAB4" w14:textId="77777777" w:rsidR="00776178" w:rsidRPr="00AB6B5E" w:rsidRDefault="00776178" w:rsidP="00776178">
            <w:pPr>
              <w:spacing w:line="440" w:lineRule="exact"/>
              <w:jc w:val="left"/>
              <w:rPr>
                <w:szCs w:val="21"/>
              </w:rPr>
            </w:pPr>
            <w:r w:rsidRPr="00AB6B5E">
              <w:rPr>
                <w:rFonts w:hAnsi="宋体" w:hint="eastAsia"/>
                <w:szCs w:val="21"/>
              </w:rPr>
              <w:t>地址：</w:t>
            </w:r>
            <w:r w:rsidR="00434CA3" w:rsidRPr="00AB6B5E">
              <w:rPr>
                <w:rFonts w:hint="eastAsia"/>
                <w:szCs w:val="21"/>
              </w:rPr>
              <w:t>南通市城港路</w:t>
            </w:r>
            <w:r w:rsidR="00434CA3" w:rsidRPr="00AB6B5E">
              <w:rPr>
                <w:rFonts w:hint="eastAsia"/>
                <w:szCs w:val="21"/>
              </w:rPr>
              <w:t>118</w:t>
            </w:r>
            <w:r w:rsidR="00434CA3" w:rsidRPr="00AB6B5E">
              <w:rPr>
                <w:rFonts w:hint="eastAsia"/>
                <w:szCs w:val="21"/>
              </w:rPr>
              <w:t>号天生产业新城南通有限公司</w:t>
            </w:r>
          </w:p>
          <w:p w14:paraId="62FB6F77" w14:textId="77777777" w:rsidR="00E1345F" w:rsidRDefault="005A1F26" w:rsidP="009F13F4">
            <w:pPr>
              <w:adjustRightInd w:val="0"/>
              <w:snapToGrid w:val="0"/>
              <w:spacing w:line="440" w:lineRule="exact"/>
              <w:jc w:val="left"/>
              <w:rPr>
                <w:szCs w:val="21"/>
              </w:rPr>
            </w:pPr>
            <w:r w:rsidRPr="00B514EC">
              <w:rPr>
                <w:rFonts w:hAnsi="宋体" w:hint="eastAsia"/>
                <w:szCs w:val="21"/>
              </w:rPr>
              <w:t>联系人：</w:t>
            </w:r>
            <w:r w:rsidR="00580E94" w:rsidRPr="00B514EC">
              <w:rPr>
                <w:rFonts w:hint="eastAsia"/>
                <w:szCs w:val="21"/>
              </w:rPr>
              <w:t>何</w:t>
            </w:r>
            <w:r w:rsidR="0003793B" w:rsidRPr="00B514EC">
              <w:rPr>
                <w:rFonts w:hint="eastAsia"/>
                <w:szCs w:val="21"/>
              </w:rPr>
              <w:t>工</w:t>
            </w:r>
          </w:p>
          <w:p w14:paraId="62F00B49" w14:textId="77777777" w:rsidR="005A1F26" w:rsidRPr="00AB6B5E" w:rsidRDefault="005A1F26" w:rsidP="009F13F4">
            <w:pPr>
              <w:adjustRightInd w:val="0"/>
              <w:snapToGrid w:val="0"/>
              <w:spacing w:line="440" w:lineRule="exact"/>
              <w:jc w:val="left"/>
              <w:rPr>
                <w:szCs w:val="21"/>
              </w:rPr>
            </w:pPr>
            <w:r w:rsidRPr="00B514EC">
              <w:rPr>
                <w:rFonts w:hAnsi="宋体" w:hint="eastAsia"/>
                <w:szCs w:val="21"/>
              </w:rPr>
              <w:t>联系电话：</w:t>
            </w:r>
            <w:r w:rsidR="00580E94" w:rsidRPr="00B514EC">
              <w:rPr>
                <w:rFonts w:hAnsi="宋体" w:hint="eastAsia"/>
                <w:szCs w:val="21"/>
              </w:rPr>
              <w:t>0513-89891293</w:t>
            </w:r>
          </w:p>
        </w:tc>
      </w:tr>
      <w:tr w:rsidR="005A1F26" w:rsidRPr="00AB6B5E" w14:paraId="439FAAE1" w14:textId="77777777" w:rsidTr="00D579EC">
        <w:tblPrEx>
          <w:tblCellMar>
            <w:left w:w="0" w:type="dxa"/>
            <w:right w:w="0" w:type="dxa"/>
          </w:tblCellMar>
        </w:tblPrEx>
        <w:trPr>
          <w:trHeight w:val="1015"/>
          <w:jc w:val="center"/>
        </w:trPr>
        <w:tc>
          <w:tcPr>
            <w:tcW w:w="814" w:type="dxa"/>
            <w:tcBorders>
              <w:left w:val="single" w:sz="4" w:space="0" w:color="auto"/>
              <w:bottom w:val="single" w:sz="4" w:space="0" w:color="auto"/>
              <w:right w:val="single" w:sz="4" w:space="0" w:color="auto"/>
            </w:tcBorders>
            <w:vAlign w:val="center"/>
          </w:tcPr>
          <w:p w14:paraId="17105790" w14:textId="77777777" w:rsidR="005A1F26" w:rsidRPr="00AB6B5E" w:rsidRDefault="005A1F26" w:rsidP="00BD6B60">
            <w:pPr>
              <w:spacing w:line="440" w:lineRule="exact"/>
              <w:jc w:val="center"/>
              <w:rPr>
                <w:szCs w:val="21"/>
              </w:rPr>
            </w:pPr>
            <w:r w:rsidRPr="00AB6B5E">
              <w:rPr>
                <w:szCs w:val="21"/>
              </w:rPr>
              <w:lastRenderedPageBreak/>
              <w:t>23</w:t>
            </w:r>
          </w:p>
        </w:tc>
        <w:tc>
          <w:tcPr>
            <w:tcW w:w="2835" w:type="dxa"/>
            <w:gridSpan w:val="2"/>
            <w:tcBorders>
              <w:left w:val="single" w:sz="4" w:space="0" w:color="auto"/>
              <w:bottom w:val="single" w:sz="4" w:space="0" w:color="auto"/>
              <w:right w:val="single" w:sz="4" w:space="0" w:color="auto"/>
            </w:tcBorders>
            <w:vAlign w:val="center"/>
          </w:tcPr>
          <w:p w14:paraId="68FBDEE4" w14:textId="77777777" w:rsidR="005A1F26" w:rsidRPr="00AB6B5E" w:rsidRDefault="005A1F26" w:rsidP="00BD6B60">
            <w:pPr>
              <w:spacing w:line="440" w:lineRule="exact"/>
              <w:jc w:val="center"/>
              <w:rPr>
                <w:szCs w:val="21"/>
              </w:rPr>
            </w:pPr>
            <w:r w:rsidRPr="00AB6B5E">
              <w:rPr>
                <w:rFonts w:hAnsi="宋体"/>
                <w:szCs w:val="21"/>
              </w:rPr>
              <w:t>招标代理单位</w:t>
            </w:r>
          </w:p>
        </w:tc>
        <w:tc>
          <w:tcPr>
            <w:tcW w:w="5745" w:type="dxa"/>
            <w:tcBorders>
              <w:top w:val="single" w:sz="4" w:space="0" w:color="auto"/>
              <w:left w:val="single" w:sz="4" w:space="0" w:color="auto"/>
              <w:bottom w:val="single" w:sz="4" w:space="0" w:color="auto"/>
              <w:right w:val="single" w:sz="4" w:space="0" w:color="auto"/>
            </w:tcBorders>
            <w:vAlign w:val="center"/>
          </w:tcPr>
          <w:p w14:paraId="21A2B7C8" w14:textId="7FAAFF77" w:rsidR="009F13F4" w:rsidRPr="00AB6B5E" w:rsidRDefault="00776178" w:rsidP="00D579EC">
            <w:pPr>
              <w:spacing w:line="440" w:lineRule="exact"/>
              <w:rPr>
                <w:szCs w:val="21"/>
              </w:rPr>
            </w:pPr>
            <w:r w:rsidRPr="00AB6B5E">
              <w:rPr>
                <w:rFonts w:hAnsi="宋体" w:hint="eastAsia"/>
                <w:szCs w:val="21"/>
              </w:rPr>
              <w:t>招标代理单位名称：</w:t>
            </w:r>
            <w:r w:rsidR="005C3023">
              <w:rPr>
                <w:rFonts w:hAnsi="宋体" w:hint="eastAsia"/>
                <w:szCs w:val="21"/>
              </w:rPr>
              <w:t>江苏建诚工程咨询有限公司</w:t>
            </w:r>
          </w:p>
          <w:p w14:paraId="03E247D2" w14:textId="77777777" w:rsidR="005C3023" w:rsidRPr="005C3023" w:rsidRDefault="00776178" w:rsidP="005C3023">
            <w:pPr>
              <w:spacing w:line="440" w:lineRule="exact"/>
              <w:rPr>
                <w:rFonts w:hAnsi="宋体"/>
                <w:szCs w:val="21"/>
              </w:rPr>
            </w:pPr>
            <w:r w:rsidRPr="00AB6B5E">
              <w:rPr>
                <w:rFonts w:hAnsi="宋体" w:hint="eastAsia"/>
                <w:szCs w:val="21"/>
              </w:rPr>
              <w:t>地址：</w:t>
            </w:r>
            <w:r w:rsidR="005C3023" w:rsidRPr="005C3023">
              <w:rPr>
                <w:rFonts w:hAnsi="宋体" w:hint="eastAsia"/>
                <w:szCs w:val="21"/>
              </w:rPr>
              <w:t>南通市崇</w:t>
            </w:r>
            <w:proofErr w:type="gramStart"/>
            <w:r w:rsidR="005C3023" w:rsidRPr="005C3023">
              <w:rPr>
                <w:rFonts w:hAnsi="宋体" w:hint="eastAsia"/>
                <w:szCs w:val="21"/>
              </w:rPr>
              <w:t>川区崇川</w:t>
            </w:r>
            <w:proofErr w:type="gramEnd"/>
            <w:r w:rsidR="005C3023" w:rsidRPr="005C3023">
              <w:rPr>
                <w:rFonts w:hAnsi="宋体" w:hint="eastAsia"/>
                <w:szCs w:val="21"/>
              </w:rPr>
              <w:t>路</w:t>
            </w:r>
            <w:r w:rsidR="005C3023" w:rsidRPr="005C3023">
              <w:rPr>
                <w:rFonts w:hAnsi="宋体" w:hint="eastAsia"/>
                <w:szCs w:val="21"/>
              </w:rPr>
              <w:t>58</w:t>
            </w:r>
            <w:r w:rsidR="005C3023" w:rsidRPr="005C3023">
              <w:rPr>
                <w:rFonts w:hAnsi="宋体" w:hint="eastAsia"/>
                <w:szCs w:val="21"/>
              </w:rPr>
              <w:t>号南通产业技术研究院</w:t>
            </w:r>
            <w:r w:rsidR="005C3023" w:rsidRPr="005C3023">
              <w:rPr>
                <w:rFonts w:hAnsi="宋体" w:hint="eastAsia"/>
                <w:szCs w:val="21"/>
              </w:rPr>
              <w:t>9</w:t>
            </w:r>
            <w:r w:rsidR="005C3023" w:rsidRPr="005C3023">
              <w:rPr>
                <w:rFonts w:hAnsi="宋体" w:hint="eastAsia"/>
                <w:szCs w:val="21"/>
              </w:rPr>
              <w:t>幢</w:t>
            </w:r>
            <w:r w:rsidR="005C3023" w:rsidRPr="005C3023">
              <w:rPr>
                <w:rFonts w:hAnsi="宋体" w:hint="eastAsia"/>
                <w:szCs w:val="21"/>
              </w:rPr>
              <w:t>601</w:t>
            </w:r>
            <w:r w:rsidR="005C3023" w:rsidRPr="005C3023">
              <w:rPr>
                <w:rFonts w:hAnsi="宋体" w:hint="eastAsia"/>
                <w:szCs w:val="21"/>
              </w:rPr>
              <w:t>室</w:t>
            </w:r>
          </w:p>
          <w:p w14:paraId="1AE9F6EB" w14:textId="77777777" w:rsidR="005C3023" w:rsidRPr="005C3023" w:rsidRDefault="005C3023" w:rsidP="005C3023">
            <w:pPr>
              <w:spacing w:line="440" w:lineRule="exact"/>
              <w:rPr>
                <w:rFonts w:hAnsi="宋体"/>
                <w:szCs w:val="21"/>
              </w:rPr>
            </w:pPr>
            <w:r w:rsidRPr="005C3023">
              <w:rPr>
                <w:rFonts w:hAnsi="宋体" w:hint="eastAsia"/>
                <w:szCs w:val="21"/>
              </w:rPr>
              <w:t>联系人：孙工</w:t>
            </w:r>
          </w:p>
          <w:p w14:paraId="03CBFC6E" w14:textId="1CB24E9E" w:rsidR="000A7177" w:rsidRPr="00AB6B5E" w:rsidRDefault="005C3023" w:rsidP="005C3023">
            <w:pPr>
              <w:spacing w:line="440" w:lineRule="exact"/>
              <w:rPr>
                <w:szCs w:val="21"/>
              </w:rPr>
            </w:pPr>
            <w:r w:rsidRPr="005C3023">
              <w:rPr>
                <w:rFonts w:hAnsi="宋体" w:hint="eastAsia"/>
                <w:szCs w:val="21"/>
              </w:rPr>
              <w:t>联系电话：</w:t>
            </w:r>
            <w:r w:rsidRPr="005C3023">
              <w:rPr>
                <w:rFonts w:hAnsi="宋体" w:hint="eastAsia"/>
                <w:szCs w:val="21"/>
              </w:rPr>
              <w:t>15906295903</w:t>
            </w:r>
          </w:p>
        </w:tc>
      </w:tr>
      <w:tr w:rsidR="005A1F26" w:rsidRPr="00AB6B5E" w14:paraId="6EFD740C" w14:textId="77777777" w:rsidTr="00BD6B60">
        <w:tblPrEx>
          <w:tblCellMar>
            <w:left w:w="0" w:type="dxa"/>
            <w:right w:w="0" w:type="dxa"/>
          </w:tblCellMar>
        </w:tblPrEx>
        <w:trPr>
          <w:trHeight w:val="302"/>
          <w:jc w:val="center"/>
        </w:trPr>
        <w:tc>
          <w:tcPr>
            <w:tcW w:w="814" w:type="dxa"/>
            <w:tcBorders>
              <w:left w:val="single" w:sz="4" w:space="0" w:color="auto"/>
              <w:right w:val="single" w:sz="4" w:space="0" w:color="auto"/>
            </w:tcBorders>
            <w:vAlign w:val="center"/>
          </w:tcPr>
          <w:p w14:paraId="5F6B45F0" w14:textId="77777777" w:rsidR="005A1F26" w:rsidRPr="00AB6B5E" w:rsidRDefault="005A1F26" w:rsidP="00BD6B60">
            <w:pPr>
              <w:spacing w:line="440" w:lineRule="exact"/>
              <w:jc w:val="center"/>
              <w:rPr>
                <w:szCs w:val="21"/>
              </w:rPr>
            </w:pPr>
            <w:r w:rsidRPr="00AB6B5E">
              <w:rPr>
                <w:rFonts w:hint="eastAsia"/>
                <w:szCs w:val="21"/>
              </w:rPr>
              <w:t>25</w:t>
            </w:r>
          </w:p>
        </w:tc>
        <w:tc>
          <w:tcPr>
            <w:tcW w:w="8580" w:type="dxa"/>
            <w:gridSpan w:val="3"/>
            <w:tcBorders>
              <w:left w:val="single" w:sz="4" w:space="0" w:color="auto"/>
              <w:right w:val="single" w:sz="4" w:space="0" w:color="auto"/>
            </w:tcBorders>
            <w:vAlign w:val="center"/>
          </w:tcPr>
          <w:p w14:paraId="3166FDFA" w14:textId="77777777" w:rsidR="005A1F26" w:rsidRPr="00AB6B5E" w:rsidRDefault="005A1F26" w:rsidP="00BD6B60">
            <w:pPr>
              <w:spacing w:line="440" w:lineRule="exact"/>
              <w:rPr>
                <w:b/>
                <w:szCs w:val="21"/>
              </w:rPr>
            </w:pPr>
            <w:r w:rsidRPr="00AB6B5E">
              <w:rPr>
                <w:rFonts w:hAnsi="宋体" w:hint="eastAsia"/>
                <w:b/>
                <w:szCs w:val="21"/>
              </w:rPr>
              <w:t>特别提醒：</w:t>
            </w:r>
          </w:p>
          <w:p w14:paraId="572A27FA" w14:textId="77777777" w:rsidR="005A1F26" w:rsidRPr="00AB6B5E" w:rsidRDefault="005A1F26" w:rsidP="000A7177">
            <w:pPr>
              <w:spacing w:line="440" w:lineRule="exact"/>
              <w:ind w:firstLineChars="200" w:firstLine="422"/>
              <w:rPr>
                <w:b/>
                <w:szCs w:val="21"/>
              </w:rPr>
            </w:pPr>
            <w:r w:rsidRPr="00AB6B5E">
              <w:rPr>
                <w:rFonts w:hAnsi="宋体" w:hint="eastAsia"/>
                <w:b/>
                <w:szCs w:val="21"/>
              </w:rPr>
              <w:t>根据《省住房城乡建设厅关于开展建筑业企业资质动态监管工作的公告》要求：资质核查结果为不合格的企业，通过省建筑业监管信息平台</w:t>
            </w:r>
            <w:r w:rsidRPr="00AB6B5E">
              <w:rPr>
                <w:rFonts w:hint="eastAsia"/>
                <w:b/>
                <w:szCs w:val="21"/>
              </w:rPr>
              <w:t>2.0</w:t>
            </w:r>
            <w:r w:rsidRPr="00AB6B5E">
              <w:rPr>
                <w:rFonts w:hAnsi="宋体" w:hint="eastAsia"/>
                <w:b/>
                <w:szCs w:val="21"/>
              </w:rPr>
              <w:t>自动推送到省建筑市场监管与诚信信息一体化平台，供公开查询；企业即时被锁定并进入整改期，自锁定之日起，不能参加招投标、合同备案等相关活动（仅对企业某项被核查为不达标的资质进行限制）。</w:t>
            </w:r>
          </w:p>
          <w:p w14:paraId="074C7897" w14:textId="77777777" w:rsidR="005A1F26" w:rsidRPr="00AB6B5E" w:rsidRDefault="005A1F26" w:rsidP="000A7177">
            <w:pPr>
              <w:spacing w:line="440" w:lineRule="exact"/>
              <w:ind w:firstLineChars="200" w:firstLine="422"/>
              <w:rPr>
                <w:b/>
                <w:szCs w:val="21"/>
              </w:rPr>
            </w:pPr>
            <w:r w:rsidRPr="00AB6B5E">
              <w:rPr>
                <w:rFonts w:hAnsi="宋体" w:hint="eastAsia"/>
                <w:b/>
                <w:szCs w:val="21"/>
              </w:rPr>
              <w:t>请各潜在投标人引起重视，公告发布之日起自行查询，及时整改，对于在中标通知书发出之前经查实存在投标资质不达标的企业</w:t>
            </w:r>
            <w:r w:rsidRPr="00AB6B5E">
              <w:rPr>
                <w:rFonts w:hint="eastAsia"/>
                <w:b/>
                <w:szCs w:val="21"/>
              </w:rPr>
              <w:t>,</w:t>
            </w:r>
            <w:r w:rsidRPr="00AB6B5E">
              <w:rPr>
                <w:rFonts w:hAnsi="宋体" w:hint="eastAsia"/>
                <w:b/>
                <w:szCs w:val="21"/>
              </w:rPr>
              <w:t>将取消其中标资格</w:t>
            </w:r>
            <w:r w:rsidRPr="00AB6B5E">
              <w:rPr>
                <w:rFonts w:hint="eastAsia"/>
                <w:b/>
                <w:szCs w:val="21"/>
              </w:rPr>
              <w:t>,</w:t>
            </w:r>
            <w:r w:rsidRPr="00AB6B5E">
              <w:rPr>
                <w:rFonts w:hAnsi="宋体" w:hint="eastAsia"/>
                <w:b/>
                <w:szCs w:val="21"/>
              </w:rPr>
              <w:t>并进行相关处罚。</w:t>
            </w:r>
          </w:p>
          <w:p w14:paraId="1BBAF95F" w14:textId="77777777" w:rsidR="005A1F26" w:rsidRPr="00AB6B5E" w:rsidRDefault="005A1F26" w:rsidP="000A7177">
            <w:pPr>
              <w:spacing w:line="440" w:lineRule="exact"/>
              <w:ind w:firstLineChars="200" w:firstLine="422"/>
              <w:rPr>
                <w:b/>
                <w:bCs/>
                <w:szCs w:val="21"/>
              </w:rPr>
            </w:pPr>
            <w:r w:rsidRPr="00AB6B5E">
              <w:rPr>
                <w:rFonts w:hAnsi="宋体" w:hint="eastAsia"/>
                <w:b/>
                <w:szCs w:val="21"/>
              </w:rPr>
              <w:t>查询方式：登陆江苏省建筑市场监管与诚信信息一体化平台（</w:t>
            </w:r>
            <w:r w:rsidRPr="00AB6B5E">
              <w:rPr>
                <w:rFonts w:hint="eastAsia"/>
                <w:b/>
                <w:szCs w:val="21"/>
              </w:rPr>
              <w:t>http://58.213.147.230:7001/Jsjzyxyglpt/faces/public/default.jsp</w:t>
            </w:r>
            <w:r w:rsidRPr="00AB6B5E">
              <w:rPr>
                <w:rFonts w:hAnsi="宋体" w:hint="eastAsia"/>
                <w:b/>
                <w:szCs w:val="21"/>
              </w:rPr>
              <w:t>）</w:t>
            </w:r>
            <w:r w:rsidRPr="00AB6B5E">
              <w:rPr>
                <w:rFonts w:hint="eastAsia"/>
                <w:b/>
                <w:szCs w:val="21"/>
              </w:rPr>
              <w:t>-</w:t>
            </w:r>
            <w:r w:rsidRPr="00AB6B5E">
              <w:rPr>
                <w:rFonts w:hAnsi="宋体" w:hint="eastAsia"/>
                <w:b/>
                <w:szCs w:val="21"/>
              </w:rPr>
              <w:t>企业信息</w:t>
            </w:r>
            <w:r w:rsidRPr="00AB6B5E">
              <w:rPr>
                <w:rFonts w:hint="eastAsia"/>
                <w:b/>
                <w:szCs w:val="21"/>
              </w:rPr>
              <w:t>-</w:t>
            </w:r>
            <w:r w:rsidRPr="00AB6B5E">
              <w:rPr>
                <w:rFonts w:hAnsi="宋体" w:hint="eastAsia"/>
                <w:b/>
                <w:szCs w:val="21"/>
              </w:rPr>
              <w:t>建筑业企业</w:t>
            </w:r>
            <w:r w:rsidRPr="00AB6B5E">
              <w:rPr>
                <w:rFonts w:hint="eastAsia"/>
                <w:b/>
                <w:szCs w:val="21"/>
              </w:rPr>
              <w:t>-</w:t>
            </w:r>
            <w:r w:rsidRPr="00AB6B5E">
              <w:rPr>
                <w:rFonts w:hAnsi="宋体" w:hint="eastAsia"/>
                <w:b/>
                <w:szCs w:val="21"/>
              </w:rPr>
              <w:t>动态监管不合格资质查询。</w:t>
            </w:r>
          </w:p>
        </w:tc>
      </w:tr>
    </w:tbl>
    <w:p w14:paraId="0C59D597" w14:textId="77777777" w:rsidR="00D579EC" w:rsidRPr="00AB6B5E" w:rsidRDefault="00D579EC">
      <w:pPr>
        <w:widowControl/>
        <w:jc w:val="left"/>
        <w:rPr>
          <w:b/>
          <w:bCs/>
          <w:kern w:val="0"/>
          <w:sz w:val="30"/>
          <w:szCs w:val="32"/>
        </w:rPr>
      </w:pPr>
      <w:bookmarkStart w:id="9" w:name="_Toc380680180"/>
      <w:bookmarkStart w:id="10" w:name="_Toc380680820"/>
      <w:bookmarkStart w:id="11" w:name="_Toc380681232"/>
      <w:bookmarkStart w:id="12" w:name="_Toc380681013"/>
      <w:r w:rsidRPr="00AB6B5E">
        <w:rPr>
          <w:sz w:val="30"/>
        </w:rPr>
        <w:br w:type="page"/>
      </w:r>
    </w:p>
    <w:p w14:paraId="6D63C49D" w14:textId="77777777" w:rsidR="005A1F26" w:rsidRPr="00AB6B5E" w:rsidRDefault="005A1F26" w:rsidP="00D579EC">
      <w:pPr>
        <w:pStyle w:val="2"/>
        <w:spacing w:before="0" w:after="0" w:line="500" w:lineRule="exact"/>
        <w:jc w:val="center"/>
        <w:rPr>
          <w:rFonts w:ascii="Times New Roman" w:eastAsia="宋体" w:hAnsi="Times New Roman"/>
          <w:sz w:val="28"/>
          <w:szCs w:val="28"/>
        </w:rPr>
      </w:pPr>
      <w:r w:rsidRPr="00AB6B5E">
        <w:rPr>
          <w:rFonts w:ascii="Times New Roman" w:eastAsia="宋体" w:hAnsi="Times New Roman"/>
          <w:sz w:val="28"/>
          <w:szCs w:val="28"/>
        </w:rPr>
        <w:lastRenderedPageBreak/>
        <w:t>二、投标须知</w:t>
      </w:r>
    </w:p>
    <w:p w14:paraId="277AB52C" w14:textId="77777777" w:rsidR="005A1F26" w:rsidRPr="00AB6B5E" w:rsidRDefault="005A1F26" w:rsidP="00D579EC">
      <w:pPr>
        <w:pStyle w:val="2"/>
        <w:spacing w:before="0" w:after="0" w:line="500" w:lineRule="exact"/>
        <w:jc w:val="center"/>
        <w:rPr>
          <w:rFonts w:ascii="Times New Roman" w:eastAsia="宋体" w:hAnsi="Times New Roman"/>
          <w:b w:val="0"/>
          <w:bCs w:val="0"/>
          <w:sz w:val="30"/>
        </w:rPr>
      </w:pPr>
      <w:bookmarkStart w:id="13" w:name="_Toc286661158"/>
      <w:bookmarkStart w:id="14" w:name="_Toc380681233"/>
      <w:bookmarkStart w:id="15" w:name="_Toc380681014"/>
      <w:bookmarkStart w:id="16" w:name="_Toc380680821"/>
      <w:bookmarkStart w:id="17" w:name="_Toc380680181"/>
      <w:r w:rsidRPr="00AB6B5E">
        <w:rPr>
          <w:rFonts w:ascii="Times New Roman" w:eastAsia="宋体" w:hAnsi="Times New Roman"/>
          <w:sz w:val="24"/>
          <w:szCs w:val="24"/>
        </w:rPr>
        <w:t>（一）总则</w:t>
      </w:r>
      <w:bookmarkEnd w:id="13"/>
      <w:bookmarkEnd w:id="14"/>
      <w:bookmarkEnd w:id="15"/>
      <w:bookmarkEnd w:id="16"/>
      <w:bookmarkEnd w:id="17"/>
    </w:p>
    <w:bookmarkEnd w:id="9"/>
    <w:bookmarkEnd w:id="10"/>
    <w:bookmarkEnd w:id="11"/>
    <w:bookmarkEnd w:id="12"/>
    <w:p w14:paraId="29850F75" w14:textId="77777777" w:rsidR="005A1F26" w:rsidRPr="00AB6B5E" w:rsidRDefault="005A1F26" w:rsidP="006A2C75">
      <w:pPr>
        <w:autoSpaceDE w:val="0"/>
        <w:autoSpaceDN w:val="0"/>
        <w:spacing w:line="360" w:lineRule="auto"/>
        <w:ind w:firstLineChars="200" w:firstLine="422"/>
        <w:jc w:val="left"/>
        <w:rPr>
          <w:b/>
          <w:kern w:val="0"/>
          <w:szCs w:val="21"/>
        </w:rPr>
      </w:pPr>
      <w:r w:rsidRPr="00AB6B5E">
        <w:rPr>
          <w:b/>
          <w:kern w:val="0"/>
          <w:szCs w:val="21"/>
        </w:rPr>
        <w:t>1.</w:t>
      </w:r>
      <w:r w:rsidRPr="00AB6B5E">
        <w:rPr>
          <w:rFonts w:hAnsi="宋体"/>
          <w:b/>
          <w:kern w:val="0"/>
          <w:szCs w:val="21"/>
        </w:rPr>
        <w:t>工程概况</w:t>
      </w:r>
    </w:p>
    <w:p w14:paraId="70AED75D" w14:textId="77777777" w:rsidR="005A1F26" w:rsidRPr="00AB6B5E" w:rsidRDefault="005A1F26" w:rsidP="006A2C75">
      <w:pPr>
        <w:spacing w:line="360" w:lineRule="auto"/>
        <w:ind w:firstLineChars="200" w:firstLine="420"/>
        <w:rPr>
          <w:szCs w:val="21"/>
        </w:rPr>
      </w:pPr>
      <w:r w:rsidRPr="00AB6B5E">
        <w:rPr>
          <w:szCs w:val="21"/>
        </w:rPr>
        <w:t>1.1</w:t>
      </w:r>
      <w:r w:rsidRPr="00AB6B5E">
        <w:rPr>
          <w:rFonts w:hAnsi="宋体"/>
          <w:szCs w:val="21"/>
        </w:rPr>
        <w:t>本招标工程项目说明详见本须知前附表第</w:t>
      </w:r>
      <w:r w:rsidRPr="00AB6B5E">
        <w:rPr>
          <w:szCs w:val="21"/>
        </w:rPr>
        <w:t>1</w:t>
      </w:r>
      <w:r w:rsidRPr="00AB6B5E">
        <w:rPr>
          <w:rFonts w:hAnsi="宋体"/>
          <w:szCs w:val="21"/>
        </w:rPr>
        <w:t>项～第</w:t>
      </w:r>
      <w:r w:rsidRPr="00AB6B5E">
        <w:rPr>
          <w:szCs w:val="21"/>
        </w:rPr>
        <w:t>7</w:t>
      </w:r>
      <w:r w:rsidRPr="00AB6B5E">
        <w:rPr>
          <w:rFonts w:hAnsi="宋体"/>
          <w:szCs w:val="21"/>
        </w:rPr>
        <w:t>项。</w:t>
      </w:r>
    </w:p>
    <w:p w14:paraId="7E88FF25" w14:textId="77777777" w:rsidR="005A1F26" w:rsidRPr="00AB6B5E" w:rsidRDefault="005A1F26" w:rsidP="006A2C75">
      <w:pPr>
        <w:spacing w:line="360" w:lineRule="auto"/>
        <w:ind w:firstLineChars="200" w:firstLine="420"/>
        <w:rPr>
          <w:szCs w:val="21"/>
        </w:rPr>
      </w:pPr>
      <w:r w:rsidRPr="00AB6B5E">
        <w:rPr>
          <w:szCs w:val="21"/>
        </w:rPr>
        <w:t>1.2</w:t>
      </w:r>
      <w:r w:rsidRPr="00AB6B5E">
        <w:rPr>
          <w:rFonts w:hAnsi="宋体"/>
          <w:szCs w:val="21"/>
        </w:rPr>
        <w:t>招标范围：见本须知前附表第</w:t>
      </w:r>
      <w:r w:rsidRPr="00AB6B5E">
        <w:rPr>
          <w:szCs w:val="21"/>
        </w:rPr>
        <w:t>8</w:t>
      </w:r>
      <w:r w:rsidRPr="00AB6B5E">
        <w:rPr>
          <w:rFonts w:hAnsi="宋体"/>
          <w:szCs w:val="21"/>
        </w:rPr>
        <w:t>项。</w:t>
      </w:r>
    </w:p>
    <w:p w14:paraId="68B13217" w14:textId="77777777" w:rsidR="005A1F26" w:rsidRPr="00AB6B5E" w:rsidRDefault="005A1F26" w:rsidP="006A2C75">
      <w:pPr>
        <w:spacing w:line="360" w:lineRule="auto"/>
        <w:ind w:firstLineChars="200" w:firstLine="420"/>
        <w:rPr>
          <w:szCs w:val="21"/>
        </w:rPr>
      </w:pPr>
      <w:r w:rsidRPr="00AB6B5E">
        <w:rPr>
          <w:szCs w:val="21"/>
        </w:rPr>
        <w:t>1.3</w:t>
      </w:r>
      <w:r w:rsidRPr="00AB6B5E">
        <w:rPr>
          <w:rFonts w:hAnsi="宋体"/>
          <w:szCs w:val="21"/>
        </w:rPr>
        <w:t>现场条件：</w:t>
      </w:r>
    </w:p>
    <w:p w14:paraId="70DB7BBD" w14:textId="77777777" w:rsidR="005A1F26" w:rsidRPr="00AB6B5E" w:rsidRDefault="005A1F26" w:rsidP="006A2C75">
      <w:pPr>
        <w:spacing w:line="360" w:lineRule="auto"/>
        <w:ind w:firstLineChars="200" w:firstLine="420"/>
        <w:rPr>
          <w:szCs w:val="21"/>
        </w:rPr>
      </w:pPr>
      <w:r w:rsidRPr="00AB6B5E">
        <w:rPr>
          <w:szCs w:val="21"/>
        </w:rPr>
        <w:t>(1)</w:t>
      </w:r>
      <w:r w:rsidRPr="00AB6B5E">
        <w:rPr>
          <w:rFonts w:hAnsi="宋体"/>
          <w:szCs w:val="21"/>
        </w:rPr>
        <w:t>施工现场拆迁及平整情况：</w:t>
      </w:r>
      <w:r w:rsidRPr="00AB6B5E">
        <w:rPr>
          <w:rFonts w:hAnsi="宋体" w:hint="eastAsia"/>
          <w:snapToGrid w:val="0"/>
          <w:kern w:val="0"/>
          <w:szCs w:val="21"/>
          <w:u w:val="single"/>
        </w:rPr>
        <w:t>现貌</w:t>
      </w:r>
      <w:r w:rsidRPr="00AB6B5E">
        <w:rPr>
          <w:rFonts w:hAnsi="宋体"/>
          <w:bCs/>
          <w:snapToGrid w:val="0"/>
          <w:kern w:val="0"/>
          <w:szCs w:val="21"/>
          <w:u w:val="single"/>
        </w:rPr>
        <w:t>。</w:t>
      </w:r>
    </w:p>
    <w:p w14:paraId="2F26E444" w14:textId="77777777" w:rsidR="005A1F26" w:rsidRPr="00AB6B5E" w:rsidRDefault="005A1F26" w:rsidP="006A2C75">
      <w:pPr>
        <w:spacing w:line="360" w:lineRule="auto"/>
        <w:ind w:firstLineChars="200" w:firstLine="420"/>
        <w:rPr>
          <w:szCs w:val="21"/>
          <w:u w:val="single"/>
        </w:rPr>
      </w:pPr>
      <w:r w:rsidRPr="00AB6B5E">
        <w:rPr>
          <w:szCs w:val="21"/>
        </w:rPr>
        <w:t>(2)</w:t>
      </w:r>
      <w:r w:rsidRPr="00AB6B5E">
        <w:rPr>
          <w:rFonts w:hAnsi="宋体"/>
          <w:szCs w:val="21"/>
        </w:rPr>
        <w:t>施工用水、电：</w:t>
      </w:r>
      <w:r w:rsidRPr="00AB6B5E">
        <w:rPr>
          <w:rFonts w:hAnsi="宋体" w:hint="eastAsia"/>
          <w:snapToGrid w:val="0"/>
          <w:kern w:val="0"/>
          <w:szCs w:val="21"/>
          <w:u w:val="single"/>
        </w:rPr>
        <w:t>由投标人自行考虑，费用综合考虑到投标报价中</w:t>
      </w:r>
      <w:r w:rsidRPr="00AB6B5E">
        <w:rPr>
          <w:rFonts w:hAnsi="宋体"/>
          <w:bCs/>
          <w:snapToGrid w:val="0"/>
          <w:kern w:val="0"/>
          <w:szCs w:val="21"/>
          <w:u w:val="single"/>
        </w:rPr>
        <w:t>。</w:t>
      </w:r>
    </w:p>
    <w:p w14:paraId="020FE00B" w14:textId="77777777" w:rsidR="005A1F26" w:rsidRPr="00AB6B5E" w:rsidRDefault="005A1F26" w:rsidP="006A2C75">
      <w:pPr>
        <w:spacing w:line="360" w:lineRule="auto"/>
        <w:ind w:firstLineChars="200" w:firstLine="420"/>
        <w:rPr>
          <w:snapToGrid w:val="0"/>
          <w:kern w:val="0"/>
          <w:szCs w:val="21"/>
          <w:u w:val="single"/>
        </w:rPr>
      </w:pPr>
      <w:r w:rsidRPr="00AB6B5E">
        <w:rPr>
          <w:szCs w:val="21"/>
        </w:rPr>
        <w:t>(3)</w:t>
      </w:r>
      <w:r w:rsidRPr="00AB6B5E">
        <w:rPr>
          <w:rFonts w:hAnsi="宋体"/>
          <w:szCs w:val="21"/>
        </w:rPr>
        <w:t>场内外道路：</w:t>
      </w:r>
      <w:r w:rsidRPr="00AB6B5E">
        <w:rPr>
          <w:rFonts w:hAnsi="宋体" w:hint="eastAsia"/>
          <w:snapToGrid w:val="0"/>
          <w:kern w:val="0"/>
          <w:szCs w:val="21"/>
          <w:u w:val="single"/>
        </w:rPr>
        <w:t>现貌</w:t>
      </w:r>
      <w:r w:rsidRPr="00AB6B5E">
        <w:rPr>
          <w:rFonts w:hAnsi="宋体"/>
          <w:snapToGrid w:val="0"/>
          <w:kern w:val="0"/>
          <w:szCs w:val="21"/>
          <w:u w:val="single"/>
        </w:rPr>
        <w:t>。</w:t>
      </w:r>
    </w:p>
    <w:p w14:paraId="3612C995" w14:textId="77777777" w:rsidR="005A1F26" w:rsidRPr="00AB6B5E" w:rsidRDefault="005A1F26" w:rsidP="006A2C75">
      <w:pPr>
        <w:spacing w:line="360" w:lineRule="auto"/>
        <w:ind w:firstLineChars="200" w:firstLine="420"/>
        <w:rPr>
          <w:bCs/>
          <w:szCs w:val="21"/>
          <w:u w:val="single"/>
        </w:rPr>
      </w:pPr>
      <w:r w:rsidRPr="00AB6B5E">
        <w:rPr>
          <w:szCs w:val="21"/>
        </w:rPr>
        <w:t>(4)</w:t>
      </w:r>
      <w:r w:rsidRPr="00AB6B5E">
        <w:rPr>
          <w:rFonts w:hAnsi="宋体"/>
          <w:szCs w:val="21"/>
        </w:rPr>
        <w:t>其他：</w:t>
      </w:r>
      <w:r w:rsidRPr="00AB6B5E">
        <w:rPr>
          <w:rFonts w:hAnsi="宋体" w:hint="eastAsia"/>
          <w:bCs/>
          <w:szCs w:val="21"/>
          <w:u w:val="single"/>
        </w:rPr>
        <w:t>中标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结算时不作调整</w:t>
      </w:r>
      <w:r w:rsidRPr="00AB6B5E">
        <w:rPr>
          <w:rFonts w:hAnsi="宋体" w:hint="eastAsia"/>
          <w:bCs/>
          <w:szCs w:val="21"/>
        </w:rPr>
        <w:t>。</w:t>
      </w:r>
    </w:p>
    <w:p w14:paraId="09CC2CD4" w14:textId="77777777" w:rsidR="005A1F26" w:rsidRPr="00AB6B5E" w:rsidRDefault="005A1F26" w:rsidP="006A2C75">
      <w:pPr>
        <w:widowControl/>
        <w:tabs>
          <w:tab w:val="left" w:pos="0"/>
          <w:tab w:val="left" w:pos="993"/>
          <w:tab w:val="left" w:pos="1134"/>
        </w:tabs>
        <w:spacing w:line="360" w:lineRule="auto"/>
        <w:ind w:firstLineChars="200" w:firstLine="420"/>
        <w:jc w:val="left"/>
        <w:rPr>
          <w:bCs/>
          <w:szCs w:val="21"/>
        </w:rPr>
      </w:pPr>
      <w:r w:rsidRPr="00AB6B5E">
        <w:rPr>
          <w:rFonts w:hAnsi="宋体" w:hint="eastAsia"/>
          <w:bCs/>
          <w:szCs w:val="21"/>
          <w:u w:val="single"/>
        </w:rPr>
        <w:t>投标人务必自行认真踏勘现场条件，进一步获取所需信息，一旦中标不得对现场条件提出额外要求，不得要求增加费用</w:t>
      </w:r>
      <w:r w:rsidRPr="00AB6B5E">
        <w:rPr>
          <w:rFonts w:hAnsi="宋体" w:hint="eastAsia"/>
          <w:bCs/>
          <w:szCs w:val="21"/>
        </w:rPr>
        <w:t>。</w:t>
      </w:r>
    </w:p>
    <w:p w14:paraId="78E0875F" w14:textId="77777777" w:rsidR="005A1F26" w:rsidRPr="00AB6B5E" w:rsidRDefault="005A1F26" w:rsidP="006A2C75">
      <w:pPr>
        <w:spacing w:line="360" w:lineRule="auto"/>
        <w:ind w:firstLineChars="200" w:firstLine="420"/>
        <w:rPr>
          <w:szCs w:val="21"/>
        </w:rPr>
      </w:pPr>
      <w:r w:rsidRPr="00AB6B5E">
        <w:rPr>
          <w:szCs w:val="21"/>
        </w:rPr>
        <w:t>1.4</w:t>
      </w:r>
      <w:r w:rsidRPr="00AB6B5E">
        <w:rPr>
          <w:rFonts w:hAnsi="宋体"/>
          <w:szCs w:val="21"/>
        </w:rPr>
        <w:t>承包方式说明：</w:t>
      </w:r>
    </w:p>
    <w:p w14:paraId="58B636DB" w14:textId="77777777" w:rsidR="005A1F26" w:rsidRPr="00AB6B5E" w:rsidRDefault="005A1F26" w:rsidP="006A2C75">
      <w:pPr>
        <w:spacing w:line="360" w:lineRule="auto"/>
        <w:ind w:firstLineChars="200" w:firstLine="420"/>
        <w:rPr>
          <w:szCs w:val="21"/>
        </w:rPr>
      </w:pPr>
      <w:r w:rsidRPr="00AB6B5E">
        <w:rPr>
          <w:rFonts w:hAnsi="宋体"/>
          <w:szCs w:val="21"/>
        </w:rPr>
        <w:t>工程发包范围内的包工、包料（发包人供应或发包人另行发包的除外）、包质量、包工期、包安全、包文明、包成品养护、</w:t>
      </w:r>
      <w:proofErr w:type="gramStart"/>
      <w:r w:rsidRPr="00AB6B5E">
        <w:rPr>
          <w:rFonts w:hAnsi="宋体"/>
          <w:szCs w:val="21"/>
        </w:rPr>
        <w:t>包风险</w:t>
      </w:r>
      <w:proofErr w:type="gramEnd"/>
      <w:r w:rsidRPr="00AB6B5E">
        <w:rPr>
          <w:rFonts w:hAnsi="宋体"/>
          <w:szCs w:val="21"/>
        </w:rPr>
        <w:t>等。</w:t>
      </w:r>
    </w:p>
    <w:p w14:paraId="61634666" w14:textId="77777777" w:rsidR="005A1F26" w:rsidRPr="00AB6B5E" w:rsidRDefault="005A1F26" w:rsidP="006A2C75">
      <w:pPr>
        <w:spacing w:line="360" w:lineRule="auto"/>
        <w:ind w:firstLineChars="200" w:firstLine="420"/>
        <w:rPr>
          <w:szCs w:val="21"/>
        </w:rPr>
      </w:pPr>
      <w:r w:rsidRPr="00AB6B5E">
        <w:rPr>
          <w:szCs w:val="21"/>
        </w:rPr>
        <w:t>1.5</w:t>
      </w:r>
      <w:r w:rsidRPr="00AB6B5E">
        <w:rPr>
          <w:rFonts w:hAnsi="宋体"/>
          <w:szCs w:val="21"/>
        </w:rPr>
        <w:t>按照《中华人民共和国招标投标法》、《工程建设项目施工招标投标办法》及相关规定，上述工程已符合招标条件，现采用</w:t>
      </w:r>
      <w:r w:rsidRPr="00AB6B5E">
        <w:rPr>
          <w:rFonts w:hAnsi="宋体"/>
          <w:b/>
          <w:szCs w:val="21"/>
          <w:u w:val="single"/>
        </w:rPr>
        <w:t>公开招标、资格后审</w:t>
      </w:r>
      <w:r w:rsidRPr="00AB6B5E">
        <w:rPr>
          <w:rFonts w:hAnsi="宋体"/>
          <w:szCs w:val="21"/>
        </w:rPr>
        <w:t>招标方式，择优选定施工单位。</w:t>
      </w:r>
    </w:p>
    <w:p w14:paraId="3890A4E6" w14:textId="77777777" w:rsidR="005A1F26" w:rsidRPr="00AB6B5E" w:rsidRDefault="005A1F26" w:rsidP="006A2C75">
      <w:pPr>
        <w:widowControl/>
        <w:spacing w:line="360" w:lineRule="auto"/>
        <w:ind w:firstLineChars="200" w:firstLine="422"/>
        <w:rPr>
          <w:rFonts w:cs="宋体"/>
          <w:b/>
          <w:bCs/>
          <w:kern w:val="0"/>
          <w:szCs w:val="21"/>
        </w:rPr>
      </w:pPr>
      <w:bookmarkStart w:id="18" w:name="_Toc286661161"/>
      <w:r w:rsidRPr="00AB6B5E">
        <w:rPr>
          <w:rFonts w:cs="宋体" w:hint="eastAsia"/>
          <w:b/>
          <w:bCs/>
          <w:kern w:val="0"/>
          <w:szCs w:val="21"/>
        </w:rPr>
        <w:t>2.</w:t>
      </w:r>
      <w:r w:rsidRPr="00AB6B5E">
        <w:rPr>
          <w:rFonts w:hAnsi="宋体" w:cs="宋体" w:hint="eastAsia"/>
          <w:b/>
          <w:bCs/>
          <w:kern w:val="0"/>
          <w:szCs w:val="21"/>
        </w:rPr>
        <w:t>投标人资格要求</w:t>
      </w:r>
    </w:p>
    <w:p w14:paraId="2012F056" w14:textId="77777777" w:rsidR="005A1F26" w:rsidRPr="00AB6B5E" w:rsidRDefault="005A1F26" w:rsidP="006A2C75">
      <w:pPr>
        <w:widowControl/>
        <w:spacing w:line="360" w:lineRule="auto"/>
        <w:ind w:firstLineChars="200" w:firstLine="422"/>
        <w:rPr>
          <w:rFonts w:cs="宋体"/>
          <w:kern w:val="0"/>
          <w:szCs w:val="21"/>
        </w:rPr>
      </w:pPr>
      <w:r w:rsidRPr="00AB6B5E">
        <w:rPr>
          <w:rFonts w:cs="宋体" w:hint="eastAsia"/>
          <w:b/>
          <w:bCs/>
          <w:kern w:val="0"/>
          <w:szCs w:val="21"/>
        </w:rPr>
        <w:t>2.1</w:t>
      </w:r>
      <w:r w:rsidRPr="00AB6B5E">
        <w:rPr>
          <w:rFonts w:hAnsi="宋体" w:cs="宋体" w:hint="eastAsia"/>
          <w:b/>
          <w:bCs/>
          <w:kern w:val="0"/>
          <w:szCs w:val="21"/>
        </w:rPr>
        <w:t>投标人应具备承担本工程施工的资质条件、能力和信誉：</w:t>
      </w:r>
    </w:p>
    <w:p w14:paraId="6B841139" w14:textId="77777777" w:rsidR="005C3023" w:rsidRPr="005C3023" w:rsidRDefault="005C3023" w:rsidP="005C3023">
      <w:pPr>
        <w:widowControl/>
        <w:spacing w:line="360" w:lineRule="auto"/>
        <w:ind w:firstLineChars="200" w:firstLine="420"/>
        <w:rPr>
          <w:rFonts w:hAnsi="宋体" w:cs="宋体"/>
          <w:kern w:val="0"/>
          <w:szCs w:val="21"/>
        </w:rPr>
      </w:pPr>
      <w:r w:rsidRPr="005C3023">
        <w:rPr>
          <w:rFonts w:hAnsi="宋体" w:cs="宋体" w:hint="eastAsia"/>
          <w:kern w:val="0"/>
          <w:szCs w:val="21"/>
        </w:rPr>
        <w:t>2.1</w:t>
      </w:r>
      <w:r w:rsidRPr="005C3023">
        <w:rPr>
          <w:rFonts w:hAnsi="宋体" w:cs="宋体" w:hint="eastAsia"/>
          <w:kern w:val="0"/>
          <w:szCs w:val="21"/>
        </w:rPr>
        <w:t>投标人应具备承担本工程施工的资质条件、能力和信誉：</w:t>
      </w:r>
    </w:p>
    <w:p w14:paraId="1E9455FE" w14:textId="5B45D481" w:rsidR="006024D1" w:rsidRPr="005C3023" w:rsidRDefault="005C3023" w:rsidP="006024D1">
      <w:pPr>
        <w:widowControl/>
        <w:spacing w:line="360" w:lineRule="auto"/>
        <w:ind w:firstLineChars="200" w:firstLine="420"/>
        <w:rPr>
          <w:rFonts w:hAnsi="宋体" w:cs="宋体"/>
          <w:kern w:val="0"/>
          <w:szCs w:val="21"/>
        </w:rPr>
      </w:pPr>
      <w:r w:rsidRPr="005C3023">
        <w:rPr>
          <w:rFonts w:hAnsi="宋体" w:cs="宋体" w:hint="eastAsia"/>
          <w:kern w:val="0"/>
          <w:szCs w:val="21"/>
        </w:rPr>
        <w:t>（</w:t>
      </w:r>
      <w:r w:rsidRPr="005C3023">
        <w:rPr>
          <w:rFonts w:hAnsi="宋体" w:cs="宋体" w:hint="eastAsia"/>
          <w:kern w:val="0"/>
          <w:szCs w:val="21"/>
        </w:rPr>
        <w:t>1</w:t>
      </w:r>
      <w:r w:rsidRPr="005C3023">
        <w:rPr>
          <w:rFonts w:hAnsi="宋体" w:cs="宋体" w:hint="eastAsia"/>
          <w:kern w:val="0"/>
          <w:szCs w:val="21"/>
        </w:rPr>
        <w:t>）企业资质条件：</w:t>
      </w:r>
      <w:r w:rsidR="006024D1" w:rsidRPr="006024D1">
        <w:rPr>
          <w:rFonts w:hAnsi="宋体" w:cs="宋体" w:hint="eastAsia"/>
          <w:kern w:val="0"/>
          <w:szCs w:val="21"/>
        </w:rPr>
        <w:t>具有独立法人资格和</w:t>
      </w:r>
      <w:r w:rsidR="006024D1">
        <w:rPr>
          <w:rFonts w:hAnsi="宋体" w:cs="宋体" w:hint="eastAsia"/>
          <w:kern w:val="0"/>
          <w:szCs w:val="21"/>
        </w:rPr>
        <w:t>市政</w:t>
      </w:r>
      <w:r w:rsidR="006024D1" w:rsidRPr="006024D1">
        <w:rPr>
          <w:rFonts w:hAnsi="宋体" w:cs="宋体" w:hint="eastAsia"/>
          <w:kern w:val="0"/>
          <w:szCs w:val="21"/>
        </w:rPr>
        <w:t>工程施工总承包三级及以上（须在有效期内）</w:t>
      </w:r>
    </w:p>
    <w:p w14:paraId="1D7D0309" w14:textId="77777777" w:rsidR="006024D1" w:rsidRDefault="006024D1" w:rsidP="005C3023">
      <w:pPr>
        <w:widowControl/>
        <w:spacing w:line="360" w:lineRule="auto"/>
        <w:ind w:firstLineChars="200" w:firstLine="420"/>
        <w:rPr>
          <w:rFonts w:hAnsi="宋体" w:cs="宋体"/>
          <w:kern w:val="0"/>
          <w:szCs w:val="21"/>
        </w:rPr>
      </w:pPr>
      <w:r w:rsidRPr="006024D1">
        <w:rPr>
          <w:rFonts w:hAnsi="宋体" w:cs="宋体" w:hint="eastAsia"/>
          <w:kern w:val="0"/>
          <w:szCs w:val="21"/>
        </w:rPr>
        <w:t>（</w:t>
      </w:r>
      <w:r w:rsidRPr="006024D1">
        <w:rPr>
          <w:rFonts w:hAnsi="宋体" w:cs="宋体" w:hint="eastAsia"/>
          <w:kern w:val="0"/>
          <w:szCs w:val="21"/>
        </w:rPr>
        <w:t>2</w:t>
      </w:r>
      <w:r w:rsidRPr="006024D1">
        <w:rPr>
          <w:rFonts w:hAnsi="宋体" w:cs="宋体" w:hint="eastAsia"/>
          <w:kern w:val="0"/>
          <w:szCs w:val="21"/>
        </w:rPr>
        <w:t>）项目经理（项目负责人）资格：</w:t>
      </w:r>
      <w:r>
        <w:rPr>
          <w:rFonts w:hAnsi="宋体" w:cs="宋体" w:hint="eastAsia"/>
          <w:kern w:val="0"/>
          <w:szCs w:val="21"/>
        </w:rPr>
        <w:t>市政</w:t>
      </w:r>
      <w:r w:rsidRPr="006024D1">
        <w:rPr>
          <w:rFonts w:hAnsi="宋体" w:cs="宋体" w:hint="eastAsia"/>
          <w:kern w:val="0"/>
          <w:szCs w:val="21"/>
        </w:rPr>
        <w:t>工程专业二级或以上注册建造师，并具备安全考核合格证书</w:t>
      </w:r>
      <w:r w:rsidRPr="006024D1">
        <w:rPr>
          <w:rFonts w:hAnsi="宋体" w:cs="宋体" w:hint="eastAsia"/>
          <w:kern w:val="0"/>
          <w:szCs w:val="21"/>
        </w:rPr>
        <w:t>(B</w:t>
      </w:r>
      <w:r w:rsidRPr="006024D1">
        <w:rPr>
          <w:rFonts w:hAnsi="宋体" w:cs="宋体" w:hint="eastAsia"/>
          <w:kern w:val="0"/>
          <w:szCs w:val="21"/>
        </w:rPr>
        <w:t>证</w:t>
      </w:r>
      <w:r w:rsidRPr="006024D1">
        <w:rPr>
          <w:rFonts w:hAnsi="宋体" w:cs="宋体" w:hint="eastAsia"/>
          <w:kern w:val="0"/>
          <w:szCs w:val="21"/>
        </w:rPr>
        <w:t>)</w:t>
      </w:r>
      <w:r w:rsidRPr="006024D1">
        <w:rPr>
          <w:rFonts w:hAnsi="宋体" w:cs="宋体" w:hint="eastAsia"/>
          <w:kern w:val="0"/>
          <w:szCs w:val="21"/>
        </w:rPr>
        <w:t>；且项目负责人不得为企业法定代表人或企业董事长或总经理。</w:t>
      </w:r>
    </w:p>
    <w:p w14:paraId="7B899E35" w14:textId="62958786" w:rsidR="005A1F26" w:rsidRPr="00AB6B5E" w:rsidRDefault="005C3023" w:rsidP="005C3023">
      <w:pPr>
        <w:widowControl/>
        <w:spacing w:line="360" w:lineRule="auto"/>
        <w:ind w:firstLineChars="200" w:firstLine="420"/>
        <w:rPr>
          <w:b/>
          <w:kern w:val="0"/>
          <w:szCs w:val="21"/>
          <w:u w:val="single"/>
        </w:rPr>
      </w:pPr>
      <w:r w:rsidRPr="005C3023">
        <w:rPr>
          <w:rFonts w:hAnsi="宋体" w:cs="宋体" w:hint="eastAsia"/>
          <w:kern w:val="0"/>
          <w:szCs w:val="21"/>
        </w:rPr>
        <w:t>（</w:t>
      </w:r>
      <w:r w:rsidRPr="005C3023">
        <w:rPr>
          <w:rFonts w:hAnsi="宋体" w:cs="宋体" w:hint="eastAsia"/>
          <w:kern w:val="0"/>
          <w:szCs w:val="21"/>
        </w:rPr>
        <w:t>3</w:t>
      </w:r>
      <w:r w:rsidRPr="005C3023">
        <w:rPr>
          <w:rFonts w:hAnsi="宋体" w:cs="宋体" w:hint="eastAsia"/>
          <w:kern w:val="0"/>
          <w:szCs w:val="21"/>
        </w:rPr>
        <w:t>）投标单位所拟派往本工程项目的组成人员，必须保证施工全过程在本项目工地工作，项目组的任何成员变动，均需得到招标人书面认可，否则招标人可视为违约，违约处理在合同中以条款形式明确</w:t>
      </w:r>
    </w:p>
    <w:p w14:paraId="69875C2D" w14:textId="77777777" w:rsidR="005A1F26" w:rsidRPr="00AB6B5E" w:rsidRDefault="005A1F26" w:rsidP="006A2C75">
      <w:pPr>
        <w:widowControl/>
        <w:spacing w:line="360" w:lineRule="auto"/>
        <w:ind w:firstLineChars="200" w:firstLine="420"/>
        <w:rPr>
          <w:rFonts w:cs="宋体"/>
          <w:kern w:val="0"/>
          <w:szCs w:val="21"/>
        </w:rPr>
      </w:pPr>
      <w:r w:rsidRPr="00AB6B5E">
        <w:rPr>
          <w:rFonts w:cs="宋体" w:hint="eastAsia"/>
          <w:bCs/>
          <w:kern w:val="0"/>
          <w:szCs w:val="21"/>
        </w:rPr>
        <w:t>2.2</w:t>
      </w:r>
      <w:r w:rsidRPr="00AB6B5E">
        <w:rPr>
          <w:rFonts w:hAnsi="宋体" w:cs="宋体" w:hint="eastAsia"/>
          <w:bCs/>
          <w:kern w:val="0"/>
          <w:szCs w:val="21"/>
        </w:rPr>
        <w:t>以下条件属于资格审查的必要合格条件：</w:t>
      </w:r>
    </w:p>
    <w:p w14:paraId="08E80D2F" w14:textId="77777777" w:rsidR="005A1F26" w:rsidRPr="00AB6B5E" w:rsidRDefault="005A1F26" w:rsidP="006A2C75">
      <w:pPr>
        <w:widowControl/>
        <w:spacing w:line="360" w:lineRule="auto"/>
        <w:ind w:firstLineChars="200" w:firstLine="420"/>
        <w:rPr>
          <w:rFonts w:cs="宋体"/>
          <w:kern w:val="0"/>
          <w:szCs w:val="21"/>
        </w:rPr>
      </w:pPr>
      <w:r w:rsidRPr="00AB6B5E">
        <w:rPr>
          <w:rFonts w:hAnsi="宋体" w:cs="宋体" w:hint="eastAsia"/>
          <w:kern w:val="0"/>
          <w:szCs w:val="21"/>
        </w:rPr>
        <w:t>（</w:t>
      </w:r>
      <w:r w:rsidRPr="00AB6B5E">
        <w:rPr>
          <w:rFonts w:cs="宋体" w:hint="eastAsia"/>
          <w:kern w:val="0"/>
          <w:szCs w:val="21"/>
        </w:rPr>
        <w:t>1</w:t>
      </w:r>
      <w:r w:rsidRPr="00AB6B5E">
        <w:rPr>
          <w:rFonts w:hAnsi="宋体" w:cs="宋体" w:hint="eastAsia"/>
          <w:kern w:val="0"/>
          <w:szCs w:val="21"/>
        </w:rPr>
        <w:t>）</w:t>
      </w:r>
      <w:r w:rsidRPr="00AB6B5E">
        <w:rPr>
          <w:rFonts w:hAnsi="宋体" w:cs="宋体"/>
          <w:kern w:val="0"/>
          <w:szCs w:val="21"/>
        </w:rPr>
        <w:t>具有独立订立合同的能力；</w:t>
      </w:r>
    </w:p>
    <w:p w14:paraId="494E6797" w14:textId="77777777" w:rsidR="005A1F26" w:rsidRPr="00AB6B5E" w:rsidRDefault="005A1F26" w:rsidP="006A2C75">
      <w:pPr>
        <w:widowControl/>
        <w:spacing w:line="360" w:lineRule="auto"/>
        <w:ind w:firstLineChars="200" w:firstLine="420"/>
        <w:rPr>
          <w:rFonts w:cs="宋体"/>
          <w:kern w:val="0"/>
          <w:szCs w:val="21"/>
        </w:rPr>
      </w:pPr>
      <w:r w:rsidRPr="00AB6B5E">
        <w:rPr>
          <w:rFonts w:hAnsi="宋体" w:cs="宋体" w:hint="eastAsia"/>
          <w:kern w:val="0"/>
          <w:szCs w:val="21"/>
        </w:rPr>
        <w:t>（</w:t>
      </w:r>
      <w:r w:rsidRPr="00AB6B5E">
        <w:rPr>
          <w:rFonts w:cs="宋体" w:hint="eastAsia"/>
          <w:kern w:val="0"/>
          <w:szCs w:val="21"/>
        </w:rPr>
        <w:t>2</w:t>
      </w:r>
      <w:r w:rsidRPr="00AB6B5E">
        <w:rPr>
          <w:rFonts w:hAnsi="宋体" w:cs="宋体" w:hint="eastAsia"/>
          <w:kern w:val="0"/>
          <w:szCs w:val="21"/>
        </w:rPr>
        <w:t>）企业的资质类别、等级和项目负责人资格等级符合国家有关规定；</w:t>
      </w:r>
    </w:p>
    <w:p w14:paraId="5FE8E970" w14:textId="77777777" w:rsidR="006A2C75" w:rsidRPr="00AB6B5E" w:rsidRDefault="005A1F26" w:rsidP="006A2C75">
      <w:pPr>
        <w:widowControl/>
        <w:spacing w:line="360" w:lineRule="auto"/>
        <w:ind w:firstLineChars="200" w:firstLine="420"/>
        <w:rPr>
          <w:rFonts w:cs="Arial"/>
          <w:kern w:val="0"/>
          <w:szCs w:val="21"/>
        </w:rPr>
      </w:pPr>
      <w:r w:rsidRPr="00AB6B5E">
        <w:rPr>
          <w:rFonts w:hAnsi="宋体" w:cs="宋体"/>
          <w:kern w:val="0"/>
          <w:szCs w:val="21"/>
        </w:rPr>
        <w:t>（</w:t>
      </w:r>
      <w:r w:rsidRPr="00AB6B5E">
        <w:rPr>
          <w:rFonts w:cs="宋体" w:hint="eastAsia"/>
          <w:kern w:val="0"/>
          <w:szCs w:val="21"/>
        </w:rPr>
        <w:t>3</w:t>
      </w:r>
      <w:r w:rsidRPr="00AB6B5E">
        <w:rPr>
          <w:rFonts w:hAnsi="宋体" w:cs="宋体"/>
          <w:kern w:val="0"/>
          <w:szCs w:val="21"/>
        </w:rPr>
        <w:t>）</w:t>
      </w:r>
      <w:r w:rsidRPr="00AB6B5E">
        <w:rPr>
          <w:rFonts w:hAnsi="宋体" w:cs="Arial" w:hint="eastAsia"/>
          <w:kern w:val="0"/>
          <w:szCs w:val="21"/>
        </w:rPr>
        <w:t>项目负责人必须满足下列条件：</w:t>
      </w:r>
    </w:p>
    <w:p w14:paraId="055068E0" w14:textId="77777777" w:rsidR="005A1F26" w:rsidRPr="00AB6B5E" w:rsidRDefault="005A1F26" w:rsidP="006A2C75">
      <w:pPr>
        <w:widowControl/>
        <w:spacing w:line="360" w:lineRule="auto"/>
        <w:ind w:firstLineChars="200" w:firstLine="420"/>
        <w:rPr>
          <w:rFonts w:cs="Arial"/>
          <w:kern w:val="0"/>
          <w:szCs w:val="21"/>
        </w:rPr>
      </w:pPr>
      <w:r w:rsidRPr="00AB6B5E">
        <w:rPr>
          <w:rFonts w:hAnsi="宋体" w:cs="Arial" w:hint="eastAsia"/>
          <w:kern w:val="0"/>
          <w:szCs w:val="21"/>
        </w:rPr>
        <w:t>①项目负责人不得同时在两个或者两个以上单位受聘或者执业：</w:t>
      </w:r>
    </w:p>
    <w:p w14:paraId="78D3FE29" w14:textId="77777777" w:rsidR="005A1F26" w:rsidRPr="00AB6B5E" w:rsidRDefault="005A1F26" w:rsidP="006A2C75">
      <w:pPr>
        <w:widowControl/>
        <w:spacing w:line="360" w:lineRule="auto"/>
        <w:ind w:firstLineChars="200" w:firstLine="420"/>
        <w:rPr>
          <w:rFonts w:cs="Arial"/>
          <w:kern w:val="0"/>
          <w:szCs w:val="21"/>
        </w:rPr>
      </w:pPr>
      <w:r w:rsidRPr="00AB6B5E">
        <w:rPr>
          <w:rFonts w:cs="Arial" w:hint="eastAsia"/>
          <w:kern w:val="0"/>
          <w:szCs w:val="21"/>
        </w:rPr>
        <w:t>A</w:t>
      </w:r>
      <w:r w:rsidRPr="00AB6B5E">
        <w:rPr>
          <w:rFonts w:hAnsi="宋体" w:cs="Arial" w:hint="eastAsia"/>
          <w:kern w:val="0"/>
          <w:szCs w:val="21"/>
        </w:rPr>
        <w:t>、不得同时在两个及以上单位签订劳动合同或交纳社会保险；</w:t>
      </w:r>
    </w:p>
    <w:p w14:paraId="77CA7236" w14:textId="77777777" w:rsidR="005A1F26" w:rsidRPr="00AB6B5E" w:rsidRDefault="005A1F26" w:rsidP="006A2C75">
      <w:pPr>
        <w:widowControl/>
        <w:spacing w:line="360" w:lineRule="auto"/>
        <w:ind w:firstLineChars="200" w:firstLine="420"/>
        <w:rPr>
          <w:rFonts w:cs="Arial"/>
          <w:kern w:val="0"/>
          <w:szCs w:val="21"/>
        </w:rPr>
      </w:pPr>
      <w:r w:rsidRPr="00AB6B5E">
        <w:rPr>
          <w:rFonts w:cs="Arial" w:hint="eastAsia"/>
          <w:kern w:val="0"/>
          <w:szCs w:val="21"/>
        </w:rPr>
        <w:lastRenderedPageBreak/>
        <w:t>B</w:t>
      </w:r>
      <w:r w:rsidRPr="00AB6B5E">
        <w:rPr>
          <w:rFonts w:hAnsi="宋体" w:cs="Arial" w:hint="eastAsia"/>
          <w:kern w:val="0"/>
          <w:szCs w:val="21"/>
        </w:rPr>
        <w:t>、不得将本人执（职）业资格证书同时注册在两个及以上单位。</w:t>
      </w:r>
    </w:p>
    <w:p w14:paraId="25A223EF" w14:textId="30AB5F25" w:rsidR="006F1A6E" w:rsidRPr="00AB6B5E" w:rsidRDefault="00093CBB" w:rsidP="006A2C75">
      <w:pPr>
        <w:widowControl/>
        <w:spacing w:line="360" w:lineRule="auto"/>
        <w:ind w:firstLineChars="200" w:firstLine="420"/>
        <w:rPr>
          <w:rFonts w:cs="Arial"/>
          <w:kern w:val="0"/>
          <w:szCs w:val="21"/>
        </w:rPr>
      </w:pPr>
      <w:r w:rsidRPr="00AB6B5E">
        <w:rPr>
          <w:rFonts w:hAnsi="宋体" w:cs="Arial" w:hint="eastAsia"/>
          <w:kern w:val="0"/>
          <w:szCs w:val="21"/>
        </w:rPr>
        <w:t>（</w:t>
      </w:r>
      <w:r w:rsidR="005C3023">
        <w:rPr>
          <w:rFonts w:cs="Arial"/>
          <w:kern w:val="0"/>
          <w:szCs w:val="21"/>
        </w:rPr>
        <w:t>4</w:t>
      </w:r>
      <w:r w:rsidR="00FC0D37" w:rsidRPr="00AB6B5E">
        <w:rPr>
          <w:rFonts w:hAnsi="宋体" w:cs="Arial" w:hint="eastAsia"/>
          <w:kern w:val="0"/>
          <w:szCs w:val="21"/>
        </w:rPr>
        <w:t>）</w:t>
      </w:r>
      <w:r w:rsidR="006F1A6E" w:rsidRPr="00AB6B5E">
        <w:rPr>
          <w:rFonts w:hAnsi="宋体" w:cs="Arial" w:hint="eastAsia"/>
          <w:kern w:val="0"/>
          <w:szCs w:val="21"/>
        </w:rPr>
        <w:t>项目负责人须为投标供应商正式人员证明材料【必须提供①与投标供应商签订的有效劳动合同复印件；②社保机构出具并盖章的投标供应商为其缴纳从</w:t>
      </w:r>
      <w:r w:rsidR="006F1A6E" w:rsidRPr="00AB6B5E">
        <w:rPr>
          <w:rFonts w:cs="Arial" w:hint="eastAsia"/>
          <w:kern w:val="0"/>
          <w:szCs w:val="21"/>
        </w:rPr>
        <w:t>20</w:t>
      </w:r>
      <w:r w:rsidR="006F1A6E" w:rsidRPr="00AB6B5E">
        <w:rPr>
          <w:rFonts w:cs="Arial"/>
          <w:kern w:val="0"/>
          <w:szCs w:val="21"/>
        </w:rPr>
        <w:t>2</w:t>
      </w:r>
      <w:r w:rsidR="006A2C75" w:rsidRPr="00AB6B5E">
        <w:rPr>
          <w:rFonts w:cs="Arial" w:hint="eastAsia"/>
          <w:kern w:val="0"/>
          <w:szCs w:val="21"/>
        </w:rPr>
        <w:t>1</w:t>
      </w:r>
      <w:r w:rsidR="006F1A6E" w:rsidRPr="00AB6B5E">
        <w:rPr>
          <w:rFonts w:hAnsi="宋体" w:cs="Arial" w:hint="eastAsia"/>
          <w:kern w:val="0"/>
          <w:szCs w:val="21"/>
        </w:rPr>
        <w:t>年</w:t>
      </w:r>
      <w:r w:rsidR="006024D1">
        <w:rPr>
          <w:rFonts w:cs="Arial"/>
          <w:kern w:val="0"/>
          <w:szCs w:val="21"/>
        </w:rPr>
        <w:t>4</w:t>
      </w:r>
      <w:r w:rsidR="006F1A6E" w:rsidRPr="00AB6B5E">
        <w:rPr>
          <w:rFonts w:hAnsi="宋体" w:cs="Arial" w:hint="eastAsia"/>
          <w:kern w:val="0"/>
          <w:szCs w:val="21"/>
        </w:rPr>
        <w:t>月到</w:t>
      </w:r>
      <w:r w:rsidR="006F1A6E" w:rsidRPr="00AB6B5E">
        <w:rPr>
          <w:rFonts w:cs="Arial" w:hint="eastAsia"/>
          <w:kern w:val="0"/>
          <w:szCs w:val="21"/>
        </w:rPr>
        <w:t>202</w:t>
      </w:r>
      <w:r w:rsidR="006F1A6E" w:rsidRPr="00AB6B5E">
        <w:rPr>
          <w:rFonts w:cs="Arial"/>
          <w:kern w:val="0"/>
          <w:szCs w:val="21"/>
        </w:rPr>
        <w:t>1</w:t>
      </w:r>
      <w:r w:rsidR="006F1A6E" w:rsidRPr="00AB6B5E">
        <w:rPr>
          <w:rFonts w:hAnsi="宋体" w:cs="Arial" w:hint="eastAsia"/>
          <w:kern w:val="0"/>
          <w:szCs w:val="21"/>
        </w:rPr>
        <w:t>年</w:t>
      </w:r>
      <w:r w:rsidR="006024D1">
        <w:rPr>
          <w:rFonts w:cs="Arial"/>
          <w:kern w:val="0"/>
          <w:szCs w:val="21"/>
        </w:rPr>
        <w:t>9</w:t>
      </w:r>
      <w:r w:rsidR="006F1A6E" w:rsidRPr="00AB6B5E">
        <w:rPr>
          <w:rFonts w:hAnsi="宋体" w:cs="Arial" w:hint="eastAsia"/>
          <w:kern w:val="0"/>
          <w:szCs w:val="21"/>
        </w:rPr>
        <w:t>月连续</w:t>
      </w:r>
      <w:r w:rsidR="006A2C75" w:rsidRPr="00AB6B5E">
        <w:rPr>
          <w:rFonts w:cs="Arial" w:hint="eastAsia"/>
          <w:kern w:val="0"/>
          <w:szCs w:val="21"/>
        </w:rPr>
        <w:t>6</w:t>
      </w:r>
      <w:r w:rsidR="006F1A6E" w:rsidRPr="00AB6B5E">
        <w:rPr>
          <w:rFonts w:hAnsi="宋体" w:cs="Arial" w:hint="eastAsia"/>
          <w:kern w:val="0"/>
          <w:szCs w:val="21"/>
        </w:rPr>
        <w:t>个月的养老保险缴费清单提供复印件】。</w:t>
      </w:r>
    </w:p>
    <w:p w14:paraId="58495201" w14:textId="2355CD79" w:rsidR="00093CBB" w:rsidRPr="00AB6B5E" w:rsidRDefault="00C72C18" w:rsidP="006A2C75">
      <w:pPr>
        <w:widowControl/>
        <w:spacing w:line="360" w:lineRule="auto"/>
        <w:ind w:firstLineChars="200" w:firstLine="420"/>
        <w:rPr>
          <w:rFonts w:cs="Arial"/>
          <w:kern w:val="0"/>
          <w:szCs w:val="21"/>
        </w:rPr>
      </w:pPr>
      <w:r w:rsidRPr="00AB6B5E">
        <w:rPr>
          <w:rFonts w:hAnsi="宋体" w:cs="Arial" w:hint="eastAsia"/>
          <w:kern w:val="0"/>
          <w:szCs w:val="21"/>
        </w:rPr>
        <w:t>（</w:t>
      </w:r>
      <w:r w:rsidR="005C3023">
        <w:rPr>
          <w:rFonts w:cs="Arial"/>
          <w:kern w:val="0"/>
          <w:szCs w:val="21"/>
        </w:rPr>
        <w:t>5</w:t>
      </w:r>
      <w:r w:rsidRPr="00AB6B5E">
        <w:rPr>
          <w:rFonts w:hAnsi="宋体" w:cs="Arial" w:hint="eastAsia"/>
          <w:kern w:val="0"/>
          <w:szCs w:val="21"/>
        </w:rPr>
        <w:t>）</w:t>
      </w:r>
      <w:r w:rsidR="00093CBB" w:rsidRPr="00AB6B5E">
        <w:rPr>
          <w:rFonts w:hAnsi="宋体" w:cs="Arial" w:hint="eastAsia"/>
          <w:kern w:val="0"/>
          <w:szCs w:val="21"/>
        </w:rPr>
        <w:t>投标</w:t>
      </w:r>
      <w:r w:rsidRPr="00AB6B5E">
        <w:rPr>
          <w:rFonts w:hAnsi="宋体" w:cs="Arial" w:hint="eastAsia"/>
          <w:kern w:val="0"/>
          <w:szCs w:val="21"/>
        </w:rPr>
        <w:t>人</w:t>
      </w:r>
      <w:r w:rsidR="00093CBB" w:rsidRPr="00AB6B5E">
        <w:rPr>
          <w:rFonts w:hAnsi="宋体" w:cs="Arial" w:hint="eastAsia"/>
          <w:kern w:val="0"/>
          <w:szCs w:val="21"/>
        </w:rPr>
        <w:t>须提供在经营活动中没有重大违法记录的书面《无重大违法记录声明函》（格式参见第</w:t>
      </w:r>
      <w:r w:rsidR="00EC2E21" w:rsidRPr="00AB6B5E">
        <w:rPr>
          <w:rFonts w:hAnsi="宋体" w:cs="Arial" w:hint="eastAsia"/>
          <w:kern w:val="0"/>
          <w:szCs w:val="21"/>
        </w:rPr>
        <w:t>七</w:t>
      </w:r>
      <w:r w:rsidR="00093CBB" w:rsidRPr="00AB6B5E">
        <w:rPr>
          <w:rFonts w:hAnsi="宋体" w:cs="Arial" w:hint="eastAsia"/>
          <w:kern w:val="0"/>
          <w:szCs w:val="21"/>
        </w:rPr>
        <w:t>章）。</w:t>
      </w:r>
    </w:p>
    <w:p w14:paraId="0FDBC376" w14:textId="77C4E86A" w:rsidR="005A1F26" w:rsidRPr="00AB6B5E" w:rsidRDefault="00C72C18" w:rsidP="006A2C75">
      <w:pPr>
        <w:widowControl/>
        <w:spacing w:line="360" w:lineRule="auto"/>
        <w:ind w:firstLineChars="200" w:firstLine="420"/>
        <w:rPr>
          <w:rFonts w:cs="Arial"/>
          <w:kern w:val="0"/>
          <w:szCs w:val="21"/>
        </w:rPr>
      </w:pPr>
      <w:r w:rsidRPr="00AB6B5E">
        <w:rPr>
          <w:rFonts w:hAnsi="宋体" w:cs="Arial" w:hint="eastAsia"/>
          <w:kern w:val="0"/>
          <w:szCs w:val="21"/>
        </w:rPr>
        <w:t>（</w:t>
      </w:r>
      <w:r w:rsidR="00625431">
        <w:rPr>
          <w:rFonts w:cs="Arial"/>
          <w:kern w:val="0"/>
          <w:szCs w:val="21"/>
        </w:rPr>
        <w:t>6</w:t>
      </w:r>
      <w:r w:rsidRPr="00AB6B5E">
        <w:rPr>
          <w:rFonts w:hAnsi="宋体" w:cs="Arial" w:hint="eastAsia"/>
          <w:kern w:val="0"/>
          <w:szCs w:val="21"/>
        </w:rPr>
        <w:t>）</w:t>
      </w:r>
      <w:r w:rsidR="005A1F26" w:rsidRPr="00AB6B5E">
        <w:rPr>
          <w:rFonts w:hAnsi="宋体" w:cs="Arial" w:hint="eastAsia"/>
          <w:kern w:val="0"/>
          <w:szCs w:val="21"/>
        </w:rPr>
        <w:t>投标人不得存在下列情形之一：</w:t>
      </w:r>
    </w:p>
    <w:p w14:paraId="7CE64A33" w14:textId="77777777" w:rsidR="005A1F26" w:rsidRPr="00AB6B5E" w:rsidRDefault="005A1F26" w:rsidP="006A2C75">
      <w:pPr>
        <w:widowControl/>
        <w:spacing w:line="360" w:lineRule="auto"/>
        <w:ind w:firstLineChars="200" w:firstLine="420"/>
        <w:rPr>
          <w:rFonts w:cs="Arial"/>
          <w:kern w:val="0"/>
          <w:szCs w:val="21"/>
        </w:rPr>
      </w:pPr>
      <w:r w:rsidRPr="00AB6B5E">
        <w:rPr>
          <w:rFonts w:hAnsi="宋体" w:cs="Arial" w:hint="eastAsia"/>
          <w:kern w:val="0"/>
          <w:szCs w:val="21"/>
        </w:rPr>
        <w:t>①为招标人不具有独立法人资格的附属机构（单位）；</w:t>
      </w:r>
    </w:p>
    <w:p w14:paraId="29B9798B" w14:textId="77777777" w:rsidR="005A1F26" w:rsidRPr="00AB6B5E" w:rsidRDefault="005A1F26" w:rsidP="006A2C75">
      <w:pPr>
        <w:widowControl/>
        <w:spacing w:line="360" w:lineRule="auto"/>
        <w:ind w:firstLineChars="200" w:firstLine="420"/>
        <w:rPr>
          <w:rFonts w:cs="Arial"/>
          <w:kern w:val="0"/>
          <w:szCs w:val="21"/>
        </w:rPr>
      </w:pPr>
      <w:r w:rsidRPr="00AB6B5E">
        <w:rPr>
          <w:rFonts w:hAnsi="宋体" w:cs="Arial" w:hint="eastAsia"/>
          <w:kern w:val="0"/>
          <w:szCs w:val="21"/>
        </w:rPr>
        <w:t>②为本招标项目的监理人、代建人、项目管理人，以及为本招标项目提供招标代理、设计服务的；</w:t>
      </w:r>
    </w:p>
    <w:p w14:paraId="4B789C71" w14:textId="77777777" w:rsidR="005A1F26" w:rsidRPr="00AB6B5E" w:rsidRDefault="005A1F26" w:rsidP="006A2C75">
      <w:pPr>
        <w:widowControl/>
        <w:spacing w:line="360" w:lineRule="auto"/>
        <w:ind w:firstLineChars="200" w:firstLine="420"/>
        <w:rPr>
          <w:rFonts w:cs="Arial"/>
          <w:kern w:val="0"/>
          <w:szCs w:val="21"/>
        </w:rPr>
      </w:pPr>
      <w:r w:rsidRPr="00AB6B5E">
        <w:rPr>
          <w:rFonts w:hAnsi="宋体" w:cs="Arial" w:hint="eastAsia"/>
          <w:kern w:val="0"/>
          <w:szCs w:val="21"/>
        </w:rPr>
        <w:t>③与本招标项目的监理人、代建人、招标代理机构同为一个法定代表人的，或者相互控股、参股的；</w:t>
      </w:r>
    </w:p>
    <w:p w14:paraId="6D1677CF" w14:textId="77777777" w:rsidR="005A1F26" w:rsidRPr="00AB6B5E" w:rsidRDefault="005A1F26" w:rsidP="006A2C75">
      <w:pPr>
        <w:widowControl/>
        <w:spacing w:line="360" w:lineRule="auto"/>
        <w:ind w:firstLineChars="200" w:firstLine="420"/>
        <w:rPr>
          <w:rFonts w:cs="Arial"/>
          <w:kern w:val="0"/>
          <w:szCs w:val="21"/>
        </w:rPr>
      </w:pPr>
      <w:r w:rsidRPr="00AB6B5E">
        <w:rPr>
          <w:rFonts w:hAnsi="宋体" w:cs="Arial" w:hint="eastAsia"/>
          <w:kern w:val="0"/>
          <w:szCs w:val="21"/>
        </w:rPr>
        <w:t>④与招标人存在厉害关系可能影响招标公正性的；</w:t>
      </w:r>
    </w:p>
    <w:p w14:paraId="11FF3B76" w14:textId="77777777" w:rsidR="005A1F26" w:rsidRPr="00AB6B5E" w:rsidRDefault="005A1F26" w:rsidP="006A2C75">
      <w:pPr>
        <w:widowControl/>
        <w:spacing w:line="360" w:lineRule="auto"/>
        <w:ind w:firstLineChars="200" w:firstLine="420"/>
        <w:rPr>
          <w:rFonts w:cs="Arial"/>
          <w:kern w:val="0"/>
          <w:szCs w:val="21"/>
        </w:rPr>
      </w:pPr>
      <w:r w:rsidRPr="00AB6B5E">
        <w:rPr>
          <w:rFonts w:hAnsi="宋体" w:cs="Arial" w:hint="eastAsia"/>
          <w:kern w:val="0"/>
          <w:szCs w:val="21"/>
        </w:rPr>
        <w:t>⑤单位负责人为同一人或者存在控股、管理关系的不同单位；</w:t>
      </w:r>
    </w:p>
    <w:p w14:paraId="0798C9B4" w14:textId="77777777" w:rsidR="005A1F26" w:rsidRPr="00AB6B5E" w:rsidRDefault="005A1F26" w:rsidP="006A2C75">
      <w:pPr>
        <w:widowControl/>
        <w:spacing w:line="360" w:lineRule="auto"/>
        <w:ind w:firstLineChars="200" w:firstLine="420"/>
        <w:rPr>
          <w:rFonts w:cs="Arial"/>
          <w:kern w:val="0"/>
          <w:szCs w:val="21"/>
        </w:rPr>
      </w:pPr>
      <w:r w:rsidRPr="00AB6B5E">
        <w:rPr>
          <w:rFonts w:hAnsi="宋体" w:cs="Arial" w:hint="eastAsia"/>
          <w:kern w:val="0"/>
          <w:szCs w:val="21"/>
        </w:rPr>
        <w:t>⑥</w:t>
      </w:r>
      <w:r w:rsidRPr="00AB6B5E">
        <w:rPr>
          <w:rFonts w:hAnsi="宋体" w:cs="Arial"/>
          <w:kern w:val="0"/>
          <w:szCs w:val="21"/>
        </w:rPr>
        <w:t>处于被责令停业、财产被接管、冻结和破产状态</w:t>
      </w:r>
      <w:r w:rsidRPr="00AB6B5E">
        <w:rPr>
          <w:rFonts w:hAnsi="宋体" w:cs="Arial" w:hint="eastAsia"/>
          <w:kern w:val="0"/>
          <w:szCs w:val="21"/>
        </w:rPr>
        <w:t>，以及投标资格被取消或者被暂停且在</w:t>
      </w:r>
      <w:r w:rsidRPr="00AB6B5E">
        <w:rPr>
          <w:rFonts w:hAnsi="宋体" w:cs="Arial"/>
          <w:kern w:val="0"/>
          <w:szCs w:val="21"/>
        </w:rPr>
        <w:t>暂停期内的</w:t>
      </w:r>
      <w:r w:rsidRPr="00AB6B5E">
        <w:rPr>
          <w:rFonts w:hAnsi="宋体" w:cs="Arial" w:hint="eastAsia"/>
          <w:kern w:val="0"/>
          <w:szCs w:val="21"/>
        </w:rPr>
        <w:t>；</w:t>
      </w:r>
    </w:p>
    <w:p w14:paraId="0B7EBBD6" w14:textId="77777777" w:rsidR="005A1F26" w:rsidRPr="00987A8C" w:rsidRDefault="005A1F26" w:rsidP="006A2C75">
      <w:pPr>
        <w:widowControl/>
        <w:spacing w:line="360" w:lineRule="auto"/>
        <w:ind w:firstLineChars="200" w:firstLine="420"/>
        <w:rPr>
          <w:rFonts w:cs="Arial"/>
          <w:kern w:val="0"/>
          <w:szCs w:val="21"/>
        </w:rPr>
      </w:pPr>
      <w:r w:rsidRPr="00987A8C">
        <w:rPr>
          <w:rFonts w:hAnsi="宋体" w:cs="Arial" w:hint="eastAsia"/>
          <w:kern w:val="0"/>
          <w:szCs w:val="21"/>
        </w:rPr>
        <w:t>⑦因拖欠工人工资或者因发生质量安全事故被有关部门限制在招标项目所在地承接工程的；</w:t>
      </w:r>
    </w:p>
    <w:p w14:paraId="68A3BB04" w14:textId="77777777" w:rsidR="005A1F26" w:rsidRPr="00AB6B5E" w:rsidRDefault="00A258ED" w:rsidP="006A2C75">
      <w:pPr>
        <w:widowControl/>
        <w:spacing w:line="360" w:lineRule="auto"/>
        <w:ind w:firstLineChars="200" w:firstLine="420"/>
        <w:rPr>
          <w:rFonts w:cs="Arial"/>
          <w:kern w:val="0"/>
          <w:szCs w:val="21"/>
        </w:rPr>
      </w:pPr>
      <w:r>
        <w:rPr>
          <w:rFonts w:cs="Arial" w:hint="eastAsia"/>
          <w:kern w:val="0"/>
          <w:szCs w:val="21"/>
        </w:rPr>
        <w:t>2.3</w:t>
      </w:r>
      <w:r w:rsidR="005A1F26" w:rsidRPr="00AB6B5E">
        <w:rPr>
          <w:rFonts w:hAnsi="宋体" w:cs="Arial"/>
          <w:kern w:val="0"/>
          <w:szCs w:val="21"/>
        </w:rPr>
        <w:t>本工程不接受联合体投标。</w:t>
      </w:r>
    </w:p>
    <w:p w14:paraId="6C4A6A15" w14:textId="77777777" w:rsidR="005A1F26" w:rsidRPr="00AB6B5E" w:rsidRDefault="00A258ED" w:rsidP="006A2C75">
      <w:pPr>
        <w:widowControl/>
        <w:spacing w:line="360" w:lineRule="auto"/>
        <w:ind w:firstLineChars="200" w:firstLine="420"/>
        <w:rPr>
          <w:rFonts w:cs="Arial"/>
          <w:kern w:val="0"/>
          <w:szCs w:val="21"/>
        </w:rPr>
      </w:pPr>
      <w:r>
        <w:rPr>
          <w:rFonts w:cs="Arial" w:hint="eastAsia"/>
          <w:kern w:val="0"/>
          <w:szCs w:val="21"/>
        </w:rPr>
        <w:t>2.4</w:t>
      </w:r>
      <w:r w:rsidR="005A1F26" w:rsidRPr="00AB6B5E">
        <w:rPr>
          <w:rFonts w:hAnsi="宋体" w:cs="Arial"/>
          <w:kern w:val="0"/>
          <w:szCs w:val="21"/>
        </w:rPr>
        <w:t>资格审查文件中的重要内容没有失实或者弄虚作假；</w:t>
      </w:r>
    </w:p>
    <w:p w14:paraId="7DD49B77" w14:textId="77777777" w:rsidR="005A1F26" w:rsidRPr="00AB6B5E" w:rsidRDefault="00A258ED" w:rsidP="006A2C75">
      <w:pPr>
        <w:widowControl/>
        <w:spacing w:line="360" w:lineRule="auto"/>
        <w:ind w:firstLineChars="200" w:firstLine="420"/>
        <w:rPr>
          <w:rFonts w:cs="Arial"/>
          <w:kern w:val="0"/>
          <w:szCs w:val="21"/>
        </w:rPr>
      </w:pPr>
      <w:r>
        <w:rPr>
          <w:rFonts w:cs="Arial" w:hint="eastAsia"/>
          <w:kern w:val="0"/>
          <w:szCs w:val="21"/>
        </w:rPr>
        <w:t>2.5</w:t>
      </w:r>
      <w:r w:rsidR="005A1F26" w:rsidRPr="00AB6B5E">
        <w:rPr>
          <w:rFonts w:hAnsi="宋体" w:cs="Arial" w:hint="eastAsia"/>
          <w:kern w:val="0"/>
          <w:szCs w:val="21"/>
        </w:rPr>
        <w:t>未尽之处具体详见招标文件第二章</w:t>
      </w:r>
      <w:r w:rsidR="005A1F26" w:rsidRPr="00AB6B5E">
        <w:rPr>
          <w:rFonts w:cs="Arial" w:hint="eastAsia"/>
          <w:kern w:val="0"/>
          <w:szCs w:val="21"/>
        </w:rPr>
        <w:t>“</w:t>
      </w:r>
      <w:r w:rsidR="005A1F26" w:rsidRPr="00AB6B5E">
        <w:rPr>
          <w:rFonts w:hAnsi="宋体" w:cs="Arial" w:hint="eastAsia"/>
          <w:kern w:val="0"/>
          <w:szCs w:val="21"/>
        </w:rPr>
        <w:t>评标办法</w:t>
      </w:r>
      <w:r w:rsidR="005A1F26" w:rsidRPr="00AB6B5E">
        <w:rPr>
          <w:rFonts w:cs="Arial" w:hint="eastAsia"/>
          <w:kern w:val="0"/>
          <w:szCs w:val="21"/>
        </w:rPr>
        <w:t>”</w:t>
      </w:r>
      <w:r w:rsidR="005A1F26" w:rsidRPr="00AB6B5E">
        <w:rPr>
          <w:rFonts w:hAnsi="宋体" w:cs="Arial" w:hint="eastAsia"/>
          <w:kern w:val="0"/>
          <w:szCs w:val="21"/>
        </w:rPr>
        <w:t>中的</w:t>
      </w:r>
      <w:r w:rsidR="005A1F26" w:rsidRPr="00AB6B5E">
        <w:rPr>
          <w:rFonts w:cs="Arial" w:hint="eastAsia"/>
          <w:kern w:val="0"/>
          <w:szCs w:val="21"/>
        </w:rPr>
        <w:t>“</w:t>
      </w:r>
      <w:r w:rsidR="005A1F26" w:rsidRPr="00AB6B5E">
        <w:rPr>
          <w:rFonts w:hAnsi="宋体" w:cs="Arial" w:hint="eastAsia"/>
          <w:kern w:val="0"/>
          <w:szCs w:val="21"/>
        </w:rPr>
        <w:t>资格审查标准汇总表</w:t>
      </w:r>
      <w:r w:rsidR="005A1F26" w:rsidRPr="00AB6B5E">
        <w:rPr>
          <w:rFonts w:cs="Arial" w:hint="eastAsia"/>
          <w:kern w:val="0"/>
          <w:szCs w:val="21"/>
        </w:rPr>
        <w:t>”</w:t>
      </w:r>
      <w:r w:rsidR="005A1F26" w:rsidRPr="00AB6B5E">
        <w:rPr>
          <w:rFonts w:hAnsi="宋体" w:cs="Arial" w:hint="eastAsia"/>
          <w:kern w:val="0"/>
          <w:szCs w:val="21"/>
        </w:rPr>
        <w:t>。</w:t>
      </w:r>
    </w:p>
    <w:p w14:paraId="605D1D8A" w14:textId="77777777" w:rsidR="005A1F26" w:rsidRPr="00AB6B5E" w:rsidRDefault="005A1F26" w:rsidP="006A2C75">
      <w:pPr>
        <w:autoSpaceDE w:val="0"/>
        <w:autoSpaceDN w:val="0"/>
        <w:spacing w:line="360" w:lineRule="auto"/>
        <w:ind w:firstLineChars="200" w:firstLine="422"/>
        <w:jc w:val="left"/>
        <w:rPr>
          <w:b/>
          <w:kern w:val="0"/>
          <w:szCs w:val="21"/>
        </w:rPr>
      </w:pPr>
      <w:r w:rsidRPr="00AB6B5E">
        <w:rPr>
          <w:b/>
          <w:kern w:val="0"/>
          <w:szCs w:val="21"/>
        </w:rPr>
        <w:t>3.</w:t>
      </w:r>
      <w:r w:rsidRPr="00AB6B5E">
        <w:rPr>
          <w:rFonts w:hAnsi="宋体"/>
          <w:b/>
          <w:kern w:val="0"/>
          <w:szCs w:val="21"/>
        </w:rPr>
        <w:t>投标费用</w:t>
      </w:r>
    </w:p>
    <w:p w14:paraId="6F4313F7" w14:textId="750F20B8" w:rsidR="005A1F26" w:rsidRDefault="005A1F26" w:rsidP="006A2C75">
      <w:pPr>
        <w:spacing w:line="360" w:lineRule="auto"/>
        <w:ind w:firstLineChars="200" w:firstLine="422"/>
        <w:rPr>
          <w:rFonts w:hAnsi="宋体"/>
          <w:b/>
          <w:szCs w:val="21"/>
        </w:rPr>
      </w:pPr>
      <w:r w:rsidRPr="00AB6B5E">
        <w:rPr>
          <w:b/>
          <w:szCs w:val="21"/>
        </w:rPr>
        <w:t>3.1</w:t>
      </w:r>
      <w:r w:rsidRPr="00AB6B5E">
        <w:rPr>
          <w:rFonts w:hAnsi="宋体"/>
          <w:b/>
          <w:szCs w:val="21"/>
        </w:rPr>
        <w:t>投标人在提交投标文件的同时提交</w:t>
      </w:r>
      <w:r w:rsidR="009E2529" w:rsidRPr="00AB6B5E">
        <w:rPr>
          <w:rFonts w:hint="eastAsia"/>
          <w:b/>
          <w:szCs w:val="21"/>
          <w:u w:val="single"/>
        </w:rPr>
        <w:t>3</w:t>
      </w:r>
      <w:r w:rsidRPr="00AB6B5E">
        <w:rPr>
          <w:b/>
          <w:szCs w:val="21"/>
          <w:u w:val="single"/>
        </w:rPr>
        <w:t>00</w:t>
      </w:r>
      <w:r w:rsidRPr="00AB6B5E">
        <w:rPr>
          <w:rFonts w:hAnsi="宋体"/>
          <w:b/>
          <w:szCs w:val="21"/>
          <w:u w:val="single"/>
        </w:rPr>
        <w:t>元（现金）</w:t>
      </w:r>
      <w:r w:rsidRPr="00AB6B5E">
        <w:rPr>
          <w:rFonts w:hAnsi="宋体"/>
          <w:b/>
          <w:szCs w:val="21"/>
        </w:rPr>
        <w:t>招标文件相关费用，无论是否中标，该费用不予退还。</w:t>
      </w:r>
    </w:p>
    <w:p w14:paraId="2911E318" w14:textId="77777777" w:rsidR="00625431" w:rsidRPr="00625431" w:rsidRDefault="00625431" w:rsidP="00625431">
      <w:pPr>
        <w:spacing w:line="360" w:lineRule="auto"/>
        <w:ind w:firstLineChars="200" w:firstLine="422"/>
        <w:rPr>
          <w:b/>
          <w:szCs w:val="21"/>
        </w:rPr>
      </w:pPr>
      <w:r w:rsidRPr="00625431">
        <w:rPr>
          <w:rFonts w:hint="eastAsia"/>
          <w:b/>
          <w:szCs w:val="21"/>
        </w:rPr>
        <w:t>3.2</w:t>
      </w:r>
      <w:r w:rsidRPr="00625431">
        <w:rPr>
          <w:rFonts w:hint="eastAsia"/>
          <w:b/>
          <w:szCs w:val="21"/>
        </w:rPr>
        <w:t>中标单位须支付代理服务费</w:t>
      </w:r>
      <w:r w:rsidRPr="00625431">
        <w:rPr>
          <w:rFonts w:hint="eastAsia"/>
          <w:b/>
          <w:szCs w:val="21"/>
        </w:rPr>
        <w:t>1580</w:t>
      </w:r>
      <w:r w:rsidRPr="00625431">
        <w:rPr>
          <w:rFonts w:hint="eastAsia"/>
          <w:b/>
          <w:szCs w:val="21"/>
        </w:rPr>
        <w:t>元，请各投标单位综合考虑在报价内，不得单独列项。</w:t>
      </w:r>
    </w:p>
    <w:p w14:paraId="606738E4" w14:textId="2B13EFE4" w:rsidR="00625431" w:rsidRPr="00AB6B5E" w:rsidRDefault="00625431" w:rsidP="00625431">
      <w:pPr>
        <w:spacing w:line="360" w:lineRule="auto"/>
        <w:ind w:firstLineChars="200" w:firstLine="422"/>
        <w:rPr>
          <w:b/>
          <w:szCs w:val="21"/>
        </w:rPr>
      </w:pPr>
      <w:r w:rsidRPr="00625431">
        <w:rPr>
          <w:rFonts w:hint="eastAsia"/>
          <w:b/>
          <w:szCs w:val="21"/>
        </w:rPr>
        <w:t>3.3</w:t>
      </w:r>
      <w:r w:rsidRPr="00625431">
        <w:rPr>
          <w:rFonts w:hint="eastAsia"/>
          <w:b/>
          <w:szCs w:val="21"/>
        </w:rPr>
        <w:t>中标单位须支付专家评审费，具体金额以实际支出为准，请各投标单位综合考虑在报价内，不得单独列项</w:t>
      </w:r>
      <w:r>
        <w:rPr>
          <w:rFonts w:hint="eastAsia"/>
          <w:b/>
          <w:szCs w:val="21"/>
        </w:rPr>
        <w:t>。</w:t>
      </w:r>
    </w:p>
    <w:p w14:paraId="7B61ECF4" w14:textId="50A78FE5" w:rsidR="005A1F26" w:rsidRPr="00AB6B5E" w:rsidRDefault="005A1F26" w:rsidP="006A2C75">
      <w:pPr>
        <w:spacing w:line="360" w:lineRule="auto"/>
        <w:ind w:firstLineChars="200" w:firstLine="420"/>
        <w:rPr>
          <w:szCs w:val="21"/>
        </w:rPr>
      </w:pPr>
      <w:r w:rsidRPr="00AB6B5E">
        <w:rPr>
          <w:szCs w:val="21"/>
        </w:rPr>
        <w:t>3.</w:t>
      </w:r>
      <w:r w:rsidR="00625431">
        <w:rPr>
          <w:szCs w:val="21"/>
        </w:rPr>
        <w:t>4</w:t>
      </w:r>
      <w:r w:rsidRPr="00AB6B5E">
        <w:rPr>
          <w:rFonts w:hAnsi="宋体"/>
          <w:szCs w:val="21"/>
        </w:rPr>
        <w:t>投标人应承担其编制投标文件以及递交投标文件所涉及的一切费用。无论投标结果如何，招标人对上述费用不负任何责任。</w:t>
      </w:r>
    </w:p>
    <w:p w14:paraId="76CC4127" w14:textId="77777777" w:rsidR="005A1F26" w:rsidRPr="00AB6B5E" w:rsidRDefault="005A1F26" w:rsidP="006A2C75">
      <w:pPr>
        <w:autoSpaceDE w:val="0"/>
        <w:autoSpaceDN w:val="0"/>
        <w:spacing w:line="360" w:lineRule="auto"/>
        <w:ind w:firstLineChars="200" w:firstLine="422"/>
        <w:jc w:val="left"/>
        <w:rPr>
          <w:b/>
          <w:kern w:val="0"/>
          <w:szCs w:val="21"/>
        </w:rPr>
      </w:pPr>
      <w:r w:rsidRPr="00AB6B5E">
        <w:rPr>
          <w:b/>
          <w:kern w:val="0"/>
          <w:szCs w:val="21"/>
        </w:rPr>
        <w:t>4</w:t>
      </w:r>
      <w:r w:rsidRPr="00AB6B5E">
        <w:rPr>
          <w:rFonts w:hAnsi="宋体" w:hint="eastAsia"/>
          <w:b/>
          <w:kern w:val="0"/>
          <w:szCs w:val="21"/>
        </w:rPr>
        <w:t>．</w:t>
      </w:r>
      <w:r w:rsidRPr="00AB6B5E">
        <w:rPr>
          <w:rFonts w:hAnsi="宋体"/>
          <w:b/>
          <w:kern w:val="0"/>
          <w:szCs w:val="21"/>
        </w:rPr>
        <w:t>踏勘现场</w:t>
      </w:r>
    </w:p>
    <w:p w14:paraId="14EC6065" w14:textId="77777777" w:rsidR="005A1F26" w:rsidRPr="00AB6B5E" w:rsidRDefault="005A1F26" w:rsidP="006A2C75">
      <w:pPr>
        <w:numPr>
          <w:ilvl w:val="0"/>
          <w:numId w:val="2"/>
        </w:numPr>
        <w:tabs>
          <w:tab w:val="clear" w:pos="720"/>
          <w:tab w:val="left" w:pos="875"/>
        </w:tabs>
        <w:overflowPunct w:val="0"/>
        <w:autoSpaceDE w:val="0"/>
        <w:autoSpaceDN w:val="0"/>
        <w:spacing w:line="360" w:lineRule="auto"/>
        <w:ind w:left="0" w:firstLineChars="200" w:firstLine="420"/>
        <w:rPr>
          <w:kern w:val="0"/>
          <w:szCs w:val="21"/>
        </w:rPr>
      </w:pPr>
      <w:r w:rsidRPr="00AB6B5E">
        <w:rPr>
          <w:rFonts w:hAnsi="宋体"/>
          <w:kern w:val="0"/>
          <w:szCs w:val="21"/>
        </w:rPr>
        <w:t>经招标人允许，投标人可为踏勘目的进入招标人的项目现场，但投标人不得因此使招标人承担有关的责任和蒙受损失，投标人应承担踏勘现场的责任和风险。</w:t>
      </w:r>
    </w:p>
    <w:p w14:paraId="4B3AB378" w14:textId="77777777" w:rsidR="005A1F26" w:rsidRPr="00AB6B5E" w:rsidRDefault="005A1F26" w:rsidP="006A2C75">
      <w:pPr>
        <w:numPr>
          <w:ilvl w:val="0"/>
          <w:numId w:val="2"/>
        </w:numPr>
        <w:tabs>
          <w:tab w:val="clear" w:pos="720"/>
          <w:tab w:val="left" w:pos="875"/>
        </w:tabs>
        <w:overflowPunct w:val="0"/>
        <w:autoSpaceDE w:val="0"/>
        <w:autoSpaceDN w:val="0"/>
        <w:spacing w:line="360" w:lineRule="auto"/>
        <w:ind w:left="0" w:firstLineChars="200" w:firstLine="420"/>
        <w:rPr>
          <w:kern w:val="0"/>
          <w:szCs w:val="21"/>
        </w:rPr>
      </w:pPr>
      <w:r w:rsidRPr="00AB6B5E">
        <w:rPr>
          <w:rFonts w:hAnsi="宋体"/>
          <w:kern w:val="0"/>
          <w:szCs w:val="21"/>
        </w:rPr>
        <w:t>投标人自行对工程现场及周围环境进行踏勘，以便投标人获取有关编制投标文件和签署合同所涉及的现场资料。投标人承担踏勘现场发生的一切费用。</w:t>
      </w:r>
    </w:p>
    <w:p w14:paraId="2603E5F3" w14:textId="77777777" w:rsidR="005A1F26" w:rsidRPr="00AB6B5E" w:rsidRDefault="005A1F26" w:rsidP="006A2C75">
      <w:pPr>
        <w:numPr>
          <w:ilvl w:val="0"/>
          <w:numId w:val="2"/>
        </w:numPr>
        <w:tabs>
          <w:tab w:val="clear" w:pos="720"/>
          <w:tab w:val="left" w:pos="875"/>
        </w:tabs>
        <w:overflowPunct w:val="0"/>
        <w:autoSpaceDE w:val="0"/>
        <w:autoSpaceDN w:val="0"/>
        <w:spacing w:line="360" w:lineRule="auto"/>
        <w:ind w:left="0" w:firstLineChars="200" w:firstLine="420"/>
        <w:rPr>
          <w:kern w:val="0"/>
          <w:szCs w:val="21"/>
        </w:rPr>
      </w:pPr>
      <w:r w:rsidRPr="00AB6B5E">
        <w:rPr>
          <w:rFonts w:hAnsi="宋体"/>
          <w:kern w:val="0"/>
          <w:szCs w:val="21"/>
        </w:rPr>
        <w:t>招标人向投标人提供的有关现场的数据和资料，是招标人现有的能被投标人利用的资料，招标人对投标人</w:t>
      </w:r>
      <w:proofErr w:type="gramStart"/>
      <w:r w:rsidRPr="00AB6B5E">
        <w:rPr>
          <w:rFonts w:hAnsi="宋体"/>
          <w:kern w:val="0"/>
          <w:szCs w:val="21"/>
        </w:rPr>
        <w:t>作出</w:t>
      </w:r>
      <w:proofErr w:type="gramEnd"/>
      <w:r w:rsidRPr="00AB6B5E">
        <w:rPr>
          <w:rFonts w:hAnsi="宋体"/>
          <w:kern w:val="0"/>
          <w:szCs w:val="21"/>
        </w:rPr>
        <w:t>的任何推论、理解和结论均不负责任。</w:t>
      </w:r>
    </w:p>
    <w:p w14:paraId="7E996F91" w14:textId="77777777" w:rsidR="005A1F26" w:rsidRPr="00AB6B5E" w:rsidRDefault="005A1F26" w:rsidP="006A2C75">
      <w:pPr>
        <w:numPr>
          <w:ilvl w:val="0"/>
          <w:numId w:val="2"/>
        </w:numPr>
        <w:tabs>
          <w:tab w:val="clear" w:pos="720"/>
          <w:tab w:val="left" w:pos="875"/>
        </w:tabs>
        <w:overflowPunct w:val="0"/>
        <w:autoSpaceDE w:val="0"/>
        <w:autoSpaceDN w:val="0"/>
        <w:spacing w:line="360" w:lineRule="auto"/>
        <w:ind w:left="0" w:firstLineChars="200" w:firstLine="420"/>
        <w:rPr>
          <w:kern w:val="0"/>
          <w:szCs w:val="21"/>
        </w:rPr>
      </w:pPr>
      <w:r w:rsidRPr="00AB6B5E">
        <w:rPr>
          <w:rFonts w:hAnsi="宋体"/>
          <w:kern w:val="0"/>
          <w:szCs w:val="21"/>
        </w:rPr>
        <w:lastRenderedPageBreak/>
        <w:t>投标人应充分考虑标书制作过程中的数据变化因素，检查确认标书内容的正确完整和对招标文件的响应程度。</w:t>
      </w:r>
    </w:p>
    <w:p w14:paraId="5F5A1B24" w14:textId="77777777" w:rsidR="005A1F26" w:rsidRPr="00AB6B5E" w:rsidRDefault="005A1F26" w:rsidP="006A2C75">
      <w:pPr>
        <w:pStyle w:val="2"/>
        <w:spacing w:before="0" w:after="0" w:line="360" w:lineRule="auto"/>
        <w:ind w:firstLineChars="200" w:firstLine="422"/>
        <w:jc w:val="center"/>
        <w:rPr>
          <w:rFonts w:ascii="Times New Roman" w:eastAsia="宋体" w:hAnsi="Times New Roman"/>
          <w:sz w:val="21"/>
          <w:szCs w:val="21"/>
        </w:rPr>
      </w:pPr>
      <w:bookmarkStart w:id="19" w:name="_Toc380681015"/>
      <w:bookmarkStart w:id="20" w:name="_Toc380681234"/>
      <w:bookmarkStart w:id="21" w:name="_Toc380680822"/>
      <w:r w:rsidRPr="00AB6B5E">
        <w:rPr>
          <w:rFonts w:ascii="Times New Roman" w:eastAsia="宋体" w:hAnsi="宋体"/>
          <w:sz w:val="21"/>
          <w:szCs w:val="21"/>
        </w:rPr>
        <w:t>（二）招标文件</w:t>
      </w:r>
      <w:bookmarkEnd w:id="19"/>
      <w:bookmarkEnd w:id="20"/>
      <w:bookmarkEnd w:id="21"/>
    </w:p>
    <w:p w14:paraId="1ED00B86" w14:textId="77777777" w:rsidR="005A1F26" w:rsidRPr="00AB6B5E" w:rsidRDefault="005A1F26" w:rsidP="006A2C75">
      <w:pPr>
        <w:autoSpaceDE w:val="0"/>
        <w:autoSpaceDN w:val="0"/>
        <w:spacing w:line="360" w:lineRule="auto"/>
        <w:ind w:firstLineChars="200" w:firstLine="422"/>
        <w:jc w:val="left"/>
        <w:rPr>
          <w:b/>
          <w:kern w:val="0"/>
          <w:szCs w:val="21"/>
        </w:rPr>
      </w:pPr>
      <w:r w:rsidRPr="00AB6B5E">
        <w:rPr>
          <w:b/>
          <w:kern w:val="0"/>
          <w:szCs w:val="21"/>
        </w:rPr>
        <w:t>5.</w:t>
      </w:r>
      <w:r w:rsidRPr="00AB6B5E">
        <w:rPr>
          <w:rFonts w:hAnsi="宋体"/>
          <w:b/>
          <w:kern w:val="0"/>
          <w:szCs w:val="21"/>
        </w:rPr>
        <w:t>招标文件的组成</w:t>
      </w:r>
    </w:p>
    <w:p w14:paraId="2E56C62F" w14:textId="77777777" w:rsidR="005A1F26" w:rsidRPr="00AB6B5E" w:rsidRDefault="005A1F26" w:rsidP="006A2C75">
      <w:pPr>
        <w:spacing w:line="360" w:lineRule="auto"/>
        <w:ind w:firstLineChars="200" w:firstLine="420"/>
        <w:rPr>
          <w:szCs w:val="21"/>
        </w:rPr>
      </w:pPr>
      <w:r w:rsidRPr="00AB6B5E">
        <w:rPr>
          <w:szCs w:val="21"/>
        </w:rPr>
        <w:t>5.1.</w:t>
      </w:r>
      <w:r w:rsidRPr="00AB6B5E">
        <w:rPr>
          <w:rFonts w:hAnsi="宋体"/>
          <w:szCs w:val="21"/>
        </w:rPr>
        <w:t>招标文件包括下列内容：</w:t>
      </w:r>
    </w:p>
    <w:p w14:paraId="51FDBCE2" w14:textId="77777777" w:rsidR="005A1F26" w:rsidRPr="00AB6B5E" w:rsidRDefault="005A1F26" w:rsidP="006A2C75">
      <w:pPr>
        <w:spacing w:line="360" w:lineRule="auto"/>
        <w:ind w:firstLineChars="200" w:firstLine="420"/>
        <w:rPr>
          <w:szCs w:val="21"/>
        </w:rPr>
      </w:pPr>
      <w:r w:rsidRPr="00AB6B5E">
        <w:rPr>
          <w:rFonts w:hAnsi="宋体"/>
          <w:szCs w:val="21"/>
        </w:rPr>
        <w:t>第一章：投标须知</w:t>
      </w:r>
    </w:p>
    <w:p w14:paraId="0E4412B4" w14:textId="77777777" w:rsidR="005A1F26" w:rsidRPr="00AB6B5E" w:rsidRDefault="005A1F26" w:rsidP="006A2C75">
      <w:pPr>
        <w:spacing w:line="360" w:lineRule="auto"/>
        <w:ind w:firstLineChars="200" w:firstLine="420"/>
        <w:rPr>
          <w:szCs w:val="21"/>
        </w:rPr>
      </w:pPr>
      <w:r w:rsidRPr="00AB6B5E">
        <w:rPr>
          <w:rFonts w:hAnsi="宋体"/>
          <w:szCs w:val="21"/>
        </w:rPr>
        <w:t>第二章：评标办法</w:t>
      </w:r>
    </w:p>
    <w:p w14:paraId="648E4CBE" w14:textId="77777777" w:rsidR="005A1F26" w:rsidRPr="00AB6B5E" w:rsidRDefault="005A1F26" w:rsidP="006A2C75">
      <w:pPr>
        <w:spacing w:line="360" w:lineRule="auto"/>
        <w:ind w:firstLineChars="200" w:firstLine="420"/>
        <w:rPr>
          <w:szCs w:val="21"/>
        </w:rPr>
      </w:pPr>
      <w:r w:rsidRPr="00AB6B5E">
        <w:rPr>
          <w:rFonts w:hAnsi="宋体"/>
          <w:szCs w:val="21"/>
        </w:rPr>
        <w:t>第三章：合同条款</w:t>
      </w:r>
    </w:p>
    <w:p w14:paraId="42230E8F" w14:textId="77777777" w:rsidR="005A1F26" w:rsidRPr="00AB6B5E" w:rsidRDefault="005A1F26" w:rsidP="006A2C75">
      <w:pPr>
        <w:spacing w:line="360" w:lineRule="auto"/>
        <w:ind w:firstLineChars="200" w:firstLine="420"/>
        <w:rPr>
          <w:szCs w:val="21"/>
        </w:rPr>
      </w:pPr>
      <w:r w:rsidRPr="00AB6B5E">
        <w:rPr>
          <w:rFonts w:hAnsi="宋体"/>
          <w:szCs w:val="21"/>
        </w:rPr>
        <w:t>第四章：工程建设标准</w:t>
      </w:r>
    </w:p>
    <w:p w14:paraId="55F24F40" w14:textId="77777777" w:rsidR="005A1F26" w:rsidRPr="00AB6B5E" w:rsidRDefault="005A1F26" w:rsidP="006A2C75">
      <w:pPr>
        <w:spacing w:line="360" w:lineRule="auto"/>
        <w:ind w:firstLineChars="200" w:firstLine="420"/>
        <w:rPr>
          <w:szCs w:val="21"/>
        </w:rPr>
      </w:pPr>
      <w:r w:rsidRPr="00AB6B5E">
        <w:rPr>
          <w:rFonts w:hAnsi="宋体"/>
          <w:szCs w:val="21"/>
        </w:rPr>
        <w:t>第五章：图纸、技术资料及附件</w:t>
      </w:r>
    </w:p>
    <w:p w14:paraId="4BD73925" w14:textId="77777777" w:rsidR="005A1F26" w:rsidRPr="00AB6B5E" w:rsidRDefault="005A1F26" w:rsidP="006A2C75">
      <w:pPr>
        <w:spacing w:line="360" w:lineRule="auto"/>
        <w:ind w:firstLineChars="200" w:firstLine="420"/>
        <w:rPr>
          <w:szCs w:val="21"/>
        </w:rPr>
      </w:pPr>
      <w:r w:rsidRPr="00AB6B5E">
        <w:rPr>
          <w:rFonts w:hAnsi="宋体"/>
          <w:szCs w:val="21"/>
        </w:rPr>
        <w:t>第六章：投标文件格式</w:t>
      </w:r>
    </w:p>
    <w:p w14:paraId="1AB813B0" w14:textId="77777777" w:rsidR="005A1F26" w:rsidRPr="00AB6B5E" w:rsidRDefault="005A1F26" w:rsidP="006A2C75">
      <w:pPr>
        <w:spacing w:line="360" w:lineRule="auto"/>
        <w:ind w:firstLineChars="200" w:firstLine="420"/>
        <w:rPr>
          <w:szCs w:val="21"/>
        </w:rPr>
      </w:pPr>
      <w:r w:rsidRPr="00AB6B5E">
        <w:rPr>
          <w:rFonts w:hAnsi="宋体"/>
          <w:szCs w:val="21"/>
        </w:rPr>
        <w:t>第七章：资格审查证明材料</w:t>
      </w:r>
    </w:p>
    <w:p w14:paraId="22D81936" w14:textId="77777777" w:rsidR="005A1F26" w:rsidRPr="00AB6B5E" w:rsidRDefault="005A1F26" w:rsidP="006A2C75">
      <w:pPr>
        <w:spacing w:line="360" w:lineRule="auto"/>
        <w:ind w:firstLineChars="200" w:firstLine="420"/>
        <w:rPr>
          <w:szCs w:val="21"/>
        </w:rPr>
      </w:pPr>
      <w:r w:rsidRPr="00AB6B5E">
        <w:rPr>
          <w:rFonts w:hAnsi="宋体"/>
          <w:szCs w:val="21"/>
        </w:rPr>
        <w:t>第八章：工程量清单</w:t>
      </w:r>
    </w:p>
    <w:p w14:paraId="574BF107" w14:textId="77777777" w:rsidR="005A1F26" w:rsidRPr="00AB6B5E" w:rsidRDefault="005A1F26" w:rsidP="006A2C75">
      <w:pPr>
        <w:spacing w:line="360" w:lineRule="auto"/>
        <w:ind w:firstLineChars="200" w:firstLine="420"/>
        <w:rPr>
          <w:szCs w:val="21"/>
        </w:rPr>
      </w:pPr>
      <w:r w:rsidRPr="00AB6B5E">
        <w:rPr>
          <w:szCs w:val="21"/>
        </w:rPr>
        <w:t>5.2</w:t>
      </w:r>
      <w:r w:rsidRPr="00AB6B5E">
        <w:rPr>
          <w:rFonts w:hAnsi="宋体"/>
          <w:szCs w:val="21"/>
        </w:rPr>
        <w:t>根据本章第</w:t>
      </w:r>
      <w:r w:rsidRPr="00AB6B5E">
        <w:rPr>
          <w:szCs w:val="21"/>
        </w:rPr>
        <w:t>6</w:t>
      </w:r>
      <w:r w:rsidRPr="00AB6B5E">
        <w:rPr>
          <w:rFonts w:hAnsi="宋体"/>
          <w:szCs w:val="21"/>
        </w:rPr>
        <w:t>、</w:t>
      </w:r>
      <w:r w:rsidRPr="00AB6B5E">
        <w:rPr>
          <w:szCs w:val="21"/>
        </w:rPr>
        <w:t>7</w:t>
      </w:r>
      <w:r w:rsidRPr="00AB6B5E">
        <w:rPr>
          <w:rFonts w:hAnsi="宋体"/>
          <w:szCs w:val="21"/>
        </w:rPr>
        <w:t>款对招标文件所作的澄清、修改，构成招标文件的组成部分。投标人在投标截止时间前，随时查阅有关该工程招标文件的澄清、招标文件的修改</w:t>
      </w:r>
      <w:r w:rsidRPr="00AB6B5E">
        <w:rPr>
          <w:szCs w:val="21"/>
        </w:rPr>
        <w:t>(</w:t>
      </w:r>
      <w:r w:rsidRPr="00AB6B5E">
        <w:rPr>
          <w:rFonts w:hAnsi="宋体"/>
          <w:szCs w:val="21"/>
        </w:rPr>
        <w:t>招标答疑、补遗文件</w:t>
      </w:r>
      <w:r w:rsidRPr="00AB6B5E">
        <w:rPr>
          <w:szCs w:val="21"/>
        </w:rPr>
        <w:t>)</w:t>
      </w:r>
      <w:r w:rsidRPr="00AB6B5E">
        <w:rPr>
          <w:rFonts w:hAnsi="宋体"/>
          <w:szCs w:val="21"/>
        </w:rPr>
        <w:t>、招标控制价公示等内容。</w:t>
      </w:r>
      <w:r w:rsidRPr="00AB6B5E">
        <w:rPr>
          <w:rFonts w:hAnsi="宋体"/>
          <w:b/>
          <w:szCs w:val="21"/>
        </w:rPr>
        <w:t>投标人查阅如有遗漏，其风险应由投标人自行承担。</w:t>
      </w:r>
    </w:p>
    <w:p w14:paraId="176A6D2A" w14:textId="77777777" w:rsidR="005A1F26" w:rsidRPr="00AB6B5E" w:rsidRDefault="005A1F26" w:rsidP="006A2C75">
      <w:pPr>
        <w:autoSpaceDE w:val="0"/>
        <w:autoSpaceDN w:val="0"/>
        <w:spacing w:line="360" w:lineRule="auto"/>
        <w:ind w:firstLineChars="200" w:firstLine="422"/>
        <w:jc w:val="left"/>
        <w:rPr>
          <w:b/>
          <w:kern w:val="0"/>
          <w:szCs w:val="21"/>
        </w:rPr>
      </w:pPr>
      <w:r w:rsidRPr="00AB6B5E">
        <w:rPr>
          <w:b/>
          <w:kern w:val="0"/>
          <w:szCs w:val="21"/>
        </w:rPr>
        <w:t>6</w:t>
      </w:r>
      <w:r w:rsidRPr="00AB6B5E">
        <w:rPr>
          <w:rFonts w:hAnsi="宋体" w:hint="eastAsia"/>
          <w:b/>
          <w:kern w:val="0"/>
          <w:szCs w:val="21"/>
        </w:rPr>
        <w:t>．</w:t>
      </w:r>
      <w:r w:rsidRPr="00AB6B5E">
        <w:rPr>
          <w:rFonts w:hAnsi="宋体"/>
          <w:b/>
          <w:kern w:val="0"/>
          <w:szCs w:val="21"/>
        </w:rPr>
        <w:t>招标文件的澄清</w:t>
      </w:r>
    </w:p>
    <w:p w14:paraId="68EAB301" w14:textId="77777777" w:rsidR="005A1F26" w:rsidRPr="00AB6B5E" w:rsidRDefault="005A1F26" w:rsidP="006A2C75">
      <w:pPr>
        <w:spacing w:line="360" w:lineRule="auto"/>
        <w:ind w:firstLineChars="200" w:firstLine="420"/>
        <w:rPr>
          <w:szCs w:val="21"/>
        </w:rPr>
      </w:pPr>
      <w:r w:rsidRPr="00AB6B5E">
        <w:rPr>
          <w:szCs w:val="21"/>
        </w:rPr>
        <w:t>6.1</w:t>
      </w:r>
      <w:r w:rsidRPr="00AB6B5E">
        <w:rPr>
          <w:rFonts w:hAnsi="宋体"/>
          <w:szCs w:val="21"/>
        </w:rPr>
        <w:t>投标人下载招标文件后应仔细阅读和检查招标文件的全部内容。如发现缺页或附件不全，应及时向招标人提出，以便补齐。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w:t>
      </w:r>
      <w:r w:rsidRPr="00AB6B5E">
        <w:rPr>
          <w:szCs w:val="21"/>
        </w:rPr>
        <w:t>“</w:t>
      </w:r>
      <w:r w:rsidRPr="00AB6B5E">
        <w:rPr>
          <w:rFonts w:hAnsi="宋体"/>
          <w:szCs w:val="21"/>
        </w:rPr>
        <w:t>分部分项工程和单价措施项目清单与计价表</w:t>
      </w:r>
      <w:r w:rsidRPr="00AB6B5E">
        <w:rPr>
          <w:szCs w:val="21"/>
        </w:rPr>
        <w:t>”</w:t>
      </w:r>
      <w:r w:rsidRPr="00AB6B5E">
        <w:rPr>
          <w:rFonts w:hAnsi="宋体"/>
          <w:szCs w:val="21"/>
        </w:rPr>
        <w:t>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w:t>
      </w:r>
      <w:r w:rsidRPr="00AB6B5E">
        <w:rPr>
          <w:szCs w:val="21"/>
        </w:rPr>
        <w:t>(</w:t>
      </w:r>
      <w:r w:rsidRPr="00AB6B5E">
        <w:rPr>
          <w:rFonts w:hAnsi="宋体"/>
          <w:szCs w:val="21"/>
        </w:rPr>
        <w:t>或</w:t>
      </w:r>
      <w:r w:rsidRPr="00AB6B5E">
        <w:rPr>
          <w:szCs w:val="21"/>
        </w:rPr>
        <w:t>)</w:t>
      </w:r>
      <w:r w:rsidRPr="00AB6B5E">
        <w:rPr>
          <w:rFonts w:hAnsi="宋体"/>
          <w:szCs w:val="21"/>
        </w:rPr>
        <w:t>修改文件。</w:t>
      </w:r>
    </w:p>
    <w:p w14:paraId="0EE229E6" w14:textId="61963A5E" w:rsidR="005A1F26" w:rsidRPr="00AB6B5E" w:rsidRDefault="005A1F26" w:rsidP="006A2C75">
      <w:pPr>
        <w:spacing w:line="360" w:lineRule="auto"/>
        <w:ind w:firstLineChars="200" w:firstLine="420"/>
        <w:rPr>
          <w:b/>
          <w:szCs w:val="21"/>
        </w:rPr>
      </w:pPr>
      <w:r w:rsidRPr="00AB6B5E">
        <w:rPr>
          <w:szCs w:val="21"/>
        </w:rPr>
        <w:t>6.2</w:t>
      </w:r>
      <w:r w:rsidRPr="00AB6B5E">
        <w:rPr>
          <w:rFonts w:hAnsi="宋体"/>
          <w:szCs w:val="21"/>
        </w:rPr>
        <w:t>招标人不组织集中答疑，投标</w:t>
      </w:r>
      <w:r w:rsidRPr="005C3023">
        <w:rPr>
          <w:rFonts w:hAnsi="宋体"/>
          <w:szCs w:val="21"/>
        </w:rPr>
        <w:t>人如对招标公告、招标文件、工程量清单、图纸、标底、招标控制价等文件存在前后矛盾，部分条款说明不清、存在歧义、违反相关法律法规，存在限制性条款等有疑问的应在</w:t>
      </w:r>
      <w:r w:rsidRPr="005C3023">
        <w:rPr>
          <w:b/>
          <w:szCs w:val="21"/>
          <w:u w:val="single"/>
        </w:rPr>
        <w:t>20</w:t>
      </w:r>
      <w:r w:rsidRPr="005C3023">
        <w:rPr>
          <w:rFonts w:hint="eastAsia"/>
          <w:b/>
          <w:szCs w:val="21"/>
          <w:u w:val="single"/>
        </w:rPr>
        <w:t>2</w:t>
      </w:r>
      <w:r w:rsidR="003D5631" w:rsidRPr="005C3023">
        <w:rPr>
          <w:rFonts w:hint="eastAsia"/>
          <w:b/>
          <w:szCs w:val="21"/>
          <w:u w:val="single"/>
        </w:rPr>
        <w:t>1</w:t>
      </w:r>
      <w:r w:rsidRPr="005C3023">
        <w:rPr>
          <w:rFonts w:hAnsi="宋体"/>
          <w:b/>
          <w:szCs w:val="21"/>
          <w:u w:val="single"/>
        </w:rPr>
        <w:t>年</w:t>
      </w:r>
      <w:r w:rsidR="005C3023" w:rsidRPr="005C3023">
        <w:rPr>
          <w:rFonts w:hAnsi="宋体"/>
          <w:b/>
          <w:szCs w:val="21"/>
          <w:u w:val="single"/>
        </w:rPr>
        <w:t>10</w:t>
      </w:r>
      <w:r w:rsidRPr="005C3023">
        <w:rPr>
          <w:rFonts w:hAnsi="宋体"/>
          <w:b/>
          <w:szCs w:val="21"/>
          <w:u w:val="single"/>
        </w:rPr>
        <w:t>月</w:t>
      </w:r>
      <w:r w:rsidR="005C3023" w:rsidRPr="005C3023">
        <w:rPr>
          <w:b/>
          <w:szCs w:val="21"/>
          <w:u w:val="single"/>
        </w:rPr>
        <w:t>2</w:t>
      </w:r>
      <w:r w:rsidR="006024D1">
        <w:rPr>
          <w:b/>
          <w:szCs w:val="21"/>
          <w:u w:val="single"/>
        </w:rPr>
        <w:t>5</w:t>
      </w:r>
      <w:r w:rsidRPr="005C3023">
        <w:rPr>
          <w:rFonts w:hAnsi="宋体"/>
          <w:b/>
          <w:szCs w:val="21"/>
          <w:u w:val="single"/>
        </w:rPr>
        <w:t>日</w:t>
      </w:r>
      <w:r w:rsidRPr="005C3023">
        <w:rPr>
          <w:b/>
          <w:szCs w:val="21"/>
          <w:u w:val="single"/>
        </w:rPr>
        <w:t>17</w:t>
      </w:r>
      <w:r w:rsidRPr="005C3023">
        <w:rPr>
          <w:rFonts w:hAnsi="宋体"/>
          <w:b/>
          <w:szCs w:val="21"/>
          <w:u w:val="single"/>
        </w:rPr>
        <w:t>时前</w:t>
      </w:r>
      <w:r w:rsidRPr="005C3023">
        <w:rPr>
          <w:rFonts w:hAnsi="宋体"/>
          <w:szCs w:val="21"/>
        </w:rPr>
        <w:t>向招标人提出澄清要求，</w:t>
      </w:r>
      <w:hyperlink r:id="rId8" w:history="1">
        <w:r w:rsidRPr="005C3023">
          <w:rPr>
            <w:rFonts w:hAnsi="宋体"/>
            <w:szCs w:val="21"/>
          </w:rPr>
          <w:t>以电子文件形式发送至</w:t>
        </w:r>
      </w:hyperlink>
      <w:r w:rsidRPr="005C3023">
        <w:rPr>
          <w:rFonts w:hAnsi="宋体"/>
          <w:szCs w:val="21"/>
        </w:rPr>
        <w:t>指定邮箱：</w:t>
      </w:r>
      <w:r w:rsidR="005C3023" w:rsidRPr="005C3023">
        <w:rPr>
          <w:rFonts w:cs="宋体" w:hint="eastAsia"/>
          <w:kern w:val="0"/>
          <w:szCs w:val="21"/>
        </w:rPr>
        <w:t>1013963231</w:t>
      </w:r>
      <w:r w:rsidR="006A2C75" w:rsidRPr="005C3023">
        <w:rPr>
          <w:rFonts w:cs="宋体" w:hint="eastAsia"/>
          <w:kern w:val="0"/>
          <w:szCs w:val="21"/>
        </w:rPr>
        <w:t>@qq.com</w:t>
      </w:r>
      <w:r w:rsidR="006E2BC5" w:rsidRPr="005C3023">
        <w:rPr>
          <w:rFonts w:hAnsi="宋体" w:hint="eastAsia"/>
          <w:szCs w:val="21"/>
        </w:rPr>
        <w:t>。</w:t>
      </w:r>
      <w:r w:rsidRPr="005C3023">
        <w:rPr>
          <w:rFonts w:hAnsi="宋体"/>
          <w:b/>
          <w:szCs w:val="21"/>
        </w:rPr>
        <w:t>在开标截止时间前，投标人未</w:t>
      </w:r>
      <w:r w:rsidRPr="00AB6B5E">
        <w:rPr>
          <w:rFonts w:hAnsi="宋体"/>
          <w:b/>
          <w:szCs w:val="21"/>
        </w:rPr>
        <w:t>以电子文件形式提出疑问（质疑）的，视为投标人接受招标公告、招标文件所注全部条款。开标后投标人再对招标公告、招标文件等提出质疑或投诉的，招标人有理由不予受理，由此引起的损失由投标人自行承担。</w:t>
      </w:r>
    </w:p>
    <w:p w14:paraId="156E0BB0" w14:textId="77777777" w:rsidR="005A1F26" w:rsidRPr="00AB6B5E" w:rsidRDefault="005A1F26" w:rsidP="006A2C75">
      <w:pPr>
        <w:spacing w:line="360" w:lineRule="auto"/>
        <w:ind w:firstLineChars="200" w:firstLine="420"/>
        <w:rPr>
          <w:szCs w:val="21"/>
        </w:rPr>
      </w:pPr>
      <w:r w:rsidRPr="00AB6B5E">
        <w:rPr>
          <w:szCs w:val="21"/>
        </w:rPr>
        <w:t>6.3</w:t>
      </w:r>
      <w:r w:rsidRPr="00AB6B5E">
        <w:rPr>
          <w:rFonts w:hAnsi="宋体"/>
          <w:szCs w:val="21"/>
        </w:rPr>
        <w:t>招标文件的澄清答疑将在投标人须知前附表规定的时间前，向所有投标人公示，但招标人不指明澄清问题的来源。如果招标人在检查投标人提交的工程量差异问题后认为没有必要对工程量清单进行补充和</w:t>
      </w:r>
      <w:r w:rsidRPr="00AB6B5E">
        <w:rPr>
          <w:szCs w:val="21"/>
        </w:rPr>
        <w:t>(</w:t>
      </w:r>
      <w:r w:rsidRPr="00AB6B5E">
        <w:rPr>
          <w:rFonts w:hAnsi="宋体"/>
          <w:szCs w:val="21"/>
        </w:rPr>
        <w:t>或</w:t>
      </w:r>
      <w:r w:rsidRPr="00AB6B5E">
        <w:rPr>
          <w:szCs w:val="21"/>
        </w:rPr>
        <w:t>)</w:t>
      </w:r>
      <w:r w:rsidRPr="00AB6B5E">
        <w:rPr>
          <w:rFonts w:hAnsi="宋体"/>
          <w:szCs w:val="21"/>
        </w:rPr>
        <w:t>修改，或者招标人根据投标人所提问题对工程量清单进行了补充和</w:t>
      </w:r>
      <w:r w:rsidRPr="00AB6B5E">
        <w:rPr>
          <w:szCs w:val="21"/>
        </w:rPr>
        <w:t>(</w:t>
      </w:r>
      <w:r w:rsidRPr="00AB6B5E">
        <w:rPr>
          <w:rFonts w:hAnsi="宋体"/>
          <w:szCs w:val="21"/>
        </w:rPr>
        <w:t>或</w:t>
      </w:r>
      <w:r w:rsidRPr="00AB6B5E">
        <w:rPr>
          <w:szCs w:val="21"/>
        </w:rPr>
        <w:t>)</w:t>
      </w:r>
      <w:r w:rsidRPr="00AB6B5E">
        <w:rPr>
          <w:rFonts w:hAnsi="宋体"/>
          <w:szCs w:val="21"/>
        </w:rPr>
        <w:t>修改，但投标</w:t>
      </w:r>
      <w:r w:rsidRPr="00AB6B5E">
        <w:rPr>
          <w:rFonts w:hAnsi="宋体"/>
          <w:szCs w:val="21"/>
        </w:rPr>
        <w:lastRenderedPageBreak/>
        <w:t>人认为工程量清单中的工程量依然存在差异，则此类差异不再提交招标人答疑和修正，而是直接按招标人提供的工程量清单</w:t>
      </w:r>
      <w:r w:rsidRPr="00AB6B5E">
        <w:rPr>
          <w:szCs w:val="21"/>
        </w:rPr>
        <w:t>(</w:t>
      </w:r>
      <w:r w:rsidRPr="00AB6B5E">
        <w:rPr>
          <w:rFonts w:hAnsi="宋体"/>
          <w:szCs w:val="21"/>
        </w:rPr>
        <w:t>包括招标人已作的补充和</w:t>
      </w:r>
      <w:r w:rsidRPr="00AB6B5E">
        <w:rPr>
          <w:szCs w:val="21"/>
        </w:rPr>
        <w:t>(</w:t>
      </w:r>
      <w:r w:rsidRPr="00AB6B5E">
        <w:rPr>
          <w:rFonts w:hAnsi="宋体"/>
          <w:szCs w:val="21"/>
        </w:rPr>
        <w:t>或</w:t>
      </w:r>
      <w:r w:rsidRPr="00AB6B5E">
        <w:rPr>
          <w:szCs w:val="21"/>
        </w:rPr>
        <w:t>)</w:t>
      </w:r>
      <w:r w:rsidRPr="00AB6B5E">
        <w:rPr>
          <w:rFonts w:hAnsi="宋体"/>
          <w:szCs w:val="21"/>
        </w:rPr>
        <w:t>修改</w:t>
      </w:r>
      <w:r w:rsidRPr="00AB6B5E">
        <w:rPr>
          <w:szCs w:val="21"/>
        </w:rPr>
        <w:t>)</w:t>
      </w:r>
      <w:r w:rsidRPr="00AB6B5E">
        <w:rPr>
          <w:rFonts w:hAnsi="宋体"/>
          <w:szCs w:val="21"/>
        </w:rPr>
        <w:t>进行投标报价。</w:t>
      </w:r>
    </w:p>
    <w:p w14:paraId="39C31C14" w14:textId="77777777" w:rsidR="005A1F26" w:rsidRPr="00AB6B5E" w:rsidRDefault="005A1F26" w:rsidP="006A2C75">
      <w:pPr>
        <w:spacing w:line="360" w:lineRule="auto"/>
        <w:ind w:firstLineChars="200" w:firstLine="420"/>
        <w:rPr>
          <w:szCs w:val="21"/>
        </w:rPr>
      </w:pPr>
      <w:r w:rsidRPr="00AB6B5E">
        <w:rPr>
          <w:rFonts w:hAnsi="宋体"/>
          <w:szCs w:val="21"/>
        </w:rPr>
        <w:t>投标人对招标人提供的招标文件所做出的推论、解释和结论，招标人概不负责。投标人由于对招标文件的任何推论和误解均由投标人自负。</w:t>
      </w:r>
    </w:p>
    <w:p w14:paraId="0D190D80" w14:textId="77777777" w:rsidR="005A1F26" w:rsidRPr="00AB6B5E" w:rsidRDefault="005A1F26" w:rsidP="006A2C75">
      <w:pPr>
        <w:spacing w:line="360" w:lineRule="auto"/>
        <w:ind w:firstLineChars="200" w:firstLine="420"/>
        <w:rPr>
          <w:szCs w:val="21"/>
        </w:rPr>
      </w:pPr>
      <w:r w:rsidRPr="00AB6B5E">
        <w:rPr>
          <w:rFonts w:hAnsi="宋体"/>
          <w:szCs w:val="21"/>
        </w:rPr>
        <w:t>在投标截止时间</w:t>
      </w:r>
      <w:r w:rsidRPr="00AB6B5E">
        <w:rPr>
          <w:rFonts w:hint="eastAsia"/>
          <w:szCs w:val="21"/>
        </w:rPr>
        <w:t>3</w:t>
      </w:r>
      <w:r w:rsidRPr="00AB6B5E">
        <w:rPr>
          <w:rFonts w:hAnsi="宋体"/>
          <w:szCs w:val="21"/>
        </w:rPr>
        <w:t>天前，招标人可以修改招标文件，并以书面形式发布。如果修改招标文件的时间距投标截止时间不足</w:t>
      </w:r>
      <w:r w:rsidRPr="00AB6B5E">
        <w:rPr>
          <w:rFonts w:hint="eastAsia"/>
          <w:szCs w:val="21"/>
        </w:rPr>
        <w:t>3</w:t>
      </w:r>
      <w:r w:rsidRPr="00AB6B5E">
        <w:rPr>
          <w:rFonts w:hAnsi="宋体"/>
          <w:szCs w:val="21"/>
        </w:rPr>
        <w:t>天，相应延长投标截止时间。</w:t>
      </w:r>
    </w:p>
    <w:p w14:paraId="1527A000" w14:textId="77777777" w:rsidR="005A1F26" w:rsidRPr="00AB6B5E" w:rsidRDefault="005A1F26" w:rsidP="006A2C75">
      <w:pPr>
        <w:autoSpaceDE w:val="0"/>
        <w:autoSpaceDN w:val="0"/>
        <w:spacing w:line="360" w:lineRule="auto"/>
        <w:ind w:firstLineChars="200" w:firstLine="422"/>
        <w:jc w:val="left"/>
        <w:rPr>
          <w:b/>
          <w:kern w:val="0"/>
          <w:szCs w:val="21"/>
        </w:rPr>
      </w:pPr>
      <w:r w:rsidRPr="00AB6B5E">
        <w:rPr>
          <w:b/>
          <w:kern w:val="0"/>
          <w:szCs w:val="21"/>
        </w:rPr>
        <w:t>7</w:t>
      </w:r>
      <w:r w:rsidRPr="00AB6B5E">
        <w:rPr>
          <w:rFonts w:hAnsi="宋体" w:hint="eastAsia"/>
          <w:b/>
          <w:kern w:val="0"/>
          <w:szCs w:val="21"/>
        </w:rPr>
        <w:t>．</w:t>
      </w:r>
      <w:r w:rsidRPr="00AB6B5E">
        <w:rPr>
          <w:rFonts w:hAnsi="宋体"/>
          <w:b/>
          <w:kern w:val="0"/>
          <w:szCs w:val="21"/>
        </w:rPr>
        <w:t>招标文件的修改</w:t>
      </w:r>
    </w:p>
    <w:p w14:paraId="2C31D1D4" w14:textId="77777777" w:rsidR="005A1F26" w:rsidRPr="00AB6B5E" w:rsidRDefault="005A1F26" w:rsidP="006A2C75">
      <w:pPr>
        <w:spacing w:line="360" w:lineRule="auto"/>
        <w:ind w:firstLineChars="200" w:firstLine="420"/>
        <w:rPr>
          <w:szCs w:val="21"/>
        </w:rPr>
      </w:pPr>
      <w:r w:rsidRPr="00AB6B5E">
        <w:rPr>
          <w:szCs w:val="21"/>
        </w:rPr>
        <w:t>7.1</w:t>
      </w:r>
      <w:r w:rsidRPr="00AB6B5E">
        <w:rPr>
          <w:rFonts w:hAnsi="宋体"/>
          <w:szCs w:val="21"/>
        </w:rPr>
        <w:t>招标文件发布后，在投标截止期前，确需对招标文件进行修改的，招标人以招标文件澄清、答疑方式，向所有投标人公示。</w:t>
      </w:r>
    </w:p>
    <w:p w14:paraId="0E4B83D7" w14:textId="77777777" w:rsidR="006A2C75" w:rsidRPr="00AB6B5E" w:rsidRDefault="005A1F26" w:rsidP="006A2C75">
      <w:pPr>
        <w:spacing w:line="360" w:lineRule="auto"/>
        <w:ind w:firstLineChars="200" w:firstLine="420"/>
        <w:rPr>
          <w:szCs w:val="21"/>
        </w:rPr>
      </w:pPr>
      <w:r w:rsidRPr="00AB6B5E">
        <w:rPr>
          <w:szCs w:val="21"/>
        </w:rPr>
        <w:t>7.2</w:t>
      </w:r>
      <w:r w:rsidRPr="00AB6B5E">
        <w:rPr>
          <w:rFonts w:hAnsi="宋体"/>
          <w:szCs w:val="21"/>
        </w:rPr>
        <w:t>招标人在投标截止期前对招标文件的所作澄清、答疑、修改作为招标文件的组成部分，对招标人、投标人均具有约束力。如果修改招标文件时间距投标截止时间不足</w:t>
      </w:r>
      <w:r w:rsidRPr="00AB6B5E">
        <w:rPr>
          <w:rFonts w:hint="eastAsia"/>
          <w:szCs w:val="21"/>
        </w:rPr>
        <w:t>3</w:t>
      </w:r>
      <w:r w:rsidRPr="00AB6B5E">
        <w:rPr>
          <w:rFonts w:hAnsi="宋体"/>
          <w:szCs w:val="21"/>
        </w:rPr>
        <w:t>天，为保证投标人合理时间编制投标文件，招标人应合理延长递交投标文件的截止日期。</w:t>
      </w:r>
    </w:p>
    <w:p w14:paraId="020D9013" w14:textId="77777777" w:rsidR="005A1F26" w:rsidRPr="00AB6B5E" w:rsidRDefault="005A1F26" w:rsidP="006A2C75">
      <w:pPr>
        <w:spacing w:line="360" w:lineRule="auto"/>
        <w:jc w:val="center"/>
        <w:rPr>
          <w:b/>
          <w:szCs w:val="21"/>
        </w:rPr>
      </w:pPr>
      <w:r w:rsidRPr="00AB6B5E">
        <w:rPr>
          <w:rFonts w:hAnsi="宋体"/>
          <w:b/>
          <w:szCs w:val="21"/>
        </w:rPr>
        <w:t>（三）投标文件</w:t>
      </w:r>
    </w:p>
    <w:p w14:paraId="5D5CC885" w14:textId="77777777" w:rsidR="005A1F26" w:rsidRPr="00AB6B5E" w:rsidRDefault="005A1F26" w:rsidP="006A2C75">
      <w:pPr>
        <w:spacing w:line="360" w:lineRule="auto"/>
        <w:ind w:firstLineChars="200" w:firstLine="422"/>
        <w:rPr>
          <w:szCs w:val="21"/>
        </w:rPr>
      </w:pPr>
      <w:r w:rsidRPr="00AB6B5E">
        <w:rPr>
          <w:b/>
          <w:kern w:val="0"/>
          <w:szCs w:val="21"/>
        </w:rPr>
        <w:t xml:space="preserve">8. </w:t>
      </w:r>
      <w:r w:rsidRPr="00AB6B5E">
        <w:rPr>
          <w:szCs w:val="21"/>
        </w:rPr>
        <w:t>投标人应认真阅读招标文件所有内容，未按招标文件要求编制的投标文件将被拒绝或者</w:t>
      </w:r>
      <w:proofErr w:type="gramStart"/>
      <w:r w:rsidRPr="00AB6B5E">
        <w:rPr>
          <w:szCs w:val="21"/>
        </w:rPr>
        <w:t>作为废标处理</w:t>
      </w:r>
      <w:proofErr w:type="gramEnd"/>
      <w:r w:rsidRPr="00AB6B5E">
        <w:rPr>
          <w:szCs w:val="21"/>
        </w:rPr>
        <w:t>。</w:t>
      </w:r>
    </w:p>
    <w:p w14:paraId="4B85892F" w14:textId="77777777" w:rsidR="005A1F26" w:rsidRPr="00AB6B5E" w:rsidRDefault="005A1F26" w:rsidP="006A2C75">
      <w:pPr>
        <w:spacing w:line="360" w:lineRule="auto"/>
        <w:ind w:firstLineChars="200" w:firstLine="422"/>
        <w:rPr>
          <w:szCs w:val="21"/>
        </w:rPr>
      </w:pPr>
      <w:r w:rsidRPr="00AB6B5E">
        <w:rPr>
          <w:b/>
          <w:kern w:val="0"/>
          <w:szCs w:val="21"/>
        </w:rPr>
        <w:t xml:space="preserve">9. </w:t>
      </w:r>
      <w:r w:rsidRPr="00AB6B5E">
        <w:rPr>
          <w:szCs w:val="21"/>
        </w:rPr>
        <w:t>本工程投标文件由</w:t>
      </w:r>
      <w:r w:rsidRPr="00AB6B5E">
        <w:rPr>
          <w:b/>
          <w:szCs w:val="21"/>
          <w:u w:val="single"/>
        </w:rPr>
        <w:t>资格审查资料包、</w:t>
      </w:r>
      <w:proofErr w:type="gramStart"/>
      <w:r w:rsidRPr="00AB6B5E">
        <w:rPr>
          <w:b/>
          <w:szCs w:val="21"/>
          <w:u w:val="single"/>
        </w:rPr>
        <w:t>商务标</w:t>
      </w:r>
      <w:r w:rsidR="008A661D" w:rsidRPr="00AB6B5E">
        <w:rPr>
          <w:rFonts w:hint="eastAsia"/>
          <w:szCs w:val="21"/>
        </w:rPr>
        <w:t>两</w:t>
      </w:r>
      <w:r w:rsidRPr="00AB6B5E">
        <w:rPr>
          <w:szCs w:val="21"/>
        </w:rPr>
        <w:t>部分</w:t>
      </w:r>
      <w:proofErr w:type="gramEnd"/>
      <w:r w:rsidRPr="00AB6B5E">
        <w:rPr>
          <w:szCs w:val="21"/>
        </w:rPr>
        <w:t>组成，具体应包括以下内容：</w:t>
      </w:r>
    </w:p>
    <w:p w14:paraId="5CECAC03" w14:textId="77777777" w:rsidR="005A1F26" w:rsidRPr="00AB6B5E" w:rsidRDefault="005A1F26" w:rsidP="006A2C75">
      <w:pPr>
        <w:spacing w:line="360" w:lineRule="auto"/>
        <w:ind w:firstLineChars="200" w:firstLine="422"/>
        <w:rPr>
          <w:b/>
          <w:szCs w:val="21"/>
        </w:rPr>
      </w:pPr>
      <w:r w:rsidRPr="00AB6B5E">
        <w:rPr>
          <w:b/>
          <w:szCs w:val="21"/>
        </w:rPr>
        <w:t>9.</w:t>
      </w:r>
      <w:r w:rsidR="008A661D" w:rsidRPr="00AB6B5E">
        <w:rPr>
          <w:rFonts w:hint="eastAsia"/>
          <w:b/>
          <w:szCs w:val="21"/>
        </w:rPr>
        <w:t>1</w:t>
      </w:r>
      <w:r w:rsidRPr="00AB6B5E">
        <w:rPr>
          <w:b/>
          <w:szCs w:val="21"/>
        </w:rPr>
        <w:t>资格审查资料</w:t>
      </w:r>
      <w:proofErr w:type="gramStart"/>
      <w:r w:rsidRPr="00AB6B5E">
        <w:rPr>
          <w:b/>
          <w:szCs w:val="21"/>
        </w:rPr>
        <w:t>包包括</w:t>
      </w:r>
      <w:proofErr w:type="gramEnd"/>
      <w:r w:rsidRPr="00AB6B5E">
        <w:rPr>
          <w:b/>
          <w:szCs w:val="21"/>
        </w:rPr>
        <w:t>内容：</w:t>
      </w:r>
    </w:p>
    <w:p w14:paraId="7E8FC40E" w14:textId="77777777" w:rsidR="005A1F26" w:rsidRPr="00AB6B5E" w:rsidRDefault="005A1F26" w:rsidP="006A2C75">
      <w:pPr>
        <w:spacing w:line="360" w:lineRule="auto"/>
        <w:ind w:firstLineChars="200" w:firstLine="420"/>
        <w:rPr>
          <w:szCs w:val="21"/>
        </w:rPr>
      </w:pPr>
      <w:r w:rsidRPr="00AB6B5E">
        <w:rPr>
          <w:szCs w:val="21"/>
        </w:rPr>
        <w:t>(1)</w:t>
      </w:r>
      <w:r w:rsidRPr="00AB6B5E">
        <w:rPr>
          <w:szCs w:val="21"/>
        </w:rPr>
        <w:t>有效的企业法人营业执照（副本）复印件；</w:t>
      </w:r>
    </w:p>
    <w:p w14:paraId="6C614C89" w14:textId="77777777" w:rsidR="005A1F26" w:rsidRPr="00AB6B5E" w:rsidRDefault="005A1F26" w:rsidP="006A2C75">
      <w:pPr>
        <w:spacing w:line="360" w:lineRule="auto"/>
        <w:ind w:firstLineChars="200" w:firstLine="420"/>
        <w:rPr>
          <w:szCs w:val="21"/>
        </w:rPr>
      </w:pPr>
      <w:r w:rsidRPr="00AB6B5E">
        <w:rPr>
          <w:szCs w:val="21"/>
        </w:rPr>
        <w:t>(2)</w:t>
      </w:r>
      <w:r w:rsidRPr="00AB6B5E">
        <w:rPr>
          <w:szCs w:val="21"/>
        </w:rPr>
        <w:t>企业资质证书（副本）复印件；</w:t>
      </w:r>
    </w:p>
    <w:p w14:paraId="6BC222EC" w14:textId="77777777" w:rsidR="005A1F26" w:rsidRPr="00AB6B5E" w:rsidRDefault="005A1F26" w:rsidP="006A2C75">
      <w:pPr>
        <w:spacing w:line="360" w:lineRule="auto"/>
        <w:ind w:firstLineChars="200" w:firstLine="420"/>
        <w:rPr>
          <w:szCs w:val="21"/>
        </w:rPr>
      </w:pPr>
      <w:r w:rsidRPr="00AB6B5E">
        <w:rPr>
          <w:szCs w:val="21"/>
        </w:rPr>
        <w:t>(3)</w:t>
      </w:r>
      <w:r w:rsidRPr="00AB6B5E">
        <w:rPr>
          <w:szCs w:val="21"/>
        </w:rPr>
        <w:t>企业安全生产许可证（副本）复印件；</w:t>
      </w:r>
    </w:p>
    <w:p w14:paraId="11C29B04" w14:textId="77777777" w:rsidR="005A1F26" w:rsidRPr="00AB6B5E" w:rsidRDefault="005A1F26" w:rsidP="006A2C75">
      <w:pPr>
        <w:spacing w:line="360" w:lineRule="auto"/>
        <w:ind w:firstLineChars="200" w:firstLine="420"/>
        <w:rPr>
          <w:szCs w:val="21"/>
        </w:rPr>
      </w:pPr>
      <w:r w:rsidRPr="00AB6B5E">
        <w:rPr>
          <w:szCs w:val="21"/>
        </w:rPr>
        <w:t>(4)</w:t>
      </w:r>
      <w:r w:rsidRPr="00AB6B5E">
        <w:rPr>
          <w:szCs w:val="21"/>
        </w:rPr>
        <w:t>拟派项目负责人的资格证书复印件；</w:t>
      </w:r>
    </w:p>
    <w:p w14:paraId="71C1B5DA" w14:textId="77777777" w:rsidR="005A1F26" w:rsidRPr="00AB6B5E" w:rsidRDefault="005A1F26" w:rsidP="006A2C75">
      <w:pPr>
        <w:spacing w:line="360" w:lineRule="auto"/>
        <w:ind w:firstLineChars="200" w:firstLine="420"/>
        <w:rPr>
          <w:szCs w:val="21"/>
        </w:rPr>
      </w:pPr>
      <w:r w:rsidRPr="00AB6B5E">
        <w:rPr>
          <w:szCs w:val="21"/>
        </w:rPr>
        <w:t>(5)</w:t>
      </w:r>
      <w:r w:rsidRPr="00AB6B5E">
        <w:rPr>
          <w:szCs w:val="21"/>
        </w:rPr>
        <w:t>拟派项目负责人安全生产考核合格证（</w:t>
      </w:r>
      <w:r w:rsidRPr="00AB6B5E">
        <w:rPr>
          <w:szCs w:val="21"/>
        </w:rPr>
        <w:t>B</w:t>
      </w:r>
      <w:r w:rsidRPr="00AB6B5E">
        <w:rPr>
          <w:szCs w:val="21"/>
        </w:rPr>
        <w:t>证）复印件；</w:t>
      </w:r>
    </w:p>
    <w:p w14:paraId="2F6A5E63" w14:textId="5C7EE964" w:rsidR="006F1A6E" w:rsidRPr="00AB6B5E" w:rsidRDefault="005A1F26" w:rsidP="006A2C75">
      <w:pPr>
        <w:spacing w:line="360" w:lineRule="auto"/>
        <w:ind w:firstLineChars="200" w:firstLine="420"/>
        <w:rPr>
          <w:rFonts w:cs="Arial"/>
          <w:kern w:val="0"/>
          <w:szCs w:val="21"/>
        </w:rPr>
      </w:pPr>
      <w:r w:rsidRPr="00AB6B5E">
        <w:rPr>
          <w:szCs w:val="21"/>
        </w:rPr>
        <w:t>(6)</w:t>
      </w:r>
      <w:r w:rsidRPr="00AB6B5E">
        <w:rPr>
          <w:szCs w:val="21"/>
        </w:rPr>
        <w:t>拟派项目负责人为投标企业正式人员证明材料复印件；</w:t>
      </w:r>
      <w:r w:rsidR="006F1A6E" w:rsidRPr="00AB6B5E">
        <w:rPr>
          <w:rFonts w:hAnsi="宋体" w:cs="Arial" w:hint="eastAsia"/>
          <w:kern w:val="0"/>
          <w:szCs w:val="21"/>
        </w:rPr>
        <w:t>项目负责人须为投标供应商正式人员证明材料【必须提供①与投标供应商签订的有效劳动合同复印件；②社保机构出具并盖章的投标供应商为其缴纳从</w:t>
      </w:r>
      <w:r w:rsidR="006F1A6E" w:rsidRPr="00AB6B5E">
        <w:rPr>
          <w:rFonts w:cs="Arial" w:hint="eastAsia"/>
          <w:kern w:val="0"/>
          <w:szCs w:val="21"/>
        </w:rPr>
        <w:t>20</w:t>
      </w:r>
      <w:r w:rsidR="00594F15" w:rsidRPr="00AB6B5E">
        <w:rPr>
          <w:rFonts w:cs="Arial"/>
          <w:kern w:val="0"/>
          <w:szCs w:val="21"/>
        </w:rPr>
        <w:t>2</w:t>
      </w:r>
      <w:r w:rsidR="00594F15" w:rsidRPr="00AB6B5E">
        <w:rPr>
          <w:rFonts w:cs="Arial" w:hint="eastAsia"/>
          <w:kern w:val="0"/>
          <w:szCs w:val="21"/>
        </w:rPr>
        <w:t>1</w:t>
      </w:r>
      <w:r w:rsidR="006F1A6E" w:rsidRPr="00AB6B5E">
        <w:rPr>
          <w:rFonts w:hAnsi="宋体" w:cs="Arial" w:hint="eastAsia"/>
          <w:kern w:val="0"/>
          <w:szCs w:val="21"/>
        </w:rPr>
        <w:t>年</w:t>
      </w:r>
      <w:r w:rsidR="006024D1">
        <w:rPr>
          <w:rFonts w:cs="Arial"/>
          <w:kern w:val="0"/>
          <w:szCs w:val="21"/>
        </w:rPr>
        <w:t>4</w:t>
      </w:r>
      <w:r w:rsidR="006F1A6E" w:rsidRPr="00AB6B5E">
        <w:rPr>
          <w:rFonts w:hAnsi="宋体" w:cs="Arial" w:hint="eastAsia"/>
          <w:kern w:val="0"/>
          <w:szCs w:val="21"/>
        </w:rPr>
        <w:t>月到</w:t>
      </w:r>
      <w:r w:rsidR="006F1A6E" w:rsidRPr="00AB6B5E">
        <w:rPr>
          <w:rFonts w:cs="Arial" w:hint="eastAsia"/>
          <w:kern w:val="0"/>
          <w:szCs w:val="21"/>
        </w:rPr>
        <w:t>202</w:t>
      </w:r>
      <w:r w:rsidR="006F1A6E" w:rsidRPr="00AB6B5E">
        <w:rPr>
          <w:rFonts w:cs="Arial"/>
          <w:kern w:val="0"/>
          <w:szCs w:val="21"/>
        </w:rPr>
        <w:t>1</w:t>
      </w:r>
      <w:r w:rsidR="006F1A6E" w:rsidRPr="00AB6B5E">
        <w:rPr>
          <w:rFonts w:hAnsi="宋体" w:cs="Arial" w:hint="eastAsia"/>
          <w:kern w:val="0"/>
          <w:szCs w:val="21"/>
        </w:rPr>
        <w:t>年</w:t>
      </w:r>
      <w:r w:rsidR="006024D1">
        <w:rPr>
          <w:rFonts w:cs="Arial"/>
          <w:kern w:val="0"/>
          <w:szCs w:val="21"/>
        </w:rPr>
        <w:t>9</w:t>
      </w:r>
      <w:r w:rsidR="006F1A6E" w:rsidRPr="00AB6B5E">
        <w:rPr>
          <w:rFonts w:hAnsi="宋体" w:cs="Arial" w:hint="eastAsia"/>
          <w:kern w:val="0"/>
          <w:szCs w:val="21"/>
        </w:rPr>
        <w:t>月连续</w:t>
      </w:r>
      <w:r w:rsidR="00594F15" w:rsidRPr="00AB6B5E">
        <w:rPr>
          <w:rFonts w:cs="Arial" w:hint="eastAsia"/>
          <w:kern w:val="0"/>
          <w:szCs w:val="21"/>
        </w:rPr>
        <w:t>6</w:t>
      </w:r>
      <w:r w:rsidR="006F1A6E" w:rsidRPr="00AB6B5E">
        <w:rPr>
          <w:rFonts w:hAnsi="宋体" w:cs="Arial" w:hint="eastAsia"/>
          <w:kern w:val="0"/>
          <w:szCs w:val="21"/>
        </w:rPr>
        <w:t>个月的养老保险缴费清单提供复印件】。</w:t>
      </w:r>
    </w:p>
    <w:p w14:paraId="1EB3CEEA" w14:textId="77777777" w:rsidR="005A1F26" w:rsidRPr="00AB6B5E" w:rsidRDefault="005A1F26" w:rsidP="006A2C75">
      <w:pPr>
        <w:spacing w:line="360" w:lineRule="auto"/>
        <w:ind w:firstLineChars="200" w:firstLine="420"/>
        <w:rPr>
          <w:szCs w:val="21"/>
        </w:rPr>
      </w:pPr>
      <w:r w:rsidRPr="00AB6B5E">
        <w:rPr>
          <w:szCs w:val="21"/>
        </w:rPr>
        <w:t>(</w:t>
      </w:r>
      <w:r w:rsidR="009E2529" w:rsidRPr="00AB6B5E">
        <w:rPr>
          <w:rFonts w:hint="eastAsia"/>
          <w:szCs w:val="21"/>
        </w:rPr>
        <w:t>7</w:t>
      </w:r>
      <w:r w:rsidRPr="00AB6B5E">
        <w:rPr>
          <w:szCs w:val="21"/>
        </w:rPr>
        <w:t>)</w:t>
      </w:r>
      <w:r w:rsidRPr="00AB6B5E">
        <w:rPr>
          <w:szCs w:val="21"/>
        </w:rPr>
        <w:t>诚信承诺书（详见第</w:t>
      </w:r>
      <w:r w:rsidR="00AC0B53" w:rsidRPr="00AB6B5E">
        <w:rPr>
          <w:rFonts w:hint="eastAsia"/>
          <w:szCs w:val="21"/>
        </w:rPr>
        <w:t>七</w:t>
      </w:r>
      <w:r w:rsidRPr="00AB6B5E">
        <w:rPr>
          <w:szCs w:val="21"/>
        </w:rPr>
        <w:t>章）</w:t>
      </w:r>
      <w:r w:rsidRPr="00AB6B5E">
        <w:rPr>
          <w:rFonts w:hint="eastAsia"/>
          <w:szCs w:val="21"/>
        </w:rPr>
        <w:t>；</w:t>
      </w:r>
    </w:p>
    <w:p w14:paraId="1B2137CE" w14:textId="77777777" w:rsidR="005A1F26" w:rsidRPr="00AB6B5E" w:rsidRDefault="005A1F26" w:rsidP="006A2C75">
      <w:pPr>
        <w:spacing w:line="360" w:lineRule="auto"/>
        <w:ind w:firstLineChars="250" w:firstLine="527"/>
        <w:rPr>
          <w:szCs w:val="21"/>
        </w:rPr>
      </w:pPr>
      <w:r w:rsidRPr="00AB6B5E">
        <w:rPr>
          <w:b/>
          <w:szCs w:val="21"/>
          <w:u w:val="single"/>
        </w:rPr>
        <w:t>以上复印件须加盖投标单位公章，所有材料须统一密封在一个封袋中并编写材料目录，以便在开标时核查，并在封袋上加盖投标人单位公章和法定代表人印章。</w:t>
      </w:r>
    </w:p>
    <w:p w14:paraId="64668B36" w14:textId="77777777" w:rsidR="005A1F26" w:rsidRPr="00AB6B5E" w:rsidRDefault="005A1F26" w:rsidP="00594F15">
      <w:pPr>
        <w:spacing w:line="360" w:lineRule="auto"/>
        <w:ind w:firstLineChars="200" w:firstLine="420"/>
        <w:rPr>
          <w:szCs w:val="21"/>
        </w:rPr>
      </w:pPr>
      <w:r w:rsidRPr="00AB6B5E">
        <w:rPr>
          <w:szCs w:val="21"/>
        </w:rPr>
        <w:t>9.2</w:t>
      </w:r>
      <w:r w:rsidRPr="00AB6B5E">
        <w:rPr>
          <w:szCs w:val="21"/>
        </w:rPr>
        <w:t>商务标</w:t>
      </w:r>
    </w:p>
    <w:p w14:paraId="4CF78B5B" w14:textId="77777777" w:rsidR="005A1F26" w:rsidRPr="00AB6B5E" w:rsidRDefault="005A1F26" w:rsidP="006A2C75">
      <w:pPr>
        <w:spacing w:line="360" w:lineRule="auto"/>
        <w:ind w:firstLineChars="200" w:firstLine="420"/>
        <w:rPr>
          <w:szCs w:val="21"/>
        </w:rPr>
      </w:pPr>
      <w:r w:rsidRPr="00AB6B5E">
        <w:rPr>
          <w:szCs w:val="21"/>
        </w:rPr>
        <w:t>（</w:t>
      </w:r>
      <w:r w:rsidRPr="00AB6B5E">
        <w:rPr>
          <w:szCs w:val="21"/>
        </w:rPr>
        <w:t>1</w:t>
      </w:r>
      <w:r w:rsidRPr="00AB6B5E">
        <w:rPr>
          <w:szCs w:val="21"/>
        </w:rPr>
        <w:t>）投标函；</w:t>
      </w:r>
    </w:p>
    <w:p w14:paraId="4FA9FBBF" w14:textId="77777777" w:rsidR="005A1F26" w:rsidRPr="00AB6B5E" w:rsidRDefault="005A1F26" w:rsidP="006A2C75">
      <w:pPr>
        <w:spacing w:line="360" w:lineRule="auto"/>
        <w:ind w:firstLineChars="200" w:firstLine="420"/>
        <w:rPr>
          <w:szCs w:val="21"/>
        </w:rPr>
      </w:pPr>
      <w:r w:rsidRPr="00AB6B5E">
        <w:rPr>
          <w:szCs w:val="21"/>
        </w:rPr>
        <w:t>（</w:t>
      </w:r>
      <w:r w:rsidRPr="00AB6B5E">
        <w:rPr>
          <w:szCs w:val="21"/>
        </w:rPr>
        <w:t>2</w:t>
      </w:r>
      <w:r w:rsidRPr="00AB6B5E">
        <w:rPr>
          <w:szCs w:val="21"/>
        </w:rPr>
        <w:t>）法定代表人身份证明书；</w:t>
      </w:r>
    </w:p>
    <w:p w14:paraId="472BB87C" w14:textId="77777777" w:rsidR="005A1F26" w:rsidRPr="00AB6B5E" w:rsidRDefault="005A1F26" w:rsidP="006A2C75">
      <w:pPr>
        <w:spacing w:line="360" w:lineRule="auto"/>
        <w:ind w:firstLineChars="200" w:firstLine="420"/>
        <w:rPr>
          <w:szCs w:val="21"/>
        </w:rPr>
      </w:pPr>
      <w:r w:rsidRPr="00AB6B5E">
        <w:rPr>
          <w:szCs w:val="21"/>
        </w:rPr>
        <w:t>（</w:t>
      </w:r>
      <w:r w:rsidRPr="00AB6B5E">
        <w:rPr>
          <w:szCs w:val="21"/>
        </w:rPr>
        <w:t>3</w:t>
      </w:r>
      <w:r w:rsidRPr="00AB6B5E">
        <w:rPr>
          <w:szCs w:val="21"/>
        </w:rPr>
        <w:t>）授权委托书</w:t>
      </w:r>
      <w:r w:rsidRPr="00AB6B5E">
        <w:rPr>
          <w:szCs w:val="21"/>
        </w:rPr>
        <w:t>(</w:t>
      </w:r>
      <w:r w:rsidRPr="00AB6B5E">
        <w:rPr>
          <w:szCs w:val="21"/>
        </w:rPr>
        <w:t>如有授权</w:t>
      </w:r>
      <w:r w:rsidRPr="00AB6B5E">
        <w:rPr>
          <w:szCs w:val="21"/>
        </w:rPr>
        <w:t>)</w:t>
      </w:r>
      <w:r w:rsidRPr="00AB6B5E">
        <w:rPr>
          <w:szCs w:val="21"/>
        </w:rPr>
        <w:t>；</w:t>
      </w:r>
    </w:p>
    <w:p w14:paraId="73514EAD" w14:textId="77777777" w:rsidR="005A1F26" w:rsidRPr="00AB6B5E" w:rsidRDefault="005A1F26" w:rsidP="006A2C75">
      <w:pPr>
        <w:spacing w:line="360" w:lineRule="auto"/>
        <w:ind w:firstLineChars="200" w:firstLine="420"/>
        <w:rPr>
          <w:szCs w:val="21"/>
        </w:rPr>
      </w:pPr>
      <w:r w:rsidRPr="00AB6B5E">
        <w:rPr>
          <w:szCs w:val="21"/>
        </w:rPr>
        <w:t>（</w:t>
      </w:r>
      <w:r w:rsidRPr="00AB6B5E">
        <w:rPr>
          <w:szCs w:val="21"/>
        </w:rPr>
        <w:t>4</w:t>
      </w:r>
      <w:r w:rsidRPr="00AB6B5E">
        <w:rPr>
          <w:szCs w:val="21"/>
        </w:rPr>
        <w:t>）已标价的工程量清单：投标总价、总说明、建设项目投标报价汇总表、单项工程投标报价汇总表、单位工程投标报价汇总表、分部分项工程和单价措施项目清单与计价表、综合单价分析表、总</w:t>
      </w:r>
      <w:r w:rsidRPr="00AB6B5E">
        <w:rPr>
          <w:szCs w:val="21"/>
        </w:rPr>
        <w:lastRenderedPageBreak/>
        <w:t>价措施项目清单与计价表、其他项目清单与计价汇总表、暂列金额明细表、材料</w:t>
      </w:r>
      <w:r w:rsidRPr="00AB6B5E">
        <w:rPr>
          <w:szCs w:val="21"/>
        </w:rPr>
        <w:t>(</w:t>
      </w:r>
      <w:r w:rsidRPr="00AB6B5E">
        <w:rPr>
          <w:szCs w:val="21"/>
        </w:rPr>
        <w:t>工程设备</w:t>
      </w:r>
      <w:r w:rsidRPr="00AB6B5E">
        <w:rPr>
          <w:szCs w:val="21"/>
        </w:rPr>
        <w:t>)</w:t>
      </w:r>
      <w:proofErr w:type="gramStart"/>
      <w:r w:rsidRPr="00AB6B5E">
        <w:rPr>
          <w:szCs w:val="21"/>
        </w:rPr>
        <w:t>暂估单价</w:t>
      </w:r>
      <w:proofErr w:type="gramEnd"/>
      <w:r w:rsidRPr="00AB6B5E">
        <w:rPr>
          <w:szCs w:val="21"/>
        </w:rPr>
        <w:t>及调整表、专业工程暂估价及结算价表、计日工表、总承包服务费计价表、</w:t>
      </w:r>
      <w:proofErr w:type="gramStart"/>
      <w:r w:rsidRPr="00AB6B5E">
        <w:rPr>
          <w:szCs w:val="21"/>
        </w:rPr>
        <w:t>规</w:t>
      </w:r>
      <w:proofErr w:type="gramEnd"/>
      <w:r w:rsidRPr="00AB6B5E">
        <w:rPr>
          <w:szCs w:val="21"/>
        </w:rPr>
        <w:t>费、税金项目清单与计价表等；</w:t>
      </w:r>
    </w:p>
    <w:p w14:paraId="114436B1" w14:textId="77777777" w:rsidR="00594F15" w:rsidRPr="00AB6B5E" w:rsidRDefault="005A1F26" w:rsidP="00594F15">
      <w:pPr>
        <w:spacing w:line="360" w:lineRule="auto"/>
        <w:ind w:firstLineChars="200" w:firstLine="420"/>
        <w:rPr>
          <w:szCs w:val="21"/>
        </w:rPr>
      </w:pPr>
      <w:r w:rsidRPr="00AB6B5E">
        <w:rPr>
          <w:szCs w:val="21"/>
        </w:rPr>
        <w:t>（</w:t>
      </w:r>
      <w:r w:rsidRPr="00AB6B5E">
        <w:rPr>
          <w:szCs w:val="21"/>
        </w:rPr>
        <w:t>5</w:t>
      </w:r>
      <w:r w:rsidRPr="00AB6B5E">
        <w:rPr>
          <w:szCs w:val="21"/>
        </w:rPr>
        <w:t>）主材、</w:t>
      </w:r>
      <w:proofErr w:type="gramStart"/>
      <w:r w:rsidRPr="00AB6B5E">
        <w:rPr>
          <w:szCs w:val="21"/>
        </w:rPr>
        <w:t>特</w:t>
      </w:r>
      <w:proofErr w:type="gramEnd"/>
      <w:r w:rsidRPr="00AB6B5E">
        <w:rPr>
          <w:szCs w:val="21"/>
        </w:rPr>
        <w:t>材和其他需发包人供应的材料用量；发包人供应材料一览表、承包人供应主要材料一览表；</w:t>
      </w:r>
    </w:p>
    <w:p w14:paraId="00F2D0E3" w14:textId="77777777" w:rsidR="00594F15" w:rsidRPr="00AB6B5E" w:rsidRDefault="005A1F26" w:rsidP="00594F15">
      <w:pPr>
        <w:spacing w:line="360" w:lineRule="auto"/>
        <w:ind w:firstLineChars="200" w:firstLine="420"/>
        <w:rPr>
          <w:szCs w:val="21"/>
        </w:rPr>
      </w:pPr>
      <w:r w:rsidRPr="00AB6B5E">
        <w:rPr>
          <w:szCs w:val="21"/>
        </w:rPr>
        <w:t>（</w:t>
      </w:r>
      <w:r w:rsidRPr="00AB6B5E">
        <w:rPr>
          <w:szCs w:val="21"/>
        </w:rPr>
        <w:t>6</w:t>
      </w:r>
      <w:r w:rsidRPr="00AB6B5E">
        <w:rPr>
          <w:szCs w:val="21"/>
        </w:rPr>
        <w:t>）计划投入的主要施工机械设备表、主要施工管理人员表</w:t>
      </w:r>
      <w:r w:rsidRPr="00AB6B5E">
        <w:rPr>
          <w:rFonts w:hint="eastAsia"/>
          <w:szCs w:val="21"/>
        </w:rPr>
        <w:t>；</w:t>
      </w:r>
    </w:p>
    <w:p w14:paraId="1CF8D52F" w14:textId="77777777" w:rsidR="005A1F26" w:rsidRPr="00AB6B5E" w:rsidRDefault="005A1F26" w:rsidP="006A2C75">
      <w:pPr>
        <w:spacing w:line="360" w:lineRule="auto"/>
        <w:ind w:firstLineChars="200" w:firstLine="420"/>
        <w:rPr>
          <w:szCs w:val="21"/>
        </w:rPr>
      </w:pPr>
      <w:r w:rsidRPr="00AB6B5E">
        <w:rPr>
          <w:szCs w:val="21"/>
        </w:rPr>
        <w:t>10.</w:t>
      </w:r>
      <w:r w:rsidRPr="00AB6B5E">
        <w:rPr>
          <w:szCs w:val="21"/>
        </w:rPr>
        <w:t>招标文件提供的文件格式</w:t>
      </w:r>
      <w:r w:rsidR="00B514EC">
        <w:rPr>
          <w:rFonts w:hint="eastAsia"/>
          <w:szCs w:val="21"/>
        </w:rPr>
        <w:t>（</w:t>
      </w:r>
      <w:r w:rsidR="00B514EC" w:rsidRPr="00AB6B5E">
        <w:rPr>
          <w:szCs w:val="21"/>
        </w:rPr>
        <w:t>第六章</w:t>
      </w:r>
      <w:r w:rsidR="00B514EC">
        <w:rPr>
          <w:rFonts w:hint="eastAsia"/>
          <w:szCs w:val="21"/>
        </w:rPr>
        <w:t>）</w:t>
      </w:r>
      <w:r w:rsidRPr="00AB6B5E">
        <w:rPr>
          <w:szCs w:val="21"/>
        </w:rPr>
        <w:t>投标人必须使用。但表式可以按同样格式进行扩展。</w:t>
      </w:r>
    </w:p>
    <w:p w14:paraId="11172373" w14:textId="77777777" w:rsidR="005A1F26" w:rsidRPr="00AB6B5E" w:rsidRDefault="005A1F26" w:rsidP="006A2C75">
      <w:pPr>
        <w:spacing w:line="360" w:lineRule="auto"/>
        <w:ind w:firstLineChars="200" w:firstLine="420"/>
        <w:rPr>
          <w:szCs w:val="21"/>
        </w:rPr>
      </w:pPr>
      <w:r w:rsidRPr="00AB6B5E">
        <w:rPr>
          <w:szCs w:val="21"/>
        </w:rPr>
        <w:t>11.</w:t>
      </w:r>
      <w:r w:rsidRPr="00AB6B5E">
        <w:rPr>
          <w:szCs w:val="21"/>
        </w:rPr>
        <w:t>纸质投标文件正本须用不能擦去的墨水书写或打印，投标文件副本可以复印，其正、副本都应装订成册，并在封面上正确标明</w:t>
      </w:r>
      <w:r w:rsidRPr="00AB6B5E">
        <w:rPr>
          <w:szCs w:val="21"/>
        </w:rPr>
        <w:t>“</w:t>
      </w:r>
      <w:r w:rsidRPr="00AB6B5E">
        <w:rPr>
          <w:szCs w:val="21"/>
        </w:rPr>
        <w:t>正本</w:t>
      </w:r>
      <w:r w:rsidRPr="00AB6B5E">
        <w:rPr>
          <w:szCs w:val="21"/>
        </w:rPr>
        <w:t>”</w:t>
      </w:r>
      <w:r w:rsidRPr="00AB6B5E">
        <w:rPr>
          <w:szCs w:val="21"/>
        </w:rPr>
        <w:t>、</w:t>
      </w:r>
      <w:r w:rsidRPr="00AB6B5E">
        <w:rPr>
          <w:szCs w:val="21"/>
        </w:rPr>
        <w:t>“</w:t>
      </w:r>
      <w:r w:rsidRPr="00AB6B5E">
        <w:rPr>
          <w:szCs w:val="21"/>
        </w:rPr>
        <w:t>副本</w:t>
      </w:r>
      <w:r w:rsidRPr="00AB6B5E">
        <w:rPr>
          <w:szCs w:val="21"/>
        </w:rPr>
        <w:t>”</w:t>
      </w:r>
      <w:r w:rsidRPr="00AB6B5E">
        <w:rPr>
          <w:szCs w:val="21"/>
        </w:rPr>
        <w:t>字样</w:t>
      </w:r>
      <w:r w:rsidR="000A396B" w:rsidRPr="00AB6B5E">
        <w:rPr>
          <w:rFonts w:hAnsi="宋体" w:hint="eastAsia"/>
          <w:szCs w:val="21"/>
        </w:rPr>
        <w:t>，</w:t>
      </w:r>
      <w:r w:rsidRPr="00AB6B5E">
        <w:rPr>
          <w:rFonts w:hAnsi="宋体"/>
          <w:szCs w:val="21"/>
        </w:rPr>
        <w:t>资格审查资料包、商务标分开装袋密封。</w:t>
      </w:r>
    </w:p>
    <w:p w14:paraId="3FB7AF2B" w14:textId="77777777" w:rsidR="005A1F26" w:rsidRPr="00AB6B5E" w:rsidRDefault="005A1F26" w:rsidP="006A2C75">
      <w:pPr>
        <w:spacing w:line="360" w:lineRule="auto"/>
        <w:ind w:firstLineChars="200" w:firstLine="420"/>
        <w:rPr>
          <w:szCs w:val="21"/>
        </w:rPr>
      </w:pPr>
      <w:r w:rsidRPr="00AB6B5E">
        <w:rPr>
          <w:rFonts w:hAnsi="宋体"/>
          <w:szCs w:val="21"/>
        </w:rPr>
        <w:t>全套投标文件应无修改和行间插字。如有修改，须在修改处加盖投标人法定代表人或其代理人的印鉴。</w:t>
      </w:r>
    </w:p>
    <w:p w14:paraId="04C7EDE6" w14:textId="77777777" w:rsidR="005A1F26" w:rsidRPr="00AB6B5E" w:rsidRDefault="005A1F26" w:rsidP="006A2C75">
      <w:pPr>
        <w:spacing w:line="360" w:lineRule="auto"/>
        <w:ind w:firstLineChars="200" w:firstLine="422"/>
        <w:rPr>
          <w:b/>
          <w:szCs w:val="21"/>
        </w:rPr>
      </w:pPr>
      <w:r w:rsidRPr="00AB6B5E">
        <w:rPr>
          <w:b/>
          <w:szCs w:val="21"/>
        </w:rPr>
        <w:t>12.</w:t>
      </w:r>
      <w:r w:rsidRPr="00AB6B5E">
        <w:rPr>
          <w:rFonts w:hAnsi="宋体"/>
          <w:b/>
          <w:szCs w:val="21"/>
        </w:rPr>
        <w:t>投标有效期</w:t>
      </w:r>
    </w:p>
    <w:p w14:paraId="04FE4BE7" w14:textId="77777777" w:rsidR="005A1F26" w:rsidRPr="00AB6B5E" w:rsidRDefault="005A1F26" w:rsidP="006A2C75">
      <w:pPr>
        <w:spacing w:line="360" w:lineRule="auto"/>
        <w:ind w:firstLineChars="200" w:firstLine="420"/>
        <w:rPr>
          <w:b/>
          <w:szCs w:val="21"/>
        </w:rPr>
      </w:pPr>
      <w:r w:rsidRPr="00AB6B5E">
        <w:rPr>
          <w:rFonts w:hAnsi="宋体"/>
          <w:bCs/>
          <w:szCs w:val="21"/>
        </w:rPr>
        <w:t>投标文件自投标截止时间起至投标须知前附表规定的时间内有效。</w:t>
      </w:r>
    </w:p>
    <w:p w14:paraId="2AB28B00" w14:textId="77777777" w:rsidR="005A1F26" w:rsidRPr="00AB6B5E" w:rsidRDefault="005A1F26" w:rsidP="006A2C75">
      <w:pPr>
        <w:spacing w:line="360" w:lineRule="auto"/>
        <w:ind w:firstLineChars="200" w:firstLine="422"/>
        <w:rPr>
          <w:b/>
          <w:szCs w:val="21"/>
        </w:rPr>
      </w:pPr>
      <w:r w:rsidRPr="00AB6B5E">
        <w:rPr>
          <w:b/>
          <w:szCs w:val="21"/>
        </w:rPr>
        <w:t>13.</w:t>
      </w:r>
      <w:r w:rsidRPr="00AB6B5E">
        <w:rPr>
          <w:rFonts w:hAnsi="宋体"/>
          <w:b/>
          <w:szCs w:val="21"/>
        </w:rPr>
        <w:t>投标保证金</w:t>
      </w:r>
    </w:p>
    <w:p w14:paraId="1E8B4DAD" w14:textId="77777777" w:rsidR="005A1F26" w:rsidRPr="00AB6B5E" w:rsidRDefault="000A396B" w:rsidP="00594F15">
      <w:pPr>
        <w:spacing w:line="360" w:lineRule="auto"/>
        <w:ind w:firstLineChars="200" w:firstLine="420"/>
        <w:rPr>
          <w:szCs w:val="21"/>
        </w:rPr>
      </w:pPr>
      <w:r w:rsidRPr="00AB6B5E">
        <w:rPr>
          <w:rFonts w:hAnsi="宋体" w:hint="eastAsia"/>
          <w:szCs w:val="21"/>
        </w:rPr>
        <w:t>见前附表</w:t>
      </w:r>
    </w:p>
    <w:p w14:paraId="612FB50C" w14:textId="77777777" w:rsidR="005A1F26" w:rsidRPr="00AB6B5E" w:rsidRDefault="005A1F26" w:rsidP="006A2C75">
      <w:pPr>
        <w:spacing w:line="360" w:lineRule="auto"/>
        <w:ind w:firstLineChars="200" w:firstLine="422"/>
        <w:rPr>
          <w:b/>
          <w:szCs w:val="21"/>
        </w:rPr>
      </w:pPr>
      <w:r w:rsidRPr="00AB6B5E">
        <w:rPr>
          <w:b/>
          <w:szCs w:val="21"/>
        </w:rPr>
        <w:t>14.</w:t>
      </w:r>
      <w:r w:rsidRPr="00AB6B5E">
        <w:rPr>
          <w:rFonts w:hAnsi="宋体"/>
          <w:b/>
          <w:szCs w:val="21"/>
        </w:rPr>
        <w:t>投标保证金退还</w:t>
      </w:r>
    </w:p>
    <w:p w14:paraId="7E4166F8" w14:textId="77777777" w:rsidR="005A1F26" w:rsidRPr="00AB6B5E" w:rsidRDefault="005A1F26" w:rsidP="006A2C75">
      <w:pPr>
        <w:spacing w:line="360" w:lineRule="auto"/>
        <w:ind w:firstLineChars="200" w:firstLine="422"/>
        <w:rPr>
          <w:b/>
          <w:szCs w:val="21"/>
        </w:rPr>
      </w:pPr>
      <w:r w:rsidRPr="00AB6B5E">
        <w:rPr>
          <w:b/>
          <w:szCs w:val="21"/>
        </w:rPr>
        <w:t xml:space="preserve">14.1 </w:t>
      </w:r>
      <w:r w:rsidRPr="00AB6B5E">
        <w:rPr>
          <w:rFonts w:hAnsi="宋体"/>
          <w:b/>
          <w:szCs w:val="21"/>
        </w:rPr>
        <w:t>未中标单位的投标保证金在其定标后予以退还。</w:t>
      </w:r>
    </w:p>
    <w:p w14:paraId="2E184197" w14:textId="77777777" w:rsidR="005A1F26" w:rsidRPr="00AB6B5E" w:rsidRDefault="005A1F26" w:rsidP="006A2C75">
      <w:pPr>
        <w:spacing w:line="360" w:lineRule="auto"/>
        <w:ind w:firstLineChars="200" w:firstLine="422"/>
        <w:rPr>
          <w:b/>
          <w:szCs w:val="21"/>
        </w:rPr>
      </w:pPr>
      <w:r w:rsidRPr="00AB6B5E">
        <w:rPr>
          <w:b/>
          <w:szCs w:val="21"/>
        </w:rPr>
        <w:t xml:space="preserve">14.2 </w:t>
      </w:r>
      <w:r w:rsidRPr="00AB6B5E">
        <w:rPr>
          <w:rFonts w:hAnsi="宋体"/>
          <w:b/>
          <w:szCs w:val="21"/>
        </w:rPr>
        <w:t>中标单位的投标保证金在施工合同生效后一周内予以退还。</w:t>
      </w:r>
    </w:p>
    <w:p w14:paraId="7398FD51" w14:textId="77777777" w:rsidR="005A1F26" w:rsidRPr="00AB6B5E" w:rsidRDefault="005A1F26" w:rsidP="006A2C75">
      <w:pPr>
        <w:spacing w:line="360" w:lineRule="auto"/>
        <w:ind w:firstLineChars="200" w:firstLine="422"/>
        <w:rPr>
          <w:b/>
          <w:szCs w:val="21"/>
        </w:rPr>
      </w:pPr>
      <w:r w:rsidRPr="00AB6B5E">
        <w:rPr>
          <w:b/>
          <w:szCs w:val="21"/>
        </w:rPr>
        <w:t xml:space="preserve">14.3 </w:t>
      </w:r>
      <w:r w:rsidRPr="00AB6B5E">
        <w:rPr>
          <w:rFonts w:hAnsi="宋体"/>
          <w:b/>
          <w:szCs w:val="21"/>
        </w:rPr>
        <w:t>投标人出现下列情况，其投标保证金一律不予退还。</w:t>
      </w:r>
    </w:p>
    <w:p w14:paraId="4F3B06DC" w14:textId="77777777" w:rsidR="005A1F26" w:rsidRPr="00AB6B5E" w:rsidRDefault="005A1F26" w:rsidP="006A2C75">
      <w:pPr>
        <w:spacing w:line="360" w:lineRule="auto"/>
        <w:ind w:firstLineChars="200" w:firstLine="422"/>
        <w:rPr>
          <w:b/>
          <w:szCs w:val="21"/>
        </w:rPr>
      </w:pPr>
      <w:r w:rsidRPr="00AB6B5E">
        <w:rPr>
          <w:b/>
          <w:szCs w:val="21"/>
        </w:rPr>
        <w:t>14.3.1</w:t>
      </w:r>
      <w:r w:rsidRPr="00AB6B5E">
        <w:rPr>
          <w:rFonts w:hAnsi="宋体"/>
          <w:b/>
          <w:szCs w:val="21"/>
        </w:rPr>
        <w:t>投标人在投标有效期内撤回其投标文件；</w:t>
      </w:r>
    </w:p>
    <w:p w14:paraId="2682F845" w14:textId="77777777" w:rsidR="005A1F26" w:rsidRPr="00AB6B5E" w:rsidRDefault="005A1F26" w:rsidP="006A2C75">
      <w:pPr>
        <w:spacing w:line="360" w:lineRule="auto"/>
        <w:ind w:firstLineChars="200" w:firstLine="422"/>
        <w:rPr>
          <w:b/>
          <w:szCs w:val="21"/>
        </w:rPr>
      </w:pPr>
      <w:r w:rsidRPr="00AB6B5E">
        <w:rPr>
          <w:b/>
          <w:szCs w:val="21"/>
        </w:rPr>
        <w:t>14.3.2</w:t>
      </w:r>
      <w:r w:rsidRPr="00AB6B5E">
        <w:rPr>
          <w:rFonts w:hAnsi="宋体"/>
          <w:b/>
          <w:szCs w:val="21"/>
        </w:rPr>
        <w:t>投标人存在《江苏省房屋建筑和市政基础设施工程招标投标中串通投标和弄虚作假行为认定处理办法（试行）》（苏建</w:t>
      </w:r>
      <w:proofErr w:type="gramStart"/>
      <w:r w:rsidRPr="00AB6B5E">
        <w:rPr>
          <w:rFonts w:hAnsi="宋体"/>
          <w:b/>
          <w:szCs w:val="21"/>
        </w:rPr>
        <w:t>规</w:t>
      </w:r>
      <w:proofErr w:type="gramEnd"/>
      <w:r w:rsidRPr="00AB6B5E">
        <w:rPr>
          <w:rFonts w:hAnsi="宋体"/>
          <w:b/>
          <w:szCs w:val="21"/>
        </w:rPr>
        <w:t>字〔</w:t>
      </w:r>
      <w:r w:rsidRPr="00AB6B5E">
        <w:rPr>
          <w:b/>
          <w:szCs w:val="21"/>
        </w:rPr>
        <w:t>2014</w:t>
      </w:r>
      <w:r w:rsidRPr="00AB6B5E">
        <w:rPr>
          <w:rFonts w:hAnsi="宋体"/>
          <w:b/>
          <w:szCs w:val="21"/>
        </w:rPr>
        <w:t>〕</w:t>
      </w:r>
      <w:r w:rsidRPr="00AB6B5E">
        <w:rPr>
          <w:b/>
          <w:szCs w:val="21"/>
        </w:rPr>
        <w:t>2</w:t>
      </w:r>
      <w:r w:rsidRPr="00AB6B5E">
        <w:rPr>
          <w:rFonts w:hAnsi="宋体"/>
          <w:b/>
          <w:szCs w:val="21"/>
        </w:rPr>
        <w:t>号）第四条、第五条、第六条、第七条规定的串通投标、弄虚作假等行为的；</w:t>
      </w:r>
    </w:p>
    <w:p w14:paraId="097B3A73" w14:textId="77777777" w:rsidR="005A1F26" w:rsidRPr="00AB6B5E" w:rsidRDefault="005A1F26" w:rsidP="006A2C75">
      <w:pPr>
        <w:spacing w:line="360" w:lineRule="auto"/>
        <w:ind w:firstLineChars="200" w:firstLine="422"/>
        <w:rPr>
          <w:b/>
          <w:szCs w:val="21"/>
        </w:rPr>
      </w:pPr>
      <w:r w:rsidRPr="00AB6B5E">
        <w:rPr>
          <w:b/>
          <w:szCs w:val="21"/>
        </w:rPr>
        <w:t>14.3.3</w:t>
      </w:r>
      <w:r w:rsidRPr="00AB6B5E">
        <w:rPr>
          <w:rFonts w:hAnsi="宋体"/>
          <w:b/>
          <w:szCs w:val="21"/>
        </w:rPr>
        <w:t>不同投标人的投标文件、已标价的工程量清单</w:t>
      </w:r>
      <w:proofErr w:type="gramStart"/>
      <w:r w:rsidRPr="00AB6B5E">
        <w:rPr>
          <w:rFonts w:hAnsi="宋体"/>
          <w:b/>
          <w:szCs w:val="21"/>
        </w:rPr>
        <w:t>经清标软件</w:t>
      </w:r>
      <w:proofErr w:type="gramEnd"/>
      <w:r w:rsidRPr="00AB6B5E">
        <w:rPr>
          <w:rFonts w:hAnsi="宋体"/>
          <w:b/>
          <w:szCs w:val="21"/>
        </w:rPr>
        <w:t>分析，出现了评标委员会认为不应当雷同的情况（相同错误）的，且被评委认定为串标的。</w:t>
      </w:r>
    </w:p>
    <w:p w14:paraId="577DF6E9" w14:textId="77777777" w:rsidR="005A1F26" w:rsidRPr="00AB6B5E" w:rsidRDefault="005A1F26" w:rsidP="006A2C75">
      <w:pPr>
        <w:spacing w:line="360" w:lineRule="auto"/>
        <w:ind w:firstLineChars="200" w:firstLine="422"/>
        <w:rPr>
          <w:b/>
          <w:szCs w:val="21"/>
        </w:rPr>
      </w:pPr>
      <w:r w:rsidRPr="00AB6B5E">
        <w:rPr>
          <w:b/>
          <w:szCs w:val="21"/>
        </w:rPr>
        <w:t>14.3.4</w:t>
      </w:r>
      <w:r w:rsidRPr="00AB6B5E">
        <w:rPr>
          <w:rFonts w:hAnsi="宋体"/>
          <w:b/>
          <w:szCs w:val="21"/>
        </w:rPr>
        <w:t>投标人已签订《诚信承诺书》（详见招标文件标准格式）的，自投标之日起，中标公示结束之日止，经举报或区招标监管机构（评标委员会）复核，有悖于《诚信承诺书》相关承诺的，且查证属实的。</w:t>
      </w:r>
    </w:p>
    <w:p w14:paraId="16763E23" w14:textId="77777777" w:rsidR="005A1F26" w:rsidRPr="00AB6B5E" w:rsidRDefault="005A1F26" w:rsidP="006A2C75">
      <w:pPr>
        <w:spacing w:line="360" w:lineRule="auto"/>
        <w:ind w:firstLineChars="200" w:firstLine="422"/>
        <w:rPr>
          <w:b/>
          <w:szCs w:val="21"/>
        </w:rPr>
      </w:pPr>
      <w:r w:rsidRPr="00AB6B5E">
        <w:rPr>
          <w:b/>
          <w:szCs w:val="21"/>
        </w:rPr>
        <w:t>14.4</w:t>
      </w:r>
      <w:r w:rsidRPr="00AB6B5E">
        <w:rPr>
          <w:rFonts w:hAnsi="宋体"/>
          <w:b/>
          <w:szCs w:val="21"/>
        </w:rPr>
        <w:t>中标通知书发出后，除不可抗力情况外，中标人出现下列情形之一的，招标人必须取消其中标资格，并不</w:t>
      </w:r>
      <w:proofErr w:type="gramStart"/>
      <w:r w:rsidRPr="00AB6B5E">
        <w:rPr>
          <w:rFonts w:hAnsi="宋体"/>
          <w:b/>
          <w:szCs w:val="21"/>
        </w:rPr>
        <w:t>予退</w:t>
      </w:r>
      <w:proofErr w:type="gramEnd"/>
      <w:r w:rsidRPr="00AB6B5E">
        <w:rPr>
          <w:rFonts w:hAnsi="宋体"/>
          <w:b/>
          <w:szCs w:val="21"/>
        </w:rPr>
        <w:t>还其投标保证金：</w:t>
      </w:r>
    </w:p>
    <w:p w14:paraId="513A70FF" w14:textId="77777777" w:rsidR="005A1F26" w:rsidRPr="00AB6B5E" w:rsidRDefault="005A1F26" w:rsidP="006A2C75">
      <w:pPr>
        <w:spacing w:line="360" w:lineRule="auto"/>
        <w:ind w:firstLineChars="200" w:firstLine="422"/>
        <w:rPr>
          <w:b/>
          <w:szCs w:val="21"/>
        </w:rPr>
      </w:pPr>
      <w:r w:rsidRPr="00AB6B5E">
        <w:rPr>
          <w:b/>
          <w:szCs w:val="21"/>
        </w:rPr>
        <w:t>14.4.1</w:t>
      </w:r>
      <w:r w:rsidRPr="00AB6B5E">
        <w:rPr>
          <w:rFonts w:hAnsi="宋体"/>
          <w:b/>
          <w:szCs w:val="21"/>
        </w:rPr>
        <w:t>放弃中标项目的；</w:t>
      </w:r>
    </w:p>
    <w:p w14:paraId="4A0DCDE3" w14:textId="77777777" w:rsidR="005A1F26" w:rsidRPr="00AB6B5E" w:rsidRDefault="005A1F26" w:rsidP="006A2C75">
      <w:pPr>
        <w:spacing w:line="360" w:lineRule="auto"/>
        <w:ind w:firstLineChars="200" w:firstLine="422"/>
        <w:rPr>
          <w:b/>
          <w:szCs w:val="21"/>
        </w:rPr>
      </w:pPr>
      <w:r w:rsidRPr="00AB6B5E">
        <w:rPr>
          <w:b/>
          <w:szCs w:val="21"/>
        </w:rPr>
        <w:t>14.4.2</w:t>
      </w:r>
      <w:r w:rsidRPr="00AB6B5E">
        <w:rPr>
          <w:rFonts w:hAnsi="宋体"/>
          <w:b/>
          <w:szCs w:val="21"/>
        </w:rPr>
        <w:t>拒不按照招标文件的要求提交履约保证金的；</w:t>
      </w:r>
    </w:p>
    <w:p w14:paraId="0EA062D9" w14:textId="77777777" w:rsidR="005A1F26" w:rsidRPr="00AB6B5E" w:rsidRDefault="005A1F26" w:rsidP="006A2C75">
      <w:pPr>
        <w:spacing w:line="360" w:lineRule="auto"/>
        <w:ind w:firstLineChars="200" w:firstLine="422"/>
        <w:rPr>
          <w:b/>
          <w:szCs w:val="21"/>
        </w:rPr>
      </w:pPr>
      <w:r w:rsidRPr="00AB6B5E">
        <w:rPr>
          <w:b/>
          <w:szCs w:val="21"/>
        </w:rPr>
        <w:t>14.4.3</w:t>
      </w:r>
      <w:r w:rsidRPr="00AB6B5E">
        <w:rPr>
          <w:rFonts w:hAnsi="宋体"/>
          <w:b/>
          <w:szCs w:val="21"/>
        </w:rPr>
        <w:t>除不可抗力情况外不执行本招标文件第一章第</w:t>
      </w:r>
      <w:r w:rsidRPr="00AB6B5E">
        <w:rPr>
          <w:b/>
          <w:szCs w:val="21"/>
        </w:rPr>
        <w:t>34</w:t>
      </w:r>
      <w:r w:rsidRPr="00AB6B5E">
        <w:rPr>
          <w:rFonts w:hAnsi="宋体"/>
          <w:b/>
          <w:szCs w:val="21"/>
        </w:rPr>
        <w:t>条款、</w:t>
      </w:r>
      <w:r w:rsidRPr="00AB6B5E">
        <w:rPr>
          <w:b/>
          <w:szCs w:val="21"/>
        </w:rPr>
        <w:t>35</w:t>
      </w:r>
      <w:r w:rsidRPr="00AB6B5E">
        <w:rPr>
          <w:rFonts w:hAnsi="宋体"/>
          <w:b/>
          <w:szCs w:val="21"/>
        </w:rPr>
        <w:t>条款的</w:t>
      </w:r>
    </w:p>
    <w:p w14:paraId="39FCC918" w14:textId="77777777" w:rsidR="005A1F26" w:rsidRPr="00AB6B5E" w:rsidRDefault="005A1F26" w:rsidP="006A2C75">
      <w:pPr>
        <w:spacing w:line="360" w:lineRule="auto"/>
        <w:ind w:firstLineChars="200" w:firstLine="422"/>
        <w:rPr>
          <w:b/>
          <w:szCs w:val="21"/>
        </w:rPr>
      </w:pPr>
      <w:r w:rsidRPr="00AB6B5E">
        <w:rPr>
          <w:b/>
          <w:szCs w:val="21"/>
        </w:rPr>
        <w:t>14.4.4</w:t>
      </w:r>
      <w:r w:rsidRPr="00AB6B5E">
        <w:rPr>
          <w:rFonts w:hAnsi="宋体"/>
          <w:b/>
          <w:szCs w:val="21"/>
        </w:rPr>
        <w:t>不与招标人签订合同的，或者在签订合同时向招标人提出附加条件或者更改合同实质性内</w:t>
      </w:r>
      <w:r w:rsidRPr="00AB6B5E">
        <w:rPr>
          <w:rFonts w:hAnsi="宋体"/>
          <w:b/>
          <w:szCs w:val="21"/>
        </w:rPr>
        <w:lastRenderedPageBreak/>
        <w:t>容的。</w:t>
      </w:r>
    </w:p>
    <w:p w14:paraId="31BB6248" w14:textId="77777777" w:rsidR="005C23AC" w:rsidRPr="00AB6B5E" w:rsidRDefault="005A1F26" w:rsidP="005C23AC">
      <w:pPr>
        <w:spacing w:line="360" w:lineRule="auto"/>
        <w:ind w:firstLineChars="200" w:firstLine="422"/>
        <w:rPr>
          <w:b/>
          <w:szCs w:val="21"/>
        </w:rPr>
      </w:pPr>
      <w:r w:rsidRPr="00AB6B5E">
        <w:rPr>
          <w:rFonts w:hAnsi="宋体"/>
          <w:b/>
          <w:szCs w:val="21"/>
        </w:rPr>
        <w:t>存在上述</w:t>
      </w:r>
      <w:r w:rsidRPr="00AB6B5E">
        <w:rPr>
          <w:b/>
          <w:szCs w:val="21"/>
        </w:rPr>
        <w:t>14.3--14.4</w:t>
      </w:r>
      <w:r w:rsidRPr="00AB6B5E">
        <w:rPr>
          <w:rFonts w:hAnsi="宋体"/>
          <w:b/>
          <w:szCs w:val="21"/>
        </w:rPr>
        <w:t>行为的，招标人不退还投标保证金</w:t>
      </w:r>
      <w:r w:rsidR="000A396B" w:rsidRPr="00AB6B5E">
        <w:rPr>
          <w:rFonts w:hAnsi="宋体" w:hint="eastAsia"/>
          <w:b/>
          <w:szCs w:val="21"/>
        </w:rPr>
        <w:t>，并纳入招标单位黑名单。</w:t>
      </w:r>
    </w:p>
    <w:p w14:paraId="7CB61F59" w14:textId="77777777" w:rsidR="005A1F26" w:rsidRPr="00AB6B5E" w:rsidRDefault="005A1F26" w:rsidP="005C23AC">
      <w:pPr>
        <w:pStyle w:val="flType"/>
        <w:adjustRightInd/>
        <w:spacing w:after="0" w:line="360" w:lineRule="auto"/>
        <w:outlineLvl w:val="1"/>
        <w:rPr>
          <w:b/>
          <w:sz w:val="21"/>
          <w:szCs w:val="21"/>
        </w:rPr>
      </w:pPr>
      <w:r w:rsidRPr="00AB6B5E">
        <w:rPr>
          <w:rFonts w:hAnsi="宋体"/>
          <w:b/>
          <w:sz w:val="21"/>
          <w:szCs w:val="21"/>
        </w:rPr>
        <w:t>（四）投标报价</w:t>
      </w:r>
      <w:bookmarkEnd w:id="18"/>
    </w:p>
    <w:p w14:paraId="71DD8633" w14:textId="77777777" w:rsidR="005A1F26" w:rsidRPr="00AB6B5E" w:rsidRDefault="005A1F26" w:rsidP="005C23AC">
      <w:pPr>
        <w:spacing w:line="360" w:lineRule="auto"/>
        <w:ind w:firstLineChars="200" w:firstLine="420"/>
        <w:rPr>
          <w:szCs w:val="21"/>
        </w:rPr>
      </w:pPr>
      <w:r w:rsidRPr="00AB6B5E">
        <w:rPr>
          <w:kern w:val="0"/>
          <w:szCs w:val="21"/>
        </w:rPr>
        <w:t>15</w:t>
      </w:r>
      <w:r w:rsidRPr="00AB6B5E">
        <w:rPr>
          <w:rFonts w:hAnsi="宋体"/>
          <w:kern w:val="0"/>
          <w:szCs w:val="21"/>
        </w:rPr>
        <w:t>、</w:t>
      </w:r>
      <w:r w:rsidRPr="00AB6B5E">
        <w:rPr>
          <w:rFonts w:hAnsi="宋体"/>
          <w:spacing w:val="-2"/>
          <w:szCs w:val="21"/>
        </w:rPr>
        <w:t>投标报价应包括招标文件所确定的招标范围内相应工程量清单及相关资料及规范、规定等全部内容，以及为完成上述内容所必须的附属工程、临时工程、材料、劳务、机械、成品保护、垂直运输、脚手架搭设使用、与各工种间的协调配合工作、清洗、养护、验收、安全措施、技术措施，作为一名有经验的投标人所应考虑到的各种因素、风险及所需的全部费用</w:t>
      </w:r>
      <w:r w:rsidRPr="00AB6B5E">
        <w:rPr>
          <w:rFonts w:hAnsi="宋体"/>
          <w:szCs w:val="21"/>
        </w:rPr>
        <w:t>。</w:t>
      </w:r>
    </w:p>
    <w:p w14:paraId="5A724FE2" w14:textId="77777777" w:rsidR="005A1F26" w:rsidRPr="00AB6B5E" w:rsidRDefault="005A1F26" w:rsidP="005C23AC">
      <w:pPr>
        <w:spacing w:line="360" w:lineRule="auto"/>
        <w:ind w:firstLineChars="200" w:firstLine="420"/>
        <w:rPr>
          <w:szCs w:val="21"/>
        </w:rPr>
      </w:pPr>
      <w:r w:rsidRPr="00AB6B5E">
        <w:rPr>
          <w:rFonts w:hAnsi="宋体"/>
          <w:szCs w:val="21"/>
        </w:rPr>
        <w:t>招标文件后附的工程量清单标明的工程量清单表是投标人投标报价的共同基础。招标人提供的工程量清单，投标人应结合投标须知、投标须知前附表、合同条款、技术标准和要求与图纸一起阅读理解。</w:t>
      </w:r>
    </w:p>
    <w:p w14:paraId="6E6F6698" w14:textId="77777777" w:rsidR="005A1F26" w:rsidRPr="00AB6B5E" w:rsidRDefault="005A1F26" w:rsidP="005C23AC">
      <w:pPr>
        <w:spacing w:line="360" w:lineRule="auto"/>
        <w:ind w:firstLineChars="200" w:firstLine="422"/>
        <w:rPr>
          <w:b/>
          <w:kern w:val="0"/>
          <w:szCs w:val="21"/>
        </w:rPr>
      </w:pPr>
      <w:r w:rsidRPr="00AB6B5E">
        <w:rPr>
          <w:b/>
          <w:kern w:val="0"/>
          <w:szCs w:val="21"/>
        </w:rPr>
        <w:t>16</w:t>
      </w:r>
      <w:r w:rsidRPr="00AB6B5E">
        <w:rPr>
          <w:rFonts w:hAnsi="宋体"/>
          <w:b/>
          <w:kern w:val="0"/>
          <w:szCs w:val="21"/>
        </w:rPr>
        <w:t>、投标报价方式：</w:t>
      </w:r>
    </w:p>
    <w:p w14:paraId="42BFB8B9" w14:textId="77777777" w:rsidR="005A1F26" w:rsidRPr="00AB6B5E" w:rsidRDefault="005A1F26" w:rsidP="005C23AC">
      <w:pPr>
        <w:spacing w:line="360" w:lineRule="auto"/>
        <w:ind w:firstLineChars="200" w:firstLine="420"/>
        <w:rPr>
          <w:szCs w:val="21"/>
        </w:rPr>
      </w:pPr>
      <w:r w:rsidRPr="00AB6B5E">
        <w:rPr>
          <w:szCs w:val="21"/>
        </w:rPr>
        <w:t>16.1</w:t>
      </w:r>
      <w:r w:rsidRPr="00AB6B5E">
        <w:rPr>
          <w:rFonts w:hAnsi="宋体"/>
          <w:szCs w:val="21"/>
        </w:rPr>
        <w:t>本工程项目</w:t>
      </w:r>
      <w:r w:rsidRPr="00AB6B5E">
        <w:rPr>
          <w:rFonts w:hAnsi="宋体"/>
          <w:b/>
          <w:bCs/>
          <w:szCs w:val="21"/>
          <w:u w:val="single"/>
        </w:rPr>
        <w:t>采用</w:t>
      </w:r>
      <w:r w:rsidRPr="00AB6B5E">
        <w:rPr>
          <w:rFonts w:hAnsi="宋体" w:hint="eastAsia"/>
          <w:b/>
          <w:bCs/>
          <w:szCs w:val="21"/>
          <w:u w:val="single"/>
        </w:rPr>
        <w:t>价格单因素法</w:t>
      </w:r>
      <w:r w:rsidRPr="00AB6B5E">
        <w:rPr>
          <w:rFonts w:hAnsi="宋体"/>
          <w:szCs w:val="21"/>
        </w:rPr>
        <w:t>方式。投标人报价时应充分考虑施工期间各类建材的市场风险。工程量的风险由发包人承担，价格风险在约定风险范围内的，由承包人承担，风险范围以外的按合同约定承担。竣工结算的工程量</w:t>
      </w:r>
      <w:proofErr w:type="gramStart"/>
      <w:r w:rsidRPr="00AB6B5E">
        <w:rPr>
          <w:rFonts w:hAnsi="宋体"/>
          <w:szCs w:val="21"/>
        </w:rPr>
        <w:t>按发承包</w:t>
      </w:r>
      <w:proofErr w:type="gramEnd"/>
      <w:r w:rsidRPr="00AB6B5E">
        <w:rPr>
          <w:rFonts w:hAnsi="宋体"/>
          <w:szCs w:val="21"/>
        </w:rPr>
        <w:t>双方在合同中约定应</w:t>
      </w:r>
      <w:proofErr w:type="gramStart"/>
      <w:r w:rsidRPr="00AB6B5E">
        <w:rPr>
          <w:rFonts w:hAnsi="宋体"/>
          <w:szCs w:val="21"/>
        </w:rPr>
        <w:t>予计量且实际</w:t>
      </w:r>
      <w:proofErr w:type="gramEnd"/>
      <w:r w:rsidRPr="00AB6B5E">
        <w:rPr>
          <w:rFonts w:hAnsi="宋体"/>
          <w:szCs w:val="21"/>
        </w:rPr>
        <w:t>完成的工程量确定，完成发包人要求的合同以外的零星工作或发生非承包人责任事件的工程量按现场签证确定。</w:t>
      </w:r>
    </w:p>
    <w:p w14:paraId="501E7370" w14:textId="77777777" w:rsidR="005A1F26" w:rsidRPr="00AB6B5E" w:rsidRDefault="005A1F26" w:rsidP="005C23AC">
      <w:pPr>
        <w:spacing w:line="360" w:lineRule="auto"/>
        <w:ind w:firstLineChars="200" w:firstLine="420"/>
        <w:rPr>
          <w:szCs w:val="21"/>
        </w:rPr>
      </w:pPr>
      <w:r w:rsidRPr="00AB6B5E">
        <w:rPr>
          <w:szCs w:val="21"/>
        </w:rPr>
        <w:t>16.2</w:t>
      </w:r>
      <w:r w:rsidRPr="00AB6B5E">
        <w:rPr>
          <w:rFonts w:hAnsi="宋体"/>
          <w:szCs w:val="21"/>
        </w:rPr>
        <w:t>除下列条款中风险范围的内容可调整外，其余不可调整。</w:t>
      </w:r>
    </w:p>
    <w:p w14:paraId="3B3F6E8C" w14:textId="77777777" w:rsidR="005A1F26" w:rsidRPr="00AB6B5E" w:rsidRDefault="005A1F26" w:rsidP="005C23AC">
      <w:pPr>
        <w:spacing w:line="360" w:lineRule="auto"/>
        <w:ind w:firstLineChars="200" w:firstLine="420"/>
        <w:rPr>
          <w:szCs w:val="21"/>
        </w:rPr>
      </w:pPr>
      <w:r w:rsidRPr="00AB6B5E">
        <w:rPr>
          <w:rFonts w:hAnsi="宋体"/>
          <w:szCs w:val="21"/>
        </w:rPr>
        <w:t>（</w:t>
      </w:r>
      <w:r w:rsidRPr="00AB6B5E">
        <w:rPr>
          <w:szCs w:val="21"/>
        </w:rPr>
        <w:t>1</w:t>
      </w:r>
      <w:r w:rsidRPr="00AB6B5E">
        <w:rPr>
          <w:rFonts w:hAnsi="宋体"/>
          <w:szCs w:val="21"/>
        </w:rPr>
        <w:t>）工程量；</w:t>
      </w:r>
    </w:p>
    <w:p w14:paraId="0B80C90E" w14:textId="77777777" w:rsidR="005A1F26" w:rsidRPr="00AB6B5E" w:rsidRDefault="005A1F26" w:rsidP="005C23AC">
      <w:pPr>
        <w:spacing w:line="360" w:lineRule="auto"/>
        <w:ind w:firstLineChars="200" w:firstLine="420"/>
        <w:rPr>
          <w:szCs w:val="21"/>
        </w:rPr>
      </w:pPr>
      <w:r w:rsidRPr="00AB6B5E">
        <w:rPr>
          <w:rFonts w:hAnsi="宋体"/>
          <w:szCs w:val="21"/>
        </w:rPr>
        <w:t>（</w:t>
      </w:r>
      <w:r w:rsidRPr="00AB6B5E">
        <w:rPr>
          <w:szCs w:val="21"/>
        </w:rPr>
        <w:t>2</w:t>
      </w:r>
      <w:r w:rsidRPr="00AB6B5E">
        <w:rPr>
          <w:rFonts w:hAnsi="宋体"/>
          <w:szCs w:val="21"/>
        </w:rPr>
        <w:t>）设计变更引起的工程量变化或直接造成的费用增加；</w:t>
      </w:r>
    </w:p>
    <w:p w14:paraId="66ADC98B" w14:textId="77777777" w:rsidR="005A1F26" w:rsidRPr="00AB6B5E" w:rsidRDefault="005A1F26" w:rsidP="005C23AC">
      <w:pPr>
        <w:spacing w:line="360" w:lineRule="auto"/>
        <w:ind w:firstLineChars="200" w:firstLine="420"/>
        <w:rPr>
          <w:szCs w:val="21"/>
        </w:rPr>
      </w:pPr>
      <w:r w:rsidRPr="00AB6B5E">
        <w:rPr>
          <w:rFonts w:hAnsi="宋体"/>
          <w:szCs w:val="21"/>
        </w:rPr>
        <w:t>（</w:t>
      </w:r>
      <w:r w:rsidRPr="00AB6B5E">
        <w:rPr>
          <w:szCs w:val="21"/>
        </w:rPr>
        <w:t>3</w:t>
      </w:r>
      <w:r w:rsidRPr="00AB6B5E">
        <w:rPr>
          <w:rFonts w:hAnsi="宋体"/>
          <w:szCs w:val="21"/>
        </w:rPr>
        <w:t>）发包人要求的承包范围以外的附加工程量；</w:t>
      </w:r>
    </w:p>
    <w:p w14:paraId="3419C0D3" w14:textId="77777777" w:rsidR="005A1F26" w:rsidRPr="00AB6B5E" w:rsidRDefault="005A1F26" w:rsidP="005C23AC">
      <w:pPr>
        <w:spacing w:line="360" w:lineRule="auto"/>
        <w:ind w:firstLineChars="200" w:firstLine="420"/>
        <w:rPr>
          <w:szCs w:val="21"/>
        </w:rPr>
      </w:pPr>
      <w:r w:rsidRPr="00AB6B5E">
        <w:rPr>
          <w:rFonts w:hAnsi="宋体"/>
          <w:szCs w:val="21"/>
        </w:rPr>
        <w:t>（</w:t>
      </w:r>
      <w:r w:rsidRPr="00AB6B5E">
        <w:rPr>
          <w:szCs w:val="21"/>
        </w:rPr>
        <w:t>4</w:t>
      </w:r>
      <w:r w:rsidRPr="00AB6B5E">
        <w:rPr>
          <w:rFonts w:hAnsi="宋体"/>
          <w:szCs w:val="21"/>
        </w:rPr>
        <w:t>）暂列金额及暂估价；</w:t>
      </w:r>
    </w:p>
    <w:p w14:paraId="5B0724A2" w14:textId="77777777" w:rsidR="005A1F26" w:rsidRPr="00AB6B5E" w:rsidRDefault="005A1F26" w:rsidP="005C23AC">
      <w:pPr>
        <w:widowControl/>
        <w:spacing w:line="360" w:lineRule="auto"/>
        <w:ind w:firstLineChars="200" w:firstLine="420"/>
        <w:jc w:val="left"/>
        <w:rPr>
          <w:szCs w:val="21"/>
        </w:rPr>
      </w:pPr>
      <w:r w:rsidRPr="00AB6B5E">
        <w:rPr>
          <w:rFonts w:hAnsi="宋体"/>
          <w:szCs w:val="21"/>
        </w:rPr>
        <w:t>（</w:t>
      </w:r>
      <w:r w:rsidRPr="00AB6B5E">
        <w:rPr>
          <w:szCs w:val="21"/>
        </w:rPr>
        <w:t>5</w:t>
      </w:r>
      <w:r w:rsidRPr="00AB6B5E">
        <w:rPr>
          <w:rFonts w:hAnsi="宋体"/>
          <w:szCs w:val="21"/>
        </w:rPr>
        <w:t>）发包人确认的其它费用。</w:t>
      </w:r>
    </w:p>
    <w:p w14:paraId="3C154DB8" w14:textId="77777777" w:rsidR="005A1F26" w:rsidRPr="00AB6B5E" w:rsidRDefault="005A1F26" w:rsidP="005C23AC">
      <w:pPr>
        <w:widowControl/>
        <w:spacing w:line="360" w:lineRule="auto"/>
        <w:ind w:firstLineChars="200" w:firstLine="420"/>
        <w:jc w:val="left"/>
        <w:rPr>
          <w:szCs w:val="21"/>
        </w:rPr>
      </w:pPr>
      <w:r w:rsidRPr="00AB6B5E">
        <w:rPr>
          <w:szCs w:val="21"/>
        </w:rPr>
        <w:t>16.3</w:t>
      </w:r>
      <w:r w:rsidRPr="00AB6B5E">
        <w:rPr>
          <w:rFonts w:hAnsi="宋体"/>
          <w:szCs w:val="21"/>
        </w:rPr>
        <w:t>工程价款调整</w:t>
      </w:r>
    </w:p>
    <w:p w14:paraId="185350C8" w14:textId="77777777" w:rsidR="005A1F26" w:rsidRPr="00AB6B5E" w:rsidRDefault="005A1F26" w:rsidP="005C23AC">
      <w:pPr>
        <w:widowControl/>
        <w:spacing w:line="360" w:lineRule="auto"/>
        <w:ind w:firstLineChars="200" w:firstLine="420"/>
        <w:jc w:val="left"/>
        <w:rPr>
          <w:szCs w:val="21"/>
        </w:rPr>
      </w:pPr>
      <w:r w:rsidRPr="00AB6B5E">
        <w:rPr>
          <w:rFonts w:hAnsi="宋体"/>
          <w:szCs w:val="21"/>
        </w:rPr>
        <w:t>详见招标文件第三章合同条款</w:t>
      </w:r>
      <w:r w:rsidRPr="00AB6B5E">
        <w:rPr>
          <w:rFonts w:hAnsi="宋体" w:hint="eastAsia"/>
          <w:szCs w:val="21"/>
        </w:rPr>
        <w:t>专用合同条款</w:t>
      </w:r>
      <w:r w:rsidRPr="00AB6B5E">
        <w:rPr>
          <w:rFonts w:hAnsi="宋体"/>
          <w:szCs w:val="21"/>
        </w:rPr>
        <w:t>第</w:t>
      </w:r>
      <w:r w:rsidRPr="00AB6B5E">
        <w:rPr>
          <w:rFonts w:hint="eastAsia"/>
          <w:szCs w:val="21"/>
        </w:rPr>
        <w:t>12</w:t>
      </w:r>
      <w:r w:rsidRPr="00AB6B5E">
        <w:rPr>
          <w:rFonts w:hAnsi="宋体" w:hint="eastAsia"/>
          <w:szCs w:val="21"/>
        </w:rPr>
        <w:t>条。</w:t>
      </w:r>
    </w:p>
    <w:p w14:paraId="4F4EC054" w14:textId="77777777" w:rsidR="005A1F26" w:rsidRPr="00AB6B5E" w:rsidRDefault="005A1F26" w:rsidP="005C23AC">
      <w:pPr>
        <w:widowControl/>
        <w:numPr>
          <w:ilvl w:val="0"/>
          <w:numId w:val="3"/>
        </w:numPr>
        <w:spacing w:line="360" w:lineRule="auto"/>
        <w:ind w:firstLineChars="200" w:firstLine="422"/>
        <w:jc w:val="left"/>
        <w:rPr>
          <w:b/>
          <w:kern w:val="0"/>
          <w:szCs w:val="21"/>
        </w:rPr>
      </w:pPr>
      <w:r w:rsidRPr="00AB6B5E">
        <w:rPr>
          <w:rFonts w:hAnsi="宋体"/>
          <w:b/>
          <w:kern w:val="0"/>
          <w:szCs w:val="21"/>
        </w:rPr>
        <w:t>投标报价的计价方法</w:t>
      </w:r>
    </w:p>
    <w:p w14:paraId="1B352EC9" w14:textId="77777777" w:rsidR="008672F6" w:rsidRPr="00A258ED" w:rsidRDefault="005A1F26" w:rsidP="00A258ED">
      <w:pPr>
        <w:widowControl/>
        <w:spacing w:line="360" w:lineRule="auto"/>
        <w:ind w:firstLineChars="200" w:firstLine="420"/>
        <w:jc w:val="left"/>
        <w:rPr>
          <w:szCs w:val="21"/>
        </w:rPr>
      </w:pPr>
      <w:r w:rsidRPr="00AB6B5E">
        <w:rPr>
          <w:rFonts w:hAnsi="宋体" w:hint="eastAsia"/>
          <w:szCs w:val="21"/>
        </w:rPr>
        <w:t>按照</w:t>
      </w:r>
      <w:r w:rsidRPr="00AB6B5E">
        <w:rPr>
          <w:rFonts w:hint="eastAsia"/>
          <w:szCs w:val="21"/>
        </w:rPr>
        <w:t>“</w:t>
      </w:r>
      <w:r w:rsidRPr="00AB6B5E">
        <w:rPr>
          <w:rFonts w:hAnsi="宋体" w:hint="eastAsia"/>
          <w:szCs w:val="21"/>
        </w:rPr>
        <w:t>省住房和城乡建设厅关于建筑业实施营改增后江苏省建设工程计价依据调整的通知</w:t>
      </w:r>
      <w:r w:rsidRPr="00AB6B5E">
        <w:rPr>
          <w:rFonts w:hint="eastAsia"/>
          <w:szCs w:val="21"/>
        </w:rPr>
        <w:t>”</w:t>
      </w:r>
      <w:r w:rsidRPr="00AB6B5E">
        <w:rPr>
          <w:rFonts w:hAnsi="宋体" w:hint="eastAsia"/>
          <w:szCs w:val="21"/>
        </w:rPr>
        <w:t>苏建价（</w:t>
      </w:r>
      <w:r w:rsidRPr="00AB6B5E">
        <w:rPr>
          <w:rFonts w:hint="eastAsia"/>
          <w:szCs w:val="21"/>
        </w:rPr>
        <w:t>2016</w:t>
      </w:r>
      <w:r w:rsidRPr="00AB6B5E">
        <w:rPr>
          <w:rFonts w:hAnsi="宋体" w:hint="eastAsia"/>
          <w:szCs w:val="21"/>
        </w:rPr>
        <w:t>）</w:t>
      </w:r>
      <w:r w:rsidRPr="00AB6B5E">
        <w:rPr>
          <w:rFonts w:hint="eastAsia"/>
          <w:szCs w:val="21"/>
        </w:rPr>
        <w:t>154</w:t>
      </w:r>
      <w:r w:rsidRPr="00AB6B5E">
        <w:rPr>
          <w:rFonts w:hAnsi="宋体" w:hint="eastAsia"/>
          <w:szCs w:val="21"/>
        </w:rPr>
        <w:t>号文、省住房城乡建设厅关于建筑业增值税计价政策调整的通知（苏</w:t>
      </w:r>
      <w:proofErr w:type="gramStart"/>
      <w:r w:rsidRPr="00AB6B5E">
        <w:rPr>
          <w:rFonts w:hAnsi="宋体" w:hint="eastAsia"/>
          <w:szCs w:val="21"/>
        </w:rPr>
        <w:t>建函价〔</w:t>
      </w:r>
      <w:r w:rsidRPr="00AB6B5E">
        <w:rPr>
          <w:rFonts w:hint="eastAsia"/>
          <w:szCs w:val="21"/>
        </w:rPr>
        <w:t>2018</w:t>
      </w:r>
      <w:r w:rsidRPr="00AB6B5E">
        <w:rPr>
          <w:rFonts w:hAnsi="宋体" w:hint="eastAsia"/>
          <w:szCs w:val="21"/>
        </w:rPr>
        <w:t>〕</w:t>
      </w:r>
      <w:proofErr w:type="gramEnd"/>
      <w:r w:rsidRPr="00AB6B5E">
        <w:rPr>
          <w:rFonts w:hint="eastAsia"/>
          <w:szCs w:val="21"/>
        </w:rPr>
        <w:t>298</w:t>
      </w:r>
      <w:r w:rsidRPr="00AB6B5E">
        <w:rPr>
          <w:rFonts w:hAnsi="宋体" w:hint="eastAsia"/>
          <w:szCs w:val="21"/>
        </w:rPr>
        <w:t>号）、《省住房城乡建设厅关于调整建设工程计价增值税税率的通知》苏</w:t>
      </w:r>
      <w:proofErr w:type="gramStart"/>
      <w:r w:rsidRPr="00AB6B5E">
        <w:rPr>
          <w:rFonts w:hAnsi="宋体" w:hint="eastAsia"/>
          <w:szCs w:val="21"/>
        </w:rPr>
        <w:t>建函价〔</w:t>
      </w:r>
      <w:r w:rsidRPr="00AB6B5E">
        <w:rPr>
          <w:rFonts w:hint="eastAsia"/>
          <w:szCs w:val="21"/>
        </w:rPr>
        <w:t>2019</w:t>
      </w:r>
      <w:r w:rsidRPr="00AB6B5E">
        <w:rPr>
          <w:rFonts w:hAnsi="宋体" w:hint="eastAsia"/>
          <w:szCs w:val="21"/>
        </w:rPr>
        <w:t>〕</w:t>
      </w:r>
      <w:proofErr w:type="gramEnd"/>
      <w:r w:rsidRPr="00AB6B5E">
        <w:rPr>
          <w:rFonts w:hint="eastAsia"/>
          <w:szCs w:val="21"/>
        </w:rPr>
        <w:t>178</w:t>
      </w:r>
      <w:r w:rsidRPr="00AB6B5E">
        <w:rPr>
          <w:rFonts w:hAnsi="宋体" w:hint="eastAsia"/>
          <w:szCs w:val="21"/>
        </w:rPr>
        <w:t>号、《建设工程工程量计价规范》</w:t>
      </w:r>
      <w:r w:rsidRPr="00AB6B5E">
        <w:rPr>
          <w:rFonts w:hint="eastAsia"/>
          <w:szCs w:val="21"/>
        </w:rPr>
        <w:t>(GB50500-2013)</w:t>
      </w:r>
      <w:r w:rsidRPr="00AB6B5E">
        <w:rPr>
          <w:rFonts w:hAnsi="宋体" w:hint="eastAsia"/>
          <w:szCs w:val="21"/>
        </w:rPr>
        <w:t>、《通用安装工程工程量计算规范》（</w:t>
      </w:r>
      <w:r w:rsidRPr="00AB6B5E">
        <w:rPr>
          <w:rFonts w:hint="eastAsia"/>
          <w:szCs w:val="21"/>
        </w:rPr>
        <w:t>GB50856-2013</w:t>
      </w:r>
      <w:r w:rsidRPr="00AB6B5E">
        <w:rPr>
          <w:rFonts w:hAnsi="宋体" w:hint="eastAsia"/>
          <w:szCs w:val="21"/>
        </w:rPr>
        <w:t>）、《江苏省安装工程计价定额》（</w:t>
      </w:r>
      <w:r w:rsidRPr="00AB6B5E">
        <w:rPr>
          <w:rFonts w:hint="eastAsia"/>
          <w:szCs w:val="21"/>
        </w:rPr>
        <w:t>2014</w:t>
      </w:r>
      <w:r w:rsidRPr="00AB6B5E">
        <w:rPr>
          <w:rFonts w:hAnsi="宋体" w:hint="eastAsia"/>
          <w:szCs w:val="21"/>
        </w:rPr>
        <w:t>）、《江苏省建筑与装饰工程计价定额》（</w:t>
      </w:r>
      <w:r w:rsidRPr="00AB6B5E">
        <w:rPr>
          <w:rFonts w:hint="eastAsia"/>
          <w:szCs w:val="21"/>
        </w:rPr>
        <w:t>2014</w:t>
      </w:r>
      <w:r w:rsidRPr="00AB6B5E">
        <w:rPr>
          <w:rFonts w:hAnsi="宋体" w:hint="eastAsia"/>
          <w:szCs w:val="21"/>
        </w:rPr>
        <w:t>）、《江苏省建设工程费用定额》（</w:t>
      </w:r>
      <w:r w:rsidRPr="00AB6B5E">
        <w:rPr>
          <w:rFonts w:hint="eastAsia"/>
          <w:szCs w:val="21"/>
        </w:rPr>
        <w:t>2014</w:t>
      </w:r>
      <w:r w:rsidRPr="00AB6B5E">
        <w:rPr>
          <w:rFonts w:hAnsi="宋体" w:hint="eastAsia"/>
          <w:szCs w:val="21"/>
        </w:rPr>
        <w:t>）及相应补充规定和现行省、市有关规定。由招标人</w:t>
      </w:r>
      <w:r w:rsidRPr="00AB6B5E">
        <w:rPr>
          <w:rFonts w:hint="eastAsia"/>
          <w:szCs w:val="21"/>
        </w:rPr>
        <w:t>(</w:t>
      </w:r>
      <w:r w:rsidRPr="00AB6B5E">
        <w:rPr>
          <w:rFonts w:hAnsi="宋体" w:hint="eastAsia"/>
          <w:szCs w:val="21"/>
        </w:rPr>
        <w:t>发包人</w:t>
      </w:r>
      <w:r w:rsidRPr="00AB6B5E">
        <w:rPr>
          <w:rFonts w:hint="eastAsia"/>
          <w:szCs w:val="21"/>
        </w:rPr>
        <w:t>)</w:t>
      </w:r>
      <w:r w:rsidRPr="00AB6B5E">
        <w:rPr>
          <w:rFonts w:hAnsi="宋体" w:hint="eastAsia"/>
          <w:szCs w:val="21"/>
        </w:rPr>
        <w:t>提供工程量数量，投标人</w:t>
      </w:r>
      <w:r w:rsidRPr="00AB6B5E">
        <w:rPr>
          <w:rFonts w:hint="eastAsia"/>
          <w:szCs w:val="21"/>
        </w:rPr>
        <w:t>(</w:t>
      </w:r>
      <w:r w:rsidRPr="00AB6B5E">
        <w:rPr>
          <w:rFonts w:hAnsi="宋体" w:hint="eastAsia"/>
          <w:szCs w:val="21"/>
        </w:rPr>
        <w:t>承包人</w:t>
      </w:r>
      <w:r w:rsidRPr="00AB6B5E">
        <w:rPr>
          <w:rFonts w:hint="eastAsia"/>
          <w:szCs w:val="21"/>
        </w:rPr>
        <w:t>)</w:t>
      </w:r>
      <w:r w:rsidRPr="00AB6B5E">
        <w:rPr>
          <w:rFonts w:hAnsi="宋体" w:hint="eastAsia"/>
          <w:szCs w:val="21"/>
        </w:rPr>
        <w:t>自主报价确定工程造价的计价方式。</w:t>
      </w:r>
    </w:p>
    <w:p w14:paraId="62508772" w14:textId="77777777" w:rsidR="005A1F26" w:rsidRPr="00AB6B5E" w:rsidRDefault="005A1F26" w:rsidP="005C23AC">
      <w:pPr>
        <w:widowControl/>
        <w:spacing w:line="360" w:lineRule="auto"/>
        <w:ind w:firstLineChars="200" w:firstLine="422"/>
        <w:jc w:val="left"/>
        <w:rPr>
          <w:b/>
          <w:bCs/>
          <w:szCs w:val="21"/>
        </w:rPr>
      </w:pPr>
      <w:r w:rsidRPr="00AB6B5E">
        <w:rPr>
          <w:b/>
          <w:bCs/>
          <w:szCs w:val="21"/>
        </w:rPr>
        <w:t>18</w:t>
      </w:r>
      <w:r w:rsidRPr="00AB6B5E">
        <w:rPr>
          <w:rFonts w:hAnsi="宋体"/>
          <w:b/>
          <w:bCs/>
          <w:szCs w:val="21"/>
        </w:rPr>
        <w:t>．招标控制价</w:t>
      </w:r>
    </w:p>
    <w:p w14:paraId="4669039E" w14:textId="77777777" w:rsidR="005A1F26" w:rsidRPr="00AB6B5E" w:rsidRDefault="005A1F26" w:rsidP="005C23AC">
      <w:pPr>
        <w:spacing w:line="360" w:lineRule="auto"/>
        <w:ind w:firstLineChars="200" w:firstLine="420"/>
        <w:rPr>
          <w:szCs w:val="21"/>
        </w:rPr>
      </w:pPr>
      <w:r w:rsidRPr="00AB6B5E">
        <w:rPr>
          <w:szCs w:val="21"/>
        </w:rPr>
        <w:t>18.1</w:t>
      </w:r>
      <w:r w:rsidRPr="00AB6B5E">
        <w:rPr>
          <w:rFonts w:hAnsi="宋体"/>
          <w:szCs w:val="21"/>
        </w:rPr>
        <w:t>本工程实行工程量清单招标，招标人委托编制招标控制价。投标人的投标报价高于招标控制价的，招标人将作废标处理。</w:t>
      </w:r>
    </w:p>
    <w:p w14:paraId="45BCB11F" w14:textId="77777777" w:rsidR="005A1F26" w:rsidRPr="00AB6B5E" w:rsidRDefault="005A1F26" w:rsidP="005C23AC">
      <w:pPr>
        <w:spacing w:line="360" w:lineRule="auto"/>
        <w:ind w:firstLineChars="200" w:firstLine="420"/>
        <w:rPr>
          <w:szCs w:val="21"/>
        </w:rPr>
      </w:pPr>
      <w:r w:rsidRPr="00AB6B5E">
        <w:rPr>
          <w:szCs w:val="21"/>
        </w:rPr>
        <w:lastRenderedPageBreak/>
        <w:t>18.2</w:t>
      </w:r>
      <w:r w:rsidRPr="00AB6B5E">
        <w:rPr>
          <w:rFonts w:hAnsi="宋体"/>
          <w:szCs w:val="21"/>
        </w:rPr>
        <w:t>招标控制价编制依据</w:t>
      </w:r>
      <w:r w:rsidRPr="00AB6B5E">
        <w:rPr>
          <w:rFonts w:hAnsi="宋体" w:hint="eastAsia"/>
          <w:szCs w:val="21"/>
        </w:rPr>
        <w:t>：</w:t>
      </w:r>
    </w:p>
    <w:p w14:paraId="72E3BB3D" w14:textId="77777777" w:rsidR="005A1F26" w:rsidRPr="00AB6B5E" w:rsidRDefault="005A1F26" w:rsidP="005C23AC">
      <w:pPr>
        <w:spacing w:line="360" w:lineRule="auto"/>
        <w:ind w:firstLineChars="200" w:firstLine="420"/>
        <w:rPr>
          <w:b/>
          <w:szCs w:val="21"/>
        </w:rPr>
      </w:pPr>
      <w:r w:rsidRPr="00AB6B5E">
        <w:rPr>
          <w:szCs w:val="21"/>
        </w:rPr>
        <w:t>18.2.1</w:t>
      </w:r>
      <w:r w:rsidRPr="00AB6B5E">
        <w:rPr>
          <w:rFonts w:hAnsi="宋体"/>
          <w:b/>
          <w:szCs w:val="21"/>
        </w:rPr>
        <w:t>本工程施工图及其工程量清单。</w:t>
      </w:r>
    </w:p>
    <w:p w14:paraId="25931038" w14:textId="5289EF2D" w:rsidR="005A1F26" w:rsidRPr="00AB6B5E" w:rsidRDefault="005A1F26" w:rsidP="005C23AC">
      <w:pPr>
        <w:spacing w:line="360" w:lineRule="auto"/>
        <w:ind w:firstLineChars="200" w:firstLine="420"/>
        <w:rPr>
          <w:b/>
          <w:szCs w:val="21"/>
        </w:rPr>
      </w:pPr>
      <w:r w:rsidRPr="00AB6B5E">
        <w:rPr>
          <w:bCs/>
          <w:kern w:val="0"/>
          <w:szCs w:val="21"/>
        </w:rPr>
        <w:t xml:space="preserve">18.2.2 </w:t>
      </w:r>
      <w:r w:rsidR="001530BB" w:rsidRPr="001530BB">
        <w:rPr>
          <w:rFonts w:hAnsi="宋体" w:hint="eastAsia"/>
          <w:b/>
          <w:szCs w:val="21"/>
        </w:rPr>
        <w:t>《建设工程工程量清单计价规范》（</w:t>
      </w:r>
      <w:r w:rsidR="001530BB" w:rsidRPr="001530BB">
        <w:rPr>
          <w:rFonts w:hAnsi="宋体" w:hint="eastAsia"/>
          <w:b/>
          <w:szCs w:val="21"/>
        </w:rPr>
        <w:t>GB50500-2013</w:t>
      </w:r>
      <w:r w:rsidR="001530BB" w:rsidRPr="001530BB">
        <w:rPr>
          <w:rFonts w:hAnsi="宋体" w:hint="eastAsia"/>
          <w:b/>
          <w:szCs w:val="21"/>
        </w:rPr>
        <w:t>）、《园林绿化工程工程量计算规范》（</w:t>
      </w:r>
      <w:r w:rsidR="001530BB" w:rsidRPr="001530BB">
        <w:rPr>
          <w:rFonts w:hAnsi="宋体" w:hint="eastAsia"/>
          <w:b/>
          <w:szCs w:val="21"/>
        </w:rPr>
        <w:t>GB50858-2013</w:t>
      </w:r>
      <w:r w:rsidR="001530BB" w:rsidRPr="001530BB">
        <w:rPr>
          <w:rFonts w:hAnsi="宋体" w:hint="eastAsia"/>
          <w:b/>
          <w:szCs w:val="21"/>
        </w:rPr>
        <w:t>）、《市政工程工程量计算规范》（</w:t>
      </w:r>
      <w:r w:rsidR="001530BB" w:rsidRPr="001530BB">
        <w:rPr>
          <w:rFonts w:hAnsi="宋体" w:hint="eastAsia"/>
          <w:b/>
          <w:szCs w:val="21"/>
        </w:rPr>
        <w:t>GB50857-2013</w:t>
      </w:r>
      <w:r w:rsidR="001530BB" w:rsidRPr="001530BB">
        <w:rPr>
          <w:rFonts w:hAnsi="宋体" w:hint="eastAsia"/>
          <w:b/>
          <w:szCs w:val="21"/>
        </w:rPr>
        <w:t>）、《江苏省市政工程计价定额》（</w:t>
      </w:r>
      <w:r w:rsidR="001530BB" w:rsidRPr="001530BB">
        <w:rPr>
          <w:rFonts w:hAnsi="宋体" w:hint="eastAsia"/>
          <w:b/>
          <w:szCs w:val="21"/>
        </w:rPr>
        <w:t>2014</w:t>
      </w:r>
      <w:r w:rsidR="001530BB" w:rsidRPr="001530BB">
        <w:rPr>
          <w:rFonts w:hAnsi="宋体" w:hint="eastAsia"/>
          <w:b/>
          <w:szCs w:val="21"/>
        </w:rPr>
        <w:t>年）、《江苏省建设工程费用定额》（</w:t>
      </w:r>
      <w:r w:rsidR="001530BB" w:rsidRPr="001530BB">
        <w:rPr>
          <w:rFonts w:hAnsi="宋体" w:hint="eastAsia"/>
          <w:b/>
          <w:szCs w:val="21"/>
        </w:rPr>
        <w:t>2014</w:t>
      </w:r>
      <w:r w:rsidR="001530BB" w:rsidRPr="001530BB">
        <w:rPr>
          <w:rFonts w:hAnsi="宋体" w:hint="eastAsia"/>
          <w:b/>
          <w:szCs w:val="21"/>
        </w:rPr>
        <w:t>年版）、《江苏省仿古建筑与园林工程计价表》（</w:t>
      </w:r>
      <w:r w:rsidR="001530BB" w:rsidRPr="001530BB">
        <w:rPr>
          <w:rFonts w:hAnsi="宋体" w:hint="eastAsia"/>
          <w:b/>
          <w:szCs w:val="21"/>
        </w:rPr>
        <w:t>2007</w:t>
      </w:r>
      <w:r w:rsidR="001530BB" w:rsidRPr="001530BB">
        <w:rPr>
          <w:rFonts w:hAnsi="宋体" w:hint="eastAsia"/>
          <w:b/>
          <w:szCs w:val="21"/>
        </w:rPr>
        <w:t>版）等国家或省级、行业建设主管部门颁发的计价办法；企业定额，国家或省级、行业建设主管部门颁发的计价定额</w:t>
      </w:r>
      <w:r w:rsidRPr="00AB6B5E">
        <w:rPr>
          <w:rFonts w:hAnsi="宋体"/>
          <w:b/>
          <w:szCs w:val="21"/>
        </w:rPr>
        <w:t>。</w:t>
      </w:r>
    </w:p>
    <w:p w14:paraId="15E1EDF7" w14:textId="280C7B05" w:rsidR="005A1F26" w:rsidRPr="00AB6B5E" w:rsidRDefault="005A1F26" w:rsidP="005C23AC">
      <w:pPr>
        <w:spacing w:line="360" w:lineRule="auto"/>
        <w:ind w:firstLineChars="200" w:firstLine="422"/>
        <w:rPr>
          <w:b/>
          <w:bCs/>
          <w:kern w:val="0"/>
          <w:szCs w:val="21"/>
        </w:rPr>
      </w:pPr>
      <w:r w:rsidRPr="00AB6B5E">
        <w:rPr>
          <w:b/>
          <w:bCs/>
          <w:color w:val="000000" w:themeColor="text1"/>
          <w:kern w:val="0"/>
          <w:szCs w:val="21"/>
        </w:rPr>
        <w:t>18.2.3</w:t>
      </w:r>
      <w:r w:rsidR="001530BB" w:rsidRPr="001530BB">
        <w:rPr>
          <w:rFonts w:hAnsi="宋体" w:hint="eastAsia"/>
          <w:b/>
          <w:bCs/>
          <w:color w:val="000000" w:themeColor="text1"/>
          <w:kern w:val="0"/>
          <w:szCs w:val="21"/>
        </w:rPr>
        <w:t>人工工资执行《省住房城乡建设厅关于发布建设工程人工工资指导价的通知》（苏</w:t>
      </w:r>
      <w:proofErr w:type="gramStart"/>
      <w:r w:rsidR="001530BB" w:rsidRPr="001530BB">
        <w:rPr>
          <w:rFonts w:hAnsi="宋体" w:hint="eastAsia"/>
          <w:b/>
          <w:bCs/>
          <w:color w:val="000000" w:themeColor="text1"/>
          <w:kern w:val="0"/>
          <w:szCs w:val="21"/>
        </w:rPr>
        <w:t>建函价【</w:t>
      </w:r>
      <w:r w:rsidR="001530BB" w:rsidRPr="001530BB">
        <w:rPr>
          <w:rFonts w:hAnsi="宋体" w:hint="eastAsia"/>
          <w:b/>
          <w:bCs/>
          <w:color w:val="000000" w:themeColor="text1"/>
          <w:kern w:val="0"/>
          <w:szCs w:val="21"/>
        </w:rPr>
        <w:t>2021</w:t>
      </w:r>
      <w:r w:rsidR="001530BB" w:rsidRPr="001530BB">
        <w:rPr>
          <w:rFonts w:hAnsi="宋体" w:hint="eastAsia"/>
          <w:b/>
          <w:bCs/>
          <w:color w:val="000000" w:themeColor="text1"/>
          <w:kern w:val="0"/>
          <w:szCs w:val="21"/>
        </w:rPr>
        <w:t>】</w:t>
      </w:r>
      <w:proofErr w:type="gramEnd"/>
      <w:r w:rsidR="001530BB" w:rsidRPr="001530BB">
        <w:rPr>
          <w:rFonts w:hAnsi="宋体" w:hint="eastAsia"/>
          <w:b/>
          <w:bCs/>
          <w:color w:val="000000" w:themeColor="text1"/>
          <w:kern w:val="0"/>
          <w:szCs w:val="21"/>
        </w:rPr>
        <w:t>379</w:t>
      </w:r>
      <w:r w:rsidR="001530BB" w:rsidRPr="001530BB">
        <w:rPr>
          <w:rFonts w:hAnsi="宋体" w:hint="eastAsia"/>
          <w:b/>
          <w:bCs/>
          <w:color w:val="000000" w:themeColor="text1"/>
          <w:kern w:val="0"/>
          <w:szCs w:val="21"/>
        </w:rPr>
        <w:t>号文），《关于发布南通市建设工程施工现场新冠疫情常态化防控补充措施项目清单的通知》</w:t>
      </w:r>
      <w:proofErr w:type="gramStart"/>
      <w:r w:rsidR="001530BB" w:rsidRPr="001530BB">
        <w:rPr>
          <w:rFonts w:hAnsi="宋体" w:hint="eastAsia"/>
          <w:b/>
          <w:bCs/>
          <w:color w:val="000000" w:themeColor="text1"/>
          <w:kern w:val="0"/>
          <w:szCs w:val="21"/>
        </w:rPr>
        <w:t>通建价</w:t>
      </w:r>
      <w:proofErr w:type="gramEnd"/>
      <w:r w:rsidR="001530BB" w:rsidRPr="001530BB">
        <w:rPr>
          <w:rFonts w:hAnsi="宋体" w:hint="eastAsia"/>
          <w:b/>
          <w:bCs/>
          <w:color w:val="000000" w:themeColor="text1"/>
          <w:kern w:val="0"/>
          <w:szCs w:val="21"/>
        </w:rPr>
        <w:t>[2021]48</w:t>
      </w:r>
      <w:r w:rsidR="001530BB" w:rsidRPr="001530BB">
        <w:rPr>
          <w:rFonts w:hAnsi="宋体" w:hint="eastAsia"/>
          <w:b/>
          <w:bCs/>
          <w:color w:val="000000" w:themeColor="text1"/>
          <w:kern w:val="0"/>
          <w:szCs w:val="21"/>
        </w:rPr>
        <w:t>号，苗木价格参照</w:t>
      </w:r>
      <w:r w:rsidR="001530BB" w:rsidRPr="001530BB">
        <w:rPr>
          <w:rFonts w:hAnsi="宋体" w:hint="eastAsia"/>
          <w:b/>
          <w:bCs/>
          <w:color w:val="000000" w:themeColor="text1"/>
          <w:kern w:val="0"/>
          <w:szCs w:val="21"/>
        </w:rPr>
        <w:t>2021</w:t>
      </w:r>
      <w:r w:rsidR="001530BB" w:rsidRPr="001530BB">
        <w:rPr>
          <w:rFonts w:hAnsi="宋体" w:hint="eastAsia"/>
          <w:b/>
          <w:bCs/>
          <w:color w:val="000000" w:themeColor="text1"/>
          <w:kern w:val="0"/>
          <w:szCs w:val="21"/>
        </w:rPr>
        <w:t>年第</w:t>
      </w:r>
      <w:r w:rsidR="001530BB" w:rsidRPr="001530BB">
        <w:rPr>
          <w:rFonts w:hAnsi="宋体" w:hint="eastAsia"/>
          <w:b/>
          <w:bCs/>
          <w:color w:val="000000" w:themeColor="text1"/>
          <w:kern w:val="0"/>
          <w:szCs w:val="21"/>
        </w:rPr>
        <w:t>9</w:t>
      </w:r>
      <w:r w:rsidR="001530BB" w:rsidRPr="001530BB">
        <w:rPr>
          <w:rFonts w:hAnsi="宋体" w:hint="eastAsia"/>
          <w:b/>
          <w:bCs/>
          <w:color w:val="000000" w:themeColor="text1"/>
          <w:kern w:val="0"/>
          <w:szCs w:val="21"/>
        </w:rPr>
        <w:t>期《南通市园林绿化苗木指导价》，其他材料价格参照</w:t>
      </w:r>
      <w:r w:rsidR="001530BB" w:rsidRPr="001530BB">
        <w:rPr>
          <w:rFonts w:hAnsi="宋体" w:hint="eastAsia"/>
          <w:b/>
          <w:bCs/>
          <w:color w:val="000000" w:themeColor="text1"/>
          <w:kern w:val="0"/>
          <w:szCs w:val="21"/>
        </w:rPr>
        <w:t>2021</w:t>
      </w:r>
      <w:r w:rsidR="001530BB" w:rsidRPr="001530BB">
        <w:rPr>
          <w:rFonts w:hAnsi="宋体" w:hint="eastAsia"/>
          <w:b/>
          <w:bCs/>
          <w:color w:val="000000" w:themeColor="text1"/>
          <w:kern w:val="0"/>
          <w:szCs w:val="21"/>
        </w:rPr>
        <w:t>年第</w:t>
      </w:r>
      <w:r w:rsidR="001530BB" w:rsidRPr="001530BB">
        <w:rPr>
          <w:rFonts w:hAnsi="宋体" w:hint="eastAsia"/>
          <w:b/>
          <w:bCs/>
          <w:color w:val="000000" w:themeColor="text1"/>
          <w:kern w:val="0"/>
          <w:szCs w:val="21"/>
        </w:rPr>
        <w:t>10</w:t>
      </w:r>
      <w:r w:rsidR="001530BB" w:rsidRPr="001530BB">
        <w:rPr>
          <w:rFonts w:hAnsi="宋体" w:hint="eastAsia"/>
          <w:b/>
          <w:bCs/>
          <w:color w:val="000000" w:themeColor="text1"/>
          <w:kern w:val="0"/>
          <w:szCs w:val="21"/>
        </w:rPr>
        <w:t>期《南通建设工程造价信息》中的指导价及市场价。若《南通建设工程造价信息》无指导价的材料的价格，则按市场价执行</w:t>
      </w:r>
      <w:r w:rsidRPr="00AB6B5E">
        <w:rPr>
          <w:rFonts w:hAnsi="宋体"/>
          <w:b/>
          <w:bCs/>
          <w:kern w:val="0"/>
          <w:szCs w:val="21"/>
        </w:rPr>
        <w:t>。</w:t>
      </w:r>
    </w:p>
    <w:p w14:paraId="1772EA5C" w14:textId="77777777" w:rsidR="005A1F26" w:rsidRPr="00AB6B5E" w:rsidRDefault="005A1F26" w:rsidP="005C23AC">
      <w:pPr>
        <w:spacing w:line="360" w:lineRule="auto"/>
        <w:ind w:firstLineChars="200" w:firstLine="422"/>
        <w:rPr>
          <w:b/>
          <w:szCs w:val="21"/>
        </w:rPr>
      </w:pPr>
      <w:r w:rsidRPr="00AB6B5E">
        <w:rPr>
          <w:rFonts w:hint="eastAsia"/>
          <w:b/>
          <w:bCs/>
          <w:szCs w:val="21"/>
        </w:rPr>
        <w:t>18.2.4</w:t>
      </w:r>
      <w:r w:rsidRPr="00AB6B5E">
        <w:rPr>
          <w:rFonts w:hAnsi="宋体"/>
          <w:b/>
          <w:szCs w:val="21"/>
        </w:rPr>
        <w:t>本</w:t>
      </w:r>
      <w:r w:rsidRPr="00AB6B5E">
        <w:rPr>
          <w:rFonts w:hAnsi="宋体"/>
          <w:b/>
          <w:bCs/>
          <w:szCs w:val="21"/>
        </w:rPr>
        <w:t>工程采用一般计税方法，具体按</w:t>
      </w:r>
      <w:r w:rsidRPr="00AB6B5E">
        <w:rPr>
          <w:b/>
          <w:bCs/>
          <w:szCs w:val="21"/>
        </w:rPr>
        <w:t>“</w:t>
      </w:r>
      <w:r w:rsidRPr="00AB6B5E">
        <w:rPr>
          <w:rFonts w:hAnsi="宋体"/>
          <w:b/>
          <w:bCs/>
          <w:szCs w:val="21"/>
        </w:rPr>
        <w:t>省住房和城乡建设厅关于建筑业实施营改增后江苏省建设工程计价依据调整的通知</w:t>
      </w:r>
      <w:r w:rsidRPr="00AB6B5E">
        <w:rPr>
          <w:b/>
          <w:bCs/>
          <w:szCs w:val="21"/>
        </w:rPr>
        <w:t>”</w:t>
      </w:r>
      <w:r w:rsidRPr="00AB6B5E">
        <w:rPr>
          <w:rFonts w:hAnsi="宋体"/>
          <w:b/>
          <w:bCs/>
          <w:szCs w:val="21"/>
        </w:rPr>
        <w:t>苏建价（</w:t>
      </w:r>
      <w:r w:rsidRPr="00AB6B5E">
        <w:rPr>
          <w:b/>
          <w:bCs/>
          <w:szCs w:val="21"/>
        </w:rPr>
        <w:t>2016</w:t>
      </w:r>
      <w:r w:rsidRPr="00AB6B5E">
        <w:rPr>
          <w:rFonts w:hAnsi="宋体"/>
          <w:b/>
          <w:bCs/>
          <w:szCs w:val="21"/>
        </w:rPr>
        <w:t>）</w:t>
      </w:r>
      <w:r w:rsidRPr="00AB6B5E">
        <w:rPr>
          <w:b/>
          <w:bCs/>
          <w:szCs w:val="21"/>
        </w:rPr>
        <w:t>154</w:t>
      </w:r>
      <w:r w:rsidRPr="00AB6B5E">
        <w:rPr>
          <w:rFonts w:hAnsi="宋体"/>
          <w:b/>
          <w:bCs/>
          <w:szCs w:val="21"/>
        </w:rPr>
        <w:t>号文</w:t>
      </w:r>
      <w:r w:rsidRPr="00AB6B5E">
        <w:rPr>
          <w:rFonts w:hAnsi="宋体" w:hint="eastAsia"/>
          <w:b/>
          <w:bCs/>
          <w:szCs w:val="21"/>
        </w:rPr>
        <w:t>、省住房城乡建设厅关</w:t>
      </w:r>
      <w:r w:rsidRPr="00AB6B5E">
        <w:rPr>
          <w:rFonts w:hAnsi="宋体" w:hint="eastAsia"/>
          <w:b/>
          <w:szCs w:val="21"/>
        </w:rPr>
        <w:t>于调整建设工程计价增值税税率的通知苏</w:t>
      </w:r>
      <w:proofErr w:type="gramStart"/>
      <w:r w:rsidRPr="00AB6B5E">
        <w:rPr>
          <w:rFonts w:hAnsi="宋体" w:hint="eastAsia"/>
          <w:b/>
          <w:szCs w:val="21"/>
        </w:rPr>
        <w:t>建函价〔</w:t>
      </w:r>
      <w:r w:rsidRPr="00AB6B5E">
        <w:rPr>
          <w:rFonts w:hint="eastAsia"/>
          <w:b/>
          <w:szCs w:val="21"/>
        </w:rPr>
        <w:t>2019</w:t>
      </w:r>
      <w:r w:rsidRPr="00AB6B5E">
        <w:rPr>
          <w:rFonts w:hAnsi="宋体" w:hint="eastAsia"/>
          <w:b/>
          <w:szCs w:val="21"/>
        </w:rPr>
        <w:t>〕</w:t>
      </w:r>
      <w:proofErr w:type="gramEnd"/>
      <w:r w:rsidRPr="00AB6B5E">
        <w:rPr>
          <w:rFonts w:hint="eastAsia"/>
          <w:b/>
          <w:szCs w:val="21"/>
        </w:rPr>
        <w:t>178</w:t>
      </w:r>
      <w:r w:rsidRPr="00AB6B5E">
        <w:rPr>
          <w:rFonts w:hAnsi="宋体" w:hint="eastAsia"/>
          <w:b/>
          <w:szCs w:val="21"/>
        </w:rPr>
        <w:t>号</w:t>
      </w:r>
      <w:proofErr w:type="gramStart"/>
      <w:r w:rsidRPr="00AB6B5E">
        <w:rPr>
          <w:rFonts w:hAnsi="宋体" w:hint="eastAsia"/>
          <w:b/>
          <w:szCs w:val="21"/>
        </w:rPr>
        <w:t>文</w:t>
      </w:r>
      <w:r w:rsidRPr="00AB6B5E">
        <w:rPr>
          <w:rFonts w:hAnsi="宋体"/>
          <w:b/>
          <w:szCs w:val="21"/>
        </w:rPr>
        <w:t>相关</w:t>
      </w:r>
      <w:proofErr w:type="gramEnd"/>
      <w:r w:rsidRPr="00AB6B5E">
        <w:rPr>
          <w:rFonts w:hAnsi="宋体"/>
          <w:b/>
          <w:szCs w:val="21"/>
        </w:rPr>
        <w:t>要求执行。</w:t>
      </w:r>
    </w:p>
    <w:p w14:paraId="2E9585CB" w14:textId="77777777" w:rsidR="005A1F26" w:rsidRPr="00AB6B5E" w:rsidRDefault="005A1F26" w:rsidP="005C23AC">
      <w:pPr>
        <w:spacing w:line="360" w:lineRule="auto"/>
        <w:ind w:firstLineChars="200" w:firstLine="422"/>
        <w:rPr>
          <w:b/>
          <w:szCs w:val="21"/>
        </w:rPr>
      </w:pPr>
      <w:r w:rsidRPr="00AB6B5E">
        <w:rPr>
          <w:rFonts w:hint="eastAsia"/>
          <w:b/>
          <w:szCs w:val="21"/>
        </w:rPr>
        <w:t>18.2.5</w:t>
      </w:r>
      <w:r w:rsidRPr="00AB6B5E">
        <w:rPr>
          <w:rFonts w:hAnsi="宋体"/>
          <w:b/>
          <w:szCs w:val="21"/>
        </w:rPr>
        <w:t>本工程不可竞争费用项目及其费率见下表</w:t>
      </w:r>
      <w:r w:rsidRPr="00AB6B5E">
        <w:rPr>
          <w:rFonts w:hint="eastAsia"/>
          <w:b/>
          <w:szCs w:val="21"/>
        </w:rPr>
        <w:t>(%)</w:t>
      </w:r>
      <w:r w:rsidRPr="00AB6B5E">
        <w:rPr>
          <w:rFonts w:hAnsi="宋体"/>
          <w:b/>
          <w:szCs w:val="21"/>
        </w:rPr>
        <w:t>：</w:t>
      </w:r>
    </w:p>
    <w:tbl>
      <w:tblPr>
        <w:tblpPr w:leftFromText="180" w:rightFromText="180" w:vertAnchor="text" w:horzAnchor="margin" w:tblpXSpec="center" w:tblpY="24"/>
        <w:tblOverlap w:val="never"/>
        <w:tblW w:w="8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2"/>
        <w:gridCol w:w="1091"/>
        <w:gridCol w:w="2376"/>
        <w:gridCol w:w="2621"/>
        <w:gridCol w:w="1777"/>
      </w:tblGrid>
      <w:tr w:rsidR="005A1F26" w:rsidRPr="00AB6B5E" w14:paraId="207A5AEB" w14:textId="77777777" w:rsidTr="005C23AC">
        <w:trPr>
          <w:trHeight w:val="410"/>
          <w:tblHeader/>
        </w:trPr>
        <w:tc>
          <w:tcPr>
            <w:tcW w:w="752" w:type="dxa"/>
            <w:vAlign w:val="center"/>
          </w:tcPr>
          <w:p w14:paraId="393A8354" w14:textId="77777777" w:rsidR="005A1F26" w:rsidRPr="00AB6B5E" w:rsidRDefault="005A1F26" w:rsidP="005C23AC">
            <w:pPr>
              <w:spacing w:line="360" w:lineRule="auto"/>
              <w:jc w:val="center"/>
              <w:outlineLvl w:val="0"/>
              <w:rPr>
                <w:szCs w:val="21"/>
              </w:rPr>
            </w:pPr>
            <w:r w:rsidRPr="00AB6B5E">
              <w:rPr>
                <w:rFonts w:hAnsi="宋体" w:hint="eastAsia"/>
                <w:szCs w:val="21"/>
              </w:rPr>
              <w:t>序号</w:t>
            </w:r>
          </w:p>
        </w:tc>
        <w:tc>
          <w:tcPr>
            <w:tcW w:w="1091" w:type="dxa"/>
            <w:vAlign w:val="center"/>
          </w:tcPr>
          <w:p w14:paraId="14CD0B67" w14:textId="77777777" w:rsidR="005A1F26" w:rsidRPr="00AB6B5E" w:rsidRDefault="005A1F26" w:rsidP="005C23AC">
            <w:pPr>
              <w:spacing w:line="360" w:lineRule="auto"/>
              <w:jc w:val="center"/>
              <w:outlineLvl w:val="0"/>
              <w:rPr>
                <w:szCs w:val="21"/>
              </w:rPr>
            </w:pPr>
            <w:r w:rsidRPr="00AB6B5E">
              <w:rPr>
                <w:rFonts w:hAnsi="宋体" w:hint="eastAsia"/>
                <w:szCs w:val="21"/>
              </w:rPr>
              <w:t>费用类别</w:t>
            </w:r>
          </w:p>
        </w:tc>
        <w:tc>
          <w:tcPr>
            <w:tcW w:w="2376" w:type="dxa"/>
            <w:vAlign w:val="center"/>
          </w:tcPr>
          <w:p w14:paraId="193B38C0" w14:textId="77777777" w:rsidR="005A1F26" w:rsidRPr="00AB6B5E" w:rsidRDefault="005A1F26" w:rsidP="005C23AC">
            <w:pPr>
              <w:spacing w:line="360" w:lineRule="auto"/>
              <w:ind w:firstLineChars="200" w:firstLine="420"/>
              <w:jc w:val="center"/>
              <w:outlineLvl w:val="0"/>
              <w:rPr>
                <w:szCs w:val="21"/>
              </w:rPr>
            </w:pPr>
            <w:r w:rsidRPr="00AB6B5E">
              <w:rPr>
                <w:rFonts w:hAnsi="宋体" w:hint="eastAsia"/>
                <w:szCs w:val="21"/>
              </w:rPr>
              <w:t>费用名称</w:t>
            </w:r>
          </w:p>
        </w:tc>
        <w:tc>
          <w:tcPr>
            <w:tcW w:w="2621" w:type="dxa"/>
            <w:tcBorders>
              <w:bottom w:val="single" w:sz="4" w:space="0" w:color="auto"/>
            </w:tcBorders>
            <w:vAlign w:val="center"/>
          </w:tcPr>
          <w:p w14:paraId="0FFCD86C" w14:textId="77777777" w:rsidR="005A1F26" w:rsidRPr="00AB6B5E" w:rsidRDefault="005A1F26" w:rsidP="005C23AC">
            <w:pPr>
              <w:spacing w:line="360" w:lineRule="auto"/>
              <w:ind w:firstLineChars="200" w:firstLine="420"/>
              <w:jc w:val="center"/>
              <w:outlineLvl w:val="0"/>
              <w:rPr>
                <w:szCs w:val="21"/>
              </w:rPr>
            </w:pPr>
            <w:r w:rsidRPr="00AB6B5E">
              <w:rPr>
                <w:rFonts w:hAnsi="宋体" w:hint="eastAsia"/>
                <w:szCs w:val="21"/>
              </w:rPr>
              <w:t>计费基数</w:t>
            </w:r>
          </w:p>
        </w:tc>
        <w:tc>
          <w:tcPr>
            <w:tcW w:w="1777" w:type="dxa"/>
            <w:vAlign w:val="center"/>
          </w:tcPr>
          <w:p w14:paraId="72076353" w14:textId="037075E5" w:rsidR="005A1F26" w:rsidRPr="00AB6B5E" w:rsidRDefault="001530BB" w:rsidP="005C23AC">
            <w:pPr>
              <w:spacing w:line="360" w:lineRule="auto"/>
              <w:ind w:firstLineChars="150" w:firstLine="315"/>
              <w:jc w:val="center"/>
              <w:outlineLvl w:val="0"/>
              <w:rPr>
                <w:szCs w:val="21"/>
              </w:rPr>
            </w:pPr>
            <w:r>
              <w:rPr>
                <w:rFonts w:hAnsi="宋体" w:hint="eastAsia"/>
                <w:szCs w:val="21"/>
              </w:rPr>
              <w:t>园林工程</w:t>
            </w:r>
          </w:p>
        </w:tc>
      </w:tr>
      <w:tr w:rsidR="005A1F26" w:rsidRPr="00AB6B5E" w14:paraId="7AF9B965" w14:textId="77777777" w:rsidTr="005C23AC">
        <w:trPr>
          <w:trHeight w:val="310"/>
        </w:trPr>
        <w:tc>
          <w:tcPr>
            <w:tcW w:w="752" w:type="dxa"/>
            <w:vAlign w:val="center"/>
          </w:tcPr>
          <w:p w14:paraId="10FEB547" w14:textId="77777777" w:rsidR="005A1F26" w:rsidRPr="00AB6B5E" w:rsidRDefault="005A1F26" w:rsidP="005C23AC">
            <w:pPr>
              <w:spacing w:line="360" w:lineRule="auto"/>
              <w:ind w:firstLineChars="100" w:firstLine="210"/>
              <w:jc w:val="left"/>
              <w:outlineLvl w:val="0"/>
              <w:rPr>
                <w:szCs w:val="21"/>
              </w:rPr>
            </w:pPr>
            <w:r w:rsidRPr="00AB6B5E">
              <w:rPr>
                <w:rFonts w:hint="eastAsia"/>
                <w:szCs w:val="21"/>
              </w:rPr>
              <w:t>1</w:t>
            </w:r>
          </w:p>
        </w:tc>
        <w:tc>
          <w:tcPr>
            <w:tcW w:w="1091" w:type="dxa"/>
            <w:vMerge w:val="restart"/>
            <w:vAlign w:val="center"/>
          </w:tcPr>
          <w:p w14:paraId="167D1859" w14:textId="77777777" w:rsidR="005A1F26" w:rsidRPr="00AB6B5E" w:rsidRDefault="005A1F26" w:rsidP="005C23AC">
            <w:pPr>
              <w:spacing w:line="360" w:lineRule="auto"/>
              <w:jc w:val="center"/>
              <w:outlineLvl w:val="0"/>
              <w:rPr>
                <w:szCs w:val="21"/>
              </w:rPr>
            </w:pPr>
            <w:proofErr w:type="gramStart"/>
            <w:r w:rsidRPr="00AB6B5E">
              <w:rPr>
                <w:rFonts w:hAnsi="宋体" w:hint="eastAsia"/>
                <w:szCs w:val="21"/>
              </w:rPr>
              <w:t>规</w:t>
            </w:r>
            <w:proofErr w:type="gramEnd"/>
            <w:r w:rsidRPr="00AB6B5E">
              <w:rPr>
                <w:rFonts w:hAnsi="宋体" w:hint="eastAsia"/>
                <w:szCs w:val="21"/>
              </w:rPr>
              <w:t>费</w:t>
            </w:r>
          </w:p>
        </w:tc>
        <w:tc>
          <w:tcPr>
            <w:tcW w:w="2376" w:type="dxa"/>
            <w:tcBorders>
              <w:right w:val="single" w:sz="4" w:space="0" w:color="auto"/>
            </w:tcBorders>
            <w:vAlign w:val="center"/>
          </w:tcPr>
          <w:p w14:paraId="581BC09C" w14:textId="77777777" w:rsidR="005A1F26" w:rsidRPr="00AB6B5E" w:rsidRDefault="005A1F26" w:rsidP="005C23AC">
            <w:pPr>
              <w:spacing w:line="360" w:lineRule="auto"/>
              <w:ind w:firstLineChars="100" w:firstLine="210"/>
              <w:outlineLvl w:val="0"/>
              <w:rPr>
                <w:szCs w:val="21"/>
              </w:rPr>
            </w:pPr>
            <w:r w:rsidRPr="00AB6B5E">
              <w:rPr>
                <w:rFonts w:hAnsi="宋体" w:hint="eastAsia"/>
                <w:szCs w:val="21"/>
              </w:rPr>
              <w:t>环境保护税</w:t>
            </w:r>
          </w:p>
        </w:tc>
        <w:tc>
          <w:tcPr>
            <w:tcW w:w="2621" w:type="dxa"/>
            <w:vMerge w:val="restart"/>
            <w:tcBorders>
              <w:top w:val="single" w:sz="4" w:space="0" w:color="auto"/>
              <w:left w:val="single" w:sz="4" w:space="0" w:color="auto"/>
              <w:bottom w:val="single" w:sz="4" w:space="0" w:color="auto"/>
              <w:right w:val="single" w:sz="4" w:space="0" w:color="auto"/>
            </w:tcBorders>
            <w:vAlign w:val="center"/>
          </w:tcPr>
          <w:p w14:paraId="3BB8F5F1" w14:textId="77777777" w:rsidR="005A1F26" w:rsidRPr="00AB6B5E" w:rsidRDefault="005A1F26" w:rsidP="005C23AC">
            <w:pPr>
              <w:spacing w:line="360" w:lineRule="auto"/>
              <w:jc w:val="left"/>
              <w:outlineLvl w:val="0"/>
              <w:rPr>
                <w:szCs w:val="21"/>
              </w:rPr>
            </w:pPr>
            <w:r w:rsidRPr="00AB6B5E">
              <w:rPr>
                <w:rFonts w:hAnsi="宋体" w:hint="eastAsia"/>
                <w:szCs w:val="21"/>
              </w:rPr>
              <w:t>分部分项工程费</w:t>
            </w:r>
            <w:r w:rsidRPr="00AB6B5E">
              <w:rPr>
                <w:rFonts w:hint="eastAsia"/>
                <w:szCs w:val="21"/>
              </w:rPr>
              <w:t>+</w:t>
            </w:r>
            <w:r w:rsidRPr="00AB6B5E">
              <w:rPr>
                <w:rFonts w:hAnsi="宋体" w:hint="eastAsia"/>
                <w:szCs w:val="21"/>
              </w:rPr>
              <w:t>措施项目费</w:t>
            </w:r>
            <w:r w:rsidRPr="00AB6B5E">
              <w:rPr>
                <w:rFonts w:hint="eastAsia"/>
                <w:szCs w:val="21"/>
              </w:rPr>
              <w:t>+</w:t>
            </w:r>
            <w:r w:rsidRPr="00AB6B5E">
              <w:rPr>
                <w:rFonts w:hAnsi="宋体" w:hint="eastAsia"/>
                <w:szCs w:val="21"/>
              </w:rPr>
              <w:t>其他项目费</w:t>
            </w:r>
            <w:r w:rsidRPr="00AB6B5E">
              <w:rPr>
                <w:rFonts w:hint="eastAsia"/>
                <w:szCs w:val="21"/>
              </w:rPr>
              <w:t>-</w:t>
            </w:r>
            <w:r w:rsidRPr="00AB6B5E">
              <w:rPr>
                <w:rFonts w:hAnsi="宋体" w:hint="eastAsia"/>
                <w:szCs w:val="21"/>
              </w:rPr>
              <w:t>工程设备费</w:t>
            </w:r>
          </w:p>
        </w:tc>
        <w:tc>
          <w:tcPr>
            <w:tcW w:w="1777" w:type="dxa"/>
            <w:tcBorders>
              <w:left w:val="single" w:sz="4" w:space="0" w:color="auto"/>
            </w:tcBorders>
            <w:vAlign w:val="center"/>
          </w:tcPr>
          <w:p w14:paraId="41BFED27" w14:textId="77777777" w:rsidR="005A1F26" w:rsidRPr="00AB6B5E" w:rsidRDefault="005A1F26" w:rsidP="005C23AC">
            <w:pPr>
              <w:spacing w:line="360" w:lineRule="auto"/>
              <w:jc w:val="center"/>
              <w:outlineLvl w:val="0"/>
              <w:rPr>
                <w:szCs w:val="21"/>
              </w:rPr>
            </w:pPr>
            <w:r w:rsidRPr="00AB6B5E">
              <w:rPr>
                <w:rFonts w:hint="eastAsia"/>
                <w:szCs w:val="21"/>
              </w:rPr>
              <w:t>/</w:t>
            </w:r>
          </w:p>
        </w:tc>
      </w:tr>
      <w:tr w:rsidR="005A1F26" w:rsidRPr="00AB6B5E" w14:paraId="3DC7EE83" w14:textId="77777777" w:rsidTr="005C23AC">
        <w:trPr>
          <w:trHeight w:val="293"/>
        </w:trPr>
        <w:tc>
          <w:tcPr>
            <w:tcW w:w="752" w:type="dxa"/>
            <w:vAlign w:val="center"/>
          </w:tcPr>
          <w:p w14:paraId="594A5BCA" w14:textId="77777777" w:rsidR="005A1F26" w:rsidRPr="00AB6B5E" w:rsidRDefault="005A1F26" w:rsidP="005C23AC">
            <w:pPr>
              <w:spacing w:line="360" w:lineRule="auto"/>
              <w:ind w:firstLineChars="100" w:firstLine="210"/>
              <w:jc w:val="left"/>
              <w:outlineLvl w:val="0"/>
              <w:rPr>
                <w:szCs w:val="21"/>
              </w:rPr>
            </w:pPr>
            <w:r w:rsidRPr="00AB6B5E">
              <w:rPr>
                <w:rFonts w:hint="eastAsia"/>
                <w:szCs w:val="21"/>
              </w:rPr>
              <w:t>2</w:t>
            </w:r>
          </w:p>
        </w:tc>
        <w:tc>
          <w:tcPr>
            <w:tcW w:w="1091" w:type="dxa"/>
            <w:vMerge/>
            <w:vAlign w:val="center"/>
          </w:tcPr>
          <w:p w14:paraId="14B03737" w14:textId="77777777" w:rsidR="005A1F26" w:rsidRPr="00AB6B5E" w:rsidRDefault="005A1F26" w:rsidP="005C23AC">
            <w:pPr>
              <w:spacing w:line="360" w:lineRule="auto"/>
              <w:ind w:firstLineChars="200" w:firstLine="420"/>
              <w:jc w:val="center"/>
              <w:outlineLvl w:val="0"/>
              <w:rPr>
                <w:szCs w:val="21"/>
              </w:rPr>
            </w:pPr>
          </w:p>
        </w:tc>
        <w:tc>
          <w:tcPr>
            <w:tcW w:w="2376" w:type="dxa"/>
            <w:tcBorders>
              <w:right w:val="single" w:sz="4" w:space="0" w:color="auto"/>
            </w:tcBorders>
            <w:vAlign w:val="center"/>
          </w:tcPr>
          <w:p w14:paraId="474302DC" w14:textId="77777777" w:rsidR="005A1F26" w:rsidRPr="00AB6B5E" w:rsidRDefault="005A1F26" w:rsidP="005C23AC">
            <w:pPr>
              <w:spacing w:line="360" w:lineRule="auto"/>
              <w:ind w:firstLineChars="100" w:firstLine="210"/>
              <w:outlineLvl w:val="0"/>
              <w:rPr>
                <w:szCs w:val="21"/>
              </w:rPr>
            </w:pPr>
            <w:r w:rsidRPr="00AB6B5E">
              <w:rPr>
                <w:rFonts w:hAnsi="宋体" w:hint="eastAsia"/>
                <w:szCs w:val="21"/>
              </w:rPr>
              <w:t>社会保障金</w:t>
            </w:r>
          </w:p>
        </w:tc>
        <w:tc>
          <w:tcPr>
            <w:tcW w:w="2621" w:type="dxa"/>
            <w:vMerge/>
            <w:tcBorders>
              <w:top w:val="single" w:sz="4" w:space="0" w:color="auto"/>
              <w:left w:val="single" w:sz="4" w:space="0" w:color="auto"/>
              <w:bottom w:val="single" w:sz="4" w:space="0" w:color="auto"/>
              <w:right w:val="single" w:sz="4" w:space="0" w:color="auto"/>
            </w:tcBorders>
            <w:vAlign w:val="center"/>
          </w:tcPr>
          <w:p w14:paraId="70D18F81" w14:textId="77777777" w:rsidR="005A1F26" w:rsidRPr="00AB6B5E" w:rsidRDefault="005A1F26" w:rsidP="005C23AC">
            <w:pPr>
              <w:spacing w:line="360" w:lineRule="auto"/>
              <w:ind w:firstLineChars="200" w:firstLine="420"/>
              <w:jc w:val="center"/>
              <w:outlineLvl w:val="0"/>
              <w:rPr>
                <w:szCs w:val="21"/>
              </w:rPr>
            </w:pPr>
          </w:p>
        </w:tc>
        <w:tc>
          <w:tcPr>
            <w:tcW w:w="1777" w:type="dxa"/>
            <w:tcBorders>
              <w:left w:val="single" w:sz="4" w:space="0" w:color="auto"/>
            </w:tcBorders>
            <w:vAlign w:val="center"/>
          </w:tcPr>
          <w:p w14:paraId="327B430C" w14:textId="4838AA56" w:rsidR="005A1F26" w:rsidRPr="00AB6B5E" w:rsidRDefault="001530BB" w:rsidP="005C23AC">
            <w:pPr>
              <w:spacing w:line="360" w:lineRule="auto"/>
              <w:jc w:val="center"/>
              <w:outlineLvl w:val="0"/>
              <w:rPr>
                <w:szCs w:val="21"/>
              </w:rPr>
            </w:pPr>
            <w:r>
              <w:rPr>
                <w:szCs w:val="21"/>
              </w:rPr>
              <w:t>3.3</w:t>
            </w:r>
            <w:r w:rsidR="005A1F26" w:rsidRPr="00AB6B5E">
              <w:rPr>
                <w:rFonts w:hint="eastAsia"/>
                <w:szCs w:val="21"/>
              </w:rPr>
              <w:t>%</w:t>
            </w:r>
          </w:p>
        </w:tc>
      </w:tr>
      <w:tr w:rsidR="005A1F26" w:rsidRPr="00AB6B5E" w14:paraId="25B0141B" w14:textId="77777777" w:rsidTr="005C23AC">
        <w:trPr>
          <w:trHeight w:val="316"/>
        </w:trPr>
        <w:tc>
          <w:tcPr>
            <w:tcW w:w="752" w:type="dxa"/>
            <w:vAlign w:val="center"/>
          </w:tcPr>
          <w:p w14:paraId="3A15F88C" w14:textId="77777777" w:rsidR="005A1F26" w:rsidRPr="00AB6B5E" w:rsidRDefault="005A1F26" w:rsidP="005C23AC">
            <w:pPr>
              <w:spacing w:line="360" w:lineRule="auto"/>
              <w:ind w:firstLineChars="100" w:firstLine="210"/>
              <w:jc w:val="left"/>
              <w:outlineLvl w:val="0"/>
              <w:rPr>
                <w:szCs w:val="21"/>
              </w:rPr>
            </w:pPr>
            <w:r w:rsidRPr="00AB6B5E">
              <w:rPr>
                <w:rFonts w:hint="eastAsia"/>
                <w:szCs w:val="21"/>
              </w:rPr>
              <w:t>3</w:t>
            </w:r>
          </w:p>
        </w:tc>
        <w:tc>
          <w:tcPr>
            <w:tcW w:w="1091" w:type="dxa"/>
            <w:vMerge/>
            <w:vAlign w:val="center"/>
          </w:tcPr>
          <w:p w14:paraId="77ECEE58" w14:textId="77777777" w:rsidR="005A1F26" w:rsidRPr="00AB6B5E" w:rsidRDefault="005A1F26" w:rsidP="005C23AC">
            <w:pPr>
              <w:spacing w:line="360" w:lineRule="auto"/>
              <w:ind w:firstLineChars="200" w:firstLine="420"/>
              <w:jc w:val="center"/>
              <w:outlineLvl w:val="0"/>
              <w:rPr>
                <w:szCs w:val="21"/>
              </w:rPr>
            </w:pPr>
          </w:p>
        </w:tc>
        <w:tc>
          <w:tcPr>
            <w:tcW w:w="2376" w:type="dxa"/>
            <w:tcBorders>
              <w:right w:val="single" w:sz="4" w:space="0" w:color="auto"/>
            </w:tcBorders>
            <w:vAlign w:val="center"/>
          </w:tcPr>
          <w:p w14:paraId="57809DDA" w14:textId="77777777" w:rsidR="005A1F26" w:rsidRPr="00AB6B5E" w:rsidRDefault="005A1F26" w:rsidP="005C23AC">
            <w:pPr>
              <w:spacing w:line="360" w:lineRule="auto"/>
              <w:ind w:firstLineChars="100" w:firstLine="210"/>
              <w:outlineLvl w:val="0"/>
              <w:rPr>
                <w:szCs w:val="21"/>
              </w:rPr>
            </w:pPr>
            <w:r w:rsidRPr="00AB6B5E">
              <w:rPr>
                <w:rFonts w:hAnsi="宋体" w:hint="eastAsia"/>
                <w:szCs w:val="21"/>
              </w:rPr>
              <w:t>住房公积金</w:t>
            </w:r>
          </w:p>
        </w:tc>
        <w:tc>
          <w:tcPr>
            <w:tcW w:w="2621" w:type="dxa"/>
            <w:vMerge/>
            <w:tcBorders>
              <w:top w:val="single" w:sz="4" w:space="0" w:color="auto"/>
              <w:left w:val="single" w:sz="4" w:space="0" w:color="auto"/>
              <w:bottom w:val="single" w:sz="4" w:space="0" w:color="auto"/>
              <w:right w:val="single" w:sz="4" w:space="0" w:color="auto"/>
            </w:tcBorders>
            <w:vAlign w:val="center"/>
          </w:tcPr>
          <w:p w14:paraId="7C34A602" w14:textId="77777777" w:rsidR="005A1F26" w:rsidRPr="00AB6B5E" w:rsidRDefault="005A1F26" w:rsidP="005C23AC">
            <w:pPr>
              <w:spacing w:line="360" w:lineRule="auto"/>
              <w:ind w:firstLineChars="200" w:firstLine="420"/>
              <w:jc w:val="center"/>
              <w:outlineLvl w:val="0"/>
              <w:rPr>
                <w:szCs w:val="21"/>
              </w:rPr>
            </w:pPr>
          </w:p>
        </w:tc>
        <w:tc>
          <w:tcPr>
            <w:tcW w:w="1777" w:type="dxa"/>
            <w:tcBorders>
              <w:left w:val="single" w:sz="4" w:space="0" w:color="auto"/>
            </w:tcBorders>
            <w:vAlign w:val="center"/>
          </w:tcPr>
          <w:p w14:paraId="0AD19790" w14:textId="44DACA1F" w:rsidR="005A1F26" w:rsidRPr="00AB6B5E" w:rsidRDefault="005A1F26" w:rsidP="005C23AC">
            <w:pPr>
              <w:spacing w:line="360" w:lineRule="auto"/>
              <w:jc w:val="center"/>
              <w:outlineLvl w:val="0"/>
              <w:rPr>
                <w:szCs w:val="21"/>
              </w:rPr>
            </w:pPr>
            <w:r w:rsidRPr="00AB6B5E">
              <w:rPr>
                <w:rFonts w:hint="eastAsia"/>
                <w:szCs w:val="21"/>
              </w:rPr>
              <w:t>0.</w:t>
            </w:r>
            <w:r w:rsidR="001530BB">
              <w:rPr>
                <w:szCs w:val="21"/>
              </w:rPr>
              <w:t>55</w:t>
            </w:r>
            <w:r w:rsidRPr="00AB6B5E">
              <w:rPr>
                <w:rFonts w:hint="eastAsia"/>
                <w:szCs w:val="21"/>
              </w:rPr>
              <w:t>%</w:t>
            </w:r>
          </w:p>
        </w:tc>
      </w:tr>
      <w:tr w:rsidR="005A1F26" w:rsidRPr="00AB6B5E" w14:paraId="36EC29CB" w14:textId="77777777" w:rsidTr="005C23AC">
        <w:trPr>
          <w:trHeight w:val="293"/>
        </w:trPr>
        <w:tc>
          <w:tcPr>
            <w:tcW w:w="752" w:type="dxa"/>
            <w:vAlign w:val="center"/>
          </w:tcPr>
          <w:p w14:paraId="6F000A66" w14:textId="77777777" w:rsidR="005A1F26" w:rsidRPr="00AB6B5E" w:rsidRDefault="005A1F26" w:rsidP="005C23AC">
            <w:pPr>
              <w:spacing w:line="360" w:lineRule="auto"/>
              <w:ind w:firstLineChars="100" w:firstLine="210"/>
              <w:jc w:val="left"/>
              <w:outlineLvl w:val="0"/>
              <w:rPr>
                <w:szCs w:val="21"/>
              </w:rPr>
            </w:pPr>
            <w:r w:rsidRPr="00AB6B5E">
              <w:rPr>
                <w:rFonts w:hint="eastAsia"/>
                <w:szCs w:val="21"/>
              </w:rPr>
              <w:t>4</w:t>
            </w:r>
          </w:p>
        </w:tc>
        <w:tc>
          <w:tcPr>
            <w:tcW w:w="1091" w:type="dxa"/>
            <w:vMerge w:val="restart"/>
            <w:vAlign w:val="center"/>
          </w:tcPr>
          <w:p w14:paraId="6F9BECE7" w14:textId="77777777" w:rsidR="005A1F26" w:rsidRPr="00AB6B5E" w:rsidRDefault="005A1F26" w:rsidP="005C23AC">
            <w:pPr>
              <w:spacing w:line="360" w:lineRule="auto"/>
              <w:jc w:val="center"/>
              <w:outlineLvl w:val="0"/>
              <w:rPr>
                <w:szCs w:val="21"/>
              </w:rPr>
            </w:pPr>
            <w:r w:rsidRPr="00AB6B5E">
              <w:rPr>
                <w:rFonts w:hAnsi="宋体" w:hint="eastAsia"/>
                <w:szCs w:val="21"/>
              </w:rPr>
              <w:t>现场安全文明施工措施费</w:t>
            </w:r>
          </w:p>
        </w:tc>
        <w:tc>
          <w:tcPr>
            <w:tcW w:w="2376" w:type="dxa"/>
            <w:vAlign w:val="center"/>
          </w:tcPr>
          <w:p w14:paraId="4BDC51E1" w14:textId="77777777" w:rsidR="005A1F26" w:rsidRPr="00AB6B5E" w:rsidRDefault="005A1F26" w:rsidP="005C23AC">
            <w:pPr>
              <w:spacing w:line="360" w:lineRule="auto"/>
              <w:ind w:firstLineChars="200" w:firstLine="420"/>
              <w:outlineLvl w:val="0"/>
              <w:rPr>
                <w:szCs w:val="21"/>
              </w:rPr>
            </w:pPr>
            <w:r w:rsidRPr="00AB6B5E">
              <w:rPr>
                <w:rFonts w:hAnsi="宋体" w:hint="eastAsia"/>
                <w:szCs w:val="21"/>
              </w:rPr>
              <w:t>基本费</w:t>
            </w:r>
          </w:p>
        </w:tc>
        <w:tc>
          <w:tcPr>
            <w:tcW w:w="2621" w:type="dxa"/>
            <w:vMerge w:val="restart"/>
            <w:tcBorders>
              <w:top w:val="single" w:sz="4" w:space="0" w:color="auto"/>
            </w:tcBorders>
            <w:vAlign w:val="center"/>
          </w:tcPr>
          <w:p w14:paraId="5E3DF73C" w14:textId="77777777" w:rsidR="005A1F26" w:rsidRPr="00AB6B5E" w:rsidRDefault="005A1F26" w:rsidP="005C23AC">
            <w:pPr>
              <w:spacing w:line="360" w:lineRule="auto"/>
              <w:jc w:val="left"/>
              <w:outlineLvl w:val="0"/>
              <w:rPr>
                <w:szCs w:val="21"/>
              </w:rPr>
            </w:pPr>
            <w:r w:rsidRPr="00AB6B5E">
              <w:rPr>
                <w:rFonts w:hAnsi="宋体" w:hint="eastAsia"/>
                <w:szCs w:val="21"/>
              </w:rPr>
              <w:t>分部分项工程费</w:t>
            </w:r>
            <w:r w:rsidRPr="00AB6B5E">
              <w:rPr>
                <w:rFonts w:hint="eastAsia"/>
                <w:szCs w:val="21"/>
              </w:rPr>
              <w:t>+</w:t>
            </w:r>
            <w:r w:rsidRPr="00AB6B5E">
              <w:rPr>
                <w:rFonts w:hAnsi="宋体" w:hint="eastAsia"/>
                <w:szCs w:val="21"/>
              </w:rPr>
              <w:t>单价措施项目费</w:t>
            </w:r>
            <w:r w:rsidRPr="00AB6B5E">
              <w:rPr>
                <w:rFonts w:hint="eastAsia"/>
                <w:szCs w:val="21"/>
              </w:rPr>
              <w:t>-</w:t>
            </w:r>
            <w:r w:rsidRPr="00AB6B5E">
              <w:rPr>
                <w:rFonts w:hAnsi="宋体" w:hint="eastAsia"/>
                <w:szCs w:val="21"/>
              </w:rPr>
              <w:t>除税工程设备费</w:t>
            </w:r>
          </w:p>
        </w:tc>
        <w:tc>
          <w:tcPr>
            <w:tcW w:w="1777" w:type="dxa"/>
            <w:vAlign w:val="center"/>
          </w:tcPr>
          <w:p w14:paraId="0A42921D" w14:textId="54226BC8" w:rsidR="005A1F26" w:rsidRPr="00AB6B5E" w:rsidRDefault="005A1F26" w:rsidP="005C23AC">
            <w:pPr>
              <w:spacing w:line="360" w:lineRule="auto"/>
              <w:jc w:val="center"/>
              <w:outlineLvl w:val="0"/>
              <w:rPr>
                <w:szCs w:val="21"/>
              </w:rPr>
            </w:pPr>
            <w:r w:rsidRPr="00AB6B5E">
              <w:rPr>
                <w:rFonts w:hint="eastAsia"/>
                <w:szCs w:val="21"/>
              </w:rPr>
              <w:t>1.</w:t>
            </w:r>
            <w:r w:rsidR="001530BB">
              <w:rPr>
                <w:szCs w:val="21"/>
              </w:rPr>
              <w:t>0</w:t>
            </w:r>
            <w:r w:rsidRPr="00AB6B5E">
              <w:rPr>
                <w:rFonts w:hint="eastAsia"/>
                <w:szCs w:val="21"/>
              </w:rPr>
              <w:t>%</w:t>
            </w:r>
          </w:p>
        </w:tc>
      </w:tr>
      <w:tr w:rsidR="005A1F26" w:rsidRPr="00AB6B5E" w14:paraId="1BB8C751" w14:textId="77777777" w:rsidTr="005C23AC">
        <w:trPr>
          <w:trHeight w:val="294"/>
        </w:trPr>
        <w:tc>
          <w:tcPr>
            <w:tcW w:w="752" w:type="dxa"/>
            <w:vAlign w:val="center"/>
          </w:tcPr>
          <w:p w14:paraId="1D0C209F" w14:textId="77777777" w:rsidR="005A1F26" w:rsidRPr="00AB6B5E" w:rsidRDefault="005A1F26" w:rsidP="005C23AC">
            <w:pPr>
              <w:spacing w:line="360" w:lineRule="auto"/>
              <w:ind w:firstLineChars="100" w:firstLine="210"/>
              <w:jc w:val="left"/>
              <w:outlineLvl w:val="0"/>
              <w:rPr>
                <w:szCs w:val="21"/>
              </w:rPr>
            </w:pPr>
            <w:r w:rsidRPr="00AB6B5E">
              <w:rPr>
                <w:rFonts w:hint="eastAsia"/>
                <w:szCs w:val="21"/>
              </w:rPr>
              <w:t>5</w:t>
            </w:r>
          </w:p>
        </w:tc>
        <w:tc>
          <w:tcPr>
            <w:tcW w:w="1091" w:type="dxa"/>
            <w:vMerge/>
            <w:vAlign w:val="center"/>
          </w:tcPr>
          <w:p w14:paraId="754C3F5D" w14:textId="77777777" w:rsidR="005A1F26" w:rsidRPr="00AB6B5E" w:rsidRDefault="005A1F26" w:rsidP="005C23AC">
            <w:pPr>
              <w:spacing w:line="360" w:lineRule="auto"/>
              <w:ind w:firstLineChars="200" w:firstLine="420"/>
              <w:jc w:val="center"/>
              <w:outlineLvl w:val="0"/>
              <w:rPr>
                <w:szCs w:val="21"/>
              </w:rPr>
            </w:pPr>
          </w:p>
        </w:tc>
        <w:tc>
          <w:tcPr>
            <w:tcW w:w="2376" w:type="dxa"/>
            <w:vAlign w:val="center"/>
          </w:tcPr>
          <w:p w14:paraId="0927B731" w14:textId="77777777" w:rsidR="005A1F26" w:rsidRPr="00AB6B5E" w:rsidRDefault="005A1F26" w:rsidP="005C23AC">
            <w:pPr>
              <w:spacing w:line="360" w:lineRule="auto"/>
              <w:jc w:val="center"/>
              <w:outlineLvl w:val="0"/>
              <w:rPr>
                <w:szCs w:val="21"/>
              </w:rPr>
            </w:pPr>
            <w:r w:rsidRPr="00AB6B5E">
              <w:rPr>
                <w:rFonts w:hAnsi="宋体" w:hint="eastAsia"/>
                <w:szCs w:val="21"/>
              </w:rPr>
              <w:t>省级标化增加费</w:t>
            </w:r>
          </w:p>
        </w:tc>
        <w:tc>
          <w:tcPr>
            <w:tcW w:w="2621" w:type="dxa"/>
            <w:vMerge/>
            <w:vAlign w:val="center"/>
          </w:tcPr>
          <w:p w14:paraId="53AB9590" w14:textId="77777777" w:rsidR="005A1F26" w:rsidRPr="00AB6B5E" w:rsidRDefault="005A1F26" w:rsidP="005C23AC">
            <w:pPr>
              <w:spacing w:line="360" w:lineRule="auto"/>
              <w:ind w:firstLineChars="200" w:firstLine="420"/>
              <w:jc w:val="center"/>
              <w:outlineLvl w:val="0"/>
              <w:rPr>
                <w:szCs w:val="21"/>
              </w:rPr>
            </w:pPr>
          </w:p>
        </w:tc>
        <w:tc>
          <w:tcPr>
            <w:tcW w:w="1777" w:type="dxa"/>
            <w:vAlign w:val="center"/>
          </w:tcPr>
          <w:p w14:paraId="78958914" w14:textId="77777777" w:rsidR="005A1F26" w:rsidRPr="00AB6B5E" w:rsidRDefault="005A1F26" w:rsidP="005C23AC">
            <w:pPr>
              <w:spacing w:line="360" w:lineRule="auto"/>
              <w:ind w:firstLineChars="200" w:firstLine="420"/>
              <w:jc w:val="center"/>
              <w:outlineLvl w:val="0"/>
              <w:rPr>
                <w:szCs w:val="21"/>
              </w:rPr>
            </w:pPr>
            <w:r w:rsidRPr="00AB6B5E">
              <w:rPr>
                <w:rFonts w:hint="eastAsia"/>
                <w:szCs w:val="21"/>
              </w:rPr>
              <w:t>/</w:t>
            </w:r>
          </w:p>
        </w:tc>
      </w:tr>
      <w:tr w:rsidR="005A1F26" w:rsidRPr="00AB6B5E" w14:paraId="405280BE" w14:textId="77777777" w:rsidTr="005C23AC">
        <w:trPr>
          <w:trHeight w:val="357"/>
        </w:trPr>
        <w:tc>
          <w:tcPr>
            <w:tcW w:w="752" w:type="dxa"/>
            <w:vAlign w:val="center"/>
          </w:tcPr>
          <w:p w14:paraId="1AC33C6E" w14:textId="77777777" w:rsidR="005A1F26" w:rsidRPr="00AB6B5E" w:rsidRDefault="005A1F26" w:rsidP="005C23AC">
            <w:pPr>
              <w:spacing w:line="360" w:lineRule="auto"/>
              <w:ind w:firstLineChars="100" w:firstLine="210"/>
              <w:jc w:val="left"/>
              <w:outlineLvl w:val="0"/>
              <w:rPr>
                <w:szCs w:val="21"/>
              </w:rPr>
            </w:pPr>
            <w:r w:rsidRPr="00AB6B5E">
              <w:rPr>
                <w:rFonts w:hint="eastAsia"/>
                <w:szCs w:val="21"/>
              </w:rPr>
              <w:t>6</w:t>
            </w:r>
          </w:p>
        </w:tc>
        <w:tc>
          <w:tcPr>
            <w:tcW w:w="1091" w:type="dxa"/>
            <w:vMerge/>
            <w:vAlign w:val="center"/>
          </w:tcPr>
          <w:p w14:paraId="4EF1FECF" w14:textId="77777777" w:rsidR="005A1F26" w:rsidRPr="00AB6B5E" w:rsidRDefault="005A1F26" w:rsidP="005C23AC">
            <w:pPr>
              <w:spacing w:line="360" w:lineRule="auto"/>
              <w:ind w:firstLineChars="200" w:firstLine="420"/>
              <w:jc w:val="center"/>
              <w:outlineLvl w:val="0"/>
              <w:rPr>
                <w:szCs w:val="21"/>
              </w:rPr>
            </w:pPr>
          </w:p>
        </w:tc>
        <w:tc>
          <w:tcPr>
            <w:tcW w:w="2376" w:type="dxa"/>
            <w:vAlign w:val="center"/>
          </w:tcPr>
          <w:p w14:paraId="34C9238A" w14:textId="77777777" w:rsidR="005A1F26" w:rsidRPr="00AB6B5E" w:rsidRDefault="005A1F26" w:rsidP="005C23AC">
            <w:pPr>
              <w:spacing w:line="360" w:lineRule="auto"/>
              <w:jc w:val="center"/>
              <w:outlineLvl w:val="0"/>
              <w:rPr>
                <w:szCs w:val="21"/>
              </w:rPr>
            </w:pPr>
            <w:r w:rsidRPr="00AB6B5E">
              <w:rPr>
                <w:rFonts w:hAnsi="宋体" w:hint="eastAsia"/>
                <w:szCs w:val="21"/>
              </w:rPr>
              <w:t>扬尘污染防治增加费</w:t>
            </w:r>
          </w:p>
        </w:tc>
        <w:tc>
          <w:tcPr>
            <w:tcW w:w="2621" w:type="dxa"/>
            <w:vMerge/>
            <w:vAlign w:val="center"/>
          </w:tcPr>
          <w:p w14:paraId="236544E5" w14:textId="77777777" w:rsidR="005A1F26" w:rsidRPr="00AB6B5E" w:rsidRDefault="005A1F26" w:rsidP="005C23AC">
            <w:pPr>
              <w:spacing w:line="360" w:lineRule="auto"/>
              <w:ind w:firstLineChars="200" w:firstLine="420"/>
              <w:jc w:val="center"/>
              <w:outlineLvl w:val="0"/>
              <w:rPr>
                <w:szCs w:val="21"/>
              </w:rPr>
            </w:pPr>
          </w:p>
        </w:tc>
        <w:tc>
          <w:tcPr>
            <w:tcW w:w="1777" w:type="dxa"/>
            <w:vAlign w:val="center"/>
          </w:tcPr>
          <w:p w14:paraId="7F10BDE9" w14:textId="77777777" w:rsidR="005A1F26" w:rsidRPr="00AB6B5E" w:rsidRDefault="005A1F26" w:rsidP="005C23AC">
            <w:pPr>
              <w:spacing w:line="360" w:lineRule="auto"/>
              <w:jc w:val="center"/>
              <w:outlineLvl w:val="0"/>
              <w:rPr>
                <w:szCs w:val="21"/>
              </w:rPr>
            </w:pPr>
            <w:r w:rsidRPr="00AB6B5E">
              <w:rPr>
                <w:rFonts w:hint="eastAsia"/>
                <w:szCs w:val="21"/>
              </w:rPr>
              <w:t>0.21%</w:t>
            </w:r>
          </w:p>
        </w:tc>
      </w:tr>
      <w:tr w:rsidR="005A1F26" w:rsidRPr="00AB6B5E" w14:paraId="2FCD2D44" w14:textId="77777777" w:rsidTr="005C23AC">
        <w:trPr>
          <w:trHeight w:val="1037"/>
        </w:trPr>
        <w:tc>
          <w:tcPr>
            <w:tcW w:w="752" w:type="dxa"/>
            <w:vAlign w:val="center"/>
          </w:tcPr>
          <w:p w14:paraId="3821BE7C" w14:textId="77777777" w:rsidR="005A1F26" w:rsidRPr="00AB6B5E" w:rsidRDefault="005A1F26" w:rsidP="005C23AC">
            <w:pPr>
              <w:spacing w:line="360" w:lineRule="auto"/>
              <w:ind w:firstLineChars="100" w:firstLine="210"/>
              <w:outlineLvl w:val="0"/>
              <w:rPr>
                <w:szCs w:val="21"/>
              </w:rPr>
            </w:pPr>
            <w:r w:rsidRPr="00AB6B5E">
              <w:rPr>
                <w:rFonts w:hint="eastAsia"/>
                <w:szCs w:val="21"/>
              </w:rPr>
              <w:t>7</w:t>
            </w:r>
          </w:p>
        </w:tc>
        <w:tc>
          <w:tcPr>
            <w:tcW w:w="1091" w:type="dxa"/>
            <w:vAlign w:val="center"/>
          </w:tcPr>
          <w:p w14:paraId="01955D23" w14:textId="77777777" w:rsidR="005A1F26" w:rsidRPr="00AB6B5E" w:rsidRDefault="005A1F26" w:rsidP="005C23AC">
            <w:pPr>
              <w:spacing w:line="360" w:lineRule="auto"/>
              <w:outlineLvl w:val="0"/>
              <w:rPr>
                <w:szCs w:val="21"/>
              </w:rPr>
            </w:pPr>
            <w:r w:rsidRPr="00AB6B5E">
              <w:rPr>
                <w:rFonts w:hAnsi="宋体" w:hint="eastAsia"/>
                <w:szCs w:val="21"/>
              </w:rPr>
              <w:t>税金</w:t>
            </w:r>
          </w:p>
        </w:tc>
        <w:tc>
          <w:tcPr>
            <w:tcW w:w="2376" w:type="dxa"/>
            <w:vAlign w:val="center"/>
          </w:tcPr>
          <w:p w14:paraId="5A22C322" w14:textId="77777777" w:rsidR="005A1F26" w:rsidRPr="00AB6B5E" w:rsidRDefault="005A1F26" w:rsidP="005C23AC">
            <w:pPr>
              <w:spacing w:line="360" w:lineRule="auto"/>
              <w:jc w:val="center"/>
              <w:outlineLvl w:val="0"/>
              <w:rPr>
                <w:szCs w:val="21"/>
              </w:rPr>
            </w:pPr>
            <w:r w:rsidRPr="00AB6B5E">
              <w:rPr>
                <w:rFonts w:hAnsi="宋体" w:hint="eastAsia"/>
                <w:szCs w:val="21"/>
              </w:rPr>
              <w:t>税金</w:t>
            </w:r>
          </w:p>
        </w:tc>
        <w:tc>
          <w:tcPr>
            <w:tcW w:w="2621" w:type="dxa"/>
            <w:vAlign w:val="center"/>
          </w:tcPr>
          <w:p w14:paraId="02A4CAC5" w14:textId="77777777" w:rsidR="005A1F26" w:rsidRPr="00AB6B5E" w:rsidRDefault="005A1F26" w:rsidP="005C23AC">
            <w:pPr>
              <w:spacing w:line="360" w:lineRule="auto"/>
              <w:outlineLvl w:val="0"/>
              <w:rPr>
                <w:szCs w:val="21"/>
              </w:rPr>
            </w:pPr>
            <w:r w:rsidRPr="00AB6B5E">
              <w:rPr>
                <w:rFonts w:hAnsi="宋体" w:hint="eastAsia"/>
                <w:szCs w:val="21"/>
              </w:rPr>
              <w:t>分部分项工程费</w:t>
            </w:r>
            <w:r w:rsidRPr="00AB6B5E">
              <w:rPr>
                <w:rFonts w:hint="eastAsia"/>
                <w:szCs w:val="21"/>
              </w:rPr>
              <w:t>+</w:t>
            </w:r>
            <w:r w:rsidRPr="00AB6B5E">
              <w:rPr>
                <w:rFonts w:hAnsi="宋体" w:hint="eastAsia"/>
                <w:szCs w:val="21"/>
              </w:rPr>
              <w:t>措施项目费</w:t>
            </w:r>
            <w:r w:rsidRPr="00AB6B5E">
              <w:rPr>
                <w:rFonts w:hint="eastAsia"/>
                <w:szCs w:val="21"/>
              </w:rPr>
              <w:t>+</w:t>
            </w:r>
            <w:r w:rsidRPr="00AB6B5E">
              <w:rPr>
                <w:rFonts w:hAnsi="宋体" w:hint="eastAsia"/>
                <w:szCs w:val="21"/>
              </w:rPr>
              <w:t>其他项目费</w:t>
            </w:r>
            <w:r w:rsidRPr="00AB6B5E">
              <w:rPr>
                <w:rFonts w:hint="eastAsia"/>
                <w:szCs w:val="21"/>
              </w:rPr>
              <w:t>+</w:t>
            </w:r>
            <w:proofErr w:type="gramStart"/>
            <w:r w:rsidRPr="00AB6B5E">
              <w:rPr>
                <w:rFonts w:hAnsi="宋体" w:hint="eastAsia"/>
                <w:szCs w:val="21"/>
              </w:rPr>
              <w:t>规</w:t>
            </w:r>
            <w:proofErr w:type="gramEnd"/>
            <w:r w:rsidRPr="00AB6B5E">
              <w:rPr>
                <w:rFonts w:hAnsi="宋体" w:hint="eastAsia"/>
                <w:szCs w:val="21"/>
              </w:rPr>
              <w:t>费</w:t>
            </w:r>
            <w:r w:rsidRPr="00AB6B5E">
              <w:rPr>
                <w:rFonts w:hint="eastAsia"/>
                <w:szCs w:val="21"/>
              </w:rPr>
              <w:t>-</w:t>
            </w:r>
            <w:r w:rsidRPr="00AB6B5E">
              <w:rPr>
                <w:rFonts w:hAnsi="宋体" w:hint="eastAsia"/>
                <w:szCs w:val="21"/>
              </w:rPr>
              <w:t>按规定</w:t>
            </w:r>
            <w:proofErr w:type="gramStart"/>
            <w:r w:rsidRPr="00AB6B5E">
              <w:rPr>
                <w:rFonts w:hAnsi="宋体" w:hint="eastAsia"/>
                <w:szCs w:val="21"/>
              </w:rPr>
              <w:t>不计税</w:t>
            </w:r>
            <w:proofErr w:type="gramEnd"/>
            <w:r w:rsidRPr="00AB6B5E">
              <w:rPr>
                <w:rFonts w:hAnsi="宋体" w:hint="eastAsia"/>
                <w:szCs w:val="21"/>
              </w:rPr>
              <w:t>的工程设备金额</w:t>
            </w:r>
          </w:p>
        </w:tc>
        <w:tc>
          <w:tcPr>
            <w:tcW w:w="1777" w:type="dxa"/>
            <w:vAlign w:val="center"/>
          </w:tcPr>
          <w:p w14:paraId="07039739" w14:textId="77777777" w:rsidR="005A1F26" w:rsidRPr="00AB6B5E" w:rsidRDefault="005A1F26" w:rsidP="005C23AC">
            <w:pPr>
              <w:spacing w:line="360" w:lineRule="auto"/>
              <w:jc w:val="center"/>
              <w:rPr>
                <w:szCs w:val="21"/>
              </w:rPr>
            </w:pPr>
            <w:r w:rsidRPr="00AB6B5E">
              <w:rPr>
                <w:rFonts w:hint="eastAsia"/>
                <w:szCs w:val="21"/>
              </w:rPr>
              <w:t>9%</w:t>
            </w:r>
          </w:p>
        </w:tc>
      </w:tr>
    </w:tbl>
    <w:p w14:paraId="6D4E6614" w14:textId="77777777" w:rsidR="005A1F26" w:rsidRPr="00AB6B5E" w:rsidRDefault="005A1F26" w:rsidP="005C23AC">
      <w:pPr>
        <w:tabs>
          <w:tab w:val="left" w:pos="549"/>
        </w:tabs>
        <w:spacing w:line="360" w:lineRule="auto"/>
        <w:ind w:firstLineChars="200" w:firstLine="420"/>
        <w:rPr>
          <w:szCs w:val="21"/>
        </w:rPr>
      </w:pPr>
      <w:r w:rsidRPr="00AB6B5E">
        <w:rPr>
          <w:rFonts w:hint="eastAsia"/>
          <w:szCs w:val="21"/>
        </w:rPr>
        <w:t>18.2.</w:t>
      </w:r>
      <w:r w:rsidR="000A396B" w:rsidRPr="00AB6B5E">
        <w:rPr>
          <w:rFonts w:hint="eastAsia"/>
          <w:szCs w:val="21"/>
        </w:rPr>
        <w:t>6</w:t>
      </w:r>
      <w:r w:rsidRPr="00AB6B5E">
        <w:rPr>
          <w:rFonts w:hint="eastAsia"/>
          <w:szCs w:val="21"/>
        </w:rPr>
        <w:t>本工程执行《省住房城乡建设厅关于建筑工人实名制费用计取方法的公告》【</w:t>
      </w:r>
      <w:r w:rsidRPr="00AB6B5E">
        <w:rPr>
          <w:rFonts w:hint="eastAsia"/>
          <w:szCs w:val="21"/>
        </w:rPr>
        <w:t>2019</w:t>
      </w:r>
      <w:r w:rsidRPr="00AB6B5E">
        <w:rPr>
          <w:rFonts w:hint="eastAsia"/>
          <w:szCs w:val="21"/>
        </w:rPr>
        <w:t>】第</w:t>
      </w:r>
      <w:r w:rsidRPr="00AB6B5E">
        <w:rPr>
          <w:rFonts w:hint="eastAsia"/>
          <w:szCs w:val="21"/>
        </w:rPr>
        <w:t>19</w:t>
      </w:r>
      <w:r w:rsidRPr="00AB6B5E">
        <w:rPr>
          <w:rFonts w:hint="eastAsia"/>
          <w:szCs w:val="21"/>
        </w:rPr>
        <w:t>号。</w:t>
      </w:r>
    </w:p>
    <w:p w14:paraId="73AEFCCB" w14:textId="77777777" w:rsidR="005A1F26" w:rsidRPr="00AB6B5E" w:rsidRDefault="005A1F26" w:rsidP="005C23AC">
      <w:pPr>
        <w:spacing w:line="360" w:lineRule="auto"/>
        <w:ind w:firstLineChars="200" w:firstLine="420"/>
        <w:rPr>
          <w:szCs w:val="21"/>
        </w:rPr>
      </w:pPr>
      <w:r w:rsidRPr="00AB6B5E">
        <w:rPr>
          <w:szCs w:val="21"/>
        </w:rPr>
        <w:t xml:space="preserve">18.3 </w:t>
      </w:r>
      <w:r w:rsidRPr="00AB6B5E">
        <w:rPr>
          <w:rFonts w:hAnsi="宋体"/>
          <w:szCs w:val="21"/>
        </w:rPr>
        <w:t>招标控制</w:t>
      </w:r>
      <w:proofErr w:type="gramStart"/>
      <w:r w:rsidRPr="00AB6B5E">
        <w:rPr>
          <w:rFonts w:hAnsi="宋体"/>
          <w:szCs w:val="21"/>
        </w:rPr>
        <w:t>价文件</w:t>
      </w:r>
      <w:proofErr w:type="gramEnd"/>
      <w:r w:rsidRPr="00AB6B5E">
        <w:rPr>
          <w:rFonts w:hAnsi="宋体"/>
          <w:szCs w:val="21"/>
        </w:rPr>
        <w:t>组成。</w:t>
      </w:r>
    </w:p>
    <w:p w14:paraId="1B24F328" w14:textId="77777777" w:rsidR="005A1F26" w:rsidRPr="00AB6B5E" w:rsidRDefault="005A1F26" w:rsidP="005C23AC">
      <w:pPr>
        <w:spacing w:line="360" w:lineRule="auto"/>
        <w:ind w:firstLineChars="200" w:firstLine="420"/>
        <w:rPr>
          <w:szCs w:val="21"/>
        </w:rPr>
      </w:pPr>
      <w:r w:rsidRPr="00AB6B5E">
        <w:rPr>
          <w:rFonts w:hAnsi="宋体"/>
          <w:szCs w:val="21"/>
        </w:rPr>
        <w:t>招标人公布的招标控制价应当包括单位工程招标控制价汇总表、分部分项工程和单价措施项目清单与计价表、相关说明以及招标价调整等系数的取值。</w:t>
      </w:r>
    </w:p>
    <w:p w14:paraId="7390FF4C" w14:textId="77777777" w:rsidR="005A1F26" w:rsidRPr="001530BB" w:rsidRDefault="005A1F26" w:rsidP="005C23AC">
      <w:pPr>
        <w:spacing w:line="360" w:lineRule="auto"/>
        <w:ind w:firstLineChars="200" w:firstLine="420"/>
        <w:rPr>
          <w:szCs w:val="21"/>
        </w:rPr>
      </w:pPr>
      <w:r w:rsidRPr="001530BB">
        <w:rPr>
          <w:szCs w:val="21"/>
        </w:rPr>
        <w:t>18.</w:t>
      </w:r>
      <w:r w:rsidR="000A396B" w:rsidRPr="001530BB">
        <w:rPr>
          <w:rFonts w:hint="eastAsia"/>
          <w:szCs w:val="21"/>
        </w:rPr>
        <w:t>4</w:t>
      </w:r>
      <w:r w:rsidRPr="001530BB">
        <w:rPr>
          <w:rFonts w:hAnsi="宋体"/>
          <w:szCs w:val="21"/>
        </w:rPr>
        <w:t>招标控制价异议处理：</w:t>
      </w:r>
    </w:p>
    <w:p w14:paraId="1C9F088A" w14:textId="77777777" w:rsidR="005A1F26" w:rsidRPr="001530BB" w:rsidRDefault="005A1F26" w:rsidP="005C23AC">
      <w:pPr>
        <w:spacing w:line="360" w:lineRule="auto"/>
        <w:ind w:firstLineChars="200" w:firstLine="420"/>
        <w:rPr>
          <w:b/>
          <w:bCs/>
          <w:szCs w:val="21"/>
        </w:rPr>
      </w:pPr>
      <w:r w:rsidRPr="001530BB">
        <w:rPr>
          <w:rFonts w:hAnsi="宋体"/>
          <w:szCs w:val="21"/>
        </w:rPr>
        <w:t>投标人对招标控制价有异议的，应在控制价发布后</w:t>
      </w:r>
      <w:r w:rsidRPr="001530BB">
        <w:rPr>
          <w:szCs w:val="21"/>
        </w:rPr>
        <w:t>2</w:t>
      </w:r>
      <w:r w:rsidRPr="001530BB">
        <w:rPr>
          <w:rFonts w:hAnsi="宋体"/>
          <w:szCs w:val="21"/>
        </w:rPr>
        <w:t>日内向招标人书面提出；招标人不答复或对</w:t>
      </w:r>
      <w:r w:rsidRPr="001530BB">
        <w:rPr>
          <w:rFonts w:hAnsi="宋体"/>
          <w:szCs w:val="21"/>
        </w:rPr>
        <w:lastRenderedPageBreak/>
        <w:t>招标人答复不满意时，投标人可按规定程序向工程所在地造价管理机构投诉。</w:t>
      </w:r>
      <w:r w:rsidRPr="001530BB">
        <w:rPr>
          <w:rFonts w:hAnsi="宋体"/>
          <w:b/>
          <w:bCs/>
          <w:szCs w:val="21"/>
        </w:rPr>
        <w:t>具体请参照通建工【</w:t>
      </w:r>
      <w:r w:rsidRPr="001530BB">
        <w:rPr>
          <w:b/>
          <w:bCs/>
          <w:szCs w:val="21"/>
        </w:rPr>
        <w:t>2014</w:t>
      </w:r>
      <w:r w:rsidRPr="001530BB">
        <w:rPr>
          <w:rFonts w:hAnsi="宋体"/>
          <w:b/>
          <w:bCs/>
          <w:szCs w:val="21"/>
        </w:rPr>
        <w:t>】</w:t>
      </w:r>
      <w:r w:rsidRPr="001530BB">
        <w:rPr>
          <w:b/>
          <w:bCs/>
          <w:szCs w:val="21"/>
        </w:rPr>
        <w:t>369</w:t>
      </w:r>
      <w:r w:rsidRPr="001530BB">
        <w:rPr>
          <w:rFonts w:hAnsi="宋体"/>
          <w:b/>
          <w:bCs/>
          <w:szCs w:val="21"/>
        </w:rPr>
        <w:t>号文。</w:t>
      </w:r>
    </w:p>
    <w:p w14:paraId="1C17486A" w14:textId="77777777" w:rsidR="005A1F26" w:rsidRPr="001530BB" w:rsidRDefault="005A1F26" w:rsidP="005C23AC">
      <w:pPr>
        <w:spacing w:line="360" w:lineRule="auto"/>
        <w:ind w:firstLineChars="200" w:firstLine="420"/>
        <w:rPr>
          <w:szCs w:val="21"/>
        </w:rPr>
      </w:pPr>
      <w:r w:rsidRPr="001530BB">
        <w:rPr>
          <w:rFonts w:hAnsi="宋体"/>
          <w:szCs w:val="21"/>
        </w:rPr>
        <w:t>招标人根据招标控制价复查结论需要重新公布招标控制价的，其最终公布的时间至招标文件要求提交投标文件截止时间不足</w:t>
      </w:r>
      <w:r w:rsidRPr="001530BB">
        <w:rPr>
          <w:rFonts w:hint="eastAsia"/>
          <w:szCs w:val="21"/>
        </w:rPr>
        <w:t>3</w:t>
      </w:r>
      <w:r w:rsidRPr="001530BB">
        <w:rPr>
          <w:rFonts w:hAnsi="宋体"/>
          <w:szCs w:val="21"/>
        </w:rPr>
        <w:t>天的，将相应延长投标文件的截止时间。</w:t>
      </w:r>
    </w:p>
    <w:p w14:paraId="4441B96A" w14:textId="77777777" w:rsidR="005A1F26" w:rsidRPr="001530BB" w:rsidRDefault="005A1F26" w:rsidP="005C23AC">
      <w:pPr>
        <w:spacing w:line="360" w:lineRule="auto"/>
        <w:rPr>
          <w:szCs w:val="21"/>
        </w:rPr>
      </w:pPr>
      <w:r w:rsidRPr="001530BB">
        <w:rPr>
          <w:rFonts w:hint="eastAsia"/>
          <w:szCs w:val="21"/>
        </w:rPr>
        <w:t>19.</w:t>
      </w:r>
      <w:r w:rsidRPr="001530BB">
        <w:rPr>
          <w:rFonts w:hAnsi="宋体"/>
          <w:szCs w:val="21"/>
        </w:rPr>
        <w:t>投标报价编制要求</w:t>
      </w:r>
    </w:p>
    <w:p w14:paraId="2872E61C" w14:textId="77777777" w:rsidR="005A1F26" w:rsidRPr="001530BB" w:rsidRDefault="005A1F26" w:rsidP="005C23AC">
      <w:pPr>
        <w:spacing w:line="360" w:lineRule="auto"/>
        <w:ind w:firstLineChars="200" w:firstLine="420"/>
        <w:rPr>
          <w:szCs w:val="21"/>
        </w:rPr>
      </w:pPr>
      <w:r w:rsidRPr="001530BB">
        <w:rPr>
          <w:rFonts w:hint="eastAsia"/>
          <w:szCs w:val="21"/>
        </w:rPr>
        <w:t>19.1</w:t>
      </w:r>
      <w:r w:rsidRPr="001530BB">
        <w:rPr>
          <w:rFonts w:hAnsi="宋体" w:hint="eastAsia"/>
          <w:szCs w:val="21"/>
        </w:rPr>
        <w:t>采用工程量清单计价方式，投标人不得采用总价让利或以总价百分比让利等办法进行投标报价。工程量清单中投标人没有填入单价或价格的子目，其费用视为已分摊在工程量清单中其他子目的单价或价格之中。</w:t>
      </w:r>
    </w:p>
    <w:p w14:paraId="5AF28867" w14:textId="77777777" w:rsidR="005A1F26" w:rsidRPr="001530BB" w:rsidRDefault="005A1F26" w:rsidP="005C23AC">
      <w:pPr>
        <w:spacing w:line="360" w:lineRule="auto"/>
        <w:ind w:firstLineChars="200" w:firstLine="420"/>
        <w:rPr>
          <w:szCs w:val="21"/>
        </w:rPr>
      </w:pPr>
      <w:r w:rsidRPr="001530BB">
        <w:rPr>
          <w:rFonts w:hint="eastAsia"/>
          <w:szCs w:val="21"/>
        </w:rPr>
        <w:t>19.2</w:t>
      </w:r>
      <w:r w:rsidRPr="001530BB">
        <w:rPr>
          <w:rFonts w:hAnsi="宋体"/>
          <w:szCs w:val="21"/>
        </w:rPr>
        <w:t>除投标人自行补充的措施项目外，投标报价的项目编码、项目名称、项目特征、计量单位、工程量必须与招标人提供的一致。</w:t>
      </w:r>
    </w:p>
    <w:p w14:paraId="2567B528" w14:textId="77777777" w:rsidR="005A1F26" w:rsidRPr="001530BB" w:rsidRDefault="005A1F26" w:rsidP="005C23AC">
      <w:pPr>
        <w:spacing w:line="360" w:lineRule="auto"/>
        <w:ind w:firstLineChars="200" w:firstLine="420"/>
        <w:rPr>
          <w:szCs w:val="21"/>
        </w:rPr>
      </w:pPr>
      <w:r w:rsidRPr="001530BB">
        <w:rPr>
          <w:rFonts w:hint="eastAsia"/>
          <w:szCs w:val="21"/>
        </w:rPr>
        <w:t>19.3</w:t>
      </w:r>
      <w:r w:rsidRPr="001530BB">
        <w:rPr>
          <w:rFonts w:hAnsi="宋体"/>
          <w:szCs w:val="21"/>
        </w:rPr>
        <w:t>报价书中的工程数量乘以综合单价必须等于合价。如有误差，在结算时以综合单价金额小的或有利于招标人的为计算依据。</w:t>
      </w:r>
    </w:p>
    <w:p w14:paraId="169D7BED" w14:textId="77777777" w:rsidR="005A1F26" w:rsidRPr="001530BB" w:rsidRDefault="005A1F26" w:rsidP="005C23AC">
      <w:pPr>
        <w:spacing w:line="360" w:lineRule="auto"/>
        <w:ind w:firstLineChars="200" w:firstLine="420"/>
        <w:rPr>
          <w:szCs w:val="21"/>
        </w:rPr>
      </w:pPr>
      <w:r w:rsidRPr="001530BB">
        <w:rPr>
          <w:rFonts w:hint="eastAsia"/>
          <w:szCs w:val="21"/>
        </w:rPr>
        <w:t>19.4</w:t>
      </w:r>
      <w:r w:rsidRPr="001530BB">
        <w:rPr>
          <w:rFonts w:hAnsi="宋体"/>
          <w:szCs w:val="21"/>
        </w:rPr>
        <w:t>投标人确定投标报价，同时应考虑合同价中包含的所有风险、责任等各项费用。</w:t>
      </w:r>
    </w:p>
    <w:p w14:paraId="32A7F602" w14:textId="77777777" w:rsidR="005A1F26" w:rsidRPr="001530BB" w:rsidRDefault="005A1F26" w:rsidP="005C23AC">
      <w:pPr>
        <w:spacing w:line="360" w:lineRule="auto"/>
        <w:ind w:firstLineChars="200" w:firstLine="420"/>
        <w:rPr>
          <w:szCs w:val="21"/>
        </w:rPr>
      </w:pPr>
      <w:r w:rsidRPr="001530BB">
        <w:rPr>
          <w:szCs w:val="21"/>
        </w:rPr>
        <w:t>19.5</w:t>
      </w:r>
      <w:r w:rsidRPr="001530BB">
        <w:rPr>
          <w:rFonts w:hAnsi="宋体"/>
          <w:szCs w:val="21"/>
        </w:rPr>
        <w:t>本工程施工期间涉及环保、消防、城市卫生、市政、居委会、派出所等相关部门收取的费用，以及</w:t>
      </w:r>
      <w:proofErr w:type="gramStart"/>
      <w:r w:rsidRPr="001530BB">
        <w:rPr>
          <w:rFonts w:hAnsi="宋体"/>
          <w:szCs w:val="21"/>
        </w:rPr>
        <w:t>夜间文明</w:t>
      </w:r>
      <w:proofErr w:type="gramEnd"/>
      <w:r w:rsidRPr="001530BB">
        <w:rPr>
          <w:rFonts w:hAnsi="宋体"/>
          <w:szCs w:val="21"/>
        </w:rPr>
        <w:t>施工、保护周边地下管线和架空线的安全的费用等，投标人均应综合考虑在投标报价中，竣工结算时一律不作调整。</w:t>
      </w:r>
    </w:p>
    <w:p w14:paraId="70958C6E" w14:textId="77777777" w:rsidR="005A1F26" w:rsidRPr="001530BB" w:rsidRDefault="005A1F26" w:rsidP="005C23AC">
      <w:pPr>
        <w:spacing w:line="360" w:lineRule="auto"/>
        <w:ind w:firstLineChars="200" w:firstLine="420"/>
        <w:rPr>
          <w:szCs w:val="21"/>
        </w:rPr>
      </w:pPr>
      <w:r w:rsidRPr="001530BB">
        <w:rPr>
          <w:szCs w:val="21"/>
        </w:rPr>
        <w:t>19.6</w:t>
      </w:r>
      <w:r w:rsidRPr="001530BB">
        <w:rPr>
          <w:rFonts w:hAnsi="宋体"/>
          <w:szCs w:val="21"/>
        </w:rPr>
        <w:t>承包人应独立、有效地做好该工程周边的有关群众工作，并充分考虑工程实施范围内外的单位、个人和其他可能出现阻挠施工的情况，若发生的机械台班停置费、二次机械进退场费、人员窝工、处理周边群众纠纷等费用和损失，由投标人自行考虑，并列入投标报价，工程竣工结算时不作调整。</w:t>
      </w:r>
    </w:p>
    <w:p w14:paraId="343952C5" w14:textId="77777777" w:rsidR="005A1F26" w:rsidRPr="001530BB" w:rsidRDefault="005A1F26" w:rsidP="005C23AC">
      <w:pPr>
        <w:spacing w:line="360" w:lineRule="auto"/>
        <w:ind w:firstLineChars="200" w:firstLine="420"/>
        <w:rPr>
          <w:b/>
          <w:szCs w:val="21"/>
        </w:rPr>
      </w:pPr>
      <w:r w:rsidRPr="001530BB">
        <w:rPr>
          <w:szCs w:val="21"/>
        </w:rPr>
        <w:t>19.7</w:t>
      </w:r>
      <w:r w:rsidRPr="001530BB">
        <w:rPr>
          <w:rFonts w:hAnsi="宋体"/>
          <w:szCs w:val="21"/>
        </w:rPr>
        <w:t>投标人应认真踏勘施工现场，考虑因各种困难因素所发生的一切费用由投标人自行考虑，并在投标报价中予以体现，以后不得以此为由提出额外增加费用的要求。水、电接驳，按发包人指定地点，定量表记、接至施工现场管线（电缆）由投标人自行考虑，费用包含在投标报价中。现场自来水及电源接入点现场具体位置由投标人现场踏勘。</w:t>
      </w:r>
    </w:p>
    <w:p w14:paraId="16291E52" w14:textId="77777777" w:rsidR="005A1F26" w:rsidRPr="001530BB" w:rsidRDefault="005A1F26" w:rsidP="005C23AC">
      <w:pPr>
        <w:spacing w:line="360" w:lineRule="auto"/>
        <w:ind w:firstLineChars="200" w:firstLine="422"/>
        <w:rPr>
          <w:b/>
          <w:szCs w:val="21"/>
        </w:rPr>
      </w:pPr>
      <w:r w:rsidRPr="001530BB">
        <w:rPr>
          <w:rFonts w:hint="eastAsia"/>
          <w:b/>
          <w:szCs w:val="21"/>
        </w:rPr>
        <w:t>19.8</w:t>
      </w:r>
      <w:r w:rsidRPr="001530BB">
        <w:rPr>
          <w:rFonts w:hAnsi="宋体"/>
          <w:b/>
          <w:szCs w:val="21"/>
        </w:rPr>
        <w:t>本工程不可竞争费用项目及其费率见下表</w:t>
      </w:r>
      <w:r w:rsidRPr="001530BB">
        <w:rPr>
          <w:rFonts w:hint="eastAsia"/>
          <w:b/>
          <w:szCs w:val="21"/>
        </w:rPr>
        <w:t>(%)</w:t>
      </w:r>
      <w:r w:rsidRPr="001530BB">
        <w:rPr>
          <w:rFonts w:hAnsi="宋体"/>
          <w:b/>
          <w:szCs w:val="21"/>
        </w:rPr>
        <w:t>：</w:t>
      </w:r>
    </w:p>
    <w:tbl>
      <w:tblPr>
        <w:tblpPr w:leftFromText="180" w:rightFromText="180" w:vertAnchor="text" w:horzAnchor="margin" w:tblpXSpec="center" w:tblpY="24"/>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1686"/>
        <w:gridCol w:w="2410"/>
        <w:gridCol w:w="2693"/>
        <w:gridCol w:w="1559"/>
      </w:tblGrid>
      <w:tr w:rsidR="001530BB" w:rsidRPr="001530BB" w14:paraId="02857C8C" w14:textId="77777777" w:rsidTr="001530BB">
        <w:trPr>
          <w:trHeight w:val="644"/>
        </w:trPr>
        <w:tc>
          <w:tcPr>
            <w:tcW w:w="832" w:type="dxa"/>
            <w:vAlign w:val="center"/>
          </w:tcPr>
          <w:p w14:paraId="427CDF98" w14:textId="77777777" w:rsidR="001530BB" w:rsidRPr="001530BB" w:rsidRDefault="001530BB" w:rsidP="001530BB">
            <w:pPr>
              <w:spacing w:line="360" w:lineRule="auto"/>
              <w:jc w:val="center"/>
              <w:outlineLvl w:val="0"/>
              <w:rPr>
                <w:szCs w:val="21"/>
              </w:rPr>
            </w:pPr>
            <w:r w:rsidRPr="001530BB">
              <w:rPr>
                <w:rFonts w:hAnsi="宋体" w:hint="eastAsia"/>
                <w:szCs w:val="21"/>
              </w:rPr>
              <w:t>序号</w:t>
            </w:r>
          </w:p>
        </w:tc>
        <w:tc>
          <w:tcPr>
            <w:tcW w:w="1686" w:type="dxa"/>
            <w:vAlign w:val="center"/>
          </w:tcPr>
          <w:p w14:paraId="4B9A9FB6" w14:textId="77777777" w:rsidR="001530BB" w:rsidRPr="001530BB" w:rsidRDefault="001530BB" w:rsidP="001530BB">
            <w:pPr>
              <w:spacing w:line="360" w:lineRule="auto"/>
              <w:jc w:val="center"/>
              <w:outlineLvl w:val="0"/>
              <w:rPr>
                <w:szCs w:val="21"/>
              </w:rPr>
            </w:pPr>
            <w:r w:rsidRPr="001530BB">
              <w:rPr>
                <w:rFonts w:hAnsi="宋体" w:hint="eastAsia"/>
                <w:szCs w:val="21"/>
              </w:rPr>
              <w:t>费用类别</w:t>
            </w:r>
          </w:p>
        </w:tc>
        <w:tc>
          <w:tcPr>
            <w:tcW w:w="2410" w:type="dxa"/>
            <w:vAlign w:val="center"/>
          </w:tcPr>
          <w:p w14:paraId="05EDECA0" w14:textId="77777777" w:rsidR="001530BB" w:rsidRPr="001530BB" w:rsidRDefault="001530BB" w:rsidP="001530BB">
            <w:pPr>
              <w:spacing w:line="360" w:lineRule="auto"/>
              <w:ind w:firstLineChars="200" w:firstLine="420"/>
              <w:jc w:val="center"/>
              <w:outlineLvl w:val="0"/>
              <w:rPr>
                <w:szCs w:val="21"/>
              </w:rPr>
            </w:pPr>
            <w:r w:rsidRPr="001530BB">
              <w:rPr>
                <w:rFonts w:hAnsi="宋体" w:hint="eastAsia"/>
                <w:szCs w:val="21"/>
              </w:rPr>
              <w:t>费用名称</w:t>
            </w:r>
          </w:p>
        </w:tc>
        <w:tc>
          <w:tcPr>
            <w:tcW w:w="2693" w:type="dxa"/>
            <w:tcBorders>
              <w:bottom w:val="single" w:sz="4" w:space="0" w:color="auto"/>
            </w:tcBorders>
            <w:vAlign w:val="center"/>
          </w:tcPr>
          <w:p w14:paraId="139B71FF" w14:textId="77777777" w:rsidR="001530BB" w:rsidRPr="001530BB" w:rsidRDefault="001530BB" w:rsidP="001530BB">
            <w:pPr>
              <w:spacing w:line="360" w:lineRule="auto"/>
              <w:ind w:firstLineChars="200" w:firstLine="420"/>
              <w:jc w:val="center"/>
              <w:outlineLvl w:val="0"/>
              <w:rPr>
                <w:szCs w:val="21"/>
              </w:rPr>
            </w:pPr>
            <w:r w:rsidRPr="001530BB">
              <w:rPr>
                <w:rFonts w:hAnsi="宋体" w:hint="eastAsia"/>
                <w:szCs w:val="21"/>
              </w:rPr>
              <w:t>计费基数</w:t>
            </w:r>
          </w:p>
        </w:tc>
        <w:tc>
          <w:tcPr>
            <w:tcW w:w="1559" w:type="dxa"/>
            <w:vAlign w:val="center"/>
          </w:tcPr>
          <w:p w14:paraId="6179B5B4" w14:textId="6196B023" w:rsidR="001530BB" w:rsidRPr="001530BB" w:rsidRDefault="001530BB" w:rsidP="001530BB">
            <w:pPr>
              <w:spacing w:line="360" w:lineRule="auto"/>
              <w:ind w:firstLineChars="150" w:firstLine="315"/>
              <w:jc w:val="center"/>
              <w:outlineLvl w:val="0"/>
              <w:rPr>
                <w:rFonts w:hAnsi="宋体"/>
                <w:szCs w:val="21"/>
              </w:rPr>
            </w:pPr>
            <w:r w:rsidRPr="001530BB">
              <w:rPr>
                <w:rFonts w:hAnsi="宋体" w:hint="eastAsia"/>
                <w:szCs w:val="21"/>
              </w:rPr>
              <w:t>园林工程</w:t>
            </w:r>
          </w:p>
        </w:tc>
      </w:tr>
      <w:tr w:rsidR="001530BB" w:rsidRPr="001530BB" w14:paraId="5FBCBD0D" w14:textId="77777777" w:rsidTr="001530BB">
        <w:trPr>
          <w:trHeight w:val="314"/>
        </w:trPr>
        <w:tc>
          <w:tcPr>
            <w:tcW w:w="832" w:type="dxa"/>
            <w:vAlign w:val="center"/>
          </w:tcPr>
          <w:p w14:paraId="5607B251" w14:textId="77777777" w:rsidR="001530BB" w:rsidRPr="001530BB" w:rsidRDefault="001530BB" w:rsidP="001530BB">
            <w:pPr>
              <w:spacing w:line="360" w:lineRule="auto"/>
              <w:ind w:firstLineChars="100" w:firstLine="210"/>
              <w:outlineLvl w:val="0"/>
              <w:rPr>
                <w:szCs w:val="21"/>
              </w:rPr>
            </w:pPr>
            <w:r w:rsidRPr="001530BB">
              <w:rPr>
                <w:rFonts w:hint="eastAsia"/>
                <w:szCs w:val="21"/>
              </w:rPr>
              <w:t>1</w:t>
            </w:r>
          </w:p>
        </w:tc>
        <w:tc>
          <w:tcPr>
            <w:tcW w:w="1686" w:type="dxa"/>
            <w:vMerge w:val="restart"/>
            <w:vAlign w:val="center"/>
          </w:tcPr>
          <w:p w14:paraId="0050B4C2" w14:textId="77777777" w:rsidR="001530BB" w:rsidRPr="001530BB" w:rsidRDefault="001530BB" w:rsidP="001530BB">
            <w:pPr>
              <w:spacing w:line="360" w:lineRule="auto"/>
              <w:outlineLvl w:val="0"/>
              <w:rPr>
                <w:szCs w:val="21"/>
              </w:rPr>
            </w:pPr>
            <w:proofErr w:type="gramStart"/>
            <w:r w:rsidRPr="001530BB">
              <w:rPr>
                <w:rFonts w:hAnsi="宋体" w:hint="eastAsia"/>
                <w:szCs w:val="21"/>
              </w:rPr>
              <w:t>规</w:t>
            </w:r>
            <w:proofErr w:type="gramEnd"/>
            <w:r w:rsidRPr="001530BB">
              <w:rPr>
                <w:rFonts w:hAnsi="宋体" w:hint="eastAsia"/>
                <w:szCs w:val="21"/>
              </w:rPr>
              <w:t>费</w:t>
            </w:r>
          </w:p>
        </w:tc>
        <w:tc>
          <w:tcPr>
            <w:tcW w:w="2410" w:type="dxa"/>
            <w:tcBorders>
              <w:right w:val="single" w:sz="4" w:space="0" w:color="auto"/>
            </w:tcBorders>
            <w:vAlign w:val="center"/>
          </w:tcPr>
          <w:p w14:paraId="33332D1A" w14:textId="77777777" w:rsidR="001530BB" w:rsidRPr="001530BB" w:rsidRDefault="001530BB" w:rsidP="001530BB">
            <w:pPr>
              <w:spacing w:line="360" w:lineRule="auto"/>
              <w:ind w:firstLineChars="100" w:firstLine="210"/>
              <w:outlineLvl w:val="0"/>
              <w:rPr>
                <w:szCs w:val="21"/>
              </w:rPr>
            </w:pPr>
            <w:r w:rsidRPr="001530BB">
              <w:rPr>
                <w:rFonts w:hAnsi="宋体" w:hint="eastAsia"/>
                <w:szCs w:val="21"/>
              </w:rPr>
              <w:t>环境保护税</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14:paraId="4D5601E2" w14:textId="77777777" w:rsidR="001530BB" w:rsidRPr="001530BB" w:rsidRDefault="001530BB" w:rsidP="001530BB">
            <w:pPr>
              <w:spacing w:line="360" w:lineRule="auto"/>
              <w:outlineLvl w:val="0"/>
              <w:rPr>
                <w:szCs w:val="21"/>
              </w:rPr>
            </w:pPr>
            <w:r w:rsidRPr="001530BB">
              <w:rPr>
                <w:rFonts w:hAnsi="宋体" w:hint="eastAsia"/>
                <w:szCs w:val="21"/>
              </w:rPr>
              <w:t>分部分项工程费</w:t>
            </w:r>
            <w:r w:rsidRPr="001530BB">
              <w:rPr>
                <w:rFonts w:hint="eastAsia"/>
                <w:szCs w:val="21"/>
              </w:rPr>
              <w:t>+</w:t>
            </w:r>
            <w:r w:rsidRPr="001530BB">
              <w:rPr>
                <w:rFonts w:hAnsi="宋体" w:hint="eastAsia"/>
                <w:szCs w:val="21"/>
              </w:rPr>
              <w:t>措施项目费</w:t>
            </w:r>
            <w:r w:rsidRPr="001530BB">
              <w:rPr>
                <w:rFonts w:hint="eastAsia"/>
                <w:szCs w:val="21"/>
              </w:rPr>
              <w:t>+</w:t>
            </w:r>
            <w:r w:rsidRPr="001530BB">
              <w:rPr>
                <w:rFonts w:hAnsi="宋体" w:hint="eastAsia"/>
                <w:szCs w:val="21"/>
              </w:rPr>
              <w:t>其他项目费</w:t>
            </w:r>
            <w:r w:rsidRPr="001530BB">
              <w:rPr>
                <w:rFonts w:hint="eastAsia"/>
                <w:szCs w:val="21"/>
              </w:rPr>
              <w:t>-</w:t>
            </w:r>
            <w:r w:rsidRPr="001530BB">
              <w:rPr>
                <w:rFonts w:hAnsi="宋体" w:hint="eastAsia"/>
                <w:szCs w:val="21"/>
              </w:rPr>
              <w:t>工程设备费</w:t>
            </w:r>
          </w:p>
        </w:tc>
        <w:tc>
          <w:tcPr>
            <w:tcW w:w="1559" w:type="dxa"/>
            <w:tcBorders>
              <w:left w:val="single" w:sz="4" w:space="0" w:color="auto"/>
              <w:right w:val="single" w:sz="4" w:space="0" w:color="auto"/>
            </w:tcBorders>
            <w:vAlign w:val="center"/>
          </w:tcPr>
          <w:p w14:paraId="532309AB" w14:textId="6CF00C39" w:rsidR="001530BB" w:rsidRPr="001530BB" w:rsidRDefault="001530BB" w:rsidP="001530BB">
            <w:pPr>
              <w:spacing w:line="360" w:lineRule="auto"/>
              <w:jc w:val="center"/>
              <w:outlineLvl w:val="0"/>
              <w:rPr>
                <w:szCs w:val="21"/>
              </w:rPr>
            </w:pPr>
            <w:r w:rsidRPr="001530BB">
              <w:rPr>
                <w:rFonts w:hint="eastAsia"/>
                <w:szCs w:val="21"/>
              </w:rPr>
              <w:t>/</w:t>
            </w:r>
          </w:p>
        </w:tc>
      </w:tr>
      <w:tr w:rsidR="001530BB" w:rsidRPr="001530BB" w14:paraId="661C8235" w14:textId="77777777" w:rsidTr="001530BB">
        <w:trPr>
          <w:trHeight w:val="344"/>
        </w:trPr>
        <w:tc>
          <w:tcPr>
            <w:tcW w:w="832" w:type="dxa"/>
            <w:vAlign w:val="center"/>
          </w:tcPr>
          <w:p w14:paraId="66AD7B8E" w14:textId="77777777" w:rsidR="001530BB" w:rsidRPr="001530BB" w:rsidRDefault="001530BB" w:rsidP="001530BB">
            <w:pPr>
              <w:spacing w:line="360" w:lineRule="auto"/>
              <w:ind w:firstLineChars="100" w:firstLine="210"/>
              <w:outlineLvl w:val="0"/>
              <w:rPr>
                <w:szCs w:val="21"/>
              </w:rPr>
            </w:pPr>
            <w:r w:rsidRPr="001530BB">
              <w:rPr>
                <w:rFonts w:hint="eastAsia"/>
                <w:szCs w:val="21"/>
              </w:rPr>
              <w:t>2</w:t>
            </w:r>
          </w:p>
        </w:tc>
        <w:tc>
          <w:tcPr>
            <w:tcW w:w="1686" w:type="dxa"/>
            <w:vMerge/>
            <w:vAlign w:val="center"/>
          </w:tcPr>
          <w:p w14:paraId="2869DCA4" w14:textId="77777777" w:rsidR="001530BB" w:rsidRPr="001530BB" w:rsidRDefault="001530BB" w:rsidP="001530BB">
            <w:pPr>
              <w:spacing w:line="360" w:lineRule="auto"/>
              <w:ind w:firstLineChars="200" w:firstLine="420"/>
              <w:jc w:val="center"/>
              <w:outlineLvl w:val="0"/>
              <w:rPr>
                <w:szCs w:val="21"/>
              </w:rPr>
            </w:pPr>
          </w:p>
        </w:tc>
        <w:tc>
          <w:tcPr>
            <w:tcW w:w="2410" w:type="dxa"/>
            <w:tcBorders>
              <w:right w:val="single" w:sz="4" w:space="0" w:color="auto"/>
            </w:tcBorders>
            <w:vAlign w:val="center"/>
          </w:tcPr>
          <w:p w14:paraId="00424232" w14:textId="77777777" w:rsidR="001530BB" w:rsidRPr="001530BB" w:rsidRDefault="001530BB" w:rsidP="001530BB">
            <w:pPr>
              <w:spacing w:line="360" w:lineRule="auto"/>
              <w:ind w:firstLineChars="100" w:firstLine="210"/>
              <w:outlineLvl w:val="0"/>
              <w:rPr>
                <w:szCs w:val="21"/>
              </w:rPr>
            </w:pPr>
            <w:r w:rsidRPr="001530BB">
              <w:rPr>
                <w:rFonts w:hAnsi="宋体" w:hint="eastAsia"/>
                <w:szCs w:val="21"/>
              </w:rPr>
              <w:t>社会保障金</w:t>
            </w:r>
          </w:p>
        </w:tc>
        <w:tc>
          <w:tcPr>
            <w:tcW w:w="2693" w:type="dxa"/>
            <w:vMerge/>
            <w:tcBorders>
              <w:top w:val="single" w:sz="4" w:space="0" w:color="auto"/>
              <w:left w:val="single" w:sz="4" w:space="0" w:color="auto"/>
              <w:bottom w:val="single" w:sz="4" w:space="0" w:color="auto"/>
              <w:right w:val="single" w:sz="4" w:space="0" w:color="auto"/>
            </w:tcBorders>
            <w:vAlign w:val="center"/>
          </w:tcPr>
          <w:p w14:paraId="08F217A3" w14:textId="77777777" w:rsidR="001530BB" w:rsidRPr="001530BB" w:rsidRDefault="001530BB" w:rsidP="001530BB">
            <w:pPr>
              <w:spacing w:line="360" w:lineRule="auto"/>
              <w:ind w:firstLineChars="200" w:firstLine="420"/>
              <w:jc w:val="center"/>
              <w:outlineLvl w:val="0"/>
              <w:rPr>
                <w:szCs w:val="21"/>
              </w:rPr>
            </w:pPr>
          </w:p>
        </w:tc>
        <w:tc>
          <w:tcPr>
            <w:tcW w:w="1559" w:type="dxa"/>
            <w:tcBorders>
              <w:left w:val="single" w:sz="4" w:space="0" w:color="auto"/>
              <w:right w:val="single" w:sz="4" w:space="0" w:color="auto"/>
            </w:tcBorders>
            <w:vAlign w:val="center"/>
          </w:tcPr>
          <w:p w14:paraId="0C791050" w14:textId="5011DAEC" w:rsidR="001530BB" w:rsidRPr="001530BB" w:rsidRDefault="001530BB" w:rsidP="001530BB">
            <w:pPr>
              <w:spacing w:line="360" w:lineRule="auto"/>
              <w:jc w:val="center"/>
              <w:outlineLvl w:val="0"/>
              <w:rPr>
                <w:szCs w:val="21"/>
              </w:rPr>
            </w:pPr>
            <w:r w:rsidRPr="001530BB">
              <w:rPr>
                <w:szCs w:val="21"/>
              </w:rPr>
              <w:t>3.3</w:t>
            </w:r>
            <w:r w:rsidRPr="001530BB">
              <w:rPr>
                <w:rFonts w:hint="eastAsia"/>
                <w:szCs w:val="21"/>
              </w:rPr>
              <w:t>%</w:t>
            </w:r>
          </w:p>
        </w:tc>
      </w:tr>
      <w:tr w:rsidR="001530BB" w:rsidRPr="001530BB" w14:paraId="0752172B" w14:textId="77777777" w:rsidTr="001530BB">
        <w:trPr>
          <w:trHeight w:val="441"/>
        </w:trPr>
        <w:tc>
          <w:tcPr>
            <w:tcW w:w="832" w:type="dxa"/>
            <w:vAlign w:val="center"/>
          </w:tcPr>
          <w:p w14:paraId="6EBC1AD2" w14:textId="77777777" w:rsidR="001530BB" w:rsidRPr="001530BB" w:rsidRDefault="001530BB" w:rsidP="001530BB">
            <w:pPr>
              <w:spacing w:line="360" w:lineRule="auto"/>
              <w:ind w:firstLineChars="100" w:firstLine="210"/>
              <w:outlineLvl w:val="0"/>
              <w:rPr>
                <w:szCs w:val="21"/>
              </w:rPr>
            </w:pPr>
            <w:r w:rsidRPr="001530BB">
              <w:rPr>
                <w:rFonts w:hint="eastAsia"/>
                <w:szCs w:val="21"/>
              </w:rPr>
              <w:t>3</w:t>
            </w:r>
          </w:p>
        </w:tc>
        <w:tc>
          <w:tcPr>
            <w:tcW w:w="1686" w:type="dxa"/>
            <w:vMerge/>
            <w:vAlign w:val="center"/>
          </w:tcPr>
          <w:p w14:paraId="415DD5E3" w14:textId="77777777" w:rsidR="001530BB" w:rsidRPr="001530BB" w:rsidRDefault="001530BB" w:rsidP="001530BB">
            <w:pPr>
              <w:spacing w:line="360" w:lineRule="auto"/>
              <w:ind w:firstLineChars="200" w:firstLine="420"/>
              <w:jc w:val="center"/>
              <w:outlineLvl w:val="0"/>
              <w:rPr>
                <w:szCs w:val="21"/>
              </w:rPr>
            </w:pPr>
          </w:p>
        </w:tc>
        <w:tc>
          <w:tcPr>
            <w:tcW w:w="2410" w:type="dxa"/>
            <w:tcBorders>
              <w:right w:val="single" w:sz="4" w:space="0" w:color="auto"/>
            </w:tcBorders>
            <w:vAlign w:val="center"/>
          </w:tcPr>
          <w:p w14:paraId="47E33902" w14:textId="77777777" w:rsidR="001530BB" w:rsidRPr="001530BB" w:rsidRDefault="001530BB" w:rsidP="001530BB">
            <w:pPr>
              <w:spacing w:line="360" w:lineRule="auto"/>
              <w:ind w:firstLineChars="100" w:firstLine="210"/>
              <w:outlineLvl w:val="0"/>
              <w:rPr>
                <w:szCs w:val="21"/>
              </w:rPr>
            </w:pPr>
            <w:r w:rsidRPr="001530BB">
              <w:rPr>
                <w:rFonts w:hAnsi="宋体" w:hint="eastAsia"/>
                <w:szCs w:val="21"/>
              </w:rPr>
              <w:t>住房公积金</w:t>
            </w:r>
          </w:p>
        </w:tc>
        <w:tc>
          <w:tcPr>
            <w:tcW w:w="2693" w:type="dxa"/>
            <w:vMerge/>
            <w:tcBorders>
              <w:top w:val="single" w:sz="4" w:space="0" w:color="auto"/>
              <w:left w:val="single" w:sz="4" w:space="0" w:color="auto"/>
              <w:bottom w:val="single" w:sz="4" w:space="0" w:color="auto"/>
              <w:right w:val="single" w:sz="4" w:space="0" w:color="auto"/>
            </w:tcBorders>
            <w:vAlign w:val="center"/>
          </w:tcPr>
          <w:p w14:paraId="730EEFDE" w14:textId="77777777" w:rsidR="001530BB" w:rsidRPr="001530BB" w:rsidRDefault="001530BB" w:rsidP="001530BB">
            <w:pPr>
              <w:spacing w:line="360" w:lineRule="auto"/>
              <w:ind w:firstLineChars="200" w:firstLine="420"/>
              <w:jc w:val="center"/>
              <w:outlineLvl w:val="0"/>
              <w:rPr>
                <w:szCs w:val="21"/>
              </w:rPr>
            </w:pPr>
          </w:p>
        </w:tc>
        <w:tc>
          <w:tcPr>
            <w:tcW w:w="1559" w:type="dxa"/>
            <w:tcBorders>
              <w:left w:val="single" w:sz="4" w:space="0" w:color="auto"/>
              <w:right w:val="single" w:sz="4" w:space="0" w:color="auto"/>
            </w:tcBorders>
            <w:vAlign w:val="center"/>
          </w:tcPr>
          <w:p w14:paraId="3BDA36FC" w14:textId="58085F15" w:rsidR="001530BB" w:rsidRPr="001530BB" w:rsidRDefault="001530BB" w:rsidP="001530BB">
            <w:pPr>
              <w:spacing w:line="360" w:lineRule="auto"/>
              <w:jc w:val="center"/>
              <w:outlineLvl w:val="0"/>
              <w:rPr>
                <w:szCs w:val="21"/>
              </w:rPr>
            </w:pPr>
            <w:r w:rsidRPr="001530BB">
              <w:rPr>
                <w:rFonts w:hint="eastAsia"/>
                <w:szCs w:val="21"/>
              </w:rPr>
              <w:t>0.</w:t>
            </w:r>
            <w:r w:rsidRPr="001530BB">
              <w:rPr>
                <w:szCs w:val="21"/>
              </w:rPr>
              <w:t>55</w:t>
            </w:r>
            <w:r w:rsidRPr="001530BB">
              <w:rPr>
                <w:rFonts w:hint="eastAsia"/>
                <w:szCs w:val="21"/>
              </w:rPr>
              <w:t>%</w:t>
            </w:r>
          </w:p>
        </w:tc>
      </w:tr>
      <w:tr w:rsidR="001530BB" w:rsidRPr="001530BB" w14:paraId="00C691A7" w14:textId="77777777" w:rsidTr="001530BB">
        <w:trPr>
          <w:trHeight w:val="363"/>
        </w:trPr>
        <w:tc>
          <w:tcPr>
            <w:tcW w:w="832" w:type="dxa"/>
            <w:vAlign w:val="center"/>
          </w:tcPr>
          <w:p w14:paraId="734F9440" w14:textId="77777777" w:rsidR="001530BB" w:rsidRPr="001530BB" w:rsidRDefault="001530BB" w:rsidP="001530BB">
            <w:pPr>
              <w:spacing w:line="360" w:lineRule="auto"/>
              <w:ind w:firstLineChars="100" w:firstLine="210"/>
              <w:outlineLvl w:val="0"/>
              <w:rPr>
                <w:szCs w:val="21"/>
              </w:rPr>
            </w:pPr>
            <w:r w:rsidRPr="001530BB">
              <w:rPr>
                <w:rFonts w:hint="eastAsia"/>
                <w:szCs w:val="21"/>
              </w:rPr>
              <w:t>4</w:t>
            </w:r>
          </w:p>
        </w:tc>
        <w:tc>
          <w:tcPr>
            <w:tcW w:w="1686" w:type="dxa"/>
            <w:vMerge w:val="restart"/>
            <w:vAlign w:val="center"/>
          </w:tcPr>
          <w:p w14:paraId="4EF74DF7" w14:textId="77777777" w:rsidR="001530BB" w:rsidRPr="001530BB" w:rsidRDefault="001530BB" w:rsidP="001530BB">
            <w:pPr>
              <w:spacing w:line="360" w:lineRule="auto"/>
              <w:jc w:val="center"/>
              <w:outlineLvl w:val="0"/>
              <w:rPr>
                <w:szCs w:val="21"/>
              </w:rPr>
            </w:pPr>
            <w:r w:rsidRPr="001530BB">
              <w:rPr>
                <w:rFonts w:hAnsi="宋体" w:hint="eastAsia"/>
                <w:szCs w:val="21"/>
              </w:rPr>
              <w:t>现场安全文明施工措施费</w:t>
            </w:r>
          </w:p>
        </w:tc>
        <w:tc>
          <w:tcPr>
            <w:tcW w:w="2410" w:type="dxa"/>
            <w:vAlign w:val="center"/>
          </w:tcPr>
          <w:p w14:paraId="0076DA2C" w14:textId="77777777" w:rsidR="001530BB" w:rsidRPr="001530BB" w:rsidRDefault="001530BB" w:rsidP="001530BB">
            <w:pPr>
              <w:spacing w:line="360" w:lineRule="auto"/>
              <w:ind w:firstLineChars="200" w:firstLine="420"/>
              <w:outlineLvl w:val="0"/>
              <w:rPr>
                <w:szCs w:val="21"/>
              </w:rPr>
            </w:pPr>
            <w:r w:rsidRPr="001530BB">
              <w:rPr>
                <w:rFonts w:hAnsi="宋体" w:hint="eastAsia"/>
                <w:szCs w:val="21"/>
              </w:rPr>
              <w:t>基本费</w:t>
            </w:r>
          </w:p>
        </w:tc>
        <w:tc>
          <w:tcPr>
            <w:tcW w:w="2693" w:type="dxa"/>
            <w:vMerge w:val="restart"/>
            <w:tcBorders>
              <w:top w:val="single" w:sz="4" w:space="0" w:color="auto"/>
            </w:tcBorders>
            <w:vAlign w:val="center"/>
          </w:tcPr>
          <w:p w14:paraId="6A9C6A80" w14:textId="77777777" w:rsidR="001530BB" w:rsidRPr="001530BB" w:rsidRDefault="001530BB" w:rsidP="001530BB">
            <w:pPr>
              <w:spacing w:line="360" w:lineRule="auto"/>
              <w:outlineLvl w:val="0"/>
              <w:rPr>
                <w:szCs w:val="21"/>
              </w:rPr>
            </w:pPr>
            <w:r w:rsidRPr="001530BB">
              <w:rPr>
                <w:rFonts w:hAnsi="宋体" w:hint="eastAsia"/>
                <w:szCs w:val="21"/>
              </w:rPr>
              <w:t>分部分项工程费</w:t>
            </w:r>
            <w:r w:rsidRPr="001530BB">
              <w:rPr>
                <w:rFonts w:hint="eastAsia"/>
                <w:szCs w:val="21"/>
              </w:rPr>
              <w:t>+</w:t>
            </w:r>
            <w:r w:rsidRPr="001530BB">
              <w:rPr>
                <w:rFonts w:hAnsi="宋体" w:hint="eastAsia"/>
                <w:szCs w:val="21"/>
              </w:rPr>
              <w:t>单价措施项目费</w:t>
            </w:r>
            <w:r w:rsidRPr="001530BB">
              <w:rPr>
                <w:rFonts w:hint="eastAsia"/>
                <w:szCs w:val="21"/>
              </w:rPr>
              <w:t>-</w:t>
            </w:r>
            <w:r w:rsidRPr="001530BB">
              <w:rPr>
                <w:rFonts w:hAnsi="宋体" w:hint="eastAsia"/>
                <w:szCs w:val="21"/>
              </w:rPr>
              <w:t>除税工程设备费</w:t>
            </w:r>
          </w:p>
        </w:tc>
        <w:tc>
          <w:tcPr>
            <w:tcW w:w="1559" w:type="dxa"/>
            <w:vAlign w:val="center"/>
          </w:tcPr>
          <w:p w14:paraId="61962B65" w14:textId="5434902E" w:rsidR="001530BB" w:rsidRPr="001530BB" w:rsidRDefault="001530BB" w:rsidP="001530BB">
            <w:pPr>
              <w:spacing w:line="360" w:lineRule="auto"/>
              <w:jc w:val="center"/>
              <w:outlineLvl w:val="0"/>
              <w:rPr>
                <w:szCs w:val="21"/>
              </w:rPr>
            </w:pPr>
            <w:r w:rsidRPr="001530BB">
              <w:rPr>
                <w:rFonts w:hint="eastAsia"/>
                <w:szCs w:val="21"/>
              </w:rPr>
              <w:t>1.</w:t>
            </w:r>
            <w:r w:rsidRPr="001530BB">
              <w:rPr>
                <w:szCs w:val="21"/>
              </w:rPr>
              <w:t>0</w:t>
            </w:r>
            <w:r w:rsidRPr="001530BB">
              <w:rPr>
                <w:rFonts w:hint="eastAsia"/>
                <w:szCs w:val="21"/>
              </w:rPr>
              <w:t>%</w:t>
            </w:r>
          </w:p>
        </w:tc>
      </w:tr>
      <w:tr w:rsidR="001530BB" w:rsidRPr="001530BB" w14:paraId="4ED15154" w14:textId="77777777" w:rsidTr="001530BB">
        <w:trPr>
          <w:trHeight w:val="492"/>
        </w:trPr>
        <w:tc>
          <w:tcPr>
            <w:tcW w:w="832" w:type="dxa"/>
            <w:vAlign w:val="center"/>
          </w:tcPr>
          <w:p w14:paraId="5CCE67D1" w14:textId="77777777" w:rsidR="001530BB" w:rsidRPr="001530BB" w:rsidRDefault="001530BB" w:rsidP="001530BB">
            <w:pPr>
              <w:spacing w:line="360" w:lineRule="auto"/>
              <w:ind w:firstLineChars="100" w:firstLine="210"/>
              <w:outlineLvl w:val="0"/>
              <w:rPr>
                <w:szCs w:val="21"/>
              </w:rPr>
            </w:pPr>
            <w:r w:rsidRPr="001530BB">
              <w:rPr>
                <w:rFonts w:hint="eastAsia"/>
                <w:szCs w:val="21"/>
              </w:rPr>
              <w:t>5</w:t>
            </w:r>
          </w:p>
        </w:tc>
        <w:tc>
          <w:tcPr>
            <w:tcW w:w="1686" w:type="dxa"/>
            <w:vMerge/>
            <w:vAlign w:val="center"/>
          </w:tcPr>
          <w:p w14:paraId="7571A6F3" w14:textId="77777777" w:rsidR="001530BB" w:rsidRPr="001530BB" w:rsidRDefault="001530BB" w:rsidP="001530BB">
            <w:pPr>
              <w:spacing w:line="360" w:lineRule="auto"/>
              <w:ind w:firstLineChars="200" w:firstLine="420"/>
              <w:jc w:val="center"/>
              <w:outlineLvl w:val="0"/>
              <w:rPr>
                <w:szCs w:val="21"/>
              </w:rPr>
            </w:pPr>
          </w:p>
        </w:tc>
        <w:tc>
          <w:tcPr>
            <w:tcW w:w="2410" w:type="dxa"/>
            <w:vAlign w:val="center"/>
          </w:tcPr>
          <w:p w14:paraId="241E9E68" w14:textId="77777777" w:rsidR="001530BB" w:rsidRPr="001530BB" w:rsidRDefault="001530BB" w:rsidP="001530BB">
            <w:pPr>
              <w:spacing w:line="360" w:lineRule="auto"/>
              <w:outlineLvl w:val="0"/>
              <w:rPr>
                <w:szCs w:val="21"/>
              </w:rPr>
            </w:pPr>
            <w:r w:rsidRPr="001530BB">
              <w:rPr>
                <w:rFonts w:hAnsi="宋体" w:hint="eastAsia"/>
                <w:szCs w:val="21"/>
              </w:rPr>
              <w:t>省级标化增加费</w:t>
            </w:r>
          </w:p>
        </w:tc>
        <w:tc>
          <w:tcPr>
            <w:tcW w:w="2693" w:type="dxa"/>
            <w:vMerge/>
            <w:vAlign w:val="center"/>
          </w:tcPr>
          <w:p w14:paraId="45AFC570" w14:textId="77777777" w:rsidR="001530BB" w:rsidRPr="001530BB" w:rsidRDefault="001530BB" w:rsidP="001530BB">
            <w:pPr>
              <w:spacing w:line="360" w:lineRule="auto"/>
              <w:ind w:firstLineChars="200" w:firstLine="420"/>
              <w:jc w:val="center"/>
              <w:outlineLvl w:val="0"/>
              <w:rPr>
                <w:szCs w:val="21"/>
              </w:rPr>
            </w:pPr>
          </w:p>
        </w:tc>
        <w:tc>
          <w:tcPr>
            <w:tcW w:w="1559" w:type="dxa"/>
            <w:vAlign w:val="center"/>
          </w:tcPr>
          <w:p w14:paraId="2D5A8214" w14:textId="7F8C0F98" w:rsidR="001530BB" w:rsidRPr="001530BB" w:rsidRDefault="001530BB" w:rsidP="001530BB">
            <w:pPr>
              <w:spacing w:line="360" w:lineRule="auto"/>
              <w:ind w:firstLineChars="200" w:firstLine="420"/>
              <w:jc w:val="center"/>
              <w:outlineLvl w:val="0"/>
              <w:rPr>
                <w:szCs w:val="21"/>
              </w:rPr>
            </w:pPr>
            <w:r w:rsidRPr="001530BB">
              <w:rPr>
                <w:rFonts w:hint="eastAsia"/>
                <w:szCs w:val="21"/>
              </w:rPr>
              <w:t>/</w:t>
            </w:r>
          </w:p>
        </w:tc>
      </w:tr>
      <w:tr w:rsidR="001530BB" w:rsidRPr="001530BB" w14:paraId="07A5B5D6" w14:textId="77777777" w:rsidTr="001530BB">
        <w:trPr>
          <w:trHeight w:val="569"/>
        </w:trPr>
        <w:tc>
          <w:tcPr>
            <w:tcW w:w="832" w:type="dxa"/>
            <w:vAlign w:val="center"/>
          </w:tcPr>
          <w:p w14:paraId="4F29F3E9" w14:textId="77777777" w:rsidR="001530BB" w:rsidRPr="001530BB" w:rsidRDefault="001530BB" w:rsidP="001530BB">
            <w:pPr>
              <w:spacing w:line="360" w:lineRule="auto"/>
              <w:ind w:firstLineChars="100" w:firstLine="210"/>
              <w:outlineLvl w:val="0"/>
              <w:rPr>
                <w:szCs w:val="21"/>
              </w:rPr>
            </w:pPr>
            <w:r w:rsidRPr="001530BB">
              <w:rPr>
                <w:rFonts w:hint="eastAsia"/>
                <w:szCs w:val="21"/>
              </w:rPr>
              <w:t>6</w:t>
            </w:r>
          </w:p>
        </w:tc>
        <w:tc>
          <w:tcPr>
            <w:tcW w:w="1686" w:type="dxa"/>
            <w:vMerge/>
            <w:vAlign w:val="center"/>
          </w:tcPr>
          <w:p w14:paraId="177F0DCF" w14:textId="77777777" w:rsidR="001530BB" w:rsidRPr="001530BB" w:rsidRDefault="001530BB" w:rsidP="001530BB">
            <w:pPr>
              <w:spacing w:line="360" w:lineRule="auto"/>
              <w:ind w:firstLineChars="200" w:firstLine="420"/>
              <w:jc w:val="center"/>
              <w:outlineLvl w:val="0"/>
              <w:rPr>
                <w:szCs w:val="21"/>
              </w:rPr>
            </w:pPr>
          </w:p>
        </w:tc>
        <w:tc>
          <w:tcPr>
            <w:tcW w:w="2410" w:type="dxa"/>
            <w:vAlign w:val="center"/>
          </w:tcPr>
          <w:p w14:paraId="004181B7" w14:textId="77777777" w:rsidR="001530BB" w:rsidRPr="001530BB" w:rsidRDefault="001530BB" w:rsidP="001530BB">
            <w:pPr>
              <w:spacing w:line="360" w:lineRule="auto"/>
              <w:outlineLvl w:val="0"/>
              <w:rPr>
                <w:szCs w:val="21"/>
              </w:rPr>
            </w:pPr>
            <w:r w:rsidRPr="001530BB">
              <w:rPr>
                <w:rFonts w:hAnsi="宋体" w:hint="eastAsia"/>
                <w:szCs w:val="21"/>
              </w:rPr>
              <w:t>扬尘污染防治增加费</w:t>
            </w:r>
          </w:p>
        </w:tc>
        <w:tc>
          <w:tcPr>
            <w:tcW w:w="2693" w:type="dxa"/>
            <w:vMerge/>
            <w:vAlign w:val="center"/>
          </w:tcPr>
          <w:p w14:paraId="6C19EFD7" w14:textId="77777777" w:rsidR="001530BB" w:rsidRPr="001530BB" w:rsidRDefault="001530BB" w:rsidP="001530BB">
            <w:pPr>
              <w:spacing w:line="360" w:lineRule="auto"/>
              <w:ind w:firstLineChars="200" w:firstLine="420"/>
              <w:jc w:val="center"/>
              <w:outlineLvl w:val="0"/>
              <w:rPr>
                <w:szCs w:val="21"/>
              </w:rPr>
            </w:pPr>
          </w:p>
        </w:tc>
        <w:tc>
          <w:tcPr>
            <w:tcW w:w="1559" w:type="dxa"/>
            <w:vAlign w:val="center"/>
          </w:tcPr>
          <w:p w14:paraId="36018542" w14:textId="3B3F4716" w:rsidR="001530BB" w:rsidRPr="001530BB" w:rsidRDefault="001530BB" w:rsidP="001530BB">
            <w:pPr>
              <w:spacing w:line="360" w:lineRule="auto"/>
              <w:jc w:val="center"/>
              <w:outlineLvl w:val="0"/>
              <w:rPr>
                <w:szCs w:val="21"/>
              </w:rPr>
            </w:pPr>
            <w:r w:rsidRPr="001530BB">
              <w:rPr>
                <w:rFonts w:hint="eastAsia"/>
                <w:szCs w:val="21"/>
              </w:rPr>
              <w:t>0.21%</w:t>
            </w:r>
          </w:p>
        </w:tc>
      </w:tr>
      <w:tr w:rsidR="001530BB" w:rsidRPr="001530BB" w14:paraId="1DE12233" w14:textId="77777777" w:rsidTr="001530BB">
        <w:trPr>
          <w:trHeight w:val="1382"/>
        </w:trPr>
        <w:tc>
          <w:tcPr>
            <w:tcW w:w="832" w:type="dxa"/>
            <w:vAlign w:val="center"/>
          </w:tcPr>
          <w:p w14:paraId="7B3D87F0" w14:textId="77777777" w:rsidR="001530BB" w:rsidRPr="001530BB" w:rsidRDefault="001530BB" w:rsidP="001530BB">
            <w:pPr>
              <w:spacing w:line="360" w:lineRule="auto"/>
              <w:ind w:firstLineChars="100" w:firstLine="210"/>
              <w:outlineLvl w:val="0"/>
              <w:rPr>
                <w:szCs w:val="21"/>
              </w:rPr>
            </w:pPr>
            <w:r w:rsidRPr="001530BB">
              <w:rPr>
                <w:rFonts w:hint="eastAsia"/>
                <w:szCs w:val="21"/>
              </w:rPr>
              <w:lastRenderedPageBreak/>
              <w:t>7</w:t>
            </w:r>
          </w:p>
        </w:tc>
        <w:tc>
          <w:tcPr>
            <w:tcW w:w="1686" w:type="dxa"/>
            <w:vAlign w:val="center"/>
          </w:tcPr>
          <w:p w14:paraId="0295010C" w14:textId="77777777" w:rsidR="001530BB" w:rsidRPr="001530BB" w:rsidRDefault="001530BB" w:rsidP="001530BB">
            <w:pPr>
              <w:spacing w:line="360" w:lineRule="auto"/>
              <w:outlineLvl w:val="0"/>
              <w:rPr>
                <w:szCs w:val="21"/>
              </w:rPr>
            </w:pPr>
            <w:r w:rsidRPr="001530BB">
              <w:rPr>
                <w:rFonts w:hAnsi="宋体" w:hint="eastAsia"/>
                <w:szCs w:val="21"/>
              </w:rPr>
              <w:t>税金</w:t>
            </w:r>
          </w:p>
        </w:tc>
        <w:tc>
          <w:tcPr>
            <w:tcW w:w="2410" w:type="dxa"/>
            <w:vAlign w:val="center"/>
          </w:tcPr>
          <w:p w14:paraId="2955CA68" w14:textId="77777777" w:rsidR="001530BB" w:rsidRPr="001530BB" w:rsidRDefault="001530BB" w:rsidP="001530BB">
            <w:pPr>
              <w:spacing w:line="360" w:lineRule="auto"/>
              <w:ind w:firstLineChars="200" w:firstLine="420"/>
              <w:outlineLvl w:val="0"/>
              <w:rPr>
                <w:szCs w:val="21"/>
              </w:rPr>
            </w:pPr>
            <w:r w:rsidRPr="001530BB">
              <w:rPr>
                <w:rFonts w:hAnsi="宋体" w:hint="eastAsia"/>
                <w:szCs w:val="21"/>
              </w:rPr>
              <w:t>税金</w:t>
            </w:r>
          </w:p>
        </w:tc>
        <w:tc>
          <w:tcPr>
            <w:tcW w:w="2693" w:type="dxa"/>
            <w:vAlign w:val="center"/>
          </w:tcPr>
          <w:p w14:paraId="5B42AF3B" w14:textId="77777777" w:rsidR="001530BB" w:rsidRPr="001530BB" w:rsidRDefault="001530BB" w:rsidP="001530BB">
            <w:pPr>
              <w:spacing w:line="360" w:lineRule="auto"/>
              <w:outlineLvl w:val="0"/>
              <w:rPr>
                <w:szCs w:val="21"/>
              </w:rPr>
            </w:pPr>
            <w:r w:rsidRPr="001530BB">
              <w:rPr>
                <w:rFonts w:hAnsi="宋体" w:hint="eastAsia"/>
                <w:szCs w:val="21"/>
              </w:rPr>
              <w:t>分部分项工程费</w:t>
            </w:r>
            <w:r w:rsidRPr="001530BB">
              <w:rPr>
                <w:rFonts w:hint="eastAsia"/>
                <w:szCs w:val="21"/>
              </w:rPr>
              <w:t>+</w:t>
            </w:r>
            <w:r w:rsidRPr="001530BB">
              <w:rPr>
                <w:rFonts w:hAnsi="宋体" w:hint="eastAsia"/>
                <w:szCs w:val="21"/>
              </w:rPr>
              <w:t>措施项目费</w:t>
            </w:r>
            <w:r w:rsidRPr="001530BB">
              <w:rPr>
                <w:rFonts w:hint="eastAsia"/>
                <w:szCs w:val="21"/>
              </w:rPr>
              <w:t>+</w:t>
            </w:r>
            <w:r w:rsidRPr="001530BB">
              <w:rPr>
                <w:rFonts w:hAnsi="宋体" w:hint="eastAsia"/>
                <w:szCs w:val="21"/>
              </w:rPr>
              <w:t>其他项目费</w:t>
            </w:r>
            <w:r w:rsidRPr="001530BB">
              <w:rPr>
                <w:rFonts w:hint="eastAsia"/>
                <w:szCs w:val="21"/>
              </w:rPr>
              <w:t>+</w:t>
            </w:r>
            <w:proofErr w:type="gramStart"/>
            <w:r w:rsidRPr="001530BB">
              <w:rPr>
                <w:rFonts w:hAnsi="宋体" w:hint="eastAsia"/>
                <w:szCs w:val="21"/>
              </w:rPr>
              <w:t>规</w:t>
            </w:r>
            <w:proofErr w:type="gramEnd"/>
            <w:r w:rsidRPr="001530BB">
              <w:rPr>
                <w:rFonts w:hAnsi="宋体" w:hint="eastAsia"/>
                <w:szCs w:val="21"/>
              </w:rPr>
              <w:t>费</w:t>
            </w:r>
            <w:r w:rsidRPr="001530BB">
              <w:rPr>
                <w:rFonts w:hint="eastAsia"/>
                <w:szCs w:val="21"/>
              </w:rPr>
              <w:t>-</w:t>
            </w:r>
            <w:r w:rsidRPr="001530BB">
              <w:rPr>
                <w:rFonts w:hAnsi="宋体" w:hint="eastAsia"/>
                <w:szCs w:val="21"/>
              </w:rPr>
              <w:t>按规定</w:t>
            </w:r>
            <w:proofErr w:type="gramStart"/>
            <w:r w:rsidRPr="001530BB">
              <w:rPr>
                <w:rFonts w:hAnsi="宋体" w:hint="eastAsia"/>
                <w:szCs w:val="21"/>
              </w:rPr>
              <w:t>不计税</w:t>
            </w:r>
            <w:proofErr w:type="gramEnd"/>
            <w:r w:rsidRPr="001530BB">
              <w:rPr>
                <w:rFonts w:hAnsi="宋体" w:hint="eastAsia"/>
                <w:szCs w:val="21"/>
              </w:rPr>
              <w:t>的工程设备金额</w:t>
            </w:r>
          </w:p>
        </w:tc>
        <w:tc>
          <w:tcPr>
            <w:tcW w:w="1559" w:type="dxa"/>
            <w:vAlign w:val="center"/>
          </w:tcPr>
          <w:p w14:paraId="11C2D1EA" w14:textId="0596DD0E" w:rsidR="001530BB" w:rsidRPr="001530BB" w:rsidRDefault="001530BB" w:rsidP="001530BB">
            <w:pPr>
              <w:spacing w:line="360" w:lineRule="auto"/>
              <w:jc w:val="center"/>
              <w:outlineLvl w:val="0"/>
              <w:rPr>
                <w:szCs w:val="21"/>
              </w:rPr>
            </w:pPr>
            <w:r w:rsidRPr="001530BB">
              <w:rPr>
                <w:rFonts w:hint="eastAsia"/>
                <w:szCs w:val="21"/>
              </w:rPr>
              <w:t>9%</w:t>
            </w:r>
          </w:p>
        </w:tc>
      </w:tr>
    </w:tbl>
    <w:p w14:paraId="60E9BB11" w14:textId="77777777" w:rsidR="005A1F26" w:rsidRPr="001530BB" w:rsidRDefault="005A1F26" w:rsidP="005C23AC">
      <w:pPr>
        <w:spacing w:line="360" w:lineRule="auto"/>
        <w:ind w:firstLineChars="200" w:firstLine="422"/>
        <w:rPr>
          <w:b/>
          <w:szCs w:val="21"/>
        </w:rPr>
      </w:pPr>
      <w:r w:rsidRPr="001530BB">
        <w:rPr>
          <w:rFonts w:hAnsi="宋体" w:hint="eastAsia"/>
          <w:b/>
          <w:szCs w:val="21"/>
        </w:rPr>
        <w:t>注：现场安全文明施工措施费率为暂定、最终以南通市建设工程造价管理处核定为准，否则在总价中扣除。</w:t>
      </w:r>
    </w:p>
    <w:p w14:paraId="1006AB6A" w14:textId="77777777" w:rsidR="001530BB" w:rsidRPr="001530BB" w:rsidRDefault="001530BB" w:rsidP="001530BB">
      <w:pPr>
        <w:spacing w:line="360" w:lineRule="auto"/>
        <w:ind w:firstLineChars="200" w:firstLine="420"/>
        <w:rPr>
          <w:rFonts w:ascii="宋体" w:hAnsi="宋体"/>
          <w:szCs w:val="21"/>
        </w:rPr>
      </w:pPr>
      <w:r w:rsidRPr="001530BB">
        <w:rPr>
          <w:szCs w:val="21"/>
        </w:rPr>
        <w:t>19.9</w:t>
      </w:r>
      <w:r w:rsidRPr="001530BB">
        <w:rPr>
          <w:rFonts w:hAnsi="宋体"/>
          <w:szCs w:val="21"/>
        </w:rPr>
        <w:t>投标人应自行踏勘施工现场，并在投标报价中综合考虑施工机械设备、材料进出场、二次搬运等涉及所有费用并计入报价，中标后不得以场地现状及条件为由提出额外要求和增加工程费用，招标人不再对此项费用另行签证。</w:t>
      </w:r>
    </w:p>
    <w:p w14:paraId="6AEAC996" w14:textId="77777777" w:rsidR="001530BB" w:rsidRPr="001530BB" w:rsidRDefault="001530BB" w:rsidP="001530BB">
      <w:pPr>
        <w:spacing w:line="360" w:lineRule="auto"/>
        <w:ind w:firstLineChars="200" w:firstLine="420"/>
        <w:rPr>
          <w:rFonts w:ascii="宋体" w:hAnsi="宋体"/>
          <w:szCs w:val="21"/>
        </w:rPr>
      </w:pPr>
      <w:r w:rsidRPr="001530BB">
        <w:rPr>
          <w:szCs w:val="21"/>
        </w:rPr>
        <w:t>19.10</w:t>
      </w:r>
      <w:r w:rsidRPr="001530BB">
        <w:rPr>
          <w:rFonts w:hAnsi="宋体"/>
          <w:szCs w:val="21"/>
        </w:rPr>
        <w:t>因施工场地狭小、周边老旧建筑保护等发生的一切费用由各投标人自行考虑，所有费用包含在投标报价中，竣工结算时一律不作调整。</w:t>
      </w:r>
    </w:p>
    <w:p w14:paraId="4C4475A7" w14:textId="77777777" w:rsidR="001530BB" w:rsidRPr="001530BB" w:rsidRDefault="001530BB" w:rsidP="001530BB">
      <w:pPr>
        <w:spacing w:line="360" w:lineRule="auto"/>
        <w:ind w:firstLineChars="200" w:firstLine="420"/>
        <w:rPr>
          <w:rFonts w:ascii="宋体" w:hAnsi="宋体"/>
          <w:szCs w:val="21"/>
        </w:rPr>
      </w:pPr>
      <w:r w:rsidRPr="001530BB">
        <w:rPr>
          <w:szCs w:val="21"/>
        </w:rPr>
        <w:t>19.11</w:t>
      </w:r>
      <w:proofErr w:type="gramStart"/>
      <w:r w:rsidRPr="001530BB">
        <w:rPr>
          <w:rFonts w:hAnsi="宋体"/>
          <w:szCs w:val="21"/>
        </w:rPr>
        <w:t>各</w:t>
      </w:r>
      <w:proofErr w:type="gramEnd"/>
      <w:r w:rsidRPr="001530BB">
        <w:rPr>
          <w:rFonts w:hAnsi="宋体"/>
          <w:szCs w:val="21"/>
        </w:rPr>
        <w:t>投标人在投标报价时自行考虑人工工资的动态管理，结算时一律不作调整。</w:t>
      </w:r>
    </w:p>
    <w:p w14:paraId="796272BD" w14:textId="77777777" w:rsidR="001530BB" w:rsidRPr="001530BB" w:rsidRDefault="001530BB" w:rsidP="001530BB">
      <w:pPr>
        <w:spacing w:line="360" w:lineRule="auto"/>
        <w:ind w:firstLineChars="200" w:firstLine="420"/>
        <w:rPr>
          <w:rFonts w:ascii="宋体" w:hAnsi="宋体"/>
          <w:szCs w:val="21"/>
        </w:rPr>
      </w:pPr>
      <w:r w:rsidRPr="001530BB">
        <w:rPr>
          <w:szCs w:val="21"/>
        </w:rPr>
        <w:t>19.12</w:t>
      </w:r>
      <w:r w:rsidRPr="001530BB">
        <w:rPr>
          <w:rFonts w:hAnsi="宋体"/>
          <w:szCs w:val="21"/>
        </w:rPr>
        <w:t>投标人必须认真仔细踏勘施工现场，结合本工程实际情况，并在投标报价</w:t>
      </w:r>
      <w:proofErr w:type="gramStart"/>
      <w:r w:rsidRPr="001530BB">
        <w:rPr>
          <w:rFonts w:hAnsi="宋体"/>
          <w:szCs w:val="21"/>
        </w:rPr>
        <w:t>时综合</w:t>
      </w:r>
      <w:proofErr w:type="gramEnd"/>
      <w:r w:rsidRPr="001530BB">
        <w:rPr>
          <w:rFonts w:hAnsi="宋体"/>
          <w:szCs w:val="21"/>
        </w:rPr>
        <w:t>考虑赶工措施费、已完工程及设备保护费、临时设施费等总价措施费项目，并计入报价，该费用一次性保定，结算时一律不作调整。如有损坏，应按照不低于原设计标准恢复，费用列入报价。</w:t>
      </w:r>
    </w:p>
    <w:p w14:paraId="50D8AC27" w14:textId="77777777" w:rsidR="001530BB" w:rsidRPr="001530BB" w:rsidRDefault="001530BB" w:rsidP="001530BB">
      <w:pPr>
        <w:spacing w:line="360" w:lineRule="auto"/>
        <w:ind w:firstLineChars="200" w:firstLine="420"/>
        <w:rPr>
          <w:rFonts w:ascii="宋体" w:hAnsi="宋体"/>
          <w:szCs w:val="21"/>
        </w:rPr>
      </w:pPr>
      <w:r w:rsidRPr="001530BB">
        <w:rPr>
          <w:szCs w:val="21"/>
        </w:rPr>
        <w:t>19.13</w:t>
      </w:r>
      <w:proofErr w:type="gramStart"/>
      <w:r w:rsidRPr="001530BB">
        <w:rPr>
          <w:rFonts w:hAnsi="宋体"/>
          <w:szCs w:val="21"/>
        </w:rPr>
        <w:t>各</w:t>
      </w:r>
      <w:proofErr w:type="gramEnd"/>
      <w:r w:rsidRPr="001530BB">
        <w:rPr>
          <w:rFonts w:hAnsi="宋体"/>
          <w:szCs w:val="21"/>
        </w:rPr>
        <w:t>投标人应认真踏勘施工现场，并在报价中充分考虑施工现场情况、施工期的各种风险及施工期间或以后有可能发生的费用，并计入工程报价，一旦中标，不得提出额外增加费用要求。</w:t>
      </w:r>
    </w:p>
    <w:p w14:paraId="235138CC" w14:textId="77777777" w:rsidR="001530BB" w:rsidRPr="001530BB" w:rsidRDefault="001530BB" w:rsidP="001530BB">
      <w:pPr>
        <w:spacing w:line="360" w:lineRule="auto"/>
        <w:ind w:firstLineChars="200" w:firstLine="420"/>
        <w:rPr>
          <w:rFonts w:ascii="宋体" w:hAnsi="宋体"/>
          <w:szCs w:val="21"/>
        </w:rPr>
      </w:pPr>
      <w:r w:rsidRPr="001530BB">
        <w:rPr>
          <w:szCs w:val="21"/>
        </w:rPr>
        <w:t>19.14</w:t>
      </w:r>
      <w:r w:rsidRPr="001530BB">
        <w:rPr>
          <w:rFonts w:hAnsi="宋体"/>
          <w:szCs w:val="21"/>
        </w:rPr>
        <w:t>本工程清单应与施工图、招标文件、技术要求、技术规范等文件结合起来阅读，除设计变更外，招标人在工程量清单项目特征中未列明或项目特征描述不全，但投标人为满足招标人和设计图纸的要求而必须完成的工作，投标人应计入工程量清单相应子目中，工程结算时招标人</w:t>
      </w:r>
      <w:proofErr w:type="gramStart"/>
      <w:r w:rsidRPr="001530BB">
        <w:rPr>
          <w:rFonts w:hAnsi="宋体"/>
          <w:szCs w:val="21"/>
        </w:rPr>
        <w:t>不</w:t>
      </w:r>
      <w:proofErr w:type="gramEnd"/>
      <w:r w:rsidRPr="001530BB">
        <w:rPr>
          <w:rFonts w:hAnsi="宋体"/>
          <w:szCs w:val="21"/>
        </w:rPr>
        <w:t>为此类项目另外支付费用。</w:t>
      </w:r>
    </w:p>
    <w:p w14:paraId="7DFCC1C6" w14:textId="77777777" w:rsidR="001530BB" w:rsidRPr="001530BB" w:rsidRDefault="001530BB" w:rsidP="001530BB">
      <w:pPr>
        <w:spacing w:line="360" w:lineRule="auto"/>
        <w:ind w:firstLineChars="200" w:firstLine="420"/>
        <w:rPr>
          <w:rFonts w:ascii="宋体" w:hAnsi="宋体"/>
          <w:szCs w:val="21"/>
        </w:rPr>
      </w:pPr>
      <w:r w:rsidRPr="001530BB">
        <w:rPr>
          <w:szCs w:val="21"/>
        </w:rPr>
        <w:t>19.15</w:t>
      </w:r>
      <w:r w:rsidRPr="001530BB">
        <w:rPr>
          <w:rFonts w:hAnsi="宋体"/>
          <w:szCs w:val="21"/>
        </w:rPr>
        <w:t>承包人须在单体竣工前拆除现场所有临时设施，包括所有的机械设备、硬化场地后</w:t>
      </w:r>
      <w:proofErr w:type="gramStart"/>
      <w:r w:rsidRPr="001530BB">
        <w:rPr>
          <w:rFonts w:hAnsi="宋体"/>
          <w:szCs w:val="21"/>
        </w:rPr>
        <w:t>的拆地拆除</w:t>
      </w:r>
      <w:proofErr w:type="gramEnd"/>
      <w:r w:rsidRPr="001530BB">
        <w:rPr>
          <w:rFonts w:hAnsi="宋体"/>
          <w:szCs w:val="21"/>
        </w:rPr>
        <w:t>，建筑垃圾及剩余材料全部清运出场，相关费用（含渣土证费用）由各投标人在报价时自行考虑到投标报价中，竣工结算时不作任何调整。清理标准应得到发包人的认可，否则，如发生相关费用则由发包人在工程结算价款中扣除。</w:t>
      </w:r>
    </w:p>
    <w:p w14:paraId="64A2B6B3" w14:textId="77777777" w:rsidR="001530BB" w:rsidRPr="001530BB" w:rsidRDefault="001530BB" w:rsidP="001530BB">
      <w:pPr>
        <w:spacing w:line="360" w:lineRule="auto"/>
        <w:ind w:firstLineChars="200" w:firstLine="420"/>
        <w:rPr>
          <w:rFonts w:ascii="宋体" w:hAnsi="宋体"/>
          <w:szCs w:val="21"/>
        </w:rPr>
      </w:pPr>
      <w:r w:rsidRPr="001530BB">
        <w:rPr>
          <w:szCs w:val="21"/>
        </w:rPr>
        <w:t>19.16</w:t>
      </w:r>
      <w:r w:rsidRPr="001530BB">
        <w:rPr>
          <w:rFonts w:hAnsi="宋体"/>
          <w:szCs w:val="21"/>
        </w:rPr>
        <w:t>本工程</w:t>
      </w:r>
      <w:proofErr w:type="gramStart"/>
      <w:r w:rsidRPr="001530BB">
        <w:rPr>
          <w:rFonts w:hAnsi="宋体"/>
          <w:szCs w:val="21"/>
        </w:rPr>
        <w:t>所有乙供材料</w:t>
      </w:r>
      <w:proofErr w:type="gramEnd"/>
      <w:r w:rsidRPr="001530BB">
        <w:rPr>
          <w:rFonts w:hAnsi="宋体"/>
          <w:szCs w:val="21"/>
        </w:rPr>
        <w:t>均由承包人在确保质量的前提下自行采购，材料价格按照中档的质量自行市场询价进入报价。发包人对材料的质量有认定权（如发包人对承包人采购的材料认定为不合格的，承包人必须重新采购，直至合格为止），施工时承包人需提供样品供建设单位选择，涉及到的价格不再调整。</w:t>
      </w:r>
    </w:p>
    <w:p w14:paraId="5147CEE9" w14:textId="77777777" w:rsidR="001530BB" w:rsidRPr="001530BB" w:rsidRDefault="001530BB" w:rsidP="001530BB">
      <w:pPr>
        <w:spacing w:line="360" w:lineRule="auto"/>
        <w:ind w:firstLineChars="200" w:firstLine="420"/>
        <w:rPr>
          <w:rFonts w:ascii="宋体" w:hAnsi="宋体"/>
          <w:szCs w:val="21"/>
        </w:rPr>
      </w:pPr>
      <w:r w:rsidRPr="001530BB">
        <w:rPr>
          <w:szCs w:val="21"/>
        </w:rPr>
        <w:t>19.17</w:t>
      </w:r>
      <w:r w:rsidRPr="001530BB">
        <w:rPr>
          <w:rFonts w:hAnsi="宋体"/>
          <w:szCs w:val="21"/>
        </w:rPr>
        <w:t>现场安全文明施工措施费、</w:t>
      </w:r>
      <w:proofErr w:type="gramStart"/>
      <w:r w:rsidRPr="001530BB">
        <w:rPr>
          <w:rFonts w:hAnsi="宋体"/>
          <w:szCs w:val="21"/>
        </w:rPr>
        <w:t>规</w:t>
      </w:r>
      <w:proofErr w:type="gramEnd"/>
      <w:r w:rsidRPr="001530BB">
        <w:rPr>
          <w:rFonts w:hAnsi="宋体"/>
          <w:szCs w:val="21"/>
        </w:rPr>
        <w:t>费项目费、税金项目费、暂列金额（使用权归业主方）、暂估价（如有，不允许调整，</w:t>
      </w:r>
      <w:proofErr w:type="gramStart"/>
      <w:r w:rsidRPr="001530BB">
        <w:rPr>
          <w:rFonts w:hAnsi="宋体"/>
          <w:szCs w:val="21"/>
        </w:rPr>
        <w:t>暂估材料料</w:t>
      </w:r>
      <w:proofErr w:type="gramEnd"/>
      <w:r w:rsidRPr="001530BB">
        <w:rPr>
          <w:rFonts w:hAnsi="宋体"/>
          <w:szCs w:val="21"/>
        </w:rPr>
        <w:t>最终价格由招标人通过合适的方法确定）不得调整外，投标单位可根据自己的施工方案及企业自身情况不低于成本报价。</w:t>
      </w:r>
    </w:p>
    <w:p w14:paraId="4AD9B156" w14:textId="77777777" w:rsidR="001530BB" w:rsidRPr="001530BB" w:rsidRDefault="001530BB" w:rsidP="001530BB">
      <w:pPr>
        <w:spacing w:line="360" w:lineRule="auto"/>
        <w:ind w:firstLineChars="200" w:firstLine="420"/>
        <w:rPr>
          <w:rFonts w:ascii="宋体" w:hAnsi="宋体"/>
          <w:szCs w:val="21"/>
        </w:rPr>
      </w:pPr>
      <w:r w:rsidRPr="001530BB">
        <w:rPr>
          <w:szCs w:val="21"/>
        </w:rPr>
        <w:t>19.1</w:t>
      </w:r>
      <w:r w:rsidRPr="001530BB">
        <w:rPr>
          <w:rFonts w:hint="eastAsia"/>
          <w:szCs w:val="21"/>
        </w:rPr>
        <w:t>8</w:t>
      </w:r>
      <w:r w:rsidRPr="001530BB">
        <w:rPr>
          <w:rFonts w:hAnsi="宋体"/>
          <w:szCs w:val="21"/>
        </w:rPr>
        <w:t>作为一个有经验的承包商，投标报价时应考虑施工过程中可能发生的各种风险因素，在整个工程施工过程中，若发生对周边相关构筑物、设施损坏的，承包人必须负责更换或修复，直至得到发包人的认可，期间涉及的所有费用由投标人承担，招标人不再另行支付该项费用，结算时一律不作</w:t>
      </w:r>
      <w:r w:rsidRPr="001530BB">
        <w:rPr>
          <w:rFonts w:hAnsi="宋体"/>
          <w:szCs w:val="21"/>
        </w:rPr>
        <w:lastRenderedPageBreak/>
        <w:t>调整。</w:t>
      </w:r>
    </w:p>
    <w:p w14:paraId="1C751147" w14:textId="77777777" w:rsidR="001530BB" w:rsidRPr="001530BB" w:rsidRDefault="001530BB" w:rsidP="001530BB">
      <w:pPr>
        <w:spacing w:line="360" w:lineRule="auto"/>
        <w:ind w:firstLineChars="200" w:firstLine="420"/>
        <w:rPr>
          <w:rFonts w:ascii="宋体" w:hAnsi="宋体"/>
          <w:szCs w:val="21"/>
        </w:rPr>
      </w:pPr>
      <w:r w:rsidRPr="001530BB">
        <w:rPr>
          <w:szCs w:val="21"/>
        </w:rPr>
        <w:t>19.</w:t>
      </w:r>
      <w:r w:rsidRPr="001530BB">
        <w:rPr>
          <w:rFonts w:hint="eastAsia"/>
          <w:szCs w:val="21"/>
        </w:rPr>
        <w:t>19</w:t>
      </w:r>
      <w:r w:rsidRPr="001530BB">
        <w:rPr>
          <w:rFonts w:hAnsi="宋体"/>
          <w:szCs w:val="21"/>
        </w:rPr>
        <w:t>若投标单位在投标报价时擅自改变暂估价或暂列金额且评审时未被发现，报价低于暂估价或暂列金额结算时统一先按招标文件明确暂估价或暂列金额扣除，报价高于暂估价或暂列金额时统一先按报价扣除；若擅自改变招标文件及清单内容，且评标时未被发现的，实际施工时一律以招标文件及清单内容执行，结算价格不予调整。</w:t>
      </w:r>
    </w:p>
    <w:p w14:paraId="52248CE2" w14:textId="77777777" w:rsidR="001530BB" w:rsidRPr="001530BB" w:rsidRDefault="001530BB" w:rsidP="001530BB">
      <w:pPr>
        <w:spacing w:line="360" w:lineRule="auto"/>
        <w:ind w:firstLineChars="200" w:firstLine="420"/>
        <w:rPr>
          <w:rFonts w:ascii="宋体" w:hAnsi="宋体"/>
          <w:szCs w:val="21"/>
        </w:rPr>
      </w:pPr>
      <w:r w:rsidRPr="001530BB">
        <w:rPr>
          <w:rFonts w:ascii="宋体" w:hAnsi="宋体" w:hint="eastAsia"/>
          <w:szCs w:val="21"/>
        </w:rPr>
        <w:t>19.20</w:t>
      </w:r>
      <w:r w:rsidRPr="001530BB">
        <w:rPr>
          <w:rFonts w:hAnsi="宋体"/>
          <w:szCs w:val="21"/>
        </w:rPr>
        <w:t>承包人在施工过程中必须收集齐全所有隐蔽项目影像视频资料以供后期审计使用，在送审结算资料必须一并提交。所有签证资料必须附有详细影像彩色照片，所摄照片必须有可参照性。如影像资料未能反映签证、清单或招标文件列明的工作内容，则结算时该项内容不予认可。</w:t>
      </w:r>
    </w:p>
    <w:p w14:paraId="5F3DADDD" w14:textId="77777777" w:rsidR="001530BB" w:rsidRPr="001530BB" w:rsidRDefault="001530BB" w:rsidP="001530BB">
      <w:pPr>
        <w:spacing w:line="360" w:lineRule="auto"/>
        <w:ind w:firstLineChars="200" w:firstLine="420"/>
        <w:rPr>
          <w:rFonts w:hAnsi="宋体"/>
          <w:szCs w:val="21"/>
        </w:rPr>
      </w:pPr>
      <w:r w:rsidRPr="001530BB">
        <w:rPr>
          <w:rFonts w:hAnsi="宋体" w:hint="eastAsia"/>
          <w:szCs w:val="21"/>
        </w:rPr>
        <w:t>19.2</w:t>
      </w:r>
      <w:r w:rsidRPr="001530BB">
        <w:rPr>
          <w:rFonts w:hAnsi="宋体"/>
          <w:szCs w:val="21"/>
        </w:rPr>
        <w:t>1</w:t>
      </w:r>
      <w:r w:rsidRPr="001530BB">
        <w:rPr>
          <w:rFonts w:hAnsi="宋体"/>
          <w:szCs w:val="21"/>
        </w:rPr>
        <w:t>中标单位必须保护现有道路、结构物等成品，如有损坏，应按照不低于原设计标准恢复，费用列入报价</w:t>
      </w:r>
      <w:r w:rsidRPr="001530BB">
        <w:rPr>
          <w:rFonts w:hAnsi="宋体" w:hint="eastAsia"/>
          <w:szCs w:val="21"/>
        </w:rPr>
        <w:t>，</w:t>
      </w:r>
      <w:r w:rsidRPr="001530BB">
        <w:rPr>
          <w:rFonts w:hAnsi="宋体"/>
          <w:szCs w:val="21"/>
        </w:rPr>
        <w:t>结算</w:t>
      </w:r>
      <w:r w:rsidRPr="001530BB">
        <w:rPr>
          <w:rFonts w:hAnsi="宋体" w:hint="eastAsia"/>
          <w:szCs w:val="21"/>
        </w:rPr>
        <w:t>时</w:t>
      </w:r>
      <w:r w:rsidRPr="001530BB">
        <w:rPr>
          <w:rFonts w:hAnsi="宋体"/>
          <w:szCs w:val="21"/>
        </w:rPr>
        <w:t>不予调整。</w:t>
      </w:r>
    </w:p>
    <w:p w14:paraId="5C43E979" w14:textId="77777777" w:rsidR="001530BB" w:rsidRPr="001530BB" w:rsidRDefault="001530BB" w:rsidP="001530BB">
      <w:pPr>
        <w:spacing w:line="360" w:lineRule="auto"/>
        <w:ind w:firstLineChars="200" w:firstLine="420"/>
        <w:rPr>
          <w:rFonts w:hAnsi="宋体"/>
          <w:szCs w:val="21"/>
        </w:rPr>
      </w:pPr>
      <w:r w:rsidRPr="001530BB">
        <w:rPr>
          <w:rFonts w:hAnsi="宋体" w:hint="eastAsia"/>
          <w:szCs w:val="21"/>
        </w:rPr>
        <w:t>19.2</w:t>
      </w:r>
      <w:r w:rsidRPr="001530BB">
        <w:rPr>
          <w:rFonts w:hAnsi="宋体"/>
          <w:szCs w:val="21"/>
        </w:rPr>
        <w:t>2</w:t>
      </w:r>
      <w:r w:rsidRPr="001530BB">
        <w:rPr>
          <w:rFonts w:hAnsi="宋体" w:hint="eastAsia"/>
          <w:szCs w:val="21"/>
        </w:rPr>
        <w:t>本工程施工场地分散，请各投标单位自行考虑相关费用，列入投标报价，</w:t>
      </w:r>
      <w:r w:rsidRPr="001530BB">
        <w:rPr>
          <w:rFonts w:hAnsi="宋体"/>
          <w:szCs w:val="21"/>
        </w:rPr>
        <w:t>结算</w:t>
      </w:r>
      <w:r w:rsidRPr="001530BB">
        <w:rPr>
          <w:rFonts w:hAnsi="宋体" w:hint="eastAsia"/>
          <w:szCs w:val="21"/>
        </w:rPr>
        <w:t>时</w:t>
      </w:r>
      <w:r w:rsidRPr="001530BB">
        <w:rPr>
          <w:rFonts w:hAnsi="宋体"/>
          <w:szCs w:val="21"/>
        </w:rPr>
        <w:t>不予调整。</w:t>
      </w:r>
    </w:p>
    <w:p w14:paraId="3460C044" w14:textId="77777777" w:rsidR="001530BB" w:rsidRPr="001530BB" w:rsidRDefault="001530BB" w:rsidP="001530BB">
      <w:pPr>
        <w:spacing w:line="360" w:lineRule="auto"/>
        <w:ind w:firstLineChars="200" w:firstLine="420"/>
        <w:rPr>
          <w:rFonts w:ascii="宋体" w:hAnsi="宋体"/>
          <w:szCs w:val="21"/>
        </w:rPr>
      </w:pPr>
      <w:r w:rsidRPr="001530BB">
        <w:rPr>
          <w:rFonts w:hAnsi="宋体" w:hint="eastAsia"/>
          <w:szCs w:val="21"/>
        </w:rPr>
        <w:t>19.2</w:t>
      </w:r>
      <w:r w:rsidRPr="001530BB">
        <w:rPr>
          <w:rFonts w:hAnsi="宋体"/>
          <w:szCs w:val="21"/>
        </w:rPr>
        <w:t>3</w:t>
      </w:r>
      <w:r w:rsidRPr="001530BB">
        <w:rPr>
          <w:rFonts w:hAnsi="宋体" w:hint="eastAsia"/>
          <w:szCs w:val="21"/>
        </w:rPr>
        <w:t>红线范围内，开标前原地面以上红线范围内的挖、填、清淤、老路及构筑物的破除、余方弃置、购土、垃圾、杂土、拆除、回填土方及清运由中标单位负责，已拆除及未拆除建筑物的遗留物（包括地面以上及地下基础）、未拆除的硬质场地、构筑物、地坪、道路由中标人负责拆除、</w:t>
      </w:r>
      <w:proofErr w:type="gramStart"/>
      <w:r w:rsidRPr="001530BB">
        <w:rPr>
          <w:rFonts w:hAnsi="宋体" w:hint="eastAsia"/>
          <w:szCs w:val="21"/>
        </w:rPr>
        <w:t>弃运及</w:t>
      </w:r>
      <w:proofErr w:type="gramEnd"/>
      <w:r w:rsidRPr="001530BB">
        <w:rPr>
          <w:rFonts w:hAnsi="宋体" w:hint="eastAsia"/>
          <w:szCs w:val="21"/>
        </w:rPr>
        <w:t>回填土方等数量由各投标单位根据现场情况自行计算，</w:t>
      </w:r>
      <w:r w:rsidRPr="001530BB">
        <w:rPr>
          <w:rFonts w:ascii="宋体" w:hAnsi="宋体" w:hint="eastAsia"/>
          <w:b/>
          <w:szCs w:val="21"/>
        </w:rPr>
        <w:t>可将增减的那部分工程量列入分部分项工程量清单中“土方自行平衡调整项”中，</w:t>
      </w:r>
      <w:r w:rsidRPr="001530BB">
        <w:rPr>
          <w:rFonts w:hAnsi="宋体" w:hint="eastAsia"/>
          <w:szCs w:val="21"/>
        </w:rPr>
        <w:t>该费用一次性包死，且必须包含在投标总价中。</w:t>
      </w:r>
    </w:p>
    <w:p w14:paraId="7EBCCD76" w14:textId="77777777" w:rsidR="001530BB" w:rsidRPr="001530BB" w:rsidRDefault="001530BB" w:rsidP="001530BB">
      <w:pPr>
        <w:spacing w:line="360" w:lineRule="auto"/>
        <w:ind w:firstLineChars="200" w:firstLine="422"/>
        <w:rPr>
          <w:rFonts w:ascii="宋体" w:hAnsi="宋体"/>
          <w:color w:val="FF0000"/>
          <w:szCs w:val="21"/>
        </w:rPr>
      </w:pPr>
      <w:r w:rsidRPr="001530BB">
        <w:rPr>
          <w:rFonts w:ascii="宋体" w:hAnsi="宋体" w:hint="eastAsia"/>
          <w:b/>
          <w:szCs w:val="21"/>
        </w:rPr>
        <w:t>19.2</w:t>
      </w:r>
      <w:r w:rsidRPr="001530BB">
        <w:rPr>
          <w:rFonts w:ascii="宋体" w:hAnsi="宋体"/>
          <w:b/>
          <w:szCs w:val="21"/>
        </w:rPr>
        <w:t>4</w:t>
      </w:r>
      <w:r w:rsidRPr="001530BB">
        <w:rPr>
          <w:rFonts w:ascii="宋体" w:hAnsi="宋体" w:hint="eastAsia"/>
          <w:b/>
          <w:szCs w:val="21"/>
        </w:rPr>
        <w:t xml:space="preserve"> 地形改造后需通过招标人确认，本工程中涉及的所用苗木进场前均需对苗源地进行确认，确认后方可进场，且栽种前所有苗木（胸径、地径、高度、蓬径、形态等），须由现场业主代表和监理认可后方可实施，否则发生的一切后果由投标人自行承担。</w:t>
      </w:r>
    </w:p>
    <w:p w14:paraId="2C232320" w14:textId="77777777" w:rsidR="001530BB" w:rsidRPr="001530BB" w:rsidRDefault="001530BB" w:rsidP="001530BB">
      <w:pPr>
        <w:snapToGrid w:val="0"/>
        <w:spacing w:line="360" w:lineRule="auto"/>
        <w:ind w:firstLineChars="200" w:firstLine="422"/>
        <w:rPr>
          <w:rFonts w:ascii="宋体" w:hAnsi="宋体"/>
          <w:b/>
          <w:szCs w:val="21"/>
        </w:rPr>
      </w:pPr>
      <w:r w:rsidRPr="001530BB">
        <w:rPr>
          <w:rFonts w:ascii="宋体" w:hAnsi="宋体" w:hint="eastAsia"/>
          <w:b/>
          <w:szCs w:val="21"/>
        </w:rPr>
        <w:t>19.2</w:t>
      </w:r>
      <w:r w:rsidRPr="001530BB">
        <w:rPr>
          <w:rFonts w:ascii="宋体" w:hAnsi="宋体"/>
          <w:b/>
          <w:szCs w:val="21"/>
        </w:rPr>
        <w:t>5</w:t>
      </w:r>
      <w:r w:rsidRPr="001530BB">
        <w:rPr>
          <w:rFonts w:ascii="宋体" w:hAnsi="宋体" w:hint="eastAsia"/>
          <w:b/>
          <w:szCs w:val="21"/>
        </w:rPr>
        <w:t>投标人需对投标标段场地、土质等实际情况进行现场勘察，考虑各种困难，投标报价中应包含投标标段场地现状至竣工验收合格及养护期内所需要的所有费用，结算时不得因场地原因提出额外增加费用的要求。同时，投标人须自行考虑“实际种植季节”，结算不得因季节增加费用和影响成活率。投标人在投标时充分考虑种植季节、现场土质等实际情况，改善土质或换土费用均含在报价中，一旦中标，单价一律不得调整，中标单位不得以土质、气候为由提出额外增加费用的要求，同时必须确保苗木成活率。</w:t>
      </w:r>
    </w:p>
    <w:p w14:paraId="5B0754D2" w14:textId="77777777" w:rsidR="001530BB" w:rsidRPr="001530BB" w:rsidRDefault="001530BB" w:rsidP="001530BB">
      <w:pPr>
        <w:snapToGrid w:val="0"/>
        <w:spacing w:line="360" w:lineRule="auto"/>
        <w:ind w:firstLineChars="200" w:firstLine="422"/>
        <w:rPr>
          <w:rFonts w:ascii="宋体" w:hAnsi="宋体"/>
          <w:b/>
          <w:szCs w:val="21"/>
        </w:rPr>
      </w:pPr>
      <w:r w:rsidRPr="001530BB">
        <w:rPr>
          <w:rFonts w:ascii="宋体" w:hAnsi="宋体" w:hint="eastAsia"/>
          <w:b/>
          <w:szCs w:val="21"/>
        </w:rPr>
        <w:t>19.2</w:t>
      </w:r>
      <w:r w:rsidRPr="001530BB">
        <w:rPr>
          <w:rFonts w:ascii="宋体" w:hAnsi="宋体"/>
          <w:b/>
          <w:szCs w:val="21"/>
        </w:rPr>
        <w:t>6</w:t>
      </w:r>
      <w:r w:rsidRPr="001530BB">
        <w:rPr>
          <w:rFonts w:ascii="宋体" w:hAnsi="宋体" w:hint="eastAsia"/>
          <w:b/>
          <w:szCs w:val="21"/>
        </w:rPr>
        <w:t>投标人确定投标报价，同时应考虑合同中包含的风险、责任等各项费用，投标报价中绿化部分应包括苗木购买、种植、改善土质或换土、养护的所有费用。投标人在踏勘现场后，充分考虑现场土质情况，费用自行考虑在报价中，在中标后不得因土质问题而影响苗木成活率。</w:t>
      </w:r>
    </w:p>
    <w:p w14:paraId="434DE018" w14:textId="77777777" w:rsidR="001530BB" w:rsidRPr="001530BB" w:rsidRDefault="001530BB" w:rsidP="001530BB">
      <w:pPr>
        <w:spacing w:line="360" w:lineRule="auto"/>
        <w:ind w:firstLineChars="200" w:firstLine="422"/>
        <w:rPr>
          <w:rFonts w:ascii="宋体" w:hAnsi="宋体"/>
          <w:szCs w:val="21"/>
        </w:rPr>
      </w:pPr>
      <w:r w:rsidRPr="001530BB">
        <w:rPr>
          <w:rFonts w:ascii="宋体" w:hAnsi="宋体" w:hint="eastAsia"/>
          <w:b/>
          <w:szCs w:val="21"/>
        </w:rPr>
        <w:t>19.</w:t>
      </w:r>
      <w:r w:rsidRPr="001530BB">
        <w:rPr>
          <w:rFonts w:ascii="宋体" w:hAnsi="宋体"/>
          <w:b/>
          <w:szCs w:val="21"/>
        </w:rPr>
        <w:t>27</w:t>
      </w:r>
      <w:r w:rsidRPr="001530BB">
        <w:rPr>
          <w:rFonts w:ascii="宋体" w:hAnsi="宋体" w:hint="eastAsia"/>
          <w:b/>
          <w:szCs w:val="21"/>
        </w:rPr>
        <w:t>投标人报价时需考虑24个月的养护期费用，养护期自工程竣工验收合格之日起计算，养护期内要做好施工区域内死亡苗木的补缺、除草、 浇水、治虫、修剪、施肥、保洁等日常管护工作，补植养护期自补植之日起计算，死亡苗木需及时按季节更换，并纳入考核，否则，延长一个年生长周期后验收，补植苗木规格与招标时规格相同。养护期内有苗木死亡的，且承包人未及时补植，须在审计中扣除。</w:t>
      </w:r>
    </w:p>
    <w:p w14:paraId="1D9AD076" w14:textId="77777777" w:rsidR="001530BB" w:rsidRPr="001530BB" w:rsidRDefault="001530BB" w:rsidP="001530BB">
      <w:pPr>
        <w:snapToGrid w:val="0"/>
        <w:spacing w:line="360" w:lineRule="auto"/>
        <w:ind w:firstLineChars="200" w:firstLine="422"/>
        <w:rPr>
          <w:rFonts w:ascii="宋体" w:hAnsi="宋体" w:cs="宋体"/>
          <w:szCs w:val="21"/>
          <w:u w:val="single"/>
        </w:rPr>
      </w:pPr>
      <w:r w:rsidRPr="001530BB">
        <w:rPr>
          <w:rFonts w:ascii="宋体" w:hAnsi="宋体" w:hint="eastAsia"/>
          <w:b/>
          <w:szCs w:val="21"/>
        </w:rPr>
        <w:t>19.</w:t>
      </w:r>
      <w:r w:rsidRPr="001530BB">
        <w:rPr>
          <w:rFonts w:ascii="宋体" w:hAnsi="宋体"/>
          <w:b/>
          <w:szCs w:val="21"/>
        </w:rPr>
        <w:t>28</w:t>
      </w:r>
      <w:r w:rsidRPr="001530BB">
        <w:rPr>
          <w:rFonts w:ascii="宋体" w:hAnsi="宋体" w:cs="宋体" w:hint="eastAsia"/>
          <w:szCs w:val="21"/>
        </w:rPr>
        <w:t>本工程扬尘污染防控检查标准见下表：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86"/>
        <w:gridCol w:w="1169"/>
        <w:gridCol w:w="6044"/>
        <w:gridCol w:w="776"/>
      </w:tblGrid>
      <w:tr w:rsidR="001530BB" w:rsidRPr="001530BB" w14:paraId="5E3A301C" w14:textId="77777777" w:rsidTr="00FB01CE">
        <w:trPr>
          <w:trHeight w:val="411"/>
        </w:trPr>
        <w:tc>
          <w:tcPr>
            <w:tcW w:w="2398" w:type="dxa"/>
            <w:gridSpan w:val="2"/>
            <w:vAlign w:val="center"/>
          </w:tcPr>
          <w:p w14:paraId="573C0D3E" w14:textId="77777777" w:rsidR="001530BB" w:rsidRPr="001530BB" w:rsidRDefault="001530BB" w:rsidP="001530BB">
            <w:pPr>
              <w:spacing w:line="360" w:lineRule="auto"/>
              <w:ind w:firstLineChars="200" w:firstLine="420"/>
              <w:jc w:val="center"/>
              <w:rPr>
                <w:rFonts w:ascii="宋体" w:hAnsi="宋体"/>
                <w:szCs w:val="21"/>
              </w:rPr>
            </w:pPr>
            <w:r w:rsidRPr="001530BB">
              <w:rPr>
                <w:rFonts w:ascii="宋体" w:hAnsi="宋体" w:hint="eastAsia"/>
                <w:szCs w:val="21"/>
              </w:rPr>
              <w:lastRenderedPageBreak/>
              <w:t>控制措施</w:t>
            </w:r>
          </w:p>
        </w:tc>
        <w:tc>
          <w:tcPr>
            <w:tcW w:w="6215" w:type="dxa"/>
            <w:vAlign w:val="center"/>
          </w:tcPr>
          <w:p w14:paraId="35D4DD37" w14:textId="77777777" w:rsidR="001530BB" w:rsidRPr="001530BB" w:rsidRDefault="001530BB" w:rsidP="001530BB">
            <w:pPr>
              <w:spacing w:line="360" w:lineRule="auto"/>
              <w:ind w:firstLineChars="200" w:firstLine="420"/>
              <w:jc w:val="center"/>
              <w:rPr>
                <w:rFonts w:ascii="宋体" w:hAnsi="宋体"/>
                <w:szCs w:val="21"/>
              </w:rPr>
            </w:pPr>
            <w:r w:rsidRPr="001530BB">
              <w:rPr>
                <w:rFonts w:ascii="宋体" w:hAnsi="宋体" w:hint="eastAsia"/>
                <w:szCs w:val="21"/>
              </w:rPr>
              <w:t>标准</w:t>
            </w:r>
          </w:p>
        </w:tc>
        <w:tc>
          <w:tcPr>
            <w:tcW w:w="787" w:type="dxa"/>
            <w:vAlign w:val="center"/>
          </w:tcPr>
          <w:p w14:paraId="42374AB7" w14:textId="77777777" w:rsidR="001530BB" w:rsidRPr="001530BB" w:rsidRDefault="001530BB" w:rsidP="001530BB">
            <w:pPr>
              <w:spacing w:line="360" w:lineRule="auto"/>
              <w:jc w:val="center"/>
              <w:rPr>
                <w:rFonts w:ascii="宋体" w:hAnsi="宋体"/>
                <w:szCs w:val="21"/>
              </w:rPr>
            </w:pPr>
            <w:r w:rsidRPr="001530BB">
              <w:rPr>
                <w:rFonts w:ascii="宋体" w:hAnsi="宋体" w:hint="eastAsia"/>
                <w:szCs w:val="21"/>
              </w:rPr>
              <w:t>备注</w:t>
            </w:r>
          </w:p>
        </w:tc>
      </w:tr>
      <w:tr w:rsidR="001530BB" w:rsidRPr="001530BB" w14:paraId="6E97F884" w14:textId="77777777" w:rsidTr="00FB01CE">
        <w:trPr>
          <w:trHeight w:val="448"/>
        </w:trPr>
        <w:tc>
          <w:tcPr>
            <w:tcW w:w="1205" w:type="dxa"/>
            <w:vMerge w:val="restart"/>
            <w:vAlign w:val="center"/>
          </w:tcPr>
          <w:p w14:paraId="79549602" w14:textId="77777777" w:rsidR="001530BB" w:rsidRPr="001530BB" w:rsidRDefault="001530BB" w:rsidP="001530BB">
            <w:pPr>
              <w:spacing w:line="360" w:lineRule="auto"/>
              <w:ind w:firstLineChars="100" w:firstLine="210"/>
              <w:rPr>
                <w:rFonts w:ascii="宋体" w:hAnsi="宋体"/>
                <w:szCs w:val="21"/>
              </w:rPr>
            </w:pPr>
            <w:r w:rsidRPr="001530BB">
              <w:rPr>
                <w:rFonts w:ascii="宋体" w:hAnsi="宋体" w:hint="eastAsia"/>
                <w:szCs w:val="21"/>
              </w:rPr>
              <w:t>开工</w:t>
            </w:r>
          </w:p>
          <w:p w14:paraId="3D0BC3E3"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“四查”</w:t>
            </w:r>
          </w:p>
        </w:tc>
        <w:tc>
          <w:tcPr>
            <w:tcW w:w="1193" w:type="dxa"/>
            <w:vAlign w:val="center"/>
          </w:tcPr>
          <w:p w14:paraId="0766AA5E"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合同管理</w:t>
            </w:r>
          </w:p>
        </w:tc>
        <w:tc>
          <w:tcPr>
            <w:tcW w:w="6215" w:type="dxa"/>
            <w:vAlign w:val="center"/>
          </w:tcPr>
          <w:p w14:paraId="08A295E5"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将扬尘污染防治措施纳入施工、运输、监理合同管理</w:t>
            </w:r>
          </w:p>
        </w:tc>
        <w:tc>
          <w:tcPr>
            <w:tcW w:w="787" w:type="dxa"/>
            <w:vMerge w:val="restart"/>
            <w:vAlign w:val="center"/>
          </w:tcPr>
          <w:p w14:paraId="605D1914" w14:textId="77777777" w:rsidR="001530BB" w:rsidRPr="001530BB" w:rsidRDefault="001530BB" w:rsidP="001530BB">
            <w:pPr>
              <w:spacing w:line="360" w:lineRule="auto"/>
              <w:ind w:firstLineChars="200" w:firstLine="420"/>
              <w:rPr>
                <w:rFonts w:ascii="宋体" w:hAnsi="宋体"/>
                <w:szCs w:val="21"/>
              </w:rPr>
            </w:pPr>
          </w:p>
        </w:tc>
      </w:tr>
      <w:tr w:rsidR="001530BB" w:rsidRPr="001530BB" w14:paraId="570BDC46" w14:textId="77777777" w:rsidTr="00FB01CE">
        <w:trPr>
          <w:trHeight w:val="140"/>
        </w:trPr>
        <w:tc>
          <w:tcPr>
            <w:tcW w:w="1205" w:type="dxa"/>
            <w:vMerge/>
            <w:vAlign w:val="center"/>
          </w:tcPr>
          <w:p w14:paraId="5725E181" w14:textId="77777777" w:rsidR="001530BB" w:rsidRPr="001530BB" w:rsidRDefault="001530BB" w:rsidP="001530BB">
            <w:pPr>
              <w:spacing w:line="360" w:lineRule="auto"/>
              <w:ind w:firstLineChars="200" w:firstLine="420"/>
              <w:rPr>
                <w:rFonts w:ascii="宋体" w:hAnsi="宋体"/>
                <w:szCs w:val="21"/>
              </w:rPr>
            </w:pPr>
          </w:p>
        </w:tc>
        <w:tc>
          <w:tcPr>
            <w:tcW w:w="1193" w:type="dxa"/>
            <w:vAlign w:val="center"/>
          </w:tcPr>
          <w:p w14:paraId="6348EDF3"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专款专用</w:t>
            </w:r>
          </w:p>
        </w:tc>
        <w:tc>
          <w:tcPr>
            <w:tcW w:w="6215" w:type="dxa"/>
            <w:vAlign w:val="center"/>
          </w:tcPr>
          <w:p w14:paraId="7FDD662E"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将扬尘费用列入工程造价，在招标时作为不可竞争费用计入安全文明施工措施费</w:t>
            </w:r>
          </w:p>
        </w:tc>
        <w:tc>
          <w:tcPr>
            <w:tcW w:w="787" w:type="dxa"/>
            <w:vMerge/>
          </w:tcPr>
          <w:p w14:paraId="6BA5E9EB" w14:textId="77777777" w:rsidR="001530BB" w:rsidRPr="001530BB" w:rsidRDefault="001530BB" w:rsidP="001530BB">
            <w:pPr>
              <w:spacing w:line="360" w:lineRule="auto"/>
              <w:ind w:firstLineChars="200" w:firstLine="420"/>
              <w:rPr>
                <w:rFonts w:ascii="宋体" w:hAnsi="宋体"/>
                <w:szCs w:val="21"/>
              </w:rPr>
            </w:pPr>
          </w:p>
        </w:tc>
      </w:tr>
      <w:tr w:rsidR="001530BB" w:rsidRPr="001530BB" w14:paraId="29D1BC9F" w14:textId="77777777" w:rsidTr="00FB01CE">
        <w:trPr>
          <w:trHeight w:val="140"/>
        </w:trPr>
        <w:tc>
          <w:tcPr>
            <w:tcW w:w="1205" w:type="dxa"/>
            <w:vMerge/>
            <w:vAlign w:val="center"/>
          </w:tcPr>
          <w:p w14:paraId="7D0E45AA" w14:textId="77777777" w:rsidR="001530BB" w:rsidRPr="001530BB" w:rsidRDefault="001530BB" w:rsidP="001530BB">
            <w:pPr>
              <w:spacing w:line="360" w:lineRule="auto"/>
              <w:ind w:firstLineChars="200" w:firstLine="420"/>
              <w:rPr>
                <w:rFonts w:ascii="宋体" w:hAnsi="宋体"/>
                <w:szCs w:val="21"/>
              </w:rPr>
            </w:pPr>
          </w:p>
        </w:tc>
        <w:tc>
          <w:tcPr>
            <w:tcW w:w="1193" w:type="dxa"/>
            <w:vAlign w:val="center"/>
          </w:tcPr>
          <w:p w14:paraId="27937B9A"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防尘方案</w:t>
            </w:r>
          </w:p>
        </w:tc>
        <w:tc>
          <w:tcPr>
            <w:tcW w:w="6215" w:type="dxa"/>
            <w:vAlign w:val="center"/>
          </w:tcPr>
          <w:p w14:paraId="5FF98BB3"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有系统完整的扬尘污染防治方案</w:t>
            </w:r>
          </w:p>
        </w:tc>
        <w:tc>
          <w:tcPr>
            <w:tcW w:w="787" w:type="dxa"/>
            <w:vMerge/>
          </w:tcPr>
          <w:p w14:paraId="03713A2F" w14:textId="77777777" w:rsidR="001530BB" w:rsidRPr="001530BB" w:rsidRDefault="001530BB" w:rsidP="001530BB">
            <w:pPr>
              <w:spacing w:line="360" w:lineRule="auto"/>
              <w:ind w:firstLineChars="200" w:firstLine="420"/>
              <w:rPr>
                <w:rFonts w:ascii="宋体" w:hAnsi="宋体"/>
                <w:szCs w:val="21"/>
              </w:rPr>
            </w:pPr>
          </w:p>
        </w:tc>
      </w:tr>
      <w:tr w:rsidR="001530BB" w:rsidRPr="001530BB" w14:paraId="6A9C7851" w14:textId="77777777" w:rsidTr="00FB01CE">
        <w:trPr>
          <w:trHeight w:val="140"/>
        </w:trPr>
        <w:tc>
          <w:tcPr>
            <w:tcW w:w="1205" w:type="dxa"/>
            <w:vMerge/>
            <w:vAlign w:val="center"/>
          </w:tcPr>
          <w:p w14:paraId="6E3DE54B" w14:textId="77777777" w:rsidR="001530BB" w:rsidRPr="001530BB" w:rsidRDefault="001530BB" w:rsidP="001530BB">
            <w:pPr>
              <w:spacing w:line="360" w:lineRule="auto"/>
              <w:ind w:firstLineChars="200" w:firstLine="420"/>
              <w:rPr>
                <w:rFonts w:ascii="宋体" w:hAnsi="宋体"/>
                <w:szCs w:val="21"/>
              </w:rPr>
            </w:pPr>
          </w:p>
        </w:tc>
        <w:tc>
          <w:tcPr>
            <w:tcW w:w="1193" w:type="dxa"/>
            <w:vAlign w:val="center"/>
          </w:tcPr>
          <w:p w14:paraId="57925DAA"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承诺书</w:t>
            </w:r>
          </w:p>
        </w:tc>
        <w:tc>
          <w:tcPr>
            <w:tcW w:w="6215" w:type="dxa"/>
            <w:vAlign w:val="center"/>
          </w:tcPr>
          <w:p w14:paraId="2520207F"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建设、施工、监理单位签署扬尘防控承诺书</w:t>
            </w:r>
          </w:p>
        </w:tc>
        <w:tc>
          <w:tcPr>
            <w:tcW w:w="787" w:type="dxa"/>
            <w:vMerge/>
          </w:tcPr>
          <w:p w14:paraId="5C8B6487" w14:textId="77777777" w:rsidR="001530BB" w:rsidRPr="001530BB" w:rsidRDefault="001530BB" w:rsidP="001530BB">
            <w:pPr>
              <w:spacing w:line="360" w:lineRule="auto"/>
              <w:ind w:firstLineChars="200" w:firstLine="420"/>
              <w:rPr>
                <w:rFonts w:ascii="宋体" w:hAnsi="宋体"/>
                <w:szCs w:val="21"/>
              </w:rPr>
            </w:pPr>
          </w:p>
        </w:tc>
      </w:tr>
      <w:tr w:rsidR="001530BB" w:rsidRPr="001530BB" w14:paraId="5B1A9CB3" w14:textId="77777777" w:rsidTr="00FB01CE">
        <w:trPr>
          <w:trHeight w:val="869"/>
        </w:trPr>
        <w:tc>
          <w:tcPr>
            <w:tcW w:w="1205" w:type="dxa"/>
            <w:vMerge w:val="restart"/>
            <w:vAlign w:val="center"/>
          </w:tcPr>
          <w:p w14:paraId="0FC09D23"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园林绿化</w:t>
            </w:r>
          </w:p>
        </w:tc>
        <w:tc>
          <w:tcPr>
            <w:tcW w:w="1193" w:type="dxa"/>
            <w:vAlign w:val="center"/>
          </w:tcPr>
          <w:p w14:paraId="6B58F5CB" w14:textId="77777777" w:rsidR="001530BB" w:rsidRPr="001530BB" w:rsidRDefault="001530BB" w:rsidP="001530BB">
            <w:pPr>
              <w:spacing w:line="360" w:lineRule="auto"/>
              <w:rPr>
                <w:rFonts w:ascii="宋体" w:hAnsi="宋体"/>
                <w:szCs w:val="21"/>
              </w:rPr>
            </w:pPr>
            <w:r w:rsidRPr="001530BB">
              <w:rPr>
                <w:rFonts w:ascii="宋体" w:hAnsi="宋体"/>
                <w:szCs w:val="21"/>
              </w:rPr>
              <w:t>建设管护</w:t>
            </w:r>
          </w:p>
        </w:tc>
        <w:tc>
          <w:tcPr>
            <w:tcW w:w="6215" w:type="dxa"/>
            <w:vAlign w:val="center"/>
          </w:tcPr>
          <w:p w14:paraId="4EDA61C9" w14:textId="77777777" w:rsidR="001530BB" w:rsidRPr="001530BB" w:rsidRDefault="001530BB" w:rsidP="001530BB">
            <w:pPr>
              <w:spacing w:line="360" w:lineRule="auto"/>
              <w:rPr>
                <w:rFonts w:ascii="宋体" w:hAnsi="宋体"/>
                <w:szCs w:val="21"/>
              </w:rPr>
            </w:pPr>
            <w:r w:rsidRPr="001530BB">
              <w:rPr>
                <w:rFonts w:ascii="宋体" w:hAnsi="宋体"/>
                <w:szCs w:val="21"/>
              </w:rPr>
              <w:t>绿带</w:t>
            </w:r>
            <w:r w:rsidRPr="001530BB">
              <w:rPr>
                <w:rFonts w:ascii="宋体" w:hAnsi="宋体" w:hint="eastAsia"/>
                <w:szCs w:val="21"/>
              </w:rPr>
              <w:t>、</w:t>
            </w:r>
            <w:r w:rsidRPr="001530BB">
              <w:rPr>
                <w:rFonts w:ascii="宋体" w:hAnsi="宋体"/>
                <w:szCs w:val="21"/>
              </w:rPr>
              <w:t>花坛</w:t>
            </w:r>
            <w:r w:rsidRPr="001530BB">
              <w:rPr>
                <w:rFonts w:ascii="宋体" w:hAnsi="宋体" w:hint="eastAsia"/>
                <w:szCs w:val="21"/>
              </w:rPr>
              <w:t>（池）内的泥土</w:t>
            </w:r>
            <w:proofErr w:type="gramStart"/>
            <w:r w:rsidRPr="001530BB">
              <w:rPr>
                <w:rFonts w:ascii="宋体" w:hAnsi="宋体" w:hint="eastAsia"/>
                <w:szCs w:val="21"/>
              </w:rPr>
              <w:t>土</w:t>
            </w:r>
            <w:proofErr w:type="gramEnd"/>
            <w:r w:rsidRPr="001530BB">
              <w:rPr>
                <w:rFonts w:ascii="宋体" w:hAnsi="宋体" w:hint="eastAsia"/>
                <w:szCs w:val="21"/>
              </w:rPr>
              <w:t>面低于路缘石10cm以上，雨天及绿化浇水泥土不外溅（泄）</w:t>
            </w:r>
          </w:p>
        </w:tc>
        <w:tc>
          <w:tcPr>
            <w:tcW w:w="787" w:type="dxa"/>
          </w:tcPr>
          <w:p w14:paraId="2AE62B5F" w14:textId="77777777" w:rsidR="001530BB" w:rsidRPr="001530BB" w:rsidRDefault="001530BB" w:rsidP="001530BB">
            <w:pPr>
              <w:spacing w:line="360" w:lineRule="auto"/>
              <w:ind w:firstLineChars="200" w:firstLine="420"/>
              <w:rPr>
                <w:rFonts w:ascii="宋体" w:hAnsi="宋体"/>
                <w:szCs w:val="21"/>
              </w:rPr>
            </w:pPr>
          </w:p>
        </w:tc>
      </w:tr>
      <w:tr w:rsidR="001530BB" w:rsidRPr="001530BB" w14:paraId="6406D50D" w14:textId="77777777" w:rsidTr="00FB01CE">
        <w:trPr>
          <w:trHeight w:val="1436"/>
        </w:trPr>
        <w:tc>
          <w:tcPr>
            <w:tcW w:w="1205" w:type="dxa"/>
            <w:vMerge/>
            <w:vAlign w:val="center"/>
          </w:tcPr>
          <w:p w14:paraId="26FA59EB" w14:textId="77777777" w:rsidR="001530BB" w:rsidRPr="001530BB" w:rsidRDefault="001530BB" w:rsidP="001530BB">
            <w:pPr>
              <w:spacing w:line="360" w:lineRule="auto"/>
              <w:rPr>
                <w:rFonts w:ascii="宋体" w:hAnsi="宋体"/>
                <w:szCs w:val="21"/>
              </w:rPr>
            </w:pPr>
          </w:p>
        </w:tc>
        <w:tc>
          <w:tcPr>
            <w:tcW w:w="1193" w:type="dxa"/>
            <w:vAlign w:val="center"/>
          </w:tcPr>
          <w:p w14:paraId="6D584C82"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裸土覆盖</w:t>
            </w:r>
          </w:p>
        </w:tc>
        <w:tc>
          <w:tcPr>
            <w:tcW w:w="6215" w:type="dxa"/>
            <w:vAlign w:val="center"/>
          </w:tcPr>
          <w:p w14:paraId="6F7C03A5"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栽植行道树的，所挖树穴在24小时内不能栽植的，树穴和栽种</w:t>
            </w:r>
            <w:proofErr w:type="gramStart"/>
            <w:r w:rsidRPr="001530BB">
              <w:rPr>
                <w:rFonts w:ascii="宋体" w:hAnsi="宋体" w:hint="eastAsia"/>
                <w:szCs w:val="21"/>
              </w:rPr>
              <w:t>土应当</w:t>
            </w:r>
            <w:proofErr w:type="gramEnd"/>
            <w:r w:rsidRPr="001530BB">
              <w:rPr>
                <w:rFonts w:ascii="宋体" w:hAnsi="宋体" w:hint="eastAsia"/>
                <w:szCs w:val="21"/>
              </w:rPr>
              <w:t>采取覆盖等扬尘污染防治措施。行道树栽植后，当天完成余</w:t>
            </w:r>
            <w:proofErr w:type="gramStart"/>
            <w:r w:rsidRPr="001530BB">
              <w:rPr>
                <w:rFonts w:ascii="宋体" w:hAnsi="宋体" w:hint="eastAsia"/>
                <w:szCs w:val="21"/>
              </w:rPr>
              <w:t>土及其</w:t>
            </w:r>
            <w:proofErr w:type="gramEnd"/>
            <w:r w:rsidRPr="001530BB">
              <w:rPr>
                <w:rFonts w:ascii="宋体" w:hAnsi="宋体" w:hint="eastAsia"/>
                <w:szCs w:val="21"/>
              </w:rPr>
              <w:t>他物料清运；不能完成清运的，采用密闭式防尘网遮盖。绿化带、行道树下的裸露泥地应当栽种绿化或者铺装。</w:t>
            </w:r>
          </w:p>
        </w:tc>
        <w:tc>
          <w:tcPr>
            <w:tcW w:w="787" w:type="dxa"/>
          </w:tcPr>
          <w:p w14:paraId="03A4CADB" w14:textId="77777777" w:rsidR="001530BB" w:rsidRPr="001530BB" w:rsidRDefault="001530BB" w:rsidP="001530BB">
            <w:pPr>
              <w:spacing w:line="360" w:lineRule="auto"/>
              <w:ind w:firstLineChars="200" w:firstLine="420"/>
              <w:rPr>
                <w:rFonts w:ascii="宋体" w:hAnsi="宋体"/>
                <w:szCs w:val="21"/>
              </w:rPr>
            </w:pPr>
          </w:p>
        </w:tc>
      </w:tr>
      <w:tr w:rsidR="001530BB" w:rsidRPr="001530BB" w14:paraId="68F024AE" w14:textId="77777777" w:rsidTr="00FB01CE">
        <w:trPr>
          <w:trHeight w:val="140"/>
        </w:trPr>
        <w:tc>
          <w:tcPr>
            <w:tcW w:w="1205" w:type="dxa"/>
            <w:vMerge/>
            <w:vAlign w:val="center"/>
          </w:tcPr>
          <w:p w14:paraId="752834FA" w14:textId="77777777" w:rsidR="001530BB" w:rsidRPr="001530BB" w:rsidRDefault="001530BB" w:rsidP="001530BB">
            <w:pPr>
              <w:spacing w:line="360" w:lineRule="auto"/>
              <w:ind w:firstLine="685"/>
              <w:rPr>
                <w:rFonts w:ascii="宋体" w:hAnsi="宋体"/>
                <w:szCs w:val="21"/>
              </w:rPr>
            </w:pPr>
          </w:p>
        </w:tc>
        <w:tc>
          <w:tcPr>
            <w:tcW w:w="1193" w:type="dxa"/>
            <w:vMerge w:val="restart"/>
            <w:vAlign w:val="center"/>
          </w:tcPr>
          <w:p w14:paraId="2285522F"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湿法作业</w:t>
            </w:r>
          </w:p>
        </w:tc>
        <w:tc>
          <w:tcPr>
            <w:tcW w:w="6215" w:type="dxa"/>
            <w:vAlign w:val="center"/>
          </w:tcPr>
          <w:p w14:paraId="6FAE962F"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施工作业期，喷淋系统每4小时开启一次，每次开启时间不少于10分钟。</w:t>
            </w:r>
          </w:p>
        </w:tc>
        <w:tc>
          <w:tcPr>
            <w:tcW w:w="787" w:type="dxa"/>
          </w:tcPr>
          <w:p w14:paraId="17C4835C" w14:textId="77777777" w:rsidR="001530BB" w:rsidRPr="001530BB" w:rsidRDefault="001530BB" w:rsidP="001530BB">
            <w:pPr>
              <w:spacing w:line="360" w:lineRule="auto"/>
              <w:ind w:firstLineChars="200" w:firstLine="420"/>
              <w:rPr>
                <w:rFonts w:ascii="宋体" w:hAnsi="宋体"/>
                <w:szCs w:val="21"/>
              </w:rPr>
            </w:pPr>
          </w:p>
        </w:tc>
      </w:tr>
      <w:tr w:rsidR="001530BB" w:rsidRPr="001530BB" w14:paraId="1809D3FB" w14:textId="77777777" w:rsidTr="00FB01CE">
        <w:trPr>
          <w:trHeight w:val="140"/>
        </w:trPr>
        <w:tc>
          <w:tcPr>
            <w:tcW w:w="1205" w:type="dxa"/>
            <w:vMerge/>
            <w:vAlign w:val="center"/>
          </w:tcPr>
          <w:p w14:paraId="5FBC1342" w14:textId="77777777" w:rsidR="001530BB" w:rsidRPr="001530BB" w:rsidRDefault="001530BB" w:rsidP="001530BB">
            <w:pPr>
              <w:spacing w:line="360" w:lineRule="auto"/>
              <w:ind w:firstLine="685"/>
              <w:rPr>
                <w:rFonts w:ascii="宋体" w:hAnsi="宋体"/>
                <w:szCs w:val="21"/>
              </w:rPr>
            </w:pPr>
          </w:p>
        </w:tc>
        <w:tc>
          <w:tcPr>
            <w:tcW w:w="1193" w:type="dxa"/>
            <w:vMerge/>
            <w:vAlign w:val="center"/>
          </w:tcPr>
          <w:p w14:paraId="4D3BA1F8" w14:textId="77777777" w:rsidR="001530BB" w:rsidRPr="001530BB" w:rsidRDefault="001530BB" w:rsidP="001530BB">
            <w:pPr>
              <w:spacing w:line="360" w:lineRule="auto"/>
              <w:rPr>
                <w:rFonts w:ascii="宋体" w:hAnsi="宋体"/>
                <w:szCs w:val="21"/>
              </w:rPr>
            </w:pPr>
          </w:p>
        </w:tc>
        <w:tc>
          <w:tcPr>
            <w:tcW w:w="6215" w:type="dxa"/>
            <w:vAlign w:val="center"/>
          </w:tcPr>
          <w:p w14:paraId="03C17C84"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土方开挖、路基等施工期间，喷淋或洒水应每2小时一次，每次时间不少于10分钟；采用厂拌法灰土拌合，灰土过筛避风，使用风钻挖掘地面、石料切割或者清扫施工现场时，采取向地面洒水或者喷淋等降尘措施；对已回填后的沟槽，应当采取洒水、覆盖等降尘措施。</w:t>
            </w:r>
          </w:p>
        </w:tc>
        <w:tc>
          <w:tcPr>
            <w:tcW w:w="787" w:type="dxa"/>
          </w:tcPr>
          <w:p w14:paraId="30D28A21" w14:textId="77777777" w:rsidR="001530BB" w:rsidRPr="001530BB" w:rsidRDefault="001530BB" w:rsidP="001530BB">
            <w:pPr>
              <w:spacing w:line="360" w:lineRule="auto"/>
              <w:ind w:firstLineChars="200" w:firstLine="420"/>
              <w:rPr>
                <w:rFonts w:ascii="宋体" w:hAnsi="宋体"/>
                <w:szCs w:val="21"/>
              </w:rPr>
            </w:pPr>
          </w:p>
        </w:tc>
      </w:tr>
      <w:tr w:rsidR="001530BB" w:rsidRPr="001530BB" w14:paraId="517CBE8D" w14:textId="77777777" w:rsidTr="00FB01CE">
        <w:trPr>
          <w:trHeight w:val="140"/>
        </w:trPr>
        <w:tc>
          <w:tcPr>
            <w:tcW w:w="1205" w:type="dxa"/>
            <w:vMerge/>
            <w:vAlign w:val="center"/>
          </w:tcPr>
          <w:p w14:paraId="4C15FC4E" w14:textId="77777777" w:rsidR="001530BB" w:rsidRPr="001530BB" w:rsidRDefault="001530BB" w:rsidP="001530BB">
            <w:pPr>
              <w:spacing w:line="360" w:lineRule="auto"/>
              <w:ind w:firstLine="685"/>
              <w:rPr>
                <w:rFonts w:ascii="宋体" w:hAnsi="宋体"/>
                <w:szCs w:val="21"/>
              </w:rPr>
            </w:pPr>
          </w:p>
        </w:tc>
        <w:tc>
          <w:tcPr>
            <w:tcW w:w="1193" w:type="dxa"/>
            <w:vMerge/>
            <w:vAlign w:val="center"/>
          </w:tcPr>
          <w:p w14:paraId="027D180D" w14:textId="77777777" w:rsidR="001530BB" w:rsidRPr="001530BB" w:rsidRDefault="001530BB" w:rsidP="001530BB">
            <w:pPr>
              <w:spacing w:line="360" w:lineRule="auto"/>
              <w:rPr>
                <w:rFonts w:ascii="宋体" w:hAnsi="宋体"/>
                <w:szCs w:val="21"/>
              </w:rPr>
            </w:pPr>
          </w:p>
        </w:tc>
        <w:tc>
          <w:tcPr>
            <w:tcW w:w="6215" w:type="dxa"/>
            <w:vAlign w:val="center"/>
          </w:tcPr>
          <w:p w14:paraId="14106ACA"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扬尘监测数据超标时（PM10检测指标大于100微克/立方米）或重污染天气应急预警启动时，现场开启喷淋降尘设备，保持场地湿润不起尘。</w:t>
            </w:r>
          </w:p>
        </w:tc>
        <w:tc>
          <w:tcPr>
            <w:tcW w:w="787" w:type="dxa"/>
          </w:tcPr>
          <w:p w14:paraId="54DD8679" w14:textId="77777777" w:rsidR="001530BB" w:rsidRPr="001530BB" w:rsidRDefault="001530BB" w:rsidP="001530BB">
            <w:pPr>
              <w:spacing w:line="360" w:lineRule="auto"/>
              <w:ind w:firstLineChars="200" w:firstLine="420"/>
              <w:rPr>
                <w:rFonts w:ascii="宋体" w:hAnsi="宋体"/>
                <w:szCs w:val="21"/>
              </w:rPr>
            </w:pPr>
          </w:p>
        </w:tc>
      </w:tr>
      <w:tr w:rsidR="001530BB" w:rsidRPr="001530BB" w14:paraId="65C55BF2" w14:textId="77777777" w:rsidTr="00FB01CE">
        <w:trPr>
          <w:trHeight w:val="140"/>
        </w:trPr>
        <w:tc>
          <w:tcPr>
            <w:tcW w:w="1205" w:type="dxa"/>
            <w:vMerge/>
            <w:vAlign w:val="center"/>
          </w:tcPr>
          <w:p w14:paraId="39A704F5" w14:textId="77777777" w:rsidR="001530BB" w:rsidRPr="001530BB" w:rsidRDefault="001530BB" w:rsidP="001530BB">
            <w:pPr>
              <w:spacing w:line="360" w:lineRule="auto"/>
              <w:ind w:firstLine="685"/>
              <w:rPr>
                <w:rFonts w:ascii="宋体" w:hAnsi="宋体"/>
                <w:szCs w:val="21"/>
              </w:rPr>
            </w:pPr>
          </w:p>
        </w:tc>
        <w:tc>
          <w:tcPr>
            <w:tcW w:w="1193" w:type="dxa"/>
            <w:vAlign w:val="center"/>
          </w:tcPr>
          <w:p w14:paraId="57760DC2"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运输车辆冲洗</w:t>
            </w:r>
          </w:p>
        </w:tc>
        <w:tc>
          <w:tcPr>
            <w:tcW w:w="6215" w:type="dxa"/>
            <w:vAlign w:val="center"/>
          </w:tcPr>
          <w:p w14:paraId="66FAB4C0"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主出入口处设置成套定型化自动冲洗设施，配套排水沟和沉淀池。施工场地不具备设置条件的，配备高压水枪等简易冲洗装置。落实专人负责车辆、道路的冲洗，车辆</w:t>
            </w:r>
            <w:proofErr w:type="gramStart"/>
            <w:r w:rsidRPr="001530BB">
              <w:rPr>
                <w:rFonts w:ascii="宋体" w:hAnsi="宋体" w:hint="eastAsia"/>
                <w:szCs w:val="21"/>
              </w:rPr>
              <w:t>冲洗台</w:t>
            </w:r>
            <w:proofErr w:type="gramEnd"/>
            <w:r w:rsidRPr="001530BB">
              <w:rPr>
                <w:rFonts w:ascii="宋体" w:hAnsi="宋体" w:hint="eastAsia"/>
                <w:szCs w:val="21"/>
              </w:rPr>
              <w:t>账完善。</w:t>
            </w:r>
          </w:p>
        </w:tc>
        <w:tc>
          <w:tcPr>
            <w:tcW w:w="787" w:type="dxa"/>
          </w:tcPr>
          <w:p w14:paraId="3AF50B75" w14:textId="77777777" w:rsidR="001530BB" w:rsidRPr="001530BB" w:rsidRDefault="001530BB" w:rsidP="001530BB">
            <w:pPr>
              <w:spacing w:line="360" w:lineRule="auto"/>
              <w:ind w:firstLineChars="200" w:firstLine="420"/>
              <w:rPr>
                <w:rFonts w:ascii="宋体" w:hAnsi="宋体"/>
                <w:szCs w:val="21"/>
              </w:rPr>
            </w:pPr>
          </w:p>
        </w:tc>
      </w:tr>
      <w:tr w:rsidR="001530BB" w:rsidRPr="001530BB" w14:paraId="2DA0E249" w14:textId="77777777" w:rsidTr="00FB01CE">
        <w:trPr>
          <w:trHeight w:val="140"/>
        </w:trPr>
        <w:tc>
          <w:tcPr>
            <w:tcW w:w="1205" w:type="dxa"/>
            <w:vMerge/>
            <w:vAlign w:val="center"/>
          </w:tcPr>
          <w:p w14:paraId="5F6547F3" w14:textId="77777777" w:rsidR="001530BB" w:rsidRPr="001530BB" w:rsidRDefault="001530BB" w:rsidP="001530BB">
            <w:pPr>
              <w:spacing w:line="360" w:lineRule="auto"/>
              <w:ind w:firstLine="685"/>
              <w:rPr>
                <w:rFonts w:ascii="宋体" w:hAnsi="宋体"/>
                <w:szCs w:val="21"/>
              </w:rPr>
            </w:pPr>
          </w:p>
        </w:tc>
        <w:tc>
          <w:tcPr>
            <w:tcW w:w="1193" w:type="dxa"/>
            <w:vAlign w:val="center"/>
          </w:tcPr>
          <w:p w14:paraId="4B862AD7"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路面硬化</w:t>
            </w:r>
          </w:p>
        </w:tc>
        <w:tc>
          <w:tcPr>
            <w:tcW w:w="6215" w:type="dxa"/>
            <w:vAlign w:val="center"/>
          </w:tcPr>
          <w:p w14:paraId="752653B7" w14:textId="77777777" w:rsidR="001530BB" w:rsidRPr="001530BB" w:rsidRDefault="001530BB" w:rsidP="001530BB">
            <w:pPr>
              <w:spacing w:line="360" w:lineRule="auto"/>
              <w:rPr>
                <w:rFonts w:ascii="宋体" w:hAnsi="宋体"/>
                <w:szCs w:val="21"/>
              </w:rPr>
            </w:pPr>
            <w:r w:rsidRPr="001530BB">
              <w:rPr>
                <w:rFonts w:ascii="宋体" w:hAnsi="宋体" w:hint="eastAsia"/>
                <w:szCs w:val="21"/>
              </w:rPr>
              <w:t>施工现场主要道路、主要操作场地以及生活、办公区主要道路硬化处理，及时洒水降尘，车行道上无明显尘土，保持路面湿润、清洁。</w:t>
            </w:r>
          </w:p>
        </w:tc>
        <w:tc>
          <w:tcPr>
            <w:tcW w:w="787" w:type="dxa"/>
          </w:tcPr>
          <w:p w14:paraId="5A669CF9" w14:textId="77777777" w:rsidR="001530BB" w:rsidRPr="001530BB" w:rsidRDefault="001530BB" w:rsidP="001530BB">
            <w:pPr>
              <w:spacing w:line="360" w:lineRule="auto"/>
              <w:ind w:firstLineChars="200" w:firstLine="420"/>
              <w:rPr>
                <w:rFonts w:ascii="宋体" w:hAnsi="宋体"/>
                <w:szCs w:val="21"/>
              </w:rPr>
            </w:pPr>
          </w:p>
        </w:tc>
      </w:tr>
    </w:tbl>
    <w:p w14:paraId="1015DE98" w14:textId="77777777" w:rsidR="001530BB" w:rsidRPr="001530BB" w:rsidRDefault="001530BB" w:rsidP="001530BB">
      <w:pPr>
        <w:widowControl/>
        <w:snapToGrid w:val="0"/>
        <w:spacing w:line="360" w:lineRule="auto"/>
        <w:ind w:firstLineChars="200" w:firstLine="422"/>
        <w:jc w:val="left"/>
        <w:rPr>
          <w:rFonts w:ascii="宋体" w:hAnsi="宋体"/>
          <w:b/>
          <w:szCs w:val="21"/>
        </w:rPr>
      </w:pPr>
      <w:r w:rsidRPr="001530BB">
        <w:rPr>
          <w:rFonts w:ascii="宋体" w:hAnsi="宋体" w:hint="eastAsia"/>
          <w:b/>
          <w:szCs w:val="21"/>
        </w:rPr>
        <w:t>19.</w:t>
      </w:r>
      <w:r w:rsidRPr="001530BB">
        <w:rPr>
          <w:rFonts w:ascii="宋体" w:hAnsi="宋体"/>
          <w:b/>
          <w:szCs w:val="21"/>
        </w:rPr>
        <w:t>29根据市、区两级政府办公室2021年4月30日《关于加强工地扬尘治理工作的紧急通知》文件要求，</w:t>
      </w:r>
      <w:r w:rsidRPr="001530BB">
        <w:rPr>
          <w:rFonts w:ascii="宋体" w:hAnsi="宋体" w:hint="eastAsia"/>
          <w:b/>
          <w:szCs w:val="21"/>
        </w:rPr>
        <w:t>投标</w:t>
      </w:r>
      <w:r w:rsidRPr="001530BB">
        <w:rPr>
          <w:rFonts w:ascii="宋体" w:hAnsi="宋体"/>
          <w:b/>
          <w:szCs w:val="21"/>
        </w:rPr>
        <w:t>人要按照施工现场“围挡高标准、出口不带泥、工地无扬尘、裸土全覆盖、降尘设施全”的总体目标，全面落实施工现场标准化围挡、工地沙土和散装物料覆盖、出入车辆冲洗且密闭覆盖无撒漏、施工现场地面硬化、易扬尘工序湿法作业、施工现场长期裸露场地覆盖、绿化或固化等防尘措施，确保施工现场扬尘治理工作100%达标。</w:t>
      </w:r>
    </w:p>
    <w:p w14:paraId="3209190E" w14:textId="77777777" w:rsidR="001530BB" w:rsidRPr="001530BB" w:rsidRDefault="001530BB" w:rsidP="001530BB">
      <w:pPr>
        <w:snapToGrid w:val="0"/>
        <w:spacing w:line="360" w:lineRule="auto"/>
        <w:ind w:firstLineChars="200" w:firstLine="422"/>
        <w:rPr>
          <w:rFonts w:ascii="宋体" w:hAnsi="宋体"/>
          <w:b/>
          <w:szCs w:val="21"/>
        </w:rPr>
      </w:pPr>
      <w:r w:rsidRPr="001530BB">
        <w:rPr>
          <w:rFonts w:ascii="宋体" w:hAnsi="宋体" w:hint="eastAsia"/>
          <w:b/>
          <w:szCs w:val="21"/>
        </w:rPr>
        <w:t>19.3</w:t>
      </w:r>
      <w:r w:rsidRPr="001530BB">
        <w:rPr>
          <w:rFonts w:ascii="宋体" w:hAnsi="宋体"/>
          <w:b/>
          <w:szCs w:val="21"/>
        </w:rPr>
        <w:t>0</w:t>
      </w:r>
      <w:proofErr w:type="gramStart"/>
      <w:r w:rsidRPr="001530BB">
        <w:rPr>
          <w:rFonts w:ascii="宋体" w:hAnsi="宋体"/>
          <w:b/>
          <w:szCs w:val="21"/>
        </w:rPr>
        <w:t>各</w:t>
      </w:r>
      <w:proofErr w:type="gramEnd"/>
      <w:r w:rsidRPr="001530BB">
        <w:rPr>
          <w:rFonts w:ascii="宋体" w:hAnsi="宋体"/>
          <w:b/>
          <w:szCs w:val="21"/>
        </w:rPr>
        <w:t>投标人投标时需谨慎考虑南通市崇川区防疫指挥部要求，中标后要根据防疫要求安排人</w:t>
      </w:r>
      <w:r w:rsidRPr="001530BB">
        <w:rPr>
          <w:rFonts w:ascii="宋体" w:hAnsi="宋体"/>
          <w:b/>
          <w:szCs w:val="21"/>
        </w:rPr>
        <w:lastRenderedPageBreak/>
        <w:t>员及场地，不得影响工期。</w:t>
      </w:r>
    </w:p>
    <w:p w14:paraId="2212EB87" w14:textId="77777777" w:rsidR="001530BB" w:rsidRPr="001530BB" w:rsidRDefault="001530BB" w:rsidP="001530BB">
      <w:pPr>
        <w:snapToGrid w:val="0"/>
        <w:spacing w:line="360" w:lineRule="auto"/>
        <w:ind w:firstLineChars="200" w:firstLine="422"/>
        <w:rPr>
          <w:rFonts w:ascii="宋体" w:hAnsi="宋体"/>
          <w:b/>
          <w:szCs w:val="21"/>
        </w:rPr>
      </w:pPr>
      <w:r w:rsidRPr="001530BB">
        <w:rPr>
          <w:rFonts w:ascii="宋体" w:hAnsi="宋体"/>
          <w:b/>
          <w:szCs w:val="21"/>
        </w:rPr>
        <w:t>19</w:t>
      </w:r>
      <w:r w:rsidRPr="001530BB">
        <w:rPr>
          <w:rFonts w:ascii="宋体" w:hAnsi="宋体" w:hint="eastAsia"/>
          <w:b/>
          <w:szCs w:val="21"/>
        </w:rPr>
        <w:t>.3</w:t>
      </w:r>
      <w:r w:rsidRPr="001530BB">
        <w:rPr>
          <w:rFonts w:ascii="宋体" w:hAnsi="宋体"/>
          <w:b/>
          <w:szCs w:val="21"/>
        </w:rPr>
        <w:t>1由于新型冠状肺炎疫情的影响，各投标单位应增强风险防范意识，并按《南通市住房和城乡建设局关于印发&lt;南通市新冠肺炎疫情后建设工程施工合同履约及工程价款调整的指导意见&gt;的通知》（通住建市【2020】78号）执行。</w:t>
      </w:r>
    </w:p>
    <w:p w14:paraId="4AE271C9" w14:textId="77777777" w:rsidR="001530BB" w:rsidRPr="001530BB" w:rsidRDefault="001530BB" w:rsidP="001530BB">
      <w:pPr>
        <w:snapToGrid w:val="0"/>
        <w:spacing w:line="360" w:lineRule="auto"/>
        <w:ind w:firstLineChars="200" w:firstLine="422"/>
        <w:rPr>
          <w:rFonts w:ascii="宋体" w:hAnsi="宋体"/>
          <w:b/>
          <w:color w:val="FF0000"/>
          <w:szCs w:val="21"/>
        </w:rPr>
      </w:pPr>
      <w:r w:rsidRPr="001530BB">
        <w:rPr>
          <w:rFonts w:ascii="宋体" w:hAnsi="宋体"/>
          <w:b/>
          <w:szCs w:val="21"/>
        </w:rPr>
        <w:t>由于新型冠状肺炎疫情的影响，因卫生防疫要求采取的措施、物资等一切费用包含在投标报价中，结算时不予调整。</w:t>
      </w:r>
    </w:p>
    <w:p w14:paraId="01628984" w14:textId="6C33FA64" w:rsidR="005C23AC" w:rsidRPr="001530BB" w:rsidRDefault="001530BB" w:rsidP="001530BB">
      <w:pPr>
        <w:spacing w:line="360" w:lineRule="auto"/>
        <w:ind w:firstLineChars="200" w:firstLine="420"/>
        <w:rPr>
          <w:bCs/>
          <w:kern w:val="0"/>
          <w:szCs w:val="21"/>
        </w:rPr>
      </w:pPr>
      <w:r w:rsidRPr="001530BB">
        <w:rPr>
          <w:rFonts w:ascii="宋体" w:hAnsi="宋体" w:hint="eastAsia"/>
          <w:szCs w:val="21"/>
        </w:rPr>
        <w:t>19.35其他未尽事宜在书面答疑中明确</w:t>
      </w:r>
      <w:r w:rsidR="005A1F26" w:rsidRPr="001530BB">
        <w:rPr>
          <w:rFonts w:hAnsi="宋体"/>
          <w:bCs/>
          <w:kern w:val="0"/>
          <w:szCs w:val="21"/>
        </w:rPr>
        <w:t>。</w:t>
      </w:r>
    </w:p>
    <w:p w14:paraId="3C4230C5" w14:textId="77777777" w:rsidR="005A1F26" w:rsidRPr="00AB6B5E" w:rsidRDefault="005A1F26" w:rsidP="005C23AC">
      <w:pPr>
        <w:pStyle w:val="flType"/>
        <w:adjustRightInd/>
        <w:spacing w:after="0" w:line="360" w:lineRule="auto"/>
        <w:outlineLvl w:val="1"/>
        <w:rPr>
          <w:b/>
          <w:sz w:val="21"/>
          <w:szCs w:val="21"/>
        </w:rPr>
      </w:pPr>
      <w:r w:rsidRPr="00AB6B5E">
        <w:rPr>
          <w:b/>
          <w:sz w:val="21"/>
          <w:szCs w:val="21"/>
        </w:rPr>
        <w:t>(</w:t>
      </w:r>
      <w:r w:rsidRPr="00AB6B5E">
        <w:rPr>
          <w:b/>
          <w:sz w:val="21"/>
          <w:szCs w:val="21"/>
        </w:rPr>
        <w:t>五</w:t>
      </w:r>
      <w:r w:rsidRPr="00AB6B5E">
        <w:rPr>
          <w:b/>
          <w:sz w:val="21"/>
          <w:szCs w:val="21"/>
        </w:rPr>
        <w:t xml:space="preserve">) </w:t>
      </w:r>
      <w:r w:rsidRPr="00AB6B5E">
        <w:rPr>
          <w:b/>
          <w:sz w:val="21"/>
          <w:szCs w:val="21"/>
        </w:rPr>
        <w:t>投标文件的密封和递交</w:t>
      </w:r>
    </w:p>
    <w:p w14:paraId="5255C8AA" w14:textId="77777777" w:rsidR="00646971" w:rsidRPr="00AB6B5E" w:rsidRDefault="00646971" w:rsidP="005C23AC">
      <w:pPr>
        <w:spacing w:line="360" w:lineRule="auto"/>
        <w:ind w:firstLineChars="200" w:firstLine="422"/>
        <w:rPr>
          <w:b/>
          <w:szCs w:val="21"/>
        </w:rPr>
      </w:pPr>
      <w:r w:rsidRPr="00AB6B5E">
        <w:rPr>
          <w:b/>
          <w:szCs w:val="21"/>
        </w:rPr>
        <w:t>20</w:t>
      </w:r>
      <w:r w:rsidRPr="00AB6B5E">
        <w:rPr>
          <w:rFonts w:hint="eastAsia"/>
          <w:b/>
          <w:szCs w:val="21"/>
        </w:rPr>
        <w:t>、</w:t>
      </w:r>
      <w:r w:rsidRPr="00AB6B5E">
        <w:rPr>
          <w:b/>
          <w:szCs w:val="21"/>
        </w:rPr>
        <w:t>投标文件的密封与标志</w:t>
      </w:r>
    </w:p>
    <w:p w14:paraId="3FFFF18F" w14:textId="77777777" w:rsidR="00646971" w:rsidRPr="00AB6B5E" w:rsidRDefault="00646971" w:rsidP="005C23AC">
      <w:pPr>
        <w:spacing w:line="360" w:lineRule="auto"/>
        <w:ind w:firstLineChars="196" w:firstLine="413"/>
        <w:rPr>
          <w:b/>
          <w:snapToGrid w:val="0"/>
          <w:kern w:val="0"/>
          <w:szCs w:val="21"/>
        </w:rPr>
      </w:pPr>
      <w:r w:rsidRPr="00AB6B5E">
        <w:rPr>
          <w:b/>
          <w:snapToGrid w:val="0"/>
          <w:kern w:val="0"/>
          <w:szCs w:val="21"/>
        </w:rPr>
        <w:t>20.1</w:t>
      </w:r>
      <w:r w:rsidRPr="00AB6B5E">
        <w:rPr>
          <w:rFonts w:hAnsi="宋体"/>
          <w:b/>
          <w:snapToGrid w:val="0"/>
          <w:kern w:val="0"/>
          <w:szCs w:val="21"/>
        </w:rPr>
        <w:t>投标文件由</w:t>
      </w:r>
      <w:r w:rsidRPr="00AB6B5E">
        <w:rPr>
          <w:rFonts w:hAnsi="宋体"/>
          <w:b/>
          <w:snapToGrid w:val="0"/>
          <w:kern w:val="0"/>
          <w:szCs w:val="21"/>
          <w:u w:val="single"/>
        </w:rPr>
        <w:t>资格审查资料包、</w:t>
      </w:r>
      <w:proofErr w:type="gramStart"/>
      <w:r w:rsidRPr="00AB6B5E">
        <w:rPr>
          <w:rFonts w:hAnsi="宋体"/>
          <w:b/>
          <w:snapToGrid w:val="0"/>
          <w:kern w:val="0"/>
          <w:szCs w:val="21"/>
          <w:u w:val="single"/>
        </w:rPr>
        <w:t>商务标</w:t>
      </w:r>
      <w:r w:rsidRPr="00AB6B5E">
        <w:rPr>
          <w:rFonts w:hAnsi="宋体" w:hint="eastAsia"/>
          <w:b/>
          <w:snapToGrid w:val="0"/>
          <w:kern w:val="0"/>
          <w:szCs w:val="21"/>
        </w:rPr>
        <w:t>两</w:t>
      </w:r>
      <w:r w:rsidRPr="00AB6B5E">
        <w:rPr>
          <w:rFonts w:hAnsi="宋体"/>
          <w:b/>
          <w:snapToGrid w:val="0"/>
          <w:kern w:val="0"/>
          <w:szCs w:val="21"/>
        </w:rPr>
        <w:t>部分</w:t>
      </w:r>
      <w:proofErr w:type="gramEnd"/>
      <w:r w:rsidRPr="00AB6B5E">
        <w:rPr>
          <w:rFonts w:hAnsi="宋体"/>
          <w:b/>
          <w:snapToGrid w:val="0"/>
          <w:kern w:val="0"/>
          <w:szCs w:val="21"/>
        </w:rPr>
        <w:t>组成。</w:t>
      </w:r>
      <w:r w:rsidRPr="00AB6B5E">
        <w:rPr>
          <w:rFonts w:hAnsi="宋体"/>
          <w:b/>
          <w:bCs/>
          <w:szCs w:val="21"/>
        </w:rPr>
        <w:t>资格审查资料包</w:t>
      </w:r>
      <w:r w:rsidRPr="00AB6B5E">
        <w:rPr>
          <w:rFonts w:hAnsi="宋体"/>
          <w:b/>
          <w:bCs/>
          <w:szCs w:val="21"/>
          <w:u w:val="single"/>
        </w:rPr>
        <w:t>壹</w:t>
      </w:r>
      <w:r w:rsidRPr="00AB6B5E">
        <w:rPr>
          <w:rFonts w:hAnsi="宋体"/>
          <w:b/>
          <w:bCs/>
          <w:szCs w:val="21"/>
        </w:rPr>
        <w:t>份</w:t>
      </w:r>
      <w:r w:rsidRPr="00AB6B5E">
        <w:rPr>
          <w:rFonts w:hAnsi="宋体" w:hint="eastAsia"/>
          <w:b/>
          <w:bCs/>
          <w:szCs w:val="21"/>
        </w:rPr>
        <w:t>正本，</w:t>
      </w:r>
      <w:r w:rsidRPr="00AB6B5E">
        <w:rPr>
          <w:rFonts w:hAnsi="宋体" w:hint="eastAsia"/>
          <w:b/>
          <w:bCs/>
          <w:szCs w:val="21"/>
          <w:u w:val="single"/>
        </w:rPr>
        <w:t>贰</w:t>
      </w:r>
      <w:r w:rsidRPr="00AB6B5E">
        <w:rPr>
          <w:rFonts w:hAnsi="宋体" w:hint="eastAsia"/>
          <w:b/>
          <w:bCs/>
          <w:szCs w:val="21"/>
        </w:rPr>
        <w:t>份副本</w:t>
      </w:r>
      <w:r w:rsidRPr="00AB6B5E">
        <w:rPr>
          <w:rFonts w:hAnsi="宋体"/>
          <w:b/>
          <w:bCs/>
          <w:szCs w:val="21"/>
        </w:rPr>
        <w:t>；商务标</w:t>
      </w:r>
      <w:r w:rsidRPr="00AB6B5E">
        <w:rPr>
          <w:rFonts w:hAnsi="宋体"/>
          <w:b/>
          <w:bCs/>
          <w:szCs w:val="21"/>
          <w:u w:val="single"/>
        </w:rPr>
        <w:t>壹</w:t>
      </w:r>
      <w:r w:rsidRPr="00AB6B5E">
        <w:rPr>
          <w:rFonts w:hAnsi="宋体"/>
          <w:b/>
          <w:bCs/>
          <w:szCs w:val="21"/>
        </w:rPr>
        <w:t>份</w:t>
      </w:r>
      <w:r w:rsidRPr="00AB6B5E">
        <w:rPr>
          <w:rFonts w:hAnsi="宋体" w:hint="eastAsia"/>
          <w:b/>
          <w:bCs/>
          <w:szCs w:val="21"/>
        </w:rPr>
        <w:t>正本，</w:t>
      </w:r>
      <w:r w:rsidRPr="00AB6B5E">
        <w:rPr>
          <w:rFonts w:hAnsi="宋体" w:hint="eastAsia"/>
          <w:b/>
          <w:bCs/>
          <w:szCs w:val="21"/>
          <w:u w:val="single"/>
        </w:rPr>
        <w:t>贰</w:t>
      </w:r>
      <w:r w:rsidRPr="00AB6B5E">
        <w:rPr>
          <w:rFonts w:hAnsi="宋体" w:hint="eastAsia"/>
          <w:b/>
          <w:bCs/>
          <w:szCs w:val="21"/>
        </w:rPr>
        <w:t>份副本</w:t>
      </w:r>
      <w:r w:rsidRPr="00AB6B5E">
        <w:rPr>
          <w:rFonts w:hAnsi="宋体"/>
          <w:b/>
          <w:bCs/>
          <w:szCs w:val="21"/>
        </w:rPr>
        <w:t>。</w:t>
      </w:r>
      <w:r w:rsidRPr="00AB6B5E">
        <w:rPr>
          <w:rFonts w:hAnsi="宋体" w:hint="eastAsia"/>
          <w:b/>
          <w:bCs/>
          <w:szCs w:val="21"/>
        </w:rPr>
        <w:t>封袋内的</w:t>
      </w:r>
      <w:r w:rsidRPr="00AB6B5E">
        <w:rPr>
          <w:rFonts w:hAnsi="宋体"/>
          <w:b/>
          <w:bCs/>
          <w:szCs w:val="21"/>
        </w:rPr>
        <w:t>资格审查</w:t>
      </w:r>
      <w:r w:rsidRPr="00AB6B5E">
        <w:rPr>
          <w:rFonts w:hAnsi="宋体" w:hint="eastAsia"/>
          <w:b/>
          <w:bCs/>
          <w:szCs w:val="21"/>
        </w:rPr>
        <w:t>文件</w:t>
      </w:r>
      <w:r w:rsidRPr="00AB6B5E">
        <w:rPr>
          <w:rFonts w:hAnsi="宋体"/>
          <w:b/>
          <w:bCs/>
          <w:szCs w:val="21"/>
        </w:rPr>
        <w:t>、商务标</w:t>
      </w:r>
      <w:r w:rsidRPr="00AB6B5E">
        <w:rPr>
          <w:rFonts w:hAnsi="宋体" w:hint="eastAsia"/>
          <w:b/>
          <w:bCs/>
          <w:szCs w:val="21"/>
        </w:rPr>
        <w:t>投标书封面</w:t>
      </w:r>
      <w:r w:rsidRPr="00AB6B5E">
        <w:rPr>
          <w:rFonts w:hAnsi="宋体"/>
          <w:b/>
          <w:bCs/>
          <w:szCs w:val="21"/>
        </w:rPr>
        <w:t>标明</w:t>
      </w:r>
      <w:r w:rsidRPr="00AB6B5E">
        <w:rPr>
          <w:b/>
          <w:bCs/>
          <w:szCs w:val="21"/>
        </w:rPr>
        <w:t>“</w:t>
      </w:r>
      <w:r w:rsidRPr="00AB6B5E">
        <w:rPr>
          <w:rFonts w:hAnsi="宋体"/>
          <w:b/>
          <w:bCs/>
          <w:szCs w:val="21"/>
        </w:rPr>
        <w:t>正本</w:t>
      </w:r>
      <w:r w:rsidRPr="00AB6B5E">
        <w:rPr>
          <w:b/>
          <w:bCs/>
          <w:szCs w:val="21"/>
        </w:rPr>
        <w:t>”</w:t>
      </w:r>
      <w:r w:rsidRPr="00AB6B5E">
        <w:rPr>
          <w:rFonts w:hAnsi="宋体" w:hint="eastAsia"/>
          <w:b/>
          <w:bCs/>
          <w:szCs w:val="21"/>
        </w:rPr>
        <w:t>或</w:t>
      </w:r>
      <w:r w:rsidRPr="00AB6B5E">
        <w:rPr>
          <w:rFonts w:hint="eastAsia"/>
          <w:b/>
          <w:bCs/>
          <w:szCs w:val="21"/>
        </w:rPr>
        <w:t>“</w:t>
      </w:r>
      <w:r w:rsidRPr="00AB6B5E">
        <w:rPr>
          <w:rFonts w:hAnsi="宋体" w:hint="eastAsia"/>
          <w:b/>
          <w:bCs/>
          <w:szCs w:val="21"/>
        </w:rPr>
        <w:t>副本</w:t>
      </w:r>
      <w:r w:rsidRPr="00AB6B5E">
        <w:rPr>
          <w:rFonts w:hint="eastAsia"/>
          <w:b/>
          <w:bCs/>
          <w:szCs w:val="21"/>
        </w:rPr>
        <w:t>”</w:t>
      </w:r>
      <w:r w:rsidRPr="00AB6B5E">
        <w:rPr>
          <w:rFonts w:hAnsi="宋体"/>
          <w:b/>
          <w:bCs/>
          <w:szCs w:val="21"/>
        </w:rPr>
        <w:t>。</w:t>
      </w:r>
    </w:p>
    <w:p w14:paraId="58E2BF95" w14:textId="77777777" w:rsidR="00646971" w:rsidRPr="00AB6B5E" w:rsidRDefault="00646971" w:rsidP="005C23AC">
      <w:pPr>
        <w:spacing w:line="360" w:lineRule="auto"/>
        <w:ind w:firstLineChars="196" w:firstLine="413"/>
        <w:rPr>
          <w:b/>
          <w:snapToGrid w:val="0"/>
          <w:kern w:val="0"/>
          <w:szCs w:val="21"/>
        </w:rPr>
      </w:pPr>
      <w:r w:rsidRPr="00AB6B5E">
        <w:rPr>
          <w:rFonts w:hAnsi="宋体"/>
          <w:b/>
          <w:snapToGrid w:val="0"/>
          <w:kern w:val="0"/>
          <w:szCs w:val="21"/>
        </w:rPr>
        <w:t>资格审查资料包、</w:t>
      </w:r>
      <w:proofErr w:type="gramStart"/>
      <w:r w:rsidRPr="00AB6B5E">
        <w:rPr>
          <w:rFonts w:hAnsi="宋体"/>
          <w:b/>
          <w:snapToGrid w:val="0"/>
          <w:kern w:val="0"/>
          <w:szCs w:val="21"/>
        </w:rPr>
        <w:t>商务标</w:t>
      </w:r>
      <w:r w:rsidRPr="00AB6B5E">
        <w:rPr>
          <w:rFonts w:hAnsi="宋体" w:hint="eastAsia"/>
          <w:b/>
          <w:snapToGrid w:val="0"/>
          <w:kern w:val="0"/>
          <w:szCs w:val="21"/>
        </w:rPr>
        <w:t>两</w:t>
      </w:r>
      <w:r w:rsidRPr="00AB6B5E">
        <w:rPr>
          <w:rFonts w:hAnsi="宋体"/>
          <w:b/>
          <w:snapToGrid w:val="0"/>
          <w:kern w:val="0"/>
          <w:szCs w:val="21"/>
        </w:rPr>
        <w:t>部分</w:t>
      </w:r>
      <w:proofErr w:type="gramEnd"/>
      <w:r w:rsidRPr="00AB6B5E">
        <w:rPr>
          <w:rFonts w:hAnsi="宋体"/>
          <w:b/>
          <w:snapToGrid w:val="0"/>
          <w:kern w:val="0"/>
          <w:szCs w:val="21"/>
        </w:rPr>
        <w:t>，必须分袋密封，并在封袋上加盖投标人单位公章和单位法定代表人章，另须在封袋上标明</w:t>
      </w:r>
      <w:r w:rsidRPr="00AB6B5E">
        <w:rPr>
          <w:b/>
          <w:snapToGrid w:val="0"/>
          <w:kern w:val="0"/>
          <w:szCs w:val="21"/>
        </w:rPr>
        <w:t xml:space="preserve"> “</w:t>
      </w:r>
      <w:r w:rsidRPr="00AB6B5E">
        <w:rPr>
          <w:rFonts w:hAnsi="宋体"/>
          <w:b/>
          <w:snapToGrid w:val="0"/>
          <w:kern w:val="0"/>
          <w:szCs w:val="21"/>
        </w:rPr>
        <w:t>资格审查资料包</w:t>
      </w:r>
      <w:r w:rsidRPr="00AB6B5E">
        <w:rPr>
          <w:b/>
          <w:snapToGrid w:val="0"/>
          <w:kern w:val="0"/>
          <w:szCs w:val="21"/>
        </w:rPr>
        <w:t>”</w:t>
      </w:r>
      <w:r w:rsidRPr="00AB6B5E">
        <w:rPr>
          <w:rFonts w:hAnsi="宋体"/>
          <w:b/>
          <w:snapToGrid w:val="0"/>
          <w:kern w:val="0"/>
          <w:szCs w:val="21"/>
        </w:rPr>
        <w:t>或</w:t>
      </w:r>
      <w:r w:rsidRPr="00AB6B5E">
        <w:rPr>
          <w:b/>
          <w:snapToGrid w:val="0"/>
          <w:kern w:val="0"/>
          <w:szCs w:val="21"/>
        </w:rPr>
        <w:t>“</w:t>
      </w:r>
      <w:r w:rsidRPr="00AB6B5E">
        <w:rPr>
          <w:rFonts w:hAnsi="宋体"/>
          <w:b/>
          <w:snapToGrid w:val="0"/>
          <w:kern w:val="0"/>
          <w:szCs w:val="21"/>
        </w:rPr>
        <w:t>商务标</w:t>
      </w:r>
      <w:r w:rsidRPr="00AB6B5E">
        <w:rPr>
          <w:b/>
          <w:snapToGrid w:val="0"/>
          <w:kern w:val="0"/>
          <w:szCs w:val="21"/>
        </w:rPr>
        <w:t>”</w:t>
      </w:r>
      <w:r w:rsidRPr="00AB6B5E">
        <w:rPr>
          <w:rFonts w:hAnsi="宋体"/>
          <w:b/>
          <w:snapToGrid w:val="0"/>
          <w:kern w:val="0"/>
          <w:szCs w:val="21"/>
        </w:rPr>
        <w:t>，</w:t>
      </w:r>
      <w:r w:rsidRPr="00AB6B5E">
        <w:rPr>
          <w:b/>
          <w:snapToGrid w:val="0"/>
          <w:kern w:val="0"/>
          <w:szCs w:val="21"/>
        </w:rPr>
        <w:t>同时还要写明招标人名称、工程名称及投标人名称</w:t>
      </w:r>
      <w:r w:rsidRPr="00AB6B5E">
        <w:rPr>
          <w:rFonts w:hAnsi="宋体"/>
          <w:b/>
          <w:snapToGrid w:val="0"/>
          <w:kern w:val="0"/>
          <w:szCs w:val="21"/>
        </w:rPr>
        <w:t>。</w:t>
      </w:r>
    </w:p>
    <w:p w14:paraId="0DDC9FA8" w14:textId="77777777" w:rsidR="00646971" w:rsidRPr="00AB6B5E" w:rsidRDefault="00646971" w:rsidP="005C23AC">
      <w:pPr>
        <w:spacing w:line="360" w:lineRule="auto"/>
        <w:ind w:firstLineChars="200" w:firstLine="420"/>
        <w:rPr>
          <w:snapToGrid w:val="0"/>
          <w:kern w:val="0"/>
          <w:szCs w:val="21"/>
        </w:rPr>
      </w:pPr>
      <w:r w:rsidRPr="00AB6B5E">
        <w:rPr>
          <w:snapToGrid w:val="0"/>
          <w:kern w:val="0"/>
          <w:szCs w:val="21"/>
        </w:rPr>
        <w:t>20.2</w:t>
      </w:r>
      <w:r w:rsidRPr="00AB6B5E">
        <w:rPr>
          <w:rFonts w:hAnsi="宋体"/>
          <w:snapToGrid w:val="0"/>
          <w:kern w:val="0"/>
          <w:szCs w:val="21"/>
        </w:rPr>
        <w:t>投标文件正、副本不一致时，以正本为准。</w:t>
      </w:r>
    </w:p>
    <w:p w14:paraId="63E5B26A" w14:textId="77777777" w:rsidR="00646971" w:rsidRPr="00AB6B5E" w:rsidRDefault="00646971" w:rsidP="005C23AC">
      <w:pPr>
        <w:spacing w:line="360" w:lineRule="auto"/>
        <w:ind w:firstLineChars="200" w:firstLine="420"/>
        <w:rPr>
          <w:snapToGrid w:val="0"/>
          <w:kern w:val="0"/>
          <w:szCs w:val="21"/>
        </w:rPr>
      </w:pPr>
      <w:r w:rsidRPr="00AB6B5E">
        <w:rPr>
          <w:snapToGrid w:val="0"/>
          <w:kern w:val="0"/>
          <w:szCs w:val="21"/>
        </w:rPr>
        <w:t xml:space="preserve">20.3 </w:t>
      </w:r>
      <w:r w:rsidRPr="00AB6B5E">
        <w:rPr>
          <w:b/>
          <w:snapToGrid w:val="0"/>
          <w:kern w:val="0"/>
          <w:szCs w:val="21"/>
        </w:rPr>
        <w:t>所有投标文件的密封袋上均应加盖投标人公章</w:t>
      </w:r>
      <w:r w:rsidRPr="00AB6B5E">
        <w:rPr>
          <w:b/>
          <w:bCs/>
          <w:snapToGrid w:val="0"/>
          <w:kern w:val="0"/>
          <w:szCs w:val="21"/>
        </w:rPr>
        <w:t>和法定代表人印章</w:t>
      </w:r>
      <w:r w:rsidRPr="00AB6B5E">
        <w:rPr>
          <w:b/>
          <w:snapToGrid w:val="0"/>
          <w:kern w:val="0"/>
          <w:szCs w:val="21"/>
        </w:rPr>
        <w:t>。</w:t>
      </w:r>
      <w:r w:rsidRPr="00AB6B5E">
        <w:rPr>
          <w:rFonts w:hAnsi="宋体"/>
          <w:snapToGrid w:val="0"/>
          <w:kern w:val="0"/>
          <w:szCs w:val="21"/>
        </w:rPr>
        <w:t>投标人未按上述规定提交投标文件，其投标文件将被拒绝，并退还给投标人。</w:t>
      </w:r>
    </w:p>
    <w:p w14:paraId="7DFA8A29" w14:textId="77777777" w:rsidR="00646971" w:rsidRPr="00AB6B5E" w:rsidRDefault="00646971" w:rsidP="005C23AC">
      <w:pPr>
        <w:spacing w:line="360" w:lineRule="auto"/>
        <w:ind w:firstLineChars="200" w:firstLine="422"/>
        <w:rPr>
          <w:b/>
          <w:szCs w:val="21"/>
        </w:rPr>
      </w:pPr>
      <w:r w:rsidRPr="00AB6B5E">
        <w:rPr>
          <w:b/>
          <w:szCs w:val="21"/>
        </w:rPr>
        <w:t>21.</w:t>
      </w:r>
      <w:r w:rsidRPr="00AB6B5E">
        <w:rPr>
          <w:b/>
          <w:szCs w:val="21"/>
        </w:rPr>
        <w:t>投标文件的递交</w:t>
      </w:r>
    </w:p>
    <w:p w14:paraId="0F933830" w14:textId="77777777" w:rsidR="00646971" w:rsidRPr="00AB6B5E" w:rsidRDefault="00646971" w:rsidP="005C23AC">
      <w:pPr>
        <w:spacing w:line="360" w:lineRule="auto"/>
        <w:ind w:firstLine="480"/>
        <w:rPr>
          <w:szCs w:val="21"/>
        </w:rPr>
      </w:pPr>
      <w:r w:rsidRPr="00AB6B5E">
        <w:rPr>
          <w:szCs w:val="21"/>
        </w:rPr>
        <w:t>21.1</w:t>
      </w:r>
      <w:r w:rsidRPr="00AB6B5E">
        <w:rPr>
          <w:szCs w:val="21"/>
        </w:rPr>
        <w:t>投标人应在投标人须知前附表</w:t>
      </w:r>
      <w:r w:rsidRPr="00AB6B5E">
        <w:rPr>
          <w:szCs w:val="21"/>
          <w:u w:val="single"/>
        </w:rPr>
        <w:t>第</w:t>
      </w:r>
      <w:r w:rsidRPr="00AB6B5E">
        <w:rPr>
          <w:szCs w:val="21"/>
          <w:u w:val="single"/>
        </w:rPr>
        <w:t>18</w:t>
      </w:r>
      <w:r w:rsidRPr="00AB6B5E">
        <w:rPr>
          <w:szCs w:val="21"/>
          <w:u w:val="single"/>
        </w:rPr>
        <w:t>条</w:t>
      </w:r>
      <w:r w:rsidRPr="00AB6B5E">
        <w:rPr>
          <w:szCs w:val="21"/>
        </w:rPr>
        <w:t>规定的投标文件递交截止时间之前完成纸质投标文件的递交。招标人延长递交投标文件截止时间的，招标人与投标人在原投标截止期的全部权利、义务、责任将适用于延长后新的投标截止期。</w:t>
      </w:r>
    </w:p>
    <w:p w14:paraId="1DDF557E" w14:textId="77777777" w:rsidR="00646971" w:rsidRPr="00AB6B5E" w:rsidRDefault="00646971" w:rsidP="005C23AC">
      <w:pPr>
        <w:spacing w:line="360" w:lineRule="auto"/>
        <w:ind w:firstLine="480"/>
        <w:rPr>
          <w:szCs w:val="21"/>
        </w:rPr>
      </w:pPr>
      <w:r w:rsidRPr="00AB6B5E">
        <w:rPr>
          <w:szCs w:val="21"/>
        </w:rPr>
        <w:t>21.2</w:t>
      </w:r>
      <w:r w:rsidRPr="00AB6B5E">
        <w:rPr>
          <w:szCs w:val="21"/>
        </w:rPr>
        <w:t>逾期送达的或者未送达指定地点的投标文件，招标人不予受理。</w:t>
      </w:r>
    </w:p>
    <w:p w14:paraId="1BDF8443" w14:textId="77777777" w:rsidR="00646971" w:rsidRPr="00AB6B5E" w:rsidRDefault="00646971" w:rsidP="005C23AC">
      <w:pPr>
        <w:spacing w:line="360" w:lineRule="auto"/>
        <w:ind w:firstLine="480"/>
        <w:rPr>
          <w:b/>
          <w:szCs w:val="21"/>
        </w:rPr>
      </w:pPr>
      <w:r w:rsidRPr="00AB6B5E">
        <w:rPr>
          <w:b/>
          <w:szCs w:val="21"/>
        </w:rPr>
        <w:t>22.</w:t>
      </w:r>
      <w:r w:rsidRPr="00AB6B5E">
        <w:rPr>
          <w:b/>
          <w:szCs w:val="21"/>
        </w:rPr>
        <w:t>投标文件的修改与撤回</w:t>
      </w:r>
    </w:p>
    <w:p w14:paraId="68E1CEBC" w14:textId="77777777" w:rsidR="00646971" w:rsidRPr="00AB6B5E" w:rsidRDefault="00646971" w:rsidP="005C23AC">
      <w:pPr>
        <w:spacing w:line="360" w:lineRule="auto"/>
        <w:ind w:firstLine="480"/>
        <w:rPr>
          <w:b/>
          <w:szCs w:val="21"/>
        </w:rPr>
      </w:pPr>
      <w:r w:rsidRPr="00AB6B5E">
        <w:rPr>
          <w:szCs w:val="21"/>
        </w:rPr>
        <w:t>投标截止时间之前，投标人可对所递交的投标文件进行修改或撤回，但所递交的修改或撤回通知必须按招标文件的规定进行编制、密封、标志</w:t>
      </w:r>
      <w:r w:rsidRPr="00AB6B5E">
        <w:rPr>
          <w:szCs w:val="21"/>
        </w:rPr>
        <w:t>(</w:t>
      </w:r>
      <w:r w:rsidRPr="00AB6B5E">
        <w:rPr>
          <w:szCs w:val="21"/>
        </w:rPr>
        <w:t>在包封上标明</w:t>
      </w:r>
      <w:r w:rsidRPr="00AB6B5E">
        <w:rPr>
          <w:szCs w:val="21"/>
        </w:rPr>
        <w:t>“</w:t>
      </w:r>
      <w:r w:rsidRPr="00AB6B5E">
        <w:rPr>
          <w:szCs w:val="21"/>
        </w:rPr>
        <w:t>修改</w:t>
      </w:r>
      <w:r w:rsidRPr="00AB6B5E">
        <w:rPr>
          <w:szCs w:val="21"/>
        </w:rPr>
        <w:t>”</w:t>
      </w:r>
      <w:r w:rsidRPr="00AB6B5E">
        <w:rPr>
          <w:szCs w:val="21"/>
        </w:rPr>
        <w:t>或</w:t>
      </w:r>
      <w:r w:rsidRPr="00AB6B5E">
        <w:rPr>
          <w:szCs w:val="21"/>
        </w:rPr>
        <w:t>“</w:t>
      </w:r>
      <w:r w:rsidRPr="00AB6B5E">
        <w:rPr>
          <w:szCs w:val="21"/>
        </w:rPr>
        <w:t>撤回</w:t>
      </w:r>
      <w:r w:rsidRPr="00AB6B5E">
        <w:rPr>
          <w:szCs w:val="21"/>
        </w:rPr>
        <w:t>”</w:t>
      </w:r>
      <w:r w:rsidRPr="00AB6B5E">
        <w:rPr>
          <w:szCs w:val="21"/>
        </w:rPr>
        <w:t>字样，并注明修改或撤回的时间</w:t>
      </w:r>
      <w:r w:rsidRPr="00AB6B5E">
        <w:rPr>
          <w:szCs w:val="21"/>
        </w:rPr>
        <w:t>)</w:t>
      </w:r>
      <w:r w:rsidRPr="00AB6B5E">
        <w:rPr>
          <w:szCs w:val="21"/>
        </w:rPr>
        <w:t>和递交。投标截止时间之后，投标人不得修改或撤回投标文件。</w:t>
      </w:r>
    </w:p>
    <w:p w14:paraId="39C4FEAE" w14:textId="77777777" w:rsidR="005A1F26" w:rsidRPr="00AB6B5E" w:rsidRDefault="005A1F26" w:rsidP="005C23AC">
      <w:pPr>
        <w:pStyle w:val="flType"/>
        <w:adjustRightInd/>
        <w:spacing w:after="0" w:line="360" w:lineRule="auto"/>
        <w:outlineLvl w:val="1"/>
        <w:rPr>
          <w:b/>
          <w:sz w:val="21"/>
          <w:szCs w:val="21"/>
        </w:rPr>
      </w:pPr>
      <w:r w:rsidRPr="00AB6B5E">
        <w:rPr>
          <w:b/>
          <w:sz w:val="21"/>
          <w:szCs w:val="21"/>
        </w:rPr>
        <w:t xml:space="preserve"> (</w:t>
      </w:r>
      <w:r w:rsidRPr="00AB6B5E">
        <w:rPr>
          <w:b/>
          <w:sz w:val="21"/>
          <w:szCs w:val="21"/>
        </w:rPr>
        <w:t>六</w:t>
      </w:r>
      <w:r w:rsidRPr="00AB6B5E">
        <w:rPr>
          <w:b/>
          <w:sz w:val="21"/>
          <w:szCs w:val="21"/>
        </w:rPr>
        <w:t xml:space="preserve">) </w:t>
      </w:r>
      <w:r w:rsidRPr="00AB6B5E">
        <w:rPr>
          <w:b/>
          <w:sz w:val="21"/>
          <w:szCs w:val="21"/>
        </w:rPr>
        <w:t>开标、评标和定标</w:t>
      </w:r>
    </w:p>
    <w:p w14:paraId="556B20C4" w14:textId="77777777" w:rsidR="005A1F26" w:rsidRPr="00AB6B5E" w:rsidRDefault="005A1F26" w:rsidP="005C23AC">
      <w:pPr>
        <w:spacing w:line="360" w:lineRule="auto"/>
        <w:ind w:firstLine="480"/>
        <w:rPr>
          <w:szCs w:val="21"/>
        </w:rPr>
      </w:pPr>
      <w:r w:rsidRPr="00AB6B5E">
        <w:rPr>
          <w:szCs w:val="21"/>
        </w:rPr>
        <w:t>23.</w:t>
      </w:r>
      <w:r w:rsidRPr="00AB6B5E">
        <w:rPr>
          <w:rFonts w:hAnsi="宋体"/>
          <w:szCs w:val="21"/>
        </w:rPr>
        <w:t>本工程评标、定标办法采用下列</w:t>
      </w:r>
      <w:r w:rsidRPr="00AB6B5E">
        <w:rPr>
          <w:szCs w:val="21"/>
          <w:u w:val="single"/>
        </w:rPr>
        <w:t xml:space="preserve">  23.1 </w:t>
      </w:r>
      <w:r w:rsidRPr="00AB6B5E">
        <w:rPr>
          <w:rFonts w:hAnsi="宋体"/>
          <w:szCs w:val="21"/>
        </w:rPr>
        <w:t>种方式</w:t>
      </w:r>
    </w:p>
    <w:p w14:paraId="09D4EAF4" w14:textId="77777777" w:rsidR="005A1F26" w:rsidRPr="00AB6B5E" w:rsidRDefault="005A1F26" w:rsidP="005C23AC">
      <w:pPr>
        <w:spacing w:line="360" w:lineRule="auto"/>
        <w:ind w:firstLine="480"/>
        <w:rPr>
          <w:szCs w:val="21"/>
        </w:rPr>
      </w:pPr>
      <w:r w:rsidRPr="00AB6B5E">
        <w:rPr>
          <w:szCs w:val="21"/>
        </w:rPr>
        <w:t>23.1.</w:t>
      </w:r>
      <w:r w:rsidRPr="00AB6B5E">
        <w:rPr>
          <w:rFonts w:hAnsi="宋体"/>
          <w:szCs w:val="21"/>
        </w:rPr>
        <w:t>价格单因素评标办法</w:t>
      </w:r>
    </w:p>
    <w:p w14:paraId="48464DC2" w14:textId="77777777" w:rsidR="005A1F26" w:rsidRPr="00AB6B5E" w:rsidRDefault="005A1F26" w:rsidP="005C23AC">
      <w:pPr>
        <w:spacing w:line="360" w:lineRule="auto"/>
        <w:ind w:firstLine="480"/>
        <w:rPr>
          <w:szCs w:val="21"/>
        </w:rPr>
      </w:pPr>
      <w:r w:rsidRPr="00AB6B5E">
        <w:rPr>
          <w:szCs w:val="21"/>
        </w:rPr>
        <w:t>23.2.</w:t>
      </w:r>
      <w:r w:rsidRPr="00AB6B5E">
        <w:rPr>
          <w:rFonts w:hAnsi="宋体"/>
          <w:szCs w:val="21"/>
        </w:rPr>
        <w:t>含施工组织设计的价格单因素评标方法</w:t>
      </w:r>
    </w:p>
    <w:p w14:paraId="4C21F161" w14:textId="77777777" w:rsidR="005A1F26" w:rsidRPr="00AB6B5E" w:rsidRDefault="005A1F26" w:rsidP="005C23AC">
      <w:pPr>
        <w:spacing w:line="360" w:lineRule="auto"/>
        <w:ind w:firstLine="480"/>
        <w:rPr>
          <w:szCs w:val="21"/>
        </w:rPr>
      </w:pPr>
      <w:r w:rsidRPr="00AB6B5E">
        <w:rPr>
          <w:szCs w:val="21"/>
        </w:rPr>
        <w:t>23.3</w:t>
      </w:r>
      <w:r w:rsidRPr="00AB6B5E">
        <w:rPr>
          <w:rFonts w:hAnsi="宋体"/>
          <w:szCs w:val="21"/>
        </w:rPr>
        <w:t>综合评估法</w:t>
      </w:r>
    </w:p>
    <w:p w14:paraId="4D35F147" w14:textId="77777777" w:rsidR="005A1F26" w:rsidRPr="00AB6B5E" w:rsidRDefault="005A1F26" w:rsidP="005C23AC">
      <w:pPr>
        <w:spacing w:line="360" w:lineRule="auto"/>
        <w:ind w:firstLine="480"/>
        <w:rPr>
          <w:szCs w:val="21"/>
        </w:rPr>
      </w:pPr>
      <w:r w:rsidRPr="00AB6B5E">
        <w:rPr>
          <w:szCs w:val="21"/>
        </w:rPr>
        <w:t xml:space="preserve">24. </w:t>
      </w:r>
      <w:r w:rsidRPr="00AB6B5E">
        <w:rPr>
          <w:rFonts w:hAnsi="宋体"/>
          <w:szCs w:val="21"/>
        </w:rPr>
        <w:t>招标人按本须知前附表</w:t>
      </w:r>
      <w:r w:rsidRPr="00AB6B5E">
        <w:rPr>
          <w:rFonts w:hAnsi="宋体"/>
          <w:szCs w:val="21"/>
          <w:u w:val="single"/>
        </w:rPr>
        <w:t>第</w:t>
      </w:r>
      <w:r w:rsidRPr="00AB6B5E">
        <w:rPr>
          <w:szCs w:val="21"/>
          <w:u w:val="single"/>
        </w:rPr>
        <w:t>19</w:t>
      </w:r>
      <w:r w:rsidRPr="00AB6B5E">
        <w:rPr>
          <w:rFonts w:hAnsi="宋体"/>
          <w:szCs w:val="21"/>
          <w:u w:val="single"/>
        </w:rPr>
        <w:t>项</w:t>
      </w:r>
      <w:r w:rsidRPr="00AB6B5E">
        <w:rPr>
          <w:rFonts w:hAnsi="宋体"/>
          <w:szCs w:val="21"/>
        </w:rPr>
        <w:t>规定的时间、地点公开开标。开标会由招标代理机构主持，由招标人代表或代理机构检查投标文件的密封情况</w:t>
      </w:r>
    </w:p>
    <w:p w14:paraId="2975FEDF" w14:textId="77777777" w:rsidR="005A1F26" w:rsidRPr="00AB6B5E" w:rsidRDefault="005A1F26" w:rsidP="005C23AC">
      <w:pPr>
        <w:spacing w:line="360" w:lineRule="auto"/>
        <w:ind w:firstLine="480"/>
        <w:rPr>
          <w:szCs w:val="21"/>
        </w:rPr>
      </w:pPr>
      <w:r w:rsidRPr="00AB6B5E">
        <w:rPr>
          <w:szCs w:val="21"/>
        </w:rPr>
        <w:t xml:space="preserve">25. </w:t>
      </w:r>
      <w:r w:rsidRPr="00AB6B5E">
        <w:rPr>
          <w:rFonts w:hAnsi="宋体"/>
          <w:szCs w:val="21"/>
        </w:rPr>
        <w:t>评标委员会应当审查每一投标文件是否对招标文件提出的所有实质性要求和条件</w:t>
      </w:r>
      <w:proofErr w:type="gramStart"/>
      <w:r w:rsidRPr="00AB6B5E">
        <w:rPr>
          <w:rFonts w:hAnsi="宋体"/>
          <w:szCs w:val="21"/>
        </w:rPr>
        <w:t>作出</w:t>
      </w:r>
      <w:proofErr w:type="gramEnd"/>
      <w:r w:rsidRPr="00AB6B5E">
        <w:rPr>
          <w:rFonts w:hAnsi="宋体"/>
          <w:szCs w:val="21"/>
        </w:rPr>
        <w:t>响应。</w:t>
      </w:r>
    </w:p>
    <w:p w14:paraId="2EBF6ED4" w14:textId="77777777" w:rsidR="005A1F26" w:rsidRPr="00AB6B5E" w:rsidRDefault="005A1F26" w:rsidP="005C23AC">
      <w:pPr>
        <w:spacing w:line="360" w:lineRule="auto"/>
        <w:ind w:firstLineChars="200" w:firstLine="420"/>
        <w:rPr>
          <w:szCs w:val="21"/>
        </w:rPr>
      </w:pPr>
      <w:r w:rsidRPr="00AB6B5E">
        <w:rPr>
          <w:szCs w:val="21"/>
        </w:rPr>
        <w:lastRenderedPageBreak/>
        <w:t xml:space="preserve">26. </w:t>
      </w:r>
      <w:r w:rsidRPr="00AB6B5E">
        <w:rPr>
          <w:rFonts w:hAnsi="宋体"/>
          <w:kern w:val="0"/>
          <w:szCs w:val="21"/>
        </w:rPr>
        <w:t>凡</w:t>
      </w:r>
      <w:r w:rsidRPr="00AB6B5E">
        <w:rPr>
          <w:rFonts w:hAnsi="宋体"/>
          <w:szCs w:val="21"/>
        </w:rPr>
        <w:t>投标文件有下列情况之一的，属于重大偏差，视同未能对招标文件</w:t>
      </w:r>
      <w:proofErr w:type="gramStart"/>
      <w:r w:rsidRPr="00AB6B5E">
        <w:rPr>
          <w:rFonts w:hAnsi="宋体"/>
          <w:szCs w:val="21"/>
        </w:rPr>
        <w:t>作出</w:t>
      </w:r>
      <w:proofErr w:type="gramEnd"/>
      <w:r w:rsidRPr="00AB6B5E">
        <w:rPr>
          <w:rFonts w:hAnsi="宋体"/>
          <w:szCs w:val="21"/>
        </w:rPr>
        <w:t>实质性响应，</w:t>
      </w:r>
      <w:proofErr w:type="gramStart"/>
      <w:r w:rsidRPr="00AB6B5E">
        <w:rPr>
          <w:rFonts w:hAnsi="宋体"/>
          <w:szCs w:val="21"/>
        </w:rPr>
        <w:t>按废标处理</w:t>
      </w:r>
      <w:proofErr w:type="gramEnd"/>
      <w:r w:rsidRPr="00AB6B5E">
        <w:rPr>
          <w:rFonts w:hAnsi="宋体"/>
          <w:szCs w:val="21"/>
        </w:rPr>
        <w:t>。</w:t>
      </w:r>
    </w:p>
    <w:p w14:paraId="010B8F3D" w14:textId="77777777" w:rsidR="005A1F26" w:rsidRPr="00AB6B5E" w:rsidRDefault="005A1F26" w:rsidP="005C23AC">
      <w:pPr>
        <w:spacing w:line="360" w:lineRule="auto"/>
        <w:ind w:firstLine="480"/>
        <w:rPr>
          <w:bCs/>
          <w:szCs w:val="21"/>
        </w:rPr>
      </w:pPr>
      <w:r w:rsidRPr="00AB6B5E">
        <w:rPr>
          <w:bCs/>
          <w:szCs w:val="21"/>
        </w:rPr>
        <w:t>26.1</w:t>
      </w:r>
      <w:r w:rsidRPr="00AB6B5E">
        <w:rPr>
          <w:rFonts w:hAnsi="宋体" w:cs="宋体" w:hint="eastAsia"/>
          <w:bCs/>
          <w:szCs w:val="21"/>
        </w:rPr>
        <w:t>投标文件中的</w:t>
      </w:r>
      <w:proofErr w:type="gramStart"/>
      <w:r w:rsidRPr="00AB6B5E">
        <w:rPr>
          <w:rFonts w:hAnsi="宋体" w:cs="宋体" w:hint="eastAsia"/>
          <w:bCs/>
          <w:szCs w:val="21"/>
        </w:rPr>
        <w:t>投标函未加盖</w:t>
      </w:r>
      <w:proofErr w:type="gramEnd"/>
      <w:r w:rsidRPr="00AB6B5E">
        <w:rPr>
          <w:rFonts w:hAnsi="宋体" w:cs="宋体" w:hint="eastAsia"/>
          <w:bCs/>
          <w:szCs w:val="21"/>
        </w:rPr>
        <w:t>投标人的公章；</w:t>
      </w:r>
      <w:r w:rsidRPr="00AB6B5E">
        <w:rPr>
          <w:bCs/>
          <w:szCs w:val="21"/>
        </w:rPr>
        <w:br/>
        <w:t xml:space="preserve">    26.2</w:t>
      </w:r>
      <w:r w:rsidRPr="00AB6B5E">
        <w:rPr>
          <w:rFonts w:hAnsi="宋体" w:cs="宋体" w:hint="eastAsia"/>
          <w:bCs/>
          <w:szCs w:val="21"/>
        </w:rPr>
        <w:t>投标文件中的</w:t>
      </w:r>
      <w:proofErr w:type="gramStart"/>
      <w:r w:rsidRPr="00AB6B5E">
        <w:rPr>
          <w:rFonts w:hAnsi="宋体" w:cs="宋体" w:hint="eastAsia"/>
          <w:bCs/>
          <w:szCs w:val="21"/>
        </w:rPr>
        <w:t>投标函未加盖</w:t>
      </w:r>
      <w:proofErr w:type="gramEnd"/>
      <w:r w:rsidRPr="00AB6B5E">
        <w:rPr>
          <w:rFonts w:hAnsi="宋体" w:cs="宋体" w:hint="eastAsia"/>
          <w:bCs/>
          <w:szCs w:val="21"/>
        </w:rPr>
        <w:t>企业法定代表人（或委托代理人）印章（或签字）的；</w:t>
      </w:r>
      <w:r w:rsidRPr="00AB6B5E">
        <w:rPr>
          <w:bCs/>
          <w:szCs w:val="21"/>
        </w:rPr>
        <w:br/>
        <w:t xml:space="preserve">    26.3</w:t>
      </w:r>
      <w:r w:rsidRPr="00AB6B5E">
        <w:rPr>
          <w:rFonts w:hAnsi="宋体" w:cs="宋体" w:hint="eastAsia"/>
          <w:bCs/>
          <w:szCs w:val="21"/>
        </w:rPr>
        <w:t>如投标函加盖企业委托代理人印章（或签字）的，委托代理人没有合法、有效的委托书（原件）的；</w:t>
      </w:r>
      <w:r w:rsidRPr="00AB6B5E">
        <w:rPr>
          <w:bCs/>
          <w:szCs w:val="21"/>
        </w:rPr>
        <w:br/>
        <w:t xml:space="preserve">    26.4</w:t>
      </w:r>
      <w:r w:rsidRPr="00AB6B5E">
        <w:rPr>
          <w:rFonts w:hAnsi="宋体" w:cs="宋体" w:hint="eastAsia"/>
          <w:bCs/>
          <w:szCs w:val="21"/>
        </w:rPr>
        <w:t>投标人资格条件不符合国家有关规定或招标文件要求的；</w:t>
      </w:r>
      <w:r w:rsidRPr="00AB6B5E">
        <w:rPr>
          <w:bCs/>
          <w:szCs w:val="21"/>
        </w:rPr>
        <w:br/>
        <w:t xml:space="preserve">    26.5</w:t>
      </w:r>
      <w:r w:rsidRPr="00AB6B5E">
        <w:rPr>
          <w:rFonts w:hAnsi="宋体" w:cs="宋体" w:hint="eastAsia"/>
          <w:bCs/>
          <w:szCs w:val="21"/>
        </w:rPr>
        <w:t>投标人名称或组织结构与资格预审时不一致的；</w:t>
      </w:r>
    </w:p>
    <w:p w14:paraId="3382D0EE" w14:textId="77777777" w:rsidR="005A1F26" w:rsidRPr="00AB6B5E" w:rsidRDefault="005A1F26" w:rsidP="005C23AC">
      <w:pPr>
        <w:spacing w:line="360" w:lineRule="auto"/>
        <w:ind w:firstLine="480"/>
        <w:rPr>
          <w:rFonts w:cs="宋体"/>
          <w:bCs/>
          <w:szCs w:val="21"/>
        </w:rPr>
      </w:pPr>
      <w:r w:rsidRPr="00AB6B5E">
        <w:rPr>
          <w:bCs/>
          <w:szCs w:val="21"/>
        </w:rPr>
        <w:t>26.6</w:t>
      </w:r>
      <w:r w:rsidRPr="00AB6B5E">
        <w:rPr>
          <w:rFonts w:hAnsi="宋体" w:cs="宋体" w:hint="eastAsia"/>
          <w:bCs/>
          <w:szCs w:val="21"/>
        </w:rPr>
        <w:t>除在投标截止时间前经招标人书面同意外，项目负责人与资格预审时不一致的；</w:t>
      </w:r>
      <w:r w:rsidRPr="00AB6B5E">
        <w:rPr>
          <w:bCs/>
          <w:szCs w:val="21"/>
        </w:rPr>
        <w:br/>
        <w:t xml:space="preserve">    26.7</w:t>
      </w:r>
      <w:r w:rsidRPr="00AB6B5E">
        <w:rPr>
          <w:rFonts w:hAnsi="宋体" w:cs="宋体" w:hint="eastAsia"/>
          <w:bCs/>
          <w:szCs w:val="21"/>
        </w:rPr>
        <w:t>组成联合体投标未提供联合体各方共同投标协议的（本工程不接受联合体）；</w:t>
      </w:r>
      <w:r w:rsidRPr="00AB6B5E">
        <w:rPr>
          <w:bCs/>
          <w:szCs w:val="21"/>
        </w:rPr>
        <w:br/>
        <w:t xml:space="preserve">    26.8</w:t>
      </w:r>
      <w:r w:rsidRPr="00AB6B5E">
        <w:rPr>
          <w:rFonts w:hAnsi="宋体" w:cs="宋体" w:hint="eastAsia"/>
          <w:bCs/>
          <w:szCs w:val="21"/>
        </w:rPr>
        <w:t>在同一招标项目中，联合体成员以自己名义单独投标或者参加其他联合体投标的；</w:t>
      </w:r>
      <w:r w:rsidRPr="00AB6B5E">
        <w:rPr>
          <w:bCs/>
          <w:szCs w:val="21"/>
        </w:rPr>
        <w:br/>
        <w:t xml:space="preserve">    26.9</w:t>
      </w:r>
      <w:r w:rsidRPr="00AB6B5E">
        <w:rPr>
          <w:rFonts w:hAnsi="宋体" w:cs="宋体" w:hint="eastAsia"/>
          <w:bCs/>
          <w:szCs w:val="21"/>
        </w:rPr>
        <w:t>联合体成员与资格预审确定的结果不一致的；</w:t>
      </w:r>
      <w:r w:rsidRPr="00AB6B5E">
        <w:rPr>
          <w:bCs/>
          <w:szCs w:val="21"/>
        </w:rPr>
        <w:br/>
        <w:t xml:space="preserve">    26.10</w:t>
      </w:r>
      <w:r w:rsidRPr="00AB6B5E">
        <w:rPr>
          <w:rFonts w:hAnsi="宋体" w:cs="宋体" w:hint="eastAsia"/>
          <w:bCs/>
          <w:szCs w:val="21"/>
        </w:rPr>
        <w:t>投标报价低于成本或者高于招标文件设定的招标控制价的；</w:t>
      </w:r>
      <w:r w:rsidRPr="00AB6B5E">
        <w:rPr>
          <w:bCs/>
          <w:szCs w:val="21"/>
        </w:rPr>
        <w:br/>
        <w:t xml:space="preserve">    26.11</w:t>
      </w:r>
      <w:r w:rsidRPr="00AB6B5E">
        <w:rPr>
          <w:rFonts w:hAnsi="宋体" w:cs="宋体" w:hint="eastAsia"/>
          <w:bCs/>
          <w:szCs w:val="21"/>
        </w:rPr>
        <w:t>同一投标人提交两个及以上不同的投标文件或者投标报价，但招标文件要求提交备选投标的除外；</w:t>
      </w:r>
      <w:r w:rsidRPr="00AB6B5E">
        <w:rPr>
          <w:bCs/>
          <w:szCs w:val="21"/>
        </w:rPr>
        <w:br/>
        <w:t xml:space="preserve">    26.12</w:t>
      </w:r>
      <w:r w:rsidRPr="00AB6B5E">
        <w:rPr>
          <w:rFonts w:hAnsi="宋体" w:cs="宋体" w:hint="eastAsia"/>
          <w:bCs/>
          <w:szCs w:val="21"/>
        </w:rPr>
        <w:t>与招标文件规定的暂估价、暂列金额</w:t>
      </w:r>
      <w:proofErr w:type="gramStart"/>
      <w:r w:rsidRPr="00AB6B5E">
        <w:rPr>
          <w:rFonts w:hAnsi="宋体" w:cs="宋体" w:hint="eastAsia"/>
          <w:bCs/>
          <w:szCs w:val="21"/>
        </w:rPr>
        <w:t>及甲供材料</w:t>
      </w:r>
      <w:proofErr w:type="gramEnd"/>
      <w:r w:rsidRPr="00AB6B5E">
        <w:rPr>
          <w:rFonts w:hAnsi="宋体" w:cs="宋体" w:hint="eastAsia"/>
          <w:bCs/>
          <w:szCs w:val="21"/>
        </w:rPr>
        <w:t>价格不一致的；</w:t>
      </w:r>
      <w:r w:rsidRPr="00AB6B5E">
        <w:rPr>
          <w:bCs/>
          <w:szCs w:val="21"/>
        </w:rPr>
        <w:br/>
        <w:t xml:space="preserve">    26.13</w:t>
      </w:r>
      <w:r w:rsidRPr="00AB6B5E">
        <w:rPr>
          <w:rFonts w:hAnsi="宋体" w:cs="宋体" w:hint="eastAsia"/>
          <w:bCs/>
          <w:szCs w:val="21"/>
        </w:rPr>
        <w:t>与招标文件明确列出的不可竞争费用项目或费率或计算基础不一致的；</w:t>
      </w:r>
      <w:r w:rsidRPr="00AB6B5E">
        <w:rPr>
          <w:bCs/>
          <w:szCs w:val="21"/>
        </w:rPr>
        <w:br/>
        <w:t xml:space="preserve">    26.14</w:t>
      </w:r>
      <w:r w:rsidRPr="00AB6B5E">
        <w:rPr>
          <w:rFonts w:hAnsi="宋体" w:cs="宋体" w:hint="eastAsia"/>
          <w:bCs/>
          <w:szCs w:val="21"/>
        </w:rPr>
        <w:t>与招标文件提供的工程量清单中的项目编码、项目名称、项目特征、计量单位、工程量不一致的；</w:t>
      </w:r>
      <w:r w:rsidRPr="00AB6B5E">
        <w:rPr>
          <w:bCs/>
          <w:szCs w:val="21"/>
        </w:rPr>
        <w:br/>
        <w:t xml:space="preserve">    26.15</w:t>
      </w:r>
      <w:r w:rsidRPr="00AB6B5E">
        <w:rPr>
          <w:rFonts w:hAnsi="宋体" w:cs="宋体" w:hint="eastAsia"/>
          <w:bCs/>
          <w:szCs w:val="21"/>
        </w:rPr>
        <w:t>未按招标文件要求提供投标保证金的；</w:t>
      </w:r>
      <w:r w:rsidRPr="00AB6B5E">
        <w:rPr>
          <w:bCs/>
          <w:szCs w:val="21"/>
        </w:rPr>
        <w:br/>
        <w:t xml:space="preserve">    26.16</w:t>
      </w:r>
      <w:r w:rsidRPr="00AB6B5E">
        <w:rPr>
          <w:rFonts w:hAnsi="宋体" w:cs="宋体" w:hint="eastAsia"/>
          <w:bCs/>
          <w:szCs w:val="21"/>
        </w:rPr>
        <w:t>投标文件载明的招标项目完成期限超过招标文件规定的期限的；</w:t>
      </w:r>
      <w:r w:rsidRPr="00AB6B5E">
        <w:rPr>
          <w:bCs/>
          <w:szCs w:val="21"/>
        </w:rPr>
        <w:br/>
        <w:t xml:space="preserve">    26.17</w:t>
      </w:r>
      <w:r w:rsidRPr="00AB6B5E">
        <w:rPr>
          <w:rFonts w:hAnsi="宋体" w:cs="宋体" w:hint="eastAsia"/>
          <w:bCs/>
          <w:szCs w:val="21"/>
        </w:rPr>
        <w:t>明显不符合技术规范、技术标准的要求的；</w:t>
      </w:r>
      <w:r w:rsidRPr="00AB6B5E">
        <w:rPr>
          <w:bCs/>
          <w:szCs w:val="21"/>
        </w:rPr>
        <w:br/>
        <w:t xml:space="preserve">    26.18</w:t>
      </w:r>
      <w:r w:rsidRPr="00AB6B5E">
        <w:rPr>
          <w:rFonts w:hAnsi="宋体" w:cs="宋体" w:hint="eastAsia"/>
          <w:bCs/>
          <w:szCs w:val="21"/>
        </w:rPr>
        <w:t>投标文件载明的货物包装方式、检验标准和方法等不符合招标文件的要求的；</w:t>
      </w:r>
      <w:r w:rsidRPr="00AB6B5E">
        <w:rPr>
          <w:bCs/>
          <w:szCs w:val="21"/>
        </w:rPr>
        <w:br/>
        <w:t xml:space="preserve">    26.19</w:t>
      </w:r>
      <w:r w:rsidRPr="00AB6B5E">
        <w:rPr>
          <w:rFonts w:hAnsi="宋体" w:cs="宋体" w:hint="eastAsia"/>
          <w:bCs/>
          <w:szCs w:val="21"/>
        </w:rPr>
        <w:t>投标文件提出了不能满足招标文件要求或招标人不能接受的工程验收、计量、价款结算和支付办法的；</w:t>
      </w:r>
      <w:r w:rsidRPr="00AB6B5E">
        <w:rPr>
          <w:bCs/>
          <w:szCs w:val="21"/>
        </w:rPr>
        <w:br/>
        <w:t xml:space="preserve">    26.20</w:t>
      </w:r>
      <w:r w:rsidRPr="00AB6B5E">
        <w:rPr>
          <w:rFonts w:hAnsi="宋体" w:cs="宋体" w:hint="eastAsia"/>
          <w:bCs/>
          <w:szCs w:val="21"/>
        </w:rPr>
        <w:t>未按招标文件要求提供电子投标文件，或者电子投标文件（已标价的工程量清单）保存格式不正确，致使软件无法读取的，且补救方案补救不成功的；</w:t>
      </w:r>
      <w:r w:rsidRPr="00AB6B5E">
        <w:rPr>
          <w:bCs/>
          <w:szCs w:val="21"/>
        </w:rPr>
        <w:br/>
        <w:t xml:space="preserve">    26.21</w:t>
      </w:r>
      <w:r w:rsidRPr="00AB6B5E">
        <w:rPr>
          <w:rFonts w:hAnsi="宋体" w:cs="宋体" w:hint="eastAsia"/>
          <w:bCs/>
          <w:szCs w:val="21"/>
        </w:rPr>
        <w:t>不同投标人的投标文件以及投标文件制作过程出现了评标委员会认为不应当雷同的情况的；</w:t>
      </w:r>
      <w:r w:rsidRPr="00AB6B5E">
        <w:rPr>
          <w:bCs/>
          <w:szCs w:val="21"/>
        </w:rPr>
        <w:br/>
        <w:t xml:space="preserve">    26.22</w:t>
      </w:r>
      <w:r w:rsidRPr="00AB6B5E">
        <w:rPr>
          <w:rFonts w:hAnsi="宋体" w:cs="宋体" w:hint="eastAsia"/>
          <w:bCs/>
          <w:szCs w:val="21"/>
        </w:rPr>
        <w:t>以他人的名义投标、串通投标、以行贿手段谋取中标或者以其他弄虚作假方式投标的；</w:t>
      </w:r>
      <w:r w:rsidRPr="00AB6B5E">
        <w:rPr>
          <w:bCs/>
          <w:szCs w:val="21"/>
        </w:rPr>
        <w:br/>
        <w:t xml:space="preserve">    26.23</w:t>
      </w:r>
      <w:r w:rsidRPr="00AB6B5E">
        <w:rPr>
          <w:rFonts w:hAnsi="宋体" w:cs="宋体" w:hint="eastAsia"/>
          <w:bCs/>
          <w:szCs w:val="21"/>
        </w:rPr>
        <w:t>不符合招标文件有关暗标的要求。</w:t>
      </w:r>
    </w:p>
    <w:p w14:paraId="3C961606" w14:textId="77777777" w:rsidR="005A1F26" w:rsidRPr="00AB6B5E" w:rsidRDefault="005A1F26" w:rsidP="005C23AC">
      <w:pPr>
        <w:spacing w:line="360" w:lineRule="auto"/>
        <w:ind w:firstLineChars="209" w:firstLine="439"/>
        <w:rPr>
          <w:szCs w:val="21"/>
        </w:rPr>
      </w:pPr>
      <w:r w:rsidRPr="00AB6B5E">
        <w:rPr>
          <w:szCs w:val="21"/>
        </w:rPr>
        <w:t>26.24</w:t>
      </w:r>
      <w:r w:rsidRPr="00AB6B5E">
        <w:rPr>
          <w:rFonts w:hAnsi="宋体" w:hint="eastAsia"/>
          <w:szCs w:val="21"/>
        </w:rPr>
        <w:t>投标文件关键内容模糊、无法辨认的。</w:t>
      </w:r>
    </w:p>
    <w:p w14:paraId="64D7C82B" w14:textId="77777777" w:rsidR="005A1F26" w:rsidRPr="00AB6B5E" w:rsidRDefault="005A1F26" w:rsidP="005C23AC">
      <w:pPr>
        <w:spacing w:line="360" w:lineRule="auto"/>
        <w:ind w:firstLineChars="200" w:firstLine="420"/>
        <w:rPr>
          <w:szCs w:val="21"/>
        </w:rPr>
      </w:pPr>
      <w:r w:rsidRPr="00AB6B5E">
        <w:rPr>
          <w:szCs w:val="21"/>
        </w:rPr>
        <w:t>27.</w:t>
      </w:r>
      <w:r w:rsidRPr="00AB6B5E">
        <w:rPr>
          <w:rFonts w:hAnsi="宋体"/>
          <w:szCs w:val="21"/>
        </w:rPr>
        <w:t>评标、定标工作由招标人或代理机构组织进行。</w:t>
      </w:r>
    </w:p>
    <w:p w14:paraId="45271601" w14:textId="77777777" w:rsidR="005A1F26" w:rsidRPr="00AB6B5E" w:rsidRDefault="005A1F26" w:rsidP="005C23AC">
      <w:pPr>
        <w:spacing w:line="360" w:lineRule="auto"/>
        <w:ind w:firstLineChars="200" w:firstLine="420"/>
        <w:rPr>
          <w:szCs w:val="21"/>
        </w:rPr>
      </w:pPr>
      <w:r w:rsidRPr="00AB6B5E">
        <w:rPr>
          <w:szCs w:val="21"/>
        </w:rPr>
        <w:t>28.</w:t>
      </w:r>
      <w:r w:rsidRPr="00AB6B5E">
        <w:rPr>
          <w:rFonts w:hAnsi="宋体"/>
          <w:szCs w:val="21"/>
        </w:rPr>
        <w:t>投标文件的澄清</w:t>
      </w:r>
    </w:p>
    <w:p w14:paraId="0783EBEC" w14:textId="77777777" w:rsidR="005A1F26" w:rsidRPr="00AB6B5E" w:rsidRDefault="005A1F26" w:rsidP="005C23AC">
      <w:pPr>
        <w:spacing w:line="360" w:lineRule="auto"/>
        <w:ind w:firstLine="480"/>
        <w:rPr>
          <w:szCs w:val="21"/>
        </w:rPr>
      </w:pPr>
      <w:r w:rsidRPr="00AB6B5E">
        <w:rPr>
          <w:rFonts w:hAnsi="宋体"/>
          <w:szCs w:val="21"/>
        </w:rPr>
        <w:t>在评标过程中，评标委员会认为需要，可以书面形式要求投标人对投标文件中的有关问题进行澄</w:t>
      </w:r>
      <w:r w:rsidRPr="00AB6B5E">
        <w:rPr>
          <w:rFonts w:hAnsi="宋体"/>
          <w:szCs w:val="21"/>
        </w:rPr>
        <w:lastRenderedPageBreak/>
        <w:t>清或提供补充说明及有关资料，投标人应</w:t>
      </w:r>
      <w:proofErr w:type="gramStart"/>
      <w:r w:rsidRPr="00AB6B5E">
        <w:rPr>
          <w:rFonts w:hAnsi="宋体"/>
          <w:szCs w:val="21"/>
        </w:rPr>
        <w:t>作出</w:t>
      </w:r>
      <w:proofErr w:type="gramEnd"/>
      <w:r w:rsidRPr="00AB6B5E">
        <w:rPr>
          <w:rFonts w:hAnsi="宋体"/>
          <w:szCs w:val="21"/>
        </w:rPr>
        <w:t>书面答复。书面答复中不得有变更价格、工期、自报质量等级等实质性内容。</w:t>
      </w:r>
    </w:p>
    <w:p w14:paraId="6AFE821E" w14:textId="77777777" w:rsidR="005A1F26" w:rsidRPr="00AB6B5E" w:rsidRDefault="005A1F26" w:rsidP="005C23AC">
      <w:pPr>
        <w:spacing w:line="360" w:lineRule="auto"/>
        <w:ind w:firstLine="480"/>
        <w:rPr>
          <w:szCs w:val="21"/>
        </w:rPr>
      </w:pPr>
      <w:r w:rsidRPr="00AB6B5E">
        <w:rPr>
          <w:rFonts w:hAnsi="宋体"/>
          <w:spacing w:val="-2"/>
          <w:szCs w:val="21"/>
        </w:rPr>
        <w:t>书面答复须经投标人法定代表人或经其授权的委托代理人的签字或加盖印鉴，签字或加盖印鉴的书面答复将被视为投标文件的组成部分。投标截止日后，投标人对投标报价或其他实质性内容修正的函件和增加的任何优惠条件，一律不得作为评标、定标的依据</w:t>
      </w:r>
      <w:r w:rsidRPr="00AB6B5E">
        <w:rPr>
          <w:rFonts w:hAnsi="宋体"/>
          <w:szCs w:val="21"/>
        </w:rPr>
        <w:t>。</w:t>
      </w:r>
    </w:p>
    <w:p w14:paraId="40D29A61" w14:textId="77777777" w:rsidR="005A1F26" w:rsidRPr="00AB6B5E" w:rsidRDefault="005A1F26" w:rsidP="005C23AC">
      <w:pPr>
        <w:spacing w:line="360" w:lineRule="auto"/>
        <w:ind w:firstLine="480"/>
        <w:rPr>
          <w:szCs w:val="21"/>
        </w:rPr>
      </w:pPr>
      <w:r w:rsidRPr="00AB6B5E">
        <w:rPr>
          <w:szCs w:val="21"/>
        </w:rPr>
        <w:t>29.</w:t>
      </w:r>
      <w:r w:rsidRPr="00AB6B5E">
        <w:rPr>
          <w:rFonts w:hAnsi="宋体"/>
          <w:szCs w:val="21"/>
        </w:rPr>
        <w:t>评标委员会在对实质性响应招标文件要求的投标进行报价评估时，除招标文件另有约定外，应当按下列原则进行修正：</w:t>
      </w:r>
      <w:r w:rsidRPr="00AB6B5E">
        <w:rPr>
          <w:szCs w:val="21"/>
        </w:rPr>
        <w:t>(</w:t>
      </w:r>
      <w:proofErr w:type="gramStart"/>
      <w:r w:rsidRPr="00AB6B5E">
        <w:rPr>
          <w:rFonts w:hAnsi="宋体"/>
          <w:szCs w:val="21"/>
        </w:rPr>
        <w:t>一</w:t>
      </w:r>
      <w:proofErr w:type="gramEnd"/>
      <w:r w:rsidRPr="00AB6B5E">
        <w:rPr>
          <w:szCs w:val="21"/>
        </w:rPr>
        <w:t>)</w:t>
      </w:r>
      <w:r w:rsidRPr="00AB6B5E">
        <w:rPr>
          <w:rFonts w:hAnsi="宋体"/>
          <w:szCs w:val="21"/>
        </w:rPr>
        <w:t>投标文件中的大写金额与小写金额不一致，以大写金额为准；</w:t>
      </w:r>
      <w:r w:rsidRPr="00AB6B5E">
        <w:rPr>
          <w:szCs w:val="21"/>
        </w:rPr>
        <w:t>(</w:t>
      </w:r>
      <w:r w:rsidRPr="00AB6B5E">
        <w:rPr>
          <w:rFonts w:hAnsi="宋体"/>
          <w:szCs w:val="21"/>
        </w:rPr>
        <w:t>二</w:t>
      </w:r>
      <w:r w:rsidRPr="00AB6B5E">
        <w:rPr>
          <w:szCs w:val="21"/>
        </w:rPr>
        <w:t>)</w:t>
      </w:r>
      <w:r w:rsidRPr="00AB6B5E">
        <w:rPr>
          <w:rFonts w:hAnsi="宋体"/>
          <w:szCs w:val="21"/>
        </w:rPr>
        <w:t>总价金额与单价不一致的，以单价金额为准，但单价金额小数点有明显错误的除外；</w:t>
      </w:r>
      <w:r w:rsidRPr="00AB6B5E">
        <w:rPr>
          <w:szCs w:val="21"/>
        </w:rPr>
        <w:t>(</w:t>
      </w:r>
      <w:r w:rsidRPr="00AB6B5E">
        <w:rPr>
          <w:rFonts w:hAnsi="宋体"/>
          <w:szCs w:val="21"/>
        </w:rPr>
        <w:t>三</w:t>
      </w:r>
      <w:r w:rsidRPr="00AB6B5E">
        <w:rPr>
          <w:szCs w:val="21"/>
        </w:rPr>
        <w:t>)</w:t>
      </w:r>
      <w:r w:rsidRPr="00AB6B5E">
        <w:rPr>
          <w:rFonts w:hAnsi="宋体"/>
          <w:szCs w:val="21"/>
        </w:rPr>
        <w:t>对不同文字文本投标文件的解释发生异议的，以中文文本为准。</w:t>
      </w:r>
    </w:p>
    <w:p w14:paraId="6A796137" w14:textId="77777777" w:rsidR="005A1F26" w:rsidRPr="00AB6B5E" w:rsidRDefault="005A1F26" w:rsidP="005C23AC">
      <w:pPr>
        <w:spacing w:line="360" w:lineRule="auto"/>
        <w:ind w:firstLine="480"/>
        <w:rPr>
          <w:szCs w:val="21"/>
        </w:rPr>
      </w:pPr>
      <w:r w:rsidRPr="00AB6B5E">
        <w:rPr>
          <w:szCs w:val="21"/>
        </w:rPr>
        <w:t>30.</w:t>
      </w:r>
      <w:r w:rsidRPr="00AB6B5E">
        <w:rPr>
          <w:rFonts w:hAnsi="宋体"/>
          <w:szCs w:val="21"/>
        </w:rPr>
        <w:t>投标报价可以四舍五入到</w:t>
      </w:r>
      <w:r w:rsidRPr="00AB6B5E">
        <w:rPr>
          <w:szCs w:val="21"/>
        </w:rPr>
        <w:t>“</w:t>
      </w:r>
      <w:r w:rsidRPr="00AB6B5E">
        <w:rPr>
          <w:rFonts w:hAnsi="宋体"/>
          <w:szCs w:val="21"/>
        </w:rPr>
        <w:t>元</w:t>
      </w:r>
      <w:r w:rsidRPr="00AB6B5E">
        <w:rPr>
          <w:szCs w:val="21"/>
        </w:rPr>
        <w:t>”</w:t>
      </w:r>
      <w:r w:rsidRPr="00AB6B5E">
        <w:rPr>
          <w:rFonts w:hAnsi="宋体"/>
          <w:szCs w:val="21"/>
        </w:rPr>
        <w:t>。</w:t>
      </w:r>
    </w:p>
    <w:p w14:paraId="4D935CFC" w14:textId="77777777" w:rsidR="005A1F26" w:rsidRPr="00AB6B5E" w:rsidRDefault="005A1F26" w:rsidP="005C23AC">
      <w:pPr>
        <w:spacing w:line="360" w:lineRule="auto"/>
        <w:ind w:firstLine="480"/>
        <w:rPr>
          <w:szCs w:val="21"/>
        </w:rPr>
      </w:pPr>
      <w:r w:rsidRPr="00AB6B5E">
        <w:rPr>
          <w:szCs w:val="21"/>
        </w:rPr>
        <w:t>31.</w:t>
      </w:r>
      <w:r w:rsidRPr="00AB6B5E">
        <w:rPr>
          <w:rFonts w:hAnsi="宋体"/>
          <w:szCs w:val="21"/>
        </w:rPr>
        <w:t>在投标文件的审查、澄清、评价和比较以及授予合同的过程中，投标人对招标人和评标组织成员施加影响的任何行为，都将导致取消其中标资格。</w:t>
      </w:r>
    </w:p>
    <w:p w14:paraId="29631FDE" w14:textId="77777777" w:rsidR="005A1F26" w:rsidRPr="00AB6B5E" w:rsidRDefault="005A1F26" w:rsidP="005C23AC">
      <w:pPr>
        <w:pStyle w:val="flType"/>
        <w:adjustRightInd/>
        <w:spacing w:after="0" w:line="360" w:lineRule="auto"/>
        <w:outlineLvl w:val="1"/>
        <w:rPr>
          <w:b/>
          <w:sz w:val="21"/>
          <w:szCs w:val="21"/>
        </w:rPr>
      </w:pPr>
      <w:r w:rsidRPr="00AB6B5E">
        <w:rPr>
          <w:b/>
          <w:sz w:val="21"/>
          <w:szCs w:val="21"/>
        </w:rPr>
        <w:t>（七）授予合同</w:t>
      </w:r>
    </w:p>
    <w:p w14:paraId="5ACA45D6" w14:textId="77777777" w:rsidR="005A1F26" w:rsidRPr="00AB6B5E" w:rsidRDefault="005A1F26" w:rsidP="005C23AC">
      <w:pPr>
        <w:spacing w:line="360" w:lineRule="auto"/>
        <w:ind w:firstLineChars="200" w:firstLine="420"/>
        <w:jc w:val="left"/>
        <w:rPr>
          <w:szCs w:val="21"/>
        </w:rPr>
      </w:pPr>
      <w:r w:rsidRPr="00AB6B5E">
        <w:rPr>
          <w:szCs w:val="21"/>
        </w:rPr>
        <w:t>33.</w:t>
      </w:r>
      <w:r w:rsidRPr="00AB6B5E">
        <w:rPr>
          <w:rFonts w:hAnsi="宋体"/>
          <w:szCs w:val="21"/>
        </w:rPr>
        <w:t>定标后，招标人在</w:t>
      </w:r>
      <w:r w:rsidRPr="00AB6B5E">
        <w:rPr>
          <w:szCs w:val="21"/>
        </w:rPr>
        <w:t>15</w:t>
      </w:r>
      <w:r w:rsidRPr="00AB6B5E">
        <w:rPr>
          <w:rFonts w:hAnsi="宋体"/>
          <w:szCs w:val="21"/>
        </w:rPr>
        <w:t>日内向工程所在地建设行政主管部门提交施工招投标情况的书面报告，书面报告应包括下列内容：</w:t>
      </w:r>
    </w:p>
    <w:p w14:paraId="1CE619CE" w14:textId="77777777" w:rsidR="005A1F26" w:rsidRPr="00AB6B5E" w:rsidRDefault="005A1F26" w:rsidP="005C23AC">
      <w:pPr>
        <w:spacing w:line="360" w:lineRule="auto"/>
        <w:ind w:firstLineChars="200" w:firstLine="420"/>
        <w:jc w:val="left"/>
        <w:rPr>
          <w:szCs w:val="21"/>
        </w:rPr>
      </w:pPr>
      <w:r w:rsidRPr="00AB6B5E">
        <w:rPr>
          <w:szCs w:val="21"/>
        </w:rPr>
        <w:t>33.1</w:t>
      </w:r>
      <w:r w:rsidRPr="00AB6B5E">
        <w:rPr>
          <w:rFonts w:hAnsi="宋体"/>
          <w:szCs w:val="21"/>
        </w:rPr>
        <w:t>施工招标投标的基本情况，包括施工招标范围、施工招标方式、资格审查、开标评标过程和确定中标人的方式及理由等。</w:t>
      </w:r>
    </w:p>
    <w:p w14:paraId="4278BF5D" w14:textId="77777777" w:rsidR="005A1F26" w:rsidRPr="00AB6B5E" w:rsidRDefault="005A1F26" w:rsidP="005C23AC">
      <w:pPr>
        <w:spacing w:line="360" w:lineRule="auto"/>
        <w:ind w:firstLineChars="200" w:firstLine="420"/>
        <w:jc w:val="left"/>
        <w:rPr>
          <w:szCs w:val="21"/>
        </w:rPr>
      </w:pPr>
      <w:r w:rsidRPr="00AB6B5E">
        <w:rPr>
          <w:szCs w:val="21"/>
        </w:rPr>
        <w:t>33.2</w:t>
      </w:r>
      <w:r w:rsidRPr="00AB6B5E">
        <w:rPr>
          <w:rFonts w:hAnsi="宋体"/>
          <w:szCs w:val="21"/>
        </w:rPr>
        <w:t>相关的文件资料包括招标公告或者投标邀请书、投标报名表、资格审查文件、招标文件、评标委员会的评标报告</w:t>
      </w:r>
      <w:r w:rsidRPr="00AB6B5E">
        <w:rPr>
          <w:szCs w:val="21"/>
        </w:rPr>
        <w:t>(</w:t>
      </w:r>
      <w:r w:rsidRPr="00AB6B5E">
        <w:rPr>
          <w:rFonts w:hAnsi="宋体"/>
          <w:szCs w:val="21"/>
        </w:rPr>
        <w:t>应当附招标控制</w:t>
      </w:r>
      <w:proofErr w:type="gramStart"/>
      <w:r w:rsidRPr="00AB6B5E">
        <w:rPr>
          <w:rFonts w:hAnsi="宋体"/>
          <w:szCs w:val="21"/>
        </w:rPr>
        <w:t>价组成</w:t>
      </w:r>
      <w:proofErr w:type="gramEnd"/>
      <w:r w:rsidRPr="00AB6B5E">
        <w:rPr>
          <w:rFonts w:hAnsi="宋体"/>
          <w:szCs w:val="21"/>
        </w:rPr>
        <w:t>文件</w:t>
      </w:r>
      <w:r w:rsidRPr="00AB6B5E">
        <w:rPr>
          <w:szCs w:val="21"/>
        </w:rPr>
        <w:t>)</w:t>
      </w:r>
      <w:r w:rsidRPr="00AB6B5E">
        <w:rPr>
          <w:rFonts w:hAnsi="宋体"/>
          <w:szCs w:val="21"/>
        </w:rPr>
        <w:t>、中标人的投标文件。委托工程招标代理的，应当附工程施工招标代理委托合同。单独委托编制招标控制价的，还应当附招标控制价编制委托合同。</w:t>
      </w:r>
    </w:p>
    <w:p w14:paraId="2D523039" w14:textId="77777777" w:rsidR="005A1F26" w:rsidRPr="00AB6B5E" w:rsidRDefault="005A1F26" w:rsidP="005C23AC">
      <w:pPr>
        <w:spacing w:line="360" w:lineRule="auto"/>
        <w:ind w:firstLineChars="200" w:firstLine="420"/>
        <w:jc w:val="left"/>
        <w:rPr>
          <w:szCs w:val="21"/>
        </w:rPr>
      </w:pPr>
      <w:r w:rsidRPr="00AB6B5E">
        <w:rPr>
          <w:szCs w:val="21"/>
        </w:rPr>
        <w:t>34.</w:t>
      </w:r>
      <w:r w:rsidRPr="00AB6B5E">
        <w:rPr>
          <w:rFonts w:hAnsi="宋体"/>
          <w:spacing w:val="-2"/>
          <w:szCs w:val="21"/>
        </w:rPr>
        <w:t>招</w:t>
      </w:r>
      <w:r w:rsidRPr="00AB6B5E">
        <w:rPr>
          <w:rFonts w:hAnsi="宋体"/>
          <w:spacing w:val="-6"/>
          <w:szCs w:val="21"/>
        </w:rPr>
        <w:t>标人和中标人应当自中标通知书发出之日起</w:t>
      </w:r>
      <w:r w:rsidRPr="00AB6B5E">
        <w:rPr>
          <w:rFonts w:hint="eastAsia"/>
          <w:spacing w:val="-6"/>
          <w:szCs w:val="21"/>
        </w:rPr>
        <w:t>30</w:t>
      </w:r>
      <w:r w:rsidRPr="00AB6B5E">
        <w:rPr>
          <w:rFonts w:hAnsi="宋体"/>
          <w:spacing w:val="-6"/>
          <w:szCs w:val="21"/>
        </w:rPr>
        <w:t>日内，按照本招标文件和中标人的投标文件订立书面合同。招标人和中标人不得再订立背离合同实质性内容的其他协议</w:t>
      </w:r>
      <w:r w:rsidRPr="00AB6B5E">
        <w:rPr>
          <w:rFonts w:hAnsi="宋体"/>
          <w:szCs w:val="21"/>
        </w:rPr>
        <w:t>。</w:t>
      </w:r>
    </w:p>
    <w:p w14:paraId="4510C197" w14:textId="77777777" w:rsidR="005A1F26" w:rsidRPr="00AB6B5E" w:rsidRDefault="005A1F26" w:rsidP="005C23AC">
      <w:pPr>
        <w:spacing w:line="360" w:lineRule="auto"/>
        <w:ind w:firstLineChars="200" w:firstLine="420"/>
        <w:jc w:val="left"/>
        <w:rPr>
          <w:szCs w:val="21"/>
        </w:rPr>
      </w:pPr>
      <w:r w:rsidRPr="00AB6B5E">
        <w:rPr>
          <w:szCs w:val="21"/>
        </w:rPr>
        <w:t>35.</w:t>
      </w:r>
      <w:r w:rsidRPr="00AB6B5E">
        <w:rPr>
          <w:rFonts w:hAnsi="宋体"/>
          <w:szCs w:val="21"/>
        </w:rPr>
        <w:t>中标通知书发出后</w:t>
      </w:r>
      <w:r w:rsidRPr="00AB6B5E">
        <w:rPr>
          <w:rFonts w:hint="eastAsia"/>
          <w:szCs w:val="21"/>
        </w:rPr>
        <w:t>5</w:t>
      </w:r>
      <w:r w:rsidRPr="00AB6B5E">
        <w:rPr>
          <w:rFonts w:hAnsi="宋体"/>
          <w:szCs w:val="21"/>
        </w:rPr>
        <w:t>日内，合同签订前，中标人应按本须知前附表</w:t>
      </w:r>
      <w:r w:rsidRPr="00AB6B5E">
        <w:rPr>
          <w:rFonts w:hAnsi="宋体"/>
          <w:szCs w:val="21"/>
          <w:u w:val="single"/>
        </w:rPr>
        <w:t>第</w:t>
      </w:r>
      <w:r w:rsidRPr="00AB6B5E">
        <w:rPr>
          <w:szCs w:val="21"/>
          <w:u w:val="single"/>
        </w:rPr>
        <w:t>21</w:t>
      </w:r>
      <w:r w:rsidRPr="00AB6B5E">
        <w:rPr>
          <w:rFonts w:hAnsi="宋体"/>
          <w:szCs w:val="21"/>
          <w:u w:val="single"/>
        </w:rPr>
        <w:t>项</w:t>
      </w:r>
      <w:r w:rsidRPr="00AB6B5E">
        <w:rPr>
          <w:rFonts w:hAnsi="宋体"/>
          <w:szCs w:val="21"/>
        </w:rPr>
        <w:t>规定的金额向招标人提交履约担保，担保的形式为转账或现金，不接受银行保函。</w:t>
      </w:r>
    </w:p>
    <w:p w14:paraId="2EDF9141" w14:textId="77777777" w:rsidR="005A1F26" w:rsidRPr="00AB6B5E" w:rsidRDefault="005A1F26" w:rsidP="005C23AC">
      <w:pPr>
        <w:spacing w:line="360" w:lineRule="auto"/>
        <w:ind w:firstLineChars="200" w:firstLine="420"/>
        <w:jc w:val="left"/>
        <w:rPr>
          <w:szCs w:val="21"/>
        </w:rPr>
      </w:pPr>
      <w:r w:rsidRPr="00AB6B5E">
        <w:rPr>
          <w:szCs w:val="21"/>
        </w:rPr>
        <w:t>36.</w:t>
      </w:r>
      <w:r w:rsidRPr="00AB6B5E">
        <w:rPr>
          <w:rFonts w:hAnsi="宋体"/>
          <w:szCs w:val="21"/>
        </w:rPr>
        <w:t>若中标人不能按本须知第</w:t>
      </w:r>
      <w:r w:rsidRPr="00AB6B5E">
        <w:rPr>
          <w:szCs w:val="21"/>
        </w:rPr>
        <w:t>34</w:t>
      </w:r>
      <w:r w:rsidRPr="00AB6B5E">
        <w:rPr>
          <w:rFonts w:hAnsi="宋体"/>
          <w:szCs w:val="21"/>
        </w:rPr>
        <w:t>条、</w:t>
      </w:r>
      <w:r w:rsidRPr="00AB6B5E">
        <w:rPr>
          <w:szCs w:val="21"/>
        </w:rPr>
        <w:t>35</w:t>
      </w:r>
      <w:r w:rsidRPr="00AB6B5E">
        <w:rPr>
          <w:rFonts w:hAnsi="宋体"/>
          <w:szCs w:val="21"/>
        </w:rPr>
        <w:t>条款的规定执行，招标人将有充分的理由认为中标人放弃中标项目及签订合同的权利，并没收其投标保证金，中标人的行为给招标人造成损失超过投标保证金数额的，还应当对超过部分予以赔偿。中标人由第二中标候选人替补，以此类推。</w:t>
      </w:r>
    </w:p>
    <w:p w14:paraId="51D42475" w14:textId="77777777" w:rsidR="005A1F26" w:rsidRPr="00AB6B5E" w:rsidRDefault="005A1F26" w:rsidP="005C23AC">
      <w:pPr>
        <w:spacing w:line="360" w:lineRule="auto"/>
        <w:ind w:firstLineChars="200" w:firstLine="420"/>
        <w:jc w:val="left"/>
        <w:rPr>
          <w:szCs w:val="21"/>
        </w:rPr>
      </w:pPr>
      <w:r w:rsidRPr="00AB6B5E">
        <w:rPr>
          <w:szCs w:val="21"/>
        </w:rPr>
        <w:t xml:space="preserve">37. </w:t>
      </w:r>
      <w:r w:rsidRPr="00AB6B5E">
        <w:rPr>
          <w:rFonts w:hAnsi="宋体"/>
          <w:szCs w:val="21"/>
        </w:rPr>
        <w:t>中标人在中标后或施工期间不得随意变更中标项目负责人。如果出现特殊情况，确需更换的，应当经招标人同意。</w:t>
      </w:r>
    </w:p>
    <w:p w14:paraId="52877F09" w14:textId="77777777" w:rsidR="005A1F26" w:rsidRPr="00AB6B5E" w:rsidRDefault="005A1F26" w:rsidP="005C23AC">
      <w:pPr>
        <w:spacing w:line="360" w:lineRule="auto"/>
        <w:jc w:val="left"/>
        <w:rPr>
          <w:sz w:val="24"/>
        </w:rPr>
      </w:pPr>
      <w:bookmarkStart w:id="22" w:name="_Toc404159959"/>
      <w:bookmarkStart w:id="23" w:name="_Toc465181335"/>
    </w:p>
    <w:p w14:paraId="332150A4" w14:textId="77777777" w:rsidR="005A1F26" w:rsidRPr="00AB6B5E" w:rsidRDefault="005A1F26" w:rsidP="003A19F9">
      <w:pPr>
        <w:spacing w:line="360" w:lineRule="auto"/>
        <w:jc w:val="center"/>
        <w:rPr>
          <w:b/>
          <w:sz w:val="30"/>
          <w:szCs w:val="30"/>
        </w:rPr>
      </w:pPr>
      <w:r w:rsidRPr="00AB6B5E">
        <w:rPr>
          <w:b/>
          <w:sz w:val="36"/>
          <w:szCs w:val="36"/>
        </w:rPr>
        <w:br w:type="page"/>
      </w:r>
      <w:r w:rsidRPr="00AB6B5E">
        <w:rPr>
          <w:b/>
          <w:sz w:val="30"/>
          <w:szCs w:val="30"/>
        </w:rPr>
        <w:lastRenderedPageBreak/>
        <w:t>第二章评标办法（价格单因素评标办法）</w:t>
      </w:r>
      <w:bookmarkEnd w:id="22"/>
      <w:bookmarkEnd w:id="23"/>
    </w:p>
    <w:p w14:paraId="201F6B49" w14:textId="77777777" w:rsidR="005A1F26" w:rsidRPr="00AB6B5E" w:rsidRDefault="005A1F26" w:rsidP="0016135D">
      <w:pPr>
        <w:widowControl/>
        <w:spacing w:line="360" w:lineRule="auto"/>
        <w:ind w:firstLineChars="200" w:firstLine="420"/>
        <w:jc w:val="left"/>
        <w:rPr>
          <w:kern w:val="0"/>
          <w:szCs w:val="21"/>
        </w:rPr>
      </w:pPr>
      <w:r w:rsidRPr="00AB6B5E">
        <w:rPr>
          <w:kern w:val="0"/>
          <w:szCs w:val="21"/>
        </w:rPr>
        <w:t>本工程采用价格单因素评标办法，且采用资格后审，具体资格审查及评标细则如下：</w:t>
      </w:r>
    </w:p>
    <w:p w14:paraId="7063A2D6" w14:textId="77777777" w:rsidR="005A1F26" w:rsidRPr="00AB6B5E" w:rsidRDefault="005A1F26" w:rsidP="0016135D">
      <w:pPr>
        <w:spacing w:line="360" w:lineRule="auto"/>
        <w:ind w:firstLineChars="200" w:firstLine="422"/>
        <w:rPr>
          <w:b/>
          <w:szCs w:val="21"/>
        </w:rPr>
      </w:pPr>
      <w:r w:rsidRPr="00AB6B5E">
        <w:rPr>
          <w:rFonts w:hAnsi="宋体" w:hint="eastAsia"/>
          <w:b/>
          <w:szCs w:val="21"/>
        </w:rPr>
        <w:t>一、评标程序</w:t>
      </w:r>
    </w:p>
    <w:p w14:paraId="396AEB59" w14:textId="77777777" w:rsidR="005A1F26" w:rsidRPr="00AB6B5E" w:rsidRDefault="005A1F26" w:rsidP="0016135D">
      <w:pPr>
        <w:widowControl/>
        <w:spacing w:line="360" w:lineRule="auto"/>
        <w:ind w:firstLineChars="200" w:firstLine="420"/>
        <w:jc w:val="left"/>
        <w:rPr>
          <w:kern w:val="0"/>
          <w:szCs w:val="21"/>
        </w:rPr>
      </w:pPr>
      <w:r w:rsidRPr="00AB6B5E">
        <w:rPr>
          <w:rFonts w:hint="eastAsia"/>
          <w:kern w:val="0"/>
          <w:szCs w:val="21"/>
        </w:rPr>
        <w:t>资格符合性评审→商务标评审方法及相关系数→商务标开标→商务标评委详细评审→确定中标候选人</w:t>
      </w:r>
    </w:p>
    <w:p w14:paraId="55D375B2" w14:textId="77777777" w:rsidR="005A1F26" w:rsidRPr="00AB6B5E" w:rsidRDefault="005A1F26" w:rsidP="0016135D">
      <w:pPr>
        <w:widowControl/>
        <w:spacing w:line="360" w:lineRule="auto"/>
        <w:ind w:firstLineChars="200" w:firstLine="420"/>
        <w:jc w:val="left"/>
        <w:rPr>
          <w:kern w:val="0"/>
          <w:szCs w:val="21"/>
        </w:rPr>
      </w:pPr>
      <w:r w:rsidRPr="00AB6B5E">
        <w:rPr>
          <w:rFonts w:hint="eastAsia"/>
          <w:kern w:val="0"/>
          <w:szCs w:val="21"/>
        </w:rPr>
        <w:t>商务标评审方法由招标人代表现场抽取确定，相关系数由投标人代表现场抽取确定后进入评标程序。</w:t>
      </w:r>
    </w:p>
    <w:p w14:paraId="2C5708A1" w14:textId="77777777" w:rsidR="005A1F26" w:rsidRPr="00AB6B5E" w:rsidRDefault="005A1F26" w:rsidP="0016135D">
      <w:pPr>
        <w:widowControl/>
        <w:spacing w:line="360" w:lineRule="auto"/>
        <w:ind w:firstLineChars="200" w:firstLine="420"/>
        <w:rPr>
          <w:kern w:val="0"/>
          <w:szCs w:val="21"/>
        </w:rPr>
      </w:pPr>
      <w:r w:rsidRPr="00AB6B5E">
        <w:rPr>
          <w:rFonts w:hAnsi="宋体" w:hint="eastAsia"/>
          <w:kern w:val="0"/>
          <w:szCs w:val="21"/>
        </w:rPr>
        <w:t>二、</w:t>
      </w:r>
      <w:r w:rsidRPr="00AB6B5E">
        <w:rPr>
          <w:rFonts w:hAnsi="宋体"/>
          <w:kern w:val="0"/>
          <w:szCs w:val="21"/>
        </w:rPr>
        <w:t>评审标准</w:t>
      </w:r>
    </w:p>
    <w:p w14:paraId="21F2CF99" w14:textId="77777777" w:rsidR="005A1F26" w:rsidRPr="00AB6B5E" w:rsidRDefault="005A1F26" w:rsidP="0016135D">
      <w:pPr>
        <w:widowControl/>
        <w:spacing w:line="360" w:lineRule="auto"/>
        <w:ind w:firstLineChars="200" w:firstLine="420"/>
        <w:rPr>
          <w:kern w:val="0"/>
          <w:szCs w:val="21"/>
        </w:rPr>
      </w:pPr>
      <w:r w:rsidRPr="00AB6B5E">
        <w:rPr>
          <w:rFonts w:hAnsi="宋体"/>
          <w:kern w:val="0"/>
          <w:szCs w:val="21"/>
        </w:rPr>
        <w:t>评标委员会将按评审标准、资格评审标准的合格条件，对各投标人递交的资格审查书面资料进行评审，并公布资格审查合格者名单。</w:t>
      </w:r>
    </w:p>
    <w:p w14:paraId="7B12E284" w14:textId="77777777" w:rsidR="005A1F26" w:rsidRPr="00AB6B5E" w:rsidRDefault="005A1F26" w:rsidP="0016135D">
      <w:pPr>
        <w:widowControl/>
        <w:spacing w:line="360" w:lineRule="auto"/>
        <w:ind w:firstLineChars="200" w:firstLine="420"/>
        <w:rPr>
          <w:b/>
          <w:szCs w:val="21"/>
          <w:u w:val="single"/>
        </w:rPr>
      </w:pPr>
      <w:r w:rsidRPr="00AB6B5E">
        <w:rPr>
          <w:kern w:val="0"/>
          <w:szCs w:val="21"/>
        </w:rPr>
        <w:t>1</w:t>
      </w:r>
      <w:r w:rsidRPr="00AB6B5E">
        <w:rPr>
          <w:rFonts w:hAnsi="宋体"/>
          <w:kern w:val="0"/>
          <w:szCs w:val="21"/>
        </w:rPr>
        <w:t>、资格符合性评审</w:t>
      </w:r>
      <w:bookmarkStart w:id="24" w:name="_Hlk85621378"/>
    </w:p>
    <w:p w14:paraId="1E88DC2A" w14:textId="77777777" w:rsidR="005A1F26" w:rsidRPr="00AB6B5E" w:rsidRDefault="005A1F26" w:rsidP="0016135D">
      <w:pPr>
        <w:widowControl/>
        <w:spacing w:line="360" w:lineRule="auto"/>
        <w:ind w:firstLineChars="200" w:firstLine="422"/>
        <w:jc w:val="center"/>
        <w:rPr>
          <w:kern w:val="0"/>
          <w:szCs w:val="21"/>
        </w:rPr>
      </w:pPr>
      <w:r w:rsidRPr="00AB6B5E">
        <w:rPr>
          <w:b/>
          <w:szCs w:val="21"/>
          <w:u w:val="single"/>
        </w:rPr>
        <w:t>资格审查标准汇总表</w:t>
      </w:r>
    </w:p>
    <w:tbl>
      <w:tblPr>
        <w:tblW w:w="9569"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2"/>
        <w:gridCol w:w="1800"/>
        <w:gridCol w:w="4362"/>
        <w:gridCol w:w="2855"/>
      </w:tblGrid>
      <w:tr w:rsidR="001530BB" w:rsidRPr="001530BB" w14:paraId="1CA60B3D" w14:textId="77777777" w:rsidTr="00FB01CE">
        <w:trPr>
          <w:trHeight w:val="454"/>
          <w:tblHeader/>
          <w:tblCellSpacing w:w="0" w:type="dxa"/>
          <w:jc w:val="center"/>
        </w:trPr>
        <w:tc>
          <w:tcPr>
            <w:tcW w:w="552" w:type="dxa"/>
            <w:vAlign w:val="center"/>
          </w:tcPr>
          <w:p w14:paraId="3395A9C6" w14:textId="77777777" w:rsidR="001530BB" w:rsidRPr="001530BB" w:rsidRDefault="001530BB" w:rsidP="001530BB">
            <w:pPr>
              <w:widowControl/>
              <w:spacing w:line="360" w:lineRule="exact"/>
              <w:jc w:val="center"/>
              <w:rPr>
                <w:b/>
                <w:kern w:val="0"/>
                <w:szCs w:val="21"/>
              </w:rPr>
            </w:pPr>
            <w:bookmarkStart w:id="25" w:name="OLE_LINK2"/>
            <w:bookmarkStart w:id="26" w:name="_Toc404159960"/>
            <w:r w:rsidRPr="001530BB">
              <w:rPr>
                <w:rFonts w:hAnsi="宋体"/>
                <w:b/>
                <w:kern w:val="0"/>
                <w:szCs w:val="21"/>
              </w:rPr>
              <w:t>序号</w:t>
            </w:r>
          </w:p>
        </w:tc>
        <w:tc>
          <w:tcPr>
            <w:tcW w:w="1800" w:type="dxa"/>
            <w:vAlign w:val="center"/>
          </w:tcPr>
          <w:p w14:paraId="0F9EDF9C" w14:textId="77777777" w:rsidR="001530BB" w:rsidRPr="001530BB" w:rsidRDefault="001530BB" w:rsidP="001530BB">
            <w:pPr>
              <w:widowControl/>
              <w:spacing w:line="360" w:lineRule="exact"/>
              <w:jc w:val="center"/>
              <w:rPr>
                <w:b/>
                <w:kern w:val="0"/>
                <w:szCs w:val="21"/>
              </w:rPr>
            </w:pPr>
            <w:r w:rsidRPr="001530BB">
              <w:rPr>
                <w:rFonts w:hAnsi="宋体"/>
                <w:b/>
                <w:kern w:val="0"/>
                <w:szCs w:val="21"/>
              </w:rPr>
              <w:t>项目内容</w:t>
            </w:r>
          </w:p>
        </w:tc>
        <w:tc>
          <w:tcPr>
            <w:tcW w:w="4362" w:type="dxa"/>
            <w:vAlign w:val="center"/>
          </w:tcPr>
          <w:p w14:paraId="5CF50C82" w14:textId="77777777" w:rsidR="001530BB" w:rsidRPr="001530BB" w:rsidRDefault="001530BB" w:rsidP="001530BB">
            <w:pPr>
              <w:widowControl/>
              <w:spacing w:line="360" w:lineRule="exact"/>
              <w:jc w:val="center"/>
              <w:rPr>
                <w:b/>
                <w:kern w:val="0"/>
                <w:szCs w:val="21"/>
              </w:rPr>
            </w:pPr>
            <w:r w:rsidRPr="001530BB">
              <w:rPr>
                <w:rFonts w:hAnsi="宋体"/>
                <w:b/>
                <w:kern w:val="0"/>
                <w:szCs w:val="21"/>
              </w:rPr>
              <w:t>合格条件</w:t>
            </w:r>
          </w:p>
        </w:tc>
        <w:tc>
          <w:tcPr>
            <w:tcW w:w="2855" w:type="dxa"/>
            <w:vAlign w:val="center"/>
          </w:tcPr>
          <w:p w14:paraId="3FEDB0D7" w14:textId="77777777" w:rsidR="001530BB" w:rsidRPr="001530BB" w:rsidRDefault="001530BB" w:rsidP="001530BB">
            <w:pPr>
              <w:widowControl/>
              <w:spacing w:line="360" w:lineRule="exact"/>
              <w:jc w:val="center"/>
              <w:rPr>
                <w:b/>
                <w:kern w:val="0"/>
                <w:szCs w:val="21"/>
              </w:rPr>
            </w:pPr>
            <w:r w:rsidRPr="001530BB">
              <w:rPr>
                <w:rFonts w:hAnsi="宋体"/>
                <w:b/>
                <w:kern w:val="0"/>
                <w:szCs w:val="21"/>
              </w:rPr>
              <w:t>投标人需提供的材料</w:t>
            </w:r>
          </w:p>
        </w:tc>
      </w:tr>
      <w:bookmarkEnd w:id="25"/>
      <w:tr w:rsidR="001530BB" w:rsidRPr="001530BB" w14:paraId="227DE272" w14:textId="77777777" w:rsidTr="00FB01CE">
        <w:trPr>
          <w:trHeight w:val="454"/>
          <w:tblCellSpacing w:w="0" w:type="dxa"/>
          <w:jc w:val="center"/>
        </w:trPr>
        <w:tc>
          <w:tcPr>
            <w:tcW w:w="552" w:type="dxa"/>
            <w:vAlign w:val="center"/>
          </w:tcPr>
          <w:p w14:paraId="2909E28D" w14:textId="77777777" w:rsidR="001530BB" w:rsidRPr="006024D1" w:rsidRDefault="001530BB" w:rsidP="001530BB">
            <w:pPr>
              <w:widowControl/>
              <w:spacing w:line="360" w:lineRule="exact"/>
              <w:jc w:val="center"/>
              <w:rPr>
                <w:rFonts w:ascii="宋体" w:hAnsi="宋体"/>
                <w:kern w:val="0"/>
                <w:sz w:val="24"/>
              </w:rPr>
            </w:pPr>
            <w:r w:rsidRPr="006024D1">
              <w:rPr>
                <w:rFonts w:ascii="宋体" w:hAnsi="宋体"/>
                <w:kern w:val="0"/>
                <w:sz w:val="24"/>
              </w:rPr>
              <w:t>1</w:t>
            </w:r>
          </w:p>
        </w:tc>
        <w:tc>
          <w:tcPr>
            <w:tcW w:w="1800" w:type="dxa"/>
            <w:vAlign w:val="center"/>
          </w:tcPr>
          <w:p w14:paraId="7B450852" w14:textId="77777777" w:rsidR="001530BB" w:rsidRPr="006024D1" w:rsidRDefault="001530BB" w:rsidP="001530BB">
            <w:pPr>
              <w:widowControl/>
              <w:spacing w:line="360" w:lineRule="exact"/>
              <w:jc w:val="left"/>
              <w:rPr>
                <w:rFonts w:ascii="宋体" w:hAnsi="宋体"/>
                <w:kern w:val="0"/>
                <w:sz w:val="24"/>
              </w:rPr>
            </w:pPr>
            <w:r w:rsidRPr="006024D1">
              <w:rPr>
                <w:rFonts w:ascii="宋体" w:hAnsi="宋体"/>
                <w:kern w:val="0"/>
                <w:sz w:val="24"/>
              </w:rPr>
              <w:t>具有独立订立合同的能力</w:t>
            </w:r>
          </w:p>
        </w:tc>
        <w:tc>
          <w:tcPr>
            <w:tcW w:w="4362" w:type="dxa"/>
            <w:vAlign w:val="center"/>
          </w:tcPr>
          <w:p w14:paraId="225D2E79" w14:textId="080AFDB2" w:rsidR="001530BB" w:rsidRPr="006024D1" w:rsidRDefault="001530BB" w:rsidP="001530BB">
            <w:pPr>
              <w:widowControl/>
              <w:spacing w:line="360" w:lineRule="exact"/>
              <w:jc w:val="left"/>
              <w:rPr>
                <w:rFonts w:ascii="宋体" w:hAnsi="宋体"/>
                <w:kern w:val="0"/>
                <w:sz w:val="24"/>
              </w:rPr>
            </w:pPr>
            <w:r w:rsidRPr="006024D1">
              <w:rPr>
                <w:rFonts w:ascii="宋体" w:hAnsi="宋体" w:hint="eastAsia"/>
                <w:kern w:val="0"/>
                <w:sz w:val="24"/>
              </w:rPr>
              <w:t>有效的工商行政管理部门颁发的法人营业执照</w:t>
            </w:r>
          </w:p>
        </w:tc>
        <w:tc>
          <w:tcPr>
            <w:tcW w:w="2855" w:type="dxa"/>
            <w:vAlign w:val="center"/>
          </w:tcPr>
          <w:p w14:paraId="6BCC9505" w14:textId="77777777" w:rsidR="001530BB" w:rsidRPr="006024D1" w:rsidRDefault="001530BB" w:rsidP="001530BB">
            <w:pPr>
              <w:widowControl/>
              <w:spacing w:line="360" w:lineRule="exact"/>
              <w:jc w:val="left"/>
              <w:rPr>
                <w:rFonts w:ascii="宋体" w:hAnsi="宋体"/>
                <w:kern w:val="0"/>
                <w:sz w:val="24"/>
              </w:rPr>
            </w:pPr>
            <w:r w:rsidRPr="006024D1">
              <w:rPr>
                <w:rFonts w:ascii="宋体" w:hAnsi="宋体"/>
                <w:kern w:val="0"/>
                <w:sz w:val="24"/>
              </w:rPr>
              <w:t>有效的企业营业执照（副本）</w:t>
            </w:r>
          </w:p>
        </w:tc>
      </w:tr>
      <w:tr w:rsidR="006024D1" w:rsidRPr="001530BB" w14:paraId="2F354662" w14:textId="77777777" w:rsidTr="00FB01CE">
        <w:trPr>
          <w:trHeight w:val="454"/>
          <w:tblCellSpacing w:w="0" w:type="dxa"/>
          <w:jc w:val="center"/>
        </w:trPr>
        <w:tc>
          <w:tcPr>
            <w:tcW w:w="552" w:type="dxa"/>
            <w:vAlign w:val="center"/>
          </w:tcPr>
          <w:p w14:paraId="467EB125" w14:textId="29D9D739" w:rsidR="006024D1" w:rsidRPr="006024D1" w:rsidRDefault="006024D1" w:rsidP="001530BB">
            <w:pPr>
              <w:widowControl/>
              <w:spacing w:line="360" w:lineRule="exact"/>
              <w:jc w:val="center"/>
              <w:rPr>
                <w:rFonts w:ascii="宋体" w:hAnsi="宋体"/>
                <w:kern w:val="0"/>
                <w:sz w:val="24"/>
              </w:rPr>
            </w:pPr>
            <w:r w:rsidRPr="006024D1">
              <w:rPr>
                <w:rFonts w:ascii="宋体" w:hAnsi="宋体" w:hint="eastAsia"/>
                <w:kern w:val="0"/>
                <w:sz w:val="24"/>
              </w:rPr>
              <w:t>2</w:t>
            </w:r>
          </w:p>
        </w:tc>
        <w:tc>
          <w:tcPr>
            <w:tcW w:w="1800" w:type="dxa"/>
            <w:vAlign w:val="center"/>
          </w:tcPr>
          <w:p w14:paraId="055EAC24" w14:textId="61C5CEF6" w:rsidR="006024D1" w:rsidRPr="006024D1" w:rsidRDefault="006024D1" w:rsidP="001530BB">
            <w:pPr>
              <w:widowControl/>
              <w:spacing w:line="360" w:lineRule="exact"/>
              <w:jc w:val="left"/>
              <w:rPr>
                <w:rFonts w:ascii="宋体" w:hAnsi="宋体"/>
                <w:kern w:val="0"/>
                <w:sz w:val="24"/>
              </w:rPr>
            </w:pPr>
            <w:r w:rsidRPr="006024D1">
              <w:rPr>
                <w:rFonts w:ascii="宋体" w:hAnsi="宋体"/>
                <w:kern w:val="0"/>
                <w:sz w:val="24"/>
              </w:rPr>
              <w:t>企业资质类别等级</w:t>
            </w:r>
          </w:p>
        </w:tc>
        <w:tc>
          <w:tcPr>
            <w:tcW w:w="4362" w:type="dxa"/>
            <w:vAlign w:val="center"/>
          </w:tcPr>
          <w:p w14:paraId="1BFE906F" w14:textId="5A5BB085" w:rsidR="006024D1" w:rsidRPr="006024D1" w:rsidRDefault="006024D1" w:rsidP="001530BB">
            <w:pPr>
              <w:widowControl/>
              <w:spacing w:line="360" w:lineRule="exact"/>
              <w:jc w:val="left"/>
              <w:rPr>
                <w:rFonts w:ascii="宋体" w:hAnsi="宋体"/>
                <w:kern w:val="0"/>
                <w:sz w:val="24"/>
              </w:rPr>
            </w:pPr>
            <w:r w:rsidRPr="006024D1">
              <w:rPr>
                <w:rFonts w:ascii="宋体" w:hAnsi="宋体" w:hint="eastAsia"/>
                <w:color w:val="000000"/>
                <w:kern w:val="0"/>
                <w:sz w:val="24"/>
              </w:rPr>
              <w:t>市政工程施工总承包三级及以上</w:t>
            </w:r>
          </w:p>
        </w:tc>
        <w:tc>
          <w:tcPr>
            <w:tcW w:w="2855" w:type="dxa"/>
            <w:vAlign w:val="center"/>
          </w:tcPr>
          <w:p w14:paraId="0FF7C460" w14:textId="658CC70B" w:rsidR="006024D1" w:rsidRPr="006024D1" w:rsidRDefault="006024D1" w:rsidP="001530BB">
            <w:pPr>
              <w:widowControl/>
              <w:spacing w:line="360" w:lineRule="exact"/>
              <w:jc w:val="left"/>
              <w:rPr>
                <w:rFonts w:ascii="宋体" w:hAnsi="宋体"/>
                <w:kern w:val="0"/>
                <w:sz w:val="24"/>
              </w:rPr>
            </w:pPr>
            <w:r w:rsidRPr="006024D1">
              <w:rPr>
                <w:rFonts w:ascii="宋体" w:hAnsi="宋体"/>
                <w:kern w:val="0"/>
                <w:sz w:val="24"/>
              </w:rPr>
              <w:t>有效期内的企业资质证书（副本，可仅提供复印件）</w:t>
            </w:r>
          </w:p>
        </w:tc>
      </w:tr>
      <w:tr w:rsidR="006024D1" w:rsidRPr="001530BB" w14:paraId="0EE910BB" w14:textId="77777777" w:rsidTr="00FB01CE">
        <w:trPr>
          <w:trHeight w:val="454"/>
          <w:tblCellSpacing w:w="0" w:type="dxa"/>
          <w:jc w:val="center"/>
        </w:trPr>
        <w:tc>
          <w:tcPr>
            <w:tcW w:w="552" w:type="dxa"/>
            <w:vAlign w:val="center"/>
          </w:tcPr>
          <w:p w14:paraId="293BE07E" w14:textId="41FFF8FF" w:rsidR="006024D1" w:rsidRPr="006024D1" w:rsidRDefault="006024D1" w:rsidP="006024D1">
            <w:pPr>
              <w:widowControl/>
              <w:spacing w:line="360" w:lineRule="exact"/>
              <w:jc w:val="center"/>
              <w:rPr>
                <w:rFonts w:ascii="宋体" w:hAnsi="宋体"/>
                <w:kern w:val="0"/>
                <w:sz w:val="24"/>
              </w:rPr>
            </w:pPr>
            <w:r w:rsidRPr="006024D1">
              <w:rPr>
                <w:rFonts w:ascii="宋体" w:hAnsi="宋体"/>
                <w:kern w:val="0"/>
                <w:sz w:val="24"/>
              </w:rPr>
              <w:t>3</w:t>
            </w:r>
          </w:p>
        </w:tc>
        <w:tc>
          <w:tcPr>
            <w:tcW w:w="1800" w:type="dxa"/>
            <w:vAlign w:val="center"/>
          </w:tcPr>
          <w:p w14:paraId="79200B0D" w14:textId="14003032" w:rsidR="006024D1" w:rsidRPr="006024D1" w:rsidRDefault="006024D1" w:rsidP="006024D1">
            <w:pPr>
              <w:widowControl/>
              <w:spacing w:line="360" w:lineRule="exact"/>
              <w:jc w:val="left"/>
              <w:rPr>
                <w:rFonts w:ascii="宋体" w:hAnsi="宋体"/>
                <w:kern w:val="0"/>
                <w:sz w:val="24"/>
              </w:rPr>
            </w:pPr>
            <w:r w:rsidRPr="006024D1">
              <w:rPr>
                <w:rFonts w:ascii="宋体" w:hAnsi="宋体"/>
                <w:kern w:val="0"/>
                <w:sz w:val="24"/>
              </w:rPr>
              <w:t>企业安全生产许可证</w:t>
            </w:r>
          </w:p>
        </w:tc>
        <w:tc>
          <w:tcPr>
            <w:tcW w:w="4362" w:type="dxa"/>
            <w:vAlign w:val="center"/>
          </w:tcPr>
          <w:p w14:paraId="5D54E449" w14:textId="6645B4AB" w:rsidR="006024D1" w:rsidRPr="006024D1" w:rsidRDefault="006024D1" w:rsidP="006024D1">
            <w:pPr>
              <w:widowControl/>
              <w:spacing w:line="360" w:lineRule="exact"/>
              <w:jc w:val="left"/>
              <w:rPr>
                <w:rFonts w:ascii="宋体" w:hAnsi="宋体"/>
                <w:color w:val="000000"/>
                <w:kern w:val="0"/>
                <w:sz w:val="24"/>
              </w:rPr>
            </w:pPr>
            <w:r w:rsidRPr="006024D1">
              <w:rPr>
                <w:rFonts w:ascii="宋体" w:hAnsi="宋体"/>
                <w:kern w:val="0"/>
                <w:sz w:val="24"/>
              </w:rPr>
              <w:t>企业具备安全产生条件，并取得安全生产许可证。</w:t>
            </w:r>
          </w:p>
        </w:tc>
        <w:tc>
          <w:tcPr>
            <w:tcW w:w="2855" w:type="dxa"/>
            <w:vAlign w:val="center"/>
          </w:tcPr>
          <w:p w14:paraId="1CC6BA62" w14:textId="1B310167" w:rsidR="006024D1" w:rsidRPr="006024D1" w:rsidRDefault="006024D1" w:rsidP="006024D1">
            <w:pPr>
              <w:widowControl/>
              <w:spacing w:line="360" w:lineRule="exact"/>
              <w:jc w:val="left"/>
              <w:rPr>
                <w:rFonts w:ascii="宋体" w:hAnsi="宋体"/>
                <w:kern w:val="0"/>
                <w:sz w:val="24"/>
              </w:rPr>
            </w:pPr>
            <w:r w:rsidRPr="006024D1">
              <w:rPr>
                <w:rFonts w:ascii="宋体" w:hAnsi="宋体"/>
                <w:kern w:val="0"/>
                <w:sz w:val="24"/>
              </w:rPr>
              <w:t>有效的安全生产许可证</w:t>
            </w:r>
          </w:p>
        </w:tc>
      </w:tr>
      <w:tr w:rsidR="006024D1" w:rsidRPr="001530BB" w14:paraId="0FD2E894" w14:textId="77777777" w:rsidTr="00FB01CE">
        <w:trPr>
          <w:trHeight w:val="454"/>
          <w:tblCellSpacing w:w="0" w:type="dxa"/>
          <w:jc w:val="center"/>
        </w:trPr>
        <w:tc>
          <w:tcPr>
            <w:tcW w:w="552" w:type="dxa"/>
            <w:vAlign w:val="center"/>
          </w:tcPr>
          <w:p w14:paraId="5264EC2E" w14:textId="7AD0E85B" w:rsidR="006024D1" w:rsidRPr="006024D1" w:rsidRDefault="006024D1" w:rsidP="006024D1">
            <w:pPr>
              <w:widowControl/>
              <w:spacing w:line="360" w:lineRule="exact"/>
              <w:jc w:val="center"/>
              <w:rPr>
                <w:rFonts w:ascii="宋体" w:hAnsi="宋体"/>
                <w:kern w:val="0"/>
                <w:sz w:val="24"/>
              </w:rPr>
            </w:pPr>
            <w:r w:rsidRPr="006024D1">
              <w:rPr>
                <w:rFonts w:ascii="宋体" w:hAnsi="宋体"/>
                <w:kern w:val="0"/>
                <w:sz w:val="24"/>
              </w:rPr>
              <w:t>4</w:t>
            </w:r>
          </w:p>
        </w:tc>
        <w:tc>
          <w:tcPr>
            <w:tcW w:w="1800" w:type="dxa"/>
            <w:vAlign w:val="center"/>
          </w:tcPr>
          <w:p w14:paraId="04C58678" w14:textId="77777777" w:rsidR="006024D1" w:rsidRPr="006024D1" w:rsidRDefault="006024D1" w:rsidP="006024D1">
            <w:pPr>
              <w:widowControl/>
              <w:spacing w:line="360" w:lineRule="exact"/>
              <w:jc w:val="left"/>
              <w:rPr>
                <w:rFonts w:ascii="宋体" w:hAnsi="宋体"/>
                <w:kern w:val="0"/>
                <w:sz w:val="24"/>
              </w:rPr>
            </w:pPr>
            <w:r w:rsidRPr="006024D1">
              <w:rPr>
                <w:rFonts w:ascii="宋体" w:hAnsi="宋体"/>
                <w:kern w:val="0"/>
                <w:sz w:val="24"/>
              </w:rPr>
              <w:t>拟派项目负责人资质等级</w:t>
            </w:r>
          </w:p>
        </w:tc>
        <w:tc>
          <w:tcPr>
            <w:tcW w:w="4362" w:type="dxa"/>
            <w:vAlign w:val="center"/>
          </w:tcPr>
          <w:p w14:paraId="67E1DA7B" w14:textId="6077AD04" w:rsidR="006024D1" w:rsidRPr="006024D1" w:rsidRDefault="006024D1" w:rsidP="006024D1">
            <w:pPr>
              <w:adjustRightInd w:val="0"/>
              <w:snapToGrid w:val="0"/>
              <w:spacing w:line="360" w:lineRule="exact"/>
              <w:rPr>
                <w:rFonts w:ascii="宋体" w:hAnsi="宋体"/>
                <w:kern w:val="0"/>
                <w:sz w:val="24"/>
              </w:rPr>
            </w:pPr>
            <w:r w:rsidRPr="006024D1">
              <w:rPr>
                <w:rFonts w:ascii="宋体" w:hAnsi="宋体" w:hint="eastAsia"/>
                <w:kern w:val="0"/>
                <w:sz w:val="24"/>
              </w:rPr>
              <w:t>市政工程专业贰级或以上注册建造师。项目负责人不得为企业法定代表人或企业董事长或总经理。</w:t>
            </w:r>
          </w:p>
        </w:tc>
        <w:tc>
          <w:tcPr>
            <w:tcW w:w="2855" w:type="dxa"/>
            <w:vAlign w:val="center"/>
          </w:tcPr>
          <w:p w14:paraId="4495419A" w14:textId="77777777" w:rsidR="006024D1" w:rsidRPr="006024D1" w:rsidRDefault="006024D1" w:rsidP="006024D1">
            <w:pPr>
              <w:widowControl/>
              <w:spacing w:line="360" w:lineRule="exact"/>
              <w:jc w:val="left"/>
              <w:rPr>
                <w:rFonts w:ascii="宋体" w:hAnsi="宋体"/>
                <w:kern w:val="0"/>
                <w:sz w:val="24"/>
              </w:rPr>
            </w:pPr>
            <w:r w:rsidRPr="006024D1">
              <w:rPr>
                <w:rFonts w:ascii="宋体" w:hAnsi="宋体" w:hint="eastAsia"/>
                <w:kern w:val="0"/>
                <w:sz w:val="24"/>
              </w:rPr>
              <w:t>①中华人民共和国建造</w:t>
            </w:r>
            <w:proofErr w:type="gramStart"/>
            <w:r w:rsidRPr="006024D1">
              <w:rPr>
                <w:rFonts w:ascii="宋体" w:hAnsi="宋体" w:hint="eastAsia"/>
                <w:kern w:val="0"/>
                <w:sz w:val="24"/>
              </w:rPr>
              <w:t>师注册</w:t>
            </w:r>
            <w:proofErr w:type="gramEnd"/>
            <w:r w:rsidRPr="006024D1">
              <w:rPr>
                <w:rFonts w:ascii="宋体" w:hAnsi="宋体" w:hint="eastAsia"/>
                <w:kern w:val="0"/>
                <w:sz w:val="24"/>
              </w:rPr>
              <w:t>证书(注册在投标人单位)；</w:t>
            </w:r>
          </w:p>
          <w:p w14:paraId="5E8783AA" w14:textId="2D028338" w:rsidR="006024D1" w:rsidRPr="006024D1" w:rsidRDefault="006024D1" w:rsidP="006024D1">
            <w:pPr>
              <w:widowControl/>
              <w:spacing w:line="360" w:lineRule="exact"/>
              <w:jc w:val="left"/>
              <w:rPr>
                <w:rFonts w:ascii="宋体" w:hAnsi="宋体"/>
                <w:kern w:val="0"/>
                <w:sz w:val="24"/>
              </w:rPr>
            </w:pPr>
            <w:r w:rsidRPr="006024D1">
              <w:rPr>
                <w:rFonts w:ascii="宋体" w:hAnsi="宋体" w:hint="eastAsia"/>
                <w:kern w:val="0"/>
                <w:sz w:val="24"/>
              </w:rPr>
              <w:t>②凡建造</w:t>
            </w:r>
            <w:proofErr w:type="gramStart"/>
            <w:r w:rsidRPr="006024D1">
              <w:rPr>
                <w:rFonts w:ascii="宋体" w:hAnsi="宋体" w:hint="eastAsia"/>
                <w:kern w:val="0"/>
                <w:sz w:val="24"/>
              </w:rPr>
              <w:t>师注册</w:t>
            </w:r>
            <w:proofErr w:type="gramEnd"/>
            <w:r w:rsidRPr="006024D1">
              <w:rPr>
                <w:rFonts w:ascii="宋体" w:hAnsi="宋体" w:hint="eastAsia"/>
                <w:kern w:val="0"/>
                <w:sz w:val="24"/>
              </w:rPr>
              <w:t>证书未发放到位的，可由省辖市建设（建筑）行政主管部门出具注册建造师执业证明</w:t>
            </w:r>
          </w:p>
        </w:tc>
      </w:tr>
      <w:tr w:rsidR="006024D1" w:rsidRPr="001530BB" w14:paraId="536EC4CE" w14:textId="77777777" w:rsidTr="006B2DA6">
        <w:trPr>
          <w:trHeight w:val="454"/>
          <w:tblCellSpacing w:w="0" w:type="dxa"/>
          <w:jc w:val="center"/>
        </w:trPr>
        <w:tc>
          <w:tcPr>
            <w:tcW w:w="552" w:type="dxa"/>
            <w:vAlign w:val="center"/>
          </w:tcPr>
          <w:p w14:paraId="33E7A78A" w14:textId="3B6ED768" w:rsidR="006024D1" w:rsidRPr="006024D1" w:rsidRDefault="006024D1" w:rsidP="006024D1">
            <w:pPr>
              <w:widowControl/>
              <w:spacing w:line="360" w:lineRule="exact"/>
              <w:jc w:val="center"/>
              <w:rPr>
                <w:rFonts w:ascii="宋体" w:hAnsi="宋体"/>
                <w:kern w:val="0"/>
                <w:sz w:val="24"/>
              </w:rPr>
            </w:pPr>
            <w:r w:rsidRPr="006024D1">
              <w:rPr>
                <w:rFonts w:ascii="宋体" w:hAnsi="宋体" w:hint="eastAsia"/>
                <w:kern w:val="0"/>
                <w:sz w:val="24"/>
              </w:rPr>
              <w:t>5</w:t>
            </w:r>
          </w:p>
        </w:tc>
        <w:tc>
          <w:tcPr>
            <w:tcW w:w="1800" w:type="dxa"/>
          </w:tcPr>
          <w:p w14:paraId="59131646" w14:textId="62C341AF" w:rsidR="006024D1" w:rsidRPr="006024D1" w:rsidRDefault="006024D1" w:rsidP="006024D1">
            <w:pPr>
              <w:widowControl/>
              <w:spacing w:line="360" w:lineRule="exact"/>
              <w:jc w:val="left"/>
              <w:rPr>
                <w:rFonts w:ascii="宋体" w:hAnsi="宋体"/>
                <w:kern w:val="0"/>
                <w:sz w:val="24"/>
              </w:rPr>
            </w:pPr>
            <w:r w:rsidRPr="006024D1">
              <w:rPr>
                <w:rFonts w:ascii="宋体" w:hAnsi="宋体" w:hint="eastAsia"/>
                <w:sz w:val="24"/>
              </w:rPr>
              <w:t>拟派项目负责人（项目经理）安全生产考核</w:t>
            </w:r>
          </w:p>
        </w:tc>
        <w:tc>
          <w:tcPr>
            <w:tcW w:w="4362" w:type="dxa"/>
          </w:tcPr>
          <w:p w14:paraId="4C4A5DA9" w14:textId="77BBB308" w:rsidR="006024D1" w:rsidRPr="006024D1" w:rsidRDefault="006024D1" w:rsidP="006024D1">
            <w:pPr>
              <w:adjustRightInd w:val="0"/>
              <w:snapToGrid w:val="0"/>
              <w:spacing w:line="360" w:lineRule="exact"/>
              <w:rPr>
                <w:rFonts w:ascii="宋体" w:hAnsi="宋体"/>
                <w:kern w:val="0"/>
                <w:sz w:val="24"/>
              </w:rPr>
            </w:pPr>
            <w:r w:rsidRPr="006024D1">
              <w:rPr>
                <w:rFonts w:ascii="宋体" w:hAnsi="宋体" w:hint="eastAsia"/>
                <w:sz w:val="24"/>
              </w:rPr>
              <w:t>拟派项目负责人具有有效的施工项目负责人安全生产考核合格证书（B类）</w:t>
            </w:r>
          </w:p>
        </w:tc>
        <w:tc>
          <w:tcPr>
            <w:tcW w:w="2855" w:type="dxa"/>
          </w:tcPr>
          <w:p w14:paraId="5BF7FB41" w14:textId="76D03FA6" w:rsidR="006024D1" w:rsidRPr="006024D1" w:rsidRDefault="006024D1" w:rsidP="006024D1">
            <w:pPr>
              <w:widowControl/>
              <w:spacing w:line="360" w:lineRule="exact"/>
              <w:jc w:val="left"/>
              <w:rPr>
                <w:rFonts w:ascii="宋体" w:hAnsi="宋体"/>
                <w:kern w:val="0"/>
                <w:sz w:val="24"/>
              </w:rPr>
            </w:pPr>
            <w:r w:rsidRPr="006024D1">
              <w:rPr>
                <w:rFonts w:ascii="宋体" w:hAnsi="宋体" w:hint="eastAsia"/>
                <w:sz w:val="24"/>
              </w:rPr>
              <w:t>施工项目负责人安全生产考核合格证</w:t>
            </w:r>
          </w:p>
        </w:tc>
      </w:tr>
      <w:tr w:rsidR="006024D1" w:rsidRPr="001530BB" w14:paraId="121C722E" w14:textId="77777777" w:rsidTr="00FB01CE">
        <w:trPr>
          <w:trHeight w:val="454"/>
          <w:tblCellSpacing w:w="0" w:type="dxa"/>
          <w:jc w:val="center"/>
        </w:trPr>
        <w:tc>
          <w:tcPr>
            <w:tcW w:w="552" w:type="dxa"/>
            <w:vAlign w:val="center"/>
          </w:tcPr>
          <w:p w14:paraId="293124BF" w14:textId="77777777" w:rsidR="006024D1" w:rsidRPr="006024D1" w:rsidRDefault="006024D1" w:rsidP="006024D1">
            <w:pPr>
              <w:widowControl/>
              <w:spacing w:line="360" w:lineRule="exact"/>
              <w:jc w:val="center"/>
              <w:rPr>
                <w:rFonts w:ascii="宋体" w:hAnsi="宋体"/>
                <w:kern w:val="0"/>
                <w:sz w:val="24"/>
              </w:rPr>
            </w:pPr>
            <w:r w:rsidRPr="006024D1">
              <w:rPr>
                <w:rFonts w:ascii="宋体" w:hAnsi="宋体" w:hint="eastAsia"/>
                <w:kern w:val="0"/>
                <w:sz w:val="24"/>
              </w:rPr>
              <w:t>3</w:t>
            </w:r>
          </w:p>
        </w:tc>
        <w:tc>
          <w:tcPr>
            <w:tcW w:w="1800" w:type="dxa"/>
            <w:vAlign w:val="center"/>
          </w:tcPr>
          <w:p w14:paraId="5D5B88F4" w14:textId="77777777" w:rsidR="006024D1" w:rsidRPr="006024D1" w:rsidRDefault="006024D1" w:rsidP="006024D1">
            <w:pPr>
              <w:autoSpaceDE w:val="0"/>
              <w:autoSpaceDN w:val="0"/>
              <w:adjustRightInd w:val="0"/>
              <w:snapToGrid w:val="0"/>
              <w:spacing w:line="360" w:lineRule="exact"/>
              <w:rPr>
                <w:rFonts w:ascii="宋体" w:hAnsi="宋体"/>
                <w:kern w:val="0"/>
                <w:sz w:val="24"/>
              </w:rPr>
            </w:pPr>
            <w:r w:rsidRPr="006024D1">
              <w:rPr>
                <w:rFonts w:ascii="宋体" w:hAnsi="宋体"/>
                <w:kern w:val="0"/>
                <w:sz w:val="24"/>
              </w:rPr>
              <w:t>拟派项目负责人为投标企业正式人员</w:t>
            </w:r>
          </w:p>
        </w:tc>
        <w:tc>
          <w:tcPr>
            <w:tcW w:w="4362" w:type="dxa"/>
            <w:vAlign w:val="center"/>
          </w:tcPr>
          <w:p w14:paraId="1BA1E31E" w14:textId="2B693E95" w:rsidR="006024D1" w:rsidRPr="006024D1" w:rsidRDefault="006024D1" w:rsidP="006024D1">
            <w:pPr>
              <w:autoSpaceDE w:val="0"/>
              <w:autoSpaceDN w:val="0"/>
              <w:adjustRightInd w:val="0"/>
              <w:snapToGrid w:val="0"/>
              <w:spacing w:line="360" w:lineRule="exact"/>
              <w:rPr>
                <w:rFonts w:ascii="宋体" w:hAnsi="宋体"/>
                <w:kern w:val="0"/>
                <w:sz w:val="24"/>
              </w:rPr>
            </w:pPr>
            <w:r w:rsidRPr="006024D1">
              <w:rPr>
                <w:rFonts w:ascii="宋体" w:hAnsi="宋体"/>
                <w:kern w:val="0"/>
                <w:sz w:val="24"/>
              </w:rPr>
              <w:t>企业与项目经理双方签订的有效劳动合同书</w:t>
            </w:r>
            <w:r w:rsidRPr="006024D1">
              <w:rPr>
                <w:rFonts w:ascii="宋体" w:hAnsi="宋体" w:hint="eastAsia"/>
                <w:kern w:val="0"/>
                <w:sz w:val="24"/>
              </w:rPr>
              <w:t>及社保缴费证明</w:t>
            </w:r>
            <w:r w:rsidRPr="006024D1">
              <w:rPr>
                <w:rFonts w:ascii="宋体" w:hAnsi="宋体"/>
                <w:kern w:val="0"/>
                <w:sz w:val="24"/>
              </w:rPr>
              <w:t>；</w:t>
            </w:r>
          </w:p>
        </w:tc>
        <w:tc>
          <w:tcPr>
            <w:tcW w:w="2855" w:type="dxa"/>
            <w:vAlign w:val="center"/>
          </w:tcPr>
          <w:p w14:paraId="2C92ADA6" w14:textId="5952CFA6" w:rsidR="006024D1" w:rsidRPr="006024D1" w:rsidRDefault="006024D1" w:rsidP="006024D1">
            <w:pPr>
              <w:autoSpaceDE w:val="0"/>
              <w:autoSpaceDN w:val="0"/>
              <w:adjustRightInd w:val="0"/>
              <w:snapToGrid w:val="0"/>
              <w:spacing w:line="360" w:lineRule="exact"/>
              <w:rPr>
                <w:rFonts w:ascii="宋体" w:hAnsi="宋体"/>
                <w:kern w:val="0"/>
                <w:sz w:val="24"/>
              </w:rPr>
            </w:pPr>
            <w:r w:rsidRPr="006024D1">
              <w:rPr>
                <w:rFonts w:ascii="宋体" w:hAnsi="宋体"/>
                <w:kern w:val="0"/>
                <w:sz w:val="24"/>
              </w:rPr>
              <w:t>①劳动合同书</w:t>
            </w:r>
            <w:r w:rsidRPr="006024D1">
              <w:rPr>
                <w:rFonts w:ascii="宋体" w:hAnsi="宋体" w:cs="Arial" w:hint="eastAsia"/>
                <w:kern w:val="0"/>
                <w:sz w:val="24"/>
              </w:rPr>
              <w:t>②社保机构出具并盖章的投标供应商为其缴纳从20</w:t>
            </w:r>
            <w:r w:rsidRPr="006024D1">
              <w:rPr>
                <w:rFonts w:ascii="宋体" w:hAnsi="宋体" w:cs="Arial"/>
                <w:kern w:val="0"/>
                <w:sz w:val="24"/>
              </w:rPr>
              <w:t>2</w:t>
            </w:r>
            <w:r w:rsidRPr="006024D1">
              <w:rPr>
                <w:rFonts w:ascii="宋体" w:hAnsi="宋体" w:cs="Arial" w:hint="eastAsia"/>
                <w:kern w:val="0"/>
                <w:sz w:val="24"/>
              </w:rPr>
              <w:t>1年</w:t>
            </w:r>
            <w:r w:rsidRPr="006024D1">
              <w:rPr>
                <w:rFonts w:ascii="宋体" w:hAnsi="宋体" w:cs="Arial"/>
                <w:kern w:val="0"/>
                <w:sz w:val="24"/>
              </w:rPr>
              <w:t>4</w:t>
            </w:r>
            <w:r w:rsidRPr="006024D1">
              <w:rPr>
                <w:rFonts w:ascii="宋体" w:hAnsi="宋体" w:cs="Arial" w:hint="eastAsia"/>
                <w:kern w:val="0"/>
                <w:sz w:val="24"/>
              </w:rPr>
              <w:t>月到202</w:t>
            </w:r>
            <w:r w:rsidRPr="006024D1">
              <w:rPr>
                <w:rFonts w:ascii="宋体" w:hAnsi="宋体" w:cs="Arial"/>
                <w:kern w:val="0"/>
                <w:sz w:val="24"/>
              </w:rPr>
              <w:t>1</w:t>
            </w:r>
            <w:r w:rsidRPr="006024D1">
              <w:rPr>
                <w:rFonts w:ascii="宋体" w:hAnsi="宋体" w:cs="Arial" w:hint="eastAsia"/>
                <w:kern w:val="0"/>
                <w:sz w:val="24"/>
              </w:rPr>
              <w:t>年</w:t>
            </w:r>
            <w:r w:rsidRPr="006024D1">
              <w:rPr>
                <w:rFonts w:ascii="宋体" w:hAnsi="宋体" w:cs="Arial"/>
                <w:kern w:val="0"/>
                <w:sz w:val="24"/>
              </w:rPr>
              <w:t>9</w:t>
            </w:r>
            <w:r w:rsidRPr="006024D1">
              <w:rPr>
                <w:rFonts w:ascii="宋体" w:hAnsi="宋体" w:cs="Arial" w:hint="eastAsia"/>
                <w:kern w:val="0"/>
                <w:sz w:val="24"/>
              </w:rPr>
              <w:t>月连续6个月的养老保险缴费清单提供复印件</w:t>
            </w:r>
          </w:p>
        </w:tc>
      </w:tr>
      <w:tr w:rsidR="006024D1" w:rsidRPr="001530BB" w14:paraId="0DE9636F" w14:textId="77777777" w:rsidTr="00FB01CE">
        <w:trPr>
          <w:trHeight w:val="454"/>
          <w:tblCellSpacing w:w="0" w:type="dxa"/>
          <w:jc w:val="center"/>
        </w:trPr>
        <w:tc>
          <w:tcPr>
            <w:tcW w:w="552" w:type="dxa"/>
            <w:vAlign w:val="center"/>
          </w:tcPr>
          <w:p w14:paraId="6854FD04" w14:textId="77777777" w:rsidR="006024D1" w:rsidRPr="006024D1" w:rsidRDefault="006024D1" w:rsidP="006024D1">
            <w:pPr>
              <w:widowControl/>
              <w:spacing w:line="360" w:lineRule="exact"/>
              <w:jc w:val="center"/>
              <w:rPr>
                <w:rFonts w:ascii="宋体" w:hAnsi="宋体"/>
                <w:kern w:val="0"/>
                <w:sz w:val="24"/>
              </w:rPr>
            </w:pPr>
            <w:r w:rsidRPr="006024D1">
              <w:rPr>
                <w:rFonts w:ascii="宋体" w:hAnsi="宋体"/>
                <w:kern w:val="0"/>
                <w:sz w:val="24"/>
              </w:rPr>
              <w:lastRenderedPageBreak/>
              <w:t>4</w:t>
            </w:r>
          </w:p>
        </w:tc>
        <w:tc>
          <w:tcPr>
            <w:tcW w:w="1800" w:type="dxa"/>
            <w:vAlign w:val="center"/>
          </w:tcPr>
          <w:p w14:paraId="1F7B6609" w14:textId="77777777" w:rsidR="006024D1" w:rsidRPr="006024D1" w:rsidRDefault="006024D1" w:rsidP="006024D1">
            <w:pPr>
              <w:autoSpaceDE w:val="0"/>
              <w:autoSpaceDN w:val="0"/>
              <w:adjustRightInd w:val="0"/>
              <w:snapToGrid w:val="0"/>
              <w:spacing w:line="360" w:lineRule="exact"/>
              <w:rPr>
                <w:rFonts w:ascii="宋体" w:hAnsi="宋体"/>
                <w:kern w:val="0"/>
                <w:sz w:val="24"/>
              </w:rPr>
            </w:pPr>
            <w:r w:rsidRPr="006024D1">
              <w:rPr>
                <w:rFonts w:ascii="宋体" w:hAnsi="宋体"/>
                <w:kern w:val="0"/>
                <w:sz w:val="24"/>
              </w:rPr>
              <w:t>拟派项目负责人无在建工程</w:t>
            </w:r>
          </w:p>
        </w:tc>
        <w:tc>
          <w:tcPr>
            <w:tcW w:w="4362" w:type="dxa"/>
            <w:vAlign w:val="center"/>
          </w:tcPr>
          <w:p w14:paraId="5C062A1B" w14:textId="77777777" w:rsidR="006024D1" w:rsidRPr="006024D1" w:rsidRDefault="006024D1" w:rsidP="006024D1">
            <w:pPr>
              <w:widowControl/>
              <w:spacing w:line="360" w:lineRule="exact"/>
              <w:jc w:val="left"/>
              <w:rPr>
                <w:rFonts w:ascii="宋体" w:hAnsi="宋体"/>
                <w:kern w:val="0"/>
                <w:sz w:val="24"/>
              </w:rPr>
            </w:pPr>
            <w:r w:rsidRPr="006024D1">
              <w:rPr>
                <w:rFonts w:ascii="宋体" w:hAnsi="宋体" w:hint="eastAsia"/>
                <w:kern w:val="0"/>
                <w:sz w:val="24"/>
              </w:rPr>
              <w:t>项目负责人必须满足下列条件：</w:t>
            </w:r>
          </w:p>
          <w:p w14:paraId="738A288B" w14:textId="77777777" w:rsidR="006024D1" w:rsidRPr="006024D1" w:rsidRDefault="006024D1" w:rsidP="006024D1">
            <w:pPr>
              <w:widowControl/>
              <w:spacing w:line="360" w:lineRule="exact"/>
              <w:jc w:val="left"/>
              <w:rPr>
                <w:rFonts w:ascii="宋体" w:hAnsi="宋体"/>
                <w:kern w:val="0"/>
                <w:sz w:val="24"/>
              </w:rPr>
            </w:pPr>
            <w:r w:rsidRPr="006024D1">
              <w:rPr>
                <w:rFonts w:ascii="宋体" w:hAnsi="宋体" w:hint="eastAsia"/>
                <w:kern w:val="0"/>
                <w:sz w:val="24"/>
              </w:rPr>
              <w:t>①项目负责人不得同时在两个或者两个以上单位受聘或者执业：1、同时在两个及以上单位签订劳动合同或交纳社会保险； 2、将本人执（职）业资格证书同时注册在两个及以上单位。</w:t>
            </w:r>
          </w:p>
          <w:p w14:paraId="16425B6D" w14:textId="77777777" w:rsidR="006024D1" w:rsidRPr="006024D1" w:rsidRDefault="006024D1" w:rsidP="006024D1">
            <w:pPr>
              <w:autoSpaceDE w:val="0"/>
              <w:autoSpaceDN w:val="0"/>
              <w:adjustRightInd w:val="0"/>
              <w:snapToGrid w:val="0"/>
              <w:spacing w:line="360" w:lineRule="exact"/>
              <w:rPr>
                <w:rFonts w:ascii="宋体" w:hAnsi="宋体"/>
                <w:kern w:val="0"/>
                <w:sz w:val="24"/>
              </w:rPr>
            </w:pPr>
            <w:r w:rsidRPr="006024D1">
              <w:rPr>
                <w:rFonts w:ascii="宋体" w:hAnsi="宋体" w:hint="eastAsia"/>
                <w:kern w:val="0"/>
                <w:sz w:val="24"/>
              </w:rPr>
              <w:t>②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tc>
        <w:tc>
          <w:tcPr>
            <w:tcW w:w="2855" w:type="dxa"/>
            <w:vAlign w:val="center"/>
          </w:tcPr>
          <w:p w14:paraId="0ABA330D" w14:textId="77777777" w:rsidR="006024D1" w:rsidRPr="006024D1" w:rsidRDefault="006024D1" w:rsidP="006024D1">
            <w:pPr>
              <w:widowControl/>
              <w:spacing w:line="360" w:lineRule="exact"/>
              <w:jc w:val="left"/>
              <w:rPr>
                <w:rFonts w:ascii="宋体" w:hAnsi="宋体" w:cs="宋体"/>
                <w:sz w:val="24"/>
              </w:rPr>
            </w:pPr>
            <w:r w:rsidRPr="006024D1">
              <w:rPr>
                <w:rFonts w:ascii="宋体" w:hAnsi="宋体"/>
                <w:kern w:val="0"/>
                <w:sz w:val="24"/>
              </w:rPr>
              <w:t>①</w:t>
            </w:r>
            <w:r w:rsidRPr="006024D1">
              <w:rPr>
                <w:rFonts w:ascii="宋体" w:hAnsi="宋体" w:cs="宋体" w:hint="eastAsia"/>
                <w:sz w:val="24"/>
              </w:rPr>
              <w:t>承诺书</w:t>
            </w:r>
          </w:p>
          <w:p w14:paraId="24453405" w14:textId="77777777" w:rsidR="006024D1" w:rsidRPr="006024D1" w:rsidRDefault="006024D1" w:rsidP="006024D1">
            <w:pPr>
              <w:autoSpaceDE w:val="0"/>
              <w:autoSpaceDN w:val="0"/>
              <w:adjustRightInd w:val="0"/>
              <w:snapToGrid w:val="0"/>
              <w:spacing w:line="360" w:lineRule="exact"/>
              <w:rPr>
                <w:rFonts w:ascii="宋体" w:hAnsi="宋体"/>
                <w:kern w:val="0"/>
                <w:sz w:val="24"/>
              </w:rPr>
            </w:pPr>
            <w:r w:rsidRPr="006024D1">
              <w:rPr>
                <w:rFonts w:ascii="宋体" w:hAnsi="宋体"/>
                <w:kern w:val="0"/>
                <w:sz w:val="24"/>
              </w:rPr>
              <w:t>②工程完工证明（如有）（详见第七章“工程完工证明”）</w:t>
            </w:r>
          </w:p>
        </w:tc>
      </w:tr>
      <w:tr w:rsidR="006024D1" w:rsidRPr="001530BB" w14:paraId="4B2D305B" w14:textId="77777777" w:rsidTr="00FB01CE">
        <w:trPr>
          <w:trHeight w:val="454"/>
          <w:tblCellSpacing w:w="0" w:type="dxa"/>
          <w:jc w:val="center"/>
        </w:trPr>
        <w:tc>
          <w:tcPr>
            <w:tcW w:w="552" w:type="dxa"/>
            <w:vAlign w:val="center"/>
          </w:tcPr>
          <w:p w14:paraId="4D9854F7" w14:textId="77777777" w:rsidR="006024D1" w:rsidRPr="006024D1" w:rsidRDefault="006024D1" w:rsidP="006024D1">
            <w:pPr>
              <w:widowControl/>
              <w:spacing w:line="360" w:lineRule="exact"/>
              <w:jc w:val="center"/>
              <w:rPr>
                <w:rFonts w:ascii="宋体" w:hAnsi="宋体"/>
                <w:kern w:val="0"/>
                <w:sz w:val="24"/>
              </w:rPr>
            </w:pPr>
            <w:r w:rsidRPr="006024D1">
              <w:rPr>
                <w:rFonts w:ascii="宋体" w:hAnsi="宋体"/>
                <w:kern w:val="0"/>
                <w:sz w:val="24"/>
              </w:rPr>
              <w:t>5</w:t>
            </w:r>
          </w:p>
        </w:tc>
        <w:tc>
          <w:tcPr>
            <w:tcW w:w="1800" w:type="dxa"/>
            <w:vAlign w:val="center"/>
          </w:tcPr>
          <w:p w14:paraId="6800780C" w14:textId="77777777" w:rsidR="006024D1" w:rsidRPr="006024D1" w:rsidRDefault="006024D1" w:rsidP="006024D1">
            <w:pPr>
              <w:widowControl/>
              <w:spacing w:line="360" w:lineRule="exact"/>
              <w:jc w:val="left"/>
              <w:rPr>
                <w:rFonts w:ascii="宋体" w:hAnsi="宋体"/>
                <w:kern w:val="0"/>
                <w:sz w:val="24"/>
              </w:rPr>
            </w:pPr>
            <w:r w:rsidRPr="006024D1">
              <w:rPr>
                <w:rFonts w:ascii="宋体" w:hAnsi="宋体" w:cs="宋体" w:hint="eastAsia"/>
                <w:sz w:val="24"/>
              </w:rPr>
              <w:t>诚信承诺书</w:t>
            </w:r>
          </w:p>
        </w:tc>
        <w:tc>
          <w:tcPr>
            <w:tcW w:w="4362" w:type="dxa"/>
            <w:vAlign w:val="center"/>
          </w:tcPr>
          <w:p w14:paraId="750A48E9" w14:textId="77777777" w:rsidR="006024D1" w:rsidRPr="006024D1" w:rsidRDefault="006024D1" w:rsidP="006024D1">
            <w:pPr>
              <w:widowControl/>
              <w:spacing w:line="360" w:lineRule="exact"/>
              <w:jc w:val="left"/>
              <w:rPr>
                <w:rFonts w:ascii="宋体" w:hAnsi="宋体"/>
                <w:kern w:val="0"/>
                <w:sz w:val="24"/>
              </w:rPr>
            </w:pPr>
            <w:r w:rsidRPr="006024D1">
              <w:rPr>
                <w:rFonts w:ascii="宋体" w:hAnsi="宋体" w:cs="宋体" w:hint="eastAsia"/>
                <w:sz w:val="24"/>
              </w:rPr>
              <w:t>投标人不得存在招标公告资格审查条件第（5）条的情形之一</w:t>
            </w:r>
          </w:p>
        </w:tc>
        <w:tc>
          <w:tcPr>
            <w:tcW w:w="2855" w:type="dxa"/>
            <w:vAlign w:val="center"/>
          </w:tcPr>
          <w:p w14:paraId="269C09B5" w14:textId="77777777" w:rsidR="006024D1" w:rsidRPr="006024D1" w:rsidRDefault="006024D1" w:rsidP="006024D1">
            <w:pPr>
              <w:widowControl/>
              <w:spacing w:line="360" w:lineRule="exact"/>
              <w:jc w:val="left"/>
              <w:rPr>
                <w:rFonts w:ascii="宋体" w:hAnsi="宋体"/>
                <w:kern w:val="0"/>
                <w:sz w:val="24"/>
              </w:rPr>
            </w:pPr>
            <w:r w:rsidRPr="006024D1">
              <w:rPr>
                <w:rFonts w:ascii="宋体" w:hAnsi="宋体" w:cs="宋体" w:hint="eastAsia"/>
                <w:sz w:val="24"/>
              </w:rPr>
              <w:t>承诺书（</w:t>
            </w:r>
            <w:r w:rsidRPr="006024D1">
              <w:rPr>
                <w:rFonts w:ascii="宋体" w:hAnsi="宋体" w:cs="宋体"/>
                <w:sz w:val="24"/>
              </w:rPr>
              <w:t>格式见第</w:t>
            </w:r>
            <w:r w:rsidRPr="006024D1">
              <w:rPr>
                <w:rFonts w:ascii="宋体" w:hAnsi="宋体" w:cs="宋体" w:hint="eastAsia"/>
                <w:sz w:val="24"/>
              </w:rPr>
              <w:t>七</w:t>
            </w:r>
            <w:r w:rsidRPr="006024D1">
              <w:rPr>
                <w:rFonts w:ascii="宋体" w:hAnsi="宋体" w:cs="宋体"/>
                <w:sz w:val="24"/>
              </w:rPr>
              <w:t>章</w:t>
            </w:r>
            <w:r w:rsidRPr="006024D1">
              <w:rPr>
                <w:rFonts w:ascii="宋体" w:hAnsi="宋体" w:cs="宋体" w:hint="eastAsia"/>
                <w:sz w:val="24"/>
              </w:rPr>
              <w:t>）</w:t>
            </w:r>
          </w:p>
        </w:tc>
      </w:tr>
      <w:tr w:rsidR="006024D1" w:rsidRPr="001530BB" w14:paraId="17A0DF94" w14:textId="77777777" w:rsidTr="00FB01CE">
        <w:trPr>
          <w:trHeight w:val="454"/>
          <w:tblCellSpacing w:w="0" w:type="dxa"/>
          <w:jc w:val="center"/>
        </w:trPr>
        <w:tc>
          <w:tcPr>
            <w:tcW w:w="552" w:type="dxa"/>
            <w:vAlign w:val="center"/>
          </w:tcPr>
          <w:p w14:paraId="1FA4F777" w14:textId="77777777" w:rsidR="006024D1" w:rsidRPr="006024D1" w:rsidRDefault="006024D1" w:rsidP="006024D1">
            <w:pPr>
              <w:widowControl/>
              <w:spacing w:line="360" w:lineRule="exact"/>
              <w:jc w:val="center"/>
              <w:rPr>
                <w:rFonts w:ascii="宋体" w:hAnsi="宋体"/>
                <w:kern w:val="0"/>
                <w:sz w:val="24"/>
              </w:rPr>
            </w:pPr>
            <w:r w:rsidRPr="006024D1">
              <w:rPr>
                <w:rFonts w:ascii="宋体" w:hAnsi="宋体"/>
                <w:kern w:val="0"/>
                <w:sz w:val="24"/>
              </w:rPr>
              <w:t>6</w:t>
            </w:r>
          </w:p>
        </w:tc>
        <w:tc>
          <w:tcPr>
            <w:tcW w:w="1800" w:type="dxa"/>
            <w:vAlign w:val="center"/>
          </w:tcPr>
          <w:p w14:paraId="16B652FF" w14:textId="77777777" w:rsidR="006024D1" w:rsidRPr="006024D1" w:rsidRDefault="006024D1" w:rsidP="006024D1">
            <w:pPr>
              <w:widowControl/>
              <w:spacing w:line="360" w:lineRule="exact"/>
              <w:jc w:val="left"/>
              <w:rPr>
                <w:rFonts w:ascii="宋体" w:hAnsi="宋体"/>
                <w:kern w:val="0"/>
                <w:sz w:val="24"/>
              </w:rPr>
            </w:pPr>
            <w:r w:rsidRPr="006024D1">
              <w:rPr>
                <w:rFonts w:ascii="宋体" w:hAnsi="宋体"/>
                <w:kern w:val="0"/>
                <w:sz w:val="24"/>
              </w:rPr>
              <w:t>资格审查文件表格</w:t>
            </w:r>
            <w:r w:rsidRPr="006024D1">
              <w:rPr>
                <w:rFonts w:ascii="宋体" w:hAnsi="宋体"/>
                <w:b/>
                <w:kern w:val="0"/>
                <w:sz w:val="24"/>
              </w:rPr>
              <w:t>（格式详见招标文件第七章）</w:t>
            </w:r>
          </w:p>
        </w:tc>
        <w:tc>
          <w:tcPr>
            <w:tcW w:w="4362" w:type="dxa"/>
          </w:tcPr>
          <w:p w14:paraId="6B9AAE0A" w14:textId="77777777" w:rsidR="006024D1" w:rsidRPr="006024D1" w:rsidRDefault="006024D1" w:rsidP="006024D1">
            <w:pPr>
              <w:widowControl/>
              <w:tabs>
                <w:tab w:val="left" w:pos="0"/>
                <w:tab w:val="left" w:pos="993"/>
                <w:tab w:val="left" w:pos="1134"/>
              </w:tabs>
              <w:snapToGrid w:val="0"/>
              <w:spacing w:line="360" w:lineRule="exact"/>
              <w:jc w:val="left"/>
              <w:rPr>
                <w:rFonts w:ascii="宋体" w:hAnsi="宋体" w:cs="宋体"/>
                <w:color w:val="000000"/>
                <w:sz w:val="24"/>
              </w:rPr>
            </w:pPr>
          </w:p>
        </w:tc>
        <w:tc>
          <w:tcPr>
            <w:tcW w:w="2855" w:type="dxa"/>
            <w:vAlign w:val="center"/>
          </w:tcPr>
          <w:p w14:paraId="2813B8AF" w14:textId="77777777" w:rsidR="006024D1" w:rsidRPr="006024D1" w:rsidRDefault="006024D1" w:rsidP="006024D1">
            <w:pPr>
              <w:widowControl/>
              <w:spacing w:line="360" w:lineRule="exact"/>
              <w:jc w:val="left"/>
              <w:rPr>
                <w:rFonts w:ascii="宋体" w:hAnsi="宋体"/>
                <w:kern w:val="0"/>
                <w:sz w:val="24"/>
              </w:rPr>
            </w:pPr>
          </w:p>
        </w:tc>
      </w:tr>
      <w:tr w:rsidR="006024D1" w:rsidRPr="001530BB" w14:paraId="7B8124A1" w14:textId="77777777" w:rsidTr="00FB01CE">
        <w:trPr>
          <w:trHeight w:val="454"/>
          <w:tblCellSpacing w:w="0" w:type="dxa"/>
          <w:jc w:val="center"/>
        </w:trPr>
        <w:tc>
          <w:tcPr>
            <w:tcW w:w="552" w:type="dxa"/>
            <w:vAlign w:val="center"/>
          </w:tcPr>
          <w:p w14:paraId="11ADE79E" w14:textId="77777777" w:rsidR="006024D1" w:rsidRPr="006024D1" w:rsidRDefault="006024D1" w:rsidP="006024D1">
            <w:pPr>
              <w:widowControl/>
              <w:spacing w:line="360" w:lineRule="exact"/>
              <w:jc w:val="center"/>
              <w:rPr>
                <w:rFonts w:ascii="宋体" w:hAnsi="宋体"/>
                <w:kern w:val="0"/>
                <w:sz w:val="24"/>
              </w:rPr>
            </w:pPr>
          </w:p>
        </w:tc>
        <w:tc>
          <w:tcPr>
            <w:tcW w:w="9017" w:type="dxa"/>
            <w:gridSpan w:val="3"/>
            <w:vAlign w:val="center"/>
          </w:tcPr>
          <w:p w14:paraId="579B4A60" w14:textId="77777777" w:rsidR="006024D1" w:rsidRPr="006024D1" w:rsidRDefault="006024D1" w:rsidP="006024D1">
            <w:pPr>
              <w:widowControl/>
              <w:adjustRightInd w:val="0"/>
              <w:snapToGrid w:val="0"/>
              <w:spacing w:line="360" w:lineRule="exact"/>
              <w:jc w:val="left"/>
              <w:rPr>
                <w:rFonts w:ascii="宋体" w:hAnsi="宋体"/>
                <w:kern w:val="0"/>
                <w:sz w:val="24"/>
              </w:rPr>
            </w:pPr>
            <w:r w:rsidRPr="006024D1">
              <w:rPr>
                <w:rFonts w:ascii="宋体" w:hAnsi="宋体"/>
                <w:kern w:val="0"/>
                <w:sz w:val="24"/>
              </w:rPr>
              <w:t>1、资格审查阶段，评标委员会根据</w:t>
            </w:r>
            <w:r w:rsidRPr="006024D1">
              <w:rPr>
                <w:rFonts w:ascii="宋体" w:hAnsi="宋体"/>
                <w:b/>
                <w:kern w:val="0"/>
                <w:sz w:val="24"/>
                <w:u w:val="single"/>
              </w:rPr>
              <w:t>资格审查标准、</w:t>
            </w:r>
            <w:r w:rsidRPr="006024D1">
              <w:rPr>
                <w:rFonts w:ascii="宋体" w:hAnsi="宋体"/>
                <w:kern w:val="0"/>
                <w:sz w:val="24"/>
              </w:rPr>
              <w:t>资格审查条件、“资格审查资料包”中的资料进行资格评审，请投标人按照本招标文件要求准确提供全部资料，否则</w:t>
            </w:r>
            <w:proofErr w:type="gramStart"/>
            <w:r w:rsidRPr="006024D1">
              <w:rPr>
                <w:rFonts w:ascii="宋体" w:hAnsi="宋体"/>
                <w:kern w:val="0"/>
                <w:sz w:val="24"/>
              </w:rPr>
              <w:t>做废</w:t>
            </w:r>
            <w:proofErr w:type="gramEnd"/>
            <w:r w:rsidRPr="006024D1">
              <w:rPr>
                <w:rFonts w:ascii="宋体" w:hAnsi="宋体"/>
                <w:kern w:val="0"/>
                <w:sz w:val="24"/>
              </w:rPr>
              <w:t>标处理。资格审查资料原件包</w:t>
            </w:r>
            <w:r w:rsidRPr="006024D1">
              <w:rPr>
                <w:rFonts w:ascii="宋体" w:hAnsi="宋体" w:hint="eastAsia"/>
                <w:kern w:val="0"/>
                <w:sz w:val="24"/>
              </w:rPr>
              <w:t>备查，</w:t>
            </w:r>
            <w:r w:rsidRPr="006024D1">
              <w:rPr>
                <w:rFonts w:ascii="宋体" w:hAnsi="宋体"/>
                <w:b/>
                <w:bCs/>
                <w:kern w:val="0"/>
                <w:sz w:val="24"/>
              </w:rPr>
              <w:t>承诺书的原件须放在资格审查文件</w:t>
            </w:r>
            <w:r w:rsidRPr="006024D1">
              <w:rPr>
                <w:rFonts w:ascii="宋体" w:hAnsi="宋体" w:hint="eastAsia"/>
                <w:b/>
                <w:bCs/>
                <w:kern w:val="0"/>
                <w:sz w:val="24"/>
              </w:rPr>
              <w:t>正本</w:t>
            </w:r>
            <w:r w:rsidRPr="006024D1">
              <w:rPr>
                <w:rFonts w:ascii="宋体" w:hAnsi="宋体"/>
                <w:b/>
                <w:bCs/>
                <w:kern w:val="0"/>
                <w:sz w:val="24"/>
              </w:rPr>
              <w:t>中。</w:t>
            </w:r>
          </w:p>
        </w:tc>
      </w:tr>
      <w:bookmarkEnd w:id="24"/>
    </w:tbl>
    <w:p w14:paraId="155A7BFB" w14:textId="77777777" w:rsidR="001530BB" w:rsidRPr="001530BB" w:rsidRDefault="001530BB" w:rsidP="0016135D">
      <w:pPr>
        <w:spacing w:line="360" w:lineRule="auto"/>
        <w:ind w:firstLineChars="200" w:firstLine="420"/>
        <w:rPr>
          <w:rFonts w:hAnsi="宋体" w:cs="宋体"/>
          <w:szCs w:val="21"/>
        </w:rPr>
      </w:pPr>
    </w:p>
    <w:p w14:paraId="14C62F4F" w14:textId="1909504E" w:rsidR="005A1F26" w:rsidRPr="00AB6B5E" w:rsidRDefault="005A1F26" w:rsidP="0016135D">
      <w:pPr>
        <w:spacing w:line="360" w:lineRule="auto"/>
        <w:ind w:firstLineChars="200" w:firstLine="420"/>
        <w:rPr>
          <w:szCs w:val="21"/>
        </w:rPr>
      </w:pPr>
      <w:r w:rsidRPr="00AB6B5E">
        <w:rPr>
          <w:rFonts w:hAnsi="宋体" w:cs="宋体" w:hint="eastAsia"/>
          <w:szCs w:val="21"/>
        </w:rPr>
        <w:t>本次资格审查采用合格制，各投标人只有满足资格审查必要合格条件后，方可参与商务标的评审。</w:t>
      </w:r>
    </w:p>
    <w:p w14:paraId="12119DED" w14:textId="77777777" w:rsidR="005A1F26" w:rsidRPr="00AB6B5E" w:rsidRDefault="005A1F26" w:rsidP="0016135D">
      <w:pPr>
        <w:spacing w:line="360" w:lineRule="auto"/>
        <w:ind w:firstLineChars="200" w:firstLine="420"/>
        <w:rPr>
          <w:szCs w:val="21"/>
        </w:rPr>
      </w:pPr>
      <w:bookmarkStart w:id="27" w:name="_Toc433959594"/>
      <w:bookmarkStart w:id="28" w:name="_Toc467426156"/>
      <w:bookmarkStart w:id="29" w:name="_Toc409281987"/>
      <w:bookmarkStart w:id="30" w:name="_Toc388540283"/>
      <w:bookmarkEnd w:id="26"/>
      <w:r w:rsidRPr="00AB6B5E">
        <w:rPr>
          <w:szCs w:val="21"/>
        </w:rPr>
        <w:t>2</w:t>
      </w:r>
      <w:r w:rsidRPr="00AB6B5E">
        <w:rPr>
          <w:rFonts w:hAnsi="宋体"/>
          <w:szCs w:val="21"/>
        </w:rPr>
        <w:t>、商务标评审</w:t>
      </w:r>
    </w:p>
    <w:p w14:paraId="48E457BA" w14:textId="6F7EDBAF" w:rsidR="005A1F26" w:rsidRDefault="005A1F26" w:rsidP="0016135D">
      <w:pPr>
        <w:autoSpaceDE w:val="0"/>
        <w:autoSpaceDN w:val="0"/>
        <w:spacing w:line="360" w:lineRule="auto"/>
        <w:ind w:firstLineChars="200" w:firstLine="420"/>
        <w:rPr>
          <w:rFonts w:hAnsi="宋体"/>
          <w:szCs w:val="21"/>
        </w:rPr>
      </w:pPr>
      <w:r w:rsidRPr="00AB6B5E">
        <w:rPr>
          <w:szCs w:val="21"/>
        </w:rPr>
        <w:t>1)</w:t>
      </w:r>
      <w:r w:rsidRPr="00AB6B5E">
        <w:rPr>
          <w:rFonts w:hAnsi="宋体" w:hint="eastAsia"/>
          <w:szCs w:val="21"/>
        </w:rPr>
        <w:t>只有通过资格审查的投标人，才能参加商务标的评标。</w:t>
      </w:r>
    </w:p>
    <w:p w14:paraId="70BECB3F" w14:textId="0C2037D3" w:rsidR="001530BB" w:rsidRPr="00AB6B5E" w:rsidRDefault="001530BB" w:rsidP="0016135D">
      <w:pPr>
        <w:autoSpaceDE w:val="0"/>
        <w:autoSpaceDN w:val="0"/>
        <w:spacing w:line="360" w:lineRule="auto"/>
        <w:ind w:firstLineChars="200" w:firstLine="482"/>
        <w:rPr>
          <w:szCs w:val="21"/>
        </w:rPr>
      </w:pPr>
      <w:r w:rsidRPr="005379F7">
        <w:rPr>
          <w:rFonts w:ascii="宋体" w:hAnsi="宋体" w:hint="eastAsia"/>
          <w:b/>
          <w:color w:val="000000"/>
          <w:sz w:val="24"/>
        </w:rPr>
        <w:t>本工程招标控制价</w:t>
      </w:r>
      <w:r w:rsidRPr="001530BB">
        <w:rPr>
          <w:rFonts w:ascii="宋体" w:hAnsi="宋体" w:hint="eastAsia"/>
          <w:b/>
          <w:sz w:val="24"/>
        </w:rPr>
        <w:t>：</w:t>
      </w:r>
      <w:r w:rsidRPr="001530BB">
        <w:rPr>
          <w:rFonts w:ascii="宋体" w:hAnsi="宋体" w:hint="eastAsia"/>
          <w:b/>
          <w:sz w:val="24"/>
          <w:u w:val="single"/>
        </w:rPr>
        <w:t xml:space="preserve"> </w:t>
      </w:r>
      <w:r w:rsidR="00625431">
        <w:rPr>
          <w:rFonts w:ascii="宋体" w:hAnsi="宋体"/>
          <w:b/>
          <w:sz w:val="24"/>
          <w:u w:val="single"/>
        </w:rPr>
        <w:t>163701.49</w:t>
      </w:r>
      <w:r w:rsidRPr="001530BB">
        <w:rPr>
          <w:rFonts w:ascii="宋体" w:hAnsi="宋体" w:hint="eastAsia"/>
          <w:b/>
          <w:sz w:val="24"/>
          <w:u w:val="single"/>
        </w:rPr>
        <w:t xml:space="preserve"> 元</w:t>
      </w:r>
      <w:r w:rsidRPr="001530BB">
        <w:rPr>
          <w:rFonts w:ascii="宋体" w:hAnsi="宋体" w:hint="eastAsia"/>
          <w:b/>
          <w:sz w:val="24"/>
        </w:rPr>
        <w:t>，与</w:t>
      </w:r>
      <w:r>
        <w:rPr>
          <w:rFonts w:ascii="宋体" w:hAnsi="宋体" w:hint="eastAsia"/>
          <w:b/>
          <w:sz w:val="24"/>
        </w:rPr>
        <w:t>招标文件同</w:t>
      </w:r>
      <w:r w:rsidRPr="005379F7">
        <w:rPr>
          <w:rFonts w:ascii="宋体" w:hAnsi="宋体" w:hint="eastAsia"/>
          <w:b/>
          <w:color w:val="000000"/>
          <w:sz w:val="24"/>
        </w:rPr>
        <w:t>时发布</w:t>
      </w:r>
      <w:r>
        <w:rPr>
          <w:rFonts w:ascii="宋体" w:hAnsi="宋体" w:hint="eastAsia"/>
          <w:b/>
          <w:color w:val="000000"/>
          <w:sz w:val="24"/>
        </w:rPr>
        <w:t>.</w:t>
      </w:r>
    </w:p>
    <w:p w14:paraId="7B06511C" w14:textId="77777777" w:rsidR="005A1F26" w:rsidRPr="00AB6B5E" w:rsidRDefault="005A1F26" w:rsidP="0016135D">
      <w:pPr>
        <w:autoSpaceDE w:val="0"/>
        <w:autoSpaceDN w:val="0"/>
        <w:spacing w:line="360" w:lineRule="auto"/>
        <w:ind w:firstLineChars="200" w:firstLine="420"/>
        <w:rPr>
          <w:szCs w:val="21"/>
        </w:rPr>
      </w:pPr>
      <w:r w:rsidRPr="00AB6B5E">
        <w:rPr>
          <w:szCs w:val="21"/>
        </w:rPr>
        <w:t>2)</w:t>
      </w:r>
      <w:r w:rsidRPr="00AB6B5E">
        <w:rPr>
          <w:rFonts w:hAnsi="宋体" w:hint="eastAsia"/>
          <w:bCs/>
          <w:szCs w:val="21"/>
        </w:rPr>
        <w:t>商务标评审共设两种方法，</w:t>
      </w:r>
      <w:r w:rsidRPr="00AB6B5E">
        <w:rPr>
          <w:rFonts w:hAnsi="宋体" w:hint="eastAsia"/>
          <w:szCs w:val="21"/>
        </w:rPr>
        <w:t>由招标人代表在开标时现场抽取确定，相关系数由投标人代表现场抽取确定后进入评标程序。</w:t>
      </w:r>
    </w:p>
    <w:p w14:paraId="3C629782" w14:textId="77777777" w:rsidR="005A1F26" w:rsidRPr="00AB6B5E" w:rsidRDefault="005A1F26" w:rsidP="0016135D">
      <w:pPr>
        <w:autoSpaceDE w:val="0"/>
        <w:autoSpaceDN w:val="0"/>
        <w:spacing w:line="360" w:lineRule="auto"/>
        <w:ind w:firstLineChars="200" w:firstLine="420"/>
        <w:rPr>
          <w:szCs w:val="21"/>
        </w:rPr>
      </w:pPr>
      <w:r w:rsidRPr="00AB6B5E">
        <w:rPr>
          <w:szCs w:val="21"/>
        </w:rPr>
        <w:t>3)</w:t>
      </w:r>
      <w:r w:rsidRPr="00AB6B5E">
        <w:rPr>
          <w:rFonts w:hAnsi="宋体" w:hint="eastAsia"/>
          <w:szCs w:val="21"/>
        </w:rPr>
        <w:t>评分标准</w:t>
      </w:r>
      <w:r w:rsidRPr="00AB6B5E">
        <w:rPr>
          <w:szCs w:val="21"/>
        </w:rPr>
        <w:t>(</w:t>
      </w:r>
      <w:r w:rsidRPr="00AB6B5E">
        <w:rPr>
          <w:rFonts w:hAnsi="宋体" w:hint="eastAsia"/>
          <w:szCs w:val="21"/>
        </w:rPr>
        <w:t>满分</w:t>
      </w:r>
      <w:r w:rsidRPr="00AB6B5E">
        <w:rPr>
          <w:szCs w:val="21"/>
        </w:rPr>
        <w:t>100</w:t>
      </w:r>
      <w:r w:rsidRPr="00AB6B5E">
        <w:rPr>
          <w:rFonts w:hAnsi="宋体" w:hint="eastAsia"/>
          <w:szCs w:val="21"/>
        </w:rPr>
        <w:t>分</w:t>
      </w:r>
      <w:r w:rsidRPr="00AB6B5E">
        <w:rPr>
          <w:szCs w:val="21"/>
        </w:rPr>
        <w:t>)</w:t>
      </w:r>
    </w:p>
    <w:p w14:paraId="2D5B2547" w14:textId="77777777" w:rsidR="005A1F26" w:rsidRPr="00AB6B5E" w:rsidRDefault="005A1F26" w:rsidP="0016135D">
      <w:pPr>
        <w:autoSpaceDE w:val="0"/>
        <w:autoSpaceDN w:val="0"/>
        <w:spacing w:line="360" w:lineRule="auto"/>
        <w:ind w:firstLineChars="200" w:firstLine="420"/>
        <w:rPr>
          <w:szCs w:val="21"/>
        </w:rPr>
      </w:pPr>
      <w:r w:rsidRPr="00AB6B5E">
        <w:rPr>
          <w:rFonts w:hAnsi="宋体" w:hint="eastAsia"/>
          <w:szCs w:val="21"/>
        </w:rPr>
        <w:t>方法</w:t>
      </w:r>
      <w:proofErr w:type="gramStart"/>
      <w:r w:rsidRPr="00AB6B5E">
        <w:rPr>
          <w:rFonts w:hAnsi="宋体" w:hint="eastAsia"/>
          <w:szCs w:val="21"/>
        </w:rPr>
        <w:t>一</w:t>
      </w:r>
      <w:proofErr w:type="gramEnd"/>
      <w:r w:rsidRPr="00AB6B5E">
        <w:rPr>
          <w:rFonts w:hAnsi="宋体" w:hint="eastAsia"/>
          <w:szCs w:val="21"/>
        </w:rPr>
        <w:t>：</w:t>
      </w:r>
    </w:p>
    <w:p w14:paraId="1CB1E079" w14:textId="77777777" w:rsidR="0003793B" w:rsidRPr="0003793B" w:rsidRDefault="005A1F26" w:rsidP="0003793B">
      <w:pPr>
        <w:pStyle w:val="afff2"/>
        <w:numPr>
          <w:ilvl w:val="0"/>
          <w:numId w:val="8"/>
        </w:numPr>
        <w:autoSpaceDE w:val="0"/>
        <w:autoSpaceDN w:val="0"/>
        <w:spacing w:line="360" w:lineRule="auto"/>
        <w:ind w:firstLineChars="0"/>
        <w:rPr>
          <w:rFonts w:hAnsi="宋体"/>
          <w:szCs w:val="21"/>
        </w:rPr>
      </w:pPr>
      <w:r w:rsidRPr="0003793B">
        <w:rPr>
          <w:rFonts w:hAnsi="宋体" w:hint="eastAsia"/>
          <w:szCs w:val="21"/>
        </w:rPr>
        <w:t>确定有效报价</w:t>
      </w:r>
    </w:p>
    <w:p w14:paraId="6EFD46F7" w14:textId="77777777" w:rsidR="005A1F26" w:rsidRPr="0003793B" w:rsidRDefault="005A1F26" w:rsidP="0003793B">
      <w:pPr>
        <w:autoSpaceDE w:val="0"/>
        <w:autoSpaceDN w:val="0"/>
        <w:spacing w:line="360" w:lineRule="auto"/>
        <w:ind w:firstLineChars="200" w:firstLine="420"/>
        <w:rPr>
          <w:szCs w:val="21"/>
        </w:rPr>
      </w:pPr>
      <w:r w:rsidRPr="0003793B">
        <w:rPr>
          <w:rFonts w:hint="eastAsia"/>
          <w:szCs w:val="21"/>
        </w:rPr>
        <w:t>有效报价是指投标人投标报价低于或等于招标人设定的招标控制价，投标报价高于招标控制价的为无效报价，作废标处理。</w:t>
      </w:r>
    </w:p>
    <w:p w14:paraId="059856BD" w14:textId="77777777" w:rsidR="005A1F26" w:rsidRPr="00AB6B5E" w:rsidRDefault="005A1F26" w:rsidP="0016135D">
      <w:pPr>
        <w:autoSpaceDE w:val="0"/>
        <w:autoSpaceDN w:val="0"/>
        <w:spacing w:line="360" w:lineRule="auto"/>
        <w:ind w:firstLineChars="200" w:firstLine="420"/>
        <w:rPr>
          <w:szCs w:val="21"/>
        </w:rPr>
      </w:pPr>
      <w:r w:rsidRPr="00AB6B5E">
        <w:rPr>
          <w:rFonts w:hAnsi="宋体" w:hint="eastAsia"/>
          <w:szCs w:val="21"/>
        </w:rPr>
        <w:lastRenderedPageBreak/>
        <w:t>无效报价、被宣布为废标的投标报价均不参与评标基准价的计算。</w:t>
      </w:r>
    </w:p>
    <w:p w14:paraId="40443E71" w14:textId="77777777" w:rsidR="005A1F26" w:rsidRPr="00AB6B5E" w:rsidRDefault="005A1F26" w:rsidP="0016135D">
      <w:pPr>
        <w:autoSpaceDE w:val="0"/>
        <w:autoSpaceDN w:val="0"/>
        <w:spacing w:line="360" w:lineRule="auto"/>
        <w:ind w:firstLineChars="200" w:firstLine="420"/>
        <w:rPr>
          <w:szCs w:val="21"/>
        </w:rPr>
      </w:pPr>
      <w:r w:rsidRPr="00AB6B5E">
        <w:rPr>
          <w:rFonts w:hAnsi="宋体" w:hint="eastAsia"/>
          <w:szCs w:val="21"/>
        </w:rPr>
        <w:t>（</w:t>
      </w:r>
      <w:r w:rsidRPr="00AB6B5E">
        <w:rPr>
          <w:szCs w:val="21"/>
        </w:rPr>
        <w:t>2</w:t>
      </w:r>
      <w:r w:rsidRPr="00AB6B5E">
        <w:rPr>
          <w:rFonts w:hAnsi="宋体" w:hint="eastAsia"/>
          <w:szCs w:val="21"/>
        </w:rPr>
        <w:t>）确定评标基准价</w:t>
      </w:r>
    </w:p>
    <w:p w14:paraId="151C4E38" w14:textId="5FF5EBD3" w:rsidR="005A1F26" w:rsidRDefault="00D7770A" w:rsidP="0016135D">
      <w:pPr>
        <w:autoSpaceDE w:val="0"/>
        <w:autoSpaceDN w:val="0"/>
        <w:spacing w:line="360" w:lineRule="auto"/>
        <w:ind w:firstLineChars="200" w:firstLine="420"/>
        <w:rPr>
          <w:rFonts w:hAnsi="宋体"/>
          <w:szCs w:val="21"/>
        </w:rPr>
      </w:pPr>
      <w:r>
        <w:rPr>
          <w:rFonts w:hint="eastAsia"/>
        </w:rPr>
        <w:t>以有效投标文件的最低评标价为评标基准价</w:t>
      </w:r>
      <w:r w:rsidR="005A1F26" w:rsidRPr="00AB6B5E">
        <w:rPr>
          <w:rFonts w:hAnsi="宋体" w:hint="eastAsia"/>
          <w:szCs w:val="21"/>
        </w:rPr>
        <w:t>。</w:t>
      </w:r>
    </w:p>
    <w:p w14:paraId="7864E4E7" w14:textId="2857CF4F" w:rsidR="00D7770A" w:rsidRPr="00AB6B5E" w:rsidRDefault="00D7770A" w:rsidP="0016135D">
      <w:pPr>
        <w:autoSpaceDE w:val="0"/>
        <w:autoSpaceDN w:val="0"/>
        <w:spacing w:line="360" w:lineRule="auto"/>
        <w:ind w:firstLineChars="200" w:firstLine="420"/>
        <w:rPr>
          <w:szCs w:val="21"/>
        </w:rPr>
      </w:pPr>
      <w:r w:rsidRPr="00AB6B5E">
        <w:rPr>
          <w:rFonts w:hAnsi="宋体" w:hint="eastAsia"/>
          <w:szCs w:val="21"/>
        </w:rPr>
        <w:t>投标人的投标报价与评标基准价相等的得</w:t>
      </w:r>
      <w:r w:rsidRPr="00AB6B5E">
        <w:rPr>
          <w:szCs w:val="21"/>
        </w:rPr>
        <w:t>100</w:t>
      </w:r>
      <w:r w:rsidRPr="00AB6B5E">
        <w:rPr>
          <w:rFonts w:hAnsi="宋体" w:hint="eastAsia"/>
          <w:szCs w:val="21"/>
        </w:rPr>
        <w:t>分，与评标基准价相比较，每上浮</w:t>
      </w:r>
      <w:r w:rsidRPr="00AB6B5E">
        <w:rPr>
          <w:szCs w:val="21"/>
        </w:rPr>
        <w:t>1%</w:t>
      </w:r>
      <w:r w:rsidRPr="00AB6B5E">
        <w:rPr>
          <w:rFonts w:hAnsi="宋体" w:hint="eastAsia"/>
          <w:szCs w:val="21"/>
        </w:rPr>
        <w:t>扣</w:t>
      </w:r>
      <w:r w:rsidRPr="00AB6B5E">
        <w:rPr>
          <w:szCs w:val="21"/>
        </w:rPr>
        <w:t xml:space="preserve"> 0.9 </w:t>
      </w:r>
      <w:r w:rsidRPr="00AB6B5E">
        <w:rPr>
          <w:rFonts w:hAnsi="宋体" w:hint="eastAsia"/>
          <w:szCs w:val="21"/>
        </w:rPr>
        <w:t>分。</w:t>
      </w:r>
      <w:r w:rsidRPr="00AB6B5E">
        <w:rPr>
          <w:szCs w:val="21"/>
        </w:rPr>
        <w:t>(</w:t>
      </w:r>
      <w:r w:rsidRPr="00AB6B5E">
        <w:rPr>
          <w:rFonts w:hAnsi="宋体" w:hint="eastAsia"/>
          <w:szCs w:val="21"/>
        </w:rPr>
        <w:t>不足</w:t>
      </w:r>
      <w:r w:rsidRPr="00AB6B5E">
        <w:rPr>
          <w:szCs w:val="21"/>
        </w:rPr>
        <w:t>1%</w:t>
      </w:r>
      <w:r w:rsidRPr="00AB6B5E">
        <w:rPr>
          <w:rFonts w:hAnsi="宋体" w:hint="eastAsia"/>
          <w:szCs w:val="21"/>
        </w:rPr>
        <w:t>的，采用插入法，得分保留两位小数</w:t>
      </w:r>
      <w:r w:rsidRPr="00AB6B5E">
        <w:rPr>
          <w:szCs w:val="21"/>
        </w:rPr>
        <w:t>)</w:t>
      </w:r>
    </w:p>
    <w:p w14:paraId="3EEF18E0" w14:textId="77777777" w:rsidR="005A1F26" w:rsidRPr="00AB6B5E" w:rsidRDefault="005A1F26" w:rsidP="0016135D">
      <w:pPr>
        <w:autoSpaceDE w:val="0"/>
        <w:autoSpaceDN w:val="0"/>
        <w:spacing w:line="360" w:lineRule="auto"/>
        <w:ind w:firstLineChars="200" w:firstLine="420"/>
        <w:rPr>
          <w:szCs w:val="21"/>
        </w:rPr>
      </w:pPr>
      <w:r w:rsidRPr="00AB6B5E">
        <w:rPr>
          <w:rFonts w:hAnsi="宋体" w:hint="eastAsia"/>
          <w:szCs w:val="21"/>
        </w:rPr>
        <w:t>方法二：</w:t>
      </w:r>
    </w:p>
    <w:p w14:paraId="759A143A" w14:textId="77777777" w:rsidR="0003793B" w:rsidRPr="0003793B" w:rsidRDefault="005A1F26" w:rsidP="0003793B">
      <w:pPr>
        <w:pStyle w:val="afff2"/>
        <w:numPr>
          <w:ilvl w:val="0"/>
          <w:numId w:val="9"/>
        </w:numPr>
        <w:autoSpaceDE w:val="0"/>
        <w:autoSpaceDN w:val="0"/>
        <w:spacing w:line="360" w:lineRule="auto"/>
        <w:ind w:firstLineChars="0"/>
        <w:rPr>
          <w:rFonts w:hAnsi="宋体"/>
          <w:szCs w:val="21"/>
        </w:rPr>
      </w:pPr>
      <w:r w:rsidRPr="0003793B">
        <w:rPr>
          <w:rFonts w:hAnsi="宋体" w:hint="eastAsia"/>
          <w:szCs w:val="21"/>
        </w:rPr>
        <w:t>确定有效报价</w:t>
      </w:r>
    </w:p>
    <w:p w14:paraId="3306E085" w14:textId="77777777" w:rsidR="005A1F26" w:rsidRPr="0003793B" w:rsidRDefault="005A1F26" w:rsidP="0003793B">
      <w:pPr>
        <w:autoSpaceDE w:val="0"/>
        <w:autoSpaceDN w:val="0"/>
        <w:spacing w:line="360" w:lineRule="auto"/>
        <w:ind w:firstLineChars="200" w:firstLine="420"/>
        <w:rPr>
          <w:szCs w:val="21"/>
        </w:rPr>
      </w:pPr>
      <w:r w:rsidRPr="0003793B">
        <w:rPr>
          <w:rFonts w:hint="eastAsia"/>
          <w:szCs w:val="21"/>
        </w:rPr>
        <w:t>有效报价是指投标人投标报价低于或等于招标人设定的招标控制价，投标报价高于招标控制价的为无效报价，作废标处理。</w:t>
      </w:r>
    </w:p>
    <w:p w14:paraId="29E01414" w14:textId="77777777" w:rsidR="005A1F26" w:rsidRPr="00AB6B5E" w:rsidRDefault="005A1F26" w:rsidP="0016135D">
      <w:pPr>
        <w:autoSpaceDE w:val="0"/>
        <w:autoSpaceDN w:val="0"/>
        <w:spacing w:line="360" w:lineRule="auto"/>
        <w:ind w:firstLineChars="200" w:firstLine="420"/>
        <w:rPr>
          <w:szCs w:val="21"/>
        </w:rPr>
      </w:pPr>
      <w:r w:rsidRPr="00AB6B5E">
        <w:rPr>
          <w:rFonts w:hAnsi="宋体" w:hint="eastAsia"/>
          <w:szCs w:val="21"/>
        </w:rPr>
        <w:t>无效报价、被宣布为废标的投标报价均不参与评标基准价的计算。</w:t>
      </w:r>
    </w:p>
    <w:p w14:paraId="146EFADE" w14:textId="77777777" w:rsidR="005A1F26" w:rsidRPr="00AB6B5E" w:rsidRDefault="005A1F26" w:rsidP="0016135D">
      <w:pPr>
        <w:autoSpaceDE w:val="0"/>
        <w:autoSpaceDN w:val="0"/>
        <w:spacing w:line="360" w:lineRule="auto"/>
        <w:ind w:firstLineChars="200" w:firstLine="420"/>
        <w:rPr>
          <w:szCs w:val="21"/>
        </w:rPr>
      </w:pPr>
      <w:r w:rsidRPr="00AB6B5E">
        <w:rPr>
          <w:rFonts w:hAnsi="宋体" w:hint="eastAsia"/>
          <w:szCs w:val="21"/>
        </w:rPr>
        <w:t>（</w:t>
      </w:r>
      <w:r w:rsidRPr="00AB6B5E">
        <w:rPr>
          <w:szCs w:val="21"/>
        </w:rPr>
        <w:t>2</w:t>
      </w:r>
      <w:r w:rsidRPr="00AB6B5E">
        <w:rPr>
          <w:rFonts w:hAnsi="宋体" w:hint="eastAsia"/>
          <w:szCs w:val="21"/>
        </w:rPr>
        <w:t>）确定评标基准价</w:t>
      </w:r>
    </w:p>
    <w:p w14:paraId="009AC196" w14:textId="77777777" w:rsidR="00144629" w:rsidRDefault="00B514EC" w:rsidP="0016135D">
      <w:pPr>
        <w:autoSpaceDE w:val="0"/>
        <w:autoSpaceDN w:val="0"/>
        <w:spacing w:line="360" w:lineRule="auto"/>
        <w:ind w:firstLineChars="200" w:firstLine="420"/>
      </w:pPr>
      <w:r>
        <w:rPr>
          <w:rFonts w:hint="eastAsia"/>
        </w:rPr>
        <w:t>以有效投标文件的次低评标价为评标基准价。</w:t>
      </w:r>
    </w:p>
    <w:p w14:paraId="4C014E0A" w14:textId="77777777" w:rsidR="00B514EC" w:rsidRPr="00B514EC" w:rsidRDefault="00B514EC" w:rsidP="0016135D">
      <w:pPr>
        <w:autoSpaceDE w:val="0"/>
        <w:autoSpaceDN w:val="0"/>
        <w:spacing w:line="360" w:lineRule="auto"/>
        <w:ind w:firstLineChars="200" w:firstLine="420"/>
        <w:rPr>
          <w:szCs w:val="21"/>
        </w:rPr>
      </w:pPr>
      <w:r w:rsidRPr="00AB6B5E">
        <w:rPr>
          <w:rFonts w:hAnsi="宋体" w:hint="eastAsia"/>
          <w:szCs w:val="21"/>
        </w:rPr>
        <w:t>投标人的投标报价与评标基准价相等的得</w:t>
      </w:r>
      <w:r w:rsidRPr="00AB6B5E">
        <w:rPr>
          <w:szCs w:val="21"/>
        </w:rPr>
        <w:t>100</w:t>
      </w:r>
      <w:r w:rsidRPr="00AB6B5E">
        <w:rPr>
          <w:rFonts w:hAnsi="宋体" w:hint="eastAsia"/>
          <w:szCs w:val="21"/>
        </w:rPr>
        <w:t>分，与评标基准价相比较，每上浮</w:t>
      </w:r>
      <w:r w:rsidRPr="00AB6B5E">
        <w:rPr>
          <w:szCs w:val="21"/>
        </w:rPr>
        <w:t>1%</w:t>
      </w:r>
      <w:r w:rsidRPr="00AB6B5E">
        <w:rPr>
          <w:rFonts w:hAnsi="宋体" w:hint="eastAsia"/>
          <w:szCs w:val="21"/>
        </w:rPr>
        <w:t>扣</w:t>
      </w:r>
      <w:r w:rsidRPr="00AB6B5E">
        <w:rPr>
          <w:szCs w:val="21"/>
        </w:rPr>
        <w:t xml:space="preserve"> 0.9 </w:t>
      </w:r>
      <w:r w:rsidRPr="00AB6B5E">
        <w:rPr>
          <w:rFonts w:hAnsi="宋体" w:hint="eastAsia"/>
          <w:szCs w:val="21"/>
        </w:rPr>
        <w:t>分，下浮</w:t>
      </w:r>
      <w:r w:rsidRPr="00AB6B5E">
        <w:rPr>
          <w:szCs w:val="21"/>
        </w:rPr>
        <w:t>1%</w:t>
      </w:r>
      <w:r w:rsidRPr="00AB6B5E">
        <w:rPr>
          <w:rFonts w:hAnsi="宋体" w:hint="eastAsia"/>
          <w:szCs w:val="21"/>
        </w:rPr>
        <w:t>扣</w:t>
      </w:r>
      <w:r w:rsidRPr="00AB6B5E">
        <w:rPr>
          <w:szCs w:val="21"/>
        </w:rPr>
        <w:t xml:space="preserve"> 0.6 </w:t>
      </w:r>
      <w:r w:rsidRPr="00AB6B5E">
        <w:rPr>
          <w:rFonts w:hAnsi="宋体" w:hint="eastAsia"/>
          <w:szCs w:val="21"/>
        </w:rPr>
        <w:t>分。</w:t>
      </w:r>
      <w:r w:rsidRPr="00AB6B5E">
        <w:rPr>
          <w:szCs w:val="21"/>
        </w:rPr>
        <w:t>(</w:t>
      </w:r>
      <w:r w:rsidRPr="00AB6B5E">
        <w:rPr>
          <w:rFonts w:hAnsi="宋体" w:hint="eastAsia"/>
          <w:szCs w:val="21"/>
        </w:rPr>
        <w:t>不足</w:t>
      </w:r>
      <w:r w:rsidRPr="00AB6B5E">
        <w:rPr>
          <w:szCs w:val="21"/>
        </w:rPr>
        <w:t>1%</w:t>
      </w:r>
      <w:r w:rsidRPr="00AB6B5E">
        <w:rPr>
          <w:rFonts w:hAnsi="宋体" w:hint="eastAsia"/>
          <w:szCs w:val="21"/>
        </w:rPr>
        <w:t>的，采用插入法，得分保留两位小数</w:t>
      </w:r>
      <w:r w:rsidRPr="00AB6B5E">
        <w:rPr>
          <w:szCs w:val="21"/>
        </w:rPr>
        <w:t>)</w:t>
      </w:r>
    </w:p>
    <w:p w14:paraId="691BB876" w14:textId="77777777" w:rsidR="005A1F26" w:rsidRPr="00AB6B5E" w:rsidRDefault="005A1F26" w:rsidP="0016135D">
      <w:pPr>
        <w:autoSpaceDE w:val="0"/>
        <w:autoSpaceDN w:val="0"/>
        <w:spacing w:line="360" w:lineRule="auto"/>
        <w:ind w:firstLineChars="200" w:firstLine="422"/>
        <w:rPr>
          <w:b/>
          <w:bCs/>
          <w:szCs w:val="21"/>
        </w:rPr>
      </w:pPr>
      <w:r w:rsidRPr="00AB6B5E">
        <w:rPr>
          <w:rFonts w:hAnsi="宋体" w:hint="eastAsia"/>
          <w:b/>
          <w:bCs/>
          <w:szCs w:val="21"/>
        </w:rPr>
        <w:t>评标委员会按照各投标人的投标报价，按得分从高到低的顺序确定前三名中标候选人，中标价为其投标报价。若投标报价得分相同，则投标报价低者优先；若投标报价仍相同，则采取现场随机抽签的方式确定最终的中标候选人。</w:t>
      </w:r>
    </w:p>
    <w:p w14:paraId="67808292" w14:textId="77777777" w:rsidR="005A1F26" w:rsidRPr="00AB6B5E" w:rsidRDefault="005A1F26" w:rsidP="0016135D">
      <w:pPr>
        <w:autoSpaceDE w:val="0"/>
        <w:autoSpaceDN w:val="0"/>
        <w:spacing w:line="360" w:lineRule="auto"/>
        <w:ind w:firstLineChars="200" w:firstLine="422"/>
        <w:rPr>
          <w:b/>
          <w:bCs/>
          <w:szCs w:val="21"/>
        </w:rPr>
      </w:pPr>
      <w:r w:rsidRPr="00AB6B5E">
        <w:rPr>
          <w:rFonts w:hint="eastAsia"/>
          <w:b/>
          <w:bCs/>
          <w:szCs w:val="21"/>
        </w:rPr>
        <w:t>3</w:t>
      </w:r>
      <w:r w:rsidRPr="00AB6B5E">
        <w:rPr>
          <w:rFonts w:hAnsi="宋体" w:hint="eastAsia"/>
          <w:b/>
          <w:bCs/>
          <w:szCs w:val="21"/>
        </w:rPr>
        <w:t>、本工程第一中标候选人原则上为中标人。当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481E16F8" w14:textId="77777777" w:rsidR="005A1F26" w:rsidRPr="00AB6B5E" w:rsidRDefault="005A1F26" w:rsidP="0016135D">
      <w:pPr>
        <w:autoSpaceDE w:val="0"/>
        <w:autoSpaceDN w:val="0"/>
        <w:spacing w:line="360" w:lineRule="auto"/>
        <w:ind w:firstLineChars="200" w:firstLine="422"/>
        <w:rPr>
          <w:b/>
          <w:bCs/>
          <w:szCs w:val="21"/>
        </w:rPr>
      </w:pPr>
      <w:r w:rsidRPr="00AB6B5E">
        <w:rPr>
          <w:rFonts w:hint="eastAsia"/>
          <w:b/>
          <w:bCs/>
          <w:szCs w:val="21"/>
        </w:rPr>
        <w:t>4</w:t>
      </w:r>
      <w:r w:rsidRPr="00AB6B5E">
        <w:rPr>
          <w:rFonts w:hAnsi="宋体" w:hint="eastAsia"/>
          <w:b/>
          <w:bCs/>
          <w:szCs w:val="21"/>
        </w:rPr>
        <w:t>、评标过程中出现本评标办法未尽事宜，由评标委员会根据有关法律、法规讨论决定。</w:t>
      </w:r>
    </w:p>
    <w:p w14:paraId="45641291" w14:textId="77777777" w:rsidR="00144629" w:rsidRPr="00AB6B5E" w:rsidRDefault="00144629" w:rsidP="00144629">
      <w:pPr>
        <w:autoSpaceDE w:val="0"/>
        <w:autoSpaceDN w:val="0"/>
        <w:adjustRightInd w:val="0"/>
        <w:snapToGrid w:val="0"/>
        <w:spacing w:line="360" w:lineRule="auto"/>
        <w:ind w:firstLineChars="196" w:firstLine="412"/>
      </w:pPr>
    </w:p>
    <w:p w14:paraId="2B2922CA" w14:textId="77777777" w:rsidR="00BB42EC" w:rsidRPr="00AB6B5E" w:rsidRDefault="00BB42EC" w:rsidP="00C33653">
      <w:pPr>
        <w:widowControl/>
        <w:spacing w:line="400" w:lineRule="exact"/>
        <w:jc w:val="center"/>
        <w:rPr>
          <w:sz w:val="36"/>
          <w:szCs w:val="36"/>
        </w:rPr>
      </w:pPr>
      <w:bookmarkStart w:id="31" w:name="_Toc404159961"/>
      <w:bookmarkStart w:id="32" w:name="_Toc286661174"/>
      <w:bookmarkStart w:id="33" w:name="_Toc404174020"/>
      <w:bookmarkStart w:id="34" w:name="_Toc404159962"/>
      <w:bookmarkEnd w:id="27"/>
      <w:bookmarkEnd w:id="28"/>
      <w:bookmarkEnd w:id="29"/>
      <w:bookmarkEnd w:id="30"/>
    </w:p>
    <w:p w14:paraId="64285840" w14:textId="77777777" w:rsidR="00BB42EC" w:rsidRPr="00AB6B5E" w:rsidRDefault="00BB42EC">
      <w:pPr>
        <w:widowControl/>
        <w:jc w:val="left"/>
        <w:rPr>
          <w:sz w:val="36"/>
          <w:szCs w:val="36"/>
        </w:rPr>
      </w:pPr>
      <w:r w:rsidRPr="00AB6B5E">
        <w:rPr>
          <w:sz w:val="36"/>
          <w:szCs w:val="36"/>
        </w:rPr>
        <w:br w:type="page"/>
      </w:r>
    </w:p>
    <w:p w14:paraId="7ACE8A47" w14:textId="77777777" w:rsidR="005A1F26" w:rsidRPr="00AB6B5E" w:rsidRDefault="005A1F26" w:rsidP="00C33653">
      <w:pPr>
        <w:widowControl/>
        <w:spacing w:line="400" w:lineRule="exact"/>
        <w:jc w:val="center"/>
        <w:rPr>
          <w:sz w:val="36"/>
          <w:szCs w:val="36"/>
        </w:rPr>
      </w:pPr>
      <w:r w:rsidRPr="00AB6B5E">
        <w:rPr>
          <w:rFonts w:hAnsi="宋体" w:hint="eastAsia"/>
          <w:sz w:val="36"/>
          <w:szCs w:val="36"/>
        </w:rPr>
        <w:lastRenderedPageBreak/>
        <w:t>第三章建设工程施工合同</w:t>
      </w:r>
    </w:p>
    <w:p w14:paraId="609BCFBC" w14:textId="77777777" w:rsidR="00C33653" w:rsidRPr="00AB6B5E" w:rsidRDefault="00C33653" w:rsidP="00C33653">
      <w:pPr>
        <w:rPr>
          <w:sz w:val="36"/>
          <w:szCs w:val="36"/>
        </w:rPr>
      </w:pPr>
    </w:p>
    <w:p w14:paraId="547D4892" w14:textId="77777777" w:rsidR="00C33653" w:rsidRPr="00AB6B5E" w:rsidRDefault="00C33653" w:rsidP="00C33653">
      <w:pPr>
        <w:rPr>
          <w:sz w:val="36"/>
          <w:szCs w:val="36"/>
        </w:rPr>
      </w:pPr>
    </w:p>
    <w:p w14:paraId="6555EABE" w14:textId="77777777" w:rsidR="00C33653" w:rsidRPr="00AB6B5E" w:rsidRDefault="00C33653" w:rsidP="00C33653">
      <w:pPr>
        <w:rPr>
          <w:sz w:val="36"/>
          <w:szCs w:val="36"/>
        </w:rPr>
      </w:pPr>
    </w:p>
    <w:p w14:paraId="2C1B75D5" w14:textId="77777777" w:rsidR="00C33653" w:rsidRPr="00AB6B5E" w:rsidRDefault="00C33653" w:rsidP="00C33653">
      <w:pPr>
        <w:rPr>
          <w:sz w:val="36"/>
          <w:szCs w:val="36"/>
        </w:rPr>
      </w:pPr>
    </w:p>
    <w:p w14:paraId="34843B0E" w14:textId="77777777" w:rsidR="00C33653" w:rsidRPr="00AB6B5E" w:rsidRDefault="00C33653" w:rsidP="00C33653">
      <w:pPr>
        <w:rPr>
          <w:sz w:val="36"/>
          <w:szCs w:val="36"/>
        </w:rPr>
      </w:pPr>
    </w:p>
    <w:p w14:paraId="4FDA5749" w14:textId="77777777" w:rsidR="005A1F26" w:rsidRPr="00AB6B5E" w:rsidRDefault="005A1F26" w:rsidP="00C33653">
      <w:pPr>
        <w:jc w:val="center"/>
        <w:rPr>
          <w:bCs/>
          <w:sz w:val="28"/>
          <w:szCs w:val="28"/>
        </w:rPr>
      </w:pPr>
      <w:r w:rsidRPr="00AB6B5E">
        <w:rPr>
          <w:rFonts w:hAnsi="宋体" w:hint="eastAsia"/>
          <w:bCs/>
          <w:sz w:val="28"/>
          <w:szCs w:val="28"/>
        </w:rPr>
        <w:t>（</w:t>
      </w:r>
      <w:r w:rsidRPr="00AB6B5E">
        <w:rPr>
          <w:rFonts w:hint="eastAsia"/>
          <w:bCs/>
          <w:sz w:val="28"/>
          <w:szCs w:val="28"/>
        </w:rPr>
        <w:t>GF</w:t>
      </w:r>
      <w:r w:rsidRPr="00AB6B5E">
        <w:rPr>
          <w:rFonts w:hint="eastAsia"/>
          <w:bCs/>
          <w:sz w:val="28"/>
          <w:szCs w:val="28"/>
        </w:rPr>
        <w:t>—</w:t>
      </w:r>
      <w:r w:rsidRPr="00AB6B5E">
        <w:rPr>
          <w:rFonts w:hint="eastAsia"/>
          <w:bCs/>
          <w:sz w:val="28"/>
          <w:szCs w:val="28"/>
        </w:rPr>
        <w:t>2017</w:t>
      </w:r>
      <w:r w:rsidRPr="00AB6B5E">
        <w:rPr>
          <w:rFonts w:hint="eastAsia"/>
          <w:bCs/>
          <w:sz w:val="28"/>
          <w:szCs w:val="28"/>
        </w:rPr>
        <w:t>—</w:t>
      </w:r>
      <w:r w:rsidRPr="00AB6B5E">
        <w:rPr>
          <w:rFonts w:hint="eastAsia"/>
          <w:bCs/>
          <w:sz w:val="28"/>
          <w:szCs w:val="28"/>
        </w:rPr>
        <w:t>0201</w:t>
      </w:r>
      <w:r w:rsidRPr="00AB6B5E">
        <w:rPr>
          <w:rFonts w:hAnsi="宋体" w:hint="eastAsia"/>
          <w:bCs/>
          <w:sz w:val="28"/>
          <w:szCs w:val="28"/>
        </w:rPr>
        <w:t>）</w:t>
      </w:r>
    </w:p>
    <w:p w14:paraId="06536523" w14:textId="77777777" w:rsidR="005A1F26" w:rsidRPr="00AB6B5E" w:rsidRDefault="005A1F26" w:rsidP="005A1F26">
      <w:pPr>
        <w:rPr>
          <w:bCs/>
          <w:sz w:val="24"/>
        </w:rPr>
      </w:pPr>
    </w:p>
    <w:p w14:paraId="485BAC7B" w14:textId="77777777" w:rsidR="005A1F26" w:rsidRPr="00AB6B5E" w:rsidRDefault="005A1F26" w:rsidP="005A1F26">
      <w:pPr>
        <w:rPr>
          <w:bCs/>
          <w:sz w:val="24"/>
        </w:rPr>
      </w:pPr>
    </w:p>
    <w:p w14:paraId="7FF4D06F" w14:textId="77777777" w:rsidR="005A1F26" w:rsidRPr="00AB6B5E" w:rsidRDefault="005A1F26" w:rsidP="005A1F26">
      <w:pPr>
        <w:rPr>
          <w:bCs/>
          <w:sz w:val="24"/>
        </w:rPr>
      </w:pPr>
    </w:p>
    <w:p w14:paraId="6DED25C9" w14:textId="77777777" w:rsidR="005A1F26" w:rsidRPr="00AB6B5E" w:rsidRDefault="005A1F26" w:rsidP="005A1F26">
      <w:pPr>
        <w:rPr>
          <w:bCs/>
          <w:sz w:val="44"/>
          <w:szCs w:val="44"/>
        </w:rPr>
      </w:pPr>
    </w:p>
    <w:p w14:paraId="3DCF8CC7" w14:textId="77777777" w:rsidR="005A1F26" w:rsidRPr="00AB6B5E" w:rsidRDefault="005A1F26" w:rsidP="005A1F26">
      <w:pPr>
        <w:rPr>
          <w:bCs/>
          <w:sz w:val="44"/>
          <w:szCs w:val="44"/>
        </w:rPr>
      </w:pPr>
    </w:p>
    <w:p w14:paraId="5E587267" w14:textId="77777777" w:rsidR="005A1F26" w:rsidRPr="00AB6B5E" w:rsidRDefault="005A1F26" w:rsidP="005A1F26">
      <w:pPr>
        <w:rPr>
          <w:bCs/>
          <w:sz w:val="44"/>
          <w:szCs w:val="44"/>
        </w:rPr>
      </w:pPr>
    </w:p>
    <w:p w14:paraId="0229B788" w14:textId="77777777" w:rsidR="005A1F26" w:rsidRPr="00AB6B5E" w:rsidRDefault="005A1F26" w:rsidP="005A1F26">
      <w:pPr>
        <w:rPr>
          <w:bCs/>
          <w:sz w:val="44"/>
          <w:szCs w:val="44"/>
        </w:rPr>
      </w:pPr>
    </w:p>
    <w:p w14:paraId="15729548" w14:textId="77777777" w:rsidR="005A1F26" w:rsidRPr="00AB6B5E" w:rsidRDefault="005A1F26" w:rsidP="005A1F26">
      <w:pPr>
        <w:rPr>
          <w:bCs/>
          <w:sz w:val="44"/>
          <w:szCs w:val="44"/>
        </w:rPr>
      </w:pPr>
    </w:p>
    <w:p w14:paraId="67D59976" w14:textId="77777777" w:rsidR="005A1F26" w:rsidRPr="00AB6B5E" w:rsidRDefault="005A1F26" w:rsidP="005A1F26">
      <w:pPr>
        <w:rPr>
          <w:bCs/>
          <w:sz w:val="44"/>
          <w:szCs w:val="44"/>
        </w:rPr>
      </w:pPr>
    </w:p>
    <w:p w14:paraId="086D3E74" w14:textId="77777777" w:rsidR="005A1F26" w:rsidRPr="00AB6B5E" w:rsidRDefault="005A1F26" w:rsidP="005A1F26">
      <w:pPr>
        <w:rPr>
          <w:bCs/>
          <w:sz w:val="72"/>
          <w:szCs w:val="72"/>
        </w:rPr>
      </w:pPr>
    </w:p>
    <w:p w14:paraId="6201A1E9" w14:textId="77777777" w:rsidR="005A1F26" w:rsidRPr="00AB6B5E" w:rsidRDefault="005A1F26" w:rsidP="005A1F26">
      <w:pPr>
        <w:rPr>
          <w:bCs/>
          <w:sz w:val="72"/>
          <w:szCs w:val="72"/>
        </w:rPr>
      </w:pPr>
    </w:p>
    <w:p w14:paraId="73AD4334" w14:textId="77777777" w:rsidR="005A1F26" w:rsidRPr="00AB6B5E" w:rsidRDefault="005A1F26" w:rsidP="005A1F26">
      <w:pPr>
        <w:rPr>
          <w:bCs/>
          <w:sz w:val="72"/>
          <w:szCs w:val="72"/>
        </w:rPr>
      </w:pPr>
    </w:p>
    <w:p w14:paraId="58F820BE" w14:textId="77777777" w:rsidR="005A1F26" w:rsidRPr="00AB6B5E" w:rsidRDefault="005A1F26" w:rsidP="005A1F26">
      <w:pPr>
        <w:rPr>
          <w:bCs/>
          <w:sz w:val="72"/>
          <w:szCs w:val="72"/>
        </w:rPr>
      </w:pPr>
    </w:p>
    <w:p w14:paraId="420D06CB" w14:textId="464CC99A" w:rsidR="005A1F26" w:rsidRPr="00AB6B5E" w:rsidRDefault="00B32D28" w:rsidP="005A1F26">
      <w:pPr>
        <w:ind w:rightChars="1295" w:right="2719"/>
        <w:jc w:val="center"/>
        <w:rPr>
          <w:b/>
          <w:sz w:val="28"/>
          <w:szCs w:val="28"/>
        </w:rPr>
      </w:pPr>
      <w:r>
        <w:rPr>
          <w:noProof/>
        </w:rPr>
        <mc:AlternateContent>
          <mc:Choice Requires="wps">
            <w:drawing>
              <wp:anchor distT="0" distB="0" distL="114300" distR="114300" simplePos="0" relativeHeight="251664384" behindDoc="0" locked="0" layoutInCell="1" allowOverlap="1" wp14:anchorId="669B6648" wp14:editId="67A8803E">
                <wp:simplePos x="0" y="0"/>
                <wp:positionH relativeFrom="column">
                  <wp:posOffset>4070350</wp:posOffset>
                </wp:positionH>
                <wp:positionV relativeFrom="paragraph">
                  <wp:posOffset>50800</wp:posOffset>
                </wp:positionV>
                <wp:extent cx="716280" cy="475615"/>
                <wp:effectExtent l="0" t="0" r="7620" b="635"/>
                <wp:wrapNone/>
                <wp:docPr id="7" name="文本框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75615"/>
                        </a:xfrm>
                        <a:prstGeom prst="rect">
                          <a:avLst/>
                        </a:prstGeom>
                        <a:noFill/>
                        <a:ln w="9525">
                          <a:solidFill>
                            <a:srgbClr val="FFFFFF"/>
                          </a:solidFill>
                          <a:miter lim="800000"/>
                          <a:headEnd/>
                          <a:tailEnd/>
                        </a:ln>
                      </wps:spPr>
                      <wps:txbx>
                        <w:txbxContent>
                          <w:p w14:paraId="3D4C18AC" w14:textId="77777777" w:rsidR="00E1345F" w:rsidRDefault="00E1345F" w:rsidP="005A1F26">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9B6648" id="_x0000_t202" coordsize="21600,21600" o:spt="202" path="m,l,21600r21600,l21600,xe">
                <v:stroke joinstyle="miter"/>
                <v:path gradientshapeok="t" o:connecttype="rect"/>
              </v:shapetype>
              <v:shape id="文本框 36" o:spid="_x0000_s1026" type="#_x0000_t202" style="position:absolute;left:0;text-align:left;margin-left:320.5pt;margin-top:4pt;width:56.4pt;height:3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awLNgIAACgEAAAOAAAAZHJzL2Uyb0RvYy54bWysU82O0zAQviPxDpbvNE3p30ZNV0uXIqTl&#10;R1p4AMdxEgvHY2y3SXkAeANOXLjzXH0Oxk63W8EN4YM14xl/M/PNzOq6bxXZC+sk6JymozElQnMo&#10;pa5z+vHD9tmSEueZLpkCLXJ6EI5er58+WXUmExNoQJXCEgTRLutMThvvTZYkjjeiZW4ERmg0VmBb&#10;5lG1dVJa1iF6q5LJeDxPOrClscCFc/h6OxjpOuJXleD+XVU54YnKKebm423jXYQ7Wa9YVltmGslP&#10;abB/yKJlUmPQM9Qt84zsrPwLqpXcgoPKjzi0CVSV5CLWgNWk4z+quW+YEbEWJMeZM03u/8Hyt/v3&#10;lsgypwtKNGuxRcfv344/fh1/fiXP54GfzrgM3e4NOvr+BfTY51irM3fAPzmiYdMwXYsba6FrBCsx&#10;vzT8TC6+DjgugBTdGygxENt5iEB9ZdtAHtJBEB37dDj3RvSecHxcpPPJEi0cTdPFbJ7OYgSWPXw2&#10;1vlXAloShJxabH0EZ/s750MyLHtwCbE0bKVSsf1Kky6nV7PJbCgLlCyDMbg5WxcbZcme4QBt4znF&#10;dZdurfQ4xkq2OV2OwwlOLAtkvNRllD2TapAxE6VP7ARCBmp8X/ToGCgroDwgTxaGccX1QqEB+4WS&#10;Dkc1p+7zjllBiXqtkeurdDoNsx2V6WwxQcVeWopLC9McoXLqKRnEjR/2YWesrBuMNHRXww32p5KR&#10;u8esTnnjOEZKT6sT5v1Sj16PC77+DQAA//8DAFBLAwQUAAYACAAAACEAUyj2ht4AAAAIAQAADwAA&#10;AGRycy9kb3ducmV2LnhtbEyPzU7DMBCE70i8g7VIXCrqtJQQQpwKIXHgUKClD+DGSxKw11Hs/PD2&#10;LCc4rUYzmp2v2M7OihH70HpSsFomIJAqb1qqFRzfn64yECFqMtp6QgXfGGBbnp8VOjd+oj2Oh1gL&#10;LqGQawVNjF0uZagadDosfYfE3ofvnY4s+1qaXk9c7qxcJ0kqnW6JPzS6w8cGq6/D4BTsn5u3BW12&#10;O2vkmH4eX4bXKVsodXkxP9yDiDjHvzD8zufpUPKmkx/IBGEVpJsVs0QFGR/2b2+uGeXEen0Hsizk&#10;f4DyBwAA//8DAFBLAQItABQABgAIAAAAIQC2gziS/gAAAOEBAAATAAAAAAAAAAAAAAAAAAAAAABb&#10;Q29udGVudF9UeXBlc10ueG1sUEsBAi0AFAAGAAgAAAAhADj9If/WAAAAlAEAAAsAAAAAAAAAAAAA&#10;AAAALwEAAF9yZWxzLy5yZWxzUEsBAi0AFAAGAAgAAAAhAOs9rAs2AgAAKAQAAA4AAAAAAAAAAAAA&#10;AAAALgIAAGRycy9lMm9Eb2MueG1sUEsBAi0AFAAGAAgAAAAhAFMo9obeAAAACAEAAA8AAAAAAAAA&#10;AAAAAAAAkAQAAGRycy9kb3ducmV2LnhtbFBLBQYAAAAABAAEAPMAAACbBQAAAAA=&#10;" filled="f" strokecolor="white">
                <v:textbox>
                  <w:txbxContent>
                    <w:p w14:paraId="3D4C18AC" w14:textId="77777777" w:rsidR="00E1345F" w:rsidRDefault="00E1345F" w:rsidP="005A1F26">
                      <w:pPr>
                        <w:rPr>
                          <w:b/>
                          <w:bCs/>
                          <w:sz w:val="32"/>
                        </w:rPr>
                      </w:pPr>
                      <w:r>
                        <w:rPr>
                          <w:rFonts w:hint="eastAsia"/>
                          <w:b/>
                          <w:bCs/>
                          <w:sz w:val="32"/>
                        </w:rPr>
                        <w:t>制定</w:t>
                      </w:r>
                    </w:p>
                  </w:txbxContent>
                </v:textbox>
              </v:shape>
            </w:pict>
          </mc:Fallback>
        </mc:AlternateContent>
      </w:r>
      <w:r w:rsidR="005A1F26" w:rsidRPr="00AB6B5E">
        <w:rPr>
          <w:rFonts w:hAnsi="宋体" w:hint="eastAsia"/>
          <w:b/>
          <w:spacing w:val="70"/>
          <w:kern w:val="0"/>
          <w:sz w:val="28"/>
          <w:szCs w:val="28"/>
        </w:rPr>
        <w:t>住房城乡建设</w:t>
      </w:r>
      <w:r w:rsidR="005A1F26" w:rsidRPr="00AB6B5E">
        <w:rPr>
          <w:rFonts w:hAnsi="宋体" w:hint="eastAsia"/>
          <w:b/>
          <w:spacing w:val="1"/>
          <w:kern w:val="0"/>
          <w:sz w:val="28"/>
          <w:szCs w:val="28"/>
        </w:rPr>
        <w:t>部</w:t>
      </w:r>
    </w:p>
    <w:p w14:paraId="08CA778F" w14:textId="77777777" w:rsidR="005A1F26" w:rsidRPr="00AB6B5E" w:rsidRDefault="005A1F26" w:rsidP="005A1F26">
      <w:pPr>
        <w:ind w:rightChars="1295" w:right="2719"/>
        <w:jc w:val="center"/>
        <w:rPr>
          <w:b/>
          <w:sz w:val="28"/>
          <w:szCs w:val="28"/>
        </w:rPr>
      </w:pPr>
    </w:p>
    <w:p w14:paraId="5A596C4F" w14:textId="77777777" w:rsidR="005A1F26" w:rsidRPr="00AB6B5E" w:rsidRDefault="005A1F26" w:rsidP="005A1F26">
      <w:pPr>
        <w:ind w:rightChars="1295" w:right="2719"/>
        <w:jc w:val="center"/>
        <w:rPr>
          <w:b/>
          <w:sz w:val="28"/>
          <w:szCs w:val="28"/>
        </w:rPr>
      </w:pPr>
      <w:r w:rsidRPr="00AB6B5E">
        <w:rPr>
          <w:rFonts w:hAnsi="宋体" w:hint="eastAsia"/>
          <w:b/>
          <w:sz w:val="28"/>
          <w:szCs w:val="28"/>
        </w:rPr>
        <w:t>国家工商行政管理总局</w:t>
      </w:r>
    </w:p>
    <w:p w14:paraId="339CF7DA" w14:textId="77777777" w:rsidR="005A1F26" w:rsidRPr="00AB6B5E" w:rsidRDefault="005A1F26" w:rsidP="005A1F26">
      <w:pPr>
        <w:rPr>
          <w:bCs/>
          <w:sz w:val="24"/>
        </w:rPr>
      </w:pPr>
    </w:p>
    <w:p w14:paraId="27DD4847" w14:textId="77777777" w:rsidR="005A1F26" w:rsidRPr="00AB6B5E" w:rsidRDefault="005A1F26" w:rsidP="005A1F26">
      <w:pPr>
        <w:rPr>
          <w:bCs/>
          <w:sz w:val="24"/>
        </w:rPr>
      </w:pPr>
    </w:p>
    <w:p w14:paraId="6F2A9CB7" w14:textId="77777777" w:rsidR="005A1F26" w:rsidRPr="00AB6B5E" w:rsidRDefault="005A1F26" w:rsidP="005A1F26">
      <w:pPr>
        <w:rPr>
          <w:bCs/>
          <w:sz w:val="24"/>
        </w:rPr>
      </w:pPr>
    </w:p>
    <w:p w14:paraId="50CAF8EA" w14:textId="77777777" w:rsidR="005A456C" w:rsidRPr="00AB6B5E" w:rsidRDefault="005A456C" w:rsidP="005A1F26">
      <w:pPr>
        <w:rPr>
          <w:bCs/>
          <w:sz w:val="24"/>
        </w:rPr>
      </w:pPr>
    </w:p>
    <w:p w14:paraId="15BBFA28" w14:textId="77777777" w:rsidR="005A456C" w:rsidRPr="00AB6B5E" w:rsidRDefault="005A456C" w:rsidP="005A1F26">
      <w:pPr>
        <w:rPr>
          <w:bCs/>
          <w:sz w:val="24"/>
        </w:rPr>
      </w:pPr>
    </w:p>
    <w:p w14:paraId="67789F81" w14:textId="77777777" w:rsidR="00A258ED" w:rsidRDefault="00A258ED">
      <w:pPr>
        <w:widowControl/>
        <w:jc w:val="left"/>
        <w:rPr>
          <w:rFonts w:hAnsi="宋体"/>
          <w:kern w:val="0"/>
          <w:sz w:val="24"/>
          <w:szCs w:val="20"/>
        </w:rPr>
      </w:pPr>
      <w:bookmarkStart w:id="35" w:name="_Toc286661170"/>
      <w:bookmarkStart w:id="36" w:name="_Toc199839694"/>
      <w:r>
        <w:rPr>
          <w:rFonts w:hAnsi="宋体"/>
          <w:sz w:val="24"/>
        </w:rPr>
        <w:br w:type="page"/>
      </w:r>
    </w:p>
    <w:bookmarkEnd w:id="35"/>
    <w:bookmarkEnd w:id="36"/>
    <w:p w14:paraId="198C02F0" w14:textId="77777777" w:rsidR="00A71E9A" w:rsidRPr="00E13F08" w:rsidRDefault="00A71E9A" w:rsidP="00A71E9A">
      <w:pPr>
        <w:pStyle w:val="afff"/>
        <w:spacing w:line="440" w:lineRule="exact"/>
        <w:rPr>
          <w:rFonts w:ascii="宋体" w:eastAsia="宋体" w:hAnsi="宋体"/>
          <w:sz w:val="32"/>
        </w:rPr>
      </w:pPr>
      <w:r w:rsidRPr="00E13F08">
        <w:rPr>
          <w:rFonts w:ascii="宋体" w:eastAsia="宋体" w:hAnsi="宋体"/>
          <w:sz w:val="32"/>
        </w:rPr>
        <w:lastRenderedPageBreak/>
        <w:t>第一部分 合同协议书</w:t>
      </w:r>
    </w:p>
    <w:p w14:paraId="2B597A52" w14:textId="77777777" w:rsidR="00A71E9A" w:rsidRPr="00E13F08" w:rsidRDefault="00A71E9A" w:rsidP="00A71E9A"/>
    <w:p w14:paraId="22B65A0E" w14:textId="328C39DB"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发包人：（全称）：</w:t>
      </w:r>
      <w:r w:rsidR="005C3023">
        <w:rPr>
          <w:rFonts w:ascii="MingLiU_HKSCS" w:hAnsi="MingLiU_HKSCS" w:cs="MingLiU_HKSCS" w:hint="eastAsia"/>
          <w:sz w:val="24"/>
          <w:u w:val="single"/>
        </w:rPr>
        <w:t>南通港闸邻里置业有限公司</w:t>
      </w:r>
    </w:p>
    <w:p w14:paraId="48A9A2C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承包人（全称）：</w:t>
      </w:r>
    </w:p>
    <w:p w14:paraId="2ED58D85" w14:textId="023677C9" w:rsidR="00A71E9A" w:rsidRPr="00E13F08" w:rsidRDefault="00A71E9A" w:rsidP="00A71E9A">
      <w:pPr>
        <w:spacing w:line="440" w:lineRule="exact"/>
        <w:ind w:firstLineChars="200" w:firstLine="480"/>
        <w:rPr>
          <w:rFonts w:ascii="宋体" w:hAnsi="宋体"/>
          <w:sz w:val="24"/>
          <w:u w:val="single"/>
        </w:rPr>
      </w:pPr>
      <w:r w:rsidRPr="00E13F08">
        <w:rPr>
          <w:rFonts w:ascii="宋体" w:hAnsi="宋体" w:hint="eastAsia"/>
          <w:sz w:val="24"/>
        </w:rPr>
        <w:t>根据《中华人民共和国合同法》、《中华人民共和国建筑法》及有关法律规定，遵循平等、自愿、公平和诚实信用的原则，双方就</w:t>
      </w:r>
      <w:r w:rsidR="005C3023">
        <w:rPr>
          <w:rFonts w:ascii="宋体" w:hAnsi="宋体" w:hint="eastAsia"/>
          <w:sz w:val="24"/>
          <w:u w:val="single"/>
        </w:rPr>
        <w:t>港邻</w:t>
      </w:r>
      <w:proofErr w:type="gramStart"/>
      <w:r w:rsidR="005C3023">
        <w:rPr>
          <w:rFonts w:ascii="宋体" w:hAnsi="宋体" w:hint="eastAsia"/>
          <w:sz w:val="24"/>
          <w:u w:val="single"/>
        </w:rPr>
        <w:t>荟</w:t>
      </w:r>
      <w:proofErr w:type="gramEnd"/>
      <w:r w:rsidR="005C3023">
        <w:rPr>
          <w:rFonts w:ascii="宋体" w:hAnsi="宋体" w:hint="eastAsia"/>
          <w:sz w:val="24"/>
          <w:u w:val="single"/>
        </w:rPr>
        <w:t>新华路原道口绿化恢复工程</w:t>
      </w:r>
      <w:r w:rsidRPr="00E13F08">
        <w:rPr>
          <w:rFonts w:ascii="宋体" w:hAnsi="宋体" w:hint="eastAsia"/>
          <w:sz w:val="24"/>
        </w:rPr>
        <w:t>施工及有关事项协商一致，共同达成如下协议：</w:t>
      </w:r>
    </w:p>
    <w:p w14:paraId="51A30520" w14:textId="77777777" w:rsidR="00A71E9A" w:rsidRPr="00E13F08" w:rsidRDefault="00A71E9A" w:rsidP="00A71E9A">
      <w:pPr>
        <w:spacing w:line="440" w:lineRule="exact"/>
        <w:ind w:firstLineChars="200" w:firstLine="482"/>
        <w:rPr>
          <w:rFonts w:ascii="宋体" w:hAnsi="宋体"/>
          <w:b/>
          <w:sz w:val="24"/>
        </w:rPr>
      </w:pPr>
      <w:bookmarkStart w:id="37" w:name="_Toc351203481"/>
      <w:r w:rsidRPr="00E13F08">
        <w:rPr>
          <w:rFonts w:ascii="宋体" w:hAnsi="宋体" w:hint="eastAsia"/>
          <w:b/>
          <w:sz w:val="24"/>
        </w:rPr>
        <w:t>一、工程概况</w:t>
      </w:r>
      <w:bookmarkEnd w:id="37"/>
    </w:p>
    <w:p w14:paraId="76088659" w14:textId="10EE6D83"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1.工程名称</w:t>
      </w:r>
      <w:r w:rsidRPr="00E13F08">
        <w:rPr>
          <w:rFonts w:ascii="宋体" w:hAnsi="宋体" w:hint="eastAsia"/>
          <w:sz w:val="24"/>
          <w:u w:val="single"/>
        </w:rPr>
        <w:t>：</w:t>
      </w:r>
      <w:r w:rsidR="005C3023">
        <w:rPr>
          <w:rFonts w:hAnsi="宋体" w:hint="eastAsia"/>
          <w:sz w:val="23"/>
          <w:szCs w:val="23"/>
          <w:u w:val="single"/>
        </w:rPr>
        <w:t>港邻</w:t>
      </w:r>
      <w:proofErr w:type="gramStart"/>
      <w:r w:rsidR="005C3023">
        <w:rPr>
          <w:rFonts w:hAnsi="宋体" w:hint="eastAsia"/>
          <w:sz w:val="23"/>
          <w:szCs w:val="23"/>
          <w:u w:val="single"/>
        </w:rPr>
        <w:t>荟</w:t>
      </w:r>
      <w:proofErr w:type="gramEnd"/>
      <w:r w:rsidR="005C3023">
        <w:rPr>
          <w:rFonts w:hAnsi="宋体" w:hint="eastAsia"/>
          <w:sz w:val="23"/>
          <w:szCs w:val="23"/>
          <w:u w:val="single"/>
        </w:rPr>
        <w:t>新华路原道口绿化恢复工程</w:t>
      </w:r>
    </w:p>
    <w:p w14:paraId="4016E97C"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2.工程地点：</w:t>
      </w:r>
    </w:p>
    <w:p w14:paraId="4A081C47" w14:textId="77777777" w:rsidR="00A71E9A" w:rsidRPr="00E13F08" w:rsidRDefault="00A71E9A" w:rsidP="00A71E9A">
      <w:pPr>
        <w:spacing w:line="440" w:lineRule="exact"/>
        <w:ind w:firstLineChars="200" w:firstLine="480"/>
        <w:rPr>
          <w:rFonts w:ascii="宋体" w:hAnsi="宋体"/>
          <w:sz w:val="24"/>
          <w:u w:val="single"/>
        </w:rPr>
      </w:pPr>
      <w:r w:rsidRPr="00E13F08">
        <w:rPr>
          <w:rFonts w:ascii="宋体" w:hAnsi="宋体" w:hint="eastAsia"/>
          <w:sz w:val="24"/>
        </w:rPr>
        <w:t>3.工程立项批准文号：</w:t>
      </w:r>
    </w:p>
    <w:p w14:paraId="3431AEA7"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4.资金来源：</w:t>
      </w:r>
    </w:p>
    <w:p w14:paraId="710614DB" w14:textId="77777777" w:rsidR="00A71E9A" w:rsidRPr="00E13F08" w:rsidRDefault="00A71E9A" w:rsidP="00A71E9A">
      <w:pPr>
        <w:spacing w:line="440" w:lineRule="exact"/>
        <w:ind w:firstLineChars="200" w:firstLine="480"/>
        <w:rPr>
          <w:rFonts w:ascii="宋体" w:hAnsi="宋体"/>
          <w:sz w:val="24"/>
          <w:u w:val="single"/>
        </w:rPr>
      </w:pPr>
      <w:r w:rsidRPr="00E13F08">
        <w:rPr>
          <w:rFonts w:ascii="宋体" w:hAnsi="宋体" w:hint="eastAsia"/>
          <w:sz w:val="24"/>
        </w:rPr>
        <w:t>5.工程内容：</w:t>
      </w:r>
      <w:r w:rsidRPr="00E13F08">
        <w:rPr>
          <w:rFonts w:ascii="宋体" w:hAnsi="宋体" w:hint="eastAsia"/>
          <w:sz w:val="24"/>
          <w:u w:val="single"/>
        </w:rPr>
        <w:t xml:space="preserve">清单中所示的内容。 </w:t>
      </w:r>
    </w:p>
    <w:p w14:paraId="115B0DBF" w14:textId="77777777" w:rsidR="00A71E9A" w:rsidRPr="00E13F08" w:rsidRDefault="00A71E9A" w:rsidP="00A71E9A">
      <w:pPr>
        <w:spacing w:line="440" w:lineRule="exact"/>
        <w:ind w:firstLineChars="200" w:firstLine="480"/>
        <w:rPr>
          <w:rFonts w:ascii="宋体" w:hAnsi="宋体"/>
          <w:sz w:val="24"/>
          <w:u w:val="single"/>
        </w:rPr>
      </w:pPr>
      <w:r w:rsidRPr="00E13F08">
        <w:rPr>
          <w:rFonts w:ascii="宋体" w:hAnsi="宋体" w:hint="eastAsia"/>
          <w:sz w:val="24"/>
        </w:rPr>
        <w:t>6.工程承包范围：</w:t>
      </w:r>
      <w:r w:rsidRPr="00E13F08">
        <w:rPr>
          <w:rFonts w:ascii="宋体" w:hAnsi="宋体" w:hint="eastAsia"/>
          <w:sz w:val="24"/>
          <w:u w:val="single"/>
        </w:rPr>
        <w:t>同工程内容</w:t>
      </w:r>
    </w:p>
    <w:p w14:paraId="6D2B1959" w14:textId="77777777" w:rsidR="00A71E9A" w:rsidRPr="00E13F08" w:rsidRDefault="00A71E9A" w:rsidP="00A71E9A">
      <w:pPr>
        <w:spacing w:line="440" w:lineRule="exact"/>
        <w:ind w:firstLineChars="200" w:firstLine="482"/>
        <w:rPr>
          <w:rFonts w:ascii="宋体" w:hAnsi="宋体"/>
          <w:b/>
          <w:sz w:val="24"/>
        </w:rPr>
      </w:pPr>
      <w:bookmarkStart w:id="38" w:name="_Toc351203482"/>
      <w:r w:rsidRPr="00E13F08">
        <w:rPr>
          <w:rFonts w:ascii="宋体" w:hAnsi="宋体" w:hint="eastAsia"/>
          <w:b/>
          <w:sz w:val="24"/>
        </w:rPr>
        <w:t>二、合同工期</w:t>
      </w:r>
      <w:bookmarkEnd w:id="38"/>
    </w:p>
    <w:p w14:paraId="297857AE"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计划开工日期：年月日。</w:t>
      </w:r>
    </w:p>
    <w:p w14:paraId="08C87ADE"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计划竣工日期：年月日。</w:t>
      </w:r>
    </w:p>
    <w:p w14:paraId="0E1E4329" w14:textId="016E53CB"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工期总日历天数：</w:t>
      </w:r>
      <w:r w:rsidR="008A49F5">
        <w:rPr>
          <w:rFonts w:ascii="宋体" w:hAnsi="宋体"/>
          <w:sz w:val="24"/>
          <w:u w:val="single"/>
        </w:rPr>
        <w:t>20</w:t>
      </w:r>
      <w:r w:rsidRPr="00E13F08">
        <w:rPr>
          <w:rFonts w:ascii="宋体" w:hAnsi="宋体" w:hint="eastAsia"/>
          <w:sz w:val="24"/>
        </w:rPr>
        <w:t>天。工期总日历天数与根据前述计划开竣工日期计算的工期天数不一致的，以工期总日历天数为准。具体以发包人签发的书面开工通知为准。</w:t>
      </w:r>
    </w:p>
    <w:p w14:paraId="3A032B53" w14:textId="77777777" w:rsidR="00A71E9A" w:rsidRPr="00E13F08" w:rsidRDefault="00A71E9A" w:rsidP="00A71E9A">
      <w:pPr>
        <w:spacing w:line="440" w:lineRule="exact"/>
        <w:ind w:firstLineChars="200" w:firstLine="482"/>
        <w:rPr>
          <w:rFonts w:ascii="宋体" w:hAnsi="宋体"/>
          <w:b/>
          <w:sz w:val="24"/>
        </w:rPr>
      </w:pPr>
      <w:bookmarkStart w:id="39" w:name="_Toc351203483"/>
      <w:r w:rsidRPr="00E13F08">
        <w:rPr>
          <w:rFonts w:ascii="宋体" w:hAnsi="宋体" w:hint="eastAsia"/>
          <w:b/>
          <w:sz w:val="24"/>
        </w:rPr>
        <w:t>三、质量标准</w:t>
      </w:r>
      <w:bookmarkEnd w:id="39"/>
    </w:p>
    <w:p w14:paraId="26A1E82B"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工程质量符合</w:t>
      </w:r>
      <w:r w:rsidRPr="00E13F08">
        <w:rPr>
          <w:rFonts w:ascii="宋体" w:hAnsi="宋体" w:hint="eastAsia"/>
          <w:sz w:val="24"/>
          <w:u w:val="single"/>
        </w:rPr>
        <w:t>合格</w:t>
      </w:r>
      <w:r w:rsidRPr="00E13F08">
        <w:rPr>
          <w:rFonts w:ascii="宋体" w:hAnsi="宋体" w:hint="eastAsia"/>
          <w:sz w:val="24"/>
        </w:rPr>
        <w:t>标准。</w:t>
      </w:r>
    </w:p>
    <w:p w14:paraId="2C548B5F" w14:textId="77777777" w:rsidR="00A71E9A" w:rsidRPr="00E13F08" w:rsidRDefault="00A71E9A" w:rsidP="00A71E9A">
      <w:pPr>
        <w:spacing w:line="440" w:lineRule="exact"/>
        <w:ind w:firstLineChars="200" w:firstLine="482"/>
        <w:rPr>
          <w:rFonts w:ascii="宋体" w:hAnsi="宋体"/>
          <w:b/>
          <w:sz w:val="24"/>
        </w:rPr>
      </w:pPr>
      <w:bookmarkStart w:id="40" w:name="_Toc351203484"/>
      <w:r w:rsidRPr="00E13F08">
        <w:rPr>
          <w:rFonts w:ascii="宋体" w:hAnsi="宋体" w:hint="eastAsia"/>
          <w:b/>
          <w:sz w:val="24"/>
        </w:rPr>
        <w:t>四、签约合同价与合同价格形式</w:t>
      </w:r>
      <w:bookmarkEnd w:id="40"/>
      <w:r w:rsidRPr="00E13F08">
        <w:rPr>
          <w:rFonts w:ascii="宋体" w:hAnsi="宋体" w:hint="eastAsia"/>
          <w:b/>
          <w:sz w:val="24"/>
        </w:rPr>
        <w:tab/>
      </w:r>
    </w:p>
    <w:p w14:paraId="42737582" w14:textId="77777777" w:rsidR="00A71E9A" w:rsidRPr="00E1345F" w:rsidRDefault="00A71E9A" w:rsidP="00A71E9A">
      <w:pPr>
        <w:spacing w:line="440" w:lineRule="exact"/>
        <w:ind w:firstLineChars="200" w:firstLine="480"/>
        <w:rPr>
          <w:rFonts w:ascii="宋体" w:hAnsi="宋体"/>
          <w:sz w:val="24"/>
          <w:u w:val="single"/>
        </w:rPr>
      </w:pPr>
      <w:r w:rsidRPr="00E13F08">
        <w:rPr>
          <w:rFonts w:ascii="宋体" w:hAnsi="宋体" w:hint="eastAsia"/>
          <w:sz w:val="24"/>
        </w:rPr>
        <w:t>1.签约合同价为：</w:t>
      </w:r>
    </w:p>
    <w:p w14:paraId="626FC654"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人民币（大写） (¥元)；</w:t>
      </w:r>
    </w:p>
    <w:p w14:paraId="75187701"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其中：</w:t>
      </w:r>
    </w:p>
    <w:p w14:paraId="469A502F" w14:textId="77777777" w:rsidR="00A71E9A" w:rsidRPr="00E13F08" w:rsidRDefault="00A71E9A" w:rsidP="00A71E9A">
      <w:pPr>
        <w:spacing w:line="440" w:lineRule="exact"/>
        <w:ind w:firstLineChars="200" w:firstLine="480"/>
        <w:rPr>
          <w:rFonts w:ascii="宋体" w:hAnsi="宋体"/>
          <w:sz w:val="24"/>
          <w:u w:val="single"/>
        </w:rPr>
      </w:pPr>
      <w:r w:rsidRPr="00E13F08">
        <w:rPr>
          <w:rFonts w:ascii="宋体" w:hAnsi="宋体" w:hint="eastAsia"/>
          <w:sz w:val="24"/>
        </w:rPr>
        <w:t>（1）安全文明施工费：</w:t>
      </w:r>
    </w:p>
    <w:p w14:paraId="2902E76E"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人民币（大写）(¥ 元)；</w:t>
      </w:r>
    </w:p>
    <w:p w14:paraId="6F751DF5"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（2）材料和工程设备暂估价金额：</w:t>
      </w:r>
    </w:p>
    <w:p w14:paraId="7B0B2647"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人民币（大写）(¥ 元)；</w:t>
      </w:r>
    </w:p>
    <w:p w14:paraId="75C86FBF"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（3）专业工程暂估价金额：</w:t>
      </w:r>
    </w:p>
    <w:p w14:paraId="2573D944"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人民币（大写）(¥元)；</w:t>
      </w:r>
    </w:p>
    <w:p w14:paraId="6862C85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（4）暂列金额：</w:t>
      </w:r>
    </w:p>
    <w:p w14:paraId="30AB9143"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lastRenderedPageBreak/>
        <w:t>人民币（大写）(¥元)。</w:t>
      </w:r>
    </w:p>
    <w:p w14:paraId="40F075E8"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2.合同价格形式：</w:t>
      </w:r>
      <w:r w:rsidRPr="00E13F08">
        <w:rPr>
          <w:rFonts w:ascii="宋体" w:hAnsi="宋体" w:hint="eastAsia"/>
          <w:b/>
          <w:sz w:val="24"/>
          <w:u w:val="single"/>
        </w:rPr>
        <w:t>固定单价合同</w:t>
      </w:r>
      <w:r w:rsidRPr="00E13F08">
        <w:rPr>
          <w:rFonts w:ascii="宋体" w:hAnsi="宋体" w:hint="eastAsia"/>
          <w:sz w:val="24"/>
        </w:rPr>
        <w:t>。</w:t>
      </w:r>
    </w:p>
    <w:p w14:paraId="63E81275" w14:textId="77777777" w:rsidR="00A71E9A" w:rsidRPr="00E13F08" w:rsidRDefault="00A71E9A" w:rsidP="00A71E9A">
      <w:pPr>
        <w:spacing w:line="440" w:lineRule="exact"/>
        <w:ind w:firstLineChars="200" w:firstLine="482"/>
        <w:rPr>
          <w:rFonts w:ascii="宋体" w:hAnsi="宋体"/>
          <w:b/>
          <w:sz w:val="24"/>
        </w:rPr>
      </w:pPr>
      <w:bookmarkStart w:id="41" w:name="_Toc351203485"/>
      <w:r w:rsidRPr="00E13F08">
        <w:rPr>
          <w:rFonts w:ascii="宋体" w:hAnsi="宋体" w:hint="eastAsia"/>
          <w:b/>
          <w:sz w:val="24"/>
        </w:rPr>
        <w:t>五、</w:t>
      </w:r>
      <w:bookmarkEnd w:id="41"/>
      <w:r w:rsidRPr="00E13F08">
        <w:rPr>
          <w:rFonts w:ascii="宋体" w:hAnsi="宋体" w:hint="eastAsia"/>
          <w:b/>
          <w:sz w:val="24"/>
        </w:rPr>
        <w:t>项目经理</w:t>
      </w:r>
    </w:p>
    <w:p w14:paraId="5918EFCA"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承包人项目经理：。</w:t>
      </w:r>
    </w:p>
    <w:p w14:paraId="2CB3F7B1" w14:textId="77777777" w:rsidR="00A71E9A" w:rsidRPr="00E13F08" w:rsidRDefault="00A71E9A" w:rsidP="00A71E9A">
      <w:pPr>
        <w:spacing w:line="440" w:lineRule="exact"/>
        <w:ind w:firstLineChars="200" w:firstLine="482"/>
        <w:rPr>
          <w:rFonts w:ascii="宋体" w:hAnsi="宋体"/>
          <w:b/>
          <w:sz w:val="24"/>
        </w:rPr>
      </w:pPr>
      <w:bookmarkStart w:id="42" w:name="_Toc351203486"/>
      <w:r w:rsidRPr="00E13F08">
        <w:rPr>
          <w:rFonts w:ascii="宋体" w:hAnsi="宋体" w:hint="eastAsia"/>
          <w:b/>
          <w:sz w:val="24"/>
        </w:rPr>
        <w:t>六、合同文件构成</w:t>
      </w:r>
      <w:bookmarkEnd w:id="42"/>
    </w:p>
    <w:p w14:paraId="0F321CF1"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本协议书与下列文件一起构成合同文件：</w:t>
      </w:r>
    </w:p>
    <w:p w14:paraId="108D02A6" w14:textId="77777777" w:rsidR="00A71E9A" w:rsidRPr="00E13F08" w:rsidRDefault="00A71E9A" w:rsidP="00A71E9A">
      <w:pPr>
        <w:autoSpaceDE w:val="0"/>
        <w:autoSpaceDN w:val="0"/>
        <w:adjustRightInd w:val="0"/>
        <w:spacing w:line="360" w:lineRule="auto"/>
        <w:ind w:firstLineChars="200" w:firstLine="480"/>
        <w:jc w:val="left"/>
        <w:rPr>
          <w:rFonts w:ascii="宋体" w:hAnsi="宋体"/>
          <w:bCs/>
          <w:sz w:val="24"/>
        </w:rPr>
      </w:pPr>
      <w:r w:rsidRPr="00E13F08">
        <w:rPr>
          <w:rFonts w:ascii="宋体" w:hAnsi="宋体" w:hint="eastAsia"/>
          <w:bCs/>
          <w:sz w:val="24"/>
        </w:rPr>
        <w:t>（</w:t>
      </w:r>
      <w:r w:rsidRPr="00E13F08">
        <w:rPr>
          <w:rFonts w:ascii="宋体" w:hAnsi="宋体"/>
          <w:bCs/>
          <w:sz w:val="24"/>
        </w:rPr>
        <w:t>1</w:t>
      </w:r>
      <w:r w:rsidRPr="00E13F08">
        <w:rPr>
          <w:rFonts w:ascii="宋体" w:hAnsi="宋体" w:hint="eastAsia"/>
          <w:bCs/>
          <w:sz w:val="24"/>
        </w:rPr>
        <w:t>）本合同协议书及承诺书；</w:t>
      </w:r>
    </w:p>
    <w:p w14:paraId="0CAB5D85" w14:textId="77777777" w:rsidR="00A71E9A" w:rsidRPr="00E13F08" w:rsidRDefault="00A71E9A" w:rsidP="00A71E9A">
      <w:pPr>
        <w:autoSpaceDE w:val="0"/>
        <w:autoSpaceDN w:val="0"/>
        <w:adjustRightInd w:val="0"/>
        <w:spacing w:line="360" w:lineRule="auto"/>
        <w:ind w:firstLineChars="200" w:firstLine="480"/>
        <w:jc w:val="left"/>
        <w:rPr>
          <w:rFonts w:ascii="宋体" w:hAnsi="宋体"/>
          <w:bCs/>
          <w:sz w:val="24"/>
        </w:rPr>
      </w:pPr>
      <w:r w:rsidRPr="00E13F08">
        <w:rPr>
          <w:rFonts w:ascii="宋体" w:hAnsi="宋体" w:hint="eastAsia"/>
          <w:bCs/>
          <w:sz w:val="24"/>
        </w:rPr>
        <w:t>（</w:t>
      </w:r>
      <w:r w:rsidRPr="00E13F08">
        <w:rPr>
          <w:rFonts w:ascii="宋体" w:hAnsi="宋体"/>
          <w:bCs/>
          <w:sz w:val="24"/>
        </w:rPr>
        <w:t>2</w:t>
      </w:r>
      <w:r w:rsidRPr="00E13F08">
        <w:rPr>
          <w:rFonts w:ascii="宋体" w:hAnsi="宋体" w:hint="eastAsia"/>
          <w:bCs/>
          <w:sz w:val="24"/>
        </w:rPr>
        <w:t>）中标通知书；</w:t>
      </w:r>
    </w:p>
    <w:p w14:paraId="252F682C" w14:textId="77777777" w:rsidR="00A71E9A" w:rsidRPr="00E13F08" w:rsidRDefault="00A71E9A" w:rsidP="00A71E9A">
      <w:pPr>
        <w:autoSpaceDE w:val="0"/>
        <w:autoSpaceDN w:val="0"/>
        <w:adjustRightInd w:val="0"/>
        <w:spacing w:line="360" w:lineRule="auto"/>
        <w:ind w:firstLineChars="200" w:firstLine="480"/>
        <w:jc w:val="left"/>
        <w:rPr>
          <w:rFonts w:ascii="宋体" w:hAnsi="宋体"/>
          <w:bCs/>
          <w:sz w:val="24"/>
        </w:rPr>
      </w:pPr>
      <w:r w:rsidRPr="00E13F08">
        <w:rPr>
          <w:rFonts w:ascii="宋体" w:hAnsi="宋体" w:hint="eastAsia"/>
          <w:bCs/>
          <w:sz w:val="24"/>
        </w:rPr>
        <w:t>（</w:t>
      </w:r>
      <w:r w:rsidRPr="00E13F08">
        <w:rPr>
          <w:rFonts w:ascii="宋体" w:hAnsi="宋体"/>
          <w:bCs/>
          <w:sz w:val="24"/>
        </w:rPr>
        <w:t>3</w:t>
      </w:r>
      <w:r w:rsidRPr="00E13F08">
        <w:rPr>
          <w:rFonts w:ascii="宋体" w:hAnsi="宋体" w:hint="eastAsia"/>
          <w:bCs/>
          <w:sz w:val="24"/>
        </w:rPr>
        <w:t>）招标文件及其附件；</w:t>
      </w:r>
    </w:p>
    <w:p w14:paraId="26BC23F2" w14:textId="77777777" w:rsidR="00A71E9A" w:rsidRPr="00E13F08" w:rsidRDefault="00A71E9A" w:rsidP="00A71E9A">
      <w:pPr>
        <w:autoSpaceDE w:val="0"/>
        <w:autoSpaceDN w:val="0"/>
        <w:adjustRightInd w:val="0"/>
        <w:spacing w:line="360" w:lineRule="auto"/>
        <w:ind w:firstLineChars="200" w:firstLine="480"/>
        <w:jc w:val="left"/>
        <w:rPr>
          <w:rFonts w:ascii="宋体" w:hAnsi="宋体"/>
          <w:bCs/>
          <w:sz w:val="24"/>
        </w:rPr>
      </w:pPr>
      <w:r w:rsidRPr="00E13F08">
        <w:rPr>
          <w:rFonts w:ascii="宋体" w:hAnsi="宋体" w:hint="eastAsia"/>
          <w:bCs/>
          <w:sz w:val="24"/>
        </w:rPr>
        <w:t>（</w:t>
      </w:r>
      <w:r w:rsidRPr="00E13F08">
        <w:rPr>
          <w:rFonts w:ascii="宋体" w:hAnsi="宋体"/>
          <w:bCs/>
          <w:sz w:val="24"/>
        </w:rPr>
        <w:t>4</w:t>
      </w:r>
      <w:r w:rsidRPr="00E13F08">
        <w:rPr>
          <w:rFonts w:ascii="宋体" w:hAnsi="宋体" w:hint="eastAsia"/>
          <w:bCs/>
          <w:sz w:val="24"/>
        </w:rPr>
        <w:t>）本合同专用条款；</w:t>
      </w:r>
    </w:p>
    <w:p w14:paraId="1ABBCB17" w14:textId="77777777" w:rsidR="00A71E9A" w:rsidRPr="00E13F08" w:rsidRDefault="00A71E9A" w:rsidP="00A71E9A">
      <w:pPr>
        <w:autoSpaceDE w:val="0"/>
        <w:autoSpaceDN w:val="0"/>
        <w:adjustRightInd w:val="0"/>
        <w:spacing w:line="360" w:lineRule="auto"/>
        <w:ind w:firstLineChars="200" w:firstLine="480"/>
        <w:jc w:val="left"/>
        <w:rPr>
          <w:rFonts w:ascii="宋体" w:hAnsi="宋体"/>
          <w:bCs/>
          <w:sz w:val="24"/>
        </w:rPr>
      </w:pPr>
      <w:r w:rsidRPr="00E13F08">
        <w:rPr>
          <w:rFonts w:ascii="宋体" w:hAnsi="宋体" w:hint="eastAsia"/>
          <w:bCs/>
          <w:sz w:val="24"/>
        </w:rPr>
        <w:t>（</w:t>
      </w:r>
      <w:r w:rsidRPr="00E13F08">
        <w:rPr>
          <w:rFonts w:ascii="宋体" w:hAnsi="宋体"/>
          <w:bCs/>
          <w:sz w:val="24"/>
        </w:rPr>
        <w:t>5</w:t>
      </w:r>
      <w:r w:rsidRPr="00E13F08">
        <w:rPr>
          <w:rFonts w:ascii="宋体" w:hAnsi="宋体" w:hint="eastAsia"/>
          <w:bCs/>
          <w:sz w:val="24"/>
        </w:rPr>
        <w:t>）本合同通用条款；</w:t>
      </w:r>
    </w:p>
    <w:p w14:paraId="316AF278" w14:textId="77777777" w:rsidR="00A71E9A" w:rsidRPr="00E13F08" w:rsidRDefault="00A71E9A" w:rsidP="00A71E9A">
      <w:pPr>
        <w:autoSpaceDE w:val="0"/>
        <w:autoSpaceDN w:val="0"/>
        <w:adjustRightInd w:val="0"/>
        <w:spacing w:line="360" w:lineRule="auto"/>
        <w:ind w:firstLineChars="200" w:firstLine="480"/>
        <w:jc w:val="left"/>
        <w:rPr>
          <w:rFonts w:ascii="宋体" w:hAnsi="宋体"/>
          <w:bCs/>
          <w:sz w:val="24"/>
        </w:rPr>
      </w:pPr>
      <w:r w:rsidRPr="00E13F08">
        <w:rPr>
          <w:rFonts w:ascii="宋体" w:hAnsi="宋体" w:hint="eastAsia"/>
          <w:bCs/>
          <w:sz w:val="24"/>
        </w:rPr>
        <w:t>（</w:t>
      </w:r>
      <w:r w:rsidRPr="00E13F08">
        <w:rPr>
          <w:rFonts w:ascii="宋体" w:hAnsi="宋体"/>
          <w:bCs/>
          <w:sz w:val="24"/>
        </w:rPr>
        <w:t>6</w:t>
      </w:r>
      <w:r w:rsidRPr="00E13F08">
        <w:rPr>
          <w:rFonts w:ascii="宋体" w:hAnsi="宋体" w:hint="eastAsia"/>
          <w:bCs/>
          <w:sz w:val="24"/>
        </w:rPr>
        <w:t>）投标书及其附件；</w:t>
      </w:r>
    </w:p>
    <w:p w14:paraId="6EE4B983" w14:textId="77777777" w:rsidR="00A71E9A" w:rsidRPr="00E13F08" w:rsidRDefault="00A71E9A" w:rsidP="00A71E9A">
      <w:pPr>
        <w:autoSpaceDE w:val="0"/>
        <w:autoSpaceDN w:val="0"/>
        <w:adjustRightInd w:val="0"/>
        <w:spacing w:line="360" w:lineRule="auto"/>
        <w:ind w:firstLineChars="200" w:firstLine="480"/>
        <w:jc w:val="left"/>
        <w:rPr>
          <w:rFonts w:ascii="宋体" w:hAnsi="宋体"/>
          <w:bCs/>
          <w:sz w:val="24"/>
        </w:rPr>
      </w:pPr>
      <w:r w:rsidRPr="00E13F08">
        <w:rPr>
          <w:rFonts w:ascii="宋体" w:hAnsi="宋体" w:hint="eastAsia"/>
          <w:bCs/>
          <w:sz w:val="24"/>
        </w:rPr>
        <w:t>（</w:t>
      </w:r>
      <w:r w:rsidRPr="00E13F08">
        <w:rPr>
          <w:rFonts w:ascii="宋体" w:hAnsi="宋体"/>
          <w:bCs/>
          <w:sz w:val="24"/>
        </w:rPr>
        <w:t>7</w:t>
      </w:r>
      <w:r w:rsidRPr="00E13F08">
        <w:rPr>
          <w:rFonts w:ascii="宋体" w:hAnsi="宋体" w:hint="eastAsia"/>
          <w:bCs/>
          <w:sz w:val="24"/>
        </w:rPr>
        <w:t>）标准、规范及有关技术资料；</w:t>
      </w:r>
    </w:p>
    <w:p w14:paraId="57ADC136" w14:textId="77777777" w:rsidR="00A71E9A" w:rsidRPr="00E13F08" w:rsidRDefault="00A71E9A" w:rsidP="00A71E9A">
      <w:pPr>
        <w:autoSpaceDE w:val="0"/>
        <w:autoSpaceDN w:val="0"/>
        <w:adjustRightInd w:val="0"/>
        <w:spacing w:line="360" w:lineRule="auto"/>
        <w:ind w:firstLineChars="200" w:firstLine="480"/>
        <w:jc w:val="left"/>
        <w:rPr>
          <w:rFonts w:ascii="宋体" w:hAnsi="宋体"/>
          <w:bCs/>
          <w:sz w:val="24"/>
        </w:rPr>
      </w:pPr>
      <w:r w:rsidRPr="00E13F08">
        <w:rPr>
          <w:rFonts w:ascii="宋体" w:hAnsi="宋体" w:hint="eastAsia"/>
          <w:bCs/>
          <w:sz w:val="24"/>
        </w:rPr>
        <w:t>（8）图纸；</w:t>
      </w:r>
    </w:p>
    <w:p w14:paraId="3FDA20BD" w14:textId="77777777" w:rsidR="00A71E9A" w:rsidRPr="00E13F08" w:rsidRDefault="00A71E9A" w:rsidP="00A71E9A">
      <w:pPr>
        <w:autoSpaceDE w:val="0"/>
        <w:autoSpaceDN w:val="0"/>
        <w:adjustRightInd w:val="0"/>
        <w:spacing w:line="360" w:lineRule="auto"/>
        <w:ind w:firstLineChars="200" w:firstLine="480"/>
        <w:jc w:val="left"/>
        <w:rPr>
          <w:rFonts w:ascii="宋体" w:hAnsi="宋体"/>
          <w:bCs/>
          <w:sz w:val="24"/>
        </w:rPr>
      </w:pPr>
      <w:r w:rsidRPr="00E13F08">
        <w:rPr>
          <w:rFonts w:ascii="宋体" w:hAnsi="宋体" w:hint="eastAsia"/>
          <w:bCs/>
          <w:sz w:val="24"/>
        </w:rPr>
        <w:t>（9）工程报价单或预算书。</w:t>
      </w:r>
    </w:p>
    <w:p w14:paraId="2E26D09F"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在合同订立及履行过程中形成的与合同有关的文件均构成合同文件组成部分。</w:t>
      </w:r>
    </w:p>
    <w:p w14:paraId="221E351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上述各项合同文件包括合同当事人就该项合同文件所</w:t>
      </w:r>
      <w:proofErr w:type="gramStart"/>
      <w:r w:rsidRPr="00E13F08">
        <w:rPr>
          <w:rFonts w:ascii="宋体" w:hAnsi="宋体" w:hint="eastAsia"/>
          <w:sz w:val="24"/>
        </w:rPr>
        <w:t>作出</w:t>
      </w:r>
      <w:proofErr w:type="gramEnd"/>
      <w:r w:rsidRPr="00E13F08">
        <w:rPr>
          <w:rFonts w:ascii="宋体" w:hAnsi="宋体" w:hint="eastAsia"/>
          <w:sz w:val="24"/>
        </w:rPr>
        <w:t>的补充和修改，属于同一类内容的文件，应以最新签署的为准。专用合同条款及其附件须经合同当事人签字或盖章。</w:t>
      </w:r>
    </w:p>
    <w:p w14:paraId="7BE65D5B" w14:textId="77777777" w:rsidR="00A71E9A" w:rsidRPr="00E13F08" w:rsidRDefault="00A71E9A" w:rsidP="00A71E9A">
      <w:pPr>
        <w:spacing w:line="440" w:lineRule="exact"/>
        <w:ind w:firstLineChars="200" w:firstLine="482"/>
        <w:rPr>
          <w:rFonts w:ascii="宋体" w:hAnsi="宋体"/>
          <w:b/>
          <w:sz w:val="24"/>
        </w:rPr>
      </w:pPr>
      <w:bookmarkStart w:id="43" w:name="_Toc351203487"/>
      <w:r w:rsidRPr="00E13F08">
        <w:rPr>
          <w:rFonts w:ascii="宋体" w:hAnsi="宋体" w:hint="eastAsia"/>
          <w:b/>
          <w:sz w:val="24"/>
        </w:rPr>
        <w:t>七、承诺</w:t>
      </w:r>
      <w:bookmarkEnd w:id="43"/>
    </w:p>
    <w:p w14:paraId="4F98754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1.发包人承诺按照法律规定履行项目审批手续、筹集工程建设资金并按照合同约定的期限和方式支付合同价款。</w:t>
      </w:r>
    </w:p>
    <w:p w14:paraId="26D70892"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2.承包人承诺按照法律规定及合同约定组织完成工程施工，确保工程质量和安全，不进行转包及违法分包，并在缺陷责任期及保修期内承担相应的工程维修责任。</w:t>
      </w:r>
    </w:p>
    <w:p w14:paraId="2270873B"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3.发包人和承包人通过招投标形式签订合同的，双方理解并承诺不再就同一工程另行签订与合同实质性内容相背离的协议。</w:t>
      </w:r>
    </w:p>
    <w:p w14:paraId="5200B321" w14:textId="77777777" w:rsidR="00A71E9A" w:rsidRPr="00E13F08" w:rsidRDefault="00A71E9A" w:rsidP="00A71E9A">
      <w:pPr>
        <w:spacing w:line="440" w:lineRule="exact"/>
        <w:ind w:firstLineChars="200" w:firstLine="482"/>
        <w:rPr>
          <w:rFonts w:ascii="宋体" w:hAnsi="宋体"/>
          <w:b/>
          <w:sz w:val="24"/>
        </w:rPr>
      </w:pPr>
      <w:bookmarkStart w:id="44" w:name="_Toc351203488"/>
      <w:r w:rsidRPr="00E13F08">
        <w:rPr>
          <w:rFonts w:ascii="宋体" w:hAnsi="宋体" w:hint="eastAsia"/>
          <w:b/>
          <w:sz w:val="24"/>
        </w:rPr>
        <w:t>八、词语含义</w:t>
      </w:r>
      <w:bookmarkEnd w:id="44"/>
    </w:p>
    <w:p w14:paraId="7FE4EAE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本协议书中词语含义与第二部分通用合同条款中赋予的含义相同。</w:t>
      </w:r>
    </w:p>
    <w:p w14:paraId="0C13972D" w14:textId="77777777" w:rsidR="00A71E9A" w:rsidRPr="00E13F08" w:rsidRDefault="00A71E9A" w:rsidP="00A71E9A">
      <w:pPr>
        <w:spacing w:line="440" w:lineRule="exact"/>
        <w:ind w:firstLineChars="200" w:firstLine="482"/>
        <w:rPr>
          <w:rFonts w:ascii="宋体" w:hAnsi="宋体"/>
          <w:b/>
          <w:sz w:val="24"/>
        </w:rPr>
      </w:pPr>
      <w:bookmarkStart w:id="45" w:name="_Toc351203489"/>
      <w:r w:rsidRPr="00E13F08">
        <w:rPr>
          <w:rFonts w:ascii="宋体" w:hAnsi="宋体" w:hint="eastAsia"/>
          <w:b/>
          <w:sz w:val="24"/>
        </w:rPr>
        <w:t>九、签订时间</w:t>
      </w:r>
      <w:bookmarkEnd w:id="45"/>
    </w:p>
    <w:p w14:paraId="669B604D"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本合同于年月日签订。</w:t>
      </w:r>
    </w:p>
    <w:p w14:paraId="71CA6AB2" w14:textId="77777777" w:rsidR="00A71E9A" w:rsidRPr="00E13F08" w:rsidRDefault="00A71E9A" w:rsidP="00A71E9A">
      <w:pPr>
        <w:spacing w:line="440" w:lineRule="exact"/>
        <w:ind w:firstLineChars="200" w:firstLine="482"/>
        <w:rPr>
          <w:rFonts w:ascii="宋体" w:hAnsi="宋体"/>
          <w:sz w:val="24"/>
        </w:rPr>
      </w:pPr>
      <w:bookmarkStart w:id="46" w:name="_Toc351203490"/>
      <w:r w:rsidRPr="00E13F08">
        <w:rPr>
          <w:rFonts w:ascii="宋体" w:hAnsi="宋体" w:hint="eastAsia"/>
          <w:b/>
          <w:sz w:val="24"/>
        </w:rPr>
        <w:t>十、签订地点</w:t>
      </w:r>
      <w:bookmarkEnd w:id="46"/>
    </w:p>
    <w:p w14:paraId="7D6C311C"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lastRenderedPageBreak/>
        <w:t>本合同在签订。</w:t>
      </w:r>
    </w:p>
    <w:p w14:paraId="3AA50884" w14:textId="77777777" w:rsidR="00A71E9A" w:rsidRPr="00E13F08" w:rsidRDefault="00A71E9A" w:rsidP="00A71E9A">
      <w:pPr>
        <w:spacing w:line="440" w:lineRule="exact"/>
        <w:ind w:firstLineChars="100" w:firstLine="241"/>
        <w:rPr>
          <w:rFonts w:ascii="宋体" w:hAnsi="宋体"/>
          <w:b/>
          <w:bCs/>
          <w:sz w:val="24"/>
        </w:rPr>
      </w:pPr>
      <w:bookmarkStart w:id="47" w:name="_Toc351203491"/>
      <w:r w:rsidRPr="00E13F08">
        <w:rPr>
          <w:rFonts w:ascii="宋体" w:hAnsi="宋体" w:hint="eastAsia"/>
          <w:b/>
          <w:bCs/>
          <w:sz w:val="24"/>
        </w:rPr>
        <w:t>十一、补充协议</w:t>
      </w:r>
      <w:bookmarkEnd w:id="47"/>
    </w:p>
    <w:p w14:paraId="684487D8"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合同未尽事宜，合同当事人另行签订补充协议，补充协议是合同的组成部分。</w:t>
      </w:r>
    </w:p>
    <w:p w14:paraId="281C45C8" w14:textId="77777777" w:rsidR="00A71E9A" w:rsidRPr="00E13F08" w:rsidRDefault="00A71E9A" w:rsidP="00A71E9A">
      <w:pPr>
        <w:spacing w:line="440" w:lineRule="exact"/>
        <w:ind w:firstLineChars="100" w:firstLine="241"/>
        <w:rPr>
          <w:rFonts w:ascii="宋体" w:hAnsi="宋体"/>
          <w:b/>
          <w:bCs/>
          <w:sz w:val="24"/>
        </w:rPr>
      </w:pPr>
      <w:bookmarkStart w:id="48" w:name="_Toc351203492"/>
      <w:r w:rsidRPr="00E13F08">
        <w:rPr>
          <w:rFonts w:ascii="宋体" w:hAnsi="宋体" w:hint="eastAsia"/>
          <w:b/>
          <w:bCs/>
          <w:sz w:val="24"/>
        </w:rPr>
        <w:t>十二、合同生效</w:t>
      </w:r>
      <w:bookmarkEnd w:id="48"/>
    </w:p>
    <w:p w14:paraId="5FADDB1A"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本合同自生效。</w:t>
      </w:r>
    </w:p>
    <w:p w14:paraId="2BBB5F4B" w14:textId="77777777" w:rsidR="00A71E9A" w:rsidRPr="00E13F08" w:rsidRDefault="00A71E9A" w:rsidP="00A71E9A">
      <w:pPr>
        <w:spacing w:line="440" w:lineRule="exact"/>
        <w:ind w:firstLineChars="200" w:firstLine="482"/>
        <w:rPr>
          <w:rFonts w:ascii="宋体" w:hAnsi="宋体"/>
          <w:b/>
          <w:bCs/>
          <w:sz w:val="24"/>
        </w:rPr>
      </w:pPr>
      <w:bookmarkStart w:id="49" w:name="_Toc351203493"/>
      <w:r w:rsidRPr="00E13F08">
        <w:rPr>
          <w:rFonts w:ascii="宋体" w:hAnsi="宋体" w:hint="eastAsia"/>
          <w:b/>
          <w:bCs/>
          <w:sz w:val="24"/>
        </w:rPr>
        <w:t>十三、合同份数</w:t>
      </w:r>
      <w:bookmarkEnd w:id="49"/>
    </w:p>
    <w:p w14:paraId="4E439AD5" w14:textId="77777777" w:rsidR="00A71E9A" w:rsidRPr="00E13F08" w:rsidRDefault="00A71E9A" w:rsidP="00A71E9A">
      <w:pPr>
        <w:spacing w:line="440" w:lineRule="exact"/>
        <w:ind w:firstLineChars="200" w:firstLine="480"/>
        <w:rPr>
          <w:rFonts w:ascii="宋体" w:hAnsi="宋体"/>
          <w:sz w:val="24"/>
        </w:rPr>
      </w:pPr>
    </w:p>
    <w:p w14:paraId="1297CE60" w14:textId="77777777" w:rsidR="00A71E9A" w:rsidRPr="00E13F08" w:rsidRDefault="00A71E9A" w:rsidP="00A71E9A">
      <w:pPr>
        <w:spacing w:line="440" w:lineRule="exact"/>
        <w:ind w:firstLineChars="200" w:firstLine="480"/>
        <w:rPr>
          <w:rFonts w:ascii="宋体" w:hAnsi="宋体"/>
          <w:bCs/>
          <w:sz w:val="24"/>
        </w:rPr>
      </w:pPr>
      <w:r w:rsidRPr="00E13F08">
        <w:rPr>
          <w:rFonts w:ascii="宋体" w:hAnsi="宋体" w:hint="eastAsia"/>
          <w:sz w:val="24"/>
        </w:rPr>
        <w:t>本合同一式份，均具有同等法律效力，发包人执份，承包人执份</w:t>
      </w:r>
      <w:r w:rsidRPr="00E13F08">
        <w:rPr>
          <w:rFonts w:ascii="宋体" w:hAnsi="宋体" w:hint="eastAsia"/>
          <w:bCs/>
          <w:sz w:val="24"/>
        </w:rPr>
        <w:t>。</w:t>
      </w:r>
    </w:p>
    <w:p w14:paraId="64D4E90D" w14:textId="77777777" w:rsidR="00A71E9A" w:rsidRPr="00E13F08" w:rsidRDefault="00A71E9A" w:rsidP="00A71E9A">
      <w:pPr>
        <w:spacing w:line="440" w:lineRule="exact"/>
        <w:ind w:firstLineChars="200" w:firstLine="480"/>
        <w:rPr>
          <w:rFonts w:ascii="宋体" w:hAnsi="宋体"/>
          <w:sz w:val="24"/>
        </w:rPr>
      </w:pPr>
    </w:p>
    <w:p w14:paraId="56FD900E" w14:textId="77777777" w:rsidR="00A71E9A" w:rsidRPr="00E13F08" w:rsidRDefault="00A71E9A" w:rsidP="00A71E9A">
      <w:pPr>
        <w:spacing w:line="440" w:lineRule="exact"/>
        <w:rPr>
          <w:rFonts w:ascii="宋体" w:hAnsi="宋体"/>
          <w:bCs/>
          <w:sz w:val="24"/>
        </w:rPr>
      </w:pPr>
    </w:p>
    <w:p w14:paraId="588C5E59" w14:textId="77777777" w:rsidR="00A71E9A" w:rsidRPr="00E13F08" w:rsidRDefault="00A71E9A" w:rsidP="00A71E9A">
      <w:pPr>
        <w:spacing w:line="440" w:lineRule="exact"/>
        <w:ind w:firstLineChars="300" w:firstLine="720"/>
        <w:rPr>
          <w:rFonts w:ascii="宋体" w:hAnsi="宋体"/>
          <w:sz w:val="24"/>
        </w:rPr>
      </w:pPr>
      <w:r w:rsidRPr="00E13F08">
        <w:rPr>
          <w:rFonts w:ascii="宋体" w:hAnsi="宋体" w:hint="eastAsia"/>
          <w:sz w:val="24"/>
        </w:rPr>
        <w:t>发包人：  (公章)             承包人：  (公章)</w:t>
      </w:r>
    </w:p>
    <w:p w14:paraId="1C0C6070" w14:textId="77777777" w:rsidR="00A71E9A" w:rsidRPr="00E13F08" w:rsidRDefault="00A71E9A" w:rsidP="00A71E9A">
      <w:pPr>
        <w:spacing w:line="440" w:lineRule="exact"/>
        <w:rPr>
          <w:rFonts w:ascii="宋体" w:hAnsi="宋体"/>
          <w:sz w:val="24"/>
          <w:u w:val="single"/>
        </w:rPr>
      </w:pPr>
    </w:p>
    <w:p w14:paraId="21DC75F1" w14:textId="77777777" w:rsidR="00A71E9A" w:rsidRPr="00E13F08" w:rsidRDefault="00A71E9A" w:rsidP="00A71E9A">
      <w:pPr>
        <w:spacing w:line="440" w:lineRule="exact"/>
        <w:ind w:firstLineChars="300" w:firstLine="720"/>
        <w:rPr>
          <w:rFonts w:ascii="宋体" w:hAnsi="宋体"/>
          <w:sz w:val="24"/>
        </w:rPr>
      </w:pPr>
      <w:r w:rsidRPr="00E13F08">
        <w:rPr>
          <w:rFonts w:ascii="宋体" w:hAnsi="宋体" w:hint="eastAsia"/>
          <w:sz w:val="24"/>
        </w:rPr>
        <w:t>法定代表人或其委托代理人：  法定代表人或其委托代理人：</w:t>
      </w:r>
    </w:p>
    <w:p w14:paraId="21A55C72" w14:textId="77777777" w:rsidR="00A71E9A" w:rsidRPr="00E13F08" w:rsidRDefault="00A71E9A" w:rsidP="00A71E9A">
      <w:pPr>
        <w:spacing w:line="440" w:lineRule="exact"/>
        <w:ind w:firstLineChars="1300" w:firstLine="3120"/>
        <w:rPr>
          <w:rFonts w:ascii="宋体" w:hAnsi="宋体"/>
          <w:sz w:val="24"/>
        </w:rPr>
      </w:pPr>
      <w:r w:rsidRPr="00E13F08">
        <w:rPr>
          <w:rFonts w:ascii="宋体" w:hAnsi="宋体" w:hint="eastAsia"/>
          <w:sz w:val="24"/>
        </w:rPr>
        <w:t>（签字）                    （签字）</w:t>
      </w:r>
    </w:p>
    <w:p w14:paraId="5FD8363D" w14:textId="77777777" w:rsidR="00A71E9A" w:rsidRPr="00E13F08" w:rsidRDefault="00A71E9A" w:rsidP="00A71E9A">
      <w:pPr>
        <w:spacing w:line="440" w:lineRule="exact"/>
        <w:rPr>
          <w:rFonts w:ascii="宋体" w:hAnsi="宋体"/>
          <w:sz w:val="24"/>
          <w:u w:val="single"/>
        </w:rPr>
      </w:pPr>
    </w:p>
    <w:p w14:paraId="04A59E2D" w14:textId="77777777" w:rsidR="00A71E9A" w:rsidRPr="00E13F08" w:rsidRDefault="00A71E9A" w:rsidP="00A71E9A">
      <w:pPr>
        <w:tabs>
          <w:tab w:val="left" w:pos="4410"/>
        </w:tabs>
        <w:spacing w:line="440" w:lineRule="exact"/>
        <w:ind w:firstLineChars="300" w:firstLine="720"/>
        <w:rPr>
          <w:rFonts w:ascii="宋体" w:hAnsi="宋体"/>
          <w:sz w:val="24"/>
        </w:rPr>
      </w:pPr>
      <w:r w:rsidRPr="00E13F08">
        <w:rPr>
          <w:rFonts w:ascii="宋体" w:hAnsi="宋体" w:hint="eastAsia"/>
          <w:sz w:val="24"/>
        </w:rPr>
        <w:t>组织机构代码：  组织机构代码：</w:t>
      </w:r>
    </w:p>
    <w:p w14:paraId="60B1D9EB" w14:textId="77777777" w:rsidR="00A71E9A" w:rsidRPr="00E13F08" w:rsidRDefault="00A71E9A" w:rsidP="00A71E9A">
      <w:pPr>
        <w:spacing w:line="440" w:lineRule="exact"/>
        <w:ind w:firstLineChars="300" w:firstLine="720"/>
        <w:rPr>
          <w:rFonts w:ascii="宋体" w:hAnsi="宋体"/>
          <w:sz w:val="24"/>
        </w:rPr>
      </w:pPr>
      <w:r w:rsidRPr="00E13F08">
        <w:rPr>
          <w:rFonts w:ascii="宋体" w:hAnsi="宋体" w:hint="eastAsia"/>
          <w:sz w:val="24"/>
        </w:rPr>
        <w:t>地  址：  地  址：</w:t>
      </w:r>
    </w:p>
    <w:p w14:paraId="220207B5" w14:textId="77777777" w:rsidR="00A71E9A" w:rsidRPr="00E13F08" w:rsidRDefault="00A71E9A" w:rsidP="00A71E9A">
      <w:pPr>
        <w:spacing w:line="440" w:lineRule="exact"/>
        <w:ind w:firstLineChars="300" w:firstLine="720"/>
        <w:rPr>
          <w:rFonts w:ascii="宋体" w:hAnsi="宋体"/>
          <w:sz w:val="24"/>
        </w:rPr>
      </w:pPr>
      <w:r w:rsidRPr="00E13F08">
        <w:rPr>
          <w:rFonts w:ascii="宋体" w:hAnsi="宋体" w:hint="eastAsia"/>
          <w:sz w:val="24"/>
        </w:rPr>
        <w:t>邮政编码：  邮政编码：</w:t>
      </w:r>
    </w:p>
    <w:p w14:paraId="42EE5D7B" w14:textId="77777777" w:rsidR="00A71E9A" w:rsidRPr="00E13F08" w:rsidRDefault="00A71E9A" w:rsidP="00A71E9A">
      <w:pPr>
        <w:spacing w:line="440" w:lineRule="exact"/>
        <w:ind w:firstLineChars="300" w:firstLine="720"/>
        <w:rPr>
          <w:rFonts w:ascii="宋体" w:hAnsi="宋体"/>
          <w:sz w:val="24"/>
        </w:rPr>
      </w:pPr>
      <w:r w:rsidRPr="00E13F08">
        <w:rPr>
          <w:rFonts w:ascii="宋体" w:hAnsi="宋体" w:hint="eastAsia"/>
          <w:sz w:val="24"/>
        </w:rPr>
        <w:t>法定代表人：  法定代表人：</w:t>
      </w:r>
    </w:p>
    <w:p w14:paraId="4D851066" w14:textId="77777777" w:rsidR="00A71E9A" w:rsidRPr="00E13F08" w:rsidRDefault="00A71E9A" w:rsidP="00A71E9A">
      <w:pPr>
        <w:spacing w:line="440" w:lineRule="exact"/>
        <w:ind w:firstLineChars="300" w:firstLine="720"/>
        <w:rPr>
          <w:rFonts w:ascii="宋体" w:hAnsi="宋体"/>
          <w:sz w:val="24"/>
        </w:rPr>
      </w:pPr>
      <w:r w:rsidRPr="00E13F08">
        <w:rPr>
          <w:rFonts w:ascii="宋体" w:hAnsi="宋体" w:hint="eastAsia"/>
          <w:sz w:val="24"/>
        </w:rPr>
        <w:t>委托代理人：  委托代理人：</w:t>
      </w:r>
    </w:p>
    <w:p w14:paraId="04D2F54C" w14:textId="77777777" w:rsidR="00A71E9A" w:rsidRPr="00E13F08" w:rsidRDefault="00A71E9A" w:rsidP="00A71E9A">
      <w:pPr>
        <w:spacing w:line="440" w:lineRule="exact"/>
        <w:ind w:firstLineChars="300" w:firstLine="720"/>
        <w:rPr>
          <w:rFonts w:ascii="宋体" w:hAnsi="宋体"/>
          <w:sz w:val="24"/>
        </w:rPr>
      </w:pPr>
      <w:r w:rsidRPr="00E13F08">
        <w:rPr>
          <w:rFonts w:ascii="宋体" w:hAnsi="宋体" w:hint="eastAsia"/>
          <w:sz w:val="24"/>
        </w:rPr>
        <w:t>电  话：  电  话：</w:t>
      </w:r>
    </w:p>
    <w:p w14:paraId="2C1908BA" w14:textId="77777777" w:rsidR="00A71E9A" w:rsidRPr="00E13F08" w:rsidRDefault="00A71E9A" w:rsidP="00A71E9A">
      <w:pPr>
        <w:spacing w:line="440" w:lineRule="exact"/>
        <w:ind w:firstLineChars="300" w:firstLine="720"/>
        <w:rPr>
          <w:rFonts w:ascii="宋体" w:hAnsi="宋体"/>
          <w:sz w:val="24"/>
        </w:rPr>
      </w:pPr>
      <w:r w:rsidRPr="00E13F08">
        <w:rPr>
          <w:rFonts w:ascii="宋体" w:hAnsi="宋体" w:hint="eastAsia"/>
          <w:sz w:val="24"/>
        </w:rPr>
        <w:t>传  真：  传  真：</w:t>
      </w:r>
    </w:p>
    <w:p w14:paraId="5770902D" w14:textId="77777777" w:rsidR="00A71E9A" w:rsidRPr="00E13F08" w:rsidRDefault="00A71E9A" w:rsidP="00A71E9A">
      <w:pPr>
        <w:spacing w:line="440" w:lineRule="exact"/>
        <w:ind w:firstLineChars="300" w:firstLine="720"/>
        <w:rPr>
          <w:rFonts w:ascii="宋体" w:hAnsi="宋体"/>
          <w:sz w:val="24"/>
        </w:rPr>
      </w:pPr>
      <w:r w:rsidRPr="00E13F08">
        <w:rPr>
          <w:rFonts w:ascii="宋体" w:hAnsi="宋体" w:hint="eastAsia"/>
          <w:sz w:val="24"/>
        </w:rPr>
        <w:t>电子信箱：  电子信箱：</w:t>
      </w:r>
    </w:p>
    <w:p w14:paraId="1457E890" w14:textId="77777777" w:rsidR="00A71E9A" w:rsidRPr="00E13F08" w:rsidRDefault="00A71E9A" w:rsidP="00A71E9A">
      <w:pPr>
        <w:spacing w:line="440" w:lineRule="exact"/>
        <w:ind w:firstLineChars="300" w:firstLine="720"/>
        <w:rPr>
          <w:rFonts w:ascii="宋体" w:hAnsi="宋体"/>
          <w:sz w:val="24"/>
        </w:rPr>
      </w:pPr>
      <w:r w:rsidRPr="00E13F08">
        <w:rPr>
          <w:rFonts w:ascii="宋体" w:hAnsi="宋体" w:hint="eastAsia"/>
          <w:sz w:val="24"/>
        </w:rPr>
        <w:t>开户银行：  开户银行：</w:t>
      </w:r>
    </w:p>
    <w:p w14:paraId="0B81AA77" w14:textId="77777777" w:rsidR="00A71E9A" w:rsidRPr="00E13F08" w:rsidRDefault="00A71E9A" w:rsidP="00A71E9A">
      <w:pPr>
        <w:spacing w:line="440" w:lineRule="exact"/>
        <w:ind w:firstLineChars="300" w:firstLine="720"/>
        <w:rPr>
          <w:rFonts w:ascii="宋体" w:hAnsi="宋体"/>
          <w:sz w:val="24"/>
        </w:rPr>
      </w:pPr>
      <w:proofErr w:type="gramStart"/>
      <w:r w:rsidRPr="00E13F08">
        <w:rPr>
          <w:rFonts w:ascii="宋体" w:hAnsi="宋体" w:hint="eastAsia"/>
          <w:sz w:val="24"/>
        </w:rPr>
        <w:t>账</w:t>
      </w:r>
      <w:proofErr w:type="gramEnd"/>
      <w:r w:rsidRPr="00E13F08">
        <w:rPr>
          <w:rFonts w:ascii="宋体" w:hAnsi="宋体" w:hint="eastAsia"/>
          <w:sz w:val="24"/>
        </w:rPr>
        <w:t xml:space="preserve">  号：</w:t>
      </w:r>
      <w:proofErr w:type="gramStart"/>
      <w:r w:rsidRPr="00E13F08">
        <w:rPr>
          <w:rFonts w:ascii="宋体" w:hAnsi="宋体" w:hint="eastAsia"/>
          <w:sz w:val="24"/>
        </w:rPr>
        <w:t>账</w:t>
      </w:r>
      <w:proofErr w:type="gramEnd"/>
      <w:r w:rsidRPr="00E13F08">
        <w:rPr>
          <w:rFonts w:ascii="宋体" w:hAnsi="宋体" w:hint="eastAsia"/>
          <w:sz w:val="24"/>
        </w:rPr>
        <w:t xml:space="preserve">  号：</w:t>
      </w:r>
    </w:p>
    <w:p w14:paraId="08755C05" w14:textId="77777777" w:rsidR="00A71E9A" w:rsidRPr="00E13F08" w:rsidRDefault="00A71E9A" w:rsidP="00A71E9A">
      <w:pPr>
        <w:tabs>
          <w:tab w:val="left" w:pos="525"/>
        </w:tabs>
        <w:spacing w:line="440" w:lineRule="exact"/>
        <w:ind w:firstLineChars="150" w:firstLine="360"/>
        <w:jc w:val="center"/>
        <w:rPr>
          <w:rFonts w:ascii="宋体" w:hAnsi="宋体"/>
          <w:b/>
          <w:bCs/>
          <w:sz w:val="30"/>
        </w:rPr>
      </w:pPr>
      <w:r w:rsidRPr="00E13F08">
        <w:rPr>
          <w:rFonts w:ascii="宋体" w:hAnsi="宋体"/>
          <w:sz w:val="24"/>
        </w:rPr>
        <w:br w:type="page"/>
      </w:r>
      <w:r w:rsidRPr="00E13F08">
        <w:rPr>
          <w:rFonts w:ascii="宋体" w:hAnsi="宋体" w:hint="eastAsia"/>
          <w:b/>
          <w:bCs/>
          <w:sz w:val="30"/>
        </w:rPr>
        <w:lastRenderedPageBreak/>
        <w:t>第二节　通用条款</w:t>
      </w:r>
      <w:r w:rsidRPr="00E13F08">
        <w:rPr>
          <w:rFonts w:ascii="宋体" w:hAnsi="宋体"/>
          <w:b/>
          <w:bCs/>
          <w:sz w:val="30"/>
        </w:rPr>
        <w:t>(</w:t>
      </w:r>
      <w:r w:rsidRPr="00E13F08">
        <w:rPr>
          <w:rFonts w:ascii="宋体" w:hAnsi="宋体" w:hint="eastAsia"/>
          <w:b/>
          <w:bCs/>
          <w:sz w:val="30"/>
        </w:rPr>
        <w:t>略</w:t>
      </w:r>
      <w:r w:rsidRPr="00E13F08">
        <w:rPr>
          <w:rFonts w:ascii="宋体" w:hAnsi="宋体"/>
          <w:b/>
          <w:bCs/>
          <w:sz w:val="30"/>
        </w:rPr>
        <w:t>)</w:t>
      </w:r>
    </w:p>
    <w:p w14:paraId="1957D58E" w14:textId="77777777" w:rsidR="00A71E9A" w:rsidRPr="00E13F08" w:rsidRDefault="00A71E9A" w:rsidP="00A71E9A">
      <w:pPr>
        <w:spacing w:line="440" w:lineRule="exact"/>
        <w:jc w:val="center"/>
        <w:rPr>
          <w:rFonts w:ascii="宋体" w:hAnsi="宋体"/>
          <w:sz w:val="24"/>
        </w:rPr>
      </w:pPr>
      <w:r w:rsidRPr="00E13F08">
        <w:rPr>
          <w:rFonts w:ascii="宋体" w:hAnsi="宋体" w:hint="eastAsia"/>
          <w:sz w:val="24"/>
        </w:rPr>
        <w:t>此部分采用中华人民共和国建设部、国家工商行政管理局制定的《建设工程施工合同（示范文本）》(GF-2017-0201)中《第二部分   通用条款》。</w:t>
      </w:r>
    </w:p>
    <w:p w14:paraId="59A862BB" w14:textId="77777777" w:rsidR="00A71E9A" w:rsidRPr="00E13F08" w:rsidRDefault="00A71E9A" w:rsidP="00A71E9A">
      <w:pPr>
        <w:spacing w:line="440" w:lineRule="exact"/>
        <w:jc w:val="center"/>
        <w:rPr>
          <w:rFonts w:ascii="宋体" w:hAnsi="宋体"/>
          <w:b/>
          <w:bCs/>
          <w:sz w:val="30"/>
        </w:rPr>
      </w:pPr>
    </w:p>
    <w:p w14:paraId="2BE077FA" w14:textId="77777777" w:rsidR="00A71E9A" w:rsidRPr="00E13F08" w:rsidRDefault="00A71E9A" w:rsidP="00A71E9A">
      <w:pPr>
        <w:spacing w:line="440" w:lineRule="exact"/>
        <w:jc w:val="center"/>
        <w:rPr>
          <w:rFonts w:ascii="宋体" w:hAnsi="宋体"/>
          <w:b/>
          <w:bCs/>
          <w:sz w:val="30"/>
        </w:rPr>
      </w:pPr>
      <w:r w:rsidRPr="00E13F08">
        <w:rPr>
          <w:rFonts w:ascii="宋体" w:hAnsi="宋体"/>
          <w:b/>
          <w:bCs/>
          <w:sz w:val="30"/>
        </w:rPr>
        <w:br w:type="page"/>
      </w:r>
      <w:r w:rsidRPr="00E13F08">
        <w:rPr>
          <w:rFonts w:ascii="宋体" w:hAnsi="宋体" w:hint="eastAsia"/>
          <w:b/>
          <w:bCs/>
          <w:sz w:val="30"/>
        </w:rPr>
        <w:lastRenderedPageBreak/>
        <w:t>第三节　专用条款</w:t>
      </w:r>
    </w:p>
    <w:p w14:paraId="5D6775B4" w14:textId="77777777" w:rsidR="00A71E9A" w:rsidRPr="00E13F08" w:rsidRDefault="00A71E9A" w:rsidP="00A71E9A">
      <w:pPr>
        <w:spacing w:line="440" w:lineRule="exact"/>
        <w:jc w:val="center"/>
        <w:rPr>
          <w:rFonts w:ascii="宋体" w:hAnsi="宋体"/>
          <w:b/>
          <w:bCs/>
          <w:sz w:val="28"/>
          <w:szCs w:val="28"/>
        </w:rPr>
      </w:pPr>
      <w:r w:rsidRPr="00E13F08">
        <w:rPr>
          <w:rFonts w:ascii="宋体" w:hAnsi="宋体" w:hint="eastAsia"/>
          <w:b/>
          <w:bCs/>
          <w:sz w:val="28"/>
          <w:szCs w:val="28"/>
        </w:rPr>
        <w:t>一、词语定义及合同文件</w:t>
      </w:r>
    </w:p>
    <w:p w14:paraId="651B69F5" w14:textId="77777777" w:rsidR="00A71E9A" w:rsidRPr="00E13F08" w:rsidRDefault="00A71E9A" w:rsidP="00A71E9A">
      <w:pPr>
        <w:pStyle w:val="4"/>
        <w:spacing w:before="120" w:after="120" w:line="440" w:lineRule="exact"/>
        <w:rPr>
          <w:rFonts w:ascii="宋体" w:hAnsi="宋体"/>
          <w:szCs w:val="24"/>
        </w:rPr>
      </w:pPr>
      <w:bookmarkStart w:id="50" w:name="_Toc351203633"/>
      <w:r w:rsidRPr="00E13F08">
        <w:rPr>
          <w:rFonts w:ascii="宋体" w:hAnsi="宋体"/>
          <w:szCs w:val="24"/>
        </w:rPr>
        <w:t>1</w:t>
      </w:r>
      <w:bookmarkStart w:id="51" w:name="_Toc296890984"/>
      <w:bookmarkStart w:id="52" w:name="_Toc296346657"/>
      <w:bookmarkStart w:id="53" w:name="_Toc292559361"/>
      <w:bookmarkStart w:id="54" w:name="_Toc296891196"/>
      <w:bookmarkStart w:id="55" w:name="_Toc292559866"/>
      <w:bookmarkStart w:id="56" w:name="_Toc297120456"/>
      <w:bookmarkStart w:id="57" w:name="_Toc296944495"/>
      <w:bookmarkStart w:id="58" w:name="_Toc296347155"/>
      <w:bookmarkStart w:id="59" w:name="_Toc297048342"/>
      <w:bookmarkStart w:id="60" w:name="_Toc296503156"/>
      <w:r w:rsidRPr="00E13F08">
        <w:rPr>
          <w:rFonts w:ascii="宋体" w:hAnsi="宋体"/>
          <w:szCs w:val="24"/>
        </w:rPr>
        <w:t xml:space="preserve">. </w:t>
      </w:r>
      <w:r w:rsidRPr="00E13F08">
        <w:rPr>
          <w:rFonts w:ascii="宋体" w:hAnsi="宋体"/>
          <w:szCs w:val="24"/>
        </w:rPr>
        <w:t>一般约定</w:t>
      </w:r>
      <w:bookmarkEnd w:id="50"/>
    </w:p>
    <w:bookmarkEnd w:id="51"/>
    <w:bookmarkEnd w:id="52"/>
    <w:bookmarkEnd w:id="53"/>
    <w:bookmarkEnd w:id="54"/>
    <w:bookmarkEnd w:id="55"/>
    <w:bookmarkEnd w:id="56"/>
    <w:bookmarkEnd w:id="57"/>
    <w:bookmarkEnd w:id="58"/>
    <w:bookmarkEnd w:id="59"/>
    <w:bookmarkEnd w:id="60"/>
    <w:p w14:paraId="67BCC799"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1.1 词语定义</w:t>
      </w:r>
    </w:p>
    <w:p w14:paraId="5042327D"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1.1.1合同</w:t>
      </w:r>
    </w:p>
    <w:p w14:paraId="1697D38F" w14:textId="77777777" w:rsidR="00A71E9A" w:rsidRPr="00E13F08" w:rsidRDefault="00A71E9A" w:rsidP="00A71E9A">
      <w:pPr>
        <w:spacing w:line="440" w:lineRule="exact"/>
        <w:ind w:firstLineChars="200" w:firstLine="480"/>
        <w:rPr>
          <w:rFonts w:ascii="宋体" w:hAnsi="宋体"/>
          <w:kern w:val="0"/>
          <w:sz w:val="24"/>
        </w:rPr>
      </w:pPr>
      <w:r w:rsidRPr="00E13F08">
        <w:rPr>
          <w:rFonts w:ascii="宋体" w:hAnsi="宋体"/>
          <w:sz w:val="24"/>
        </w:rPr>
        <w:t>1.1.1</w:t>
      </w:r>
      <w:r w:rsidRPr="00E13F08">
        <w:rPr>
          <w:rFonts w:ascii="宋体" w:hAnsi="宋体"/>
          <w:kern w:val="0"/>
          <w:sz w:val="24"/>
        </w:rPr>
        <w:t>.10</w:t>
      </w:r>
      <w:r w:rsidRPr="00E13F08">
        <w:rPr>
          <w:rFonts w:ascii="宋体" w:hAnsi="宋体" w:hint="eastAsia"/>
          <w:kern w:val="0"/>
          <w:sz w:val="24"/>
        </w:rPr>
        <w:t>其他合同文件包括：</w:t>
      </w:r>
      <w:r w:rsidRPr="00E13F08">
        <w:rPr>
          <w:rFonts w:ascii="宋体" w:hAnsi="宋体" w:hint="eastAsia"/>
          <w:sz w:val="24"/>
        </w:rPr>
        <w:t>。</w:t>
      </w:r>
    </w:p>
    <w:p w14:paraId="599BC8E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1.1.2 合同当事人及其他相关方</w:t>
      </w:r>
    </w:p>
    <w:p w14:paraId="48760E7E"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1.1.2.4监理人：</w:t>
      </w:r>
    </w:p>
    <w:p w14:paraId="7416DECC"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名    称：；</w:t>
      </w:r>
    </w:p>
    <w:p w14:paraId="2C6E2EF2"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资质类别和等级：；</w:t>
      </w:r>
    </w:p>
    <w:p w14:paraId="1A0BD70D"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联系电话：；</w:t>
      </w:r>
    </w:p>
    <w:p w14:paraId="5345DF18"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电子信箱：；</w:t>
      </w:r>
    </w:p>
    <w:p w14:paraId="3A8C7F99"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通信地址：。</w:t>
      </w:r>
    </w:p>
    <w:p w14:paraId="3B07EF4B"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1.1.2.5 设计人：</w:t>
      </w:r>
    </w:p>
    <w:p w14:paraId="3A73DA8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名    称：；</w:t>
      </w:r>
    </w:p>
    <w:p w14:paraId="09923A91"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资质类别和等级：；</w:t>
      </w:r>
    </w:p>
    <w:p w14:paraId="49DD8CE4"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联系电话：；</w:t>
      </w:r>
    </w:p>
    <w:p w14:paraId="5372D3DB"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电子信箱：；</w:t>
      </w:r>
    </w:p>
    <w:p w14:paraId="773647E8"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通信地址：。</w:t>
      </w:r>
    </w:p>
    <w:p w14:paraId="787176D4"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1.1.3 工程和设备</w:t>
      </w:r>
    </w:p>
    <w:p w14:paraId="33E8A46B"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1.1.3.7 作为施工现场组成部分的其他场所包括：。</w:t>
      </w:r>
    </w:p>
    <w:p w14:paraId="7EF86B05"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kern w:val="0"/>
          <w:sz w:val="24"/>
        </w:rPr>
        <w:t>1.1.3.9 永久占地包括：。</w:t>
      </w:r>
    </w:p>
    <w:p w14:paraId="1B2E89F7"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kern w:val="0"/>
          <w:sz w:val="24"/>
        </w:rPr>
        <w:t>1.1.3.10 临时占地包括：。</w:t>
      </w:r>
    </w:p>
    <w:p w14:paraId="636F98FA"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 xml:space="preserve">1.3法律 </w:t>
      </w:r>
    </w:p>
    <w:p w14:paraId="4B4C9D44" w14:textId="77777777" w:rsidR="00A71E9A" w:rsidRPr="00E13F08" w:rsidRDefault="00A71E9A" w:rsidP="00A71E9A">
      <w:pPr>
        <w:spacing w:line="440" w:lineRule="exact"/>
        <w:ind w:firstLineChars="200" w:firstLine="480"/>
        <w:rPr>
          <w:rFonts w:ascii="宋体" w:hAnsi="宋体"/>
          <w:kern w:val="0"/>
          <w:sz w:val="24"/>
        </w:rPr>
      </w:pPr>
      <w:r w:rsidRPr="00E13F08">
        <w:rPr>
          <w:rFonts w:ascii="宋体" w:hAnsi="宋体" w:hint="eastAsia"/>
          <w:sz w:val="24"/>
        </w:rPr>
        <w:t>适用于</w:t>
      </w:r>
      <w:r w:rsidRPr="00E13F08">
        <w:rPr>
          <w:rFonts w:ascii="宋体" w:hAnsi="宋体" w:hint="eastAsia"/>
          <w:kern w:val="0"/>
          <w:sz w:val="24"/>
        </w:rPr>
        <w:t>合同的其他规范性文件：</w:t>
      </w:r>
      <w:r w:rsidRPr="00E13F08">
        <w:rPr>
          <w:rFonts w:ascii="宋体" w:hAnsi="宋体" w:hint="eastAsia"/>
          <w:kern w:val="0"/>
          <w:sz w:val="24"/>
          <w:u w:val="single"/>
        </w:rPr>
        <w:t>《中华人民共和国建筑法》、《建设工程质量管理条例》（国务院第279号令）、《江苏省工程建设管理条例》、《江苏省建筑市场管理条例》、《建设工程安全生产管理条例》、建设部第</w:t>
      </w:r>
      <w:r w:rsidRPr="00E13F08">
        <w:rPr>
          <w:rFonts w:ascii="宋体" w:hAnsi="宋体"/>
          <w:kern w:val="0"/>
          <w:sz w:val="24"/>
          <w:u w:val="single"/>
        </w:rPr>
        <w:t>89</w:t>
      </w:r>
      <w:r w:rsidRPr="00E13F08">
        <w:rPr>
          <w:rFonts w:ascii="宋体" w:hAnsi="宋体" w:hint="eastAsia"/>
          <w:kern w:val="0"/>
          <w:sz w:val="24"/>
          <w:u w:val="single"/>
        </w:rPr>
        <w:t xml:space="preserve">号令《房屋建筑和市政基础设施工程施工招标投标管理办法》、七部委第30号令  </w:t>
      </w:r>
      <w:r w:rsidRPr="00E13F08">
        <w:rPr>
          <w:rFonts w:ascii="宋体" w:hAnsi="宋体" w:hint="eastAsia"/>
          <w:kern w:val="0"/>
          <w:sz w:val="24"/>
        </w:rPr>
        <w:t>。</w:t>
      </w:r>
    </w:p>
    <w:p w14:paraId="553A0980"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sz w:val="24"/>
        </w:rPr>
        <w:t>1.4 标准和</w:t>
      </w:r>
      <w:r w:rsidRPr="00E13F08">
        <w:rPr>
          <w:rFonts w:ascii="宋体" w:hAnsi="宋体"/>
          <w:kern w:val="0"/>
          <w:sz w:val="24"/>
        </w:rPr>
        <w:t>规范</w:t>
      </w:r>
    </w:p>
    <w:p w14:paraId="2E8B5E80"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kern w:val="0"/>
          <w:sz w:val="24"/>
        </w:rPr>
        <w:t>1.4.1</w:t>
      </w:r>
      <w:r w:rsidRPr="00E13F08">
        <w:rPr>
          <w:rFonts w:ascii="宋体" w:hAnsi="宋体" w:hint="eastAsia"/>
          <w:kern w:val="0"/>
          <w:sz w:val="24"/>
        </w:rPr>
        <w:t>适用于工程的标准规范包括：</w:t>
      </w:r>
      <w:r w:rsidRPr="00E13F08">
        <w:rPr>
          <w:rFonts w:ascii="宋体" w:hAnsi="宋体" w:hint="eastAsia"/>
          <w:kern w:val="0"/>
          <w:sz w:val="24"/>
          <w:u w:val="single"/>
        </w:rPr>
        <w:t>国家、地方、行业现行的建设工程规范和标准；国家、地方、行业现行的有关材料、设备的规范和标准；现行的江苏省工程预算定</w:t>
      </w:r>
      <w:r w:rsidRPr="00E13F08">
        <w:rPr>
          <w:rFonts w:ascii="宋体" w:hAnsi="宋体" w:hint="eastAsia"/>
          <w:kern w:val="0"/>
          <w:sz w:val="24"/>
          <w:u w:val="single"/>
        </w:rPr>
        <w:lastRenderedPageBreak/>
        <w:t>额及相关规定</w:t>
      </w:r>
      <w:r w:rsidRPr="00E13F08">
        <w:rPr>
          <w:rFonts w:ascii="宋体" w:hAnsi="宋体" w:hint="eastAsia"/>
          <w:kern w:val="0"/>
          <w:sz w:val="24"/>
        </w:rPr>
        <w:t>。</w:t>
      </w:r>
    </w:p>
    <w:p w14:paraId="33B516AA" w14:textId="77777777" w:rsidR="00A71E9A" w:rsidRPr="00E13F08" w:rsidRDefault="00A71E9A" w:rsidP="00A71E9A">
      <w:pPr>
        <w:spacing w:line="440" w:lineRule="exact"/>
        <w:ind w:firstLineChars="200" w:firstLine="480"/>
        <w:rPr>
          <w:rFonts w:ascii="宋体" w:hAnsi="宋体"/>
          <w:kern w:val="0"/>
          <w:sz w:val="24"/>
          <w:u w:val="single"/>
        </w:rPr>
      </w:pPr>
      <w:r w:rsidRPr="00E13F08">
        <w:rPr>
          <w:rFonts w:ascii="宋体" w:hAnsi="宋体"/>
          <w:kern w:val="0"/>
          <w:sz w:val="24"/>
        </w:rPr>
        <w:t>1.4.2 发包人提供国外标准、规范的名称：</w:t>
      </w:r>
      <w:r w:rsidRPr="00E13F08">
        <w:rPr>
          <w:rFonts w:ascii="宋体" w:hAnsi="宋体" w:hint="eastAsia"/>
          <w:kern w:val="0"/>
          <w:sz w:val="24"/>
          <w:u w:val="single"/>
        </w:rPr>
        <w:t xml:space="preserve">无  </w:t>
      </w:r>
      <w:r w:rsidRPr="00E13F08">
        <w:rPr>
          <w:rFonts w:ascii="宋体" w:hAnsi="宋体"/>
          <w:kern w:val="0"/>
          <w:sz w:val="24"/>
        </w:rPr>
        <w:t>；</w:t>
      </w:r>
    </w:p>
    <w:p w14:paraId="45333A25" w14:textId="77777777" w:rsidR="00A71E9A" w:rsidRPr="00E13F08" w:rsidRDefault="00A71E9A" w:rsidP="00A71E9A">
      <w:pPr>
        <w:spacing w:line="440" w:lineRule="exact"/>
        <w:ind w:firstLineChars="200" w:firstLine="480"/>
        <w:rPr>
          <w:rFonts w:ascii="宋体" w:hAnsi="宋体"/>
          <w:kern w:val="0"/>
          <w:sz w:val="24"/>
        </w:rPr>
      </w:pPr>
      <w:r w:rsidRPr="00E13F08">
        <w:rPr>
          <w:rFonts w:ascii="宋体" w:hAnsi="宋体"/>
          <w:kern w:val="0"/>
          <w:sz w:val="24"/>
        </w:rPr>
        <w:t>发包人提供国外标准、规范的份数：</w:t>
      </w:r>
      <w:r w:rsidRPr="00E13F08">
        <w:rPr>
          <w:rFonts w:ascii="宋体" w:hAnsi="宋体" w:hint="eastAsia"/>
          <w:kern w:val="0"/>
          <w:sz w:val="24"/>
          <w:u w:val="single"/>
        </w:rPr>
        <w:t xml:space="preserve">  / </w:t>
      </w:r>
      <w:r w:rsidRPr="00E13F08">
        <w:rPr>
          <w:rFonts w:ascii="宋体" w:hAnsi="宋体"/>
          <w:kern w:val="0"/>
          <w:sz w:val="24"/>
        </w:rPr>
        <w:t>；</w:t>
      </w:r>
    </w:p>
    <w:p w14:paraId="594A74BB"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kern w:val="0"/>
          <w:sz w:val="24"/>
        </w:rPr>
        <w:t>发包人提供国外标准、规范的名称：</w:t>
      </w:r>
      <w:r w:rsidRPr="00E13F08">
        <w:rPr>
          <w:rFonts w:ascii="宋体" w:hAnsi="宋体" w:hint="eastAsia"/>
          <w:kern w:val="0"/>
          <w:sz w:val="24"/>
          <w:u w:val="single"/>
        </w:rPr>
        <w:t>/</w:t>
      </w:r>
      <w:r w:rsidRPr="00E13F08">
        <w:rPr>
          <w:rFonts w:ascii="宋体" w:hAnsi="宋体"/>
          <w:kern w:val="0"/>
          <w:sz w:val="24"/>
        </w:rPr>
        <w:t>。</w:t>
      </w:r>
    </w:p>
    <w:p w14:paraId="186D1B3A"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1.4.3发包人对工程的技术标准和功能要求的特殊要求：</w:t>
      </w:r>
      <w:r w:rsidRPr="00E13F08">
        <w:rPr>
          <w:rFonts w:ascii="宋体" w:hAnsi="宋体" w:hint="eastAsia"/>
          <w:sz w:val="24"/>
        </w:rPr>
        <w:t>按设计要求执行</w:t>
      </w:r>
      <w:r w:rsidRPr="00E13F08">
        <w:rPr>
          <w:rFonts w:ascii="宋体" w:hAnsi="宋体"/>
          <w:sz w:val="24"/>
        </w:rPr>
        <w:t>。</w:t>
      </w:r>
    </w:p>
    <w:p w14:paraId="2CBA4C2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1.5 合同文件的优先顺序</w:t>
      </w:r>
    </w:p>
    <w:p w14:paraId="0207291E" w14:textId="77777777" w:rsidR="00A71E9A" w:rsidRPr="00E13F08" w:rsidRDefault="00A71E9A" w:rsidP="00A71E9A">
      <w:pPr>
        <w:spacing w:line="440" w:lineRule="exact"/>
        <w:ind w:firstLineChars="200" w:firstLine="480"/>
        <w:rPr>
          <w:rFonts w:ascii="宋体" w:hAnsi="宋体"/>
          <w:sz w:val="24"/>
          <w:lang w:eastAsia="zh-TW"/>
        </w:rPr>
      </w:pPr>
      <w:r w:rsidRPr="00E13F08">
        <w:rPr>
          <w:rFonts w:ascii="宋体" w:hAnsi="宋体" w:hint="eastAsia"/>
          <w:sz w:val="24"/>
        </w:rPr>
        <w:t>合同文件组成及优先顺序为：</w:t>
      </w:r>
      <w:r w:rsidRPr="00E13F08">
        <w:rPr>
          <w:rFonts w:ascii="宋体" w:hAnsi="宋体" w:hint="eastAsia"/>
          <w:b/>
          <w:bCs/>
          <w:kern w:val="0"/>
          <w:sz w:val="23"/>
          <w:szCs w:val="23"/>
          <w:u w:val="single"/>
        </w:rPr>
        <w:t>(</w:t>
      </w:r>
      <w:r w:rsidRPr="00E13F08">
        <w:rPr>
          <w:rFonts w:ascii="宋体" w:hAnsi="宋体"/>
          <w:b/>
          <w:bCs/>
          <w:kern w:val="0"/>
          <w:sz w:val="23"/>
          <w:szCs w:val="23"/>
          <w:u w:val="single"/>
        </w:rPr>
        <w:t>1)</w:t>
      </w:r>
      <w:r w:rsidRPr="00E13F08">
        <w:rPr>
          <w:rFonts w:ascii="宋体" w:hAnsi="宋体" w:hint="eastAsia"/>
          <w:b/>
          <w:bCs/>
          <w:kern w:val="0"/>
          <w:sz w:val="23"/>
          <w:szCs w:val="23"/>
          <w:u w:val="single"/>
        </w:rPr>
        <w:t>本</w:t>
      </w:r>
      <w:r w:rsidRPr="00E13F08">
        <w:rPr>
          <w:rFonts w:ascii="宋体" w:hAnsi="宋体" w:hint="eastAsia"/>
          <w:b/>
          <w:bCs/>
          <w:kern w:val="0"/>
          <w:sz w:val="23"/>
          <w:szCs w:val="23"/>
          <w:u w:val="single"/>
          <w:lang w:eastAsia="zh-TW"/>
        </w:rPr>
        <w:t>合同协议书</w:t>
      </w:r>
      <w:r w:rsidRPr="00E13F08">
        <w:rPr>
          <w:rFonts w:ascii="宋体" w:hAnsi="宋体" w:hint="eastAsia"/>
          <w:b/>
          <w:bCs/>
          <w:kern w:val="0"/>
          <w:sz w:val="23"/>
          <w:szCs w:val="23"/>
          <w:u w:val="single"/>
        </w:rPr>
        <w:t>及承诺书；</w:t>
      </w:r>
      <w:r w:rsidRPr="00E13F08">
        <w:rPr>
          <w:rFonts w:ascii="宋体" w:hAnsi="宋体"/>
          <w:b/>
          <w:bCs/>
          <w:kern w:val="0"/>
          <w:sz w:val="23"/>
          <w:szCs w:val="23"/>
          <w:u w:val="single"/>
        </w:rPr>
        <w:t>(2)</w:t>
      </w:r>
      <w:r w:rsidRPr="00E13F08">
        <w:rPr>
          <w:rFonts w:ascii="宋体" w:hAnsi="宋体" w:hint="eastAsia"/>
          <w:b/>
          <w:bCs/>
          <w:kern w:val="0"/>
          <w:sz w:val="23"/>
          <w:szCs w:val="23"/>
          <w:u w:val="single"/>
          <w:lang w:eastAsia="zh-TW"/>
        </w:rPr>
        <w:t>中标通</w:t>
      </w:r>
      <w:r w:rsidRPr="00E13F08">
        <w:rPr>
          <w:rFonts w:ascii="宋体" w:hAnsi="宋体" w:hint="eastAsia"/>
          <w:b/>
          <w:bCs/>
          <w:kern w:val="0"/>
          <w:sz w:val="23"/>
          <w:szCs w:val="23"/>
          <w:u w:val="single"/>
        </w:rPr>
        <w:t>知</w:t>
      </w:r>
      <w:r w:rsidRPr="00E13F08">
        <w:rPr>
          <w:rFonts w:ascii="宋体" w:hAnsi="宋体" w:hint="eastAsia"/>
          <w:b/>
          <w:bCs/>
          <w:kern w:val="0"/>
          <w:sz w:val="23"/>
          <w:szCs w:val="23"/>
          <w:u w:val="single"/>
          <w:lang w:eastAsia="zh-TW"/>
        </w:rPr>
        <w:t>书</w:t>
      </w:r>
      <w:r w:rsidRPr="00E13F08">
        <w:rPr>
          <w:rFonts w:ascii="宋体" w:hAnsi="宋体"/>
          <w:b/>
          <w:bCs/>
          <w:kern w:val="0"/>
          <w:sz w:val="23"/>
          <w:szCs w:val="23"/>
          <w:u w:val="single"/>
        </w:rPr>
        <w:t>；(3)</w:t>
      </w:r>
      <w:r w:rsidRPr="00E13F08">
        <w:rPr>
          <w:rFonts w:ascii="宋体" w:hAnsi="宋体" w:hint="eastAsia"/>
          <w:b/>
          <w:bCs/>
          <w:kern w:val="0"/>
          <w:sz w:val="23"/>
          <w:szCs w:val="23"/>
          <w:u w:val="single"/>
        </w:rPr>
        <w:t xml:space="preserve">招标文件及其附件；(4) </w:t>
      </w:r>
      <w:r w:rsidRPr="00E13F08">
        <w:rPr>
          <w:rFonts w:ascii="宋体" w:hAnsi="宋体" w:hint="eastAsia"/>
          <w:b/>
          <w:bCs/>
          <w:kern w:val="0"/>
          <w:sz w:val="23"/>
          <w:szCs w:val="23"/>
          <w:u w:val="single"/>
          <w:lang w:eastAsia="zh-TW"/>
        </w:rPr>
        <w:t>投标书及其附件</w:t>
      </w:r>
      <w:r w:rsidRPr="00E13F08">
        <w:rPr>
          <w:rFonts w:ascii="宋体" w:hAnsi="宋体"/>
          <w:b/>
          <w:bCs/>
          <w:kern w:val="0"/>
          <w:sz w:val="23"/>
          <w:szCs w:val="23"/>
          <w:u w:val="single"/>
        </w:rPr>
        <w:t>；(</w:t>
      </w:r>
      <w:r w:rsidRPr="00E13F08">
        <w:rPr>
          <w:rFonts w:ascii="宋体" w:hAnsi="宋体" w:hint="eastAsia"/>
          <w:b/>
          <w:bCs/>
          <w:kern w:val="0"/>
          <w:sz w:val="23"/>
          <w:szCs w:val="23"/>
          <w:u w:val="single"/>
        </w:rPr>
        <w:t>5</w:t>
      </w:r>
      <w:r w:rsidRPr="00E13F08">
        <w:rPr>
          <w:rFonts w:ascii="宋体" w:hAnsi="宋体"/>
          <w:b/>
          <w:bCs/>
          <w:kern w:val="0"/>
          <w:sz w:val="23"/>
          <w:szCs w:val="23"/>
          <w:u w:val="single"/>
        </w:rPr>
        <w:t>)</w:t>
      </w:r>
      <w:r w:rsidRPr="00E13F08">
        <w:rPr>
          <w:rFonts w:ascii="宋体" w:hAnsi="宋体" w:hint="eastAsia"/>
          <w:b/>
          <w:bCs/>
          <w:kern w:val="0"/>
          <w:sz w:val="23"/>
          <w:szCs w:val="23"/>
          <w:u w:val="single"/>
        </w:rPr>
        <w:t xml:space="preserve"> 本合同</w:t>
      </w:r>
      <w:r w:rsidRPr="00E13F08">
        <w:rPr>
          <w:rFonts w:ascii="宋体" w:hAnsi="宋体" w:hint="eastAsia"/>
          <w:b/>
          <w:bCs/>
          <w:kern w:val="0"/>
          <w:sz w:val="23"/>
          <w:szCs w:val="23"/>
          <w:u w:val="single"/>
          <w:lang w:eastAsia="zh-TW"/>
        </w:rPr>
        <w:t>专用条款</w:t>
      </w:r>
      <w:r w:rsidRPr="00E13F08">
        <w:rPr>
          <w:rFonts w:ascii="宋体" w:hAnsi="宋体"/>
          <w:b/>
          <w:bCs/>
          <w:kern w:val="0"/>
          <w:sz w:val="23"/>
          <w:szCs w:val="23"/>
          <w:u w:val="single"/>
        </w:rPr>
        <w:t>；(</w:t>
      </w:r>
      <w:r w:rsidRPr="00E13F08">
        <w:rPr>
          <w:rFonts w:ascii="宋体" w:hAnsi="宋体" w:hint="eastAsia"/>
          <w:b/>
          <w:bCs/>
          <w:kern w:val="0"/>
          <w:sz w:val="23"/>
          <w:szCs w:val="23"/>
          <w:u w:val="single"/>
        </w:rPr>
        <w:t>6</w:t>
      </w:r>
      <w:r w:rsidRPr="00E13F08">
        <w:rPr>
          <w:rFonts w:ascii="宋体" w:hAnsi="宋体"/>
          <w:b/>
          <w:bCs/>
          <w:kern w:val="0"/>
          <w:sz w:val="23"/>
          <w:szCs w:val="23"/>
          <w:u w:val="single"/>
        </w:rPr>
        <w:t>)</w:t>
      </w:r>
      <w:r w:rsidRPr="00E13F08">
        <w:rPr>
          <w:rFonts w:ascii="宋体" w:hAnsi="宋体" w:hint="eastAsia"/>
          <w:b/>
          <w:bCs/>
          <w:kern w:val="0"/>
          <w:sz w:val="23"/>
          <w:szCs w:val="23"/>
          <w:u w:val="single"/>
        </w:rPr>
        <w:t xml:space="preserve"> 本合同</w:t>
      </w:r>
      <w:r w:rsidRPr="00E13F08">
        <w:rPr>
          <w:rFonts w:ascii="宋体" w:hAnsi="宋体" w:hint="eastAsia"/>
          <w:b/>
          <w:bCs/>
          <w:kern w:val="0"/>
          <w:sz w:val="23"/>
          <w:szCs w:val="23"/>
          <w:u w:val="single"/>
          <w:lang w:eastAsia="zh-TW"/>
        </w:rPr>
        <w:t>通用条款</w:t>
      </w:r>
      <w:r w:rsidRPr="00E13F08">
        <w:rPr>
          <w:rFonts w:ascii="宋体" w:hAnsi="宋体"/>
          <w:b/>
          <w:bCs/>
          <w:kern w:val="0"/>
          <w:sz w:val="23"/>
          <w:szCs w:val="23"/>
          <w:u w:val="single"/>
        </w:rPr>
        <w:t>；(</w:t>
      </w:r>
      <w:r w:rsidRPr="00E13F08">
        <w:rPr>
          <w:rFonts w:ascii="宋体" w:hAnsi="宋体" w:hint="eastAsia"/>
          <w:b/>
          <w:bCs/>
          <w:kern w:val="0"/>
          <w:sz w:val="23"/>
          <w:szCs w:val="23"/>
          <w:u w:val="single"/>
        </w:rPr>
        <w:t>7</w:t>
      </w:r>
      <w:r w:rsidRPr="00E13F08">
        <w:rPr>
          <w:rFonts w:ascii="宋体" w:hAnsi="宋体"/>
          <w:b/>
          <w:bCs/>
          <w:kern w:val="0"/>
          <w:sz w:val="23"/>
          <w:szCs w:val="23"/>
          <w:u w:val="single"/>
        </w:rPr>
        <w:t>)</w:t>
      </w:r>
      <w:r w:rsidRPr="00E13F08">
        <w:rPr>
          <w:rFonts w:ascii="宋体" w:hAnsi="宋体" w:hint="eastAsia"/>
          <w:b/>
          <w:bCs/>
          <w:kern w:val="0"/>
          <w:sz w:val="23"/>
          <w:szCs w:val="23"/>
          <w:u w:val="single"/>
          <w:lang w:eastAsia="zh-TW"/>
        </w:rPr>
        <w:t>标准、规范及有关技术资料</w:t>
      </w:r>
      <w:r w:rsidRPr="00E13F08">
        <w:rPr>
          <w:rFonts w:ascii="宋体" w:hAnsi="宋体"/>
          <w:b/>
          <w:bCs/>
          <w:kern w:val="0"/>
          <w:sz w:val="23"/>
          <w:szCs w:val="23"/>
          <w:u w:val="single"/>
        </w:rPr>
        <w:t>；(</w:t>
      </w:r>
      <w:r w:rsidRPr="00E13F08">
        <w:rPr>
          <w:rFonts w:ascii="宋体" w:hAnsi="宋体" w:hint="eastAsia"/>
          <w:b/>
          <w:bCs/>
          <w:kern w:val="0"/>
          <w:sz w:val="23"/>
          <w:szCs w:val="23"/>
          <w:u w:val="single"/>
        </w:rPr>
        <w:t>8</w:t>
      </w:r>
      <w:r w:rsidRPr="00E13F08">
        <w:rPr>
          <w:rFonts w:ascii="宋体" w:hAnsi="宋体"/>
          <w:b/>
          <w:bCs/>
          <w:kern w:val="0"/>
          <w:sz w:val="23"/>
          <w:szCs w:val="23"/>
          <w:u w:val="single"/>
        </w:rPr>
        <w:t>)</w:t>
      </w:r>
      <w:r w:rsidRPr="00E13F08">
        <w:rPr>
          <w:rFonts w:ascii="宋体" w:hAnsi="宋体" w:hint="eastAsia"/>
          <w:b/>
          <w:bCs/>
          <w:kern w:val="0"/>
          <w:sz w:val="23"/>
          <w:szCs w:val="23"/>
          <w:u w:val="single"/>
          <w:lang w:eastAsia="zh-TW"/>
        </w:rPr>
        <w:t>图纸</w:t>
      </w:r>
      <w:r w:rsidRPr="00E13F08">
        <w:rPr>
          <w:rFonts w:ascii="宋体" w:hAnsi="宋体" w:hint="eastAsia"/>
          <w:b/>
          <w:bCs/>
          <w:kern w:val="0"/>
          <w:sz w:val="23"/>
          <w:szCs w:val="23"/>
          <w:u w:val="single"/>
        </w:rPr>
        <w:t>；(9</w:t>
      </w:r>
      <w:r w:rsidRPr="00E13F08">
        <w:rPr>
          <w:rFonts w:ascii="宋体" w:hAnsi="宋体"/>
          <w:b/>
          <w:bCs/>
          <w:kern w:val="0"/>
          <w:sz w:val="23"/>
          <w:szCs w:val="23"/>
          <w:u w:val="single"/>
        </w:rPr>
        <w:t>)</w:t>
      </w:r>
      <w:r w:rsidRPr="00E13F08">
        <w:rPr>
          <w:rFonts w:ascii="宋体" w:hAnsi="宋体" w:hint="eastAsia"/>
          <w:b/>
          <w:bCs/>
          <w:kern w:val="0"/>
          <w:sz w:val="23"/>
          <w:szCs w:val="23"/>
          <w:u w:val="single"/>
          <w:lang w:eastAsia="zh-TW"/>
        </w:rPr>
        <w:t>工程报</w:t>
      </w:r>
      <w:r w:rsidRPr="00E13F08">
        <w:rPr>
          <w:rFonts w:ascii="宋体" w:hAnsi="宋体" w:hint="eastAsia"/>
          <w:b/>
          <w:bCs/>
          <w:kern w:val="0"/>
          <w:sz w:val="23"/>
          <w:szCs w:val="23"/>
          <w:u w:val="single"/>
        </w:rPr>
        <w:t>价</w:t>
      </w:r>
      <w:r w:rsidRPr="00E13F08">
        <w:rPr>
          <w:rFonts w:ascii="宋体" w:hAnsi="宋体" w:hint="eastAsia"/>
          <w:b/>
          <w:bCs/>
          <w:kern w:val="0"/>
          <w:sz w:val="23"/>
          <w:szCs w:val="23"/>
          <w:u w:val="single"/>
          <w:lang w:eastAsia="zh-TW"/>
        </w:rPr>
        <w:t>单或预算书。</w:t>
      </w:r>
    </w:p>
    <w:p w14:paraId="67C10DEE"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1.6 图纸和</w:t>
      </w:r>
      <w:r w:rsidRPr="00E13F08">
        <w:rPr>
          <w:rFonts w:ascii="宋体" w:hAnsi="宋体" w:hint="eastAsia"/>
          <w:sz w:val="24"/>
        </w:rPr>
        <w:t>承包人</w:t>
      </w:r>
      <w:r w:rsidRPr="00E13F08">
        <w:rPr>
          <w:rFonts w:ascii="宋体" w:hAnsi="宋体"/>
          <w:sz w:val="24"/>
        </w:rPr>
        <w:t>文件</w:t>
      </w:r>
      <w:r w:rsidRPr="00E13F08">
        <w:rPr>
          <w:rFonts w:ascii="宋体" w:hAnsi="宋体"/>
          <w:sz w:val="24"/>
        </w:rPr>
        <w:tab/>
      </w:r>
    </w:p>
    <w:p w14:paraId="74405FD7"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1.6.1 图纸的提供</w:t>
      </w:r>
    </w:p>
    <w:p w14:paraId="64A9C007"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发包人向</w:t>
      </w:r>
      <w:r w:rsidRPr="00E13F08">
        <w:rPr>
          <w:rFonts w:ascii="宋体" w:hAnsi="宋体" w:hint="eastAsia"/>
          <w:sz w:val="24"/>
        </w:rPr>
        <w:t>承包人</w:t>
      </w:r>
      <w:r w:rsidRPr="00E13F08">
        <w:rPr>
          <w:rFonts w:ascii="宋体" w:hAnsi="宋体"/>
          <w:sz w:val="24"/>
        </w:rPr>
        <w:t>提供图纸的期限：</w:t>
      </w:r>
      <w:r w:rsidRPr="00E13F08">
        <w:rPr>
          <w:rFonts w:ascii="宋体" w:hAnsi="宋体" w:cs="Arial" w:hint="eastAsia"/>
          <w:sz w:val="24"/>
          <w:u w:val="single"/>
        </w:rPr>
        <w:t>发包人于工程开工前向承包人提供</w:t>
      </w:r>
      <w:r w:rsidRPr="00E13F08">
        <w:rPr>
          <w:rFonts w:ascii="宋体" w:hAnsi="宋体" w:hint="eastAsia"/>
          <w:sz w:val="24"/>
        </w:rPr>
        <w:t>；</w:t>
      </w:r>
    </w:p>
    <w:p w14:paraId="5F38AF5F"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发包人向</w:t>
      </w:r>
      <w:r w:rsidRPr="00E13F08">
        <w:rPr>
          <w:rFonts w:ascii="宋体" w:hAnsi="宋体" w:hint="eastAsia"/>
          <w:sz w:val="24"/>
        </w:rPr>
        <w:t>承包人</w:t>
      </w:r>
      <w:r w:rsidRPr="00E13F08">
        <w:rPr>
          <w:rFonts w:ascii="宋体" w:hAnsi="宋体"/>
          <w:sz w:val="24"/>
        </w:rPr>
        <w:t>提供图纸的数量：</w:t>
      </w:r>
      <w:r w:rsidRPr="00E13F08">
        <w:rPr>
          <w:rFonts w:ascii="宋体" w:hAnsi="宋体" w:cs="Arial" w:hint="eastAsia"/>
          <w:sz w:val="24"/>
          <w:u w:val="single"/>
        </w:rPr>
        <w:t xml:space="preserve">  </w:t>
      </w:r>
      <w:r w:rsidRPr="00E13F08">
        <w:rPr>
          <w:rFonts w:ascii="宋体" w:hAnsi="宋体" w:cs="Arial"/>
          <w:sz w:val="24"/>
          <w:u w:val="single"/>
        </w:rPr>
        <w:t>4</w:t>
      </w:r>
      <w:r w:rsidRPr="00E13F08">
        <w:rPr>
          <w:rFonts w:ascii="宋体" w:hAnsi="宋体" w:cs="Arial" w:hint="eastAsia"/>
          <w:sz w:val="24"/>
          <w:u w:val="single"/>
        </w:rPr>
        <w:t xml:space="preserve">套      </w:t>
      </w:r>
      <w:r w:rsidRPr="00E13F08">
        <w:rPr>
          <w:rFonts w:ascii="宋体" w:hAnsi="宋体"/>
          <w:sz w:val="24"/>
        </w:rPr>
        <w:t>；</w:t>
      </w:r>
    </w:p>
    <w:p w14:paraId="1CACBFC2" w14:textId="77777777" w:rsidR="00A71E9A" w:rsidRPr="00E13F08" w:rsidRDefault="00A71E9A" w:rsidP="00A71E9A">
      <w:pPr>
        <w:spacing w:line="440" w:lineRule="exact"/>
        <w:ind w:firstLineChars="200" w:firstLine="480"/>
        <w:rPr>
          <w:rFonts w:ascii="宋体" w:hAnsi="宋体" w:cs="Arial"/>
          <w:sz w:val="24"/>
          <w:u w:val="single"/>
        </w:rPr>
      </w:pPr>
      <w:r w:rsidRPr="00E13F08">
        <w:rPr>
          <w:rFonts w:ascii="宋体" w:hAnsi="宋体"/>
          <w:sz w:val="24"/>
        </w:rPr>
        <w:t>发包人向</w:t>
      </w:r>
      <w:r w:rsidRPr="00E13F08">
        <w:rPr>
          <w:rFonts w:ascii="宋体" w:hAnsi="宋体" w:hint="eastAsia"/>
          <w:sz w:val="24"/>
        </w:rPr>
        <w:t>承包人</w:t>
      </w:r>
      <w:r w:rsidRPr="00E13F08">
        <w:rPr>
          <w:rFonts w:ascii="宋体" w:hAnsi="宋体"/>
          <w:sz w:val="24"/>
        </w:rPr>
        <w:t>提供图纸的内容：</w:t>
      </w:r>
      <w:r w:rsidRPr="00E13F08">
        <w:rPr>
          <w:rFonts w:ascii="宋体" w:hAnsi="宋体" w:cs="Arial" w:hint="eastAsia"/>
          <w:sz w:val="24"/>
          <w:u w:val="single"/>
        </w:rPr>
        <w:t>本合同发包内容中的全部图纸。</w:t>
      </w:r>
    </w:p>
    <w:p w14:paraId="2A452CB3"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 xml:space="preserve">1.6.4 </w:t>
      </w:r>
      <w:r w:rsidRPr="00E13F08">
        <w:rPr>
          <w:rFonts w:ascii="宋体" w:hAnsi="宋体" w:hint="eastAsia"/>
          <w:sz w:val="24"/>
        </w:rPr>
        <w:t>承包人</w:t>
      </w:r>
      <w:r w:rsidRPr="00E13F08">
        <w:rPr>
          <w:rFonts w:ascii="宋体" w:hAnsi="宋体"/>
          <w:sz w:val="24"/>
        </w:rPr>
        <w:t>文件</w:t>
      </w:r>
    </w:p>
    <w:p w14:paraId="3AD0A3D9"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需</w:t>
      </w:r>
      <w:r w:rsidRPr="00E13F08">
        <w:rPr>
          <w:rFonts w:ascii="宋体" w:hAnsi="宋体" w:cs="Arial"/>
          <w:sz w:val="24"/>
        </w:rPr>
        <w:t>要由</w:t>
      </w:r>
      <w:r w:rsidRPr="00E13F08">
        <w:rPr>
          <w:rFonts w:ascii="宋体" w:hAnsi="宋体" w:cs="Arial" w:hint="eastAsia"/>
          <w:sz w:val="24"/>
        </w:rPr>
        <w:t>承包人</w:t>
      </w:r>
      <w:r w:rsidRPr="00E13F08">
        <w:rPr>
          <w:rFonts w:ascii="宋体" w:hAnsi="宋体" w:cs="Arial"/>
          <w:sz w:val="24"/>
        </w:rPr>
        <w:t>提供的文件，包括：</w:t>
      </w:r>
      <w:r w:rsidRPr="00E13F08">
        <w:rPr>
          <w:rFonts w:ascii="宋体" w:hAnsi="宋体" w:hint="eastAsia"/>
          <w:b/>
          <w:sz w:val="24"/>
          <w:u w:val="single"/>
        </w:rPr>
        <w:t>承包人在开工前必须提交详细的施工组织设计，报发包人及总监审批，施工组织设计经发包人及监理认可后方可开工。施工组织设计将作为工程款支付的参考依据之一。每周四向监理和发包人提供下一周详细的施工进度计划及本周施工进度报表；总进度计划在开工后3天提供。具体计划及时间要求根据工程需要补充明确</w:t>
      </w:r>
      <w:r w:rsidRPr="00E13F08">
        <w:rPr>
          <w:rFonts w:ascii="宋体" w:hAnsi="宋体"/>
          <w:b/>
          <w:sz w:val="24"/>
          <w:u w:val="single"/>
        </w:rPr>
        <w:t>；</w:t>
      </w:r>
    </w:p>
    <w:p w14:paraId="712A86FC"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承包人提供的文件的数量为：</w:t>
      </w:r>
      <w:r w:rsidRPr="00E13F08">
        <w:rPr>
          <w:rFonts w:ascii="宋体" w:hAnsi="宋体" w:cs="Arial" w:hint="eastAsia"/>
          <w:b/>
          <w:sz w:val="24"/>
          <w:u w:val="single"/>
        </w:rPr>
        <w:t xml:space="preserve">按发包人要求 </w:t>
      </w:r>
      <w:r w:rsidRPr="00E13F08">
        <w:rPr>
          <w:rFonts w:ascii="宋体" w:hAnsi="宋体" w:hint="eastAsia"/>
          <w:sz w:val="24"/>
        </w:rPr>
        <w:t>；</w:t>
      </w:r>
    </w:p>
    <w:p w14:paraId="07895282"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承包人提供的文件的形式为：</w:t>
      </w:r>
      <w:r w:rsidRPr="00E13F08">
        <w:rPr>
          <w:rFonts w:ascii="宋体" w:hAnsi="宋体" w:hint="eastAsia"/>
          <w:b/>
          <w:sz w:val="24"/>
          <w:u w:val="single"/>
        </w:rPr>
        <w:t>书面形式</w:t>
      </w:r>
      <w:r w:rsidRPr="00E13F08">
        <w:rPr>
          <w:rFonts w:ascii="宋体" w:hAnsi="宋体" w:hint="eastAsia"/>
          <w:sz w:val="24"/>
        </w:rPr>
        <w:t>；</w:t>
      </w:r>
    </w:p>
    <w:p w14:paraId="3A2EFA80"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hint="eastAsia"/>
          <w:sz w:val="24"/>
        </w:rPr>
        <w:t>发包人审批承包人文件的期限：</w:t>
      </w:r>
      <w:r w:rsidRPr="00E13F08">
        <w:rPr>
          <w:rFonts w:ascii="宋体" w:hAnsi="宋体" w:hint="eastAsia"/>
          <w:b/>
          <w:sz w:val="24"/>
          <w:u w:val="single"/>
        </w:rPr>
        <w:t>收到文件后7天内</w:t>
      </w:r>
      <w:r w:rsidRPr="00E13F08">
        <w:rPr>
          <w:rFonts w:ascii="宋体" w:hAnsi="宋体" w:hint="eastAsia"/>
          <w:kern w:val="0"/>
          <w:sz w:val="24"/>
        </w:rPr>
        <w:t>。</w:t>
      </w:r>
    </w:p>
    <w:p w14:paraId="374CDFF6"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kern w:val="0"/>
          <w:sz w:val="24"/>
        </w:rPr>
        <w:t xml:space="preserve">1.6.5 </w:t>
      </w:r>
      <w:r w:rsidRPr="00E13F08">
        <w:rPr>
          <w:rFonts w:ascii="宋体" w:hAnsi="宋体" w:hint="eastAsia"/>
          <w:kern w:val="0"/>
          <w:sz w:val="24"/>
        </w:rPr>
        <w:t>现场图纸准备</w:t>
      </w:r>
    </w:p>
    <w:p w14:paraId="1B38A395"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kern w:val="0"/>
          <w:sz w:val="24"/>
        </w:rPr>
        <w:t>关于现场</w:t>
      </w:r>
      <w:r w:rsidRPr="00E13F08">
        <w:rPr>
          <w:rFonts w:ascii="宋体" w:hAnsi="宋体" w:hint="eastAsia"/>
          <w:sz w:val="24"/>
        </w:rPr>
        <w:t>图纸准备的约定：</w:t>
      </w:r>
      <w:r w:rsidRPr="00E13F08">
        <w:rPr>
          <w:rFonts w:ascii="宋体" w:hAnsi="宋体" w:hint="eastAsia"/>
          <w:b/>
          <w:sz w:val="24"/>
          <w:u w:val="single"/>
        </w:rPr>
        <w:t>施工现场保留一套完整图纸供发包人、监理人及有关人员使用</w:t>
      </w:r>
      <w:r w:rsidRPr="00E13F08">
        <w:rPr>
          <w:rFonts w:ascii="宋体" w:hAnsi="宋体" w:hint="eastAsia"/>
          <w:sz w:val="24"/>
        </w:rPr>
        <w:t>。</w:t>
      </w:r>
    </w:p>
    <w:p w14:paraId="66E83BFB"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sz w:val="24"/>
        </w:rPr>
        <w:t>1.7 联</w:t>
      </w:r>
      <w:r w:rsidRPr="00E13F08">
        <w:rPr>
          <w:rFonts w:ascii="宋体" w:hAnsi="宋体" w:hint="eastAsia"/>
          <w:kern w:val="0"/>
          <w:sz w:val="24"/>
        </w:rPr>
        <w:t>络</w:t>
      </w:r>
    </w:p>
    <w:p w14:paraId="7651F681"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hint="eastAsia"/>
          <w:kern w:val="0"/>
          <w:sz w:val="24"/>
        </w:rPr>
        <w:t>1.7.1</w:t>
      </w:r>
      <w:r w:rsidRPr="00E13F08">
        <w:rPr>
          <w:rFonts w:ascii="宋体" w:hAnsi="宋体"/>
          <w:sz w:val="24"/>
        </w:rPr>
        <w:t>发包人和</w:t>
      </w:r>
      <w:r w:rsidRPr="00E13F08">
        <w:rPr>
          <w:rFonts w:ascii="宋体" w:hAnsi="宋体" w:hint="eastAsia"/>
          <w:sz w:val="24"/>
        </w:rPr>
        <w:t>承包人</w:t>
      </w:r>
      <w:r w:rsidRPr="00E13F08">
        <w:rPr>
          <w:rFonts w:ascii="宋体" w:hAnsi="宋体"/>
          <w:sz w:val="24"/>
        </w:rPr>
        <w:t>应当在</w:t>
      </w:r>
      <w:r w:rsidRPr="00E13F08">
        <w:rPr>
          <w:rFonts w:ascii="宋体" w:hAnsi="宋体" w:hint="eastAsia"/>
          <w:sz w:val="24"/>
          <w:u w:val="single"/>
        </w:rPr>
        <w:t xml:space="preserve">  3</w:t>
      </w:r>
      <w:r w:rsidRPr="00E13F08">
        <w:rPr>
          <w:rFonts w:ascii="宋体" w:hAnsi="宋体"/>
          <w:sz w:val="24"/>
        </w:rPr>
        <w:t>天内将与合同有关的通知、批准、证明、证</w:t>
      </w:r>
      <w:r w:rsidRPr="00E13F08">
        <w:rPr>
          <w:rFonts w:ascii="宋体" w:hAnsi="宋体"/>
          <w:kern w:val="0"/>
          <w:sz w:val="24"/>
        </w:rPr>
        <w:t>书、指示、指令、</w:t>
      </w:r>
      <w:r w:rsidRPr="00E13F08">
        <w:rPr>
          <w:rFonts w:ascii="宋体" w:hAnsi="宋体"/>
          <w:sz w:val="24"/>
        </w:rPr>
        <w:t>要求、请求、同意、意见、确定和决定等书面函件送达对方当事人</w:t>
      </w:r>
      <w:r w:rsidRPr="00E13F08">
        <w:rPr>
          <w:rFonts w:ascii="宋体" w:hAnsi="宋体" w:hint="eastAsia"/>
          <w:kern w:val="0"/>
          <w:sz w:val="24"/>
        </w:rPr>
        <w:t>。</w:t>
      </w:r>
    </w:p>
    <w:p w14:paraId="416AA966"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hint="eastAsia"/>
          <w:kern w:val="0"/>
          <w:sz w:val="24"/>
        </w:rPr>
        <w:t>1.7</w:t>
      </w:r>
      <w:r w:rsidRPr="00E13F08">
        <w:rPr>
          <w:rFonts w:ascii="宋体" w:hAnsi="宋体"/>
          <w:sz w:val="24"/>
        </w:rPr>
        <w:t>.2 发</w:t>
      </w:r>
      <w:r w:rsidRPr="00E13F08">
        <w:rPr>
          <w:rFonts w:ascii="宋体" w:hAnsi="宋体"/>
          <w:kern w:val="0"/>
          <w:sz w:val="24"/>
        </w:rPr>
        <w:t>包人接收文件的地点：</w:t>
      </w:r>
      <w:r w:rsidRPr="00E13F08">
        <w:rPr>
          <w:rFonts w:ascii="宋体" w:hAnsi="宋体" w:hint="eastAsia"/>
          <w:b/>
          <w:sz w:val="23"/>
          <w:szCs w:val="23"/>
          <w:u w:val="single"/>
        </w:rPr>
        <w:t>工地现场</w:t>
      </w:r>
      <w:r w:rsidRPr="00E13F08">
        <w:rPr>
          <w:rFonts w:ascii="宋体" w:hAnsi="宋体" w:hint="eastAsia"/>
          <w:kern w:val="0"/>
          <w:sz w:val="24"/>
        </w:rPr>
        <w:t>；</w:t>
      </w:r>
    </w:p>
    <w:p w14:paraId="33F195AE"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hint="eastAsia"/>
          <w:kern w:val="0"/>
          <w:sz w:val="24"/>
        </w:rPr>
        <w:t>发包人指定的接收人</w:t>
      </w:r>
      <w:r w:rsidRPr="00E13F08">
        <w:rPr>
          <w:rFonts w:ascii="宋体" w:hAnsi="宋体"/>
          <w:sz w:val="24"/>
        </w:rPr>
        <w:t>为：</w:t>
      </w:r>
      <w:r w:rsidRPr="00E13F08">
        <w:rPr>
          <w:rFonts w:ascii="宋体" w:hAnsi="宋体" w:hint="eastAsia"/>
          <w:sz w:val="24"/>
          <w:u w:val="single"/>
        </w:rPr>
        <w:t xml:space="preserve">      /     </w:t>
      </w:r>
      <w:r w:rsidRPr="00E13F08">
        <w:rPr>
          <w:rFonts w:ascii="宋体" w:hAnsi="宋体" w:hint="eastAsia"/>
          <w:kern w:val="0"/>
          <w:sz w:val="24"/>
        </w:rPr>
        <w:t>。</w:t>
      </w:r>
    </w:p>
    <w:p w14:paraId="56081611"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hint="eastAsia"/>
          <w:kern w:val="0"/>
          <w:sz w:val="24"/>
        </w:rPr>
        <w:t>承包人接收文件的地</w:t>
      </w:r>
      <w:r w:rsidRPr="00E13F08">
        <w:rPr>
          <w:rFonts w:ascii="宋体" w:hAnsi="宋体"/>
          <w:sz w:val="24"/>
        </w:rPr>
        <w:t>点：</w:t>
      </w:r>
      <w:r w:rsidRPr="00E13F08">
        <w:rPr>
          <w:rFonts w:ascii="宋体" w:hAnsi="宋体" w:hint="eastAsia"/>
          <w:b/>
          <w:bCs/>
          <w:sz w:val="24"/>
          <w:u w:val="single"/>
        </w:rPr>
        <w:t xml:space="preserve">工地现场  </w:t>
      </w:r>
      <w:r w:rsidRPr="00E13F08">
        <w:rPr>
          <w:rFonts w:ascii="宋体" w:hAnsi="宋体" w:hint="eastAsia"/>
          <w:kern w:val="0"/>
          <w:sz w:val="24"/>
        </w:rPr>
        <w:t>；</w:t>
      </w:r>
    </w:p>
    <w:p w14:paraId="0F436C8F"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hint="eastAsia"/>
          <w:kern w:val="0"/>
          <w:sz w:val="24"/>
        </w:rPr>
        <w:lastRenderedPageBreak/>
        <w:t>承包人指定的</w:t>
      </w:r>
      <w:r w:rsidRPr="00E13F08">
        <w:rPr>
          <w:rFonts w:ascii="宋体" w:hAnsi="宋体" w:hint="eastAsia"/>
          <w:sz w:val="24"/>
        </w:rPr>
        <w:t xml:space="preserve">接收人为： </w:t>
      </w:r>
      <w:r w:rsidRPr="00E13F08">
        <w:rPr>
          <w:rFonts w:ascii="宋体" w:hAnsi="宋体" w:hint="eastAsia"/>
          <w:sz w:val="24"/>
          <w:u w:val="single"/>
        </w:rPr>
        <w:t xml:space="preserve">    /         </w:t>
      </w:r>
      <w:r w:rsidRPr="00E13F08">
        <w:rPr>
          <w:rFonts w:ascii="宋体" w:hAnsi="宋体" w:hint="eastAsia"/>
          <w:kern w:val="0"/>
          <w:sz w:val="24"/>
        </w:rPr>
        <w:t>。</w:t>
      </w:r>
    </w:p>
    <w:p w14:paraId="28A87062"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hint="eastAsia"/>
          <w:kern w:val="0"/>
          <w:sz w:val="24"/>
        </w:rPr>
        <w:t>监理人接收文</w:t>
      </w:r>
      <w:r w:rsidRPr="00E13F08">
        <w:rPr>
          <w:rFonts w:ascii="宋体" w:hAnsi="宋体" w:hint="eastAsia"/>
          <w:sz w:val="24"/>
        </w:rPr>
        <w:t xml:space="preserve">件的地点： </w:t>
      </w:r>
      <w:r w:rsidRPr="00E13F08">
        <w:rPr>
          <w:rFonts w:ascii="宋体" w:hAnsi="宋体" w:hint="eastAsia"/>
          <w:b/>
          <w:bCs/>
          <w:sz w:val="24"/>
          <w:u w:val="single"/>
        </w:rPr>
        <w:t xml:space="preserve">   工地现场   </w:t>
      </w:r>
      <w:r w:rsidRPr="00E13F08">
        <w:rPr>
          <w:rFonts w:ascii="宋体" w:hAnsi="宋体" w:hint="eastAsia"/>
          <w:kern w:val="0"/>
          <w:sz w:val="24"/>
        </w:rPr>
        <w:t>；</w:t>
      </w:r>
    </w:p>
    <w:p w14:paraId="60EC2F8C"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kern w:val="0"/>
          <w:sz w:val="24"/>
        </w:rPr>
        <w:t>监理人指</w:t>
      </w:r>
      <w:r w:rsidRPr="00E13F08">
        <w:rPr>
          <w:rFonts w:ascii="宋体" w:hAnsi="宋体"/>
          <w:kern w:val="0"/>
          <w:sz w:val="24"/>
        </w:rPr>
        <w:t>定的接收人为：</w:t>
      </w:r>
      <w:r w:rsidRPr="00E13F08">
        <w:rPr>
          <w:rFonts w:ascii="宋体" w:hAnsi="宋体" w:hint="eastAsia"/>
          <w:sz w:val="24"/>
          <w:u w:val="single"/>
        </w:rPr>
        <w:t>/</w:t>
      </w:r>
      <w:r w:rsidRPr="00E13F08">
        <w:rPr>
          <w:rFonts w:ascii="宋体" w:hAnsi="宋体" w:hint="eastAsia"/>
          <w:sz w:val="24"/>
        </w:rPr>
        <w:t>。</w:t>
      </w:r>
    </w:p>
    <w:p w14:paraId="5FE906CB"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1.10 交通运输</w:t>
      </w:r>
    </w:p>
    <w:p w14:paraId="09B67A08"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w:t>
      </w:r>
      <w:bookmarkStart w:id="61" w:name="_Toc303539100"/>
      <w:bookmarkStart w:id="62" w:name="_Toc318581155"/>
      <w:bookmarkStart w:id="63" w:name="_Toc300934943"/>
      <w:bookmarkStart w:id="64" w:name="_Toc312677986"/>
      <w:bookmarkStart w:id="65" w:name="_Toc304295521"/>
      <w:r w:rsidRPr="00E13F08">
        <w:rPr>
          <w:rFonts w:ascii="宋体" w:hAnsi="宋体" w:hint="eastAsia"/>
          <w:sz w:val="24"/>
        </w:rPr>
        <w:t>.10.1 出入现场的权利</w:t>
      </w:r>
    </w:p>
    <w:p w14:paraId="3874480B"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关</w:t>
      </w:r>
      <w:r w:rsidRPr="00E13F08">
        <w:rPr>
          <w:rFonts w:ascii="宋体" w:hAnsi="宋体"/>
          <w:sz w:val="24"/>
        </w:rPr>
        <w:t>于出入现场的权利的约定：</w:t>
      </w:r>
      <w:r w:rsidRPr="00E13F08">
        <w:rPr>
          <w:rFonts w:ascii="宋体" w:hAnsi="宋体" w:hint="eastAsia"/>
          <w:sz w:val="24"/>
          <w:u w:val="single"/>
        </w:rPr>
        <w:t xml:space="preserve">  /  </w:t>
      </w:r>
      <w:r w:rsidRPr="00E13F08">
        <w:rPr>
          <w:rFonts w:ascii="宋体" w:hAnsi="宋体" w:hint="eastAsia"/>
          <w:sz w:val="24"/>
        </w:rPr>
        <w:t>。</w:t>
      </w:r>
    </w:p>
    <w:bookmarkEnd w:id="61"/>
    <w:bookmarkEnd w:id="62"/>
    <w:bookmarkEnd w:id="63"/>
    <w:bookmarkEnd w:id="64"/>
    <w:bookmarkEnd w:id="65"/>
    <w:p w14:paraId="5FFC9E3E"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w:t>
      </w:r>
      <w:bookmarkStart w:id="66" w:name="_Toc312677987"/>
      <w:bookmarkStart w:id="67" w:name="_Toc300934944"/>
      <w:bookmarkStart w:id="68" w:name="_Toc303539101"/>
      <w:bookmarkStart w:id="69" w:name="_Toc318581156"/>
      <w:bookmarkStart w:id="70" w:name="_Toc304295522"/>
      <w:r w:rsidRPr="00E13F08">
        <w:rPr>
          <w:rFonts w:ascii="宋体" w:hAnsi="宋体" w:hint="eastAsia"/>
          <w:sz w:val="24"/>
        </w:rPr>
        <w:t>.10.3 场内交通</w:t>
      </w:r>
    </w:p>
    <w:p w14:paraId="794F9EF7"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关于</w:t>
      </w:r>
      <w:r w:rsidRPr="00E13F08">
        <w:rPr>
          <w:rFonts w:ascii="宋体" w:hAnsi="宋体"/>
          <w:kern w:val="0"/>
          <w:sz w:val="24"/>
        </w:rPr>
        <w:t>场外交通和场内交通的边</w:t>
      </w:r>
      <w:r w:rsidRPr="00E13F08">
        <w:rPr>
          <w:rFonts w:ascii="宋体" w:hAnsi="宋体"/>
          <w:sz w:val="24"/>
        </w:rPr>
        <w:t>界的约定：</w:t>
      </w:r>
      <w:r w:rsidRPr="00E13F08">
        <w:rPr>
          <w:rFonts w:ascii="宋体" w:hAnsi="宋体" w:hint="eastAsia"/>
          <w:sz w:val="24"/>
          <w:u w:val="single"/>
        </w:rPr>
        <w:t xml:space="preserve">  /     </w:t>
      </w:r>
      <w:r w:rsidRPr="00E13F08">
        <w:rPr>
          <w:rFonts w:ascii="宋体" w:hAnsi="宋体" w:hint="eastAsia"/>
          <w:sz w:val="24"/>
        </w:rPr>
        <w:t>。</w:t>
      </w:r>
    </w:p>
    <w:p w14:paraId="7E925FE4" w14:textId="77777777" w:rsidR="00A71E9A" w:rsidRPr="00E13F08" w:rsidRDefault="00A71E9A" w:rsidP="00A71E9A">
      <w:pPr>
        <w:spacing w:line="440" w:lineRule="exact"/>
        <w:ind w:firstLineChars="200" w:firstLine="480"/>
        <w:jc w:val="left"/>
        <w:rPr>
          <w:rFonts w:ascii="宋体" w:hAnsi="宋体"/>
          <w:sz w:val="24"/>
          <w:u w:val="single"/>
        </w:rPr>
      </w:pPr>
      <w:r w:rsidRPr="00E13F08">
        <w:rPr>
          <w:rFonts w:ascii="宋体" w:hAnsi="宋体" w:hint="eastAsia"/>
          <w:sz w:val="24"/>
        </w:rPr>
        <w:t>关于发包人向承包人免费提供</w:t>
      </w:r>
      <w:r w:rsidRPr="00E13F08">
        <w:rPr>
          <w:rFonts w:ascii="宋体" w:hAnsi="宋体"/>
          <w:sz w:val="24"/>
        </w:rPr>
        <w:t>满足工程施工需要的场内道路和交通设施的约定：</w:t>
      </w:r>
      <w:r w:rsidRPr="00E13F08">
        <w:rPr>
          <w:rFonts w:ascii="宋体" w:hAnsi="宋体" w:hint="eastAsia"/>
          <w:b/>
          <w:sz w:val="24"/>
          <w:u w:val="single"/>
        </w:rPr>
        <w:t>已具备施工条件</w:t>
      </w:r>
      <w:r w:rsidRPr="00E13F08">
        <w:rPr>
          <w:rFonts w:ascii="宋体" w:hAnsi="宋体"/>
          <w:sz w:val="24"/>
          <w:u w:val="single"/>
        </w:rPr>
        <w:t>。</w:t>
      </w:r>
      <w:bookmarkStart w:id="71" w:name="_Toc318581157"/>
      <w:bookmarkEnd w:id="66"/>
      <w:bookmarkEnd w:id="67"/>
      <w:bookmarkEnd w:id="68"/>
      <w:bookmarkEnd w:id="69"/>
      <w:bookmarkEnd w:id="70"/>
    </w:p>
    <w:p w14:paraId="507598E6"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1.10.4超大</w:t>
      </w:r>
      <w:r w:rsidRPr="00E13F08">
        <w:rPr>
          <w:rFonts w:ascii="宋体" w:hAnsi="宋体" w:hint="eastAsia"/>
          <w:sz w:val="24"/>
        </w:rPr>
        <w:t>件和超重件的运输</w:t>
      </w:r>
    </w:p>
    <w:p w14:paraId="4A779F1F"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运输超大件或</w:t>
      </w:r>
      <w:r w:rsidRPr="00E13F08">
        <w:rPr>
          <w:rFonts w:ascii="宋体" w:hAnsi="宋体"/>
          <w:sz w:val="24"/>
        </w:rPr>
        <w:t>超重件所需的道路和桥梁临时加固改造费用和其他有关费用由</w:t>
      </w:r>
      <w:r w:rsidRPr="00E13F08">
        <w:rPr>
          <w:rFonts w:ascii="宋体" w:hAnsi="宋体" w:hint="eastAsia"/>
          <w:sz w:val="24"/>
          <w:u w:val="single"/>
        </w:rPr>
        <w:t>承包人</w:t>
      </w:r>
      <w:r w:rsidRPr="00E13F08">
        <w:rPr>
          <w:rFonts w:ascii="宋体" w:hAnsi="宋体"/>
          <w:sz w:val="24"/>
        </w:rPr>
        <w:t>承担。</w:t>
      </w:r>
    </w:p>
    <w:bookmarkEnd w:id="71"/>
    <w:p w14:paraId="6A2053DB"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1.11 知识产</w:t>
      </w:r>
      <w:r w:rsidRPr="00E13F08">
        <w:rPr>
          <w:rFonts w:ascii="宋体" w:hAnsi="宋体" w:hint="eastAsia"/>
          <w:sz w:val="24"/>
        </w:rPr>
        <w:t>权</w:t>
      </w:r>
    </w:p>
    <w:p w14:paraId="753DF277" w14:textId="77777777" w:rsidR="00A71E9A" w:rsidRPr="00E13F08" w:rsidRDefault="00A71E9A" w:rsidP="00A71E9A">
      <w:pPr>
        <w:spacing w:line="440" w:lineRule="exact"/>
        <w:ind w:firstLineChars="200" w:firstLine="480"/>
        <w:rPr>
          <w:rFonts w:ascii="宋体"/>
          <w:sz w:val="24"/>
          <w:u w:val="single"/>
        </w:rPr>
      </w:pPr>
      <w:r w:rsidRPr="00E13F08">
        <w:rPr>
          <w:rFonts w:ascii="宋体" w:hAnsi="宋体" w:hint="eastAsia"/>
          <w:sz w:val="24"/>
        </w:rPr>
        <w:t>1.11.1关于发包人提供给承包人的图纸、发包人为实施工程自行编制或委托编制的技术规范</w:t>
      </w:r>
      <w:r w:rsidRPr="00E13F08">
        <w:rPr>
          <w:rFonts w:ascii="宋体" w:hAnsi="宋体"/>
          <w:sz w:val="24"/>
        </w:rPr>
        <w:t>以及反映发包人关于合同要求或其他类似性质的文件的著作权的归属：</w:t>
      </w:r>
      <w:r w:rsidRPr="00E13F08">
        <w:rPr>
          <w:rFonts w:ascii="宋体" w:hAnsi="宋体" w:hint="eastAsia"/>
          <w:b/>
          <w:sz w:val="24"/>
          <w:u w:val="single"/>
        </w:rPr>
        <w:t>著作权属发包人。承包人未经发包人同意不得将本工程图纸转给第三人，不得进行复制，不得向承包人以外的人泄露有关图纸内容</w:t>
      </w:r>
      <w:r w:rsidRPr="00E13F08">
        <w:rPr>
          <w:rFonts w:ascii="宋体" w:hAnsi="宋体" w:hint="eastAsia"/>
          <w:b/>
          <w:sz w:val="24"/>
        </w:rPr>
        <w:t>。</w:t>
      </w:r>
    </w:p>
    <w:p w14:paraId="648BAD60"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关于发包人提供的上述文件的使用限制的要求：</w:t>
      </w:r>
      <w:r w:rsidRPr="00E13F08">
        <w:rPr>
          <w:rFonts w:ascii="宋体" w:hAnsi="宋体" w:hint="eastAsia"/>
          <w:b/>
          <w:sz w:val="24"/>
          <w:u w:val="single"/>
        </w:rPr>
        <w:t>按通用条款执行</w:t>
      </w:r>
      <w:r w:rsidRPr="00E13F08">
        <w:rPr>
          <w:rFonts w:ascii="宋体" w:hAnsi="宋体"/>
          <w:sz w:val="24"/>
        </w:rPr>
        <w:t>。</w:t>
      </w:r>
    </w:p>
    <w:p w14:paraId="5D871650"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1.11.2 关于</w:t>
      </w:r>
      <w:r w:rsidRPr="00E13F08">
        <w:rPr>
          <w:rFonts w:ascii="宋体" w:hAnsi="宋体" w:hint="eastAsia"/>
          <w:sz w:val="24"/>
        </w:rPr>
        <w:t>承包人</w:t>
      </w:r>
      <w:r w:rsidRPr="00E13F08">
        <w:rPr>
          <w:rFonts w:ascii="宋体" w:hAnsi="宋体"/>
          <w:sz w:val="24"/>
        </w:rPr>
        <w:t>为实施工程所编制文件的著作权的归属：</w:t>
      </w:r>
      <w:r w:rsidRPr="00E13F08">
        <w:rPr>
          <w:rFonts w:ascii="宋体" w:hAnsi="宋体" w:hint="eastAsia"/>
          <w:b/>
          <w:sz w:val="24"/>
          <w:u w:val="single"/>
        </w:rPr>
        <w:t>按通用条款执行</w:t>
      </w:r>
      <w:r w:rsidRPr="00E13F08">
        <w:rPr>
          <w:rFonts w:ascii="宋体" w:hAnsi="宋体"/>
          <w:sz w:val="24"/>
        </w:rPr>
        <w:t>。</w:t>
      </w:r>
    </w:p>
    <w:p w14:paraId="226FDE1F"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关于</w:t>
      </w:r>
      <w:r w:rsidRPr="00E13F08">
        <w:rPr>
          <w:rFonts w:ascii="宋体" w:hAnsi="宋体" w:hint="eastAsia"/>
          <w:sz w:val="24"/>
        </w:rPr>
        <w:t>承包人</w:t>
      </w:r>
      <w:r w:rsidRPr="00E13F08">
        <w:rPr>
          <w:rFonts w:ascii="宋体" w:hAnsi="宋体"/>
          <w:sz w:val="24"/>
        </w:rPr>
        <w:t>提供的上述文件的使用限制的要求：</w:t>
      </w:r>
      <w:r w:rsidRPr="00E13F08">
        <w:rPr>
          <w:rFonts w:ascii="宋体" w:hAnsi="宋体" w:hint="eastAsia"/>
          <w:b/>
          <w:sz w:val="24"/>
          <w:u w:val="single"/>
        </w:rPr>
        <w:t>按通用条款执行</w:t>
      </w:r>
      <w:r w:rsidRPr="00E13F08">
        <w:rPr>
          <w:rFonts w:ascii="宋体" w:hAnsi="宋体"/>
          <w:sz w:val="24"/>
        </w:rPr>
        <w:t>。</w:t>
      </w:r>
    </w:p>
    <w:p w14:paraId="38A903AF"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 xml:space="preserve">1.11.4 </w:t>
      </w:r>
      <w:r w:rsidRPr="00E13F08">
        <w:rPr>
          <w:rFonts w:ascii="宋体" w:hAnsi="宋体" w:hint="eastAsia"/>
          <w:sz w:val="24"/>
        </w:rPr>
        <w:t>承包人</w:t>
      </w:r>
      <w:r w:rsidRPr="00E13F08">
        <w:rPr>
          <w:rFonts w:ascii="宋体" w:hAnsi="宋体"/>
          <w:sz w:val="24"/>
        </w:rPr>
        <w:t>在施工过程中所采用的专利、专有技术、技术秘密的使用费的承担方式：</w:t>
      </w:r>
      <w:r w:rsidRPr="00E13F08">
        <w:rPr>
          <w:rFonts w:ascii="宋体" w:hAnsi="宋体" w:hint="eastAsia"/>
          <w:b/>
          <w:sz w:val="24"/>
          <w:u w:val="single"/>
        </w:rPr>
        <w:t>已包含在本合同价内</w:t>
      </w:r>
      <w:r w:rsidRPr="00E13F08">
        <w:rPr>
          <w:rFonts w:ascii="宋体" w:hAnsi="宋体"/>
          <w:sz w:val="24"/>
        </w:rPr>
        <w:t>。</w:t>
      </w:r>
    </w:p>
    <w:p w14:paraId="46FF21CC"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1.13工程量清单错误的修正</w:t>
      </w:r>
    </w:p>
    <w:p w14:paraId="44C0650D" w14:textId="77777777" w:rsidR="00A71E9A" w:rsidRPr="00E13F08" w:rsidRDefault="00A71E9A" w:rsidP="00A71E9A">
      <w:pPr>
        <w:spacing w:line="440" w:lineRule="exact"/>
        <w:ind w:firstLineChars="200" w:firstLine="480"/>
        <w:jc w:val="left"/>
        <w:rPr>
          <w:rFonts w:ascii="宋体" w:hAnsi="宋体"/>
          <w:sz w:val="24"/>
        </w:rPr>
      </w:pPr>
      <w:bookmarkStart w:id="72" w:name="_Toc351203634"/>
      <w:r w:rsidRPr="00E13F08">
        <w:rPr>
          <w:rFonts w:ascii="宋体" w:hAnsi="宋体" w:hint="eastAsia"/>
          <w:sz w:val="24"/>
        </w:rPr>
        <w:t>出现工程量清单错误时，是否调整合同价格：按本合同条款中第12.1相应条款执行。</w:t>
      </w:r>
    </w:p>
    <w:p w14:paraId="23F18AAD" w14:textId="77777777" w:rsidR="00A71E9A" w:rsidRPr="00E13F08" w:rsidRDefault="00A71E9A" w:rsidP="00A71E9A">
      <w:pPr>
        <w:pStyle w:val="4"/>
        <w:spacing w:before="120" w:after="120" w:line="440" w:lineRule="exact"/>
        <w:rPr>
          <w:rFonts w:ascii="宋体" w:hAnsi="宋体"/>
          <w:szCs w:val="24"/>
        </w:rPr>
      </w:pPr>
      <w:r w:rsidRPr="00E13F08">
        <w:rPr>
          <w:rFonts w:ascii="宋体" w:hAnsi="宋体"/>
          <w:szCs w:val="24"/>
        </w:rPr>
        <w:t>2</w:t>
      </w:r>
      <w:bookmarkStart w:id="73" w:name="_Toc292559867"/>
      <w:bookmarkStart w:id="74" w:name="_Toc296891197"/>
      <w:bookmarkStart w:id="75" w:name="_Toc297120457"/>
      <w:bookmarkStart w:id="76" w:name="_Toc296347156"/>
      <w:bookmarkStart w:id="77" w:name="_Toc296346658"/>
      <w:bookmarkStart w:id="78" w:name="_Toc296503157"/>
      <w:bookmarkStart w:id="79" w:name="_Toc296944496"/>
      <w:bookmarkStart w:id="80" w:name="_Toc297048343"/>
      <w:bookmarkStart w:id="81" w:name="_Toc296890985"/>
      <w:bookmarkStart w:id="82" w:name="_Toc292559362"/>
      <w:r w:rsidRPr="00E13F08">
        <w:rPr>
          <w:rFonts w:ascii="宋体" w:hAnsi="宋体"/>
          <w:szCs w:val="24"/>
        </w:rPr>
        <w:t xml:space="preserve">. </w:t>
      </w:r>
      <w:r w:rsidRPr="00E13F08">
        <w:rPr>
          <w:rFonts w:ascii="宋体" w:hAnsi="宋体"/>
          <w:szCs w:val="24"/>
        </w:rPr>
        <w:t>发包人</w:t>
      </w:r>
      <w:bookmarkEnd w:id="72"/>
    </w:p>
    <w:bookmarkEnd w:id="73"/>
    <w:bookmarkEnd w:id="74"/>
    <w:bookmarkEnd w:id="75"/>
    <w:bookmarkEnd w:id="76"/>
    <w:bookmarkEnd w:id="77"/>
    <w:bookmarkEnd w:id="78"/>
    <w:bookmarkEnd w:id="79"/>
    <w:bookmarkEnd w:id="80"/>
    <w:bookmarkEnd w:id="81"/>
    <w:bookmarkEnd w:id="82"/>
    <w:p w14:paraId="0461D85B"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sz w:val="24"/>
        </w:rPr>
        <w:t>2.2 发包人代表</w:t>
      </w:r>
    </w:p>
    <w:p w14:paraId="38B5D5CE"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sz w:val="24"/>
        </w:rPr>
        <w:t>发包人代表：</w:t>
      </w:r>
    </w:p>
    <w:p w14:paraId="32D802E6"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sz w:val="24"/>
        </w:rPr>
        <w:t>姓    名：；</w:t>
      </w:r>
    </w:p>
    <w:p w14:paraId="23F3FAD6"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sz w:val="24"/>
        </w:rPr>
        <w:t>身份证号：；</w:t>
      </w:r>
    </w:p>
    <w:p w14:paraId="61EAAFF1"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sz w:val="24"/>
        </w:rPr>
        <w:lastRenderedPageBreak/>
        <w:t xml:space="preserve">职    </w:t>
      </w:r>
      <w:proofErr w:type="gramStart"/>
      <w:r w:rsidRPr="00E13F08">
        <w:rPr>
          <w:rFonts w:ascii="宋体" w:hAnsi="宋体"/>
          <w:sz w:val="24"/>
        </w:rPr>
        <w:t>务</w:t>
      </w:r>
      <w:proofErr w:type="gramEnd"/>
      <w:r w:rsidRPr="00E13F08">
        <w:rPr>
          <w:rFonts w:ascii="宋体" w:hAnsi="宋体"/>
          <w:sz w:val="24"/>
        </w:rPr>
        <w:t>：；</w:t>
      </w:r>
    </w:p>
    <w:p w14:paraId="036CA658"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sz w:val="24"/>
        </w:rPr>
        <w:t>联系电话：；</w:t>
      </w:r>
    </w:p>
    <w:p w14:paraId="7A361FC2"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sz w:val="24"/>
        </w:rPr>
        <w:t>电子信箱：；</w:t>
      </w:r>
    </w:p>
    <w:p w14:paraId="096D529C"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sz w:val="24"/>
        </w:rPr>
        <w:t>通信地址：。</w:t>
      </w:r>
    </w:p>
    <w:p w14:paraId="4206EB56"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发包人对发包人代表的授权范围如下：</w:t>
      </w:r>
      <w:r w:rsidRPr="00E13F08">
        <w:rPr>
          <w:rFonts w:ascii="宋体" w:hAnsi="宋体" w:cs="Arial" w:hint="eastAsia"/>
          <w:sz w:val="24"/>
          <w:u w:val="single"/>
        </w:rPr>
        <w:t>代表发包方行使本合同约定的发包方的权力和监理人需要取得发包人批准的权力</w:t>
      </w:r>
      <w:r w:rsidRPr="00E13F08">
        <w:rPr>
          <w:rFonts w:ascii="宋体" w:hAnsi="宋体" w:hint="eastAsia"/>
          <w:sz w:val="24"/>
        </w:rPr>
        <w:t>。</w:t>
      </w:r>
    </w:p>
    <w:p w14:paraId="1E7F12B8"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sz w:val="24"/>
        </w:rPr>
        <w:t>2.4 施工现场、施工条件和基础资料的提供</w:t>
      </w:r>
    </w:p>
    <w:p w14:paraId="0BFDD378"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sz w:val="24"/>
        </w:rPr>
        <w:t>2.4.1 提供施工现场</w:t>
      </w:r>
    </w:p>
    <w:p w14:paraId="23A66608"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关于发包人移交施工现场的期限要求</w:t>
      </w:r>
      <w:r w:rsidRPr="00E13F08">
        <w:rPr>
          <w:rFonts w:ascii="宋体" w:hAnsi="宋体" w:hint="eastAsia"/>
          <w:sz w:val="24"/>
          <w:u w:val="single"/>
        </w:rPr>
        <w:t>：</w:t>
      </w:r>
      <w:r w:rsidRPr="00E13F08">
        <w:rPr>
          <w:rFonts w:ascii="宋体" w:hAnsi="宋体" w:cs="Arial" w:hint="eastAsia"/>
          <w:sz w:val="24"/>
          <w:u w:val="single"/>
        </w:rPr>
        <w:t xml:space="preserve">以施工场地的现状为准 </w:t>
      </w:r>
      <w:r w:rsidRPr="00E13F08">
        <w:rPr>
          <w:rFonts w:ascii="宋体" w:hAnsi="宋体" w:hint="eastAsia"/>
          <w:sz w:val="24"/>
        </w:rPr>
        <w:t>。</w:t>
      </w:r>
    </w:p>
    <w:p w14:paraId="41A506AA"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2.4.2 提供施工条件</w:t>
      </w:r>
    </w:p>
    <w:p w14:paraId="72FD85B7"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关于发包人应负责提供施工所需要的条件，包括：</w:t>
      </w:r>
      <w:r w:rsidRPr="00E13F08">
        <w:rPr>
          <w:rFonts w:ascii="宋体" w:hAnsi="宋体" w:hint="eastAsia"/>
          <w:b/>
          <w:sz w:val="24"/>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sidRPr="00E13F08">
        <w:rPr>
          <w:rFonts w:ascii="宋体" w:hAnsi="宋体" w:hint="eastAsia"/>
          <w:b/>
          <w:sz w:val="24"/>
        </w:rPr>
        <w:t>。</w:t>
      </w:r>
    </w:p>
    <w:p w14:paraId="02FFB525"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2.5 资金来源证明及支付担保</w:t>
      </w:r>
    </w:p>
    <w:p w14:paraId="26D50311"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发包人提供资金来源证</w:t>
      </w:r>
      <w:r w:rsidRPr="00E13F08">
        <w:rPr>
          <w:rFonts w:ascii="宋体" w:hAnsi="宋体"/>
          <w:sz w:val="24"/>
        </w:rPr>
        <w:t>明的期限要求：</w:t>
      </w:r>
      <w:r w:rsidRPr="00E13F08">
        <w:rPr>
          <w:rFonts w:ascii="宋体" w:hAnsi="宋体" w:hint="eastAsia"/>
          <w:sz w:val="24"/>
          <w:u w:val="single"/>
        </w:rPr>
        <w:t xml:space="preserve"> /    </w:t>
      </w:r>
      <w:r w:rsidRPr="00E13F08">
        <w:rPr>
          <w:rFonts w:ascii="宋体" w:hAnsi="宋体" w:hint="eastAsia"/>
          <w:sz w:val="24"/>
        </w:rPr>
        <w:t>。</w:t>
      </w:r>
    </w:p>
    <w:p w14:paraId="54E3669D"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发包人是否提供支付</w:t>
      </w:r>
      <w:r w:rsidRPr="00E13F08">
        <w:rPr>
          <w:rFonts w:ascii="宋体" w:hAnsi="宋体"/>
          <w:sz w:val="24"/>
        </w:rPr>
        <w:t>担保：</w:t>
      </w:r>
      <w:r w:rsidRPr="00E13F08">
        <w:rPr>
          <w:rFonts w:ascii="宋体" w:hAnsi="宋体" w:hint="eastAsia"/>
          <w:sz w:val="24"/>
          <w:u w:val="single"/>
        </w:rPr>
        <w:t>/</w:t>
      </w:r>
      <w:r w:rsidRPr="00E13F08">
        <w:rPr>
          <w:rFonts w:ascii="宋体" w:hAnsi="宋体" w:hint="eastAsia"/>
          <w:sz w:val="24"/>
        </w:rPr>
        <w:t>。</w:t>
      </w:r>
    </w:p>
    <w:p w14:paraId="32E471CC"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rPr>
        <w:t>发包人提供支付担保的</w:t>
      </w:r>
      <w:r w:rsidRPr="00E13F08">
        <w:rPr>
          <w:rFonts w:ascii="宋体" w:hAnsi="宋体"/>
          <w:sz w:val="24"/>
        </w:rPr>
        <w:t>形式：</w:t>
      </w:r>
      <w:r w:rsidRPr="00E13F08">
        <w:rPr>
          <w:rFonts w:ascii="宋体" w:hAnsi="宋体" w:hint="eastAsia"/>
          <w:sz w:val="24"/>
          <w:u w:val="single"/>
        </w:rPr>
        <w:t xml:space="preserve">/ </w:t>
      </w:r>
      <w:r w:rsidRPr="00E13F08">
        <w:rPr>
          <w:rFonts w:ascii="宋体" w:hAnsi="宋体"/>
          <w:sz w:val="24"/>
        </w:rPr>
        <w:t>。</w:t>
      </w:r>
    </w:p>
    <w:p w14:paraId="00EE7402" w14:textId="77777777" w:rsidR="00A71E9A" w:rsidRPr="00E13F08" w:rsidRDefault="00A71E9A" w:rsidP="00A71E9A">
      <w:pPr>
        <w:pStyle w:val="4"/>
        <w:spacing w:before="120" w:after="120" w:line="440" w:lineRule="exact"/>
        <w:rPr>
          <w:rFonts w:ascii="宋体" w:hAnsi="宋体"/>
          <w:szCs w:val="24"/>
        </w:rPr>
      </w:pPr>
      <w:bookmarkStart w:id="83" w:name="_Toc351203635"/>
      <w:r w:rsidRPr="00E13F08">
        <w:rPr>
          <w:rFonts w:ascii="宋体" w:hAnsi="宋体"/>
          <w:szCs w:val="24"/>
        </w:rPr>
        <w:t>3</w:t>
      </w:r>
      <w:bookmarkStart w:id="84" w:name="_Toc296346659"/>
      <w:bookmarkStart w:id="85" w:name="_Toc296891198"/>
      <w:bookmarkStart w:id="86" w:name="_Toc296890986"/>
      <w:bookmarkStart w:id="87" w:name="_Toc296347157"/>
      <w:bookmarkStart w:id="88" w:name="_Toc296944497"/>
      <w:bookmarkStart w:id="89" w:name="_Toc296503158"/>
      <w:bookmarkStart w:id="90" w:name="_Toc297120458"/>
      <w:bookmarkStart w:id="91" w:name="_Toc297048344"/>
      <w:bookmarkStart w:id="92" w:name="_Toc292559868"/>
      <w:bookmarkStart w:id="93" w:name="_Toc292559363"/>
      <w:r w:rsidRPr="00E13F08">
        <w:rPr>
          <w:rFonts w:ascii="宋体" w:hAnsi="宋体"/>
          <w:szCs w:val="24"/>
        </w:rPr>
        <w:t xml:space="preserve">. </w:t>
      </w:r>
      <w:bookmarkEnd w:id="83"/>
      <w:r w:rsidRPr="00E13F08">
        <w:rPr>
          <w:rFonts w:ascii="宋体" w:hAnsi="宋体" w:hint="eastAsia"/>
          <w:szCs w:val="24"/>
        </w:rPr>
        <w:t>承包人</w:t>
      </w:r>
    </w:p>
    <w:bookmarkEnd w:id="84"/>
    <w:bookmarkEnd w:id="85"/>
    <w:bookmarkEnd w:id="86"/>
    <w:bookmarkEnd w:id="87"/>
    <w:bookmarkEnd w:id="88"/>
    <w:bookmarkEnd w:id="89"/>
    <w:bookmarkEnd w:id="90"/>
    <w:bookmarkEnd w:id="91"/>
    <w:bookmarkEnd w:id="92"/>
    <w:bookmarkEnd w:id="93"/>
    <w:p w14:paraId="56E51C7C"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3.1 承包人的</w:t>
      </w:r>
      <w:r w:rsidRPr="00E13F08">
        <w:rPr>
          <w:rFonts w:ascii="宋体" w:hAnsi="宋体"/>
          <w:sz w:val="24"/>
        </w:rPr>
        <w:t>一般义</w:t>
      </w:r>
      <w:r w:rsidRPr="00E13F08">
        <w:rPr>
          <w:rFonts w:ascii="宋体" w:hAnsi="宋体" w:hint="eastAsia"/>
          <w:sz w:val="24"/>
        </w:rPr>
        <w:t>务</w:t>
      </w:r>
    </w:p>
    <w:p w14:paraId="2E829DE3"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（5）承包人提交的竣工资料的内容：</w:t>
      </w:r>
      <w:r w:rsidRPr="00E13F08">
        <w:rPr>
          <w:rFonts w:ascii="宋体" w:hAnsi="宋体" w:hint="eastAsia"/>
          <w:b/>
          <w:bCs/>
          <w:kern w:val="0"/>
          <w:sz w:val="24"/>
          <w:u w:val="single"/>
        </w:rPr>
        <w:t>承包人向发包人提供的竣工图和资料，必须按照档案部门的要求进行编制。如承包人提供的竣工资料或竣工图不合格，在规定时间内整改后仍不符合有关规定要求的，发包人可扣除10%的履约保证金金额</w:t>
      </w:r>
      <w:r w:rsidRPr="00E13F08">
        <w:rPr>
          <w:rFonts w:ascii="宋体" w:hAnsi="宋体" w:hint="eastAsia"/>
          <w:sz w:val="24"/>
        </w:rPr>
        <w:t>。</w:t>
      </w:r>
    </w:p>
    <w:p w14:paraId="63EFCE6D"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承包人需要提交的竣工资料套数：</w:t>
      </w:r>
      <w:r w:rsidRPr="00E13F08">
        <w:rPr>
          <w:rFonts w:ascii="宋体" w:hAnsi="宋体" w:hint="eastAsia"/>
          <w:b/>
          <w:bCs/>
          <w:kern w:val="0"/>
          <w:sz w:val="24"/>
          <w:u w:val="single"/>
        </w:rPr>
        <w:t>完整的工程技术资料贰份（含竣工图）,其中一套原件线装，一套复印件胶装存档使用；完整的工程结算资料二套胶装（一正一副）</w:t>
      </w:r>
      <w:r w:rsidRPr="00E13F08">
        <w:rPr>
          <w:rFonts w:ascii="宋体" w:hAnsi="宋体" w:hint="eastAsia"/>
          <w:sz w:val="24"/>
        </w:rPr>
        <w:t>。</w:t>
      </w:r>
    </w:p>
    <w:p w14:paraId="01CF17F3"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承包人提交的竣工资料的费用承担：</w:t>
      </w:r>
      <w:r w:rsidRPr="00E13F08">
        <w:rPr>
          <w:rFonts w:ascii="宋体" w:hAnsi="宋体" w:hint="eastAsia"/>
          <w:b/>
          <w:sz w:val="24"/>
          <w:u w:val="single"/>
        </w:rPr>
        <w:t>由承包人承担</w:t>
      </w:r>
      <w:r w:rsidRPr="00E13F08">
        <w:rPr>
          <w:rFonts w:ascii="宋体" w:hAnsi="宋体" w:hint="eastAsia"/>
          <w:sz w:val="24"/>
        </w:rPr>
        <w:t>。</w:t>
      </w:r>
    </w:p>
    <w:p w14:paraId="00D66B6C"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承包人提交的竣工资料</w:t>
      </w:r>
      <w:r w:rsidRPr="00E13F08">
        <w:rPr>
          <w:rFonts w:ascii="宋体" w:hAnsi="宋体" w:hint="eastAsia"/>
          <w:kern w:val="0"/>
          <w:sz w:val="24"/>
        </w:rPr>
        <w:t>移交时间：</w:t>
      </w:r>
      <w:r w:rsidRPr="00E13F08">
        <w:rPr>
          <w:rFonts w:ascii="宋体" w:hAnsi="宋体" w:hint="eastAsia"/>
          <w:b/>
          <w:bCs/>
          <w:kern w:val="0"/>
          <w:sz w:val="24"/>
          <w:u w:val="single"/>
        </w:rPr>
        <w:t>在</w:t>
      </w:r>
      <w:r w:rsidRPr="00E13F08">
        <w:rPr>
          <w:rFonts w:ascii="宋体" w:hAnsi="宋体" w:hint="eastAsia"/>
          <w:b/>
          <w:bCs/>
          <w:kern w:val="0"/>
          <w:sz w:val="24"/>
          <w:u w:val="single"/>
          <w:lang w:eastAsia="zh-TW"/>
        </w:rPr>
        <w:t>工程竣工后</w:t>
      </w:r>
      <w:r w:rsidRPr="00E13F08">
        <w:rPr>
          <w:rFonts w:ascii="宋体" w:hAnsi="宋体" w:hint="eastAsia"/>
          <w:b/>
          <w:bCs/>
          <w:kern w:val="0"/>
          <w:sz w:val="24"/>
          <w:u w:val="single"/>
        </w:rPr>
        <w:t>一个月内</w:t>
      </w:r>
      <w:r w:rsidRPr="00E13F08">
        <w:rPr>
          <w:rFonts w:ascii="宋体" w:hAnsi="宋体" w:hint="eastAsia"/>
          <w:sz w:val="24"/>
        </w:rPr>
        <w:t>。</w:t>
      </w:r>
    </w:p>
    <w:p w14:paraId="3CE3ACCF"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承包人提交的竣工资料形式要求：</w:t>
      </w:r>
      <w:r w:rsidRPr="00E13F08">
        <w:rPr>
          <w:rFonts w:ascii="宋体" w:hAnsi="宋体" w:hint="eastAsia"/>
          <w:b/>
          <w:bCs/>
          <w:kern w:val="0"/>
          <w:sz w:val="24"/>
          <w:u w:val="single"/>
          <w:lang w:eastAsia="zh-TW"/>
        </w:rPr>
        <w:t>承包人提供的竣工图必须与实际相符合，否则由此对发包人所造成的所有损失由承包人承担。竣工时，承包人根据发包人的要求在竣工图标出各类管线的实际走向和定位。竣工资料必须满足工程备案要求，送档案馆存档</w:t>
      </w:r>
      <w:r w:rsidRPr="00E13F08">
        <w:rPr>
          <w:rFonts w:ascii="宋体" w:hAnsi="宋体" w:hint="eastAsia"/>
          <w:sz w:val="24"/>
        </w:rPr>
        <w:t>。</w:t>
      </w:r>
    </w:p>
    <w:p w14:paraId="05694FDF"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lastRenderedPageBreak/>
        <w:t>（6）承包人应履行的其他义</w:t>
      </w:r>
      <w:r w:rsidRPr="00E13F08">
        <w:rPr>
          <w:rFonts w:ascii="宋体" w:hAnsi="宋体" w:hint="eastAsia"/>
          <w:kern w:val="0"/>
          <w:sz w:val="24"/>
        </w:rPr>
        <w:t>务</w:t>
      </w:r>
      <w:r w:rsidRPr="00E13F08">
        <w:rPr>
          <w:rFonts w:ascii="宋体" w:hAnsi="宋体" w:hint="eastAsia"/>
          <w:sz w:val="24"/>
        </w:rPr>
        <w:t>：</w:t>
      </w:r>
    </w:p>
    <w:p w14:paraId="3429DA1B" w14:textId="77777777" w:rsidR="00A71E9A" w:rsidRPr="00E13F08" w:rsidRDefault="00A71E9A" w:rsidP="00A71E9A">
      <w:pPr>
        <w:spacing w:line="440" w:lineRule="exact"/>
        <w:ind w:firstLineChars="200" w:firstLine="482"/>
        <w:jc w:val="left"/>
        <w:rPr>
          <w:rFonts w:ascii="宋体" w:hAnsi="宋体"/>
          <w:b/>
          <w:bCs/>
          <w:kern w:val="0"/>
          <w:sz w:val="24"/>
          <w:u w:val="single"/>
          <w:lang w:eastAsia="zh-TW"/>
        </w:rPr>
      </w:pPr>
      <w:r w:rsidRPr="00E13F08">
        <w:rPr>
          <w:rFonts w:ascii="宋体" w:hAnsi="宋体" w:hint="eastAsia"/>
          <w:b/>
          <w:bCs/>
          <w:kern w:val="0"/>
          <w:sz w:val="24"/>
          <w:u w:val="single"/>
          <w:lang w:eastAsia="zh-TW"/>
        </w:rPr>
        <w:t>①需由设计资质等级和业务范围允许的承包人完成的设计文件提交时间：无。</w:t>
      </w:r>
    </w:p>
    <w:p w14:paraId="44A10B36" w14:textId="77777777" w:rsidR="00A71E9A" w:rsidRPr="00E13F08" w:rsidRDefault="00A71E9A" w:rsidP="00A71E9A">
      <w:pPr>
        <w:spacing w:line="440" w:lineRule="exact"/>
        <w:ind w:firstLineChars="200" w:firstLine="482"/>
        <w:jc w:val="left"/>
        <w:rPr>
          <w:rFonts w:ascii="宋体" w:hAnsi="宋体"/>
          <w:b/>
          <w:bCs/>
          <w:kern w:val="0"/>
          <w:sz w:val="24"/>
          <w:u w:val="single"/>
          <w:lang w:eastAsia="zh-TW"/>
        </w:rPr>
      </w:pPr>
      <w:r w:rsidRPr="00E13F08">
        <w:rPr>
          <w:rFonts w:ascii="宋体" w:hAnsi="宋体" w:hint="eastAsia"/>
          <w:b/>
          <w:bCs/>
          <w:kern w:val="0"/>
          <w:sz w:val="24"/>
          <w:u w:val="single"/>
          <w:lang w:eastAsia="zh-TW"/>
        </w:rPr>
        <w:t>②应提供计划、报表的名称及完成时间：根据现场工程师的要求提供。</w:t>
      </w:r>
    </w:p>
    <w:p w14:paraId="7137E271" w14:textId="77777777" w:rsidR="00A71E9A" w:rsidRPr="00E13F08" w:rsidRDefault="00A71E9A" w:rsidP="00A71E9A">
      <w:pPr>
        <w:spacing w:line="440" w:lineRule="exact"/>
        <w:ind w:firstLineChars="200" w:firstLine="482"/>
        <w:jc w:val="left"/>
        <w:rPr>
          <w:rFonts w:ascii="宋体" w:hAnsi="宋体"/>
          <w:b/>
          <w:bCs/>
          <w:kern w:val="0"/>
          <w:sz w:val="24"/>
          <w:u w:val="single"/>
          <w:lang w:eastAsia="zh-TW"/>
        </w:rPr>
      </w:pPr>
      <w:r w:rsidRPr="00E13F08">
        <w:rPr>
          <w:rFonts w:ascii="宋体" w:hAnsi="宋体" w:hint="eastAsia"/>
          <w:b/>
          <w:bCs/>
          <w:kern w:val="0"/>
          <w:sz w:val="24"/>
          <w:u w:val="single"/>
          <w:lang w:eastAsia="zh-TW"/>
        </w:rPr>
        <w:t>③承担施工安全保卫工作及非夜间施工照明的责任和要求：提供和维修非夜间施工使用的照明、围栏设施、安全防护等，并负责安全保卫。所需费用均包含在合同价中。</w:t>
      </w:r>
    </w:p>
    <w:p w14:paraId="07F7025D" w14:textId="77777777" w:rsidR="00A71E9A" w:rsidRPr="00E13F08" w:rsidRDefault="00A71E9A" w:rsidP="00A71E9A">
      <w:pPr>
        <w:spacing w:line="440" w:lineRule="exact"/>
        <w:ind w:firstLineChars="200" w:firstLine="482"/>
        <w:jc w:val="left"/>
        <w:rPr>
          <w:rFonts w:ascii="宋体" w:hAnsi="宋体"/>
          <w:b/>
          <w:bCs/>
          <w:kern w:val="0"/>
          <w:sz w:val="24"/>
          <w:u w:val="single"/>
          <w:lang w:eastAsia="zh-TW"/>
        </w:rPr>
      </w:pPr>
      <w:r w:rsidRPr="00E13F08">
        <w:rPr>
          <w:rFonts w:ascii="宋体" w:hAnsi="宋体" w:hint="eastAsia"/>
          <w:b/>
          <w:bCs/>
          <w:kern w:val="0"/>
          <w:sz w:val="24"/>
          <w:u w:val="single"/>
          <w:lang w:eastAsia="zh-TW"/>
        </w:rPr>
        <w:t>④向发包人提供的办公和生活房屋及设施的要求：根据发包人要求免费提供。</w:t>
      </w:r>
    </w:p>
    <w:p w14:paraId="2A226042" w14:textId="77777777" w:rsidR="00A71E9A" w:rsidRPr="00E13F08" w:rsidRDefault="00A71E9A" w:rsidP="00A71E9A">
      <w:pPr>
        <w:spacing w:line="440" w:lineRule="exact"/>
        <w:ind w:firstLineChars="200" w:firstLine="482"/>
        <w:jc w:val="left"/>
        <w:rPr>
          <w:rFonts w:ascii="宋体" w:hAnsi="宋体"/>
          <w:b/>
          <w:bCs/>
          <w:kern w:val="0"/>
          <w:sz w:val="24"/>
          <w:u w:val="single"/>
          <w:lang w:eastAsia="zh-TW"/>
        </w:rPr>
      </w:pPr>
      <w:r w:rsidRPr="00E13F08">
        <w:rPr>
          <w:rFonts w:ascii="宋体" w:hAnsi="宋体" w:hint="eastAsia"/>
          <w:b/>
          <w:bCs/>
          <w:kern w:val="0"/>
          <w:sz w:val="24"/>
          <w:u w:val="single"/>
          <w:lang w:eastAsia="zh-TW"/>
        </w:rPr>
        <w:t>⑤需承包人办理的有关施工场地交通、环卫和施工噪音管理等手续：遵守政府有关主管部门对施工场地交通、施工噪音、环境保护和安全生产等的管理规定，按规定办理有关手续，并以书面形式通知发包人。所需费用均包含在合同价中。</w:t>
      </w:r>
    </w:p>
    <w:p w14:paraId="03D39FD8" w14:textId="77777777" w:rsidR="00A71E9A" w:rsidRPr="00E13F08" w:rsidRDefault="00A71E9A" w:rsidP="00A71E9A">
      <w:pPr>
        <w:spacing w:line="440" w:lineRule="exact"/>
        <w:ind w:firstLineChars="200" w:firstLine="482"/>
        <w:jc w:val="left"/>
        <w:rPr>
          <w:rFonts w:ascii="宋体" w:hAnsi="宋体"/>
          <w:b/>
          <w:bCs/>
          <w:kern w:val="0"/>
          <w:sz w:val="24"/>
          <w:u w:val="single"/>
          <w:lang w:eastAsia="zh-TW"/>
        </w:rPr>
      </w:pPr>
      <w:r w:rsidRPr="00E13F08">
        <w:rPr>
          <w:rFonts w:ascii="宋体" w:hAnsi="宋体" w:hint="eastAsia"/>
          <w:b/>
          <w:bCs/>
          <w:kern w:val="0"/>
          <w:sz w:val="24"/>
          <w:u w:val="single"/>
          <w:lang w:eastAsia="zh-TW"/>
        </w:rPr>
        <w:t>⑥已完工程成品保护的特殊要求及费用承担：已完工程未交付给发包人之前，承包人负责已完成工程的保护工作，所需费用包含在合同价内。</w:t>
      </w:r>
    </w:p>
    <w:p w14:paraId="68A7C91B" w14:textId="77777777" w:rsidR="00A71E9A" w:rsidRPr="00E13F08" w:rsidRDefault="00A71E9A" w:rsidP="00A71E9A">
      <w:pPr>
        <w:spacing w:line="440" w:lineRule="exact"/>
        <w:ind w:firstLineChars="200" w:firstLine="482"/>
        <w:jc w:val="left"/>
        <w:rPr>
          <w:rFonts w:ascii="宋体" w:hAnsi="宋体"/>
          <w:b/>
          <w:bCs/>
          <w:kern w:val="0"/>
          <w:sz w:val="24"/>
          <w:u w:val="single"/>
          <w:lang w:eastAsia="zh-TW"/>
        </w:rPr>
      </w:pPr>
      <w:r w:rsidRPr="00E13F08">
        <w:rPr>
          <w:rFonts w:ascii="宋体" w:hAnsi="宋体" w:hint="eastAsia"/>
          <w:b/>
          <w:bCs/>
          <w:kern w:val="0"/>
          <w:sz w:val="24"/>
          <w:u w:val="single"/>
          <w:lang w:eastAsia="zh-TW"/>
        </w:rPr>
        <w:t>⑦施工场地周围地下管线和邻近建筑物、构筑物（含文物保护建筑）、古树名木的保护要求及费用承担：保护措施由承包人根据实际情况制定，报发包人和现场监理审核批准后执行，所需费用包含在合同价内。</w:t>
      </w:r>
    </w:p>
    <w:p w14:paraId="07DAEE06" w14:textId="77777777" w:rsidR="00A71E9A" w:rsidRPr="00E13F08" w:rsidRDefault="00A71E9A" w:rsidP="00A71E9A">
      <w:pPr>
        <w:spacing w:line="440" w:lineRule="exact"/>
        <w:ind w:firstLineChars="200" w:firstLine="482"/>
        <w:jc w:val="left"/>
        <w:rPr>
          <w:rFonts w:ascii="宋体" w:hAnsi="宋体"/>
          <w:b/>
          <w:bCs/>
          <w:kern w:val="0"/>
          <w:sz w:val="24"/>
          <w:u w:val="single"/>
          <w:lang w:eastAsia="zh-TW"/>
        </w:rPr>
      </w:pPr>
      <w:r w:rsidRPr="00E13F08">
        <w:rPr>
          <w:rFonts w:ascii="宋体" w:hAnsi="宋体" w:hint="eastAsia"/>
          <w:b/>
          <w:bCs/>
          <w:kern w:val="0"/>
          <w:sz w:val="24"/>
          <w:u w:val="single"/>
          <w:lang w:eastAsia="zh-TW"/>
        </w:rPr>
        <w:t>⑧施工场地清洁卫生的要求：按市级文明工地要求，做好场地清理及相关工作。施工现场的材料堆放要整齐，机械停放有序，做到工完料清；遵守环境卫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人20%的履约保证金。若承包人现场施工作业面、办公区、生活区内清洁卫生满足不了文明施工要求，发包人有权安排其它单位或个人打扫，具体发生的费用从工程款中扣除。</w:t>
      </w:r>
    </w:p>
    <w:p w14:paraId="74EA0E27" w14:textId="77777777" w:rsidR="00A71E9A" w:rsidRPr="00E13F08" w:rsidRDefault="00A71E9A" w:rsidP="00A71E9A">
      <w:pPr>
        <w:spacing w:line="440" w:lineRule="exact"/>
        <w:ind w:firstLineChars="200" w:firstLine="482"/>
        <w:jc w:val="left"/>
        <w:rPr>
          <w:rFonts w:ascii="宋体" w:hAnsi="宋体"/>
          <w:b/>
          <w:bCs/>
          <w:kern w:val="0"/>
          <w:sz w:val="24"/>
          <w:u w:val="single"/>
          <w:lang w:eastAsia="zh-TW"/>
        </w:rPr>
      </w:pPr>
      <w:r w:rsidRPr="00E13F08">
        <w:rPr>
          <w:rFonts w:ascii="宋体" w:hAnsi="宋体" w:hint="eastAsia"/>
          <w:b/>
          <w:bCs/>
          <w:kern w:val="0"/>
          <w:sz w:val="24"/>
          <w:u w:val="single"/>
          <w:lang w:eastAsia="zh-TW"/>
        </w:rPr>
        <w:t>⑨双方约定承包人应做的其他工作：A.现场施工条件和情况由承包人自行勘察，机械设备布置和防护由承包人自行负责并承担费用。B.在施工过程中不得破坏施工场地周围的自然景观和环境。C.如果在现场工作的过程中，发现电线、水管管道，或者其他公共设施，承包人应立即停止工作，并及时报告发包人或专门机构。承包人根据有关指示，负责修理那些已被破坏的公共设施，并恢复原状，费用由责任方承担。D.临时停水、停电、二次搬运、成品保护等所需措施费用和工期承包人在投标报价中已充分考虑，并已考虑了各种可能因素影响施工所增加的费用，因此，发生上述情况，发包人不另行增加费用。E.对于施工过程中承包人不得因发包方前期手续而索赔或消极施工，需积极配合，保证工程按计划进行，否则按违约处理。F.在工程施工过程中，因承包人的原因出现质量问题、安全事故或者因其他原因受到报纸、电视等媒体的曝光或被政府有关主管部门通报批评，给本工程的社会形象带来负面影响，每次由承包人向发包人支付</w:t>
      </w:r>
      <w:r w:rsidRPr="00E13F08">
        <w:rPr>
          <w:rFonts w:ascii="宋体" w:hAnsi="宋体" w:hint="eastAsia"/>
          <w:b/>
          <w:bCs/>
          <w:kern w:val="0"/>
          <w:sz w:val="24"/>
          <w:u w:val="single"/>
          <w:lang w:eastAsia="zh-TW"/>
        </w:rPr>
        <w:lastRenderedPageBreak/>
        <w:t>违约金，详见16.2.2承包人违约的责任。</w:t>
      </w:r>
    </w:p>
    <w:p w14:paraId="522DF44A" w14:textId="77777777" w:rsidR="00A71E9A" w:rsidRPr="00E13F08" w:rsidRDefault="00A71E9A" w:rsidP="00A71E9A">
      <w:pPr>
        <w:spacing w:line="440" w:lineRule="exact"/>
        <w:ind w:firstLineChars="200" w:firstLine="482"/>
        <w:jc w:val="left"/>
        <w:rPr>
          <w:rFonts w:ascii="宋体" w:hAnsi="宋体"/>
          <w:b/>
          <w:bCs/>
          <w:kern w:val="0"/>
          <w:sz w:val="24"/>
          <w:u w:val="single"/>
          <w:lang w:eastAsia="zh-TW"/>
        </w:rPr>
      </w:pPr>
      <w:r w:rsidRPr="00E13F08">
        <w:rPr>
          <w:rFonts w:ascii="宋体" w:hAnsi="宋体" w:hint="eastAsia"/>
          <w:b/>
          <w:bCs/>
          <w:kern w:val="0"/>
          <w:sz w:val="24"/>
          <w:u w:val="single"/>
          <w:lang w:eastAsia="zh-TW"/>
        </w:rPr>
        <w:t>⑩承包人有义务根据发包人提供的图纸及有关文件提出合理化建议，以及对于设计中存在的问题在施工之前提出；承包人须无条件接受发包人发出的设计变更，并在合理的时间内完成设计变更。</w:t>
      </w:r>
    </w:p>
    <w:p w14:paraId="48019A1E" w14:textId="77777777" w:rsidR="00A71E9A" w:rsidRPr="00E13F08" w:rsidRDefault="00A71E9A" w:rsidP="00A71E9A">
      <w:pPr>
        <w:spacing w:line="440" w:lineRule="exact"/>
        <w:ind w:firstLineChars="200" w:firstLine="482"/>
        <w:jc w:val="left"/>
        <w:rPr>
          <w:rFonts w:ascii="宋体" w:hAnsi="宋体"/>
          <w:b/>
          <w:bCs/>
          <w:kern w:val="0"/>
          <w:sz w:val="24"/>
          <w:u w:val="single"/>
          <w:lang w:eastAsia="zh-TW"/>
        </w:rPr>
      </w:pPr>
      <w:r w:rsidRPr="00E13F08">
        <w:rPr>
          <w:rFonts w:ascii="MS Mincho" w:eastAsia="MS Mincho" w:hAnsi="MS Mincho" w:cs="MS Mincho" w:hint="eastAsia"/>
          <w:b/>
          <w:bCs/>
          <w:kern w:val="0"/>
          <w:sz w:val="24"/>
          <w:u w:val="single"/>
          <w:lang w:eastAsia="zh-TW"/>
        </w:rPr>
        <w:t>⑪</w:t>
      </w:r>
      <w:r w:rsidRPr="00E13F08">
        <w:rPr>
          <w:rFonts w:ascii="宋体" w:hAnsi="宋体" w:cs="宋体" w:hint="eastAsia"/>
          <w:b/>
          <w:bCs/>
          <w:kern w:val="0"/>
          <w:sz w:val="24"/>
          <w:u w:val="single"/>
          <w:lang w:eastAsia="zh-TW"/>
        </w:rPr>
        <w:t>承包人在竣工验收合格后七天内拆除现场所有临时设施，包括所有的机械设备、材料、建筑垃圾全部清运出现场，清理标准应征得发包人认可。否则如发生相关费用由发包人在工程竣工结算价款中扣除，并且发包人支付违约金，详见</w:t>
      </w:r>
      <w:r w:rsidRPr="00E13F08">
        <w:rPr>
          <w:rFonts w:ascii="宋体" w:hAnsi="宋体" w:hint="eastAsia"/>
          <w:b/>
          <w:bCs/>
          <w:kern w:val="0"/>
          <w:sz w:val="24"/>
          <w:u w:val="single"/>
          <w:lang w:eastAsia="zh-TW"/>
        </w:rPr>
        <w:t>16.2.2承包人违约的责任。</w:t>
      </w:r>
    </w:p>
    <w:p w14:paraId="00824592"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3.2 项目经理</w:t>
      </w:r>
    </w:p>
    <w:p w14:paraId="20B3AF42"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3.2.1项目经理：</w:t>
      </w:r>
    </w:p>
    <w:p w14:paraId="285739D1"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姓    名：；</w:t>
      </w:r>
    </w:p>
    <w:p w14:paraId="3551C6CE"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身份证号：；</w:t>
      </w:r>
    </w:p>
    <w:p w14:paraId="1D448DB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建造师执业资格等级：；</w:t>
      </w:r>
    </w:p>
    <w:p w14:paraId="69FC67A6"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建造</w:t>
      </w:r>
      <w:proofErr w:type="gramStart"/>
      <w:r w:rsidRPr="00E13F08">
        <w:rPr>
          <w:rFonts w:ascii="宋体" w:hAnsi="宋体"/>
          <w:sz w:val="24"/>
        </w:rPr>
        <w:t>师注册</w:t>
      </w:r>
      <w:proofErr w:type="gramEnd"/>
      <w:r w:rsidRPr="00E13F08">
        <w:rPr>
          <w:rFonts w:ascii="宋体" w:hAnsi="宋体"/>
          <w:sz w:val="24"/>
        </w:rPr>
        <w:t>证书号：；</w:t>
      </w:r>
    </w:p>
    <w:p w14:paraId="1321312C"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建造师执业印章号：；</w:t>
      </w:r>
    </w:p>
    <w:p w14:paraId="7B682951"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安全生产考核合格证书号：；</w:t>
      </w:r>
    </w:p>
    <w:p w14:paraId="6605FB7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联系电话：；</w:t>
      </w:r>
    </w:p>
    <w:p w14:paraId="0E8BF10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电子信箱：；</w:t>
      </w:r>
    </w:p>
    <w:p w14:paraId="29A94366"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通信地址：；</w:t>
      </w:r>
    </w:p>
    <w:p w14:paraId="5D8B74F2" w14:textId="77777777" w:rsidR="00A71E9A" w:rsidRPr="00E13F08" w:rsidRDefault="00A71E9A" w:rsidP="00A71E9A">
      <w:pPr>
        <w:spacing w:line="440" w:lineRule="exact"/>
        <w:ind w:firstLineChars="200" w:firstLine="480"/>
        <w:rPr>
          <w:rFonts w:ascii="宋体" w:hAnsi="宋体" w:cs="Arial"/>
          <w:sz w:val="24"/>
          <w:u w:val="single"/>
        </w:rPr>
      </w:pPr>
      <w:r w:rsidRPr="00E13F08">
        <w:rPr>
          <w:rFonts w:ascii="宋体" w:hAnsi="宋体" w:hint="eastAsia"/>
          <w:sz w:val="24"/>
        </w:rPr>
        <w:t>承包人</w:t>
      </w:r>
      <w:r w:rsidRPr="00E13F08">
        <w:rPr>
          <w:rFonts w:ascii="宋体" w:hAnsi="宋体"/>
          <w:sz w:val="24"/>
        </w:rPr>
        <w:t>对项目经理的授权范围如下：</w:t>
      </w:r>
      <w:r w:rsidRPr="00E13F08">
        <w:rPr>
          <w:rFonts w:ascii="宋体" w:hAnsi="宋体" w:cs="Arial" w:hint="eastAsia"/>
          <w:b/>
          <w:sz w:val="24"/>
          <w:u w:val="single"/>
        </w:rPr>
        <w:t>负责现场工程管理、协调关系、听从发包人和监理的指挥</w:t>
      </w:r>
      <w:r w:rsidRPr="00E13F08">
        <w:rPr>
          <w:rFonts w:ascii="宋体" w:hAnsi="宋体" w:cs="Arial"/>
          <w:sz w:val="24"/>
          <w:u w:val="single"/>
        </w:rPr>
        <w:t>。</w:t>
      </w:r>
    </w:p>
    <w:p w14:paraId="4A126066" w14:textId="77777777" w:rsidR="00A71E9A" w:rsidRPr="00E13F08" w:rsidRDefault="00A71E9A" w:rsidP="00A71E9A">
      <w:pPr>
        <w:spacing w:line="440" w:lineRule="exact"/>
        <w:ind w:firstLineChars="200" w:firstLine="480"/>
        <w:rPr>
          <w:rFonts w:ascii="宋体" w:hAnsi="宋体"/>
          <w:b/>
          <w:bCs/>
          <w:kern w:val="0"/>
          <w:sz w:val="24"/>
          <w:u w:val="single"/>
        </w:rPr>
      </w:pPr>
      <w:r w:rsidRPr="00E13F08">
        <w:rPr>
          <w:rFonts w:ascii="宋体" w:hAnsi="宋体" w:hint="eastAsia"/>
          <w:kern w:val="0"/>
          <w:sz w:val="24"/>
        </w:rPr>
        <w:t>关于项目经理每月在施工现场的时间要求：</w:t>
      </w:r>
      <w:r w:rsidRPr="00E13F08">
        <w:rPr>
          <w:rFonts w:ascii="宋体" w:hAnsi="宋体" w:hint="eastAsia"/>
          <w:b/>
          <w:bCs/>
          <w:kern w:val="0"/>
          <w:sz w:val="24"/>
          <w:u w:val="single"/>
        </w:rPr>
        <w:t>从工程开工（以开</w:t>
      </w:r>
      <w:proofErr w:type="gramStart"/>
      <w:r w:rsidRPr="00E13F08">
        <w:rPr>
          <w:rFonts w:ascii="宋体" w:hAnsi="宋体" w:hint="eastAsia"/>
          <w:b/>
          <w:bCs/>
          <w:kern w:val="0"/>
          <w:sz w:val="24"/>
          <w:u w:val="single"/>
        </w:rPr>
        <w:t>工令</w:t>
      </w:r>
      <w:proofErr w:type="gramEnd"/>
      <w:r w:rsidRPr="00E13F08">
        <w:rPr>
          <w:rFonts w:ascii="宋体" w:hAnsi="宋体" w:hint="eastAsia"/>
          <w:b/>
          <w:bCs/>
          <w:kern w:val="0"/>
          <w:sz w:val="24"/>
          <w:u w:val="single"/>
        </w:rPr>
        <w:t>为准）起，项目经理保证每月有26天以上出勤，并且每天在施工现场工作不少于8小时，离开施工现场必须向发包人请假。</w:t>
      </w:r>
    </w:p>
    <w:p w14:paraId="3E0905E4" w14:textId="77777777" w:rsidR="00A71E9A" w:rsidRPr="00E13F08" w:rsidRDefault="00A71E9A" w:rsidP="00A71E9A">
      <w:pPr>
        <w:spacing w:line="440" w:lineRule="exact"/>
        <w:ind w:firstLineChars="200" w:firstLine="480"/>
        <w:rPr>
          <w:rFonts w:ascii="宋体" w:hAnsi="宋体"/>
          <w:kern w:val="0"/>
          <w:sz w:val="24"/>
        </w:rPr>
      </w:pPr>
      <w:r w:rsidRPr="00E13F08">
        <w:rPr>
          <w:rFonts w:ascii="宋体" w:hAnsi="宋体" w:hint="eastAsia"/>
          <w:kern w:val="0"/>
          <w:sz w:val="24"/>
        </w:rPr>
        <w:t>承包人未提交劳动合同，以及没有为项目经理缴纳养老保险证明的违约责任：</w:t>
      </w:r>
      <w:r w:rsidRPr="00E13F08">
        <w:rPr>
          <w:rFonts w:ascii="宋体" w:hAnsi="宋体" w:hint="eastAsia"/>
          <w:b/>
          <w:bCs/>
          <w:kern w:val="0"/>
          <w:sz w:val="24"/>
          <w:u w:val="single"/>
        </w:rPr>
        <w:t>除须补交资料及补齐手续外，另须交纳违约金，详见16.2.2承包人违约的责任。</w:t>
      </w:r>
      <w:r w:rsidRPr="00E13F08">
        <w:rPr>
          <w:rFonts w:ascii="宋体" w:hAnsi="宋体" w:cs="宋体" w:hint="eastAsia"/>
          <w:sz w:val="24"/>
          <w:u w:val="single"/>
        </w:rPr>
        <w:t>。</w:t>
      </w:r>
    </w:p>
    <w:p w14:paraId="7B33D7B0" w14:textId="77777777" w:rsidR="00A71E9A" w:rsidRPr="00E13F08" w:rsidRDefault="00A71E9A" w:rsidP="00A71E9A">
      <w:pPr>
        <w:spacing w:line="440" w:lineRule="exact"/>
        <w:ind w:firstLineChars="200" w:firstLine="480"/>
        <w:rPr>
          <w:rFonts w:ascii="宋体" w:hAnsi="宋体"/>
          <w:b/>
          <w:bCs/>
          <w:kern w:val="0"/>
          <w:sz w:val="24"/>
          <w:u w:val="single"/>
        </w:rPr>
      </w:pPr>
      <w:r w:rsidRPr="00E13F08">
        <w:rPr>
          <w:rFonts w:ascii="宋体" w:hAnsi="宋体" w:hint="eastAsia"/>
          <w:kern w:val="0"/>
          <w:sz w:val="24"/>
        </w:rPr>
        <w:t>项目经理未经批准，擅自离开施工现场的违约责任：</w:t>
      </w:r>
      <w:r w:rsidRPr="00E13F08">
        <w:rPr>
          <w:rFonts w:ascii="宋体" w:hAnsi="宋体" w:hint="eastAsia"/>
          <w:b/>
          <w:bCs/>
          <w:kern w:val="0"/>
          <w:sz w:val="24"/>
          <w:u w:val="single"/>
        </w:rPr>
        <w:t>发包人将不定期进行考核检查，检查时，发现未经发包人同意，项目经理擅自离开现场，发包人向承包人收取违约金。每月累计缺勤3次，且未经发包方或监理认可，发包人有权更换项目经理，并处罚款，承包人承担由此发生的全部责任和损失，详见16.2.2承包人违约的责任。</w:t>
      </w:r>
    </w:p>
    <w:p w14:paraId="0EE66F4E" w14:textId="77777777" w:rsidR="00A71E9A" w:rsidRPr="00E13F08" w:rsidRDefault="00A71E9A" w:rsidP="00A71E9A">
      <w:pPr>
        <w:spacing w:line="440" w:lineRule="exact"/>
        <w:ind w:firstLineChars="200" w:firstLine="480"/>
        <w:rPr>
          <w:rFonts w:ascii="宋体" w:hAnsi="宋体" w:cs="Arial"/>
          <w:sz w:val="24"/>
          <w:u w:val="single"/>
        </w:rPr>
      </w:pPr>
      <w:r w:rsidRPr="00E13F08">
        <w:rPr>
          <w:rFonts w:ascii="宋体" w:hAnsi="宋体" w:hint="eastAsia"/>
          <w:sz w:val="24"/>
        </w:rPr>
        <w:t>3.2.3 承包人擅自更换项目经理的违约责任：</w:t>
      </w:r>
      <w:r w:rsidRPr="00E13F08">
        <w:rPr>
          <w:rFonts w:ascii="宋体" w:hAnsi="宋体" w:hint="eastAsia"/>
          <w:b/>
          <w:bCs/>
          <w:kern w:val="0"/>
          <w:sz w:val="24"/>
          <w:u w:val="single"/>
        </w:rPr>
        <w:t>派驻现场的项目经理应与投标文件一致</w:t>
      </w:r>
      <w:r w:rsidRPr="00E13F08">
        <w:rPr>
          <w:rFonts w:ascii="宋体" w:hAnsi="宋体"/>
          <w:b/>
          <w:bCs/>
          <w:kern w:val="0"/>
          <w:sz w:val="24"/>
          <w:u w:val="single"/>
        </w:rPr>
        <w:t>，</w:t>
      </w:r>
      <w:r w:rsidRPr="00E13F08">
        <w:rPr>
          <w:rFonts w:ascii="宋体" w:hAnsi="宋体" w:hint="eastAsia"/>
          <w:b/>
          <w:bCs/>
          <w:kern w:val="0"/>
          <w:sz w:val="24"/>
          <w:u w:val="single"/>
        </w:rPr>
        <w:t>必须保证施工全过程在本项目工地工作，更换项目经理必须得到招标人书面认可，</w:t>
      </w:r>
      <w:r w:rsidRPr="00E13F08">
        <w:rPr>
          <w:rFonts w:ascii="宋体" w:hAnsi="宋体" w:hint="eastAsia"/>
          <w:b/>
          <w:bCs/>
          <w:kern w:val="0"/>
          <w:sz w:val="24"/>
          <w:u w:val="single"/>
        </w:rPr>
        <w:lastRenderedPageBreak/>
        <w:t>同时须向招标人支付违约金。项目经理必须坚守岗位，不得兼职本工程以外的工作，在本工程施工</w:t>
      </w:r>
      <w:proofErr w:type="gramStart"/>
      <w:r w:rsidRPr="00E13F08">
        <w:rPr>
          <w:rFonts w:ascii="宋体" w:hAnsi="宋体" w:hint="eastAsia"/>
          <w:b/>
          <w:bCs/>
          <w:kern w:val="0"/>
          <w:sz w:val="24"/>
          <w:u w:val="single"/>
        </w:rPr>
        <w:t>期内月出勤率</w:t>
      </w:r>
      <w:proofErr w:type="gramEnd"/>
      <w:r w:rsidRPr="00E13F08">
        <w:rPr>
          <w:rFonts w:ascii="宋体" w:hAnsi="宋体" w:hint="eastAsia"/>
          <w:b/>
          <w:bCs/>
          <w:kern w:val="0"/>
          <w:sz w:val="24"/>
          <w:u w:val="single"/>
        </w:rPr>
        <w:t>必须达26天以上，每天不少于8小时，离开施工现场必须向发包人请假，详见16.2.2承包人违约的责任</w:t>
      </w:r>
      <w:r w:rsidRPr="00E13F08">
        <w:rPr>
          <w:rFonts w:ascii="宋体" w:hAnsi="宋体" w:cs="Arial" w:hint="eastAsia"/>
          <w:sz w:val="24"/>
          <w:u w:val="single"/>
        </w:rPr>
        <w:t>。</w:t>
      </w:r>
    </w:p>
    <w:p w14:paraId="3948BA42" w14:textId="77777777" w:rsidR="00A71E9A" w:rsidRPr="00E13F08" w:rsidRDefault="00A71E9A" w:rsidP="00A71E9A">
      <w:pPr>
        <w:pStyle w:val="aff1"/>
        <w:adjustRightInd w:val="0"/>
        <w:snapToGrid w:val="0"/>
        <w:spacing w:line="460" w:lineRule="exact"/>
        <w:ind w:leftChars="-1" w:left="-2" w:firstLineChars="200" w:firstLine="480"/>
        <w:rPr>
          <w:rFonts w:hAnsi="宋体"/>
          <w:b/>
          <w:bCs/>
          <w:sz w:val="24"/>
          <w:szCs w:val="24"/>
          <w:u w:val="single"/>
        </w:rPr>
      </w:pPr>
      <w:r w:rsidRPr="00E13F08">
        <w:rPr>
          <w:rFonts w:hAnsi="宋体" w:hint="eastAsia"/>
          <w:sz w:val="24"/>
        </w:rPr>
        <w:t>3.2.4 承包人无正当理由拒绝更换项目经理的违约责任：</w:t>
      </w:r>
      <w:r w:rsidRPr="00E13F08">
        <w:rPr>
          <w:rFonts w:hAnsi="宋体" w:hint="eastAsia"/>
          <w:b/>
          <w:bCs/>
          <w:sz w:val="24"/>
          <w:u w:val="single"/>
        </w:rPr>
        <w:t>投标书中承诺的项目负责人经发包人和监理</w:t>
      </w:r>
      <w:proofErr w:type="gramStart"/>
      <w:r w:rsidRPr="00E13F08">
        <w:rPr>
          <w:rFonts w:hAnsi="宋体" w:hint="eastAsia"/>
          <w:b/>
          <w:bCs/>
          <w:sz w:val="24"/>
          <w:u w:val="single"/>
        </w:rPr>
        <w:t>方考核</w:t>
      </w:r>
      <w:proofErr w:type="gramEnd"/>
      <w:r w:rsidRPr="00E13F08">
        <w:rPr>
          <w:rFonts w:hAnsi="宋体" w:hint="eastAsia"/>
          <w:b/>
          <w:bCs/>
          <w:sz w:val="24"/>
          <w:u w:val="single"/>
        </w:rPr>
        <w:t>不合格者，承包人必须在一周内无条件更换，同时须支付相应金额的违约金，详见16.2.2承包人违约的责任。</w:t>
      </w:r>
    </w:p>
    <w:p w14:paraId="361E5549" w14:textId="77777777" w:rsidR="00A71E9A" w:rsidRPr="00E13F08" w:rsidRDefault="00A71E9A" w:rsidP="00A71E9A">
      <w:pPr>
        <w:spacing w:after="120" w:line="440" w:lineRule="exact"/>
        <w:ind w:firstLineChars="200" w:firstLine="480"/>
        <w:rPr>
          <w:rFonts w:ascii="宋体" w:hAnsi="宋体"/>
          <w:sz w:val="24"/>
        </w:rPr>
      </w:pPr>
      <w:r w:rsidRPr="00E13F08">
        <w:rPr>
          <w:rFonts w:ascii="宋体" w:hAnsi="宋体"/>
          <w:sz w:val="24"/>
        </w:rPr>
        <w:t xml:space="preserve">3.3 </w:t>
      </w:r>
      <w:r w:rsidRPr="00E13F08">
        <w:rPr>
          <w:rFonts w:ascii="宋体" w:hAnsi="宋体" w:hint="eastAsia"/>
          <w:sz w:val="24"/>
        </w:rPr>
        <w:t>承包人</w:t>
      </w:r>
      <w:r w:rsidRPr="00E13F08">
        <w:rPr>
          <w:rFonts w:ascii="宋体" w:hAnsi="宋体"/>
          <w:sz w:val="24"/>
        </w:rPr>
        <w:t>人员</w:t>
      </w:r>
    </w:p>
    <w:p w14:paraId="44BAAD28" w14:textId="77777777" w:rsidR="00A71E9A" w:rsidRPr="00E13F08" w:rsidRDefault="00A71E9A" w:rsidP="00A71E9A">
      <w:pPr>
        <w:spacing w:line="360" w:lineRule="auto"/>
        <w:ind w:firstLineChars="200" w:firstLine="480"/>
        <w:rPr>
          <w:rFonts w:ascii="宋体" w:hAnsi="宋体" w:cs="Arial"/>
          <w:sz w:val="24"/>
          <w:u w:val="single"/>
        </w:rPr>
      </w:pPr>
      <w:r w:rsidRPr="00E13F08">
        <w:rPr>
          <w:rFonts w:ascii="宋体" w:hAnsi="宋体"/>
          <w:sz w:val="24"/>
        </w:rPr>
        <w:t xml:space="preserve">3.3.1 </w:t>
      </w:r>
      <w:r w:rsidRPr="00E13F08">
        <w:rPr>
          <w:rFonts w:ascii="宋体" w:hAnsi="宋体" w:hint="eastAsia"/>
          <w:sz w:val="24"/>
        </w:rPr>
        <w:t>承包人</w:t>
      </w:r>
      <w:r w:rsidRPr="00E13F08">
        <w:rPr>
          <w:rFonts w:ascii="宋体" w:hAnsi="宋体"/>
          <w:sz w:val="24"/>
        </w:rPr>
        <w:t>提交项目管理机构及施工现场管理人员安排报告的期限：</w:t>
      </w:r>
      <w:r w:rsidRPr="00E13F08">
        <w:rPr>
          <w:rFonts w:ascii="宋体" w:hAnsi="宋体" w:cs="Arial" w:hint="eastAsia"/>
          <w:b/>
          <w:sz w:val="24"/>
          <w:u w:val="single"/>
        </w:rPr>
        <w:t>开工前3天</w:t>
      </w:r>
      <w:r w:rsidRPr="00E13F08">
        <w:rPr>
          <w:rFonts w:ascii="宋体" w:hAnsi="宋体" w:cs="Arial" w:hint="eastAsia"/>
          <w:sz w:val="24"/>
          <w:u w:val="single"/>
        </w:rPr>
        <w:t>。</w:t>
      </w:r>
    </w:p>
    <w:p w14:paraId="4891B6FD" w14:textId="77777777" w:rsidR="00A71E9A" w:rsidRPr="00E13F08" w:rsidRDefault="00A71E9A" w:rsidP="00A71E9A">
      <w:pPr>
        <w:spacing w:line="440" w:lineRule="exact"/>
        <w:ind w:firstLineChars="200" w:firstLine="480"/>
        <w:rPr>
          <w:rFonts w:ascii="宋体" w:hAnsi="宋体"/>
          <w:b/>
          <w:bCs/>
          <w:kern w:val="0"/>
          <w:sz w:val="24"/>
          <w:u w:val="single"/>
        </w:rPr>
      </w:pPr>
      <w:r w:rsidRPr="00E13F08">
        <w:rPr>
          <w:rFonts w:ascii="宋体" w:hAnsi="宋体"/>
          <w:sz w:val="24"/>
        </w:rPr>
        <w:t>3.3.</w:t>
      </w:r>
      <w:r w:rsidRPr="00E13F08">
        <w:rPr>
          <w:rFonts w:ascii="宋体" w:hAnsi="宋体" w:hint="eastAsia"/>
          <w:sz w:val="24"/>
        </w:rPr>
        <w:t>2承包人无正当理由拒绝撤换主要施工管理人员的违约责任：</w:t>
      </w:r>
      <w:r w:rsidRPr="00E13F08">
        <w:rPr>
          <w:rFonts w:ascii="宋体" w:hAnsi="宋体" w:hint="eastAsia"/>
          <w:b/>
          <w:bCs/>
          <w:kern w:val="0"/>
          <w:sz w:val="24"/>
          <w:u w:val="single"/>
        </w:rPr>
        <w:t>承包人常驻项目部组成人员经发包人和监理</w:t>
      </w:r>
      <w:proofErr w:type="gramStart"/>
      <w:r w:rsidRPr="00E13F08">
        <w:rPr>
          <w:rFonts w:ascii="宋体" w:hAnsi="宋体" w:hint="eastAsia"/>
          <w:b/>
          <w:bCs/>
          <w:kern w:val="0"/>
          <w:sz w:val="24"/>
          <w:u w:val="single"/>
        </w:rPr>
        <w:t>方考核</w:t>
      </w:r>
      <w:proofErr w:type="gramEnd"/>
      <w:r w:rsidRPr="00E13F08">
        <w:rPr>
          <w:rFonts w:ascii="宋体" w:hAnsi="宋体" w:hint="eastAsia"/>
          <w:b/>
          <w:bCs/>
          <w:kern w:val="0"/>
          <w:sz w:val="24"/>
          <w:u w:val="single"/>
        </w:rPr>
        <w:t>不合格者，承包人必须在一周内无条件更换，同时须支付相应金额的违约金（更换五大员5000元/次/人）。</w:t>
      </w:r>
    </w:p>
    <w:p w14:paraId="1925F17D" w14:textId="77777777" w:rsidR="00A71E9A" w:rsidRPr="00E13F08" w:rsidRDefault="00A71E9A" w:rsidP="00A71E9A">
      <w:pPr>
        <w:spacing w:line="440" w:lineRule="exact"/>
        <w:ind w:firstLineChars="200" w:firstLine="480"/>
        <w:rPr>
          <w:rFonts w:ascii="宋体" w:hAnsi="宋体"/>
          <w:b/>
          <w:sz w:val="24"/>
          <w:u w:val="single"/>
        </w:rPr>
      </w:pPr>
      <w:r w:rsidRPr="00E13F08">
        <w:rPr>
          <w:rFonts w:ascii="宋体" w:hAnsi="宋体"/>
          <w:sz w:val="24"/>
        </w:rPr>
        <w:t>3.3.</w:t>
      </w:r>
      <w:r w:rsidRPr="00E13F08">
        <w:rPr>
          <w:rFonts w:ascii="宋体" w:hAnsi="宋体" w:hint="eastAsia"/>
          <w:sz w:val="24"/>
        </w:rPr>
        <w:t>3承包人</w:t>
      </w:r>
      <w:r w:rsidRPr="00E13F08">
        <w:rPr>
          <w:rFonts w:ascii="宋体" w:hAnsi="宋体"/>
          <w:sz w:val="24"/>
        </w:rPr>
        <w:t>主要施工管理人员离开施工现场的批准要求</w:t>
      </w:r>
      <w:r w:rsidRPr="00E13F08">
        <w:rPr>
          <w:rFonts w:ascii="宋体" w:hAnsi="宋体"/>
          <w:sz w:val="24"/>
          <w:u w:val="single"/>
        </w:rPr>
        <w:t xml:space="preserve">： </w:t>
      </w:r>
      <w:r w:rsidRPr="00E13F08">
        <w:rPr>
          <w:rFonts w:ascii="宋体" w:hAnsi="宋体" w:hint="eastAsia"/>
          <w:b/>
          <w:sz w:val="24"/>
          <w:u w:val="single"/>
        </w:rPr>
        <w:t>须经监理及发包人现场代表同意。</w:t>
      </w:r>
    </w:p>
    <w:p w14:paraId="5FADF943" w14:textId="77777777" w:rsidR="00A71E9A" w:rsidRPr="00E13F08" w:rsidRDefault="00A71E9A" w:rsidP="00A71E9A">
      <w:pPr>
        <w:spacing w:line="440" w:lineRule="exact"/>
        <w:ind w:firstLineChars="200" w:firstLine="480"/>
        <w:rPr>
          <w:rFonts w:ascii="宋体" w:hAnsi="宋体"/>
          <w:b/>
          <w:bCs/>
          <w:kern w:val="0"/>
          <w:sz w:val="24"/>
        </w:rPr>
      </w:pPr>
      <w:r w:rsidRPr="00E13F08">
        <w:rPr>
          <w:rFonts w:ascii="宋体" w:hAnsi="宋体"/>
          <w:sz w:val="24"/>
        </w:rPr>
        <w:t>3.3.</w:t>
      </w:r>
      <w:r w:rsidRPr="00E13F08">
        <w:rPr>
          <w:rFonts w:ascii="宋体" w:hAnsi="宋体" w:hint="eastAsia"/>
          <w:sz w:val="24"/>
        </w:rPr>
        <w:t>4承包人</w:t>
      </w:r>
      <w:r w:rsidRPr="00E13F08">
        <w:rPr>
          <w:rFonts w:ascii="宋体" w:hAnsi="宋体"/>
          <w:sz w:val="24"/>
        </w:rPr>
        <w:t>擅自更换主要施工管理人员的违约责任：</w:t>
      </w:r>
      <w:r w:rsidRPr="00E13F08">
        <w:rPr>
          <w:rFonts w:ascii="宋体" w:hAnsi="宋体" w:hint="eastAsia"/>
          <w:b/>
          <w:bCs/>
          <w:kern w:val="0"/>
          <w:sz w:val="24"/>
          <w:u w:val="single"/>
        </w:rPr>
        <w:t>驻现场的备案合同中明确的项目部主要成员在工程施工期间，必须保证施工全过程在本项目工地工作，项目组的任何成员变动，均须得到招标人书面认可，同时须向招标人支付违约金。项目部组成人员必须坚守岗位，不得兼职本工程以外的工作，在本工程施工</w:t>
      </w:r>
      <w:proofErr w:type="gramStart"/>
      <w:r w:rsidRPr="00E13F08">
        <w:rPr>
          <w:rFonts w:ascii="宋体" w:hAnsi="宋体" w:hint="eastAsia"/>
          <w:b/>
          <w:bCs/>
          <w:kern w:val="0"/>
          <w:sz w:val="24"/>
          <w:u w:val="single"/>
        </w:rPr>
        <w:t>期内月出勤率</w:t>
      </w:r>
      <w:proofErr w:type="gramEnd"/>
      <w:r w:rsidRPr="00E13F08">
        <w:rPr>
          <w:rFonts w:ascii="宋体" w:hAnsi="宋体" w:hint="eastAsia"/>
          <w:b/>
          <w:bCs/>
          <w:kern w:val="0"/>
          <w:sz w:val="24"/>
          <w:u w:val="single"/>
        </w:rPr>
        <w:t>必须达26天以上，每天不少于8小时，离开施工现场必须向发包人请假。</w:t>
      </w:r>
    </w:p>
    <w:p w14:paraId="304069AA" w14:textId="77777777" w:rsidR="00A71E9A" w:rsidRPr="00E13F08" w:rsidRDefault="00A71E9A" w:rsidP="00A71E9A">
      <w:pPr>
        <w:spacing w:line="440" w:lineRule="exact"/>
        <w:ind w:firstLineChars="200" w:firstLine="482"/>
        <w:rPr>
          <w:rFonts w:ascii="宋体" w:hAnsi="宋体"/>
          <w:b/>
          <w:bCs/>
          <w:kern w:val="0"/>
          <w:sz w:val="24"/>
          <w:u w:val="single"/>
        </w:rPr>
      </w:pPr>
      <w:r w:rsidRPr="00E13F08">
        <w:rPr>
          <w:rFonts w:ascii="宋体" w:hAnsi="宋体" w:hint="eastAsia"/>
          <w:b/>
          <w:bCs/>
          <w:kern w:val="0"/>
          <w:sz w:val="24"/>
          <w:u w:val="single"/>
        </w:rPr>
        <w:t>施工过程中施工项目经理部管理人员（技术负责人、施工员、安全员、质量员、资料员）与备案合同人员不一致的，承包人向招标人支付违约金5000元/次/人。</w:t>
      </w:r>
    </w:p>
    <w:p w14:paraId="32226EEF" w14:textId="77777777" w:rsidR="00A71E9A" w:rsidRPr="00E13F08" w:rsidRDefault="00A71E9A" w:rsidP="00A71E9A">
      <w:pPr>
        <w:spacing w:line="440" w:lineRule="exact"/>
        <w:ind w:firstLineChars="200" w:firstLine="480"/>
        <w:rPr>
          <w:rFonts w:ascii="宋体" w:hAnsi="宋体"/>
          <w:b/>
          <w:bCs/>
          <w:kern w:val="0"/>
          <w:sz w:val="24"/>
          <w:u w:val="single"/>
        </w:rPr>
      </w:pPr>
      <w:r w:rsidRPr="00E13F08">
        <w:rPr>
          <w:rFonts w:ascii="宋体" w:hAnsi="宋体" w:hint="eastAsia"/>
          <w:sz w:val="24"/>
        </w:rPr>
        <w:t>承包人主要施工管理人员擅自离开施工现场的违约责任：</w:t>
      </w:r>
      <w:r w:rsidRPr="00E13F08">
        <w:rPr>
          <w:rFonts w:ascii="宋体" w:hAnsi="宋体" w:hint="eastAsia"/>
          <w:b/>
          <w:bCs/>
          <w:kern w:val="0"/>
          <w:sz w:val="24"/>
          <w:u w:val="single"/>
        </w:rPr>
        <w:t>发现主要施工管理人员（技术负责人、施工员、安全员、质量员、资料员）不在现场发包人有权收取承包人违约金。如缺勤次数达到3次/月，发包人有权要求承包人无条件更换施工管理人员，并收取违约金，详见16.2.2承包人违约的责任。</w:t>
      </w:r>
    </w:p>
    <w:p w14:paraId="6E0687EF"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3</w:t>
      </w:r>
      <w:bookmarkStart w:id="94" w:name="_Toc296944498"/>
      <w:bookmarkStart w:id="95" w:name="_Toc296347158"/>
      <w:bookmarkStart w:id="96" w:name="_Toc296890987"/>
      <w:bookmarkStart w:id="97" w:name="_Toc297048345"/>
      <w:bookmarkStart w:id="98" w:name="_Toc296503159"/>
      <w:bookmarkStart w:id="99" w:name="_Toc292559869"/>
      <w:bookmarkStart w:id="100" w:name="_Toc297123492"/>
      <w:bookmarkStart w:id="101" w:name="_Toc296346660"/>
      <w:bookmarkStart w:id="102" w:name="_Toc300934945"/>
      <w:bookmarkStart w:id="103" w:name="_Toc292559364"/>
      <w:bookmarkStart w:id="104" w:name="_Toc297216151"/>
      <w:bookmarkStart w:id="105" w:name="_Toc304295523"/>
      <w:bookmarkStart w:id="106" w:name="_Toc297120459"/>
      <w:bookmarkStart w:id="107" w:name="_Toc312677988"/>
      <w:bookmarkStart w:id="108" w:name="_Toc303539102"/>
      <w:bookmarkStart w:id="109" w:name="_Toc296891199"/>
      <w:r w:rsidRPr="00E13F08">
        <w:rPr>
          <w:rFonts w:ascii="宋体" w:hAnsi="宋体"/>
          <w:sz w:val="24"/>
        </w:rPr>
        <w:t>.5 分包</w:t>
      </w:r>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14:paraId="0B99D61C"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3</w:t>
      </w:r>
      <w:bookmarkStart w:id="110" w:name="_Toc297216152"/>
      <w:bookmarkStart w:id="111" w:name="_Toc312677989"/>
      <w:bookmarkStart w:id="112" w:name="_Toc292559365"/>
      <w:bookmarkStart w:id="113" w:name="_Toc296503160"/>
      <w:bookmarkStart w:id="114" w:name="_Toc297120460"/>
      <w:bookmarkStart w:id="115" w:name="_Toc296890988"/>
      <w:bookmarkStart w:id="116" w:name="_Toc297048346"/>
      <w:bookmarkStart w:id="117" w:name="_Toc300934946"/>
      <w:bookmarkStart w:id="118" w:name="_Toc318581158"/>
      <w:bookmarkStart w:id="119" w:name="_Toc296346661"/>
      <w:bookmarkStart w:id="120" w:name="_Toc296944499"/>
      <w:bookmarkStart w:id="121" w:name="_Toc297123493"/>
      <w:bookmarkStart w:id="122" w:name="_Toc303539103"/>
      <w:bookmarkStart w:id="123" w:name="_Toc296891200"/>
      <w:bookmarkStart w:id="124" w:name="_Toc304295524"/>
      <w:bookmarkStart w:id="125" w:name="_Toc292559870"/>
      <w:bookmarkStart w:id="126" w:name="_Toc296347159"/>
      <w:r w:rsidRPr="00E13F08">
        <w:rPr>
          <w:rFonts w:ascii="宋体" w:hAnsi="宋体"/>
          <w:sz w:val="24"/>
        </w:rPr>
        <w:t>.5.1 分包的一般约定</w:t>
      </w:r>
    </w:p>
    <w:p w14:paraId="27B7B46F" w14:textId="77777777" w:rsidR="00A71E9A" w:rsidRPr="00E13F08" w:rsidRDefault="00A71E9A" w:rsidP="00A71E9A">
      <w:pPr>
        <w:spacing w:line="440" w:lineRule="exact"/>
        <w:ind w:firstLineChars="200" w:firstLine="480"/>
        <w:rPr>
          <w:rFonts w:ascii="宋体" w:hAnsi="宋体"/>
          <w:sz w:val="24"/>
          <w:u w:val="single"/>
        </w:rPr>
      </w:pPr>
      <w:r w:rsidRPr="00E13F08">
        <w:rPr>
          <w:rFonts w:ascii="宋体" w:hAnsi="宋体" w:hint="eastAsia"/>
          <w:sz w:val="24"/>
        </w:rPr>
        <w:t>禁止分包的工程包括：</w:t>
      </w:r>
      <w:r w:rsidRPr="00E13F08">
        <w:rPr>
          <w:b/>
          <w:sz w:val="24"/>
          <w:u w:val="single"/>
        </w:rPr>
        <w:t>本工程不得分包</w:t>
      </w:r>
      <w:r w:rsidRPr="00E13F08">
        <w:rPr>
          <w:rFonts w:ascii="宋体" w:hAnsi="宋体" w:hint="eastAsia"/>
          <w:sz w:val="24"/>
          <w:u w:val="single"/>
        </w:rPr>
        <w:t>。</w:t>
      </w:r>
    </w:p>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14:paraId="4D91CC02"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3.6 工程照管与成品、半成品保护</w:t>
      </w:r>
    </w:p>
    <w:p w14:paraId="6D4C3FB7" w14:textId="77777777" w:rsidR="00A71E9A" w:rsidRPr="00E13F08" w:rsidRDefault="00A71E9A" w:rsidP="00A71E9A">
      <w:pPr>
        <w:spacing w:line="440" w:lineRule="exact"/>
        <w:ind w:firstLineChars="200" w:firstLine="480"/>
        <w:rPr>
          <w:rFonts w:ascii="宋体" w:hAnsi="宋体"/>
          <w:sz w:val="24"/>
          <w:u w:val="single"/>
        </w:rPr>
      </w:pPr>
      <w:r w:rsidRPr="00E13F08">
        <w:rPr>
          <w:rFonts w:ascii="宋体" w:hAnsi="宋体" w:hint="eastAsia"/>
          <w:sz w:val="24"/>
        </w:rPr>
        <w:t>承包</w:t>
      </w:r>
      <w:r w:rsidRPr="00E13F08">
        <w:rPr>
          <w:rFonts w:ascii="宋体" w:hAnsi="宋体" w:hint="eastAsia"/>
          <w:kern w:val="0"/>
          <w:sz w:val="24"/>
        </w:rPr>
        <w:t>人</w:t>
      </w:r>
      <w:r w:rsidRPr="00E13F08">
        <w:rPr>
          <w:rFonts w:ascii="宋体" w:hAnsi="宋体"/>
          <w:kern w:val="0"/>
          <w:sz w:val="24"/>
        </w:rPr>
        <w:t>负责照管工程及工程相关的材料、工程设备的起始时间：</w:t>
      </w:r>
      <w:r w:rsidRPr="00E13F08">
        <w:rPr>
          <w:b/>
          <w:sz w:val="24"/>
          <w:u w:val="single"/>
        </w:rPr>
        <w:t>设备、人员进场至验收交付使用前由承包人负责保修，无其它特殊要求的，费用由承包人承担</w:t>
      </w:r>
      <w:r w:rsidRPr="00E13F08">
        <w:rPr>
          <w:rFonts w:ascii="宋体" w:hAnsi="宋体" w:hint="eastAsia"/>
          <w:sz w:val="24"/>
          <w:u w:val="single"/>
        </w:rPr>
        <w:t>。</w:t>
      </w:r>
    </w:p>
    <w:p w14:paraId="21354B44"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3.7 履约担保</w:t>
      </w:r>
    </w:p>
    <w:p w14:paraId="149525E1"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lastRenderedPageBreak/>
        <w:t>承包人是否提供履约担保：</w:t>
      </w:r>
      <w:r w:rsidRPr="00E13F08">
        <w:rPr>
          <w:rFonts w:hint="eastAsia"/>
          <w:b/>
          <w:bCs/>
          <w:sz w:val="24"/>
          <w:u w:val="single"/>
        </w:rPr>
        <w:t>提供</w:t>
      </w:r>
      <w:r w:rsidRPr="00E13F08">
        <w:rPr>
          <w:rFonts w:ascii="宋体" w:hAnsi="宋体"/>
          <w:sz w:val="24"/>
        </w:rPr>
        <w:t>。</w:t>
      </w:r>
    </w:p>
    <w:p w14:paraId="38DAE8BA" w14:textId="77777777" w:rsidR="00A71E9A" w:rsidRPr="00E13F08" w:rsidRDefault="00A71E9A" w:rsidP="00A71E9A">
      <w:pPr>
        <w:spacing w:line="460" w:lineRule="exact"/>
        <w:ind w:firstLineChars="200" w:firstLine="480"/>
        <w:jc w:val="left"/>
        <w:rPr>
          <w:rFonts w:ascii="宋体" w:hAnsi="宋体"/>
          <w:b/>
          <w:sz w:val="24"/>
          <w:u w:val="single"/>
        </w:rPr>
      </w:pPr>
      <w:r w:rsidRPr="00E13F08">
        <w:rPr>
          <w:rFonts w:ascii="宋体" w:hAnsi="宋体" w:hint="eastAsia"/>
          <w:sz w:val="24"/>
        </w:rPr>
        <w:t>承包人提供履约担保的形式、金额及期限的：</w:t>
      </w:r>
      <w:bookmarkStart w:id="127" w:name="_Toc351203636"/>
      <w:r w:rsidRPr="00E13F08">
        <w:rPr>
          <w:rFonts w:ascii="宋体" w:hAnsi="宋体" w:hint="eastAsia"/>
          <w:b/>
          <w:sz w:val="24"/>
          <w:u w:val="single"/>
        </w:rPr>
        <w:t>银行转账</w:t>
      </w:r>
      <w:r w:rsidRPr="00E13F08">
        <w:rPr>
          <w:b/>
          <w:sz w:val="24"/>
          <w:u w:val="single"/>
        </w:rPr>
        <w:t>或现金</w:t>
      </w:r>
      <w:r w:rsidRPr="00E13F08">
        <w:rPr>
          <w:rFonts w:ascii="宋体" w:hAnsi="宋体" w:hint="eastAsia"/>
          <w:b/>
          <w:sz w:val="24"/>
          <w:u w:val="single"/>
        </w:rPr>
        <w:t>，中标人须在中标通知书发出后5日内交齐履约保证金后根据招标文件的要求签订合同，否则视为自动放弃中标资格，且投标保证金不予退还。承包人提供的履约保证金为合同总价的10%，</w:t>
      </w:r>
      <w:r w:rsidRPr="00E13F08">
        <w:rPr>
          <w:rFonts w:ascii="宋体" w:hAnsi="宋体"/>
          <w:b/>
          <w:bCs/>
          <w:sz w:val="24"/>
          <w:u w:val="single"/>
        </w:rPr>
        <w:t>其中：</w:t>
      </w:r>
      <w:r w:rsidRPr="00E13F08">
        <w:rPr>
          <w:rFonts w:ascii="宋体" w:hAnsi="宋体" w:hint="eastAsia"/>
          <w:b/>
          <w:bCs/>
          <w:sz w:val="24"/>
          <w:u w:val="single"/>
        </w:rPr>
        <w:t>①</w:t>
      </w:r>
      <w:r w:rsidRPr="00E13F08">
        <w:rPr>
          <w:rFonts w:ascii="宋体" w:hAnsi="宋体"/>
          <w:b/>
          <w:bCs/>
          <w:sz w:val="24"/>
          <w:u w:val="single"/>
        </w:rPr>
        <w:t>因承包人原因延误工期，在合同规定的工期内未能完成，则发包人有权扣除30%的履约保证金金额。此部分履约保证金待工程按合同规定的工期内完成并经验收合格且提供完整的竣工资料后，无息返还；</w:t>
      </w:r>
      <w:r w:rsidRPr="00E13F08">
        <w:rPr>
          <w:rFonts w:ascii="宋体" w:hAnsi="宋体" w:hint="eastAsia"/>
          <w:b/>
          <w:bCs/>
          <w:sz w:val="24"/>
          <w:u w:val="single"/>
        </w:rPr>
        <w:t>②</w:t>
      </w:r>
      <w:r w:rsidRPr="00E13F08">
        <w:rPr>
          <w:rFonts w:ascii="宋体" w:hAnsi="宋体"/>
          <w:b/>
          <w:bCs/>
          <w:sz w:val="24"/>
          <w:u w:val="single"/>
        </w:rPr>
        <w:t>如不能按本协议书约定的质量标准通过验收，则发包人有权将40%的履约保证金金额不予退还，同时承包人必须在发包人要求的期限内整改到位达到验收标准，</w:t>
      </w:r>
      <w:proofErr w:type="gramStart"/>
      <w:r w:rsidRPr="00E13F08">
        <w:rPr>
          <w:rFonts w:ascii="宋体" w:hAnsi="宋体"/>
          <w:b/>
          <w:bCs/>
          <w:sz w:val="24"/>
          <w:u w:val="single"/>
        </w:rPr>
        <w:t>否则已</w:t>
      </w:r>
      <w:proofErr w:type="gramEnd"/>
      <w:r w:rsidRPr="00E13F08">
        <w:rPr>
          <w:rFonts w:ascii="宋体" w:hAnsi="宋体"/>
          <w:b/>
          <w:bCs/>
          <w:sz w:val="24"/>
          <w:u w:val="single"/>
        </w:rPr>
        <w:t>完成合格工作量在结算时按60%计算。此部分履约保证金待工程竣工验收，且完成约定的验收标准后，无息返还；</w:t>
      </w:r>
      <w:r w:rsidRPr="00E13F08">
        <w:rPr>
          <w:rFonts w:ascii="宋体" w:hAnsi="宋体" w:hint="eastAsia"/>
          <w:b/>
          <w:bCs/>
          <w:sz w:val="24"/>
          <w:u w:val="single"/>
        </w:rPr>
        <w:t>③</w:t>
      </w:r>
      <w:r w:rsidRPr="00E13F08">
        <w:rPr>
          <w:rFonts w:ascii="宋体" w:hAnsi="宋体"/>
          <w:b/>
          <w:bCs/>
          <w:sz w:val="24"/>
          <w:u w:val="single"/>
        </w:rPr>
        <w:t>承包人必须保证所有施工范围和施工人员负全部安全施工责任，凡在施工期间，由于承包人原因造成的事故，除根据事故的严重程度或等级扣除20%的履约保证金金额外，还需承担全部责任及由此引起的一切费用，</w:t>
      </w:r>
      <w:r w:rsidRPr="00E13F08">
        <w:rPr>
          <w:rFonts w:ascii="宋体" w:hAnsi="宋体"/>
          <w:b/>
          <w:sz w:val="24"/>
          <w:u w:val="single"/>
        </w:rPr>
        <w:t>并视情节严重收取1万-5万违约金</w:t>
      </w:r>
      <w:r w:rsidRPr="00E13F08">
        <w:rPr>
          <w:rFonts w:ascii="宋体" w:hAnsi="宋体"/>
          <w:b/>
          <w:bCs/>
          <w:sz w:val="24"/>
          <w:u w:val="single"/>
        </w:rPr>
        <w:t>，发包人不承担任何责任。此部分费用待竣工验收合格后且无安全事故，无息返还；</w:t>
      </w:r>
      <w:r w:rsidRPr="00E13F08">
        <w:rPr>
          <w:rFonts w:ascii="宋体" w:hAnsi="宋体" w:hint="eastAsia"/>
          <w:b/>
          <w:bCs/>
          <w:sz w:val="24"/>
          <w:u w:val="single"/>
        </w:rPr>
        <w:t>④</w:t>
      </w:r>
      <w:r w:rsidRPr="00E13F08">
        <w:rPr>
          <w:rFonts w:ascii="宋体" w:hAnsi="宋体"/>
          <w:b/>
          <w:bCs/>
          <w:sz w:val="24"/>
          <w:u w:val="single"/>
        </w:rPr>
        <w:t>施工过程中的所有资料必须及时收集、整理、汇总，若未达到招标文件要求则发包人有权将10%的履约保证金金额不予退还，此部分费用</w:t>
      </w:r>
      <w:proofErr w:type="gramStart"/>
      <w:r w:rsidRPr="00E13F08">
        <w:rPr>
          <w:rFonts w:ascii="宋体" w:hAnsi="宋体"/>
          <w:b/>
          <w:bCs/>
          <w:sz w:val="24"/>
          <w:u w:val="single"/>
        </w:rPr>
        <w:t>待通过</w:t>
      </w:r>
      <w:proofErr w:type="gramEnd"/>
      <w:r w:rsidRPr="00E13F08">
        <w:rPr>
          <w:rFonts w:ascii="宋体" w:hAnsi="宋体"/>
          <w:b/>
          <w:bCs/>
          <w:sz w:val="24"/>
          <w:u w:val="single"/>
        </w:rPr>
        <w:t>档案馆验收且初审结束后无息返还。</w:t>
      </w:r>
    </w:p>
    <w:p w14:paraId="411F060E" w14:textId="77777777" w:rsidR="00A71E9A" w:rsidRPr="00E13F08" w:rsidRDefault="00A71E9A" w:rsidP="00A71E9A">
      <w:pPr>
        <w:pStyle w:val="4"/>
        <w:spacing w:before="120" w:after="120" w:line="440" w:lineRule="exact"/>
        <w:rPr>
          <w:rFonts w:ascii="宋体" w:hAnsi="宋体"/>
          <w:szCs w:val="24"/>
        </w:rPr>
      </w:pPr>
      <w:r w:rsidRPr="00E13F08">
        <w:rPr>
          <w:rFonts w:ascii="宋体" w:hAnsi="宋体"/>
          <w:szCs w:val="24"/>
        </w:rPr>
        <w:t>4</w:t>
      </w:r>
      <w:bookmarkStart w:id="128" w:name="_Toc296890990"/>
      <w:bookmarkStart w:id="129" w:name="_Toc296346663"/>
      <w:bookmarkStart w:id="130" w:name="_Toc297120462"/>
      <w:bookmarkStart w:id="131" w:name="_Toc296891202"/>
      <w:bookmarkStart w:id="132" w:name="_Toc296347161"/>
      <w:bookmarkStart w:id="133" w:name="_Toc297048348"/>
      <w:bookmarkStart w:id="134" w:name="_Toc267251413"/>
      <w:bookmarkStart w:id="135" w:name="_Toc296503162"/>
      <w:bookmarkStart w:id="136" w:name="_Toc292559366"/>
      <w:bookmarkStart w:id="137" w:name="_Toc292559871"/>
      <w:bookmarkStart w:id="138" w:name="_Toc296944501"/>
      <w:r w:rsidRPr="00E13F08">
        <w:rPr>
          <w:rFonts w:ascii="宋体" w:hAnsi="宋体"/>
          <w:szCs w:val="24"/>
        </w:rPr>
        <w:t xml:space="preserve">. </w:t>
      </w:r>
      <w:r w:rsidRPr="00E13F08">
        <w:rPr>
          <w:rFonts w:ascii="宋体" w:hAnsi="宋体"/>
          <w:szCs w:val="24"/>
        </w:rPr>
        <w:t>监</w:t>
      </w:r>
      <w:bookmarkEnd w:id="128"/>
      <w:bookmarkEnd w:id="129"/>
      <w:bookmarkEnd w:id="130"/>
      <w:bookmarkEnd w:id="131"/>
      <w:bookmarkEnd w:id="132"/>
      <w:bookmarkEnd w:id="133"/>
      <w:bookmarkEnd w:id="134"/>
      <w:bookmarkEnd w:id="135"/>
      <w:bookmarkEnd w:id="136"/>
      <w:bookmarkEnd w:id="137"/>
      <w:bookmarkEnd w:id="138"/>
      <w:r w:rsidRPr="00E13F08">
        <w:rPr>
          <w:rFonts w:ascii="宋体" w:hAnsi="宋体"/>
          <w:szCs w:val="24"/>
        </w:rPr>
        <w:t>理人</w:t>
      </w:r>
      <w:bookmarkEnd w:id="127"/>
    </w:p>
    <w:p w14:paraId="5E3822CC"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4.1监理人的一般规定</w:t>
      </w:r>
    </w:p>
    <w:p w14:paraId="2A9BD28A"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关于监理人的监理内容：</w:t>
      </w:r>
      <w:r w:rsidRPr="00E13F08">
        <w:rPr>
          <w:rFonts w:ascii="宋体" w:hAnsi="宋体" w:cs="Arial" w:hint="eastAsia"/>
          <w:b/>
          <w:sz w:val="24"/>
          <w:u w:val="single"/>
        </w:rPr>
        <w:t>见《建设工程委托监理合同》</w:t>
      </w:r>
      <w:r w:rsidRPr="00E13F08">
        <w:rPr>
          <w:rFonts w:ascii="宋体" w:hAnsi="宋体"/>
          <w:sz w:val="24"/>
        </w:rPr>
        <w:t>。</w:t>
      </w:r>
    </w:p>
    <w:p w14:paraId="36E8B739"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关于监理人的监理权限：</w:t>
      </w:r>
      <w:r w:rsidRPr="00E13F08">
        <w:rPr>
          <w:rFonts w:ascii="宋体" w:hAnsi="宋体" w:cs="Arial" w:hint="eastAsia"/>
          <w:b/>
          <w:sz w:val="24"/>
          <w:u w:val="single"/>
        </w:rPr>
        <w:t>见《建设工程委托监理合同》</w:t>
      </w:r>
      <w:r w:rsidRPr="00E13F08">
        <w:rPr>
          <w:rFonts w:ascii="宋体" w:hAnsi="宋体" w:cs="Arial"/>
          <w:sz w:val="24"/>
          <w:u w:val="single"/>
        </w:rPr>
        <w:t>。</w:t>
      </w:r>
    </w:p>
    <w:p w14:paraId="18C9DD4D" w14:textId="77777777" w:rsidR="00A71E9A" w:rsidRPr="00E13F08" w:rsidRDefault="00A71E9A" w:rsidP="00A71E9A">
      <w:pPr>
        <w:spacing w:line="480" w:lineRule="exact"/>
        <w:ind w:firstLineChars="200" w:firstLine="480"/>
        <w:jc w:val="left"/>
        <w:rPr>
          <w:rFonts w:ascii="宋体" w:hAnsi="宋体" w:cs="Arial"/>
          <w:sz w:val="24"/>
          <w:u w:val="single"/>
        </w:rPr>
      </w:pPr>
      <w:r w:rsidRPr="00E13F08">
        <w:rPr>
          <w:rFonts w:ascii="宋体" w:hAnsi="宋体"/>
          <w:sz w:val="24"/>
        </w:rPr>
        <w:t>关于监理人在施工现场的办公场所、生活场所的提供和费用承担的约定：</w:t>
      </w:r>
      <w:r w:rsidRPr="00E13F08">
        <w:rPr>
          <w:rFonts w:ascii="宋体" w:hAnsi="宋体" w:cs="Arial"/>
          <w:sz w:val="24"/>
          <w:u w:val="single"/>
        </w:rPr>
        <w:t>。</w:t>
      </w:r>
    </w:p>
    <w:p w14:paraId="133B936A"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4.2 监理人员</w:t>
      </w:r>
    </w:p>
    <w:p w14:paraId="6F930513"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总监理工程师：</w:t>
      </w:r>
    </w:p>
    <w:p w14:paraId="7636934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姓    名：；</w:t>
      </w:r>
    </w:p>
    <w:p w14:paraId="26BBE714"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 xml:space="preserve">职    </w:t>
      </w:r>
      <w:proofErr w:type="gramStart"/>
      <w:r w:rsidRPr="00E13F08">
        <w:rPr>
          <w:rFonts w:ascii="宋体" w:hAnsi="宋体"/>
          <w:sz w:val="24"/>
        </w:rPr>
        <w:t>务</w:t>
      </w:r>
      <w:proofErr w:type="gramEnd"/>
      <w:r w:rsidRPr="00E13F08">
        <w:rPr>
          <w:rFonts w:ascii="宋体" w:hAnsi="宋体"/>
          <w:sz w:val="24"/>
        </w:rPr>
        <w:t>：；</w:t>
      </w:r>
    </w:p>
    <w:p w14:paraId="119CA23D"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监理工程师执业资格证书号：；</w:t>
      </w:r>
    </w:p>
    <w:p w14:paraId="4108CBF0"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联系电话：；</w:t>
      </w:r>
    </w:p>
    <w:p w14:paraId="09847E7F"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电子信箱：；</w:t>
      </w:r>
    </w:p>
    <w:p w14:paraId="3AF58C7A"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通信地址：；</w:t>
      </w:r>
    </w:p>
    <w:p w14:paraId="791B02F4"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关于监理人的其他约定：。</w:t>
      </w:r>
    </w:p>
    <w:p w14:paraId="1C4D344B"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lastRenderedPageBreak/>
        <w:t>4.4 商定或确定</w:t>
      </w:r>
    </w:p>
    <w:p w14:paraId="58DBD937" w14:textId="77777777" w:rsidR="00A71E9A" w:rsidRPr="00E13F08" w:rsidRDefault="00A71E9A" w:rsidP="00A71E9A">
      <w:pPr>
        <w:spacing w:line="440" w:lineRule="exact"/>
        <w:ind w:firstLineChars="200" w:firstLine="480"/>
        <w:rPr>
          <w:rFonts w:ascii="宋体" w:hAnsi="宋体"/>
          <w:sz w:val="24"/>
        </w:rPr>
      </w:pPr>
      <w:bookmarkStart w:id="139" w:name="_Toc267251418"/>
      <w:r w:rsidRPr="00E13F08">
        <w:rPr>
          <w:rFonts w:ascii="宋体" w:hAnsi="宋体"/>
          <w:sz w:val="24"/>
        </w:rPr>
        <w:t>在发包人和</w:t>
      </w:r>
      <w:r w:rsidRPr="00E13F08">
        <w:rPr>
          <w:rFonts w:ascii="宋体" w:hAnsi="宋体" w:hint="eastAsia"/>
          <w:sz w:val="24"/>
        </w:rPr>
        <w:t>承包人</w:t>
      </w:r>
      <w:r w:rsidRPr="00E13F08">
        <w:rPr>
          <w:rFonts w:ascii="宋体" w:hAnsi="宋体"/>
          <w:sz w:val="24"/>
        </w:rPr>
        <w:t>不能通过协商达成一致意见时，发包人授权监理人对以下事项进行确定：</w:t>
      </w:r>
      <w:r w:rsidRPr="00E13F08">
        <w:rPr>
          <w:rFonts w:ascii="宋体" w:hAnsi="宋体" w:hint="eastAsia"/>
          <w:sz w:val="24"/>
          <w:u w:val="single"/>
        </w:rPr>
        <w:t>/</w:t>
      </w:r>
      <w:r w:rsidRPr="00E13F08">
        <w:rPr>
          <w:rFonts w:ascii="宋体" w:hAnsi="宋体" w:hint="eastAsia"/>
          <w:sz w:val="24"/>
        </w:rPr>
        <w:t>。</w:t>
      </w:r>
    </w:p>
    <w:p w14:paraId="05290720" w14:textId="77777777" w:rsidR="00A71E9A" w:rsidRPr="00E13F08" w:rsidRDefault="00A71E9A" w:rsidP="00A71E9A">
      <w:pPr>
        <w:pStyle w:val="4"/>
        <w:spacing w:before="120" w:after="120" w:line="440" w:lineRule="exact"/>
        <w:rPr>
          <w:rFonts w:ascii="宋体" w:hAnsi="宋体"/>
          <w:szCs w:val="24"/>
        </w:rPr>
      </w:pPr>
      <w:bookmarkStart w:id="140" w:name="_Toc351203637"/>
      <w:r w:rsidRPr="00E13F08">
        <w:rPr>
          <w:rFonts w:ascii="宋体" w:hAnsi="宋体"/>
          <w:szCs w:val="24"/>
        </w:rPr>
        <w:t>5</w:t>
      </w:r>
      <w:bookmarkStart w:id="141" w:name="_Toc297120463"/>
      <w:bookmarkStart w:id="142" w:name="_Toc296346664"/>
      <w:bookmarkStart w:id="143" w:name="_Toc296891203"/>
      <w:bookmarkStart w:id="144" w:name="_Toc296347162"/>
      <w:bookmarkStart w:id="145" w:name="_Toc297048349"/>
      <w:bookmarkStart w:id="146" w:name="_Toc296890991"/>
      <w:bookmarkStart w:id="147" w:name="_Toc292559872"/>
      <w:bookmarkStart w:id="148" w:name="_Toc292559367"/>
      <w:bookmarkStart w:id="149" w:name="_Toc296944502"/>
      <w:bookmarkStart w:id="150" w:name="_Toc296503163"/>
      <w:bookmarkEnd w:id="139"/>
      <w:r w:rsidRPr="00E13F08">
        <w:rPr>
          <w:rFonts w:ascii="宋体" w:hAnsi="宋体"/>
          <w:szCs w:val="24"/>
        </w:rPr>
        <w:t xml:space="preserve">. </w:t>
      </w:r>
      <w:r w:rsidRPr="00E13F08">
        <w:rPr>
          <w:rFonts w:ascii="宋体" w:hAnsi="宋体"/>
          <w:szCs w:val="24"/>
        </w:rPr>
        <w:t>工程质量</w:t>
      </w:r>
      <w:bookmarkEnd w:id="140"/>
    </w:p>
    <w:p w14:paraId="1202F892"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5.1 质量要求</w:t>
      </w:r>
    </w:p>
    <w:p w14:paraId="1706B762" w14:textId="77777777" w:rsidR="00A71E9A" w:rsidRPr="00E13F08" w:rsidRDefault="00A71E9A" w:rsidP="00A71E9A">
      <w:pPr>
        <w:spacing w:line="440" w:lineRule="exact"/>
        <w:ind w:firstLineChars="200" w:firstLine="480"/>
        <w:rPr>
          <w:rFonts w:ascii="宋体" w:hAnsi="宋体"/>
          <w:sz w:val="24"/>
        </w:rPr>
      </w:pPr>
      <w:bookmarkStart w:id="151" w:name="_Toc297216155"/>
      <w:bookmarkStart w:id="152" w:name="_Toc300934949"/>
      <w:bookmarkStart w:id="153" w:name="_Toc312677997"/>
      <w:bookmarkStart w:id="154" w:name="_Toc304295527"/>
      <w:bookmarkStart w:id="155" w:name="_Toc318581164"/>
      <w:bookmarkStart w:id="156" w:name="_Toc303539106"/>
      <w:bookmarkStart w:id="157" w:name="_Toc297123496"/>
      <w:r w:rsidRPr="00E13F08">
        <w:rPr>
          <w:rFonts w:ascii="宋体" w:hAnsi="宋体"/>
          <w:sz w:val="24"/>
        </w:rPr>
        <w:t>5.</w:t>
      </w:r>
      <w:r w:rsidRPr="00E13F08">
        <w:rPr>
          <w:rFonts w:ascii="宋体" w:hAnsi="宋体" w:hint="eastAsia"/>
          <w:sz w:val="24"/>
        </w:rPr>
        <w:t>1.</w:t>
      </w:r>
      <w:r w:rsidRPr="00E13F08">
        <w:rPr>
          <w:rFonts w:ascii="宋体" w:hAnsi="宋体"/>
          <w:sz w:val="24"/>
        </w:rPr>
        <w:t>1</w:t>
      </w:r>
      <w:r w:rsidRPr="00E13F08">
        <w:rPr>
          <w:rFonts w:ascii="宋体" w:hAnsi="宋体" w:hint="eastAsia"/>
          <w:sz w:val="24"/>
        </w:rPr>
        <w:t>工程质量必须达到国家施工质量验收规范合格标准。</w:t>
      </w:r>
    </w:p>
    <w:p w14:paraId="77B5E2DF" w14:textId="77777777" w:rsidR="00A71E9A" w:rsidRPr="00E13F08" w:rsidRDefault="00A71E9A" w:rsidP="00A71E9A">
      <w:pPr>
        <w:spacing w:line="440" w:lineRule="exact"/>
        <w:ind w:firstLineChars="200" w:firstLine="480"/>
        <w:rPr>
          <w:rFonts w:ascii="宋体" w:hAnsi="宋体"/>
          <w:b/>
          <w:sz w:val="24"/>
          <w:u w:val="single"/>
        </w:rPr>
      </w:pPr>
      <w:r w:rsidRPr="00E13F08">
        <w:rPr>
          <w:rFonts w:ascii="宋体" w:hAnsi="宋体"/>
          <w:sz w:val="24"/>
        </w:rPr>
        <w:t>5.1.2</w:t>
      </w:r>
      <w:r w:rsidRPr="00E13F08">
        <w:rPr>
          <w:rFonts w:ascii="宋体" w:hAnsi="宋体" w:hint="eastAsia"/>
          <w:sz w:val="24"/>
        </w:rPr>
        <w:t>关于工程奖项的约定：</w:t>
      </w:r>
      <w:r w:rsidRPr="00E13F08">
        <w:rPr>
          <w:rFonts w:ascii="宋体" w:hAnsi="宋体" w:hint="eastAsia"/>
          <w:b/>
          <w:sz w:val="24"/>
          <w:u w:val="single"/>
        </w:rPr>
        <w:t>工程质量达不到协议书中约定的质量标准的,没收履约保证金的40%作为违约金。</w:t>
      </w:r>
    </w:p>
    <w:p w14:paraId="17CD6EAA"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5.3 隐蔽工程检查</w:t>
      </w:r>
    </w:p>
    <w:p w14:paraId="3F1B27BB"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5.3.2</w:t>
      </w:r>
      <w:r w:rsidRPr="00E13F08">
        <w:rPr>
          <w:rFonts w:ascii="宋体" w:hAnsi="宋体" w:hint="eastAsia"/>
          <w:sz w:val="24"/>
        </w:rPr>
        <w:t>承包人</w:t>
      </w:r>
      <w:r w:rsidRPr="00E13F08">
        <w:rPr>
          <w:rFonts w:ascii="宋体" w:hAnsi="宋体"/>
          <w:sz w:val="24"/>
        </w:rPr>
        <w:t>提前通知监理人隐蔽工程检查的期限的约定：</w:t>
      </w:r>
      <w:r w:rsidRPr="00E13F08">
        <w:rPr>
          <w:rFonts w:ascii="宋体" w:hAnsi="宋体" w:hint="eastAsia"/>
          <w:b/>
          <w:sz w:val="24"/>
          <w:u w:val="single"/>
        </w:rPr>
        <w:t>共同检查前48小时书面通知监理人</w:t>
      </w:r>
      <w:r w:rsidRPr="00E13F08">
        <w:rPr>
          <w:rFonts w:ascii="宋体" w:hAnsi="宋体" w:hint="eastAsia"/>
          <w:sz w:val="24"/>
        </w:rPr>
        <w:t>。</w:t>
      </w:r>
    </w:p>
    <w:p w14:paraId="0FCFFEB6"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监理人不能按时进行检查时，应提前</w:t>
      </w:r>
      <w:r w:rsidRPr="00E13F08">
        <w:rPr>
          <w:rFonts w:ascii="宋体" w:hAnsi="宋体" w:hint="eastAsia"/>
          <w:sz w:val="24"/>
          <w:u w:val="single"/>
        </w:rPr>
        <w:t>/</w:t>
      </w:r>
      <w:r w:rsidRPr="00E13F08">
        <w:rPr>
          <w:rFonts w:ascii="宋体" w:hAnsi="宋体"/>
          <w:sz w:val="24"/>
        </w:rPr>
        <w:t>小时提交书面延期要求。</w:t>
      </w:r>
    </w:p>
    <w:p w14:paraId="396B546C"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关于延期最长不得超过：</w:t>
      </w:r>
      <w:r w:rsidRPr="00E13F08">
        <w:rPr>
          <w:rFonts w:ascii="宋体" w:hAnsi="宋体" w:hint="eastAsia"/>
          <w:sz w:val="24"/>
          <w:u w:val="single"/>
        </w:rPr>
        <w:t>/</w:t>
      </w:r>
      <w:r w:rsidRPr="00E13F08">
        <w:rPr>
          <w:rFonts w:ascii="宋体" w:hAnsi="宋体"/>
          <w:sz w:val="24"/>
        </w:rPr>
        <w:t>小时。</w:t>
      </w:r>
    </w:p>
    <w:p w14:paraId="659297F0" w14:textId="77777777" w:rsidR="00A71E9A" w:rsidRPr="00E13F08" w:rsidRDefault="00A71E9A" w:rsidP="00A71E9A">
      <w:pPr>
        <w:pStyle w:val="4"/>
        <w:spacing w:before="120" w:after="120" w:line="440" w:lineRule="exact"/>
        <w:rPr>
          <w:rFonts w:ascii="宋体" w:hAnsi="宋体"/>
          <w:szCs w:val="24"/>
        </w:rPr>
      </w:pPr>
      <w:bookmarkStart w:id="158" w:name="_Toc351203638"/>
      <w:r w:rsidRPr="00E13F08">
        <w:rPr>
          <w:rFonts w:ascii="宋体" w:hAnsi="宋体"/>
          <w:szCs w:val="24"/>
        </w:rPr>
        <w:t xml:space="preserve">6. </w:t>
      </w:r>
      <w:r w:rsidRPr="00E13F08">
        <w:rPr>
          <w:rFonts w:ascii="宋体" w:hAnsi="宋体"/>
          <w:szCs w:val="24"/>
        </w:rPr>
        <w:t>安全文明施工与环境保护</w:t>
      </w:r>
      <w:bookmarkEnd w:id="158"/>
    </w:p>
    <w:p w14:paraId="43DBB0D2" w14:textId="77777777" w:rsidR="00A71E9A" w:rsidRPr="00E13F08" w:rsidRDefault="00A71E9A" w:rsidP="00A71E9A">
      <w:pPr>
        <w:spacing w:line="440" w:lineRule="exact"/>
        <w:ind w:firstLineChars="200" w:firstLine="480"/>
        <w:rPr>
          <w:rFonts w:ascii="宋体"/>
          <w:sz w:val="24"/>
        </w:rPr>
      </w:pPr>
      <w:bookmarkStart w:id="159" w:name="_Toc351203639"/>
      <w:bookmarkEnd w:id="151"/>
      <w:bookmarkEnd w:id="152"/>
      <w:bookmarkEnd w:id="153"/>
      <w:bookmarkEnd w:id="154"/>
      <w:bookmarkEnd w:id="155"/>
      <w:bookmarkEnd w:id="156"/>
      <w:bookmarkEnd w:id="157"/>
      <w:r w:rsidRPr="00E13F08">
        <w:rPr>
          <w:rFonts w:ascii="宋体" w:hAnsi="宋体"/>
          <w:sz w:val="24"/>
        </w:rPr>
        <w:t>6.1</w:t>
      </w:r>
      <w:r w:rsidRPr="00E13F08">
        <w:rPr>
          <w:rFonts w:ascii="宋体" w:hAnsi="宋体" w:hint="eastAsia"/>
          <w:sz w:val="24"/>
        </w:rPr>
        <w:t>安全文明施工</w:t>
      </w:r>
    </w:p>
    <w:p w14:paraId="5E1B51F0" w14:textId="77777777" w:rsidR="00A71E9A" w:rsidRPr="00E13F08" w:rsidRDefault="00A71E9A" w:rsidP="00A71E9A">
      <w:pPr>
        <w:spacing w:line="440" w:lineRule="exact"/>
        <w:jc w:val="left"/>
        <w:rPr>
          <w:rFonts w:ascii="宋体"/>
          <w:sz w:val="24"/>
          <w:u w:val="single"/>
        </w:rPr>
      </w:pPr>
      <w:r w:rsidRPr="00E13F08">
        <w:rPr>
          <w:rFonts w:ascii="宋体" w:hAnsi="宋体"/>
          <w:sz w:val="24"/>
        </w:rPr>
        <w:t xml:space="preserve">    6.1.1 </w:t>
      </w:r>
      <w:r w:rsidRPr="00E13F08">
        <w:rPr>
          <w:rFonts w:ascii="宋体" w:hAnsi="宋体" w:hint="eastAsia"/>
          <w:sz w:val="24"/>
        </w:rPr>
        <w:t>项目安全生产的达标目标及相应事项的约定：</w:t>
      </w:r>
    </w:p>
    <w:p w14:paraId="5923425F" w14:textId="77777777" w:rsidR="00A71E9A" w:rsidRPr="00E13F08" w:rsidRDefault="00A71E9A" w:rsidP="00A71E9A">
      <w:pPr>
        <w:autoSpaceDN w:val="0"/>
        <w:spacing w:line="440" w:lineRule="exact"/>
        <w:ind w:firstLine="482"/>
        <w:jc w:val="left"/>
        <w:rPr>
          <w:rFonts w:ascii="宋体" w:hAnsi="宋体"/>
          <w:b/>
          <w:sz w:val="24"/>
          <w:u w:val="single"/>
        </w:rPr>
      </w:pPr>
      <w:r w:rsidRPr="00E13F08">
        <w:rPr>
          <w:rFonts w:ascii="宋体" w:hAnsi="宋体" w:hint="eastAsia"/>
          <w:b/>
          <w:sz w:val="24"/>
          <w:u w:val="single"/>
        </w:rPr>
        <w:t>（</w:t>
      </w:r>
      <w:r w:rsidRPr="00E13F08">
        <w:rPr>
          <w:rFonts w:ascii="宋体" w:hAnsi="宋体"/>
          <w:b/>
          <w:sz w:val="24"/>
          <w:u w:val="single"/>
        </w:rPr>
        <w:t>1</w:t>
      </w:r>
      <w:r w:rsidRPr="00E13F08">
        <w:rPr>
          <w:rFonts w:ascii="宋体" w:hAnsi="宋体" w:hint="eastAsia"/>
          <w:b/>
          <w:sz w:val="24"/>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并视情节严重向承包方收取违约金，详见16.2.2承包人违约的责任。</w:t>
      </w:r>
    </w:p>
    <w:p w14:paraId="38B61CB7" w14:textId="77777777" w:rsidR="00A71E9A" w:rsidRPr="00E13F08" w:rsidRDefault="00A71E9A" w:rsidP="00A71E9A">
      <w:pPr>
        <w:autoSpaceDN w:val="0"/>
        <w:spacing w:line="440" w:lineRule="exact"/>
        <w:ind w:firstLine="361"/>
        <w:jc w:val="left"/>
        <w:rPr>
          <w:rFonts w:hAnsi="宋体"/>
        </w:rPr>
      </w:pPr>
      <w:r w:rsidRPr="00E13F08">
        <w:rPr>
          <w:rFonts w:ascii="宋体" w:hAnsi="宋体" w:hint="eastAsia"/>
          <w:b/>
          <w:sz w:val="24"/>
          <w:u w:val="single"/>
        </w:rPr>
        <w:t>（</w:t>
      </w:r>
      <w:r w:rsidRPr="00E13F08">
        <w:rPr>
          <w:rFonts w:ascii="宋体" w:hAnsi="宋体"/>
          <w:b/>
          <w:sz w:val="24"/>
          <w:u w:val="single"/>
        </w:rPr>
        <w:t>2</w:t>
      </w:r>
      <w:r w:rsidRPr="00E13F08">
        <w:rPr>
          <w:rFonts w:ascii="宋体" w:hAnsi="宋体" w:hint="eastAsia"/>
          <w:b/>
          <w:sz w:val="24"/>
          <w:u w:val="single"/>
        </w:rPr>
        <w:t>）承包人对施工现场安全生产负总责，现场必须按要求配备安全员，安全员及特种作业人员应持证上岗，如发包人检查到承包人人员不到位的，则发包人有权收取违约金，详见16.2.2承包人违约的责任。</w:t>
      </w:r>
    </w:p>
    <w:p w14:paraId="3D786907" w14:textId="77777777" w:rsidR="00A71E9A" w:rsidRPr="00E13F08" w:rsidRDefault="00A71E9A" w:rsidP="00A71E9A">
      <w:pPr>
        <w:autoSpaceDN w:val="0"/>
        <w:spacing w:line="440" w:lineRule="exact"/>
        <w:ind w:firstLine="361"/>
        <w:jc w:val="left"/>
        <w:rPr>
          <w:rFonts w:ascii="宋体" w:hAnsi="宋体"/>
          <w:b/>
          <w:sz w:val="24"/>
          <w:u w:val="single"/>
        </w:rPr>
      </w:pPr>
      <w:r w:rsidRPr="00E13F08">
        <w:rPr>
          <w:rFonts w:ascii="宋体" w:hAnsi="宋体" w:hint="eastAsia"/>
          <w:b/>
          <w:sz w:val="24"/>
          <w:u w:val="single"/>
        </w:rPr>
        <w:t>（</w:t>
      </w:r>
      <w:r w:rsidRPr="00E13F08">
        <w:rPr>
          <w:rFonts w:ascii="宋体" w:hAnsi="宋体"/>
          <w:b/>
          <w:sz w:val="24"/>
          <w:u w:val="single"/>
        </w:rPr>
        <w:t>3</w:t>
      </w:r>
      <w:r w:rsidRPr="00E13F08">
        <w:rPr>
          <w:rFonts w:ascii="宋体" w:hAnsi="宋体" w:hint="eastAsia"/>
          <w:b/>
          <w:sz w:val="24"/>
          <w:u w:val="single"/>
        </w:rPr>
        <w:t>）工程施工前和施工中，承包人项目经理或技术负责人应当对有关安全施工技术进行交底；承包人必须编制安全施工措施和施工现场临时用电、施工现场周边及主要通道的安全防护措施及其它有关法规要求的专项施工方案，专项施工方案必须经本单位技术负责人批准后，报发包人代表和现场监理批准后实施。</w:t>
      </w:r>
    </w:p>
    <w:p w14:paraId="4F62157F" w14:textId="77777777" w:rsidR="00A71E9A" w:rsidRPr="00E13F08" w:rsidRDefault="00A71E9A" w:rsidP="00A71E9A">
      <w:pPr>
        <w:autoSpaceDN w:val="0"/>
        <w:spacing w:line="440" w:lineRule="exact"/>
        <w:ind w:firstLine="361"/>
        <w:jc w:val="left"/>
        <w:rPr>
          <w:rFonts w:ascii="宋体" w:hAnsi="宋体"/>
          <w:b/>
          <w:sz w:val="24"/>
          <w:u w:val="single"/>
        </w:rPr>
      </w:pPr>
      <w:r w:rsidRPr="00E13F08">
        <w:rPr>
          <w:rFonts w:ascii="宋体" w:hAnsi="宋体" w:hint="eastAsia"/>
          <w:b/>
          <w:sz w:val="24"/>
          <w:u w:val="single"/>
        </w:rPr>
        <w:t>工程施工前，承包人应根据法律、法规、规范、标准等要求，制定安全施工标准及要求，负责向施工作业班组、作业人员</w:t>
      </w:r>
      <w:proofErr w:type="gramStart"/>
      <w:r w:rsidRPr="00E13F08">
        <w:rPr>
          <w:rFonts w:ascii="宋体" w:hAnsi="宋体" w:hint="eastAsia"/>
          <w:b/>
          <w:sz w:val="24"/>
          <w:u w:val="single"/>
        </w:rPr>
        <w:t>作出</w:t>
      </w:r>
      <w:proofErr w:type="gramEnd"/>
      <w:r w:rsidRPr="00E13F08">
        <w:rPr>
          <w:rFonts w:ascii="宋体" w:hAnsi="宋体" w:hint="eastAsia"/>
          <w:b/>
          <w:sz w:val="24"/>
          <w:u w:val="single"/>
        </w:rPr>
        <w:t>详细的说明，并由双方签字确认。</w:t>
      </w:r>
    </w:p>
    <w:p w14:paraId="00DF8ED2" w14:textId="77777777" w:rsidR="00A71E9A" w:rsidRPr="00E13F08" w:rsidRDefault="00A71E9A" w:rsidP="00A71E9A">
      <w:pPr>
        <w:autoSpaceDN w:val="0"/>
        <w:spacing w:line="440" w:lineRule="exact"/>
        <w:ind w:firstLine="361"/>
        <w:jc w:val="left"/>
        <w:rPr>
          <w:rFonts w:ascii="宋体" w:hAnsi="宋体"/>
          <w:b/>
          <w:sz w:val="24"/>
          <w:u w:val="single"/>
        </w:rPr>
      </w:pPr>
      <w:r w:rsidRPr="00E13F08">
        <w:rPr>
          <w:rFonts w:ascii="宋体" w:hAnsi="宋体" w:hint="eastAsia"/>
          <w:b/>
          <w:sz w:val="24"/>
          <w:u w:val="single"/>
        </w:rPr>
        <w:t>工程施工前，承包人使用的安全防护用具、机械设备、施工机具及配件，应当具有</w:t>
      </w:r>
      <w:r w:rsidRPr="00E13F08">
        <w:rPr>
          <w:rFonts w:ascii="宋体" w:hAnsi="宋体" w:hint="eastAsia"/>
          <w:b/>
          <w:sz w:val="24"/>
          <w:u w:val="single"/>
        </w:rPr>
        <w:lastRenderedPageBreak/>
        <w:t>生产（制造）许可证、产品合格证，并在进入施工现场前进行查验，经监理工程师签字确认后方可使用。</w:t>
      </w:r>
    </w:p>
    <w:p w14:paraId="1B76AE10" w14:textId="77777777" w:rsidR="00A71E9A" w:rsidRPr="00E13F08" w:rsidRDefault="00A71E9A" w:rsidP="00A71E9A">
      <w:pPr>
        <w:autoSpaceDN w:val="0"/>
        <w:spacing w:line="440" w:lineRule="exact"/>
        <w:ind w:firstLine="361"/>
        <w:jc w:val="left"/>
        <w:rPr>
          <w:rFonts w:ascii="宋体" w:hAnsi="宋体"/>
          <w:b/>
          <w:sz w:val="24"/>
          <w:u w:val="single"/>
        </w:rPr>
      </w:pPr>
      <w:r w:rsidRPr="00E13F08">
        <w:rPr>
          <w:rFonts w:ascii="宋体" w:hAnsi="宋体" w:hint="eastAsia"/>
          <w:b/>
          <w:sz w:val="24"/>
          <w:u w:val="single"/>
        </w:rPr>
        <w:t>特种作业人员，必须按照国家有关规定经过专门的安全作业培训，并取得特种作业操作资格证书后，方可上岗作业。</w:t>
      </w:r>
    </w:p>
    <w:p w14:paraId="33004FE4" w14:textId="77777777" w:rsidR="00A71E9A" w:rsidRPr="00E13F08" w:rsidRDefault="00A71E9A" w:rsidP="00A71E9A">
      <w:pPr>
        <w:autoSpaceDN w:val="0"/>
        <w:spacing w:line="440" w:lineRule="exact"/>
        <w:ind w:firstLine="361"/>
        <w:jc w:val="left"/>
        <w:rPr>
          <w:rFonts w:ascii="宋体" w:hAnsi="宋体"/>
          <w:b/>
          <w:sz w:val="24"/>
          <w:u w:val="single"/>
        </w:rPr>
      </w:pPr>
      <w:r w:rsidRPr="00E13F08">
        <w:rPr>
          <w:rFonts w:ascii="宋体" w:hAnsi="宋体" w:hint="eastAsia"/>
          <w:b/>
          <w:sz w:val="24"/>
          <w:u w:val="single"/>
        </w:rPr>
        <w:t>（4）承包人应严格按《建设工程安全生产管理条例》等法律、法规采取安全措施、组织施工，如发生事故，所造成的一切责任与后果均由承包人承担。</w:t>
      </w:r>
    </w:p>
    <w:p w14:paraId="2E05A606" w14:textId="77777777" w:rsidR="00A71E9A" w:rsidRPr="00E13F08" w:rsidRDefault="00A71E9A" w:rsidP="00A71E9A">
      <w:pPr>
        <w:autoSpaceDN w:val="0"/>
        <w:spacing w:line="440" w:lineRule="exact"/>
        <w:ind w:firstLine="361"/>
        <w:jc w:val="left"/>
        <w:rPr>
          <w:rFonts w:ascii="宋体" w:hAnsi="宋体"/>
          <w:b/>
          <w:sz w:val="24"/>
          <w:u w:val="single"/>
        </w:rPr>
      </w:pPr>
      <w:r w:rsidRPr="00E13F08">
        <w:rPr>
          <w:rFonts w:ascii="宋体" w:hAnsi="宋体" w:hint="eastAsia"/>
          <w:b/>
          <w:sz w:val="24"/>
          <w:u w:val="single"/>
        </w:rPr>
        <w:t>（5）未能达到上述（1）-（3）条要求，发包人有权扣除承包人10%-20%的履约保证金金额。</w:t>
      </w:r>
    </w:p>
    <w:p w14:paraId="29BEFB40" w14:textId="77777777" w:rsidR="00A71E9A" w:rsidRPr="00E13F08" w:rsidRDefault="00A71E9A" w:rsidP="00A71E9A">
      <w:pPr>
        <w:autoSpaceDN w:val="0"/>
        <w:spacing w:line="440" w:lineRule="exact"/>
        <w:ind w:firstLine="361"/>
        <w:jc w:val="left"/>
        <w:rPr>
          <w:rFonts w:ascii="宋体" w:hAnsi="宋体"/>
          <w:b/>
          <w:sz w:val="24"/>
          <w:u w:val="single"/>
        </w:rPr>
      </w:pPr>
      <w:r w:rsidRPr="00E13F08">
        <w:rPr>
          <w:rFonts w:ascii="宋体" w:hAnsi="宋体" w:hint="eastAsia"/>
          <w:b/>
          <w:sz w:val="24"/>
          <w:u w:val="single"/>
        </w:rPr>
        <w:t>（6）建立安全制度、安全检查制度、安全教育制度、工地班前活动制度、文明施工检查制度。满足江苏省、南通市等安监部门安全文明生产的要求，做好安全技术教育及交底，落实所有安全技术措施和人身防护用品。</w:t>
      </w:r>
    </w:p>
    <w:p w14:paraId="1EB997E3" w14:textId="77777777" w:rsidR="00A71E9A" w:rsidRPr="00E13F08" w:rsidRDefault="00A71E9A" w:rsidP="00A71E9A">
      <w:pPr>
        <w:autoSpaceDN w:val="0"/>
        <w:spacing w:line="440" w:lineRule="exact"/>
        <w:ind w:firstLine="361"/>
        <w:jc w:val="left"/>
        <w:rPr>
          <w:rFonts w:ascii="宋体" w:hAnsi="宋体"/>
          <w:b/>
          <w:sz w:val="24"/>
          <w:u w:val="single"/>
        </w:rPr>
      </w:pPr>
      <w:r w:rsidRPr="00E13F08">
        <w:rPr>
          <w:rFonts w:ascii="宋体" w:hAnsi="宋体" w:hint="eastAsia"/>
          <w:b/>
          <w:sz w:val="24"/>
          <w:u w:val="single"/>
        </w:rPr>
        <w:t>（7）凡在施工期间，由于承包人原因造成的事故，除根据事故的严重程度或等级扣除20%的履约保证金金额外，还需承担全部责任及由此引起的一切费用，发包人不承担任何责任，并视情节严重收取承包方违约金，详见16.2.2承包人违约的责任。</w:t>
      </w:r>
    </w:p>
    <w:p w14:paraId="5104A230" w14:textId="77777777" w:rsidR="00A71E9A" w:rsidRPr="00E13F08" w:rsidRDefault="00A71E9A" w:rsidP="00A71E9A">
      <w:pPr>
        <w:autoSpaceDE w:val="0"/>
        <w:autoSpaceDN w:val="0"/>
        <w:adjustRightInd w:val="0"/>
        <w:spacing w:line="440" w:lineRule="exact"/>
        <w:ind w:firstLineChars="200" w:firstLine="480"/>
        <w:rPr>
          <w:rFonts w:ascii="宋体"/>
          <w:b/>
          <w:bCs/>
          <w:kern w:val="0"/>
          <w:sz w:val="24"/>
          <w:u w:val="single"/>
        </w:rPr>
      </w:pPr>
      <w:r w:rsidRPr="00E13F08">
        <w:rPr>
          <w:rFonts w:ascii="宋体" w:hAnsi="宋体"/>
          <w:sz w:val="24"/>
        </w:rPr>
        <w:t xml:space="preserve">6.1.2 </w:t>
      </w:r>
      <w:r w:rsidRPr="00E13F08">
        <w:rPr>
          <w:rFonts w:ascii="宋体" w:hAnsi="宋体" w:hint="eastAsia"/>
          <w:sz w:val="24"/>
        </w:rPr>
        <w:t>关于治安保卫的特别约定：</w:t>
      </w:r>
      <w:r w:rsidRPr="00E13F08">
        <w:rPr>
          <w:rFonts w:ascii="宋体" w:hAnsi="宋体" w:hint="eastAsia"/>
          <w:b/>
          <w:spacing w:val="-7"/>
          <w:sz w:val="24"/>
          <w:u w:val="single"/>
        </w:rPr>
        <w:t>提供和维修非夜间施工使用的照明、围栏设施，并负责安全保卫。施工期间承包人按发包人要求做好成品保护工作；未竣工或已竣工工程未交付之前，由承包单位负责已完成工程的保护工作，所需费用含在报价内。对需要保护的产品和材料</w:t>
      </w:r>
      <w:proofErr w:type="gramStart"/>
      <w:r w:rsidRPr="00E13F08">
        <w:rPr>
          <w:rFonts w:ascii="宋体" w:hAnsi="宋体" w:hint="eastAsia"/>
          <w:b/>
          <w:spacing w:val="-7"/>
          <w:sz w:val="24"/>
          <w:u w:val="single"/>
        </w:rPr>
        <w:t>须保护</w:t>
      </w:r>
      <w:proofErr w:type="gramEnd"/>
      <w:r w:rsidRPr="00E13F08">
        <w:rPr>
          <w:rFonts w:ascii="宋体" w:hAnsi="宋体" w:hint="eastAsia"/>
          <w:b/>
          <w:spacing w:val="-7"/>
          <w:sz w:val="24"/>
          <w:u w:val="single"/>
        </w:rPr>
        <w:t>期内发生损坏由承包人无条件、自费、限期予以修补。竣工合格交付后由发包人负责保护，如发包人有特殊要求的可另行补充协议加以约定</w:t>
      </w:r>
      <w:r w:rsidRPr="00E13F08">
        <w:rPr>
          <w:rFonts w:ascii="宋体" w:hAnsi="宋体" w:hint="eastAsia"/>
          <w:sz w:val="24"/>
        </w:rPr>
        <w:t>。</w:t>
      </w:r>
    </w:p>
    <w:p w14:paraId="39CEEEE8"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sz w:val="24"/>
        </w:rPr>
        <w:t xml:space="preserve">6.1.3 </w:t>
      </w:r>
      <w:r w:rsidRPr="00E13F08">
        <w:rPr>
          <w:rFonts w:ascii="宋体" w:hAnsi="宋体" w:hint="eastAsia"/>
          <w:sz w:val="24"/>
        </w:rPr>
        <w:t>文明施工</w:t>
      </w:r>
    </w:p>
    <w:p w14:paraId="52B005CF"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合同当事人对文明施工的要求：</w:t>
      </w:r>
      <w:r w:rsidRPr="00E13F08">
        <w:rPr>
          <w:rFonts w:ascii="宋体" w:hAnsi="宋体" w:hint="eastAsia"/>
          <w:b/>
          <w:bCs/>
          <w:kern w:val="0"/>
          <w:sz w:val="24"/>
          <w:u w:val="single"/>
        </w:rPr>
        <w:t>施工现场的材料堆放要整齐，机械停放有序，做到</w:t>
      </w:r>
      <w:proofErr w:type="gramStart"/>
      <w:r w:rsidRPr="00E13F08">
        <w:rPr>
          <w:rFonts w:ascii="宋体" w:hAnsi="宋体" w:hint="eastAsia"/>
          <w:b/>
          <w:bCs/>
          <w:kern w:val="0"/>
          <w:sz w:val="24"/>
          <w:u w:val="single"/>
        </w:rPr>
        <w:t>工完料</w:t>
      </w:r>
      <w:proofErr w:type="gramEnd"/>
      <w:r w:rsidRPr="00E13F08">
        <w:rPr>
          <w:rFonts w:ascii="宋体" w:hAnsi="宋体" w:hint="eastAsia"/>
          <w:b/>
          <w:bCs/>
          <w:kern w:val="0"/>
          <w:sz w:val="24"/>
          <w:u w:val="single"/>
        </w:rPr>
        <w:t>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做好场地清理及相关工作。上述费用包含在合同价中。未能达到上述要求发包人有权扣除承包人安全文明施工履约保证金的</w:t>
      </w:r>
      <w:r w:rsidRPr="00E13F08">
        <w:rPr>
          <w:rFonts w:ascii="宋体" w:hAnsi="宋体"/>
          <w:b/>
          <w:bCs/>
          <w:kern w:val="0"/>
          <w:sz w:val="24"/>
          <w:u w:val="single"/>
        </w:rPr>
        <w:t>50%</w:t>
      </w:r>
      <w:r w:rsidRPr="00E13F08">
        <w:rPr>
          <w:rFonts w:ascii="宋体" w:hAnsi="宋体" w:hint="eastAsia"/>
          <w:b/>
          <w:bCs/>
          <w:kern w:val="0"/>
          <w:sz w:val="24"/>
          <w:u w:val="single"/>
        </w:rPr>
        <w:t>。若承包人现场施工作业面、办公区、生活区内清洁卫生满足不了文明施工要求，发包人有权安排其它单位或个人打扫，按具体发生的费用</w:t>
      </w:r>
      <w:r w:rsidRPr="00E13F08">
        <w:rPr>
          <w:rFonts w:ascii="宋体" w:hAnsi="宋体"/>
          <w:b/>
          <w:bCs/>
          <w:kern w:val="0"/>
          <w:sz w:val="24"/>
          <w:u w:val="single"/>
        </w:rPr>
        <w:t>2</w:t>
      </w:r>
      <w:r w:rsidRPr="00E13F08">
        <w:rPr>
          <w:rFonts w:ascii="宋体" w:hAnsi="宋体" w:hint="eastAsia"/>
          <w:b/>
          <w:bCs/>
          <w:kern w:val="0"/>
          <w:sz w:val="24"/>
          <w:u w:val="single"/>
        </w:rPr>
        <w:t>倍及以上从进度款中扣除。承包人必须服从发包人现场的统一管理和协调，做到文明施工。施工现场要设立标语、标牌，做到文明施工，树立企业形象，主动接受社会监督和有关部门的管理</w:t>
      </w:r>
      <w:r w:rsidRPr="00E13F08">
        <w:rPr>
          <w:rFonts w:ascii="宋体" w:hAnsi="宋体" w:hint="eastAsia"/>
          <w:sz w:val="24"/>
        </w:rPr>
        <w:t>。</w:t>
      </w:r>
    </w:p>
    <w:p w14:paraId="45DBB3A3"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sz w:val="24"/>
        </w:rPr>
        <w:t xml:space="preserve">6.1.6 </w:t>
      </w:r>
      <w:r w:rsidRPr="00E13F08">
        <w:rPr>
          <w:rFonts w:ascii="宋体" w:hAnsi="宋体" w:hint="eastAsia"/>
          <w:sz w:val="24"/>
        </w:rPr>
        <w:t>关于安全文明施工费支付比例和支付期限的约定：</w:t>
      </w:r>
      <w:r w:rsidRPr="00E13F08">
        <w:rPr>
          <w:rFonts w:ascii="宋体" w:hAnsi="宋体" w:hint="eastAsia"/>
          <w:sz w:val="24"/>
          <w:u w:val="single"/>
        </w:rPr>
        <w:t>无</w:t>
      </w:r>
      <w:r w:rsidRPr="00E13F08">
        <w:rPr>
          <w:rFonts w:ascii="宋体" w:hAnsi="宋体" w:hint="eastAsia"/>
          <w:sz w:val="24"/>
        </w:rPr>
        <w:t>。</w:t>
      </w:r>
    </w:p>
    <w:p w14:paraId="18873B1A" w14:textId="77777777" w:rsidR="00A71E9A" w:rsidRPr="00E13F08" w:rsidRDefault="00A71E9A" w:rsidP="00A71E9A">
      <w:pPr>
        <w:spacing w:line="440" w:lineRule="exact"/>
        <w:ind w:firstLineChars="200" w:firstLine="482"/>
        <w:rPr>
          <w:rFonts w:ascii="宋体"/>
          <w:b/>
          <w:sz w:val="24"/>
        </w:rPr>
      </w:pPr>
      <w:r w:rsidRPr="00E13F08">
        <w:rPr>
          <w:rFonts w:ascii="宋体" w:hAnsi="宋体"/>
          <w:b/>
          <w:sz w:val="24"/>
        </w:rPr>
        <w:t xml:space="preserve">6.1.9 </w:t>
      </w:r>
      <w:r w:rsidRPr="00E13F08">
        <w:rPr>
          <w:rFonts w:ascii="宋体" w:hAnsi="宋体" w:hint="eastAsia"/>
          <w:b/>
          <w:sz w:val="24"/>
        </w:rPr>
        <w:t>安全生产责任</w:t>
      </w:r>
    </w:p>
    <w:p w14:paraId="16F3017B" w14:textId="77777777" w:rsidR="00A71E9A" w:rsidRPr="00E13F08" w:rsidRDefault="00A71E9A" w:rsidP="00A71E9A">
      <w:pPr>
        <w:spacing w:line="440" w:lineRule="exact"/>
        <w:ind w:firstLineChars="200" w:firstLine="482"/>
        <w:jc w:val="left"/>
        <w:rPr>
          <w:rFonts w:ascii="宋体" w:hAnsi="宋体"/>
          <w:b/>
          <w:bCs/>
          <w:kern w:val="0"/>
          <w:sz w:val="24"/>
          <w:u w:val="single"/>
        </w:rPr>
      </w:pPr>
      <w:r w:rsidRPr="00E13F08">
        <w:rPr>
          <w:rFonts w:ascii="宋体" w:hAnsi="宋体" w:hint="eastAsia"/>
          <w:b/>
          <w:bCs/>
          <w:kern w:val="0"/>
          <w:sz w:val="24"/>
          <w:u w:val="single"/>
        </w:rPr>
        <w:lastRenderedPageBreak/>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详见16.2.2承包人违约的责任。</w:t>
      </w:r>
    </w:p>
    <w:p w14:paraId="038C8588" w14:textId="77777777" w:rsidR="00A71E9A" w:rsidRPr="00E13F08" w:rsidRDefault="00A71E9A" w:rsidP="00A71E9A">
      <w:pPr>
        <w:spacing w:line="440" w:lineRule="exact"/>
        <w:ind w:firstLineChars="200" w:firstLine="482"/>
        <w:jc w:val="left"/>
        <w:rPr>
          <w:rFonts w:ascii="宋体" w:hAnsi="宋体"/>
          <w:b/>
          <w:bCs/>
          <w:kern w:val="0"/>
          <w:sz w:val="24"/>
          <w:u w:val="single"/>
        </w:rPr>
      </w:pPr>
      <w:r w:rsidRPr="00E13F08">
        <w:rPr>
          <w:rFonts w:ascii="宋体" w:hAnsi="宋体" w:hint="eastAsia"/>
          <w:b/>
          <w:bCs/>
          <w:kern w:val="0"/>
          <w:sz w:val="24"/>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详见16.2.2承包人违约的责任。</w:t>
      </w:r>
    </w:p>
    <w:p w14:paraId="40EB6E93" w14:textId="77777777" w:rsidR="00A71E9A" w:rsidRPr="00E13F08" w:rsidRDefault="00A71E9A" w:rsidP="00A71E9A">
      <w:pPr>
        <w:spacing w:line="440" w:lineRule="exact"/>
        <w:ind w:firstLineChars="200" w:firstLine="482"/>
        <w:jc w:val="left"/>
        <w:rPr>
          <w:rFonts w:ascii="宋体" w:hAnsi="宋体"/>
          <w:b/>
          <w:bCs/>
          <w:kern w:val="0"/>
          <w:sz w:val="24"/>
          <w:u w:val="single"/>
        </w:rPr>
      </w:pPr>
      <w:r w:rsidRPr="00E13F08">
        <w:rPr>
          <w:rFonts w:ascii="宋体" w:hAnsi="宋体" w:hint="eastAsia"/>
          <w:b/>
          <w:bCs/>
          <w:kern w:val="0"/>
          <w:sz w:val="24"/>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规程，设置消防通道、消防水源，配备消防设施和灭火器材，并在施工现场设置明显标志。</w:t>
      </w:r>
    </w:p>
    <w:p w14:paraId="22FDD1C6" w14:textId="77777777" w:rsidR="00A71E9A" w:rsidRPr="00E13F08" w:rsidRDefault="00A71E9A" w:rsidP="00A71E9A">
      <w:pPr>
        <w:pStyle w:val="4"/>
        <w:spacing w:before="120" w:after="120" w:line="440" w:lineRule="exact"/>
        <w:rPr>
          <w:rFonts w:ascii="宋体" w:hAnsi="宋体"/>
          <w:szCs w:val="24"/>
        </w:rPr>
      </w:pPr>
      <w:r w:rsidRPr="00E13F08">
        <w:rPr>
          <w:rFonts w:ascii="宋体" w:hAnsi="宋体"/>
          <w:szCs w:val="24"/>
        </w:rPr>
        <w:t xml:space="preserve">7. </w:t>
      </w:r>
      <w:r w:rsidRPr="00E13F08">
        <w:rPr>
          <w:rFonts w:ascii="宋体" w:hAnsi="宋体"/>
          <w:szCs w:val="24"/>
        </w:rPr>
        <w:t>工期和进</w:t>
      </w:r>
      <w:r w:rsidRPr="00E13F08">
        <w:rPr>
          <w:rFonts w:ascii="宋体" w:hAnsi="宋体" w:hint="eastAsia"/>
          <w:szCs w:val="24"/>
        </w:rPr>
        <w:t>度</w:t>
      </w:r>
      <w:bookmarkEnd w:id="159"/>
    </w:p>
    <w:p w14:paraId="7E6560A2" w14:textId="77777777" w:rsidR="00A71E9A" w:rsidRPr="00E13F08" w:rsidRDefault="00A71E9A" w:rsidP="00A71E9A">
      <w:pPr>
        <w:spacing w:line="440" w:lineRule="exact"/>
        <w:ind w:firstLine="459"/>
        <w:rPr>
          <w:rFonts w:ascii="宋体" w:hAnsi="宋体"/>
          <w:sz w:val="24"/>
        </w:rPr>
      </w:pPr>
      <w:r w:rsidRPr="00E13F08">
        <w:rPr>
          <w:rFonts w:ascii="宋体" w:hAnsi="宋体" w:hint="eastAsia"/>
          <w:sz w:val="24"/>
        </w:rPr>
        <w:t>7.1 施工组织设计</w:t>
      </w:r>
    </w:p>
    <w:p w14:paraId="1239208A" w14:textId="77777777" w:rsidR="00A71E9A" w:rsidRPr="00E13F08" w:rsidRDefault="00A71E9A" w:rsidP="00A71E9A">
      <w:pPr>
        <w:spacing w:line="440" w:lineRule="exact"/>
        <w:ind w:firstLine="459"/>
        <w:rPr>
          <w:rFonts w:ascii="宋体" w:hAnsi="宋体"/>
          <w:b/>
          <w:bCs/>
          <w:sz w:val="24"/>
          <w:u w:val="single"/>
        </w:rPr>
      </w:pPr>
      <w:r w:rsidRPr="00E13F08">
        <w:rPr>
          <w:rFonts w:ascii="宋体" w:hAnsi="宋体" w:hint="eastAsia"/>
          <w:sz w:val="24"/>
        </w:rPr>
        <w:t>7.1.1 合</w:t>
      </w:r>
      <w:r w:rsidRPr="00E13F08">
        <w:rPr>
          <w:rFonts w:ascii="宋体" w:hAnsi="宋体" w:hint="eastAsia"/>
          <w:kern w:val="0"/>
          <w:sz w:val="24"/>
        </w:rPr>
        <w:t>同当事人约定的</w:t>
      </w:r>
      <w:r w:rsidRPr="00E13F08">
        <w:rPr>
          <w:rFonts w:ascii="宋体" w:hAnsi="宋体"/>
          <w:kern w:val="0"/>
          <w:sz w:val="24"/>
        </w:rPr>
        <w:t>施工组织设计</w:t>
      </w:r>
      <w:r w:rsidRPr="00E13F08">
        <w:rPr>
          <w:rFonts w:ascii="宋体" w:hAnsi="宋体" w:hint="eastAsia"/>
          <w:kern w:val="0"/>
          <w:sz w:val="24"/>
        </w:rPr>
        <w:t>应包括的其他内容</w:t>
      </w:r>
      <w:r w:rsidRPr="00E13F08">
        <w:rPr>
          <w:rFonts w:ascii="宋体" w:hAnsi="宋体"/>
          <w:kern w:val="0"/>
          <w:sz w:val="24"/>
        </w:rPr>
        <w:t>：</w:t>
      </w:r>
      <w:r w:rsidRPr="00E13F08">
        <w:rPr>
          <w:rFonts w:ascii="宋体" w:hAnsi="宋体" w:hint="eastAsia"/>
          <w:b/>
          <w:spacing w:val="-2"/>
          <w:kern w:val="0"/>
          <w:sz w:val="24"/>
          <w:u w:val="single"/>
        </w:rPr>
        <w:t>承包人</w:t>
      </w:r>
      <w:r w:rsidRPr="00E13F08">
        <w:rPr>
          <w:rFonts w:ascii="宋体" w:hAnsi="宋体" w:hint="eastAsia"/>
          <w:b/>
          <w:spacing w:val="-2"/>
          <w:sz w:val="24"/>
          <w:u w:val="single"/>
        </w:rPr>
        <w:t>在开工前必须提交详细的施工组织设计，报发包人及总监审批，施工组织设计经发包人及监理认可后</w:t>
      </w:r>
      <w:r w:rsidRPr="00E13F08">
        <w:rPr>
          <w:rFonts w:ascii="宋体" w:hAnsi="宋体" w:hint="eastAsia"/>
          <w:b/>
          <w:spacing w:val="-2"/>
          <w:kern w:val="0"/>
          <w:sz w:val="24"/>
          <w:u w:val="single"/>
        </w:rPr>
        <w:t>方可</w:t>
      </w:r>
      <w:r w:rsidRPr="00E13F08">
        <w:rPr>
          <w:rFonts w:ascii="宋体" w:hAnsi="宋体" w:hint="eastAsia"/>
          <w:b/>
          <w:bCs/>
          <w:sz w:val="24"/>
          <w:u w:val="single"/>
        </w:rPr>
        <w:t>开工。施工组织设计将作为工程款支付的参考依据之一  。</w:t>
      </w:r>
    </w:p>
    <w:p w14:paraId="34A20103"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7.1.2 施工组织设计的提交和修改</w:t>
      </w:r>
    </w:p>
    <w:p w14:paraId="460D9061" w14:textId="77777777" w:rsidR="00A71E9A" w:rsidRPr="00E13F08" w:rsidRDefault="00A71E9A" w:rsidP="00A71E9A">
      <w:pPr>
        <w:spacing w:line="440" w:lineRule="exact"/>
        <w:ind w:firstLineChars="200" w:firstLine="480"/>
        <w:rPr>
          <w:rFonts w:ascii="宋体" w:hAnsi="宋体"/>
          <w:sz w:val="24"/>
          <w:u w:val="single"/>
        </w:rPr>
      </w:pPr>
      <w:r w:rsidRPr="00E13F08">
        <w:rPr>
          <w:rFonts w:ascii="宋体" w:hAnsi="宋体" w:hint="eastAsia"/>
          <w:sz w:val="24"/>
        </w:rPr>
        <w:t>承包</w:t>
      </w:r>
      <w:r w:rsidRPr="00E13F08">
        <w:rPr>
          <w:rFonts w:ascii="宋体" w:hAnsi="宋体" w:hint="eastAsia"/>
          <w:kern w:val="0"/>
          <w:sz w:val="24"/>
        </w:rPr>
        <w:t>人</w:t>
      </w:r>
      <w:r w:rsidRPr="00E13F08">
        <w:rPr>
          <w:rFonts w:ascii="宋体" w:hAnsi="宋体"/>
          <w:kern w:val="0"/>
          <w:sz w:val="24"/>
        </w:rPr>
        <w:t>提交详细施工组织设计的期限的约定：</w:t>
      </w:r>
      <w:r w:rsidRPr="00E13F08">
        <w:rPr>
          <w:rFonts w:ascii="宋体" w:hAnsi="宋体" w:hint="eastAsia"/>
          <w:b/>
          <w:spacing w:val="-2"/>
          <w:sz w:val="24"/>
          <w:u w:val="single"/>
        </w:rPr>
        <w:t>承包人在开工前7天内必须提交详细的施工组织设计，报发包人及总监审批，施工组织设计经发包人及监理认可后方可开工。施工组织设计将作为工程款支付的参考依据之一。月工程进度应在每月25号前报送监理和发包人。每周四向监理和发包人提供下一周进度计划</w:t>
      </w:r>
      <w:r w:rsidRPr="00E13F08">
        <w:rPr>
          <w:rFonts w:ascii="宋体" w:hAnsi="宋体" w:hint="eastAsia"/>
          <w:sz w:val="24"/>
          <w:u w:val="single"/>
        </w:rPr>
        <w:t>。</w:t>
      </w:r>
    </w:p>
    <w:p w14:paraId="1168AD3C" w14:textId="77777777" w:rsidR="00A71E9A" w:rsidRPr="00E13F08" w:rsidRDefault="00A71E9A" w:rsidP="00A71E9A">
      <w:pPr>
        <w:spacing w:line="480" w:lineRule="exact"/>
        <w:ind w:firstLineChars="200" w:firstLine="480"/>
        <w:jc w:val="left"/>
        <w:rPr>
          <w:rFonts w:ascii="宋体" w:hAnsi="宋体"/>
          <w:sz w:val="24"/>
          <w:u w:val="single"/>
        </w:rPr>
      </w:pPr>
      <w:r w:rsidRPr="00E13F08">
        <w:rPr>
          <w:rFonts w:ascii="宋体" w:hAnsi="宋体"/>
          <w:sz w:val="24"/>
        </w:rPr>
        <w:t>发包人和监理人在收到</w:t>
      </w:r>
      <w:r w:rsidRPr="00E13F08">
        <w:rPr>
          <w:rFonts w:ascii="宋体" w:hAnsi="宋体" w:hint="eastAsia"/>
          <w:sz w:val="24"/>
        </w:rPr>
        <w:t>详细的施工组织设计</w:t>
      </w:r>
      <w:r w:rsidRPr="00E13F08">
        <w:rPr>
          <w:rFonts w:ascii="宋体" w:hAnsi="宋体"/>
          <w:sz w:val="24"/>
        </w:rPr>
        <w:t>后确认或提出修改意见的期限：</w:t>
      </w:r>
      <w:r w:rsidRPr="00E13F08">
        <w:rPr>
          <w:rFonts w:ascii="宋体" w:hAnsi="宋体" w:hint="eastAsia"/>
          <w:b/>
          <w:spacing w:val="-2"/>
          <w:sz w:val="24"/>
          <w:u w:val="single"/>
        </w:rPr>
        <w:t>收到上述完整的、符合要求的文件后3个工作日内予以确认或提出修改意见，逾期视为已确认</w:t>
      </w:r>
      <w:r w:rsidRPr="00E13F08">
        <w:rPr>
          <w:rFonts w:ascii="宋体" w:hAnsi="宋体"/>
          <w:sz w:val="24"/>
          <w:u w:val="single"/>
        </w:rPr>
        <w:t>。</w:t>
      </w:r>
    </w:p>
    <w:p w14:paraId="77CAA206"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7</w:t>
      </w:r>
      <w:bookmarkStart w:id="160" w:name="_Toc304295541"/>
      <w:bookmarkStart w:id="161" w:name="_Toc312677479"/>
      <w:bookmarkStart w:id="162" w:name="_Toc297123514"/>
      <w:bookmarkStart w:id="163" w:name="_Toc300934966"/>
      <w:bookmarkStart w:id="164" w:name="_Toc297216173"/>
      <w:bookmarkStart w:id="165" w:name="_Toc312678005"/>
      <w:bookmarkStart w:id="166" w:name="_Toc303539123"/>
      <w:r w:rsidRPr="00E13F08">
        <w:rPr>
          <w:rFonts w:ascii="宋体" w:hAnsi="宋体"/>
          <w:sz w:val="24"/>
        </w:rPr>
        <w:t>.2 施工进度计划</w:t>
      </w:r>
    </w:p>
    <w:p w14:paraId="33B6A81B"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7.2.2 施工进度计划的修订</w:t>
      </w:r>
    </w:p>
    <w:p w14:paraId="015BEB41" w14:textId="77777777" w:rsidR="00A71E9A" w:rsidRPr="00E13F08" w:rsidRDefault="00A71E9A" w:rsidP="00A71E9A">
      <w:pPr>
        <w:spacing w:line="440" w:lineRule="exact"/>
        <w:ind w:firstLineChars="200" w:firstLine="480"/>
        <w:rPr>
          <w:rFonts w:ascii="宋体" w:hAnsi="宋体"/>
          <w:sz w:val="24"/>
          <w:u w:val="single"/>
        </w:rPr>
      </w:pPr>
      <w:r w:rsidRPr="00E13F08">
        <w:rPr>
          <w:rFonts w:ascii="宋体" w:hAnsi="宋体"/>
          <w:sz w:val="24"/>
        </w:rPr>
        <w:t>发包人和监理人在收到修订的施工进度计划后确认或提出修改意见的期限：</w:t>
      </w:r>
      <w:r w:rsidRPr="00E13F08">
        <w:rPr>
          <w:rFonts w:ascii="宋体" w:hAnsi="宋体" w:hint="eastAsia"/>
          <w:b/>
          <w:sz w:val="24"/>
          <w:u w:val="single"/>
        </w:rPr>
        <w:t>收到施工组织设计（施工方案）和进度计划后</w:t>
      </w:r>
      <w:r w:rsidRPr="00E13F08">
        <w:rPr>
          <w:rFonts w:ascii="宋体" w:hAnsi="宋体"/>
          <w:b/>
          <w:sz w:val="24"/>
          <w:u w:val="single"/>
        </w:rPr>
        <w:t>3</w:t>
      </w:r>
      <w:r w:rsidRPr="00E13F08">
        <w:rPr>
          <w:rFonts w:ascii="宋体" w:hAnsi="宋体" w:hint="eastAsia"/>
          <w:b/>
          <w:sz w:val="24"/>
          <w:u w:val="single"/>
        </w:rPr>
        <w:t>日内予以确认或提出修改意见，逾期视为已确</w:t>
      </w:r>
      <w:r w:rsidRPr="00E13F08">
        <w:rPr>
          <w:rFonts w:ascii="宋体" w:hAnsi="宋体" w:hint="eastAsia"/>
          <w:b/>
          <w:sz w:val="24"/>
          <w:u w:val="single"/>
        </w:rPr>
        <w:lastRenderedPageBreak/>
        <w:t>认</w:t>
      </w:r>
      <w:r w:rsidRPr="00E13F08">
        <w:rPr>
          <w:rFonts w:ascii="宋体" w:hAnsi="宋体" w:hint="eastAsia"/>
          <w:sz w:val="24"/>
          <w:u w:val="single"/>
        </w:rPr>
        <w:t>。</w:t>
      </w:r>
    </w:p>
    <w:p w14:paraId="3E5CCF1E"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7.3 开工</w:t>
      </w:r>
    </w:p>
    <w:p w14:paraId="098275B7"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7.3.1 开工准备</w:t>
      </w:r>
    </w:p>
    <w:p w14:paraId="6CEA94D1" w14:textId="77777777" w:rsidR="00A71E9A" w:rsidRPr="00E13F08" w:rsidRDefault="00A71E9A" w:rsidP="00A71E9A">
      <w:pPr>
        <w:spacing w:line="440" w:lineRule="exact"/>
        <w:ind w:firstLineChars="200" w:firstLine="480"/>
        <w:rPr>
          <w:rFonts w:ascii="宋体" w:hAnsi="宋体"/>
          <w:sz w:val="24"/>
          <w:u w:val="single"/>
        </w:rPr>
      </w:pPr>
      <w:r w:rsidRPr="00E13F08">
        <w:rPr>
          <w:rFonts w:ascii="宋体" w:hAnsi="宋体"/>
          <w:sz w:val="24"/>
        </w:rPr>
        <w:t>关于</w:t>
      </w:r>
      <w:r w:rsidRPr="00E13F08">
        <w:rPr>
          <w:rFonts w:ascii="宋体" w:hAnsi="宋体" w:hint="eastAsia"/>
          <w:sz w:val="24"/>
        </w:rPr>
        <w:t>承包人</w:t>
      </w:r>
      <w:r w:rsidRPr="00E13F08">
        <w:rPr>
          <w:rFonts w:ascii="宋体" w:hAnsi="宋体"/>
          <w:sz w:val="24"/>
        </w:rPr>
        <w:t>提交</w:t>
      </w:r>
      <w:r w:rsidRPr="00E13F08">
        <w:rPr>
          <w:rFonts w:ascii="宋体" w:hAnsi="宋体"/>
          <w:kern w:val="0"/>
          <w:sz w:val="24"/>
        </w:rPr>
        <w:t>工程开工</w:t>
      </w:r>
      <w:proofErr w:type="gramStart"/>
      <w:r w:rsidRPr="00E13F08">
        <w:rPr>
          <w:rFonts w:ascii="宋体" w:hAnsi="宋体"/>
          <w:kern w:val="0"/>
          <w:sz w:val="24"/>
        </w:rPr>
        <w:t>报审表</w:t>
      </w:r>
      <w:proofErr w:type="gramEnd"/>
      <w:r w:rsidRPr="00E13F08">
        <w:rPr>
          <w:rFonts w:ascii="宋体" w:hAnsi="宋体"/>
          <w:kern w:val="0"/>
          <w:sz w:val="24"/>
        </w:rPr>
        <w:t>的期限：</w:t>
      </w:r>
      <w:r w:rsidRPr="00E13F08">
        <w:rPr>
          <w:rFonts w:ascii="宋体" w:hAnsi="宋体" w:hint="eastAsia"/>
          <w:b/>
          <w:sz w:val="24"/>
          <w:u w:val="single"/>
        </w:rPr>
        <w:t>合同签订后3天内</w:t>
      </w:r>
      <w:r w:rsidRPr="00E13F08">
        <w:rPr>
          <w:rFonts w:ascii="宋体" w:hAnsi="宋体"/>
          <w:sz w:val="24"/>
        </w:rPr>
        <w:t>。</w:t>
      </w:r>
    </w:p>
    <w:p w14:paraId="7E5BFDA0"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关于发包人应完成的其他开工准备工作及期限：</w:t>
      </w:r>
      <w:r w:rsidRPr="00E13F08">
        <w:rPr>
          <w:rFonts w:ascii="宋体" w:hAnsi="宋体" w:hint="eastAsia"/>
          <w:b/>
          <w:sz w:val="24"/>
          <w:u w:val="single"/>
        </w:rPr>
        <w:t>开工前发包人提供施工用水源及电源，水、电费用由中标人承担；开工前组织图纸会审和设计交底</w:t>
      </w:r>
      <w:r w:rsidRPr="00E13F08">
        <w:rPr>
          <w:rFonts w:ascii="宋体" w:hAnsi="宋体"/>
          <w:sz w:val="24"/>
        </w:rPr>
        <w:t>。</w:t>
      </w:r>
    </w:p>
    <w:p w14:paraId="2A1DCBF4" w14:textId="77777777" w:rsidR="00A71E9A" w:rsidRPr="00E13F08" w:rsidRDefault="00A71E9A" w:rsidP="00A71E9A">
      <w:pPr>
        <w:spacing w:line="440" w:lineRule="exact"/>
        <w:ind w:firstLineChars="200" w:firstLine="480"/>
        <w:rPr>
          <w:rFonts w:ascii="宋体" w:hAnsi="宋体"/>
          <w:b/>
          <w:sz w:val="24"/>
          <w:u w:val="single"/>
        </w:rPr>
      </w:pPr>
      <w:r w:rsidRPr="00E13F08">
        <w:rPr>
          <w:rFonts w:ascii="宋体" w:hAnsi="宋体"/>
          <w:sz w:val="24"/>
        </w:rPr>
        <w:t>关于</w:t>
      </w:r>
      <w:r w:rsidRPr="00E13F08">
        <w:rPr>
          <w:rFonts w:ascii="宋体" w:hAnsi="宋体" w:hint="eastAsia"/>
          <w:sz w:val="24"/>
        </w:rPr>
        <w:t>承包人</w:t>
      </w:r>
      <w:r w:rsidRPr="00E13F08">
        <w:rPr>
          <w:rFonts w:ascii="宋体" w:hAnsi="宋体"/>
          <w:sz w:val="24"/>
        </w:rPr>
        <w:t>应完成的其他开工准备工作及期限：</w:t>
      </w:r>
      <w:r w:rsidRPr="00E13F08">
        <w:rPr>
          <w:rFonts w:ascii="宋体" w:hAnsi="宋体" w:hint="eastAsia"/>
          <w:b/>
          <w:sz w:val="24"/>
          <w:u w:val="single"/>
        </w:rPr>
        <w:t>遵守政府有关主管部门对施工场地交通、施工噪音、环境保护和安全生产等的管理规定，按规定办理有关手续，并以书面形式通知发包人。临时施工用电由发包人组织实施。变压器、计量表、低压柜等属供电部门的费用，在前期费用中已列支。低压柜以内的（</w:t>
      </w:r>
      <w:proofErr w:type="gramStart"/>
      <w:r w:rsidRPr="00E13F08">
        <w:rPr>
          <w:rFonts w:ascii="宋体" w:hAnsi="宋体" w:hint="eastAsia"/>
          <w:b/>
          <w:sz w:val="24"/>
          <w:u w:val="single"/>
        </w:rPr>
        <w:t>含分电表</w:t>
      </w:r>
      <w:proofErr w:type="gramEnd"/>
      <w:r w:rsidRPr="00E13F08">
        <w:rPr>
          <w:rFonts w:ascii="宋体" w:hAnsi="宋体" w:hint="eastAsia"/>
          <w:b/>
          <w:sz w:val="24"/>
          <w:u w:val="single"/>
        </w:rPr>
        <w:t>、配电器材等）由承包人自行支付。供电管线总计</w:t>
      </w:r>
      <w:proofErr w:type="gramStart"/>
      <w:r w:rsidRPr="00E13F08">
        <w:rPr>
          <w:rFonts w:ascii="宋体" w:hAnsi="宋体" w:hint="eastAsia"/>
          <w:b/>
          <w:sz w:val="24"/>
          <w:u w:val="single"/>
        </w:rPr>
        <w:t>量表具由发包人</w:t>
      </w:r>
      <w:proofErr w:type="gramEnd"/>
      <w:r w:rsidRPr="00E13F08">
        <w:rPr>
          <w:rFonts w:ascii="宋体" w:hAnsi="宋体" w:hint="eastAsia"/>
          <w:b/>
          <w:sz w:val="24"/>
          <w:u w:val="single"/>
        </w:rPr>
        <w:t>安装</w:t>
      </w:r>
      <w:proofErr w:type="gramStart"/>
      <w:r w:rsidRPr="00E13F08">
        <w:rPr>
          <w:rFonts w:ascii="宋体" w:hAnsi="宋体" w:hint="eastAsia"/>
          <w:b/>
          <w:sz w:val="24"/>
          <w:u w:val="single"/>
        </w:rPr>
        <w:t>至施工</w:t>
      </w:r>
      <w:proofErr w:type="gramEnd"/>
      <w:r w:rsidRPr="00E13F08">
        <w:rPr>
          <w:rFonts w:ascii="宋体" w:hAnsi="宋体" w:hint="eastAsia"/>
          <w:b/>
          <w:sz w:val="24"/>
          <w:u w:val="single"/>
        </w:rPr>
        <w:t>现场（一个接入点），向下部分由承包人自己解决，施工中所发生的电费用，发包人从工程款中扣除或由承包人自行按实支付。施工用水已接至现场，施工中所发生的水费用，发包人从工程款中扣除或由承包人自行按实支付。</w:t>
      </w:r>
    </w:p>
    <w:p w14:paraId="5426079C"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sz w:val="24"/>
        </w:rPr>
        <w:t>7.3.2</w:t>
      </w:r>
      <w:r w:rsidRPr="00E13F08">
        <w:rPr>
          <w:rFonts w:ascii="宋体" w:hAnsi="宋体" w:hint="eastAsia"/>
          <w:sz w:val="24"/>
        </w:rPr>
        <w:t>开工通知</w:t>
      </w:r>
    </w:p>
    <w:p w14:paraId="51FEDFCF"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因发包人原因造成监理人未能在计划开工日期之日起</w:t>
      </w:r>
      <w:r w:rsidRPr="00E13F08">
        <w:rPr>
          <w:rFonts w:ascii="宋体" w:hAnsi="宋体"/>
          <w:sz w:val="24"/>
          <w:u w:val="single"/>
        </w:rPr>
        <w:t xml:space="preserve"> 90 </w:t>
      </w:r>
      <w:r w:rsidRPr="00E13F08">
        <w:rPr>
          <w:rFonts w:ascii="宋体" w:hAnsi="宋体" w:hint="eastAsia"/>
          <w:sz w:val="24"/>
        </w:rPr>
        <w:t>天内发出开工通知的，承包人有权提出价格调整要求，或者解除合同。</w:t>
      </w:r>
    </w:p>
    <w:bookmarkEnd w:id="160"/>
    <w:bookmarkEnd w:id="161"/>
    <w:bookmarkEnd w:id="162"/>
    <w:bookmarkEnd w:id="163"/>
    <w:bookmarkEnd w:id="164"/>
    <w:bookmarkEnd w:id="165"/>
    <w:bookmarkEnd w:id="166"/>
    <w:p w14:paraId="39DCF6DE"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7.4 测量放线</w:t>
      </w:r>
    </w:p>
    <w:p w14:paraId="6CF7875A" w14:textId="77777777" w:rsidR="00A71E9A" w:rsidRPr="00E13F08" w:rsidRDefault="00A71E9A" w:rsidP="00A71E9A">
      <w:pPr>
        <w:spacing w:line="440" w:lineRule="exact"/>
        <w:ind w:firstLineChars="200" w:firstLine="480"/>
        <w:rPr>
          <w:rFonts w:ascii="宋体" w:hAnsi="宋体"/>
          <w:sz w:val="24"/>
          <w:u w:val="single"/>
        </w:rPr>
      </w:pPr>
      <w:r w:rsidRPr="00E13F08">
        <w:rPr>
          <w:rFonts w:ascii="宋体" w:hAnsi="宋体" w:hint="eastAsia"/>
          <w:sz w:val="24"/>
        </w:rPr>
        <w:t>7.4.1发包人通过监理人向承包人提供测量基准点、基准线和水准点及其书面资料的期限：</w:t>
      </w:r>
      <w:r w:rsidRPr="00E13F08">
        <w:rPr>
          <w:rFonts w:ascii="宋体" w:hAnsi="宋体" w:cs="Arial" w:hint="eastAsia"/>
          <w:b/>
          <w:sz w:val="24"/>
          <w:u w:val="single"/>
        </w:rPr>
        <w:t>以书面形式交给承包人，并于开工前进行现场交验</w:t>
      </w:r>
      <w:r w:rsidRPr="00E13F08">
        <w:rPr>
          <w:rFonts w:ascii="宋体" w:hAnsi="宋体" w:hint="eastAsia"/>
          <w:sz w:val="24"/>
        </w:rPr>
        <w:t>。</w:t>
      </w:r>
    </w:p>
    <w:p w14:paraId="6F106654"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7</w:t>
      </w:r>
      <w:bookmarkStart w:id="167" w:name="_Toc312678010"/>
      <w:bookmarkStart w:id="168" w:name="_Toc297123516"/>
      <w:bookmarkStart w:id="169" w:name="_Toc300934968"/>
      <w:bookmarkStart w:id="170" w:name="_Toc297216175"/>
      <w:bookmarkStart w:id="171" w:name="_Toc304295546"/>
      <w:bookmarkStart w:id="172" w:name="_Toc303539125"/>
      <w:bookmarkStart w:id="173" w:name="_Toc312677484"/>
      <w:r w:rsidRPr="00E13F08">
        <w:rPr>
          <w:rFonts w:ascii="宋体" w:hAnsi="宋体"/>
          <w:sz w:val="24"/>
        </w:rPr>
        <w:t>.5 工期延误</w:t>
      </w:r>
    </w:p>
    <w:bookmarkEnd w:id="167"/>
    <w:bookmarkEnd w:id="168"/>
    <w:bookmarkEnd w:id="169"/>
    <w:bookmarkEnd w:id="170"/>
    <w:bookmarkEnd w:id="171"/>
    <w:bookmarkEnd w:id="172"/>
    <w:bookmarkEnd w:id="173"/>
    <w:p w14:paraId="63328E3D"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7.5.1 因发包人原因导致工期延误</w:t>
      </w:r>
    </w:p>
    <w:p w14:paraId="25879F64"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hint="eastAsia"/>
          <w:sz w:val="24"/>
        </w:rPr>
        <w:t>以下原因引起的延误，经发包人确认后，工期相应顺延：</w:t>
      </w:r>
    </w:p>
    <w:p w14:paraId="5EFA8203" w14:textId="77777777" w:rsidR="00A71E9A" w:rsidRPr="00E13F08" w:rsidRDefault="00A71E9A" w:rsidP="00A71E9A">
      <w:pPr>
        <w:spacing w:line="440" w:lineRule="exact"/>
        <w:ind w:firstLineChars="200" w:firstLine="482"/>
        <w:jc w:val="left"/>
        <w:rPr>
          <w:rFonts w:ascii="宋体" w:hAnsi="宋体"/>
          <w:b/>
          <w:sz w:val="24"/>
          <w:u w:val="single"/>
        </w:rPr>
      </w:pPr>
      <w:r w:rsidRPr="00E13F08">
        <w:rPr>
          <w:rFonts w:ascii="宋体" w:hAnsi="宋体"/>
          <w:b/>
          <w:sz w:val="24"/>
          <w:u w:val="single"/>
        </w:rPr>
        <w:t>A.</w:t>
      </w:r>
      <w:r w:rsidRPr="00E13F08">
        <w:rPr>
          <w:rFonts w:ascii="宋体" w:hAnsi="宋体" w:hint="eastAsia"/>
          <w:b/>
          <w:sz w:val="24"/>
          <w:u w:val="single"/>
        </w:rPr>
        <w:t>因发包人未在开工前提供施工场地，提供图纸；</w:t>
      </w:r>
    </w:p>
    <w:p w14:paraId="4B5AA041" w14:textId="77777777" w:rsidR="00A71E9A" w:rsidRPr="00E13F08" w:rsidRDefault="00A71E9A" w:rsidP="00A71E9A">
      <w:pPr>
        <w:spacing w:line="440" w:lineRule="exact"/>
        <w:ind w:firstLineChars="200" w:firstLine="482"/>
        <w:jc w:val="left"/>
        <w:rPr>
          <w:rFonts w:ascii="宋体" w:hAnsi="宋体"/>
          <w:b/>
          <w:sz w:val="24"/>
          <w:u w:val="single"/>
        </w:rPr>
      </w:pPr>
      <w:r w:rsidRPr="00E13F08">
        <w:rPr>
          <w:rFonts w:ascii="宋体" w:hAnsi="宋体"/>
          <w:b/>
          <w:sz w:val="24"/>
          <w:u w:val="single"/>
        </w:rPr>
        <w:t>B.</w:t>
      </w:r>
      <w:r w:rsidRPr="00E13F08">
        <w:rPr>
          <w:rFonts w:ascii="宋体" w:hAnsi="宋体" w:hint="eastAsia"/>
          <w:b/>
          <w:sz w:val="24"/>
          <w:u w:val="single"/>
        </w:rPr>
        <w:t>因发包人原因造成工程延期开工、停建、缓建、暂停施工（不含勒令停工）；</w:t>
      </w:r>
    </w:p>
    <w:p w14:paraId="6EC2BE6B" w14:textId="77777777" w:rsidR="00A71E9A" w:rsidRPr="00E13F08" w:rsidRDefault="00A71E9A" w:rsidP="00A71E9A">
      <w:pPr>
        <w:spacing w:line="440" w:lineRule="exact"/>
        <w:ind w:firstLineChars="200" w:firstLine="482"/>
        <w:jc w:val="left"/>
        <w:rPr>
          <w:rFonts w:ascii="宋体" w:hAnsi="宋体"/>
          <w:b/>
          <w:sz w:val="24"/>
          <w:u w:val="single"/>
        </w:rPr>
      </w:pPr>
      <w:r w:rsidRPr="00E13F08">
        <w:rPr>
          <w:rFonts w:ascii="宋体" w:hAnsi="宋体"/>
          <w:b/>
          <w:sz w:val="24"/>
          <w:u w:val="single"/>
        </w:rPr>
        <w:t>C.</w:t>
      </w:r>
      <w:r w:rsidRPr="00E13F08">
        <w:rPr>
          <w:rFonts w:ascii="宋体" w:hAnsi="宋体" w:hint="eastAsia"/>
          <w:b/>
          <w:sz w:val="24"/>
          <w:u w:val="single"/>
        </w:rPr>
        <w:t>因发包人原因提出的单次设计变更导致工程量增加超过合同总价的</w:t>
      </w:r>
      <w:r w:rsidRPr="00E13F08">
        <w:rPr>
          <w:rFonts w:ascii="宋体" w:hAnsi="宋体"/>
          <w:b/>
          <w:sz w:val="24"/>
          <w:u w:val="single"/>
        </w:rPr>
        <w:t>8%</w:t>
      </w:r>
      <w:r w:rsidRPr="00E13F08">
        <w:rPr>
          <w:rFonts w:ascii="宋体" w:hAnsi="宋体" w:hint="eastAsia"/>
          <w:b/>
          <w:sz w:val="24"/>
          <w:u w:val="single"/>
        </w:rPr>
        <w:t>以上的；</w:t>
      </w:r>
    </w:p>
    <w:p w14:paraId="401002C9" w14:textId="77777777" w:rsidR="00A71E9A" w:rsidRPr="00E13F08" w:rsidRDefault="00A71E9A" w:rsidP="00A71E9A">
      <w:pPr>
        <w:spacing w:line="440" w:lineRule="exact"/>
        <w:ind w:firstLineChars="200" w:firstLine="482"/>
        <w:jc w:val="left"/>
        <w:rPr>
          <w:rFonts w:ascii="宋体" w:hAnsi="宋体"/>
          <w:b/>
          <w:sz w:val="24"/>
          <w:u w:val="single"/>
        </w:rPr>
      </w:pPr>
      <w:r w:rsidRPr="00E13F08">
        <w:rPr>
          <w:rFonts w:ascii="宋体" w:hAnsi="宋体"/>
          <w:b/>
          <w:sz w:val="24"/>
          <w:u w:val="single"/>
        </w:rPr>
        <w:t>D.</w:t>
      </w:r>
      <w:r w:rsidRPr="00E13F08">
        <w:rPr>
          <w:rFonts w:ascii="宋体" w:hAnsi="宋体" w:hint="eastAsia"/>
          <w:b/>
          <w:sz w:val="24"/>
          <w:u w:val="single"/>
        </w:rPr>
        <w:t>由市级以上有关部门正式发布和认定的自然灾害。</w:t>
      </w:r>
    </w:p>
    <w:p w14:paraId="4147B2DC" w14:textId="77777777" w:rsidR="00A71E9A" w:rsidRPr="00E13F08" w:rsidRDefault="00A71E9A" w:rsidP="00A71E9A">
      <w:pPr>
        <w:spacing w:line="360" w:lineRule="auto"/>
        <w:ind w:firstLineChars="200" w:firstLine="482"/>
        <w:jc w:val="left"/>
        <w:rPr>
          <w:rFonts w:ascii="宋体" w:hAnsi="宋体"/>
          <w:b/>
          <w:bCs/>
          <w:sz w:val="24"/>
          <w:u w:val="single"/>
        </w:rPr>
      </w:pPr>
      <w:r w:rsidRPr="00E13F08">
        <w:rPr>
          <w:rFonts w:ascii="宋体" w:hAnsi="宋体" w:hint="eastAsia"/>
          <w:b/>
          <w:bCs/>
          <w:sz w:val="24"/>
          <w:u w:val="single"/>
        </w:rPr>
        <w:t>上述情况发生后3天内，承包人需就延误的内容对工程进度造成的影响，向发包人提交书面报告，办理延期手续（须得到甲方代表签字的书面认可），经发包人批准后方可顺延工期，否则工期不予顺延。为体现承包人的合作诚意，承包人同意因发包人原因的工期顺延，且自愿放弃索赔的权利。</w:t>
      </w:r>
    </w:p>
    <w:p w14:paraId="76A57397"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lastRenderedPageBreak/>
        <w:t>7</w:t>
      </w:r>
      <w:bookmarkStart w:id="174" w:name="_Toc318581169"/>
      <w:bookmarkStart w:id="175" w:name="_Toc312677486"/>
      <w:bookmarkStart w:id="176" w:name="_Toc300934970"/>
      <w:bookmarkStart w:id="177" w:name="_Toc304295548"/>
      <w:bookmarkStart w:id="178" w:name="_Toc303539127"/>
      <w:bookmarkStart w:id="179" w:name="_Toc297216177"/>
      <w:bookmarkStart w:id="180" w:name="_Toc297123518"/>
      <w:bookmarkStart w:id="181" w:name="_Toc312678012"/>
      <w:r w:rsidRPr="00E13F08">
        <w:rPr>
          <w:rFonts w:ascii="宋体" w:hAnsi="宋体"/>
          <w:sz w:val="24"/>
        </w:rPr>
        <w:t>.5.2 因</w:t>
      </w:r>
      <w:r w:rsidRPr="00E13F08">
        <w:rPr>
          <w:rFonts w:ascii="宋体" w:hAnsi="宋体" w:hint="eastAsia"/>
          <w:sz w:val="24"/>
        </w:rPr>
        <w:t>承包人</w:t>
      </w:r>
      <w:r w:rsidRPr="00E13F08">
        <w:rPr>
          <w:rFonts w:ascii="宋体" w:hAnsi="宋体"/>
          <w:sz w:val="24"/>
        </w:rPr>
        <w:t>原因导致工期延误</w:t>
      </w:r>
    </w:p>
    <w:bookmarkEnd w:id="174"/>
    <w:bookmarkEnd w:id="175"/>
    <w:bookmarkEnd w:id="176"/>
    <w:bookmarkEnd w:id="177"/>
    <w:bookmarkEnd w:id="178"/>
    <w:bookmarkEnd w:id="179"/>
    <w:bookmarkEnd w:id="180"/>
    <w:bookmarkEnd w:id="181"/>
    <w:p w14:paraId="4450679C" w14:textId="77777777" w:rsidR="00A71E9A" w:rsidRPr="00E13F08" w:rsidRDefault="00A71E9A" w:rsidP="00A71E9A">
      <w:pPr>
        <w:spacing w:line="440" w:lineRule="exact"/>
        <w:ind w:firstLineChars="200" w:firstLine="480"/>
        <w:jc w:val="left"/>
        <w:rPr>
          <w:rFonts w:ascii="宋体" w:hAnsi="宋体"/>
          <w:b/>
          <w:bCs/>
          <w:sz w:val="24"/>
          <w:u w:val="single"/>
        </w:rPr>
      </w:pPr>
      <w:r w:rsidRPr="00E13F08">
        <w:rPr>
          <w:rFonts w:ascii="宋体" w:hAnsi="宋体" w:hint="eastAsia"/>
          <w:sz w:val="24"/>
        </w:rPr>
        <w:t>因承包人原因造成工期延误，逾期竣工违约金的计算方法为：</w:t>
      </w:r>
      <w:r w:rsidRPr="00E13F08">
        <w:rPr>
          <w:rFonts w:ascii="宋体" w:hAnsi="宋体" w:hint="eastAsia"/>
          <w:b/>
          <w:bCs/>
          <w:sz w:val="24"/>
          <w:u w:val="single"/>
        </w:rPr>
        <w:t>因承包人原因延误工期，在规定的工期或阶段工期前未能完成，按1000元/天的违约金进行处罚并在当期工程款支付中扣除，直至全部履约保证金被扣除。结算时若有人工调整的，延误期人工不予调整。若全部履约保证金被扣除外，发包人有权要求承包人清退出场，所完成的合格工程量按60%计算，其他按通用条款中约定内容执行。</w:t>
      </w:r>
    </w:p>
    <w:p w14:paraId="5BA399F8" w14:textId="77777777" w:rsidR="00A71E9A" w:rsidRPr="00E13F08" w:rsidRDefault="00A71E9A" w:rsidP="00A71E9A">
      <w:pPr>
        <w:tabs>
          <w:tab w:val="left" w:pos="180"/>
        </w:tabs>
        <w:spacing w:line="440" w:lineRule="exact"/>
        <w:ind w:firstLineChars="200" w:firstLine="480"/>
        <w:jc w:val="left"/>
        <w:rPr>
          <w:rFonts w:ascii="宋体" w:hAnsi="宋体"/>
          <w:sz w:val="24"/>
        </w:rPr>
      </w:pPr>
      <w:r w:rsidRPr="00E13F08">
        <w:rPr>
          <w:rFonts w:ascii="宋体" w:hAnsi="宋体"/>
          <w:sz w:val="24"/>
        </w:rPr>
        <w:t>7</w:t>
      </w:r>
      <w:bookmarkStart w:id="182" w:name="_Toc303539128"/>
      <w:bookmarkStart w:id="183" w:name="_Toc304295549"/>
      <w:bookmarkStart w:id="184" w:name="_Toc297123519"/>
      <w:bookmarkStart w:id="185" w:name="_Toc297216178"/>
      <w:bookmarkStart w:id="186" w:name="_Toc312678015"/>
      <w:bookmarkStart w:id="187" w:name="_Toc300934971"/>
      <w:r w:rsidRPr="00E13F08">
        <w:rPr>
          <w:rFonts w:ascii="宋体" w:hAnsi="宋体"/>
          <w:sz w:val="24"/>
        </w:rPr>
        <w:t>.6 不</w:t>
      </w:r>
      <w:bookmarkEnd w:id="182"/>
      <w:bookmarkEnd w:id="183"/>
      <w:bookmarkEnd w:id="184"/>
      <w:bookmarkEnd w:id="185"/>
      <w:bookmarkEnd w:id="186"/>
      <w:bookmarkEnd w:id="187"/>
      <w:r w:rsidRPr="00E13F08">
        <w:rPr>
          <w:rFonts w:ascii="宋体" w:hAnsi="宋体"/>
          <w:sz w:val="24"/>
        </w:rPr>
        <w:t>利物质条件</w:t>
      </w:r>
    </w:p>
    <w:p w14:paraId="2E56B82E" w14:textId="77777777" w:rsidR="00A71E9A" w:rsidRPr="00E13F08" w:rsidRDefault="00A71E9A" w:rsidP="00A71E9A">
      <w:pPr>
        <w:spacing w:line="440" w:lineRule="exact"/>
        <w:ind w:firstLineChars="200" w:firstLine="480"/>
        <w:jc w:val="left"/>
        <w:rPr>
          <w:rFonts w:ascii="宋体"/>
          <w:sz w:val="24"/>
        </w:rPr>
      </w:pPr>
      <w:bookmarkStart w:id="188" w:name="_Toc318581172"/>
      <w:bookmarkStart w:id="189" w:name="_Toc297216179"/>
      <w:bookmarkStart w:id="190" w:name="_Toc303539129"/>
      <w:bookmarkStart w:id="191" w:name="_Toc297123520"/>
      <w:bookmarkStart w:id="192" w:name="_Toc312678016"/>
      <w:bookmarkStart w:id="193" w:name="_Toc304295550"/>
      <w:bookmarkStart w:id="194" w:name="_Toc300934972"/>
      <w:r w:rsidRPr="00E13F08">
        <w:rPr>
          <w:rFonts w:ascii="宋体" w:hAnsi="宋体"/>
          <w:sz w:val="24"/>
        </w:rPr>
        <w:t>不利物质条件的其他情形和有关约定：</w:t>
      </w:r>
      <w:bookmarkStart w:id="195" w:name="_Toc351203640"/>
      <w:bookmarkEnd w:id="188"/>
      <w:bookmarkEnd w:id="189"/>
      <w:bookmarkEnd w:id="190"/>
      <w:bookmarkEnd w:id="191"/>
      <w:bookmarkEnd w:id="192"/>
      <w:bookmarkEnd w:id="193"/>
      <w:bookmarkEnd w:id="194"/>
      <w:r w:rsidRPr="00E13F08">
        <w:rPr>
          <w:rFonts w:ascii="宋体" w:hAnsi="宋体" w:hint="eastAsia"/>
          <w:b/>
          <w:bCs/>
          <w:sz w:val="24"/>
          <w:u w:val="single"/>
        </w:rPr>
        <w:t>双方在确定竣工日期、施工工期及各控制点工期时，已充分考虑可能出现的各种形式的雨雪、冰雹、台风、高温天气、低温天气、停水、停电、节假日、扰民和</w:t>
      </w:r>
      <w:proofErr w:type="gramStart"/>
      <w:r w:rsidRPr="00E13F08">
        <w:rPr>
          <w:rFonts w:ascii="宋体" w:hAnsi="宋体" w:hint="eastAsia"/>
          <w:b/>
          <w:bCs/>
          <w:sz w:val="24"/>
          <w:u w:val="single"/>
        </w:rPr>
        <w:t>民扰</w:t>
      </w:r>
      <w:proofErr w:type="gramEnd"/>
      <w:r w:rsidRPr="00E13F08">
        <w:rPr>
          <w:rFonts w:ascii="宋体" w:hAnsi="宋体" w:hint="eastAsia"/>
          <w:b/>
          <w:bCs/>
          <w:sz w:val="24"/>
          <w:u w:val="single"/>
        </w:rPr>
        <w:t>、市政影响等不利因素及发包人分包工程的影响，因此施工过程中除本合同7.5.1规定的情况外，不管发生任何情况，均不顺延工期。为体现承包人的合作诚意，承包人同意因发包人原因的工期顺延，承包人自愿放弃索赔的权利。</w:t>
      </w:r>
    </w:p>
    <w:p w14:paraId="4FE48491"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8. 材料与设备</w:t>
      </w:r>
      <w:bookmarkEnd w:id="195"/>
    </w:p>
    <w:bookmarkEnd w:id="141"/>
    <w:bookmarkEnd w:id="142"/>
    <w:bookmarkEnd w:id="143"/>
    <w:bookmarkEnd w:id="144"/>
    <w:bookmarkEnd w:id="145"/>
    <w:bookmarkEnd w:id="146"/>
    <w:bookmarkEnd w:id="147"/>
    <w:bookmarkEnd w:id="148"/>
    <w:bookmarkEnd w:id="149"/>
    <w:bookmarkEnd w:id="150"/>
    <w:p w14:paraId="0CBE8FF0" w14:textId="77777777" w:rsidR="00A71E9A" w:rsidRPr="00E13F08" w:rsidRDefault="00A71E9A" w:rsidP="00A71E9A">
      <w:pPr>
        <w:spacing w:line="440" w:lineRule="exact"/>
        <w:ind w:firstLine="459"/>
        <w:rPr>
          <w:rFonts w:ascii="宋体" w:hAnsi="宋体"/>
          <w:sz w:val="24"/>
        </w:rPr>
      </w:pPr>
      <w:r w:rsidRPr="00E13F08">
        <w:rPr>
          <w:rFonts w:ascii="宋体" w:hAnsi="宋体" w:hint="eastAsia"/>
          <w:bCs/>
          <w:sz w:val="24"/>
        </w:rPr>
        <w:t>8.1发</w:t>
      </w:r>
      <w:r w:rsidRPr="00E13F08">
        <w:rPr>
          <w:rFonts w:ascii="宋体" w:hAnsi="宋体" w:hint="eastAsia"/>
          <w:sz w:val="24"/>
        </w:rPr>
        <w:t>包人供应材料与工程设备</w:t>
      </w:r>
    </w:p>
    <w:p w14:paraId="05A494D3" w14:textId="77777777" w:rsidR="00A71E9A" w:rsidRPr="00E13F08" w:rsidRDefault="00A71E9A" w:rsidP="00A71E9A">
      <w:pPr>
        <w:tabs>
          <w:tab w:val="left" w:pos="180"/>
        </w:tabs>
        <w:spacing w:line="440" w:lineRule="exact"/>
        <w:ind w:firstLineChars="200" w:firstLine="480"/>
        <w:jc w:val="left"/>
        <w:rPr>
          <w:rFonts w:ascii="宋体" w:hAnsi="宋体"/>
          <w:sz w:val="24"/>
          <w:u w:val="single"/>
        </w:rPr>
      </w:pPr>
      <w:r w:rsidRPr="00E13F08">
        <w:rPr>
          <w:rFonts w:ascii="宋体" w:hAnsi="宋体" w:hint="eastAsia"/>
          <w:sz w:val="24"/>
          <w:u w:val="single"/>
        </w:rPr>
        <w:t>承包人应编制材料供应计划。合同生效后一般材料承包人应提前</w:t>
      </w:r>
      <w:r w:rsidRPr="00E13F08">
        <w:rPr>
          <w:rFonts w:ascii="宋体" w:hAnsi="宋体"/>
          <w:sz w:val="24"/>
          <w:u w:val="single"/>
        </w:rPr>
        <w:t>15</w:t>
      </w:r>
      <w:r w:rsidRPr="00E13F08">
        <w:rPr>
          <w:rFonts w:ascii="宋体" w:hAnsi="宋体" w:hint="eastAsia"/>
          <w:sz w:val="24"/>
          <w:u w:val="single"/>
        </w:rPr>
        <w:t>天向发包人按实提交所需材料品种、数量、型号、规格、质量等级，如有误差造成的损失由承包人承担。</w:t>
      </w:r>
    </w:p>
    <w:p w14:paraId="15EE23B1" w14:textId="77777777" w:rsidR="00A71E9A" w:rsidRPr="00E13F08" w:rsidRDefault="00A71E9A" w:rsidP="00A71E9A">
      <w:pPr>
        <w:tabs>
          <w:tab w:val="left" w:pos="180"/>
        </w:tabs>
        <w:spacing w:line="440" w:lineRule="exact"/>
        <w:ind w:firstLineChars="200" w:firstLine="480"/>
        <w:jc w:val="left"/>
        <w:rPr>
          <w:rFonts w:ascii="宋体" w:hAnsi="宋体"/>
          <w:sz w:val="24"/>
          <w:u w:val="single"/>
        </w:rPr>
      </w:pPr>
      <w:r w:rsidRPr="00E13F08">
        <w:rPr>
          <w:rFonts w:ascii="宋体" w:hAnsi="宋体" w:hint="eastAsia"/>
          <w:sz w:val="24"/>
          <w:u w:val="single"/>
        </w:rPr>
        <w:t>按结算审计</w:t>
      </w:r>
      <w:proofErr w:type="gramStart"/>
      <w:r w:rsidRPr="00E13F08">
        <w:rPr>
          <w:rFonts w:ascii="宋体" w:hAnsi="宋体" w:hint="eastAsia"/>
          <w:sz w:val="24"/>
          <w:u w:val="single"/>
        </w:rPr>
        <w:t>的甲供材料</w:t>
      </w:r>
      <w:proofErr w:type="gramEnd"/>
      <w:r w:rsidRPr="00E13F08">
        <w:rPr>
          <w:rFonts w:ascii="宋体" w:hAnsi="宋体" w:hint="eastAsia"/>
          <w:sz w:val="24"/>
          <w:u w:val="single"/>
        </w:rPr>
        <w:t>数量乘以招标时规定的暂定价扣除工程款，承包人超领部分，按发包人采购</w:t>
      </w:r>
      <w:proofErr w:type="gramStart"/>
      <w:r w:rsidRPr="00E13F08">
        <w:rPr>
          <w:rFonts w:ascii="宋体" w:hAnsi="宋体" w:hint="eastAsia"/>
          <w:sz w:val="24"/>
          <w:u w:val="single"/>
        </w:rPr>
        <w:t>最</w:t>
      </w:r>
      <w:proofErr w:type="gramEnd"/>
      <w:r w:rsidRPr="00E13F08">
        <w:rPr>
          <w:rFonts w:ascii="宋体" w:hAnsi="宋体" w:hint="eastAsia"/>
          <w:sz w:val="24"/>
          <w:u w:val="single"/>
        </w:rPr>
        <w:t>高价结算，发包人在竣工决算时扣回；承包人领用不足部分，按发包人采购综合平均价结算，发包人在竣工决算时考虑对承包人予以一定增补。</w:t>
      </w:r>
    </w:p>
    <w:p w14:paraId="6BDC0A40" w14:textId="77777777" w:rsidR="00A71E9A" w:rsidRPr="00E13F08" w:rsidRDefault="00A71E9A" w:rsidP="00A71E9A">
      <w:pPr>
        <w:tabs>
          <w:tab w:val="left" w:pos="180"/>
        </w:tabs>
        <w:spacing w:line="440" w:lineRule="exact"/>
        <w:ind w:firstLineChars="200" w:firstLine="480"/>
        <w:jc w:val="left"/>
        <w:rPr>
          <w:rFonts w:ascii="宋体" w:hAnsi="宋体"/>
          <w:sz w:val="24"/>
        </w:rPr>
      </w:pPr>
      <w:r w:rsidRPr="00E13F08">
        <w:rPr>
          <w:rFonts w:ascii="宋体" w:hAnsi="宋体" w:hint="eastAsia"/>
          <w:sz w:val="24"/>
        </w:rPr>
        <w:t>8.2承包人供应材料与工程设备</w:t>
      </w:r>
    </w:p>
    <w:p w14:paraId="738227FE"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（1）承包人采购的材料：承包人须按发包人要求建立</w:t>
      </w:r>
      <w:proofErr w:type="gramStart"/>
      <w:r w:rsidRPr="00E13F08">
        <w:rPr>
          <w:rFonts w:ascii="宋体" w:hAnsi="宋体" w:hint="eastAsia"/>
          <w:sz w:val="24"/>
          <w:u w:val="single"/>
        </w:rPr>
        <w:t>材料台</w:t>
      </w:r>
      <w:proofErr w:type="gramEnd"/>
      <w:r w:rsidRPr="00E13F08">
        <w:rPr>
          <w:rFonts w:ascii="宋体" w:hAnsi="宋体" w:hint="eastAsia"/>
          <w:sz w:val="24"/>
          <w:u w:val="single"/>
        </w:rPr>
        <w:t>账，供发包人检查，</w:t>
      </w:r>
      <w:proofErr w:type="gramStart"/>
      <w:r w:rsidRPr="00E13F08">
        <w:rPr>
          <w:rFonts w:ascii="宋体" w:hAnsi="宋体" w:hint="eastAsia"/>
          <w:sz w:val="24"/>
          <w:u w:val="single"/>
        </w:rPr>
        <w:t>材料台</w:t>
      </w:r>
      <w:proofErr w:type="gramEnd"/>
      <w:r w:rsidRPr="00E13F08">
        <w:rPr>
          <w:rFonts w:ascii="宋体" w:hAnsi="宋体" w:hint="eastAsia"/>
          <w:sz w:val="24"/>
          <w:u w:val="single"/>
        </w:rPr>
        <w:t>账中必须注明并包含下列内容：材料名称、规格型号或等级、厂家、进场数量、出厂合格证、编号、进场日期、使用部位、施工单位验收人、检测情况、监理见证人、发包人代表等。承包人在材料使用前，应有向监理报验、提供</w:t>
      </w:r>
      <w:proofErr w:type="gramStart"/>
      <w:r w:rsidRPr="00E13F08">
        <w:rPr>
          <w:rFonts w:ascii="宋体" w:hAnsi="宋体" w:hint="eastAsia"/>
          <w:sz w:val="24"/>
          <w:u w:val="single"/>
        </w:rPr>
        <w:t>材料台</w:t>
      </w:r>
      <w:proofErr w:type="gramEnd"/>
      <w:r w:rsidRPr="00E13F08">
        <w:rPr>
          <w:rFonts w:ascii="宋体" w:hAnsi="宋体" w:hint="eastAsia"/>
          <w:sz w:val="24"/>
          <w:u w:val="single"/>
        </w:rPr>
        <w:t>账的程序，并见证抽样送检。不合格的材料不得使用，发包人或监理抽查发现使用的材料无报验手续及</w:t>
      </w:r>
      <w:proofErr w:type="gramStart"/>
      <w:r w:rsidRPr="00E13F08">
        <w:rPr>
          <w:rFonts w:ascii="宋体" w:hAnsi="宋体" w:hint="eastAsia"/>
          <w:sz w:val="24"/>
          <w:u w:val="single"/>
        </w:rPr>
        <w:t>材料台</w:t>
      </w:r>
      <w:proofErr w:type="gramEnd"/>
      <w:r w:rsidRPr="00E13F08">
        <w:rPr>
          <w:rFonts w:ascii="宋体" w:hAnsi="宋体" w:hint="eastAsia"/>
          <w:sz w:val="24"/>
          <w:u w:val="single"/>
        </w:rPr>
        <w:t>账（或</w:t>
      </w:r>
      <w:proofErr w:type="gramStart"/>
      <w:r w:rsidRPr="00E13F08">
        <w:rPr>
          <w:rFonts w:ascii="宋体" w:hAnsi="宋体" w:hint="eastAsia"/>
          <w:sz w:val="24"/>
          <w:u w:val="single"/>
        </w:rPr>
        <w:t>材料台</w:t>
      </w:r>
      <w:proofErr w:type="gramEnd"/>
      <w:r w:rsidRPr="00E13F08">
        <w:rPr>
          <w:rFonts w:ascii="宋体" w:hAnsi="宋体" w:hint="eastAsia"/>
          <w:sz w:val="24"/>
          <w:u w:val="single"/>
        </w:rPr>
        <w:t>账不符合要求的）或不合格，可指令停工，要求返工剥离。所发生的费用由承包人承担，工期不予顺延。</w:t>
      </w:r>
    </w:p>
    <w:p w14:paraId="63452718"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（2）承包人供应的材料和设备，必须按有关规定提供相应的出厂证明、合格证、质保书、化验检测报告等，并负责对国家（或地方）规范、强制性条文规定的材料性能到发</w:t>
      </w:r>
      <w:r w:rsidRPr="00E13F08">
        <w:rPr>
          <w:rFonts w:ascii="宋体" w:hAnsi="宋体" w:hint="eastAsia"/>
          <w:sz w:val="24"/>
          <w:u w:val="single"/>
        </w:rPr>
        <w:lastRenderedPageBreak/>
        <w:t>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14:paraId="6EF9AC3E"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（3）发包人在招标时推荐品牌和厂家的材料，承包人在实际采购前，必须由发包人和</w:t>
      </w:r>
      <w:proofErr w:type="gramStart"/>
      <w:r w:rsidRPr="00E13F08">
        <w:rPr>
          <w:rFonts w:ascii="宋体" w:hAnsi="宋体" w:hint="eastAsia"/>
          <w:sz w:val="24"/>
          <w:u w:val="single"/>
        </w:rPr>
        <w:t>监理认质认生</w:t>
      </w:r>
      <w:proofErr w:type="gramEnd"/>
      <w:r w:rsidRPr="00E13F08">
        <w:rPr>
          <w:rFonts w:ascii="宋体" w:hAnsi="宋体" w:hint="eastAsia"/>
          <w:sz w:val="24"/>
          <w:u w:val="single"/>
        </w:rPr>
        <w:t>产厂家后方可采购。如承包人使用不低于推荐品牌等级及标准的其他</w:t>
      </w:r>
      <w:proofErr w:type="gramStart"/>
      <w:r w:rsidRPr="00E13F08">
        <w:rPr>
          <w:rFonts w:ascii="宋体" w:hAnsi="宋体" w:hint="eastAsia"/>
          <w:sz w:val="24"/>
          <w:u w:val="single"/>
        </w:rPr>
        <w:t>品牌且</w:t>
      </w:r>
      <w:proofErr w:type="gramEnd"/>
      <w:r w:rsidRPr="00E13F08">
        <w:rPr>
          <w:rFonts w:ascii="宋体" w:hAnsi="宋体" w:hint="eastAsia"/>
          <w:sz w:val="24"/>
          <w:u w:val="single"/>
        </w:rPr>
        <w:t>须征得业主同意。</w:t>
      </w:r>
    </w:p>
    <w:p w14:paraId="7B51AF45"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4）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期不予顺延。</w:t>
      </w:r>
    </w:p>
    <w:p w14:paraId="07BDE7E0"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（5）发包人和监理工程师对材料的决定或认可并不解除承包人应负的质量、工期的责任，也</w:t>
      </w:r>
      <w:proofErr w:type="gramStart"/>
      <w:r w:rsidRPr="00E13F08">
        <w:rPr>
          <w:rFonts w:ascii="宋体" w:hAnsi="宋体" w:hint="eastAsia"/>
          <w:sz w:val="24"/>
          <w:u w:val="single"/>
        </w:rPr>
        <w:t>不</w:t>
      </w:r>
      <w:proofErr w:type="gramEnd"/>
      <w:r w:rsidRPr="00E13F08">
        <w:rPr>
          <w:rFonts w:ascii="宋体" w:hAnsi="宋体" w:hint="eastAsia"/>
          <w:sz w:val="24"/>
          <w:u w:val="single"/>
        </w:rPr>
        <w:t>免除承包人对材料应负的责任。承包人采购的材料与设计或规范要求不符时，承包人应按监理工程师要求的时间内作退场处理。重新采购符合要求的产品，承担由此发生的费用，由此延误的工期不予顺延。</w:t>
      </w:r>
    </w:p>
    <w:p w14:paraId="1B752EF4"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（6）招标时暂估价</w:t>
      </w:r>
      <w:proofErr w:type="gramStart"/>
      <w:r w:rsidRPr="00E13F08">
        <w:rPr>
          <w:rFonts w:ascii="宋体" w:hAnsi="宋体" w:hint="eastAsia"/>
          <w:sz w:val="24"/>
          <w:u w:val="single"/>
        </w:rPr>
        <w:t>和认质认价</w:t>
      </w:r>
      <w:proofErr w:type="gramEnd"/>
      <w:r w:rsidRPr="00E13F08">
        <w:rPr>
          <w:rFonts w:ascii="宋体" w:hAnsi="宋体" w:hint="eastAsia"/>
          <w:sz w:val="24"/>
          <w:u w:val="single"/>
        </w:rPr>
        <w:t>材料发包人</w:t>
      </w:r>
      <w:proofErr w:type="gramStart"/>
      <w:r w:rsidRPr="00E13F08">
        <w:rPr>
          <w:rFonts w:ascii="宋体" w:hAnsi="宋体" w:hint="eastAsia"/>
          <w:sz w:val="24"/>
          <w:u w:val="single"/>
        </w:rPr>
        <w:t>保留甲供</w:t>
      </w:r>
      <w:proofErr w:type="gramEnd"/>
      <w:r w:rsidRPr="00E13F08">
        <w:rPr>
          <w:rFonts w:ascii="宋体" w:hAnsi="宋体" w:hint="eastAsia"/>
          <w:sz w:val="24"/>
          <w:u w:val="single"/>
        </w:rPr>
        <w:t>或另行发包权利。</w:t>
      </w:r>
    </w:p>
    <w:p w14:paraId="7997116A"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7）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收取违约金</w:t>
      </w:r>
      <w:r w:rsidRPr="00E13F08">
        <w:rPr>
          <w:rFonts w:ascii="宋体" w:hAnsi="宋体" w:cs="Arial" w:hint="eastAsia"/>
          <w:sz w:val="24"/>
          <w:u w:val="single"/>
        </w:rPr>
        <w:t>，详见16.2.2承包人违约的责任</w:t>
      </w:r>
      <w:r w:rsidRPr="00E13F08">
        <w:rPr>
          <w:rFonts w:ascii="宋体" w:hAnsi="宋体" w:hint="eastAsia"/>
          <w:sz w:val="24"/>
          <w:u w:val="single"/>
        </w:rPr>
        <w:t>。</w:t>
      </w:r>
    </w:p>
    <w:p w14:paraId="33841A5A"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8）承包人应对所有进场材料按有关规定进行严格把关，如因材料出现的质量和安全事故由承包人负全责，并赔偿相应损失。设计图纸没有规定的或图纸规定与清单不符的，经发包人和监理方确认对图纸或清单进行确认后方可施工。</w:t>
      </w:r>
    </w:p>
    <w:p w14:paraId="6DF3B87F"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8</w:t>
      </w:r>
      <w:bookmarkStart w:id="196" w:name="_Toc312678019"/>
      <w:bookmarkStart w:id="197" w:name="_Toc297216186"/>
      <w:bookmarkStart w:id="198" w:name="_Toc297120467"/>
      <w:bookmarkStart w:id="199" w:name="_Toc297123527"/>
      <w:bookmarkStart w:id="200" w:name="_Toc296891207"/>
      <w:bookmarkStart w:id="201" w:name="_Toc304295556"/>
      <w:bookmarkStart w:id="202" w:name="_Toc300934979"/>
      <w:bookmarkStart w:id="203" w:name="_Toc312677493"/>
      <w:bookmarkStart w:id="204" w:name="_Toc280868654"/>
      <w:bookmarkStart w:id="205" w:name="_Toc303539136"/>
      <w:bookmarkStart w:id="206" w:name="_Toc296347166"/>
      <w:bookmarkStart w:id="207" w:name="_Toc296890995"/>
      <w:bookmarkStart w:id="208" w:name="_Toc292559877"/>
      <w:bookmarkStart w:id="209" w:name="_Toc292559372"/>
      <w:bookmarkStart w:id="210" w:name="_Toc296944506"/>
      <w:bookmarkStart w:id="211" w:name="_Toc296346668"/>
      <w:bookmarkStart w:id="212" w:name="_Toc296503167"/>
      <w:bookmarkStart w:id="213" w:name="_Toc297048353"/>
      <w:bookmarkStart w:id="214" w:name="_Toc280868656"/>
      <w:bookmarkStart w:id="215" w:name="_Toc280868655"/>
      <w:bookmarkStart w:id="216" w:name="_Toc267251424"/>
      <w:r w:rsidRPr="00E13F08">
        <w:rPr>
          <w:rFonts w:ascii="宋体" w:hAnsi="宋体"/>
          <w:sz w:val="24"/>
        </w:rPr>
        <w:t>.4材料与工程设备的保管与使用</w:t>
      </w:r>
    </w:p>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14:paraId="39F9DD1E"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8</w:t>
      </w:r>
      <w:bookmarkStart w:id="217" w:name="_Toc292559373"/>
      <w:bookmarkStart w:id="218" w:name="_Toc292559878"/>
      <w:bookmarkStart w:id="219" w:name="_Toc318581173"/>
      <w:bookmarkStart w:id="220" w:name="_Toc312678020"/>
      <w:bookmarkStart w:id="221" w:name="_Toc303539137"/>
      <w:bookmarkStart w:id="222" w:name="_Toc300934980"/>
      <w:bookmarkStart w:id="223" w:name="_Toc296890996"/>
      <w:bookmarkStart w:id="224" w:name="_Toc297123528"/>
      <w:bookmarkStart w:id="225" w:name="_Toc297048354"/>
      <w:bookmarkStart w:id="226" w:name="_Toc296944507"/>
      <w:bookmarkStart w:id="227" w:name="_Toc304295557"/>
      <w:bookmarkStart w:id="228" w:name="_Toc296503168"/>
      <w:bookmarkStart w:id="229" w:name="_Toc297216187"/>
      <w:bookmarkStart w:id="230" w:name="_Toc296347167"/>
      <w:bookmarkStart w:id="231" w:name="_Toc312677494"/>
      <w:bookmarkStart w:id="232" w:name="_Toc296891208"/>
      <w:bookmarkStart w:id="233" w:name="_Toc296346669"/>
      <w:bookmarkStart w:id="234" w:name="_Toc297120468"/>
      <w:r w:rsidRPr="00E13F08">
        <w:rPr>
          <w:rFonts w:ascii="宋体" w:hAnsi="宋体"/>
          <w:sz w:val="24"/>
        </w:rPr>
        <w:t>.4.1发包人供应的材料设备的保管费用的承担：</w:t>
      </w:r>
      <w:r w:rsidRPr="00E13F08">
        <w:rPr>
          <w:rFonts w:ascii="宋体" w:hAnsi="宋体" w:hint="eastAsia"/>
          <w:b/>
          <w:sz w:val="24"/>
          <w:u w:val="single"/>
        </w:rPr>
        <w:t>含在合同价中</w:t>
      </w:r>
      <w:r w:rsidRPr="00E13F08">
        <w:rPr>
          <w:rFonts w:ascii="宋体" w:hAnsi="宋体"/>
          <w:sz w:val="24"/>
        </w:rPr>
        <w:t xml:space="preserve"> 。</w:t>
      </w:r>
      <w:bookmarkEnd w:id="217"/>
      <w:bookmarkEnd w:id="218"/>
    </w:p>
    <w:p w14:paraId="41A4A0D7"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8.6 样品</w:t>
      </w:r>
    </w:p>
    <w:p w14:paraId="63BB22E2"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sz w:val="24"/>
        </w:rPr>
        <w:t>8.</w:t>
      </w:r>
      <w:r w:rsidRPr="00E13F08">
        <w:rPr>
          <w:rFonts w:ascii="宋体" w:hAnsi="宋体"/>
          <w:kern w:val="0"/>
          <w:sz w:val="24"/>
        </w:rPr>
        <w:t>6.1</w:t>
      </w:r>
      <w:r w:rsidRPr="00E13F08">
        <w:rPr>
          <w:rFonts w:ascii="宋体" w:hAnsi="宋体"/>
          <w:kern w:val="0"/>
          <w:sz w:val="24"/>
        </w:rPr>
        <w:tab/>
        <w:t>样品的报送</w:t>
      </w:r>
      <w:r w:rsidRPr="00E13F08">
        <w:rPr>
          <w:rFonts w:ascii="宋体" w:hAnsi="宋体" w:hint="eastAsia"/>
          <w:kern w:val="0"/>
          <w:sz w:val="24"/>
        </w:rPr>
        <w:t>与封存</w:t>
      </w:r>
    </w:p>
    <w:p w14:paraId="1D361C95" w14:textId="77777777" w:rsidR="00A71E9A" w:rsidRPr="00E13F08" w:rsidRDefault="00A71E9A" w:rsidP="00E1345F">
      <w:pPr>
        <w:autoSpaceDE w:val="0"/>
        <w:autoSpaceDN w:val="0"/>
        <w:adjustRightInd w:val="0"/>
        <w:spacing w:line="440" w:lineRule="exact"/>
        <w:ind w:firstLineChars="200" w:firstLine="480"/>
        <w:jc w:val="left"/>
        <w:rPr>
          <w:rFonts w:ascii="宋体" w:hAnsi="宋体"/>
          <w:b/>
          <w:bCs/>
          <w:kern w:val="0"/>
          <w:sz w:val="24"/>
          <w:u w:val="single"/>
        </w:rPr>
      </w:pPr>
      <w:r w:rsidRPr="00E13F08">
        <w:rPr>
          <w:rFonts w:ascii="宋体" w:hAnsi="宋体"/>
          <w:kern w:val="0"/>
          <w:sz w:val="24"/>
        </w:rPr>
        <w:t>需要</w:t>
      </w:r>
      <w:r w:rsidRPr="00E13F08">
        <w:rPr>
          <w:rFonts w:ascii="宋体" w:hAnsi="宋体" w:hint="eastAsia"/>
          <w:kern w:val="0"/>
          <w:sz w:val="24"/>
        </w:rPr>
        <w:t>承包人</w:t>
      </w:r>
      <w:r w:rsidRPr="00E13F08">
        <w:rPr>
          <w:rFonts w:ascii="宋体" w:hAnsi="宋体"/>
          <w:kern w:val="0"/>
          <w:sz w:val="24"/>
        </w:rPr>
        <w:t>报送样品的材料或工程设备，样品的种类、名称、规格、数量要求：</w:t>
      </w:r>
      <w:r w:rsidRPr="00E13F08">
        <w:rPr>
          <w:rFonts w:ascii="宋体" w:hAnsi="宋体" w:hint="eastAsia"/>
          <w:b/>
          <w:bCs/>
          <w:kern w:val="0"/>
          <w:sz w:val="24"/>
          <w:u w:val="single"/>
        </w:rPr>
        <w:t xml:space="preserve">/。 </w:t>
      </w:r>
    </w:p>
    <w:p w14:paraId="3FF349DC"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8.8 施工设备和临时设施</w:t>
      </w:r>
    </w:p>
    <w:p w14:paraId="73654C91"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lastRenderedPageBreak/>
        <w:t xml:space="preserve">8.8.1 </w:t>
      </w:r>
      <w:r w:rsidRPr="00E13F08">
        <w:rPr>
          <w:rFonts w:ascii="宋体" w:hAnsi="宋体" w:hint="eastAsia"/>
          <w:sz w:val="24"/>
        </w:rPr>
        <w:t>承包人</w:t>
      </w:r>
      <w:r w:rsidRPr="00E13F08">
        <w:rPr>
          <w:rFonts w:ascii="宋体" w:hAnsi="宋体"/>
          <w:sz w:val="24"/>
        </w:rPr>
        <w:t>提供的施工设备和临时设施</w:t>
      </w:r>
    </w:p>
    <w:p w14:paraId="10375A1A" w14:textId="77777777" w:rsidR="00A71E9A" w:rsidRPr="00E13F08" w:rsidRDefault="00A71E9A" w:rsidP="00A71E9A">
      <w:pPr>
        <w:autoSpaceDE w:val="0"/>
        <w:autoSpaceDN w:val="0"/>
        <w:adjustRightInd w:val="0"/>
        <w:spacing w:line="440" w:lineRule="exact"/>
        <w:ind w:firstLineChars="200" w:firstLine="480"/>
        <w:jc w:val="left"/>
        <w:rPr>
          <w:rFonts w:ascii="宋体" w:hAnsi="宋体"/>
          <w:sz w:val="24"/>
        </w:rPr>
      </w:pPr>
      <w:r w:rsidRPr="00E13F08">
        <w:rPr>
          <w:rFonts w:ascii="宋体" w:hAnsi="宋体"/>
          <w:sz w:val="24"/>
        </w:rPr>
        <w:t>关于修建临时设施费用承担的约定：</w:t>
      </w:r>
      <w:r w:rsidRPr="00E13F08">
        <w:rPr>
          <w:rFonts w:ascii="宋体" w:hAnsi="宋体" w:hint="eastAsia"/>
          <w:b/>
          <w:sz w:val="24"/>
          <w:u w:val="single"/>
        </w:rPr>
        <w:t>由承包人承担</w:t>
      </w:r>
      <w:r w:rsidRPr="00E13F08">
        <w:rPr>
          <w:rFonts w:ascii="宋体" w:hAnsi="宋体"/>
          <w:sz w:val="24"/>
        </w:rPr>
        <w:t>。</w:t>
      </w:r>
    </w:p>
    <w:p w14:paraId="36886200" w14:textId="77777777" w:rsidR="00A71E9A" w:rsidRPr="00E13F08" w:rsidRDefault="00A71E9A" w:rsidP="00A71E9A">
      <w:pPr>
        <w:pStyle w:val="4"/>
        <w:spacing w:before="120" w:after="120" w:line="440" w:lineRule="exact"/>
        <w:rPr>
          <w:rFonts w:ascii="宋体" w:hAnsi="宋体"/>
          <w:szCs w:val="24"/>
        </w:rPr>
      </w:pPr>
      <w:bookmarkStart w:id="235" w:name="_Toc292559883"/>
      <w:bookmarkStart w:id="236" w:name="_Toc296503173"/>
      <w:bookmarkStart w:id="237" w:name="_Toc267251427"/>
      <w:bookmarkStart w:id="238" w:name="_Toc267251428"/>
      <w:bookmarkStart w:id="239" w:name="_Toc296347172"/>
      <w:bookmarkStart w:id="240" w:name="_Toc296891213"/>
      <w:bookmarkStart w:id="241" w:name="_Toc296891001"/>
      <w:bookmarkStart w:id="242" w:name="_Toc296944512"/>
      <w:bookmarkStart w:id="243" w:name="_Toc297048359"/>
      <w:bookmarkStart w:id="244" w:name="_Toc292559378"/>
      <w:bookmarkStart w:id="245" w:name="_Toc297120473"/>
      <w:bookmarkStart w:id="246" w:name="_Toc296346674"/>
      <w:bookmarkStart w:id="247" w:name="_Toc351203642"/>
      <w:bookmarkEnd w:id="214"/>
      <w:bookmarkEnd w:id="215"/>
      <w:bookmarkEnd w:id="216"/>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E13F08">
        <w:rPr>
          <w:rFonts w:ascii="宋体" w:hAnsi="宋体"/>
          <w:szCs w:val="24"/>
        </w:rPr>
        <w:t>1</w:t>
      </w:r>
      <w:bookmarkStart w:id="248" w:name="_Toc297048379"/>
      <w:bookmarkStart w:id="249" w:name="_Toc296944532"/>
      <w:bookmarkStart w:id="250" w:name="_Toc296503193"/>
      <w:bookmarkStart w:id="251" w:name="_Toc296891021"/>
      <w:bookmarkStart w:id="252" w:name="_Toc300934989"/>
      <w:bookmarkStart w:id="253" w:name="_Toc304295566"/>
      <w:bookmarkStart w:id="254" w:name="_Toc296891233"/>
      <w:bookmarkStart w:id="255" w:name="_Toc297123540"/>
      <w:bookmarkStart w:id="256" w:name="_Toc297216199"/>
      <w:bookmarkStart w:id="257" w:name="_Toc296347192"/>
      <w:bookmarkStart w:id="258" w:name="_Toc303539146"/>
      <w:bookmarkStart w:id="259" w:name="_Toc297120493"/>
      <w:bookmarkStart w:id="260" w:name="_Toc292559398"/>
      <w:bookmarkStart w:id="261" w:name="_Toc292559903"/>
      <w:bookmarkStart w:id="262" w:name="_Toc296346694"/>
      <w:bookmarkStart w:id="263" w:name="_Toc312678025"/>
      <w:bookmarkStart w:id="264" w:name="_Toc312677499"/>
      <w:bookmarkStart w:id="265" w:name="_Toc267251435"/>
      <w:bookmarkStart w:id="266" w:name="_Toc267251439"/>
      <w:bookmarkStart w:id="267" w:name="_Toc267251440"/>
      <w:bookmarkStart w:id="268" w:name="_Toc267251437"/>
      <w:bookmarkStart w:id="269" w:name="_Toc267251441"/>
      <w:bookmarkStart w:id="270" w:name="_Toc267251433"/>
      <w:bookmarkStart w:id="271" w:name="_Toc267251442"/>
      <w:bookmarkEnd w:id="235"/>
      <w:bookmarkEnd w:id="236"/>
      <w:bookmarkEnd w:id="237"/>
      <w:bookmarkEnd w:id="238"/>
      <w:bookmarkEnd w:id="239"/>
      <w:bookmarkEnd w:id="240"/>
      <w:bookmarkEnd w:id="241"/>
      <w:bookmarkEnd w:id="242"/>
      <w:bookmarkEnd w:id="243"/>
      <w:bookmarkEnd w:id="244"/>
      <w:bookmarkEnd w:id="245"/>
      <w:bookmarkEnd w:id="246"/>
      <w:r w:rsidRPr="00E13F08">
        <w:rPr>
          <w:rFonts w:ascii="宋体" w:hAnsi="宋体"/>
          <w:szCs w:val="24"/>
        </w:rPr>
        <w:t xml:space="preserve">0. </w:t>
      </w:r>
      <w:r w:rsidRPr="00E13F08">
        <w:rPr>
          <w:rFonts w:ascii="宋体" w:hAnsi="宋体"/>
          <w:szCs w:val="24"/>
        </w:rPr>
        <w:t>变更</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bookmarkEnd w:id="263"/>
    <w:bookmarkEnd w:id="264"/>
    <w:p w14:paraId="29246993"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1</w:t>
      </w:r>
      <w:bookmarkStart w:id="272" w:name="_Toc296944533"/>
      <w:bookmarkStart w:id="273" w:name="_Toc303539147"/>
      <w:bookmarkStart w:id="274" w:name="_Toc296503194"/>
      <w:bookmarkStart w:id="275" w:name="_Toc296891022"/>
      <w:bookmarkStart w:id="276" w:name="_Toc297048380"/>
      <w:bookmarkStart w:id="277" w:name="_Toc297120494"/>
      <w:bookmarkStart w:id="278" w:name="_Toc292559904"/>
      <w:bookmarkStart w:id="279" w:name="_Toc312678026"/>
      <w:bookmarkStart w:id="280" w:name="_Toc297216200"/>
      <w:bookmarkStart w:id="281" w:name="_Toc296891234"/>
      <w:bookmarkStart w:id="282" w:name="_Toc296347193"/>
      <w:bookmarkStart w:id="283" w:name="_Toc292559399"/>
      <w:bookmarkStart w:id="284" w:name="_Toc297123541"/>
      <w:bookmarkStart w:id="285" w:name="_Toc300934990"/>
      <w:bookmarkStart w:id="286" w:name="_Toc312677500"/>
      <w:bookmarkStart w:id="287" w:name="_Toc304295567"/>
      <w:bookmarkStart w:id="288" w:name="_Toc296346695"/>
      <w:r w:rsidRPr="00E13F08">
        <w:rPr>
          <w:rFonts w:ascii="宋体" w:hAnsi="宋体"/>
          <w:sz w:val="24"/>
        </w:rPr>
        <w:t>0.1变更的范围</w:t>
      </w:r>
    </w:p>
    <w:p w14:paraId="74F3027E" w14:textId="77777777" w:rsidR="00A71E9A" w:rsidRPr="00E13F08" w:rsidRDefault="00A71E9A" w:rsidP="00A71E9A">
      <w:pPr>
        <w:spacing w:line="440" w:lineRule="exact"/>
        <w:ind w:firstLineChars="200" w:firstLine="480"/>
        <w:jc w:val="left"/>
        <w:rPr>
          <w:rFonts w:ascii="宋体" w:hAnsi="宋体"/>
          <w:sz w:val="24"/>
          <w:u w:val="single"/>
        </w:rPr>
      </w:pPr>
      <w:r w:rsidRPr="00E13F08">
        <w:rPr>
          <w:rFonts w:ascii="宋体" w:hAnsi="宋体"/>
          <w:sz w:val="24"/>
        </w:rPr>
        <w:t>关于变更的范围的约定：</w:t>
      </w:r>
      <w:r w:rsidRPr="00E13F08">
        <w:rPr>
          <w:rFonts w:ascii="宋体" w:hAnsi="宋体" w:hint="eastAsia"/>
          <w:b/>
          <w:sz w:val="24"/>
          <w:u w:val="single"/>
        </w:rPr>
        <w:t>按通用条款约定</w:t>
      </w:r>
      <w:r w:rsidRPr="00E13F08">
        <w:rPr>
          <w:rFonts w:ascii="宋体" w:hAnsi="宋体"/>
          <w:sz w:val="24"/>
          <w:u w:val="single"/>
        </w:rPr>
        <w:t>。</w:t>
      </w:r>
    </w:p>
    <w:p w14:paraId="29B390AA"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10.2变更权</w:t>
      </w:r>
    </w:p>
    <w:p w14:paraId="68C18B05" w14:textId="77777777" w:rsidR="00A71E9A" w:rsidRPr="00E13F08" w:rsidRDefault="00A71E9A" w:rsidP="00A71E9A">
      <w:pPr>
        <w:spacing w:line="440" w:lineRule="exact"/>
        <w:ind w:firstLineChars="200" w:firstLine="482"/>
        <w:jc w:val="left"/>
        <w:rPr>
          <w:rFonts w:ascii="宋体" w:hAnsi="宋体"/>
          <w:b/>
          <w:sz w:val="24"/>
          <w:u w:val="single"/>
        </w:rPr>
      </w:pPr>
      <w:r w:rsidRPr="00E13F08">
        <w:rPr>
          <w:rFonts w:ascii="宋体" w:hAnsi="宋体" w:hint="eastAsia"/>
          <w:b/>
          <w:sz w:val="24"/>
          <w:u w:val="single"/>
        </w:rPr>
        <w:t>监理单位、承包人、设计单位根据工程需要提出工程变更，需由发包人组织审核其必要性、技术性、可行性、经济性等。设计单位出具变更通知单或变更图纸应经发包人审核同意签字盖章后，方可按工程变更实施。</w:t>
      </w:r>
    </w:p>
    <w:p w14:paraId="63FF20AC" w14:textId="77777777" w:rsidR="00A71E9A" w:rsidRPr="00E13F08" w:rsidRDefault="00A71E9A" w:rsidP="00A71E9A">
      <w:pPr>
        <w:spacing w:line="440" w:lineRule="exact"/>
        <w:ind w:firstLineChars="196" w:firstLine="472"/>
        <w:jc w:val="left"/>
        <w:rPr>
          <w:rFonts w:ascii="宋体" w:hAnsi="宋体"/>
          <w:b/>
          <w:sz w:val="24"/>
          <w:u w:val="single"/>
        </w:rPr>
      </w:pPr>
      <w:r w:rsidRPr="00E13F08">
        <w:rPr>
          <w:rFonts w:ascii="宋体" w:hAnsi="宋体" w:hint="eastAsia"/>
          <w:b/>
          <w:sz w:val="24"/>
          <w:u w:val="single"/>
        </w:rPr>
        <w:t>承包人不得随意更改设计，因承包人自身原因导致的工程变更，承包人无权要求追加合同价款。如承包人擅自变更，发包人有权视情节严重情况进行处罚，向承包人收取违约金，详见16.2.2承包人违约的责任。</w:t>
      </w:r>
    </w:p>
    <w:p w14:paraId="4D9548DD"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10.3变更程序</w:t>
      </w:r>
    </w:p>
    <w:p w14:paraId="73193314" w14:textId="77777777" w:rsidR="00A71E9A" w:rsidRPr="00E13F08" w:rsidRDefault="00A71E9A" w:rsidP="00A71E9A">
      <w:pPr>
        <w:spacing w:line="440" w:lineRule="exact"/>
        <w:ind w:firstLineChars="200" w:firstLine="480"/>
        <w:jc w:val="left"/>
        <w:rPr>
          <w:rFonts w:hAnsi="宋体"/>
          <w:b/>
          <w:sz w:val="24"/>
          <w:u w:val="single"/>
        </w:rPr>
      </w:pPr>
      <w:r w:rsidRPr="00E13F08">
        <w:rPr>
          <w:rFonts w:ascii="宋体" w:hAnsi="宋体" w:hint="eastAsia"/>
          <w:sz w:val="24"/>
          <w:u w:val="single"/>
        </w:rPr>
        <w:t>承包人在工程变更确定后14天内，提出变更工程价款的报告，经监理工程师签证，业主批准后方可进行</w:t>
      </w:r>
      <w:r w:rsidRPr="00E13F08">
        <w:rPr>
          <w:rFonts w:ascii="宋体" w:hAnsi="宋体"/>
          <w:sz w:val="24"/>
          <w:u w:val="single"/>
        </w:rPr>
        <w:t>10.4 变更估价</w:t>
      </w:r>
      <w:r w:rsidRPr="00E13F08">
        <w:rPr>
          <w:rFonts w:hAnsi="宋体" w:hint="eastAsia"/>
          <w:b/>
          <w:sz w:val="24"/>
          <w:u w:val="single"/>
        </w:rPr>
        <w:t>。</w:t>
      </w:r>
    </w:p>
    <w:p w14:paraId="28C97C94"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10.4变更估价</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p w14:paraId="54BD0C69"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（1）变更合同价款按下列方式进行：</w:t>
      </w:r>
      <w:r w:rsidRPr="00E13F08">
        <w:rPr>
          <w:rFonts w:ascii="宋体" w:hAnsi="宋体" w:cs="宋体" w:hint="eastAsia"/>
          <w:b/>
          <w:bCs/>
          <w:spacing w:val="-2"/>
          <w:kern w:val="0"/>
          <w:sz w:val="24"/>
          <w:u w:val="single"/>
        </w:rPr>
        <w:t>按本合同专用条款中第12.1相应条款执行。</w:t>
      </w:r>
    </w:p>
    <w:p w14:paraId="7391FF65"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1</w:t>
      </w:r>
      <w:bookmarkStart w:id="289" w:name="_Toc297123548"/>
      <w:bookmarkStart w:id="290" w:name="_Toc297048385"/>
      <w:bookmarkStart w:id="291" w:name="_Toc304295574"/>
      <w:bookmarkStart w:id="292" w:name="_Toc296891027"/>
      <w:bookmarkStart w:id="293" w:name="_Toc292559404"/>
      <w:bookmarkStart w:id="294" w:name="_Toc312678033"/>
      <w:bookmarkStart w:id="295" w:name="_Toc303539154"/>
      <w:bookmarkStart w:id="296" w:name="_Toc296346700"/>
      <w:bookmarkStart w:id="297" w:name="_Toc296891239"/>
      <w:bookmarkStart w:id="298" w:name="_Toc296944538"/>
      <w:bookmarkStart w:id="299" w:name="_Toc296503199"/>
      <w:bookmarkStart w:id="300" w:name="_Toc292559909"/>
      <w:bookmarkStart w:id="301" w:name="_Toc300934997"/>
      <w:bookmarkStart w:id="302" w:name="_Toc296347198"/>
      <w:bookmarkStart w:id="303" w:name="_Toc312677507"/>
      <w:bookmarkStart w:id="304" w:name="_Toc297120499"/>
      <w:bookmarkStart w:id="305" w:name="_Toc297216207"/>
      <w:r w:rsidRPr="00E13F08">
        <w:rPr>
          <w:rFonts w:ascii="宋体" w:hAnsi="宋体"/>
          <w:sz w:val="24"/>
        </w:rPr>
        <w:t>0.7 暂估价</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14:paraId="42FFAB12"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1</w:t>
      </w:r>
      <w:bookmarkStart w:id="306" w:name="_Toc318581177"/>
      <w:bookmarkStart w:id="307" w:name="_Toc312677509"/>
      <w:bookmarkStart w:id="308" w:name="_Toc312678035"/>
      <w:r w:rsidRPr="00E13F08">
        <w:rPr>
          <w:rFonts w:ascii="宋体" w:hAnsi="宋体"/>
          <w:sz w:val="24"/>
        </w:rPr>
        <w:t>0.7.1 依法必须招标的暂估价项目</w:t>
      </w:r>
    </w:p>
    <w:bookmarkEnd w:id="306"/>
    <w:bookmarkEnd w:id="307"/>
    <w:bookmarkEnd w:id="308"/>
    <w:p w14:paraId="6552A23C"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对于依法必须招标的暂估价项目的确认和批准</w:t>
      </w:r>
      <w:proofErr w:type="gramStart"/>
      <w:r w:rsidRPr="00E13F08">
        <w:rPr>
          <w:rFonts w:ascii="宋体" w:hAnsi="宋体"/>
          <w:sz w:val="24"/>
        </w:rPr>
        <w:t>采取第</w:t>
      </w:r>
      <w:proofErr w:type="gramEnd"/>
      <w:r w:rsidRPr="00E13F08">
        <w:rPr>
          <w:rFonts w:ascii="宋体" w:hAnsi="宋体" w:hint="eastAsia"/>
          <w:sz w:val="24"/>
          <w:u w:val="single"/>
        </w:rPr>
        <w:t xml:space="preserve">/ </w:t>
      </w:r>
      <w:r w:rsidRPr="00E13F08">
        <w:rPr>
          <w:rFonts w:ascii="宋体" w:hAnsi="宋体"/>
          <w:sz w:val="24"/>
        </w:rPr>
        <w:t>种方式确定。</w:t>
      </w:r>
    </w:p>
    <w:p w14:paraId="2E26C9B0"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10.7.2 不属于依法必须招标的暂估价项目</w:t>
      </w:r>
    </w:p>
    <w:p w14:paraId="21144260"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对于不属于依法必须招标的暂估价项目的确认和批准</w:t>
      </w:r>
      <w:proofErr w:type="gramStart"/>
      <w:r w:rsidRPr="00E13F08">
        <w:rPr>
          <w:rFonts w:ascii="宋体" w:hAnsi="宋体"/>
          <w:sz w:val="24"/>
        </w:rPr>
        <w:t>采取第</w:t>
      </w:r>
      <w:proofErr w:type="gramEnd"/>
      <w:r w:rsidRPr="00E13F08">
        <w:rPr>
          <w:rFonts w:ascii="宋体" w:hAnsi="宋体" w:hint="eastAsia"/>
          <w:sz w:val="24"/>
          <w:u w:val="single"/>
        </w:rPr>
        <w:t xml:space="preserve">/ </w:t>
      </w:r>
      <w:r w:rsidRPr="00E13F08">
        <w:rPr>
          <w:rFonts w:ascii="宋体" w:hAnsi="宋体"/>
          <w:sz w:val="24"/>
        </w:rPr>
        <w:t xml:space="preserve"> 种方式确定。</w:t>
      </w:r>
    </w:p>
    <w:p w14:paraId="214323C2"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sz w:val="24"/>
        </w:rPr>
        <w:t>第3种方式：</w:t>
      </w:r>
      <w:r w:rsidRPr="00E13F08">
        <w:rPr>
          <w:rFonts w:ascii="宋体" w:hAnsi="宋体" w:hint="eastAsia"/>
          <w:kern w:val="0"/>
          <w:sz w:val="24"/>
        </w:rPr>
        <w:t>承包人</w:t>
      </w:r>
      <w:r w:rsidRPr="00E13F08">
        <w:rPr>
          <w:rFonts w:ascii="宋体" w:hAnsi="宋体"/>
          <w:kern w:val="0"/>
          <w:sz w:val="24"/>
        </w:rPr>
        <w:t>直接实施的暂估价项目</w:t>
      </w:r>
    </w:p>
    <w:p w14:paraId="27BF9CE0"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承包人</w:t>
      </w:r>
      <w:r w:rsidRPr="00E13F08">
        <w:rPr>
          <w:rFonts w:ascii="宋体" w:hAnsi="宋体"/>
          <w:sz w:val="24"/>
        </w:rPr>
        <w:t>直接实施的暂估价项目的约定：</w:t>
      </w:r>
      <w:r w:rsidRPr="00E13F08">
        <w:rPr>
          <w:rFonts w:ascii="宋体" w:hAnsi="宋体" w:hint="eastAsia"/>
          <w:sz w:val="24"/>
          <w:u w:val="single"/>
        </w:rPr>
        <w:t xml:space="preserve">无    </w:t>
      </w:r>
      <w:r w:rsidRPr="00E13F08">
        <w:rPr>
          <w:rFonts w:ascii="宋体" w:hAnsi="宋体"/>
          <w:sz w:val="24"/>
        </w:rPr>
        <w:t>。</w:t>
      </w:r>
    </w:p>
    <w:p w14:paraId="7CF1F737" w14:textId="77777777" w:rsidR="00A71E9A" w:rsidRPr="00E13F08" w:rsidRDefault="00A71E9A" w:rsidP="00A71E9A">
      <w:pPr>
        <w:spacing w:line="440" w:lineRule="exact"/>
        <w:ind w:firstLine="460"/>
        <w:rPr>
          <w:rFonts w:ascii="宋体" w:hAnsi="宋体"/>
          <w:sz w:val="24"/>
          <w:u w:val="single"/>
        </w:rPr>
      </w:pPr>
      <w:r w:rsidRPr="00E13F08">
        <w:rPr>
          <w:rFonts w:ascii="宋体" w:hAnsi="宋体" w:hint="eastAsia"/>
          <w:sz w:val="24"/>
          <w:lang w:val="zh-CN"/>
        </w:rPr>
        <w:t>工程招标时暂估价材料（如有）竣工结算办法：</w:t>
      </w:r>
      <w:r w:rsidRPr="00E13F08">
        <w:rPr>
          <w:rFonts w:ascii="宋体" w:hAnsi="宋体" w:hint="eastAsia"/>
          <w:b/>
          <w:sz w:val="24"/>
          <w:u w:val="single"/>
        </w:rPr>
        <w:t>若承包人在投标报价时擅自改变暂估价或暂列金额且评审时未被发现，报价低于暂估价或暂列金额结算时统一先按招标文件明确暂估价或暂列金额扣除，报价高于暂估价或暂列金额时统一先按报价扣除；</w:t>
      </w:r>
      <w:r w:rsidRPr="00E13F08">
        <w:rPr>
          <w:rFonts w:ascii="宋体" w:hAnsi="宋体" w:hint="eastAsia"/>
          <w:b/>
          <w:bCs/>
          <w:snapToGrid w:val="0"/>
          <w:kern w:val="0"/>
          <w:sz w:val="24"/>
          <w:u w:val="single"/>
        </w:rPr>
        <w:t>若擅自改变招标文件及清单内容，且</w:t>
      </w:r>
      <w:r w:rsidRPr="00E13F08">
        <w:rPr>
          <w:rFonts w:ascii="宋体" w:hAnsi="宋体" w:hint="eastAsia"/>
          <w:b/>
          <w:sz w:val="24"/>
          <w:u w:val="single"/>
        </w:rPr>
        <w:t>评标时未被发现的，实际施工时一律以招标文件及清单内容执行，结算价格不予调整</w:t>
      </w:r>
      <w:r w:rsidRPr="00E13F08">
        <w:rPr>
          <w:rFonts w:ascii="宋体" w:hAnsi="宋体" w:hint="eastAsia"/>
          <w:sz w:val="24"/>
          <w:u w:val="single"/>
        </w:rPr>
        <w:t>。</w:t>
      </w:r>
    </w:p>
    <w:p w14:paraId="69A601DF"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10.8 暂列金额</w:t>
      </w:r>
      <w:r w:rsidRPr="00E13F08">
        <w:rPr>
          <w:rFonts w:ascii="宋体" w:hAnsi="宋体" w:hint="eastAsia"/>
          <w:sz w:val="24"/>
        </w:rPr>
        <w:t>：</w:t>
      </w:r>
      <w:r w:rsidRPr="00E13F08">
        <w:rPr>
          <w:rFonts w:ascii="宋体" w:hAnsi="宋体" w:hint="eastAsia"/>
          <w:sz w:val="24"/>
          <w:u w:val="single"/>
        </w:rPr>
        <w:t xml:space="preserve">  /   </w:t>
      </w:r>
      <w:r w:rsidRPr="00E13F08">
        <w:rPr>
          <w:rFonts w:ascii="宋体" w:hAnsi="宋体" w:hint="eastAsia"/>
          <w:sz w:val="24"/>
        </w:rPr>
        <w:t>万元</w:t>
      </w:r>
    </w:p>
    <w:p w14:paraId="20A2C2D2" w14:textId="77777777" w:rsidR="00A71E9A" w:rsidRPr="00E13F08" w:rsidRDefault="00A71E9A" w:rsidP="00A71E9A">
      <w:pPr>
        <w:spacing w:line="440" w:lineRule="exact"/>
        <w:ind w:firstLineChars="200" w:firstLine="480"/>
        <w:jc w:val="left"/>
        <w:rPr>
          <w:rFonts w:ascii="宋体" w:hAnsi="宋体"/>
          <w:kern w:val="0"/>
          <w:sz w:val="24"/>
        </w:rPr>
      </w:pPr>
      <w:r w:rsidRPr="00E13F08">
        <w:rPr>
          <w:rFonts w:ascii="宋体" w:hAnsi="宋体" w:hint="eastAsia"/>
          <w:sz w:val="24"/>
        </w:rPr>
        <w:t>合</w:t>
      </w:r>
      <w:r w:rsidRPr="00E13F08">
        <w:rPr>
          <w:rFonts w:ascii="宋体" w:hAnsi="宋体" w:hint="eastAsia"/>
          <w:kern w:val="0"/>
          <w:sz w:val="24"/>
        </w:rPr>
        <w:t>同当事人关于暂列金额使用的约定：</w:t>
      </w:r>
      <w:r w:rsidRPr="00E13F08">
        <w:rPr>
          <w:rFonts w:ascii="宋体" w:hAnsi="宋体" w:hint="eastAsia"/>
          <w:b/>
          <w:sz w:val="24"/>
          <w:u w:val="single"/>
        </w:rPr>
        <w:t>暂列金额使用权归发包人，结算时从合同价</w:t>
      </w:r>
      <w:r w:rsidRPr="00E13F08">
        <w:rPr>
          <w:rFonts w:ascii="宋体" w:hAnsi="宋体" w:hint="eastAsia"/>
          <w:b/>
          <w:sz w:val="24"/>
          <w:u w:val="single"/>
        </w:rPr>
        <w:lastRenderedPageBreak/>
        <w:t>中扣除</w:t>
      </w:r>
      <w:r w:rsidRPr="00E13F08">
        <w:rPr>
          <w:rFonts w:ascii="宋体" w:hAnsi="宋体" w:hint="eastAsia"/>
          <w:kern w:val="0"/>
          <w:sz w:val="24"/>
        </w:rPr>
        <w:t>。</w:t>
      </w:r>
    </w:p>
    <w:p w14:paraId="1F18C0F7" w14:textId="77777777" w:rsidR="00A71E9A" w:rsidRPr="00E13F08" w:rsidRDefault="00A71E9A" w:rsidP="00A71E9A">
      <w:pPr>
        <w:pStyle w:val="4"/>
        <w:spacing w:before="120" w:after="120" w:line="440" w:lineRule="exact"/>
        <w:rPr>
          <w:rFonts w:ascii="宋体" w:hAnsi="宋体"/>
          <w:szCs w:val="24"/>
        </w:rPr>
      </w:pPr>
      <w:bookmarkStart w:id="309" w:name="_Toc351203643"/>
      <w:r w:rsidRPr="00E13F08">
        <w:rPr>
          <w:rFonts w:ascii="宋体" w:hAnsi="宋体" w:hint="eastAsia"/>
          <w:szCs w:val="24"/>
        </w:rPr>
        <w:t xml:space="preserve">11. </w:t>
      </w:r>
      <w:r w:rsidRPr="00E13F08">
        <w:rPr>
          <w:rFonts w:ascii="宋体" w:hAnsi="宋体" w:hint="eastAsia"/>
          <w:szCs w:val="24"/>
        </w:rPr>
        <w:t>价格调整</w:t>
      </w:r>
      <w:bookmarkEnd w:id="309"/>
    </w:p>
    <w:p w14:paraId="13AF92EF" w14:textId="77777777" w:rsidR="00A71E9A" w:rsidRPr="00E13F08" w:rsidRDefault="00A71E9A" w:rsidP="00A71E9A">
      <w:pPr>
        <w:spacing w:line="440" w:lineRule="exact"/>
        <w:ind w:firstLineChars="200" w:firstLine="480"/>
        <w:jc w:val="left"/>
        <w:rPr>
          <w:rFonts w:ascii="宋体" w:hAnsi="宋体"/>
          <w:sz w:val="24"/>
        </w:rPr>
      </w:pPr>
      <w:bookmarkStart w:id="310" w:name="_Toc296891241"/>
      <w:bookmarkStart w:id="311" w:name="_Toc304295577"/>
      <w:bookmarkStart w:id="312" w:name="_Toc296503201"/>
      <w:bookmarkStart w:id="313" w:name="_Toc296944540"/>
      <w:bookmarkStart w:id="314" w:name="_Toc300935000"/>
      <w:bookmarkStart w:id="315" w:name="_Toc296891029"/>
      <w:bookmarkStart w:id="316" w:name="_Toc297216209"/>
      <w:bookmarkStart w:id="317" w:name="_Toc292559911"/>
      <w:bookmarkStart w:id="318" w:name="_Toc296346702"/>
      <w:bookmarkStart w:id="319" w:name="_Toc297048387"/>
      <w:bookmarkStart w:id="320" w:name="_Toc296347200"/>
      <w:bookmarkStart w:id="321" w:name="_Toc297123550"/>
      <w:bookmarkStart w:id="322" w:name="_Toc297120501"/>
      <w:bookmarkStart w:id="323" w:name="_Toc303539157"/>
      <w:bookmarkStart w:id="324" w:name="_Toc292559406"/>
      <w:bookmarkStart w:id="325" w:name="_Toc312678039"/>
      <w:r w:rsidRPr="00E13F08">
        <w:rPr>
          <w:rFonts w:ascii="宋体" w:hAnsi="宋体"/>
          <w:sz w:val="24"/>
        </w:rPr>
        <w:t>11.1 市场价格波动引起的调整</w:t>
      </w:r>
    </w:p>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14:paraId="51A48E13" w14:textId="77777777" w:rsidR="00A71E9A" w:rsidRPr="00E13F08" w:rsidRDefault="00A71E9A" w:rsidP="00A71E9A">
      <w:pPr>
        <w:spacing w:line="480" w:lineRule="exact"/>
        <w:ind w:firstLineChars="200" w:firstLine="480"/>
        <w:jc w:val="left"/>
        <w:rPr>
          <w:rFonts w:ascii="宋体" w:hAnsi="宋体"/>
          <w:sz w:val="24"/>
          <w:u w:val="single"/>
        </w:rPr>
      </w:pPr>
      <w:r w:rsidRPr="00E13F08">
        <w:rPr>
          <w:rFonts w:ascii="宋体" w:hAnsi="宋体"/>
          <w:sz w:val="24"/>
        </w:rPr>
        <w:t>市场价格波动是否调整合同价格的约定</w:t>
      </w:r>
      <w:bookmarkStart w:id="326" w:name="_Toc296891033"/>
      <w:bookmarkStart w:id="327" w:name="_Toc296891245"/>
      <w:bookmarkStart w:id="328" w:name="_Toc297048391"/>
      <w:bookmarkStart w:id="329" w:name="_Toc292559915"/>
      <w:bookmarkStart w:id="330" w:name="_Toc296347204"/>
      <w:bookmarkStart w:id="331" w:name="_Toc296944544"/>
      <w:bookmarkStart w:id="332" w:name="_Toc296503205"/>
      <w:bookmarkStart w:id="333" w:name="_Toc292559410"/>
      <w:bookmarkStart w:id="334" w:name="_Toc297120505"/>
      <w:bookmarkStart w:id="335" w:name="_Toc296346706"/>
      <w:bookmarkStart w:id="336" w:name="_Toc351203644"/>
      <w:bookmarkStart w:id="337" w:name="_Toc300935002"/>
      <w:bookmarkStart w:id="338" w:name="_Toc297123552"/>
      <w:bookmarkStart w:id="339" w:name="_Toc312678040"/>
      <w:bookmarkStart w:id="340" w:name="_Toc297216211"/>
      <w:bookmarkStart w:id="341" w:name="_Toc303539159"/>
      <w:bookmarkStart w:id="342" w:name="_Toc304295579"/>
      <w:bookmarkEnd w:id="265"/>
      <w:bookmarkEnd w:id="266"/>
      <w:bookmarkEnd w:id="267"/>
      <w:bookmarkEnd w:id="268"/>
      <w:bookmarkEnd w:id="269"/>
      <w:bookmarkEnd w:id="270"/>
      <w:r w:rsidRPr="00E13F08">
        <w:rPr>
          <w:rFonts w:ascii="宋体" w:hAnsi="宋体" w:hint="eastAsia"/>
          <w:sz w:val="24"/>
        </w:rPr>
        <w:t>：</w:t>
      </w:r>
      <w:r w:rsidRPr="00E13F08">
        <w:rPr>
          <w:rFonts w:ascii="宋体" w:hAnsi="宋体" w:cs="宋体" w:hint="eastAsia"/>
          <w:kern w:val="0"/>
          <w:sz w:val="24"/>
          <w:u w:val="single"/>
        </w:rPr>
        <w:t>按本合同专用条款中第12.1相应条款执行</w:t>
      </w:r>
      <w:r w:rsidRPr="00E13F08">
        <w:rPr>
          <w:rFonts w:ascii="宋体" w:hAnsi="宋体" w:hint="eastAsia"/>
          <w:sz w:val="24"/>
          <w:u w:val="single"/>
        </w:rPr>
        <w:t>。</w:t>
      </w:r>
    </w:p>
    <w:p w14:paraId="30EB5209" w14:textId="77777777" w:rsidR="00A71E9A" w:rsidRPr="00E13F08" w:rsidRDefault="00A71E9A" w:rsidP="00A71E9A">
      <w:pPr>
        <w:pStyle w:val="4"/>
        <w:spacing w:before="120" w:after="120" w:line="440" w:lineRule="exact"/>
        <w:rPr>
          <w:rFonts w:ascii="宋体" w:hAnsi="宋体"/>
          <w:szCs w:val="24"/>
        </w:rPr>
      </w:pPr>
      <w:r w:rsidRPr="00E13F08">
        <w:rPr>
          <w:rFonts w:ascii="宋体" w:hAnsi="宋体" w:hint="eastAsia"/>
          <w:szCs w:val="24"/>
        </w:rPr>
        <w:t xml:space="preserve">12. </w:t>
      </w:r>
      <w:bookmarkEnd w:id="326"/>
      <w:bookmarkEnd w:id="327"/>
      <w:bookmarkEnd w:id="328"/>
      <w:bookmarkEnd w:id="329"/>
      <w:bookmarkEnd w:id="330"/>
      <w:bookmarkEnd w:id="331"/>
      <w:bookmarkEnd w:id="332"/>
      <w:bookmarkEnd w:id="333"/>
      <w:bookmarkEnd w:id="334"/>
      <w:bookmarkEnd w:id="335"/>
      <w:r w:rsidRPr="00E13F08">
        <w:rPr>
          <w:rFonts w:ascii="宋体" w:hAnsi="宋体" w:hint="eastAsia"/>
          <w:szCs w:val="24"/>
        </w:rPr>
        <w:t>合同价格、计量与支付</w:t>
      </w:r>
      <w:bookmarkEnd w:id="336"/>
    </w:p>
    <w:p w14:paraId="4EB6E2A9" w14:textId="77777777" w:rsidR="00A71E9A" w:rsidRPr="00E13F08" w:rsidRDefault="00A71E9A" w:rsidP="00A71E9A">
      <w:pPr>
        <w:spacing w:line="440" w:lineRule="exact"/>
        <w:ind w:firstLineChars="200" w:firstLine="480"/>
        <w:jc w:val="left"/>
        <w:rPr>
          <w:rFonts w:ascii="宋体" w:hAnsi="宋体"/>
          <w:sz w:val="24"/>
        </w:rPr>
      </w:pPr>
      <w:bookmarkStart w:id="343" w:name="_Toc267251461"/>
      <w:bookmarkStart w:id="344" w:name="_Toc292559411"/>
      <w:bookmarkStart w:id="345" w:name="_Toc292559916"/>
      <w:bookmarkStart w:id="346" w:name="_Toc296891034"/>
      <w:bookmarkStart w:id="347" w:name="_Toc296347205"/>
      <w:bookmarkStart w:id="348" w:name="_Toc297120506"/>
      <w:bookmarkStart w:id="349" w:name="_Toc296503206"/>
      <w:bookmarkStart w:id="350" w:name="_Toc296346707"/>
      <w:bookmarkStart w:id="351" w:name="_Toc297048392"/>
      <w:bookmarkStart w:id="352" w:name="_Toc296891246"/>
      <w:bookmarkStart w:id="353" w:name="_Toc296944545"/>
      <w:bookmarkStart w:id="354" w:name="_Toc303539160"/>
      <w:bookmarkStart w:id="355" w:name="_Toc304295580"/>
      <w:bookmarkStart w:id="356" w:name="_Toc297123553"/>
      <w:bookmarkStart w:id="357" w:name="_Toc297216212"/>
      <w:bookmarkStart w:id="358" w:name="_Toc312678041"/>
      <w:bookmarkStart w:id="359" w:name="_Toc300935003"/>
      <w:bookmarkStart w:id="360" w:name="_Toc304295581"/>
      <w:bookmarkStart w:id="361" w:name="_Toc312678042"/>
      <w:bookmarkStart w:id="362" w:name="_Toc303539161"/>
      <w:bookmarkStart w:id="363" w:name="_Toc297216213"/>
      <w:bookmarkStart w:id="364" w:name="_Toc300935004"/>
      <w:bookmarkStart w:id="365" w:name="_Toc296346708"/>
      <w:bookmarkStart w:id="366" w:name="_Toc297048393"/>
      <w:bookmarkStart w:id="367" w:name="_Toc297120507"/>
      <w:bookmarkStart w:id="368" w:name="_Toc296347206"/>
      <w:bookmarkStart w:id="369" w:name="_Toc296891035"/>
      <w:bookmarkStart w:id="370" w:name="_Toc292559917"/>
      <w:bookmarkStart w:id="371" w:name="_Toc296503207"/>
      <w:bookmarkStart w:id="372" w:name="_Toc296944546"/>
      <w:bookmarkStart w:id="373" w:name="_Toc292559412"/>
      <w:bookmarkStart w:id="374" w:name="_Toc297123554"/>
      <w:bookmarkStart w:id="375" w:name="_Toc296891247"/>
      <w:bookmarkEnd w:id="337"/>
      <w:bookmarkEnd w:id="338"/>
      <w:bookmarkEnd w:id="339"/>
      <w:bookmarkEnd w:id="340"/>
      <w:bookmarkEnd w:id="341"/>
      <w:bookmarkEnd w:id="342"/>
      <w:r w:rsidRPr="00E13F08">
        <w:rPr>
          <w:rFonts w:ascii="宋体" w:hAnsi="宋体" w:hint="eastAsia"/>
          <w:sz w:val="24"/>
        </w:rPr>
        <w:t>12.</w:t>
      </w:r>
      <w:r w:rsidRPr="00E13F08">
        <w:rPr>
          <w:rFonts w:ascii="宋体" w:hAnsi="宋体"/>
          <w:sz w:val="24"/>
        </w:rPr>
        <w:t>1 合</w:t>
      </w:r>
      <w:bookmarkEnd w:id="343"/>
      <w:bookmarkEnd w:id="344"/>
      <w:bookmarkEnd w:id="345"/>
      <w:r w:rsidRPr="00E13F08">
        <w:rPr>
          <w:rFonts w:ascii="宋体" w:hAnsi="宋体"/>
          <w:sz w:val="24"/>
        </w:rPr>
        <w:t>同价</w:t>
      </w:r>
      <w:bookmarkEnd w:id="346"/>
      <w:bookmarkEnd w:id="347"/>
      <w:bookmarkEnd w:id="348"/>
      <w:bookmarkEnd w:id="349"/>
      <w:bookmarkEnd w:id="350"/>
      <w:bookmarkEnd w:id="351"/>
      <w:bookmarkEnd w:id="352"/>
      <w:bookmarkEnd w:id="353"/>
      <w:r w:rsidRPr="00E13F08">
        <w:rPr>
          <w:rFonts w:ascii="宋体" w:hAnsi="宋体"/>
          <w:sz w:val="24"/>
        </w:rPr>
        <w:t>格形式</w:t>
      </w:r>
    </w:p>
    <w:p w14:paraId="59223A7F"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1、单价合同（本工程采用一般计税方法）。</w:t>
      </w:r>
    </w:p>
    <w:p w14:paraId="112AF075"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综合单价包含的风险范围：除下述风险范围内容可调整外，其余不可调整。</w:t>
      </w:r>
    </w:p>
    <w:p w14:paraId="37577592"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（1）工程量偏差；</w:t>
      </w:r>
    </w:p>
    <w:p w14:paraId="31463D4E"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（2）与招标清单项目特征描述不符（合同条款另有约定的除外）；</w:t>
      </w:r>
    </w:p>
    <w:p w14:paraId="6EAA95F3"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 xml:space="preserve">（3）工程量清单缺、漏项； </w:t>
      </w:r>
    </w:p>
    <w:p w14:paraId="21478975"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（4）工程变更；</w:t>
      </w:r>
    </w:p>
    <w:p w14:paraId="507122D9"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（5）现场签证；</w:t>
      </w:r>
    </w:p>
    <w:p w14:paraId="1F52B467"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（6）暂列金额及暂估价；</w:t>
      </w:r>
    </w:p>
    <w:p w14:paraId="42DF9787"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（7）发承包人双方约定的其他调整事项。</w:t>
      </w:r>
    </w:p>
    <w:p w14:paraId="16C4F428"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风险费用的计算方法：承包人在投标报价时已经充分考虑，竣工结算时不作任何调整。</w:t>
      </w:r>
    </w:p>
    <w:p w14:paraId="1CD75B68" w14:textId="77777777" w:rsidR="00A71E9A" w:rsidRPr="00E13F08" w:rsidRDefault="00A71E9A" w:rsidP="00A71E9A">
      <w:pPr>
        <w:autoSpaceDE w:val="0"/>
        <w:autoSpaceDN w:val="0"/>
        <w:adjustRightInd w:val="0"/>
        <w:spacing w:line="360" w:lineRule="auto"/>
        <w:ind w:firstLine="480"/>
        <w:rPr>
          <w:rFonts w:ascii="宋体" w:hAnsi="宋体" w:cs="宋体"/>
          <w:bCs/>
          <w:kern w:val="0"/>
          <w:sz w:val="24"/>
          <w:u w:val="single"/>
        </w:rPr>
      </w:pPr>
      <w:r w:rsidRPr="00E13F08">
        <w:rPr>
          <w:rFonts w:ascii="宋体" w:hAnsi="宋体" w:cs="宋体" w:hint="eastAsia"/>
          <w:bCs/>
          <w:kern w:val="0"/>
          <w:sz w:val="24"/>
        </w:rPr>
        <w:t>风险范围以外合同价款调整范围及方法：</w:t>
      </w:r>
    </w:p>
    <w:p w14:paraId="0CDA5317"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（1）本工程以投标截止日前28天为基准，其后国家的法律、法规、规章和政策发生变化影响工程造价，按照省级或行业建设主管部门或其授权的工程造价管理机构发布的规定及合同的约定调整合同价格。</w:t>
      </w:r>
    </w:p>
    <w:p w14:paraId="2EB25693"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（2）</w:t>
      </w:r>
      <w:r w:rsidRPr="00E13F08">
        <w:rPr>
          <w:rFonts w:ascii="宋体" w:hAnsi="宋体"/>
          <w:sz w:val="24"/>
        </w:rPr>
        <w:t>因非承包人原因引起原有工程量清单项目的工程量增减，即招标人提供的工程量清单漏项或缺项，或因设计变更及招标人要求变动的按照以下的计价办法结算：</w:t>
      </w:r>
      <w:r w:rsidRPr="00E13F08">
        <w:rPr>
          <w:rFonts w:ascii="宋体" w:hAnsi="宋体"/>
          <w:sz w:val="24"/>
        </w:rPr>
        <w:br/>
        <w:t>A、工程量清单漏项或缺项、变更（或新增项目）引起新的工程量清单项目，其相应综合单价由承包人按本招标文件招标控制价的计价方法提出，并按投标报价相对招标控制价的</w:t>
      </w:r>
      <w:proofErr w:type="gramStart"/>
      <w:r w:rsidRPr="00E13F08">
        <w:rPr>
          <w:rFonts w:ascii="宋体" w:hAnsi="宋体"/>
          <w:sz w:val="24"/>
        </w:rPr>
        <w:t>下浮率下浮</w:t>
      </w:r>
      <w:proofErr w:type="gramEnd"/>
      <w:r w:rsidRPr="00E13F08">
        <w:rPr>
          <w:rFonts w:ascii="宋体" w:hAnsi="宋体"/>
          <w:sz w:val="24"/>
        </w:rPr>
        <w:t>（承包人报价浮动率=（1-中标价/招标控制价）×100%</w:t>
      </w:r>
      <w:r w:rsidRPr="00E13F08">
        <w:rPr>
          <w:rFonts w:ascii="宋体" w:hAnsi="宋体" w:hint="eastAsia"/>
          <w:sz w:val="24"/>
        </w:rPr>
        <w:t>，</w:t>
      </w:r>
      <w:r w:rsidRPr="00E13F08">
        <w:rPr>
          <w:rFonts w:ascii="宋体" w:hAnsi="宋体"/>
          <w:sz w:val="24"/>
        </w:rPr>
        <w:t>中标价、招标控制价须扣除暂估价、暂列金额及相应的</w:t>
      </w:r>
      <w:proofErr w:type="gramStart"/>
      <w:r w:rsidRPr="00E13F08">
        <w:rPr>
          <w:rFonts w:ascii="宋体" w:hAnsi="宋体"/>
          <w:sz w:val="24"/>
        </w:rPr>
        <w:t>规</w:t>
      </w:r>
      <w:proofErr w:type="gramEnd"/>
      <w:r w:rsidRPr="00E13F08">
        <w:rPr>
          <w:rFonts w:ascii="宋体" w:hAnsi="宋体"/>
          <w:sz w:val="24"/>
        </w:rPr>
        <w:t>费税金），经监理方、发包人确认后作为结算依据。</w:t>
      </w:r>
      <w:r w:rsidRPr="00E13F08">
        <w:rPr>
          <w:rFonts w:ascii="宋体" w:hAnsi="宋体"/>
          <w:sz w:val="24"/>
        </w:rPr>
        <w:br/>
        <w:t>B、变更引起工程量增减</w:t>
      </w:r>
    </w:p>
    <w:p w14:paraId="0AB0083E"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sz w:val="24"/>
        </w:rPr>
        <w:t>（1）当变更引起工程量增减在15%以内（含15%），</w:t>
      </w:r>
      <w:r w:rsidRPr="00E13F08">
        <w:rPr>
          <w:rFonts w:ascii="宋体" w:hAnsi="宋体" w:hint="eastAsia"/>
          <w:b/>
          <w:sz w:val="24"/>
        </w:rPr>
        <w:t>S= N2* Q1；</w:t>
      </w:r>
    </w:p>
    <w:p w14:paraId="1E38E6E7"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lastRenderedPageBreak/>
        <w:t>（2）</w:t>
      </w:r>
      <w:r w:rsidRPr="00E13F08">
        <w:rPr>
          <w:rFonts w:ascii="宋体" w:hAnsi="宋体"/>
          <w:sz w:val="24"/>
        </w:rPr>
        <w:t xml:space="preserve">工程量增加在15%以上时， </w:t>
      </w:r>
    </w:p>
    <w:p w14:paraId="07FEDE20" w14:textId="77777777" w:rsidR="00A71E9A" w:rsidRPr="00E13F08" w:rsidRDefault="00A71E9A" w:rsidP="00A71E9A">
      <w:pPr>
        <w:spacing w:line="360" w:lineRule="auto"/>
        <w:ind w:firstLineChars="200" w:firstLine="482"/>
        <w:rPr>
          <w:rFonts w:ascii="宋体" w:hAnsi="宋体"/>
          <w:b/>
          <w:sz w:val="24"/>
        </w:rPr>
      </w:pPr>
      <w:r w:rsidRPr="00E13F08">
        <w:rPr>
          <w:rFonts w:ascii="宋体" w:hAnsi="宋体" w:hint="eastAsia"/>
          <w:b/>
          <w:sz w:val="24"/>
        </w:rPr>
        <w:t>当Q1&lt;Q2,S= N2* Q1</w:t>
      </w:r>
    </w:p>
    <w:p w14:paraId="579C1990" w14:textId="77777777" w:rsidR="00A71E9A" w:rsidRPr="00E13F08" w:rsidRDefault="00A71E9A" w:rsidP="00A71E9A">
      <w:pPr>
        <w:spacing w:line="360" w:lineRule="auto"/>
        <w:ind w:firstLineChars="200" w:firstLine="482"/>
        <w:rPr>
          <w:rFonts w:ascii="宋体" w:hAnsi="宋体"/>
          <w:b/>
          <w:sz w:val="24"/>
        </w:rPr>
      </w:pPr>
      <w:r w:rsidRPr="00E13F08">
        <w:rPr>
          <w:rFonts w:ascii="宋体" w:hAnsi="宋体" w:hint="eastAsia"/>
          <w:b/>
          <w:sz w:val="24"/>
        </w:rPr>
        <w:t>当Q1&gt;Q2,S= 1.15N1*Q1+（N2-1.15N1）* Q2</w:t>
      </w:r>
    </w:p>
    <w:p w14:paraId="1A8D7C09"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（3）</w:t>
      </w:r>
      <w:r w:rsidRPr="00E13F08">
        <w:rPr>
          <w:rFonts w:ascii="宋体" w:hAnsi="宋体"/>
          <w:sz w:val="24"/>
        </w:rPr>
        <w:t xml:space="preserve">工程量减少在15%以上时， </w:t>
      </w:r>
    </w:p>
    <w:p w14:paraId="40DC2D20" w14:textId="77777777" w:rsidR="00A71E9A" w:rsidRPr="00E13F08" w:rsidRDefault="00A71E9A" w:rsidP="00A71E9A">
      <w:pPr>
        <w:spacing w:line="360" w:lineRule="auto"/>
        <w:ind w:firstLineChars="200" w:firstLine="482"/>
        <w:rPr>
          <w:rFonts w:ascii="宋体" w:hAnsi="宋体"/>
          <w:b/>
          <w:sz w:val="24"/>
        </w:rPr>
      </w:pPr>
      <w:r w:rsidRPr="00E13F08">
        <w:rPr>
          <w:rFonts w:ascii="宋体" w:hAnsi="宋体" w:hint="eastAsia"/>
          <w:b/>
          <w:sz w:val="24"/>
        </w:rPr>
        <w:t>当Q1&gt; Q2，S=N2*Q1</w:t>
      </w:r>
    </w:p>
    <w:p w14:paraId="59BC05E1" w14:textId="77777777" w:rsidR="00A71E9A" w:rsidRPr="00E13F08" w:rsidRDefault="00A71E9A" w:rsidP="00A71E9A">
      <w:pPr>
        <w:spacing w:line="360" w:lineRule="auto"/>
        <w:ind w:firstLineChars="200" w:firstLine="482"/>
        <w:rPr>
          <w:rFonts w:ascii="宋体" w:hAnsi="宋体"/>
          <w:sz w:val="24"/>
        </w:rPr>
      </w:pPr>
      <w:r w:rsidRPr="00E13F08">
        <w:rPr>
          <w:rFonts w:ascii="宋体" w:hAnsi="宋体" w:hint="eastAsia"/>
          <w:b/>
          <w:sz w:val="24"/>
        </w:rPr>
        <w:t>当Q1&lt; Q2，S=N2*Q1+N2*（Q2-Q1）*30%，若该项投标价为不平衡报价的，则S= N2*Q1</w:t>
      </w:r>
    </w:p>
    <w:p w14:paraId="1D3A801A" w14:textId="77777777" w:rsidR="00A71E9A" w:rsidRPr="00E13F08" w:rsidRDefault="00A71E9A" w:rsidP="00A71E9A">
      <w:pPr>
        <w:spacing w:line="360" w:lineRule="auto"/>
        <w:ind w:firstLineChars="200" w:firstLine="482"/>
        <w:rPr>
          <w:rFonts w:ascii="宋体" w:hAnsi="宋体"/>
          <w:sz w:val="24"/>
        </w:rPr>
      </w:pPr>
      <w:r w:rsidRPr="00E13F08">
        <w:rPr>
          <w:rFonts w:ascii="宋体" w:hAnsi="宋体" w:hint="eastAsia"/>
          <w:b/>
          <w:sz w:val="24"/>
        </w:rPr>
        <w:t>注：审定价S、标底量N1、审定量N2、投标价Q1、按上述A原则</w:t>
      </w:r>
      <w:proofErr w:type="gramStart"/>
      <w:r w:rsidRPr="00E13F08">
        <w:rPr>
          <w:rFonts w:ascii="宋体" w:hAnsi="宋体" w:hint="eastAsia"/>
          <w:b/>
          <w:sz w:val="24"/>
        </w:rPr>
        <w:t>组价下浮</w:t>
      </w:r>
      <w:proofErr w:type="gramEnd"/>
      <w:r w:rsidRPr="00E13F08">
        <w:rPr>
          <w:rFonts w:ascii="宋体" w:hAnsi="宋体" w:hint="eastAsia"/>
          <w:b/>
          <w:sz w:val="24"/>
        </w:rPr>
        <w:t>价Q2</w:t>
      </w:r>
    </w:p>
    <w:p w14:paraId="6851267B"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4）因分部分项工程量清单漏项或非承包人原因的工程变更，造成施工组织设计或施工方案变更，引起措施项目发生变化时，措施项目费应按下列原则调整：总价措施项目费仍按投标时费率且不高于标底费率进行调整；单价措施项目费发生关联变化时，按2014年江苏省计价定额</w:t>
      </w:r>
      <w:proofErr w:type="gramStart"/>
      <w:r w:rsidRPr="00E13F08">
        <w:rPr>
          <w:rFonts w:ascii="宋体" w:hAnsi="宋体" w:hint="eastAsia"/>
          <w:sz w:val="24"/>
        </w:rPr>
        <w:t>规定组价</w:t>
      </w:r>
      <w:proofErr w:type="gramEnd"/>
      <w:r w:rsidRPr="00E13F08">
        <w:rPr>
          <w:rFonts w:ascii="宋体" w:hAnsi="宋体" w:hint="eastAsia"/>
          <w:sz w:val="24"/>
        </w:rPr>
        <w:t>的措施项目按原</w:t>
      </w:r>
      <w:proofErr w:type="gramStart"/>
      <w:r w:rsidRPr="00E13F08">
        <w:rPr>
          <w:rFonts w:ascii="宋体" w:hAnsi="宋体" w:hint="eastAsia"/>
          <w:sz w:val="24"/>
        </w:rPr>
        <w:t>组价方法</w:t>
      </w:r>
      <w:proofErr w:type="gramEnd"/>
      <w:r w:rsidRPr="00E13F08">
        <w:rPr>
          <w:rFonts w:ascii="宋体" w:hAnsi="宋体" w:hint="eastAsia"/>
          <w:sz w:val="24"/>
        </w:rPr>
        <w:t>调整，未按2014年江苏省计价表</w:t>
      </w:r>
      <w:proofErr w:type="gramStart"/>
      <w:r w:rsidRPr="00E13F08">
        <w:rPr>
          <w:rFonts w:ascii="宋体" w:hAnsi="宋体" w:hint="eastAsia"/>
          <w:sz w:val="24"/>
        </w:rPr>
        <w:t>规定组价</w:t>
      </w:r>
      <w:proofErr w:type="gramEnd"/>
      <w:r w:rsidRPr="00E13F08">
        <w:rPr>
          <w:rFonts w:ascii="宋体" w:hAnsi="宋体" w:hint="eastAsia"/>
          <w:sz w:val="24"/>
        </w:rPr>
        <w:t>的措施项目按投标时价格折算成费率调整；</w:t>
      </w:r>
      <w:proofErr w:type="gramStart"/>
      <w:r w:rsidRPr="00E13F08">
        <w:rPr>
          <w:rFonts w:ascii="宋体" w:hAnsi="宋体" w:hint="eastAsia"/>
          <w:sz w:val="24"/>
        </w:rPr>
        <w:t>原措施</w:t>
      </w:r>
      <w:proofErr w:type="gramEnd"/>
      <w:r w:rsidRPr="00E13F08">
        <w:rPr>
          <w:rFonts w:ascii="宋体" w:hAnsi="宋体" w:hint="eastAsia"/>
          <w:sz w:val="24"/>
        </w:rPr>
        <w:t>费中没有的措施项目，由承包人根据措施项目变更情况，提出适当的措施费变更要求，经发包人确认后调整。</w:t>
      </w:r>
    </w:p>
    <w:p w14:paraId="0C3E3000"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（5）人工费调整按</w:t>
      </w:r>
      <w:proofErr w:type="gramStart"/>
      <w:r w:rsidRPr="00E13F08">
        <w:rPr>
          <w:rFonts w:ascii="宋体" w:hAnsi="宋体" w:hint="eastAsia"/>
          <w:sz w:val="24"/>
        </w:rPr>
        <w:t>通建价</w:t>
      </w:r>
      <w:proofErr w:type="gramEnd"/>
      <w:r w:rsidRPr="00E13F08">
        <w:rPr>
          <w:rFonts w:ascii="宋体" w:hAnsi="宋体" w:hint="eastAsia"/>
          <w:sz w:val="24"/>
        </w:rPr>
        <w:t>[2015]10号文《关于发布南通市建设工程人工工资指导价动态管理实施细则的通知》执行</w:t>
      </w:r>
      <w:r w:rsidRPr="00E13F08">
        <w:rPr>
          <w:rFonts w:ascii="宋体" w:hAnsi="宋体"/>
          <w:sz w:val="24"/>
        </w:rPr>
        <w:t>。</w:t>
      </w:r>
    </w:p>
    <w:p w14:paraId="48C43861"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（6）暂列金额及暂估价详见合同相关条款。</w:t>
      </w:r>
    </w:p>
    <w:p w14:paraId="2AB3CCE9" w14:textId="77777777" w:rsidR="00A71E9A" w:rsidRPr="00E13F08" w:rsidRDefault="00A71E9A" w:rsidP="00A71E9A">
      <w:pPr>
        <w:autoSpaceDE w:val="0"/>
        <w:autoSpaceDN w:val="0"/>
        <w:adjustRightInd w:val="0"/>
        <w:spacing w:line="360" w:lineRule="auto"/>
        <w:ind w:firstLineChars="200" w:firstLine="480"/>
        <w:rPr>
          <w:rFonts w:ascii="宋体" w:hAnsi="宋体"/>
          <w:sz w:val="24"/>
          <w:shd w:val="clear" w:color="auto" w:fill="FFFFFF"/>
        </w:rPr>
      </w:pPr>
      <w:r w:rsidRPr="00E13F08">
        <w:rPr>
          <w:rFonts w:ascii="宋体" w:hAnsi="宋体" w:hint="eastAsia"/>
          <w:sz w:val="24"/>
        </w:rPr>
        <w:t>（7）</w:t>
      </w:r>
      <w:r w:rsidRPr="00E13F08">
        <w:rPr>
          <w:rFonts w:ascii="宋体" w:hAnsi="宋体" w:hint="eastAsia"/>
          <w:sz w:val="24"/>
          <w:shd w:val="clear" w:color="auto" w:fill="FFFFFF"/>
        </w:rPr>
        <w:t>市场价格波动引起的材料价格调整的约定，按</w:t>
      </w:r>
      <w:proofErr w:type="gramStart"/>
      <w:r w:rsidRPr="00E13F08">
        <w:rPr>
          <w:rFonts w:ascii="宋体" w:hAnsi="宋体" w:hint="eastAsia"/>
          <w:sz w:val="24"/>
          <w:shd w:val="clear" w:color="auto" w:fill="FFFFFF"/>
        </w:rPr>
        <w:t>通建价</w:t>
      </w:r>
      <w:proofErr w:type="gramEnd"/>
      <w:r w:rsidRPr="00E13F08">
        <w:rPr>
          <w:rFonts w:ascii="宋体" w:hAnsi="宋体" w:hint="eastAsia"/>
          <w:sz w:val="24"/>
          <w:shd w:val="clear" w:color="auto" w:fill="FFFFFF"/>
        </w:rPr>
        <w:t>[2016]22号文《</w:t>
      </w:r>
      <w:r w:rsidRPr="00E13F08">
        <w:rPr>
          <w:rFonts w:ascii="宋体" w:hAnsi="宋体"/>
          <w:sz w:val="24"/>
          <w:shd w:val="clear" w:color="auto" w:fill="FFFFFF"/>
        </w:rPr>
        <w:t>关于</w:t>
      </w:r>
      <w:r w:rsidRPr="00E13F08">
        <w:rPr>
          <w:rFonts w:ascii="宋体" w:hAnsi="宋体" w:hint="eastAsia"/>
          <w:sz w:val="24"/>
          <w:shd w:val="clear" w:color="auto" w:fill="FFFFFF"/>
        </w:rPr>
        <w:t>建筑业实施营改增后进一步</w:t>
      </w:r>
      <w:r w:rsidRPr="00E13F08">
        <w:rPr>
          <w:rFonts w:ascii="宋体" w:hAnsi="宋体"/>
          <w:sz w:val="24"/>
          <w:shd w:val="clear" w:color="auto" w:fill="FFFFFF"/>
        </w:rPr>
        <w:t>明确建设工程材料价格风险控制及价差调整计算方法的通知</w:t>
      </w:r>
      <w:r w:rsidRPr="00E13F08">
        <w:rPr>
          <w:rFonts w:ascii="宋体" w:hAnsi="宋体" w:hint="eastAsia"/>
          <w:sz w:val="24"/>
          <w:shd w:val="clear" w:color="auto" w:fill="FFFFFF"/>
        </w:rPr>
        <w:t>》执行：</w:t>
      </w:r>
    </w:p>
    <w:p w14:paraId="4EC8E128" w14:textId="77777777" w:rsidR="00A71E9A" w:rsidRPr="00E13F08" w:rsidRDefault="00A71E9A" w:rsidP="00A71E9A">
      <w:pPr>
        <w:autoSpaceDE w:val="0"/>
        <w:autoSpaceDN w:val="0"/>
        <w:adjustRightInd w:val="0"/>
        <w:spacing w:line="360" w:lineRule="auto"/>
        <w:ind w:firstLineChars="200" w:firstLine="480"/>
        <w:rPr>
          <w:rFonts w:ascii="宋体" w:hAnsi="宋体"/>
          <w:sz w:val="24"/>
        </w:rPr>
      </w:pPr>
      <w:r w:rsidRPr="00E13F08">
        <w:rPr>
          <w:rFonts w:ascii="宋体" w:hAnsi="宋体" w:hint="eastAsia"/>
          <w:sz w:val="24"/>
        </w:rPr>
        <w:t>1）主要建筑材料价格风险控制：</w:t>
      </w:r>
    </w:p>
    <w:p w14:paraId="0B72A58F" w14:textId="77777777" w:rsidR="00A71E9A" w:rsidRPr="00E13F08" w:rsidRDefault="00A71E9A" w:rsidP="00A71E9A">
      <w:pPr>
        <w:spacing w:line="360" w:lineRule="auto"/>
        <w:ind w:firstLineChars="200" w:firstLine="480"/>
        <w:rPr>
          <w:rFonts w:ascii="宋体" w:hAnsi="宋体"/>
          <w:b/>
          <w:sz w:val="24"/>
          <w:u w:val="single"/>
        </w:rPr>
      </w:pPr>
      <w:r w:rsidRPr="00E13F08">
        <w:rPr>
          <w:rFonts w:ascii="宋体" w:hAnsi="宋体" w:hint="eastAsia"/>
          <w:sz w:val="24"/>
        </w:rPr>
        <w:t>A、本工程主要建筑材料指</w:t>
      </w:r>
      <w:r w:rsidRPr="00E13F08">
        <w:rPr>
          <w:rFonts w:ascii="宋体" w:hAnsi="宋体" w:hint="eastAsia"/>
          <w:b/>
          <w:sz w:val="24"/>
          <w:u w:val="single"/>
        </w:rPr>
        <w:t xml:space="preserve">/  </w:t>
      </w:r>
      <w:r w:rsidRPr="00E13F08">
        <w:rPr>
          <w:rFonts w:ascii="宋体" w:hAnsi="宋体" w:hint="eastAsia"/>
          <w:sz w:val="24"/>
        </w:rPr>
        <w:t>，其他为非主要建筑材料，非主要建筑材料价格上涨或下降的，其差价均由承包人承担或受益。</w:t>
      </w:r>
    </w:p>
    <w:p w14:paraId="48461340"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B、主要建筑材料价差调整金额的计算：</w:t>
      </w:r>
    </w:p>
    <w:p w14:paraId="435D4FD9"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施工期间可调价材料价格的涨、跌幅度以本工程招标控制价所采用的2020年08月材料信息价格为基础，当材料信息价格涨、跌幅度在5%以内（含5%）时，其差价由承包人承担或受益；涨、跌幅度超出5%时，其超出部分的差价由发包人承担或受益，计算公式如下：</w:t>
      </w:r>
    </w:p>
    <w:p w14:paraId="6DCD0A40" w14:textId="77777777" w:rsidR="00A71E9A" w:rsidRPr="00E13F08" w:rsidRDefault="00A71E9A" w:rsidP="00A71E9A">
      <w:pPr>
        <w:numPr>
          <w:ilvl w:val="0"/>
          <w:numId w:val="6"/>
        </w:numPr>
        <w:spacing w:line="360" w:lineRule="auto"/>
        <w:rPr>
          <w:rFonts w:ascii="宋体" w:hAnsi="宋体"/>
          <w:sz w:val="24"/>
        </w:rPr>
      </w:pPr>
      <w:r w:rsidRPr="00E13F08">
        <w:rPr>
          <w:rFonts w:ascii="宋体" w:hAnsi="宋体" w:hint="eastAsia"/>
          <w:sz w:val="24"/>
        </w:rPr>
        <w:t>涨超出5%时，差价（正值）=【施工期间可调价材料加权平均信息价格-基准日档期的月份信息价格×（1+5%）】×该类主要建筑材料数量；</w:t>
      </w:r>
    </w:p>
    <w:p w14:paraId="6E0F31F5"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②下跌超出5%时，差价（负值）=【施工期间可调价材料加权平均信息价格-基准日</w:t>
      </w:r>
      <w:r w:rsidRPr="00E13F08">
        <w:rPr>
          <w:rFonts w:ascii="宋体" w:hAnsi="宋体" w:hint="eastAsia"/>
          <w:sz w:val="24"/>
        </w:rPr>
        <w:lastRenderedPageBreak/>
        <w:t>档期的月份信息价格×（1-5%）】× 该类主要建筑材料数量。</w:t>
      </w:r>
    </w:p>
    <w:p w14:paraId="57FC75D2"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C、主要建筑材料差价应根据计价定额规则计取相关费用和税金，并作为追加（减）合同价款和工程进度款同期支付。</w:t>
      </w:r>
    </w:p>
    <w:p w14:paraId="0B40CFD6"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D、因发包人原因造成工期延误的，延误期间发生的材料价格上涨差额由发包人承担；因承包人原因造成工期延误的，延误期间发生的材料价格上涨差额由承包人承担。</w:t>
      </w:r>
    </w:p>
    <w:p w14:paraId="5071F05A" w14:textId="77777777" w:rsidR="00A71E9A" w:rsidRPr="00E13F08" w:rsidRDefault="00A71E9A" w:rsidP="00A71E9A">
      <w:pPr>
        <w:spacing w:line="400" w:lineRule="exact"/>
        <w:ind w:firstLineChars="200" w:firstLine="480"/>
        <w:rPr>
          <w:rFonts w:ascii="宋体" w:hAnsi="宋体"/>
          <w:sz w:val="24"/>
        </w:rPr>
      </w:pPr>
      <w:r w:rsidRPr="00E13F08">
        <w:rPr>
          <w:rFonts w:ascii="宋体" w:hAnsi="宋体" w:hint="eastAsia"/>
          <w:sz w:val="24"/>
        </w:rPr>
        <w:t>（8）新型冠状肺炎疫情影响期间，承包人应增强风险意识。本合同中对人工、材料价格等有明确约定的按合同条款执行，若后续因疫情产生特殊事项的，可结合《南通市住房和城乡建设局印发〈关于新冠肺炎疫情后建设工程施工合同履约及工程价款调整的指导意见〉的通知》（通住建市[2020]78号）予以处理。</w:t>
      </w:r>
    </w:p>
    <w:p w14:paraId="3E1E7B98" w14:textId="77777777" w:rsidR="00A71E9A" w:rsidRPr="00E13F08" w:rsidRDefault="00A71E9A" w:rsidP="00A71E9A">
      <w:pPr>
        <w:spacing w:line="440" w:lineRule="exact"/>
        <w:ind w:firstLineChars="200" w:firstLine="480"/>
        <w:rPr>
          <w:sz w:val="24"/>
        </w:rPr>
      </w:pPr>
      <w:r w:rsidRPr="00E13F08">
        <w:rPr>
          <w:sz w:val="24"/>
        </w:rPr>
        <w:t>2</w:t>
      </w:r>
      <w:r w:rsidRPr="00E13F08">
        <w:rPr>
          <w:sz w:val="24"/>
        </w:rPr>
        <w:t>、总价合同。</w:t>
      </w:r>
    </w:p>
    <w:p w14:paraId="32785A53" w14:textId="77777777" w:rsidR="00A71E9A" w:rsidRPr="00E13F08" w:rsidRDefault="00A71E9A" w:rsidP="00A71E9A">
      <w:pPr>
        <w:spacing w:line="440" w:lineRule="exact"/>
        <w:ind w:firstLineChars="150" w:firstLine="360"/>
        <w:jc w:val="left"/>
        <w:rPr>
          <w:sz w:val="24"/>
        </w:rPr>
      </w:pPr>
      <w:r w:rsidRPr="00E13F08">
        <w:rPr>
          <w:sz w:val="24"/>
        </w:rPr>
        <w:t>总价包含的风险范围：</w:t>
      </w:r>
      <w:r w:rsidRPr="00E13F08">
        <w:rPr>
          <w:b/>
          <w:kern w:val="0"/>
          <w:sz w:val="24"/>
          <w:u w:val="single"/>
        </w:rPr>
        <w:t>/</w:t>
      </w:r>
      <w:r w:rsidRPr="00E13F08">
        <w:rPr>
          <w:sz w:val="24"/>
        </w:rPr>
        <w:t>。</w:t>
      </w:r>
    </w:p>
    <w:p w14:paraId="4E2DEF67" w14:textId="77777777" w:rsidR="00A71E9A" w:rsidRPr="00E13F08" w:rsidRDefault="00A71E9A" w:rsidP="00A71E9A">
      <w:pPr>
        <w:spacing w:line="440" w:lineRule="exact"/>
        <w:ind w:firstLineChars="150" w:firstLine="360"/>
        <w:jc w:val="left"/>
        <w:rPr>
          <w:sz w:val="24"/>
        </w:rPr>
      </w:pPr>
      <w:r w:rsidRPr="00E13F08">
        <w:rPr>
          <w:sz w:val="24"/>
        </w:rPr>
        <w:t>风险费用的计算方法：</w:t>
      </w:r>
      <w:r w:rsidRPr="00E13F08">
        <w:rPr>
          <w:b/>
          <w:kern w:val="0"/>
          <w:sz w:val="24"/>
          <w:u w:val="single"/>
        </w:rPr>
        <w:t>/</w:t>
      </w:r>
      <w:r w:rsidRPr="00E13F08">
        <w:rPr>
          <w:sz w:val="24"/>
        </w:rPr>
        <w:t>。</w:t>
      </w:r>
    </w:p>
    <w:p w14:paraId="534626AC" w14:textId="77777777" w:rsidR="00A71E9A" w:rsidRPr="00E13F08" w:rsidRDefault="00A71E9A" w:rsidP="00A71E9A">
      <w:pPr>
        <w:spacing w:line="440" w:lineRule="exact"/>
        <w:ind w:firstLineChars="150" w:firstLine="360"/>
        <w:jc w:val="left"/>
        <w:rPr>
          <w:sz w:val="24"/>
        </w:rPr>
      </w:pPr>
      <w:r w:rsidRPr="00E13F08">
        <w:rPr>
          <w:sz w:val="24"/>
        </w:rPr>
        <w:t>风险范围以外合同价格的调整方法：</w:t>
      </w:r>
      <w:r w:rsidRPr="00E13F08">
        <w:rPr>
          <w:b/>
          <w:kern w:val="0"/>
          <w:sz w:val="24"/>
          <w:u w:val="single"/>
        </w:rPr>
        <w:t>/</w:t>
      </w:r>
      <w:r w:rsidRPr="00E13F08">
        <w:rPr>
          <w:sz w:val="24"/>
        </w:rPr>
        <w:t>。</w:t>
      </w:r>
    </w:p>
    <w:p w14:paraId="45466FAC" w14:textId="77777777" w:rsidR="00A71E9A" w:rsidRPr="00E13F08" w:rsidRDefault="00A71E9A" w:rsidP="00A71E9A">
      <w:pPr>
        <w:spacing w:line="440" w:lineRule="exact"/>
        <w:ind w:firstLineChars="150" w:firstLine="360"/>
        <w:jc w:val="left"/>
        <w:rPr>
          <w:sz w:val="24"/>
        </w:rPr>
      </w:pPr>
      <w:r w:rsidRPr="00E13F08">
        <w:rPr>
          <w:sz w:val="24"/>
        </w:rPr>
        <w:t>3</w:t>
      </w:r>
      <w:r w:rsidRPr="00E13F08">
        <w:rPr>
          <w:sz w:val="24"/>
        </w:rPr>
        <w:t>、其他价格方式：</w:t>
      </w:r>
      <w:r w:rsidRPr="00E13F08">
        <w:rPr>
          <w:b/>
          <w:kern w:val="0"/>
          <w:sz w:val="24"/>
          <w:u w:val="single"/>
        </w:rPr>
        <w:t>/</w:t>
      </w:r>
      <w:r w:rsidRPr="00E13F08">
        <w:rPr>
          <w:sz w:val="24"/>
        </w:rPr>
        <w:t>。</w:t>
      </w:r>
    </w:p>
    <w:p w14:paraId="3A36F57F" w14:textId="77777777" w:rsidR="00A71E9A" w:rsidRPr="00E13F08" w:rsidRDefault="00A71E9A" w:rsidP="00A71E9A">
      <w:pPr>
        <w:spacing w:line="440" w:lineRule="exact"/>
        <w:ind w:firstLineChars="200" w:firstLine="480"/>
        <w:rPr>
          <w:sz w:val="24"/>
        </w:rPr>
      </w:pPr>
      <w:r w:rsidRPr="00E13F08">
        <w:rPr>
          <w:sz w:val="24"/>
        </w:rPr>
        <w:t xml:space="preserve">12.2 </w:t>
      </w:r>
      <w:r w:rsidRPr="00E13F08">
        <w:rPr>
          <w:sz w:val="24"/>
        </w:rPr>
        <w:t>预付款</w:t>
      </w:r>
    </w:p>
    <w:p w14:paraId="6974E512" w14:textId="77777777" w:rsidR="00A71E9A" w:rsidRPr="00E13F08" w:rsidRDefault="00A71E9A" w:rsidP="00A71E9A">
      <w:pPr>
        <w:spacing w:line="440" w:lineRule="exact"/>
        <w:ind w:firstLineChars="200" w:firstLine="480"/>
        <w:jc w:val="left"/>
        <w:rPr>
          <w:sz w:val="24"/>
        </w:rPr>
      </w:pPr>
      <w:r w:rsidRPr="00E13F08">
        <w:rPr>
          <w:sz w:val="24"/>
        </w:rPr>
        <w:t xml:space="preserve">12.2.1 </w:t>
      </w:r>
      <w:r w:rsidRPr="00E13F08">
        <w:rPr>
          <w:sz w:val="24"/>
        </w:rPr>
        <w:t>预付款的支付</w:t>
      </w:r>
    </w:p>
    <w:p w14:paraId="4484DEDF" w14:textId="77777777" w:rsidR="00A71E9A" w:rsidRPr="00E13F08" w:rsidRDefault="00A71E9A" w:rsidP="00A71E9A">
      <w:pPr>
        <w:spacing w:line="440" w:lineRule="exact"/>
        <w:ind w:firstLineChars="200" w:firstLine="480"/>
        <w:jc w:val="left"/>
        <w:rPr>
          <w:sz w:val="24"/>
        </w:rPr>
      </w:pPr>
      <w:r w:rsidRPr="00E13F08">
        <w:rPr>
          <w:sz w:val="24"/>
        </w:rPr>
        <w:t>预付款支付比例或金额：</w:t>
      </w:r>
      <w:r w:rsidRPr="00E13F08">
        <w:rPr>
          <w:b/>
          <w:bCs/>
          <w:sz w:val="24"/>
          <w:u w:val="single"/>
        </w:rPr>
        <w:t xml:space="preserve">/ </w:t>
      </w:r>
      <w:r w:rsidRPr="00E13F08">
        <w:rPr>
          <w:sz w:val="24"/>
        </w:rPr>
        <w:t>。</w:t>
      </w:r>
    </w:p>
    <w:p w14:paraId="3866EA1A" w14:textId="77777777" w:rsidR="00A71E9A" w:rsidRPr="00E13F08" w:rsidRDefault="00A71E9A" w:rsidP="00A71E9A">
      <w:pPr>
        <w:spacing w:line="440" w:lineRule="exact"/>
        <w:ind w:firstLineChars="200" w:firstLine="480"/>
        <w:jc w:val="left"/>
        <w:rPr>
          <w:sz w:val="24"/>
        </w:rPr>
      </w:pPr>
      <w:r w:rsidRPr="00E13F08">
        <w:rPr>
          <w:sz w:val="24"/>
        </w:rPr>
        <w:t>预付款支付期限：</w:t>
      </w:r>
      <w:r w:rsidRPr="00E13F08">
        <w:rPr>
          <w:b/>
          <w:bCs/>
          <w:sz w:val="24"/>
          <w:u w:val="single"/>
        </w:rPr>
        <w:t>/</w:t>
      </w:r>
      <w:r w:rsidRPr="00E13F08">
        <w:rPr>
          <w:sz w:val="24"/>
        </w:rPr>
        <w:t>。</w:t>
      </w:r>
    </w:p>
    <w:p w14:paraId="5F2FC029" w14:textId="77777777" w:rsidR="00A71E9A" w:rsidRPr="00E13F08" w:rsidRDefault="00A71E9A" w:rsidP="00A71E9A">
      <w:pPr>
        <w:spacing w:line="440" w:lineRule="exact"/>
        <w:ind w:firstLineChars="200" w:firstLine="480"/>
        <w:jc w:val="left"/>
        <w:rPr>
          <w:sz w:val="24"/>
        </w:rPr>
      </w:pPr>
      <w:r w:rsidRPr="00E13F08">
        <w:rPr>
          <w:sz w:val="24"/>
        </w:rPr>
        <w:t>预付款扣回的方式：</w:t>
      </w:r>
      <w:r w:rsidRPr="00E13F08">
        <w:rPr>
          <w:b/>
          <w:kern w:val="0"/>
          <w:sz w:val="24"/>
          <w:u w:val="single"/>
        </w:rPr>
        <w:t>/</w:t>
      </w:r>
      <w:r w:rsidRPr="00E13F08">
        <w:rPr>
          <w:sz w:val="24"/>
        </w:rPr>
        <w:t>。</w:t>
      </w:r>
    </w:p>
    <w:p w14:paraId="45EBC122" w14:textId="77777777" w:rsidR="00A71E9A" w:rsidRPr="00E13F08" w:rsidRDefault="00A71E9A" w:rsidP="00A71E9A">
      <w:pPr>
        <w:spacing w:line="440" w:lineRule="exact"/>
        <w:ind w:firstLineChars="200" w:firstLine="480"/>
        <w:jc w:val="left"/>
        <w:rPr>
          <w:sz w:val="24"/>
        </w:rPr>
      </w:pPr>
      <w:r w:rsidRPr="00E13F08">
        <w:rPr>
          <w:sz w:val="24"/>
        </w:rPr>
        <w:t xml:space="preserve">12.2.2 </w:t>
      </w:r>
      <w:r w:rsidRPr="00E13F08">
        <w:rPr>
          <w:sz w:val="24"/>
        </w:rPr>
        <w:t>预付款担保</w:t>
      </w:r>
    </w:p>
    <w:p w14:paraId="005CFFD6" w14:textId="77777777" w:rsidR="00A71E9A" w:rsidRPr="00E13F08" w:rsidRDefault="00A71E9A" w:rsidP="00E1345F">
      <w:pPr>
        <w:spacing w:line="440" w:lineRule="exact"/>
        <w:ind w:firstLineChars="200" w:firstLine="480"/>
        <w:rPr>
          <w:sz w:val="24"/>
        </w:rPr>
      </w:pPr>
      <w:r w:rsidRPr="00E13F08">
        <w:rPr>
          <w:sz w:val="24"/>
        </w:rPr>
        <w:t>承包人提交预付款担保的期限：</w:t>
      </w:r>
      <w:r w:rsidRPr="00E13F08">
        <w:rPr>
          <w:b/>
          <w:kern w:val="0"/>
          <w:sz w:val="24"/>
          <w:u w:val="single"/>
        </w:rPr>
        <w:t>/</w:t>
      </w:r>
      <w:r w:rsidRPr="00E13F08">
        <w:rPr>
          <w:sz w:val="24"/>
        </w:rPr>
        <w:t>。</w:t>
      </w:r>
    </w:p>
    <w:p w14:paraId="0ACF56FD" w14:textId="77777777" w:rsidR="00A71E9A" w:rsidRPr="00E13F08" w:rsidRDefault="00A71E9A" w:rsidP="00A71E9A">
      <w:pPr>
        <w:spacing w:line="440" w:lineRule="exact"/>
        <w:ind w:firstLineChars="200" w:firstLine="480"/>
        <w:jc w:val="left"/>
        <w:rPr>
          <w:rFonts w:ascii="宋体"/>
          <w:sz w:val="24"/>
        </w:rPr>
      </w:pPr>
      <w:r w:rsidRPr="00E13F08">
        <w:rPr>
          <w:sz w:val="24"/>
        </w:rPr>
        <w:t>预付款担保的形式为：</w:t>
      </w:r>
      <w:r w:rsidRPr="00E13F08">
        <w:rPr>
          <w:b/>
          <w:kern w:val="0"/>
          <w:sz w:val="24"/>
          <w:u w:val="single"/>
        </w:rPr>
        <w:t>/</w:t>
      </w:r>
      <w:r w:rsidRPr="00E13F08">
        <w:rPr>
          <w:sz w:val="24"/>
        </w:rPr>
        <w:t>。</w:t>
      </w:r>
    </w:p>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14:paraId="4F48DBC3"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12.3 计量</w:t>
      </w:r>
    </w:p>
    <w:p w14:paraId="3923A45E"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sz w:val="24"/>
        </w:rPr>
        <w:t>12.3.1 计量原则</w:t>
      </w:r>
    </w:p>
    <w:p w14:paraId="27658138" w14:textId="0F203FF3" w:rsidR="00A71E9A" w:rsidRPr="00E13F08" w:rsidRDefault="00A71E9A" w:rsidP="00A71E9A">
      <w:pPr>
        <w:spacing w:line="440" w:lineRule="exact"/>
        <w:ind w:firstLineChars="200" w:firstLine="480"/>
        <w:jc w:val="left"/>
        <w:rPr>
          <w:rFonts w:ascii="宋体" w:hAnsi="宋体"/>
          <w:b/>
          <w:bCs/>
          <w:sz w:val="24"/>
          <w:u w:val="single"/>
        </w:rPr>
      </w:pPr>
      <w:r w:rsidRPr="00E13F08">
        <w:rPr>
          <w:rFonts w:ascii="宋体" w:hAnsi="宋体" w:hint="eastAsia"/>
          <w:sz w:val="24"/>
        </w:rPr>
        <w:t>工程量计算规则：</w:t>
      </w:r>
      <w:r w:rsidR="00B32D28" w:rsidRPr="00B32D28">
        <w:rPr>
          <w:rFonts w:ascii="宋体" w:hAnsi="宋体" w:hint="eastAsia"/>
          <w:b/>
          <w:sz w:val="24"/>
          <w:u w:val="single"/>
        </w:rPr>
        <w:t>《江苏省建设工程费用定额》2014版、《建设工程工程量清单计价规范》（GB50500-2013）、《通用安装工程工程量计算规范》（GB50856-2013）、《市政工程工程量计算规范》（GB50857-2013）；《江苏省建筑与装饰工程计价定额》2014年版、《江苏省安装工程计价定额》2014年版、《江苏省市政工程计价定额》2014年版、《省住房城乡建设厅关于建筑业实施营改增后江苏省建设工程计价依据调整的通知》（</w:t>
      </w:r>
      <w:proofErr w:type="gramStart"/>
      <w:r w:rsidR="00B32D28" w:rsidRPr="00B32D28">
        <w:rPr>
          <w:rFonts w:ascii="宋体" w:hAnsi="宋体" w:hint="eastAsia"/>
          <w:b/>
          <w:sz w:val="24"/>
          <w:u w:val="single"/>
        </w:rPr>
        <w:t>苏建价</w:t>
      </w:r>
      <w:proofErr w:type="gramEnd"/>
      <w:r w:rsidR="00B32D28" w:rsidRPr="00B32D28">
        <w:rPr>
          <w:rFonts w:ascii="宋体" w:hAnsi="宋体" w:hint="eastAsia"/>
          <w:b/>
          <w:sz w:val="24"/>
          <w:u w:val="single"/>
        </w:rPr>
        <w:t>[2016]154号）以及相应的补充规定和省市颁布的有关工程造价文件，征税方式采用一般计税法等</w:t>
      </w:r>
      <w:r w:rsidRPr="00E13F08">
        <w:rPr>
          <w:rFonts w:ascii="宋体" w:hAnsi="宋体" w:hint="eastAsia"/>
          <w:b/>
          <w:sz w:val="24"/>
          <w:u w:val="single"/>
        </w:rPr>
        <w:t>。</w:t>
      </w:r>
    </w:p>
    <w:p w14:paraId="7C1AF75D"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12.3.2 计量周期</w:t>
      </w:r>
    </w:p>
    <w:p w14:paraId="3190A991" w14:textId="77777777" w:rsidR="00A71E9A" w:rsidRPr="00E13F08" w:rsidRDefault="00A71E9A" w:rsidP="00A71E9A">
      <w:pPr>
        <w:spacing w:line="460" w:lineRule="exact"/>
        <w:ind w:firstLineChars="200" w:firstLine="480"/>
        <w:rPr>
          <w:rFonts w:ascii="宋体" w:hAnsi="宋体"/>
          <w:b/>
          <w:sz w:val="24"/>
          <w:u w:val="single"/>
        </w:rPr>
      </w:pPr>
      <w:r w:rsidRPr="00E13F08">
        <w:rPr>
          <w:rFonts w:ascii="宋体" w:hAnsi="宋体" w:hint="eastAsia"/>
          <w:sz w:val="24"/>
        </w:rPr>
        <w:lastRenderedPageBreak/>
        <w:t>关于计量周期的约定：</w:t>
      </w:r>
      <w:r w:rsidRPr="00E13F08">
        <w:rPr>
          <w:rFonts w:ascii="宋体" w:hAnsi="宋体" w:hint="eastAsia"/>
          <w:b/>
          <w:sz w:val="24"/>
          <w:u w:val="single"/>
        </w:rPr>
        <w:t xml:space="preserve"> /      </w:t>
      </w:r>
    </w:p>
    <w:p w14:paraId="15C5E00B"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12.3.3 单价合同的计量</w:t>
      </w:r>
    </w:p>
    <w:p w14:paraId="6330BA98" w14:textId="77777777" w:rsidR="00A71E9A" w:rsidRPr="00E13F08" w:rsidRDefault="00A71E9A" w:rsidP="00A71E9A">
      <w:pPr>
        <w:spacing w:line="440" w:lineRule="exact"/>
        <w:ind w:firstLineChars="200" w:firstLine="480"/>
        <w:jc w:val="left"/>
        <w:rPr>
          <w:rFonts w:ascii="宋体" w:hAnsi="宋体"/>
          <w:b/>
          <w:sz w:val="24"/>
          <w:u w:val="single"/>
        </w:rPr>
      </w:pPr>
      <w:r w:rsidRPr="00E13F08">
        <w:rPr>
          <w:rFonts w:ascii="宋体" w:hAnsi="宋体" w:hint="eastAsia"/>
          <w:sz w:val="24"/>
        </w:rPr>
        <w:t>关于单价合同计量的约定：</w:t>
      </w:r>
      <w:r w:rsidRPr="00E13F08">
        <w:rPr>
          <w:rFonts w:ascii="宋体" w:hAnsi="宋体" w:hint="eastAsia"/>
          <w:b/>
          <w:sz w:val="24"/>
          <w:u w:val="single"/>
        </w:rPr>
        <w:t>竣工结算的工程量</w:t>
      </w:r>
      <w:proofErr w:type="gramStart"/>
      <w:r w:rsidRPr="00E13F08">
        <w:rPr>
          <w:rFonts w:ascii="宋体" w:hAnsi="宋体" w:hint="eastAsia"/>
          <w:b/>
          <w:sz w:val="24"/>
          <w:u w:val="single"/>
        </w:rPr>
        <w:t>按发承包</w:t>
      </w:r>
      <w:proofErr w:type="gramEnd"/>
      <w:r w:rsidRPr="00E13F08">
        <w:rPr>
          <w:rFonts w:ascii="宋体" w:hAnsi="宋体" w:hint="eastAsia"/>
          <w:b/>
          <w:sz w:val="24"/>
          <w:u w:val="single"/>
        </w:rPr>
        <w:t>双方在合同中约定应</w:t>
      </w:r>
      <w:proofErr w:type="gramStart"/>
      <w:r w:rsidRPr="00E13F08">
        <w:rPr>
          <w:rFonts w:ascii="宋体" w:hAnsi="宋体" w:hint="eastAsia"/>
          <w:b/>
          <w:sz w:val="24"/>
          <w:u w:val="single"/>
        </w:rPr>
        <w:t>予计量且实际</w:t>
      </w:r>
      <w:proofErr w:type="gramEnd"/>
      <w:r w:rsidRPr="00E13F08">
        <w:rPr>
          <w:rFonts w:ascii="宋体" w:hAnsi="宋体" w:hint="eastAsia"/>
          <w:b/>
          <w:sz w:val="24"/>
          <w:u w:val="single"/>
        </w:rPr>
        <w:t>完成的工程量确定，完成发包人要求的合同以外的零星工作或发生非承包人责任事件的工程量按现场签证确定。</w:t>
      </w:r>
    </w:p>
    <w:p w14:paraId="5F7346B0"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12.3.4 总价合同的计量</w:t>
      </w:r>
    </w:p>
    <w:p w14:paraId="646BB63C"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关于总价合同计量的约定：</w:t>
      </w:r>
      <w:r w:rsidRPr="00E13F08">
        <w:rPr>
          <w:rFonts w:ascii="宋体" w:hAnsi="宋体" w:hint="eastAsia"/>
          <w:sz w:val="24"/>
          <w:u w:val="single"/>
        </w:rPr>
        <w:t xml:space="preserve">               /               </w:t>
      </w:r>
      <w:r w:rsidRPr="00E13F08">
        <w:rPr>
          <w:rFonts w:ascii="宋体" w:hAnsi="宋体" w:hint="eastAsia"/>
          <w:sz w:val="24"/>
        </w:rPr>
        <w:t>。</w:t>
      </w:r>
    </w:p>
    <w:p w14:paraId="133B1602"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12.3.5总价合同采用支付分解表计量支付的，是否适用第</w:t>
      </w:r>
      <w:r w:rsidRPr="00E13F08">
        <w:rPr>
          <w:rFonts w:ascii="宋体" w:hAnsi="宋体" w:hint="eastAsia"/>
          <w:kern w:val="0"/>
          <w:sz w:val="24"/>
        </w:rPr>
        <w:t xml:space="preserve">12.3.4 </w:t>
      </w:r>
      <w:r w:rsidRPr="00E13F08">
        <w:rPr>
          <w:rFonts w:ascii="宋体" w:hAnsi="宋体" w:hint="eastAsia"/>
          <w:sz w:val="24"/>
        </w:rPr>
        <w:t>项</w:t>
      </w:r>
      <w:r w:rsidRPr="00E13F08">
        <w:rPr>
          <w:rFonts w:ascii="宋体" w:hAnsi="宋体" w:hint="eastAsia"/>
          <w:kern w:val="0"/>
          <w:sz w:val="24"/>
        </w:rPr>
        <w:t>〔总价合同的计量〕</w:t>
      </w:r>
      <w:r w:rsidRPr="00E13F08">
        <w:rPr>
          <w:rFonts w:ascii="宋体" w:hAnsi="宋体" w:hint="eastAsia"/>
          <w:sz w:val="24"/>
        </w:rPr>
        <w:t>约定进行计量：</w:t>
      </w:r>
      <w:r w:rsidRPr="00E13F08">
        <w:rPr>
          <w:rFonts w:ascii="宋体" w:hAnsi="宋体" w:hint="eastAsia"/>
          <w:sz w:val="24"/>
          <w:u w:val="single"/>
        </w:rPr>
        <w:t xml:space="preserve">             /        </w:t>
      </w:r>
      <w:r w:rsidRPr="00E13F08">
        <w:rPr>
          <w:rFonts w:ascii="宋体" w:hAnsi="宋体" w:hint="eastAsia"/>
          <w:sz w:val="24"/>
        </w:rPr>
        <w:t>。</w:t>
      </w:r>
    </w:p>
    <w:p w14:paraId="5CC80804"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12.3.6 其他价格形式合同的计量</w:t>
      </w:r>
    </w:p>
    <w:p w14:paraId="00E871A0"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其他价格形式的计量方式和程序：</w:t>
      </w:r>
      <w:r w:rsidRPr="00E13F08">
        <w:rPr>
          <w:rFonts w:ascii="宋体" w:hAnsi="宋体" w:hint="eastAsia"/>
          <w:sz w:val="24"/>
          <w:u w:val="single"/>
        </w:rPr>
        <w:t xml:space="preserve">       /               </w:t>
      </w:r>
      <w:r w:rsidRPr="00E13F08">
        <w:rPr>
          <w:rFonts w:ascii="宋体" w:hAnsi="宋体" w:hint="eastAsia"/>
          <w:sz w:val="24"/>
        </w:rPr>
        <w:t xml:space="preserve"> 。</w:t>
      </w:r>
    </w:p>
    <w:p w14:paraId="705BB760"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sz w:val="24"/>
        </w:rPr>
        <w:t>12.4 工程进度款支付</w:t>
      </w:r>
    </w:p>
    <w:p w14:paraId="0996DD2F" w14:textId="77777777" w:rsidR="00A71E9A" w:rsidRPr="00E13F08" w:rsidRDefault="00A71E9A" w:rsidP="00A71E9A">
      <w:pPr>
        <w:spacing w:line="440" w:lineRule="exact"/>
        <w:ind w:firstLineChars="200" w:firstLine="480"/>
        <w:jc w:val="left"/>
        <w:rPr>
          <w:rFonts w:ascii="宋体" w:hAnsi="宋体"/>
          <w:sz w:val="24"/>
        </w:rPr>
      </w:pPr>
      <w:bookmarkStart w:id="376" w:name="_Toc296891251"/>
      <w:bookmarkStart w:id="377" w:name="_Toc296891039"/>
      <w:bookmarkStart w:id="378" w:name="_Toc297048397"/>
      <w:bookmarkStart w:id="379" w:name="_Toc296346712"/>
      <w:bookmarkStart w:id="380" w:name="_Toc296503211"/>
      <w:bookmarkStart w:id="381" w:name="_Toc296347210"/>
      <w:bookmarkStart w:id="382" w:name="_Toc296944550"/>
      <w:bookmarkStart w:id="383" w:name="_Toc292559921"/>
      <w:bookmarkStart w:id="384" w:name="_Toc303539163"/>
      <w:bookmarkStart w:id="385" w:name="_Toc297123556"/>
      <w:bookmarkStart w:id="386" w:name="_Toc297216215"/>
      <w:bookmarkStart w:id="387" w:name="_Toc300935006"/>
      <w:bookmarkStart w:id="388" w:name="_Toc292559416"/>
      <w:bookmarkStart w:id="389" w:name="_Toc297120511"/>
      <w:r w:rsidRPr="00E13F08">
        <w:rPr>
          <w:rFonts w:ascii="宋体" w:hAnsi="宋体" w:hint="eastAsia"/>
          <w:sz w:val="24"/>
        </w:rPr>
        <w:t>12.4.1 付款周期</w:t>
      </w:r>
    </w:p>
    <w:p w14:paraId="7BB0041A" w14:textId="68B18EDE" w:rsidR="00A71E9A" w:rsidRPr="00E13F08" w:rsidRDefault="00B32D28" w:rsidP="00A71E9A">
      <w:pPr>
        <w:spacing w:line="480" w:lineRule="exact"/>
        <w:ind w:firstLine="482"/>
        <w:rPr>
          <w:rFonts w:ascii="宋体" w:hAnsi="宋体"/>
          <w:b/>
          <w:sz w:val="24"/>
          <w:u w:val="single"/>
        </w:rPr>
      </w:pPr>
      <w:r w:rsidRPr="00B32D28">
        <w:rPr>
          <w:rFonts w:ascii="宋体" w:hAnsi="宋体" w:hint="eastAsia"/>
          <w:b/>
          <w:sz w:val="24"/>
          <w:u w:val="single"/>
        </w:rPr>
        <w:t>承包人交纳履约保证金且施工合同签订，工程竣工验收合格后，付至付款基价的60%，竣工结算经发包人指定的审计单位初审结束后一年内付至初审价的70%，经区审计局（或建设单位指定的其他有资质单位）复审结束后付至工程审定价的97%，</w:t>
      </w:r>
      <w:proofErr w:type="gramStart"/>
      <w:r w:rsidRPr="00B32D28">
        <w:rPr>
          <w:rFonts w:ascii="宋体" w:hAnsi="宋体" w:hint="eastAsia"/>
          <w:b/>
          <w:sz w:val="24"/>
          <w:u w:val="single"/>
        </w:rPr>
        <w:t>余工程</w:t>
      </w:r>
      <w:proofErr w:type="gramEnd"/>
      <w:r w:rsidRPr="00B32D28">
        <w:rPr>
          <w:rFonts w:ascii="宋体" w:hAnsi="宋体" w:hint="eastAsia"/>
          <w:b/>
          <w:sz w:val="24"/>
          <w:u w:val="single"/>
        </w:rPr>
        <w:t>审定价的3%作为工程质量保修金，质量</w:t>
      </w:r>
      <w:proofErr w:type="gramStart"/>
      <w:r w:rsidRPr="00B32D28">
        <w:rPr>
          <w:rFonts w:ascii="宋体" w:hAnsi="宋体" w:hint="eastAsia"/>
          <w:b/>
          <w:sz w:val="24"/>
          <w:u w:val="single"/>
        </w:rPr>
        <w:t>保修金待保修</w:t>
      </w:r>
      <w:proofErr w:type="gramEnd"/>
      <w:r w:rsidRPr="00B32D28">
        <w:rPr>
          <w:rFonts w:ascii="宋体" w:hAnsi="宋体" w:hint="eastAsia"/>
          <w:b/>
          <w:sz w:val="24"/>
          <w:u w:val="single"/>
        </w:rPr>
        <w:t>期满无质量问题一周内无息返还。（本工程质保期二年，自验收合格之日起计）每次支付前，必须出具相应金额</w:t>
      </w:r>
      <w:r w:rsidR="00686C3C">
        <w:rPr>
          <w:rFonts w:ascii="宋体" w:hAnsi="宋体" w:hint="eastAsia"/>
          <w:b/>
          <w:sz w:val="24"/>
          <w:u w:val="single"/>
        </w:rPr>
        <w:t>的增值税专用</w:t>
      </w:r>
      <w:r w:rsidRPr="00B32D28">
        <w:rPr>
          <w:rFonts w:ascii="宋体" w:hAnsi="宋体" w:hint="eastAsia"/>
          <w:b/>
          <w:sz w:val="24"/>
          <w:u w:val="single"/>
        </w:rPr>
        <w:t>发票</w:t>
      </w:r>
      <w:r w:rsidR="00A71E9A" w:rsidRPr="00E13F08">
        <w:rPr>
          <w:rFonts w:ascii="宋体" w:hAnsi="宋体" w:hint="eastAsia"/>
          <w:b/>
          <w:sz w:val="24"/>
          <w:u w:val="single"/>
        </w:rPr>
        <w:t>。</w:t>
      </w:r>
    </w:p>
    <w:p w14:paraId="2A9A43D8" w14:textId="77777777" w:rsidR="00A71E9A" w:rsidRPr="00E13F08" w:rsidRDefault="00A71E9A" w:rsidP="00A71E9A">
      <w:pPr>
        <w:adjustRightInd w:val="0"/>
        <w:snapToGrid w:val="0"/>
        <w:spacing w:line="360" w:lineRule="auto"/>
        <w:ind w:firstLineChars="200" w:firstLine="480"/>
        <w:rPr>
          <w:rFonts w:ascii="宋体" w:hAnsi="宋体"/>
          <w:sz w:val="24"/>
          <w:u w:val="single"/>
        </w:rPr>
      </w:pPr>
      <w:r w:rsidRPr="00E13F08">
        <w:rPr>
          <w:rFonts w:ascii="宋体" w:hAnsi="宋体" w:hint="eastAsia"/>
          <w:sz w:val="24"/>
        </w:rPr>
        <w:t>说明：</w:t>
      </w:r>
      <w:r w:rsidRPr="00E13F08">
        <w:rPr>
          <w:rFonts w:ascii="宋体" w:hAnsi="宋体" w:hint="eastAsia"/>
          <w:sz w:val="24"/>
          <w:u w:val="single"/>
        </w:rPr>
        <w:t>付款基价＝合同价-</w:t>
      </w:r>
      <w:proofErr w:type="gramStart"/>
      <w:r w:rsidRPr="00E13F08">
        <w:rPr>
          <w:rFonts w:ascii="宋体" w:hAnsi="宋体" w:hint="eastAsia"/>
          <w:sz w:val="24"/>
          <w:u w:val="single"/>
        </w:rPr>
        <w:t>甲供材料</w:t>
      </w:r>
      <w:proofErr w:type="gramEnd"/>
      <w:r w:rsidRPr="00E13F08">
        <w:rPr>
          <w:rFonts w:ascii="宋体" w:hAnsi="宋体" w:hint="eastAsia"/>
          <w:sz w:val="24"/>
          <w:u w:val="single"/>
        </w:rPr>
        <w:t>费（如有时）-甲方另行分包合同价（如有时）-暂列金额（如有时）。</w:t>
      </w:r>
    </w:p>
    <w:p w14:paraId="7B298C9B" w14:textId="77777777" w:rsidR="00A71E9A" w:rsidRPr="00E13F08" w:rsidRDefault="00A71E9A" w:rsidP="00A71E9A">
      <w:pPr>
        <w:spacing w:line="360" w:lineRule="auto"/>
        <w:ind w:firstLineChars="200" w:firstLine="482"/>
        <w:rPr>
          <w:rFonts w:ascii="宋体" w:hAnsi="宋体"/>
          <w:b/>
          <w:sz w:val="24"/>
          <w:u w:val="single"/>
        </w:rPr>
      </w:pPr>
      <w:r w:rsidRPr="00E13F08">
        <w:rPr>
          <w:rFonts w:ascii="宋体" w:hAnsi="宋体" w:hint="eastAsia"/>
          <w:b/>
          <w:sz w:val="24"/>
          <w:u w:val="single"/>
        </w:rPr>
        <w:t>（1）履约保证金在工程竣工验收合格后退还。承包人不得因工程造价低，造成质量、停工等问题，如有发生，该保证金不退。</w:t>
      </w:r>
    </w:p>
    <w:p w14:paraId="04042008" w14:textId="77777777" w:rsidR="00A71E9A" w:rsidRPr="00E13F08" w:rsidRDefault="00A71E9A" w:rsidP="00A71E9A">
      <w:pPr>
        <w:spacing w:line="360" w:lineRule="auto"/>
        <w:ind w:firstLineChars="200" w:firstLine="482"/>
        <w:rPr>
          <w:rFonts w:ascii="宋体" w:hAnsi="宋体"/>
          <w:b/>
          <w:sz w:val="24"/>
          <w:u w:val="single"/>
        </w:rPr>
      </w:pPr>
      <w:r w:rsidRPr="00E13F08">
        <w:rPr>
          <w:rFonts w:ascii="宋体" w:hAnsi="宋体" w:hint="eastAsia"/>
          <w:b/>
          <w:sz w:val="24"/>
          <w:u w:val="single"/>
        </w:rPr>
        <w:t>（2）承包人不得因拖欠材料商、分包商等工程款而影响工程进度和质量，否则承包人除承担违约责任外，还需承担发包人对其罚款，金额为拖欠款的</w:t>
      </w:r>
      <w:r w:rsidRPr="00E13F08">
        <w:rPr>
          <w:rFonts w:ascii="宋体" w:hAnsi="宋体"/>
          <w:b/>
          <w:sz w:val="24"/>
          <w:u w:val="single"/>
        </w:rPr>
        <w:t xml:space="preserve"> 20%</w:t>
      </w:r>
      <w:r w:rsidRPr="00E13F08">
        <w:rPr>
          <w:rFonts w:ascii="宋体" w:hAnsi="宋体" w:hint="eastAsia"/>
          <w:b/>
          <w:sz w:val="24"/>
          <w:u w:val="single"/>
        </w:rPr>
        <w:t>。</w:t>
      </w:r>
    </w:p>
    <w:p w14:paraId="2D4D80FD" w14:textId="77777777" w:rsidR="00A71E9A" w:rsidRPr="00E13F08" w:rsidRDefault="00A71E9A" w:rsidP="00A71E9A">
      <w:pPr>
        <w:spacing w:line="360" w:lineRule="auto"/>
        <w:ind w:firstLineChars="200" w:firstLine="482"/>
        <w:rPr>
          <w:rFonts w:ascii="宋体" w:hAnsi="宋体"/>
          <w:b/>
          <w:sz w:val="24"/>
          <w:u w:val="single"/>
        </w:rPr>
      </w:pPr>
      <w:r w:rsidRPr="00E13F08">
        <w:rPr>
          <w:rFonts w:ascii="宋体" w:hAnsi="宋体" w:hint="eastAsia"/>
          <w:b/>
          <w:sz w:val="24"/>
          <w:u w:val="single"/>
        </w:rPr>
        <w:t>（3）发包人有权直接扣除按合同规定对承包人的各项违约金，并以工程联系单或罚款单的形式发放给承包人。</w:t>
      </w:r>
    </w:p>
    <w:p w14:paraId="115A3897" w14:textId="77777777" w:rsidR="00A71E9A" w:rsidRPr="00E13F08" w:rsidRDefault="00A71E9A" w:rsidP="00A71E9A">
      <w:pPr>
        <w:spacing w:line="360" w:lineRule="auto"/>
        <w:ind w:firstLineChars="200" w:firstLine="482"/>
        <w:rPr>
          <w:rFonts w:ascii="宋体" w:hAnsi="宋体"/>
          <w:b/>
          <w:sz w:val="24"/>
          <w:u w:val="single"/>
        </w:rPr>
      </w:pPr>
      <w:r w:rsidRPr="00E13F08">
        <w:rPr>
          <w:rFonts w:ascii="宋体" w:hAnsi="宋体" w:hint="eastAsia"/>
          <w:b/>
          <w:sz w:val="24"/>
          <w:u w:val="single"/>
        </w:rPr>
        <w:t>（4）所有工程付款必须经总监理工程师和发包</w:t>
      </w:r>
      <w:proofErr w:type="gramStart"/>
      <w:r w:rsidRPr="00E13F08">
        <w:rPr>
          <w:rFonts w:ascii="宋体" w:hAnsi="宋体" w:hint="eastAsia"/>
          <w:b/>
          <w:sz w:val="24"/>
          <w:u w:val="single"/>
        </w:rPr>
        <w:t>方项目</w:t>
      </w:r>
      <w:proofErr w:type="gramEnd"/>
      <w:r w:rsidRPr="00E13F08">
        <w:rPr>
          <w:rFonts w:ascii="宋体" w:hAnsi="宋体" w:hint="eastAsia"/>
          <w:b/>
          <w:sz w:val="24"/>
          <w:u w:val="single"/>
        </w:rPr>
        <w:t>负责人签发付款证书后发包人才予以支付。</w:t>
      </w:r>
    </w:p>
    <w:p w14:paraId="4D39A1B1" w14:textId="77777777" w:rsidR="00A71E9A" w:rsidRPr="00E13F08" w:rsidRDefault="00A71E9A" w:rsidP="00A71E9A">
      <w:pPr>
        <w:spacing w:line="440" w:lineRule="exact"/>
        <w:ind w:firstLine="460"/>
        <w:rPr>
          <w:rFonts w:ascii="宋体"/>
          <w:sz w:val="24"/>
        </w:rPr>
      </w:pPr>
      <w:r w:rsidRPr="00E13F08">
        <w:rPr>
          <w:rFonts w:ascii="宋体" w:hAnsi="宋体" w:hint="eastAsia"/>
          <w:b/>
          <w:sz w:val="24"/>
          <w:u w:val="single"/>
        </w:rPr>
        <w:t>(5)如果该工程由发包人指定的有资质单位进行复审，区审计局进行工程决算审计的，</w:t>
      </w:r>
      <w:proofErr w:type="gramStart"/>
      <w:r w:rsidRPr="00E13F08">
        <w:rPr>
          <w:rFonts w:ascii="宋体" w:hAnsi="宋体" w:hint="eastAsia"/>
          <w:b/>
          <w:sz w:val="24"/>
          <w:u w:val="single"/>
        </w:rPr>
        <w:t>最</w:t>
      </w:r>
      <w:proofErr w:type="gramEnd"/>
      <w:r w:rsidRPr="00E13F08">
        <w:rPr>
          <w:rFonts w:ascii="宋体" w:hAnsi="宋体" w:hint="eastAsia"/>
          <w:b/>
          <w:sz w:val="24"/>
          <w:u w:val="single"/>
        </w:rPr>
        <w:t>终审计价按区审计局工程决算价为准。</w:t>
      </w:r>
    </w:p>
    <w:p w14:paraId="36FCDCEA" w14:textId="77777777" w:rsidR="00A71E9A" w:rsidRPr="00E13F08" w:rsidRDefault="00A71E9A" w:rsidP="00A71E9A">
      <w:pPr>
        <w:spacing w:line="360" w:lineRule="auto"/>
        <w:ind w:firstLineChars="200" w:firstLine="480"/>
        <w:jc w:val="left"/>
        <w:rPr>
          <w:rFonts w:ascii="宋体" w:hAnsi="宋体"/>
          <w:sz w:val="24"/>
        </w:rPr>
      </w:pPr>
      <w:bookmarkStart w:id="390" w:name="_Toc351203652"/>
      <w:bookmarkEnd w:id="271"/>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sidRPr="00E13F08">
        <w:rPr>
          <w:rFonts w:ascii="宋体" w:hAnsi="宋体" w:hint="eastAsia"/>
          <w:sz w:val="24"/>
        </w:rPr>
        <w:t>12.4.2 进度付款申请单的编制</w:t>
      </w:r>
    </w:p>
    <w:p w14:paraId="1DB3E024"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lastRenderedPageBreak/>
        <w:t>关于进度付款申请单编制的约定：</w:t>
      </w:r>
      <w:r w:rsidRPr="00E13F08">
        <w:rPr>
          <w:rFonts w:ascii="宋体" w:hAnsi="宋体" w:hint="eastAsia"/>
          <w:b/>
          <w:sz w:val="24"/>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专用发票。工程竣工结算以区审计局（或发包人指定的其他有资质单位）出具的最终审计结果为准。承包人未提供符合要求的费率的增值税专用发票的，发包人有权拒绝付款。发包人正常付款条件下，承包人不得拖欠农民工工资。若出现拖欠农民工工资情形，被行政主管部门通报或约谈的，则发包人有权收取违约金，详见16.2.2承包人违约的责任。</w:t>
      </w:r>
    </w:p>
    <w:p w14:paraId="18AA8478" w14:textId="77777777" w:rsidR="00A71E9A" w:rsidRPr="00E13F08" w:rsidRDefault="00A71E9A" w:rsidP="00A71E9A">
      <w:pPr>
        <w:keepNext/>
        <w:keepLines/>
        <w:spacing w:line="440" w:lineRule="exact"/>
        <w:ind w:firstLineChars="150" w:firstLine="420"/>
        <w:outlineLvl w:val="3"/>
        <w:rPr>
          <w:rFonts w:ascii="宋体" w:hAnsi="Arial"/>
          <w:bCs/>
          <w:sz w:val="28"/>
        </w:rPr>
      </w:pPr>
      <w:r w:rsidRPr="00E13F08">
        <w:rPr>
          <w:rFonts w:ascii="宋体" w:eastAsia="黑体" w:hAnsi="宋体"/>
          <w:bCs/>
          <w:sz w:val="28"/>
        </w:rPr>
        <w:t xml:space="preserve">13. </w:t>
      </w:r>
      <w:r w:rsidRPr="00E13F08">
        <w:rPr>
          <w:rFonts w:ascii="宋体" w:eastAsia="黑体" w:hAnsi="宋体" w:hint="eastAsia"/>
          <w:bCs/>
          <w:sz w:val="28"/>
        </w:rPr>
        <w:t>验收和工程试车</w:t>
      </w:r>
    </w:p>
    <w:p w14:paraId="60A8BCB1" w14:textId="77777777" w:rsidR="00A71E9A" w:rsidRPr="00E13F08" w:rsidRDefault="00A71E9A" w:rsidP="00A71E9A">
      <w:pPr>
        <w:spacing w:line="440" w:lineRule="exact"/>
        <w:ind w:firstLineChars="200" w:firstLine="480"/>
        <w:rPr>
          <w:rFonts w:ascii="宋体"/>
          <w:sz w:val="24"/>
        </w:rPr>
      </w:pPr>
      <w:r w:rsidRPr="00E13F08">
        <w:rPr>
          <w:rFonts w:ascii="宋体" w:hAnsi="宋体"/>
          <w:sz w:val="24"/>
        </w:rPr>
        <w:t xml:space="preserve">13.1 </w:t>
      </w:r>
      <w:r w:rsidRPr="00E13F08">
        <w:rPr>
          <w:rFonts w:ascii="宋体" w:hAnsi="宋体" w:hint="eastAsia"/>
          <w:sz w:val="24"/>
        </w:rPr>
        <w:t>分部分项工程验收</w:t>
      </w:r>
    </w:p>
    <w:p w14:paraId="445BCEFB"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sz w:val="24"/>
        </w:rPr>
        <w:t>13.1.2</w:t>
      </w:r>
      <w:r w:rsidRPr="00E13F08">
        <w:rPr>
          <w:rFonts w:ascii="宋体" w:hAnsi="宋体" w:hint="eastAsia"/>
          <w:sz w:val="24"/>
        </w:rPr>
        <w:t>监理人不能按时进行验收时，应提前</w:t>
      </w:r>
      <w:r w:rsidRPr="00E13F08">
        <w:rPr>
          <w:rFonts w:ascii="宋体" w:hAnsi="宋体" w:hint="eastAsia"/>
          <w:b/>
          <w:kern w:val="0"/>
          <w:sz w:val="24"/>
          <w:u w:val="single"/>
        </w:rPr>
        <w:t>/</w:t>
      </w:r>
      <w:r w:rsidRPr="00E13F08">
        <w:rPr>
          <w:rFonts w:ascii="宋体" w:hAnsi="宋体" w:hint="eastAsia"/>
          <w:sz w:val="24"/>
        </w:rPr>
        <w:t>小时提交书面延期要求。</w:t>
      </w:r>
    </w:p>
    <w:p w14:paraId="1120569E" w14:textId="77777777" w:rsidR="00A71E9A" w:rsidRPr="00E13F08" w:rsidRDefault="00A71E9A" w:rsidP="00A71E9A">
      <w:pPr>
        <w:spacing w:line="440" w:lineRule="exact"/>
        <w:ind w:firstLineChars="200" w:firstLine="480"/>
        <w:jc w:val="left"/>
        <w:rPr>
          <w:rFonts w:ascii="宋体"/>
          <w:b/>
          <w:sz w:val="24"/>
        </w:rPr>
      </w:pPr>
      <w:r w:rsidRPr="00E13F08">
        <w:rPr>
          <w:rFonts w:ascii="宋体" w:hAnsi="宋体" w:hint="eastAsia"/>
          <w:sz w:val="24"/>
        </w:rPr>
        <w:t>关于延期最长不得超过：</w:t>
      </w:r>
      <w:r w:rsidRPr="00E13F08">
        <w:rPr>
          <w:rFonts w:ascii="宋体" w:hAnsi="宋体" w:hint="eastAsia"/>
          <w:b/>
          <w:kern w:val="0"/>
          <w:sz w:val="24"/>
          <w:u w:val="single"/>
        </w:rPr>
        <w:t>/</w:t>
      </w:r>
      <w:r w:rsidRPr="00E13F08">
        <w:rPr>
          <w:rFonts w:ascii="宋体" w:hAnsi="宋体" w:hint="eastAsia"/>
          <w:sz w:val="24"/>
        </w:rPr>
        <w:t>小时。</w:t>
      </w:r>
    </w:p>
    <w:p w14:paraId="20A7A04D" w14:textId="77777777" w:rsidR="00A71E9A" w:rsidRPr="00E13F08" w:rsidRDefault="00A71E9A" w:rsidP="00A71E9A">
      <w:pPr>
        <w:spacing w:line="440" w:lineRule="exact"/>
        <w:ind w:firstLineChars="200" w:firstLine="480"/>
        <w:rPr>
          <w:rFonts w:ascii="宋体"/>
          <w:sz w:val="24"/>
        </w:rPr>
      </w:pPr>
      <w:r w:rsidRPr="00E13F08">
        <w:rPr>
          <w:rFonts w:ascii="宋体" w:hAnsi="宋体"/>
          <w:sz w:val="24"/>
        </w:rPr>
        <w:t xml:space="preserve">13.2 </w:t>
      </w:r>
      <w:r w:rsidRPr="00E13F08">
        <w:rPr>
          <w:rFonts w:ascii="宋体" w:hAnsi="宋体" w:hint="eastAsia"/>
          <w:sz w:val="24"/>
        </w:rPr>
        <w:t>竣工验收</w:t>
      </w:r>
    </w:p>
    <w:p w14:paraId="59BD6697"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sz w:val="24"/>
        </w:rPr>
        <w:t>13.2.2</w:t>
      </w:r>
      <w:r w:rsidRPr="00E13F08">
        <w:rPr>
          <w:rFonts w:ascii="宋体" w:hAnsi="宋体" w:hint="eastAsia"/>
          <w:sz w:val="24"/>
        </w:rPr>
        <w:t>竣工验收程序</w:t>
      </w:r>
    </w:p>
    <w:p w14:paraId="521586AC" w14:textId="77777777" w:rsidR="00A71E9A" w:rsidRPr="00E13F08" w:rsidRDefault="00A71E9A" w:rsidP="00A71E9A">
      <w:pPr>
        <w:spacing w:line="440" w:lineRule="exact"/>
        <w:ind w:leftChars="228" w:left="4799" w:hangingChars="1800" w:hanging="4320"/>
        <w:jc w:val="left"/>
        <w:rPr>
          <w:rFonts w:ascii="宋体"/>
          <w:sz w:val="24"/>
        </w:rPr>
      </w:pPr>
      <w:r w:rsidRPr="00E13F08">
        <w:rPr>
          <w:rFonts w:ascii="宋体" w:hAnsi="宋体" w:hint="eastAsia"/>
          <w:kern w:val="0"/>
          <w:sz w:val="24"/>
        </w:rPr>
        <w:t>关于竣工验收程序的约定：</w:t>
      </w:r>
      <w:r w:rsidRPr="00E13F08">
        <w:rPr>
          <w:rFonts w:ascii="宋体" w:hAnsi="宋体"/>
          <w:b/>
          <w:kern w:val="0"/>
          <w:sz w:val="24"/>
          <w:u w:val="single"/>
        </w:rPr>
        <w:t>/</w:t>
      </w:r>
      <w:r w:rsidRPr="00E13F08">
        <w:rPr>
          <w:rFonts w:ascii="宋体" w:hAnsi="宋体" w:hint="eastAsia"/>
          <w:sz w:val="24"/>
        </w:rPr>
        <w:t>。</w:t>
      </w:r>
    </w:p>
    <w:p w14:paraId="1EDC49D4"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kern w:val="0"/>
          <w:sz w:val="24"/>
        </w:rPr>
        <w:t>发包人不按照本项约定组织竣工验收、颁发工程接收证书的违约金的计算方法：</w:t>
      </w:r>
      <w:r w:rsidRPr="00E13F08">
        <w:rPr>
          <w:rFonts w:ascii="宋体" w:hAnsi="宋体"/>
          <w:b/>
          <w:kern w:val="0"/>
          <w:sz w:val="24"/>
          <w:u w:val="single"/>
        </w:rPr>
        <w:t>/</w:t>
      </w:r>
      <w:r w:rsidRPr="00E13F08">
        <w:rPr>
          <w:rFonts w:ascii="宋体" w:hAnsi="宋体" w:hint="eastAsia"/>
          <w:sz w:val="24"/>
        </w:rPr>
        <w:t>。</w:t>
      </w:r>
    </w:p>
    <w:p w14:paraId="04091F96"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sz w:val="24"/>
        </w:rPr>
        <w:t>13.2.5</w:t>
      </w:r>
      <w:r w:rsidRPr="00E13F08">
        <w:rPr>
          <w:rFonts w:ascii="宋体" w:hAnsi="宋体" w:hint="eastAsia"/>
          <w:sz w:val="24"/>
        </w:rPr>
        <w:t>移交、接收全部与部分工程</w:t>
      </w:r>
    </w:p>
    <w:p w14:paraId="6D0D8199" w14:textId="77777777" w:rsidR="00A71E9A" w:rsidRPr="00E13F08" w:rsidRDefault="00A71E9A" w:rsidP="00A71E9A">
      <w:pPr>
        <w:spacing w:line="440" w:lineRule="exact"/>
        <w:ind w:firstLineChars="200" w:firstLine="480"/>
        <w:jc w:val="left"/>
        <w:rPr>
          <w:rFonts w:ascii="宋体" w:hAnsi="宋体"/>
          <w:sz w:val="24"/>
        </w:rPr>
      </w:pPr>
      <w:r w:rsidRPr="00E13F08">
        <w:rPr>
          <w:rFonts w:ascii="宋体" w:hAnsi="宋体" w:hint="eastAsia"/>
          <w:kern w:val="0"/>
          <w:sz w:val="24"/>
        </w:rPr>
        <w:t>承包人向发包人移交工程的期限：</w:t>
      </w:r>
      <w:r w:rsidRPr="00E13F08">
        <w:rPr>
          <w:rFonts w:ascii="宋体" w:hAnsi="宋体"/>
          <w:b/>
          <w:kern w:val="0"/>
          <w:sz w:val="24"/>
          <w:u w:val="single"/>
        </w:rPr>
        <w:t>/</w:t>
      </w:r>
      <w:r w:rsidRPr="00E13F08">
        <w:rPr>
          <w:rFonts w:ascii="宋体" w:hAnsi="宋体" w:hint="eastAsia"/>
          <w:sz w:val="24"/>
        </w:rPr>
        <w:t>。</w:t>
      </w:r>
    </w:p>
    <w:p w14:paraId="3A31CF0E" w14:textId="77777777" w:rsidR="00A71E9A" w:rsidRPr="00E13F08" w:rsidRDefault="00A71E9A" w:rsidP="00A71E9A">
      <w:pPr>
        <w:spacing w:line="440" w:lineRule="exact"/>
        <w:ind w:firstLineChars="200" w:firstLine="480"/>
        <w:jc w:val="left"/>
        <w:rPr>
          <w:rFonts w:ascii="宋体"/>
          <w:sz w:val="24"/>
          <w:u w:val="single"/>
        </w:rPr>
      </w:pPr>
      <w:r w:rsidRPr="00E13F08">
        <w:rPr>
          <w:rFonts w:ascii="宋体" w:hAnsi="宋体" w:hint="eastAsia"/>
          <w:kern w:val="0"/>
          <w:sz w:val="24"/>
        </w:rPr>
        <w:t>发包人未按本合同约定接收全部或部分工程的，违约金的计算方法为：</w:t>
      </w:r>
      <w:r w:rsidRPr="00E13F08">
        <w:rPr>
          <w:rFonts w:ascii="宋体" w:hAnsi="宋体"/>
          <w:b/>
          <w:kern w:val="0"/>
          <w:sz w:val="24"/>
          <w:u w:val="single"/>
        </w:rPr>
        <w:t>/</w:t>
      </w:r>
      <w:r w:rsidRPr="00E13F08">
        <w:rPr>
          <w:rFonts w:ascii="宋体" w:hAnsi="宋体" w:hint="eastAsia"/>
          <w:sz w:val="24"/>
        </w:rPr>
        <w:t>。</w:t>
      </w:r>
    </w:p>
    <w:p w14:paraId="23E12B52" w14:textId="77777777" w:rsidR="00A71E9A" w:rsidRPr="00E13F08" w:rsidRDefault="00A71E9A" w:rsidP="00A71E9A">
      <w:pPr>
        <w:spacing w:line="440" w:lineRule="exact"/>
        <w:jc w:val="left"/>
        <w:rPr>
          <w:rFonts w:ascii="宋体"/>
          <w:sz w:val="24"/>
        </w:rPr>
      </w:pPr>
      <w:r w:rsidRPr="00E13F08">
        <w:rPr>
          <w:rFonts w:ascii="宋体" w:hAnsi="宋体" w:hint="eastAsia"/>
          <w:sz w:val="24"/>
        </w:rPr>
        <w:t>承包人未按时移交工程的，违约金的计算方法为：</w:t>
      </w:r>
      <w:r w:rsidRPr="00E13F08">
        <w:rPr>
          <w:rFonts w:ascii="宋体" w:hAnsi="宋体"/>
          <w:b/>
          <w:kern w:val="0"/>
          <w:sz w:val="24"/>
          <w:u w:val="single"/>
        </w:rPr>
        <w:t>/</w:t>
      </w:r>
      <w:r w:rsidRPr="00E13F08">
        <w:rPr>
          <w:rFonts w:ascii="宋体" w:hAnsi="宋体" w:hint="eastAsia"/>
          <w:sz w:val="24"/>
        </w:rPr>
        <w:t>。</w:t>
      </w:r>
    </w:p>
    <w:p w14:paraId="1047BD76" w14:textId="77777777" w:rsidR="00A71E9A" w:rsidRPr="00E13F08" w:rsidRDefault="00A71E9A" w:rsidP="00A71E9A">
      <w:pPr>
        <w:spacing w:line="440" w:lineRule="exact"/>
        <w:ind w:firstLineChars="200" w:firstLine="480"/>
        <w:rPr>
          <w:rFonts w:ascii="宋体"/>
          <w:sz w:val="24"/>
        </w:rPr>
      </w:pPr>
      <w:r w:rsidRPr="00E13F08">
        <w:rPr>
          <w:rFonts w:ascii="宋体" w:hAnsi="宋体"/>
          <w:sz w:val="24"/>
        </w:rPr>
        <w:t xml:space="preserve">13.6 </w:t>
      </w:r>
      <w:r w:rsidRPr="00E13F08">
        <w:rPr>
          <w:rFonts w:ascii="宋体" w:hAnsi="宋体" w:hint="eastAsia"/>
          <w:sz w:val="24"/>
        </w:rPr>
        <w:t>竣工退场</w:t>
      </w:r>
    </w:p>
    <w:p w14:paraId="2B3C1516"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kern w:val="0"/>
          <w:sz w:val="24"/>
        </w:rPr>
        <w:t xml:space="preserve">13.6.1 </w:t>
      </w:r>
      <w:r w:rsidRPr="00E13F08">
        <w:rPr>
          <w:rFonts w:ascii="宋体" w:hAnsi="宋体" w:hint="eastAsia"/>
          <w:kern w:val="0"/>
          <w:sz w:val="24"/>
        </w:rPr>
        <w:t>竣工退场</w:t>
      </w:r>
    </w:p>
    <w:p w14:paraId="3B01AFD4" w14:textId="77777777" w:rsidR="00A71E9A" w:rsidRPr="00E13F08" w:rsidRDefault="00A71E9A" w:rsidP="00A71E9A">
      <w:pPr>
        <w:spacing w:line="440" w:lineRule="exact"/>
        <w:ind w:firstLine="460"/>
        <w:rPr>
          <w:rFonts w:ascii="宋体" w:hAnsi="宋体"/>
          <w:b/>
          <w:sz w:val="24"/>
          <w:u w:val="single"/>
        </w:rPr>
      </w:pPr>
      <w:r w:rsidRPr="00E13F08">
        <w:rPr>
          <w:rFonts w:ascii="宋体" w:hAnsi="宋体" w:hint="eastAsia"/>
          <w:kern w:val="0"/>
          <w:sz w:val="24"/>
        </w:rPr>
        <w:t>承包人完成竣工退场的期限：</w:t>
      </w:r>
      <w:r w:rsidRPr="00E13F08">
        <w:rPr>
          <w:rFonts w:ascii="宋体" w:hAnsi="宋体" w:hint="eastAsia"/>
          <w:b/>
          <w:sz w:val="24"/>
          <w:u w:val="single"/>
        </w:rPr>
        <w:t>承包人须在工程具备配套工程施工条件后</w:t>
      </w:r>
      <w:r w:rsidRPr="00E13F08">
        <w:rPr>
          <w:rFonts w:ascii="宋体" w:hAnsi="宋体"/>
          <w:b/>
          <w:sz w:val="24"/>
          <w:u w:val="single"/>
        </w:rPr>
        <w:t>7</w:t>
      </w:r>
      <w:r w:rsidRPr="00E13F08">
        <w:rPr>
          <w:rFonts w:ascii="宋体" w:hAnsi="宋体" w:hint="eastAsia"/>
          <w:b/>
          <w:sz w:val="24"/>
          <w:u w:val="single"/>
        </w:rPr>
        <w:t>天内拆除现场所有临时设施。包括所有的建筑垃圾及剩余材料全部清运出现场的费用。清理标准应得到发包人认可，否则，如发生相关费用则由发包人在工程竣工结算价款中扣除，并收取违约金，详见16.2.2承包人违约的责任。</w:t>
      </w:r>
    </w:p>
    <w:p w14:paraId="4AC332C1" w14:textId="77777777" w:rsidR="00A71E9A" w:rsidRPr="00E13F08" w:rsidRDefault="00A71E9A" w:rsidP="00A71E9A">
      <w:pPr>
        <w:spacing w:line="440" w:lineRule="exact"/>
        <w:ind w:firstLine="460"/>
        <w:rPr>
          <w:rFonts w:ascii="宋体"/>
          <w:b/>
          <w:sz w:val="24"/>
          <w:u w:val="single"/>
        </w:rPr>
      </w:pPr>
      <w:r w:rsidRPr="00E13F08">
        <w:rPr>
          <w:rFonts w:ascii="宋体" w:hAnsi="宋体" w:hint="eastAsia"/>
          <w:b/>
          <w:bCs/>
          <w:sz w:val="24"/>
          <w:u w:val="single"/>
        </w:rPr>
        <w:t>竣工日期以验收合格当日的竣工验收报告日期为准，工程竣工验收人员全部撤离现场后仍然有配合监理和审计工作的义务，并能及时处理现场事务。</w:t>
      </w:r>
    </w:p>
    <w:p w14:paraId="3D7EEEAE" w14:textId="77777777" w:rsidR="00A71E9A" w:rsidRPr="00E13F08" w:rsidRDefault="00A71E9A" w:rsidP="00A71E9A">
      <w:pPr>
        <w:keepNext/>
        <w:keepLines/>
        <w:spacing w:line="440" w:lineRule="exact"/>
        <w:ind w:firstLineChars="200" w:firstLine="560"/>
        <w:outlineLvl w:val="3"/>
        <w:rPr>
          <w:rFonts w:ascii="宋体" w:hAnsi="Arial"/>
          <w:bCs/>
          <w:sz w:val="28"/>
        </w:rPr>
      </w:pPr>
      <w:r w:rsidRPr="00E13F08">
        <w:rPr>
          <w:rFonts w:ascii="宋体" w:eastAsia="黑体" w:hAnsi="宋体"/>
          <w:bCs/>
          <w:sz w:val="28"/>
        </w:rPr>
        <w:lastRenderedPageBreak/>
        <w:t xml:space="preserve">14. </w:t>
      </w:r>
      <w:r w:rsidRPr="00E13F08">
        <w:rPr>
          <w:rFonts w:ascii="宋体" w:eastAsia="黑体" w:hAnsi="宋体" w:hint="eastAsia"/>
          <w:bCs/>
          <w:sz w:val="28"/>
        </w:rPr>
        <w:t>竣工结算</w:t>
      </w:r>
    </w:p>
    <w:p w14:paraId="49975783" w14:textId="77777777" w:rsidR="00A71E9A" w:rsidRPr="00E13F08" w:rsidRDefault="00A71E9A" w:rsidP="00A71E9A">
      <w:pPr>
        <w:spacing w:line="440" w:lineRule="exact"/>
        <w:ind w:firstLineChars="200" w:firstLine="480"/>
        <w:rPr>
          <w:rFonts w:ascii="宋体" w:hAnsi="宋体"/>
          <w:sz w:val="24"/>
        </w:rPr>
      </w:pPr>
      <w:r w:rsidRPr="00E13F08">
        <w:rPr>
          <w:rFonts w:ascii="宋体" w:hAnsi="宋体"/>
          <w:sz w:val="24"/>
        </w:rPr>
        <w:t xml:space="preserve">14.1 </w:t>
      </w:r>
      <w:r w:rsidRPr="00E13F08">
        <w:rPr>
          <w:rFonts w:ascii="宋体" w:hAnsi="宋体" w:hint="eastAsia"/>
          <w:sz w:val="24"/>
        </w:rPr>
        <w:t>竣工付款申请</w:t>
      </w:r>
    </w:p>
    <w:p w14:paraId="4E050F4F" w14:textId="77777777" w:rsidR="00A71E9A" w:rsidRPr="00E13F08" w:rsidRDefault="00A71E9A" w:rsidP="00A71E9A">
      <w:pPr>
        <w:spacing w:line="440" w:lineRule="exact"/>
        <w:ind w:firstLineChars="200" w:firstLine="482"/>
        <w:rPr>
          <w:rFonts w:ascii="宋体" w:hAnsi="宋体"/>
          <w:b/>
          <w:bCs/>
          <w:kern w:val="0"/>
          <w:sz w:val="24"/>
        </w:rPr>
      </w:pPr>
      <w:r w:rsidRPr="00E13F08">
        <w:rPr>
          <w:rFonts w:ascii="宋体" w:hAnsi="宋体" w:hint="eastAsia"/>
          <w:b/>
          <w:sz w:val="24"/>
          <w:u w:val="single"/>
        </w:rPr>
        <w:t>单位工程竣工验收备案后30天内提供完整的工程技术资料贰份（含竣工图）,其中一套原件线装，一套复印件胶装存档使用，要满足工程备案要求；完整的工程结算资料贰套胶装（一正一副）。如不能完成</w:t>
      </w:r>
      <w:proofErr w:type="gramStart"/>
      <w:r w:rsidRPr="00E13F08">
        <w:rPr>
          <w:rFonts w:ascii="宋体" w:hAnsi="宋体" w:hint="eastAsia"/>
          <w:b/>
          <w:sz w:val="24"/>
          <w:u w:val="single"/>
        </w:rPr>
        <w:t>则资料</w:t>
      </w:r>
      <w:proofErr w:type="gramEnd"/>
      <w:r w:rsidRPr="00E13F08">
        <w:rPr>
          <w:rFonts w:ascii="宋体" w:hAnsi="宋体" w:hint="eastAsia"/>
          <w:b/>
          <w:sz w:val="24"/>
          <w:u w:val="single"/>
        </w:rPr>
        <w:t>履约保证金不予退还，并发包人向承包人收取违约金。逾期提供竣工资料，发包人可拒绝递交审核或延期审核，由此带来的一切后果由承包人承担。工程结算必须按规范编制，并经发包人确认后报有关部门审计。严格按照现场实际与相关技术资料编制竣工图，如发现竣工图与现场实际不符的，资料履约保证金不予退还，并发包人向承包人收取违约金，承包人承担延期审核带来的一切后果，详见16.2.2承包人违约的责任。</w:t>
      </w:r>
    </w:p>
    <w:p w14:paraId="332937EB"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承包人提交竣工付款申请单的期限：</w:t>
      </w:r>
      <w:r w:rsidRPr="00E13F08">
        <w:rPr>
          <w:rFonts w:ascii="宋体" w:hAnsi="宋体"/>
          <w:b/>
          <w:kern w:val="0"/>
          <w:sz w:val="24"/>
          <w:u w:val="single"/>
        </w:rPr>
        <w:t>/</w:t>
      </w:r>
      <w:r w:rsidRPr="00E13F08">
        <w:rPr>
          <w:rFonts w:ascii="宋体" w:hAnsi="宋体" w:hint="eastAsia"/>
          <w:sz w:val="24"/>
        </w:rPr>
        <w:t>。</w:t>
      </w:r>
    </w:p>
    <w:p w14:paraId="4F5313A1"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竣工付款申请单应包括的内容：</w:t>
      </w:r>
      <w:r w:rsidRPr="00E13F08">
        <w:rPr>
          <w:rFonts w:ascii="宋体" w:hAnsi="宋体"/>
          <w:b/>
          <w:kern w:val="0"/>
          <w:sz w:val="24"/>
          <w:u w:val="single"/>
        </w:rPr>
        <w:t>/</w:t>
      </w:r>
      <w:r w:rsidRPr="00E13F08">
        <w:rPr>
          <w:rFonts w:ascii="宋体" w:hAnsi="宋体" w:hint="eastAsia"/>
          <w:sz w:val="24"/>
        </w:rPr>
        <w:t>。</w:t>
      </w:r>
    </w:p>
    <w:p w14:paraId="4124D87C" w14:textId="77777777" w:rsidR="00A71E9A" w:rsidRPr="00E13F08" w:rsidRDefault="00A71E9A" w:rsidP="00A71E9A">
      <w:pPr>
        <w:spacing w:line="440" w:lineRule="exact"/>
        <w:ind w:firstLineChars="200" w:firstLine="480"/>
        <w:rPr>
          <w:rFonts w:ascii="宋体"/>
          <w:sz w:val="24"/>
        </w:rPr>
      </w:pPr>
      <w:r w:rsidRPr="00E13F08">
        <w:rPr>
          <w:rFonts w:ascii="宋体" w:hAnsi="宋体"/>
          <w:sz w:val="24"/>
        </w:rPr>
        <w:t xml:space="preserve">14.2 </w:t>
      </w:r>
      <w:r w:rsidRPr="00E13F08">
        <w:rPr>
          <w:rFonts w:ascii="宋体" w:hAnsi="宋体" w:hint="eastAsia"/>
          <w:sz w:val="24"/>
        </w:rPr>
        <w:t>竣工结算审核</w:t>
      </w:r>
    </w:p>
    <w:p w14:paraId="3D91F473"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发包人审批竣工付款申请单的期限：</w:t>
      </w:r>
      <w:r w:rsidRPr="00E13F08">
        <w:rPr>
          <w:rFonts w:ascii="宋体" w:hAnsi="宋体"/>
          <w:b/>
          <w:kern w:val="0"/>
          <w:sz w:val="24"/>
          <w:u w:val="single"/>
        </w:rPr>
        <w:t>/</w:t>
      </w:r>
      <w:r w:rsidRPr="00E13F08">
        <w:rPr>
          <w:rFonts w:ascii="宋体" w:hAnsi="宋体" w:hint="eastAsia"/>
          <w:b/>
          <w:sz w:val="24"/>
          <w:u w:val="single"/>
        </w:rPr>
        <w:t xml:space="preserve">　　</w:t>
      </w:r>
      <w:proofErr w:type="gramStart"/>
      <w:r w:rsidRPr="00E13F08">
        <w:rPr>
          <w:rFonts w:ascii="宋体" w:hAnsi="宋体" w:hint="eastAsia"/>
          <w:b/>
          <w:sz w:val="24"/>
          <w:u w:val="single"/>
        </w:rPr>
        <w:t xml:space="preserve">　　</w:t>
      </w:r>
      <w:proofErr w:type="gramEnd"/>
      <w:r w:rsidRPr="00E13F08">
        <w:rPr>
          <w:rFonts w:ascii="宋体" w:hAnsi="宋体" w:hint="eastAsia"/>
          <w:sz w:val="24"/>
        </w:rPr>
        <w:t>。</w:t>
      </w:r>
    </w:p>
    <w:p w14:paraId="235BACBB"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发包人完成竣工付款的期限：</w:t>
      </w:r>
      <w:r w:rsidRPr="00E13F08">
        <w:rPr>
          <w:rFonts w:ascii="宋体" w:hAnsi="宋体" w:hint="eastAsia"/>
          <w:sz w:val="24"/>
          <w:u w:val="single"/>
        </w:rPr>
        <w:t xml:space="preserve">　　</w:t>
      </w:r>
      <w:r w:rsidRPr="00E13F08">
        <w:rPr>
          <w:rFonts w:ascii="宋体" w:hAnsi="宋体" w:hint="eastAsia"/>
          <w:b/>
          <w:sz w:val="24"/>
          <w:u w:val="single"/>
        </w:rPr>
        <w:t xml:space="preserve">　/</w:t>
      </w:r>
      <w:proofErr w:type="gramStart"/>
      <w:r w:rsidRPr="00E13F08">
        <w:rPr>
          <w:rFonts w:ascii="宋体" w:hAnsi="宋体" w:hint="eastAsia"/>
          <w:b/>
          <w:sz w:val="24"/>
          <w:u w:val="single"/>
        </w:rPr>
        <w:t xml:space="preserve">　　　　　</w:t>
      </w:r>
      <w:proofErr w:type="gramEnd"/>
    </w:p>
    <w:p w14:paraId="0EFE4A51"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关于竣工付款证书异议部分复核的方式和程序：</w:t>
      </w:r>
      <w:r w:rsidRPr="00E13F08">
        <w:rPr>
          <w:rFonts w:ascii="宋体" w:hAnsi="宋体" w:hint="eastAsia"/>
          <w:b/>
          <w:sz w:val="24"/>
          <w:u w:val="single"/>
        </w:rPr>
        <w:t xml:space="preserve">　　　　</w:t>
      </w:r>
      <w:r w:rsidRPr="00E13F08">
        <w:rPr>
          <w:rFonts w:ascii="宋体" w:hAnsi="宋体"/>
          <w:b/>
          <w:kern w:val="0"/>
          <w:sz w:val="24"/>
          <w:u w:val="single"/>
        </w:rPr>
        <w:t>/</w:t>
      </w:r>
      <w:r w:rsidRPr="00E13F08">
        <w:rPr>
          <w:rFonts w:ascii="宋体" w:hAnsi="宋体" w:hint="eastAsia"/>
          <w:b/>
          <w:sz w:val="24"/>
          <w:u w:val="single"/>
        </w:rPr>
        <w:t xml:space="preserve">　　</w:t>
      </w:r>
      <w:proofErr w:type="gramStart"/>
      <w:r w:rsidRPr="00E13F08">
        <w:rPr>
          <w:rFonts w:ascii="宋体" w:hAnsi="宋体" w:hint="eastAsia"/>
          <w:b/>
          <w:sz w:val="24"/>
          <w:u w:val="single"/>
        </w:rPr>
        <w:t xml:space="preserve">　　</w:t>
      </w:r>
      <w:proofErr w:type="gramEnd"/>
      <w:r w:rsidRPr="00E13F08">
        <w:rPr>
          <w:rFonts w:ascii="宋体" w:hAnsi="宋体" w:hint="eastAsia"/>
          <w:b/>
          <w:sz w:val="24"/>
        </w:rPr>
        <w:t>。</w:t>
      </w:r>
    </w:p>
    <w:p w14:paraId="4C75CABC" w14:textId="77777777" w:rsidR="00A71E9A" w:rsidRPr="00E13F08" w:rsidRDefault="00A71E9A" w:rsidP="00A71E9A">
      <w:pPr>
        <w:spacing w:line="440" w:lineRule="exact"/>
        <w:ind w:firstLineChars="200" w:firstLine="480"/>
        <w:rPr>
          <w:rFonts w:ascii="宋体"/>
          <w:sz w:val="24"/>
        </w:rPr>
      </w:pPr>
      <w:r w:rsidRPr="00E13F08">
        <w:rPr>
          <w:rFonts w:ascii="宋体" w:hAnsi="宋体"/>
          <w:sz w:val="24"/>
        </w:rPr>
        <w:t xml:space="preserve">14.4 </w:t>
      </w:r>
      <w:r w:rsidRPr="00E13F08">
        <w:rPr>
          <w:rFonts w:ascii="宋体" w:hAnsi="宋体" w:hint="eastAsia"/>
          <w:sz w:val="24"/>
        </w:rPr>
        <w:t>最终结清</w:t>
      </w:r>
      <w:r w:rsidRPr="00E13F08">
        <w:rPr>
          <w:rFonts w:ascii="宋体" w:hAnsi="宋体"/>
          <w:b/>
          <w:kern w:val="0"/>
          <w:sz w:val="24"/>
          <w:u w:val="single"/>
        </w:rPr>
        <w:t>/</w:t>
      </w:r>
      <w:r w:rsidRPr="00E13F08">
        <w:rPr>
          <w:rFonts w:ascii="宋体" w:hAnsi="宋体" w:hint="eastAsia"/>
          <w:sz w:val="24"/>
        </w:rPr>
        <w:t>。</w:t>
      </w:r>
    </w:p>
    <w:p w14:paraId="5DEF68CF"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kern w:val="0"/>
          <w:sz w:val="24"/>
        </w:rPr>
        <w:t xml:space="preserve">14.4.1 </w:t>
      </w:r>
      <w:r w:rsidRPr="00E13F08">
        <w:rPr>
          <w:rFonts w:ascii="宋体" w:hAnsi="宋体" w:hint="eastAsia"/>
          <w:kern w:val="0"/>
          <w:sz w:val="24"/>
        </w:rPr>
        <w:t>最终结清申请单</w:t>
      </w:r>
    </w:p>
    <w:p w14:paraId="4494B739"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hint="eastAsia"/>
          <w:kern w:val="0"/>
          <w:sz w:val="24"/>
        </w:rPr>
        <w:t>承包人提交最终结清申请单的份数：</w:t>
      </w:r>
      <w:r w:rsidRPr="00E13F08">
        <w:rPr>
          <w:rFonts w:ascii="宋体" w:hAnsi="宋体" w:hint="eastAsia"/>
          <w:b/>
          <w:bCs/>
          <w:sz w:val="24"/>
          <w:u w:val="single"/>
        </w:rPr>
        <w:t>4份</w:t>
      </w:r>
      <w:r w:rsidRPr="00E13F08">
        <w:rPr>
          <w:rFonts w:ascii="宋体" w:hAnsi="宋体" w:hint="eastAsia"/>
          <w:sz w:val="24"/>
        </w:rPr>
        <w:t>。</w:t>
      </w:r>
    </w:p>
    <w:p w14:paraId="1845E05F"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kern w:val="0"/>
          <w:sz w:val="24"/>
        </w:rPr>
        <w:t>承包人提交最终结算申请单的期限：</w:t>
      </w:r>
      <w:r w:rsidRPr="00E13F08">
        <w:rPr>
          <w:rFonts w:ascii="宋体" w:hAnsi="宋体" w:hint="eastAsia"/>
          <w:b/>
          <w:sz w:val="24"/>
          <w:u w:val="single"/>
        </w:rPr>
        <w:t xml:space="preserve">　　</w:t>
      </w:r>
      <w:r w:rsidRPr="00E13F08">
        <w:rPr>
          <w:rFonts w:ascii="宋体" w:hAnsi="宋体"/>
          <w:b/>
          <w:kern w:val="0"/>
          <w:sz w:val="24"/>
          <w:u w:val="single"/>
        </w:rPr>
        <w:t>/</w:t>
      </w:r>
      <w:proofErr w:type="gramStart"/>
      <w:r w:rsidRPr="00E13F08">
        <w:rPr>
          <w:rFonts w:ascii="宋体" w:hAnsi="宋体" w:hint="eastAsia"/>
          <w:b/>
          <w:sz w:val="24"/>
          <w:u w:val="single"/>
        </w:rPr>
        <w:t xml:space="preserve">　　　　　</w:t>
      </w:r>
      <w:proofErr w:type="gramEnd"/>
      <w:r w:rsidRPr="00E13F08">
        <w:rPr>
          <w:rFonts w:ascii="宋体" w:hAnsi="宋体" w:hint="eastAsia"/>
          <w:sz w:val="24"/>
        </w:rPr>
        <w:t>。</w:t>
      </w:r>
    </w:p>
    <w:p w14:paraId="4BBD6E1C"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sz w:val="24"/>
        </w:rPr>
        <w:t xml:space="preserve">14.4.2 </w:t>
      </w:r>
      <w:r w:rsidRPr="00E13F08">
        <w:rPr>
          <w:rFonts w:ascii="宋体" w:hAnsi="宋体" w:hint="eastAsia"/>
          <w:sz w:val="24"/>
        </w:rPr>
        <w:t>最终结清证书和支付</w:t>
      </w:r>
    </w:p>
    <w:p w14:paraId="3D35FA98"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w:t>
      </w:r>
      <w:r w:rsidRPr="00E13F08">
        <w:rPr>
          <w:rFonts w:ascii="宋体" w:hAnsi="宋体"/>
          <w:sz w:val="24"/>
        </w:rPr>
        <w:t>1</w:t>
      </w:r>
      <w:r w:rsidRPr="00E13F08">
        <w:rPr>
          <w:rFonts w:ascii="宋体" w:hAnsi="宋体" w:hint="eastAsia"/>
          <w:sz w:val="24"/>
        </w:rPr>
        <w:t>）发包人完成最终结清申请单的审批并颁发最终结清证书的期限：</w:t>
      </w:r>
      <w:r w:rsidRPr="00E13F08">
        <w:rPr>
          <w:rFonts w:ascii="宋体" w:hAnsi="宋体" w:hint="eastAsia"/>
          <w:b/>
          <w:sz w:val="24"/>
          <w:u w:val="single"/>
        </w:rPr>
        <w:t xml:space="preserve">　</w:t>
      </w:r>
      <w:r w:rsidRPr="00E13F08">
        <w:rPr>
          <w:rFonts w:ascii="宋体" w:hAnsi="宋体"/>
          <w:b/>
          <w:kern w:val="0"/>
          <w:sz w:val="24"/>
          <w:u w:val="single"/>
        </w:rPr>
        <w:t>/</w:t>
      </w:r>
      <w:r w:rsidRPr="00E13F08">
        <w:rPr>
          <w:rFonts w:ascii="宋体" w:hAnsi="宋体" w:hint="eastAsia"/>
          <w:b/>
          <w:sz w:val="24"/>
          <w:u w:val="single"/>
        </w:rPr>
        <w:t xml:space="preserve">　</w:t>
      </w:r>
      <w:r w:rsidRPr="00E13F08">
        <w:rPr>
          <w:rFonts w:ascii="宋体" w:hAnsi="宋体" w:hint="eastAsia"/>
          <w:sz w:val="24"/>
        </w:rPr>
        <w:t>。</w:t>
      </w:r>
    </w:p>
    <w:p w14:paraId="5ADB6B90"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w:t>
      </w:r>
      <w:r w:rsidRPr="00E13F08">
        <w:rPr>
          <w:rFonts w:ascii="宋体" w:hAnsi="宋体"/>
          <w:sz w:val="24"/>
        </w:rPr>
        <w:t>2</w:t>
      </w:r>
      <w:r w:rsidRPr="00E13F08">
        <w:rPr>
          <w:rFonts w:ascii="宋体" w:hAnsi="宋体" w:hint="eastAsia"/>
          <w:sz w:val="24"/>
        </w:rPr>
        <w:t>）发包人完成支付的期限：</w:t>
      </w:r>
      <w:r w:rsidRPr="00E13F08">
        <w:rPr>
          <w:rFonts w:ascii="宋体" w:hAnsi="宋体"/>
          <w:b/>
          <w:kern w:val="0"/>
          <w:sz w:val="24"/>
          <w:u w:val="single"/>
        </w:rPr>
        <w:t>/</w:t>
      </w:r>
      <w:r w:rsidRPr="00E13F08">
        <w:rPr>
          <w:rFonts w:ascii="宋体" w:hAnsi="宋体" w:hint="eastAsia"/>
          <w:b/>
          <w:sz w:val="24"/>
          <w:u w:val="single"/>
        </w:rPr>
        <w:t xml:space="preserve">　　</w:t>
      </w:r>
      <w:r w:rsidRPr="00E13F08">
        <w:rPr>
          <w:rFonts w:ascii="宋体" w:hAnsi="宋体" w:hint="eastAsia"/>
          <w:sz w:val="24"/>
        </w:rPr>
        <w:t>。</w:t>
      </w:r>
    </w:p>
    <w:p w14:paraId="2EBA650E" w14:textId="77777777" w:rsidR="00A71E9A" w:rsidRPr="00E13F08" w:rsidRDefault="00A71E9A" w:rsidP="00A71E9A">
      <w:pPr>
        <w:keepNext/>
        <w:keepLines/>
        <w:spacing w:line="440" w:lineRule="exact"/>
        <w:ind w:firstLineChars="100" w:firstLine="280"/>
        <w:outlineLvl w:val="3"/>
        <w:rPr>
          <w:rFonts w:ascii="宋体" w:hAnsi="Arial"/>
          <w:bCs/>
          <w:sz w:val="28"/>
        </w:rPr>
      </w:pPr>
      <w:r w:rsidRPr="00E13F08">
        <w:rPr>
          <w:rFonts w:ascii="宋体" w:eastAsia="黑体" w:hAnsi="宋体"/>
          <w:bCs/>
          <w:sz w:val="28"/>
        </w:rPr>
        <w:t xml:space="preserve">15. </w:t>
      </w:r>
      <w:r w:rsidRPr="00E13F08">
        <w:rPr>
          <w:rFonts w:ascii="宋体" w:eastAsia="黑体" w:hAnsi="宋体" w:hint="eastAsia"/>
          <w:bCs/>
          <w:sz w:val="28"/>
        </w:rPr>
        <w:t>缺陷责任期与保修</w:t>
      </w:r>
    </w:p>
    <w:p w14:paraId="3FC39996" w14:textId="77777777" w:rsidR="00A71E9A" w:rsidRPr="00E13F08" w:rsidRDefault="00A71E9A" w:rsidP="00A71E9A">
      <w:pPr>
        <w:spacing w:line="440" w:lineRule="exact"/>
        <w:ind w:firstLineChars="200" w:firstLine="480"/>
        <w:rPr>
          <w:rFonts w:ascii="宋体"/>
          <w:sz w:val="24"/>
        </w:rPr>
      </w:pPr>
      <w:r w:rsidRPr="00E13F08">
        <w:rPr>
          <w:rFonts w:ascii="宋体" w:hAnsi="宋体"/>
          <w:sz w:val="24"/>
        </w:rPr>
        <w:t>15.2</w:t>
      </w:r>
      <w:r w:rsidRPr="00E13F08">
        <w:rPr>
          <w:rFonts w:ascii="宋体" w:hAnsi="宋体" w:hint="eastAsia"/>
          <w:sz w:val="24"/>
        </w:rPr>
        <w:t>缺陷责任期</w:t>
      </w:r>
    </w:p>
    <w:p w14:paraId="4DE7DE9E"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缺陷责任期的具体期限：</w:t>
      </w:r>
      <w:proofErr w:type="gramStart"/>
      <w:r w:rsidRPr="00E13F08">
        <w:rPr>
          <w:rFonts w:ascii="宋体" w:hAnsi="宋体" w:hint="eastAsia"/>
          <w:b/>
          <w:kern w:val="0"/>
          <w:sz w:val="23"/>
          <w:szCs w:val="23"/>
          <w:u w:val="single"/>
        </w:rPr>
        <w:t>见工程</w:t>
      </w:r>
      <w:proofErr w:type="gramEnd"/>
      <w:r w:rsidRPr="00E13F08">
        <w:rPr>
          <w:rFonts w:ascii="宋体" w:hAnsi="宋体" w:hint="eastAsia"/>
          <w:b/>
          <w:kern w:val="0"/>
          <w:sz w:val="23"/>
          <w:szCs w:val="23"/>
          <w:u w:val="single"/>
        </w:rPr>
        <w:t>质量保修书</w:t>
      </w:r>
      <w:r w:rsidRPr="00E13F08">
        <w:rPr>
          <w:rFonts w:ascii="宋体" w:hAnsi="宋体" w:hint="eastAsia"/>
          <w:sz w:val="24"/>
        </w:rPr>
        <w:t>。</w:t>
      </w:r>
    </w:p>
    <w:p w14:paraId="5354260B" w14:textId="77777777" w:rsidR="00A71E9A" w:rsidRPr="00E13F08" w:rsidRDefault="00A71E9A" w:rsidP="00A71E9A">
      <w:pPr>
        <w:spacing w:line="440" w:lineRule="exact"/>
        <w:ind w:firstLineChars="200" w:firstLine="480"/>
        <w:rPr>
          <w:rFonts w:ascii="宋体"/>
          <w:sz w:val="24"/>
        </w:rPr>
      </w:pPr>
      <w:r w:rsidRPr="00E13F08">
        <w:rPr>
          <w:rFonts w:ascii="宋体" w:hAnsi="宋体"/>
          <w:sz w:val="24"/>
        </w:rPr>
        <w:t xml:space="preserve">15.3 </w:t>
      </w:r>
      <w:r w:rsidRPr="00E13F08">
        <w:rPr>
          <w:rFonts w:ascii="宋体" w:hAnsi="宋体" w:hint="eastAsia"/>
          <w:sz w:val="24"/>
        </w:rPr>
        <w:t>质量保修金</w:t>
      </w:r>
    </w:p>
    <w:p w14:paraId="5E445B3F"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关于是否扣留质量保修金的约定：</w:t>
      </w:r>
      <w:r w:rsidRPr="00E13F08">
        <w:rPr>
          <w:rFonts w:ascii="宋体" w:hAnsi="宋体" w:hint="eastAsia"/>
          <w:b/>
          <w:sz w:val="24"/>
          <w:u w:val="single"/>
        </w:rPr>
        <w:t>扣留</w:t>
      </w:r>
      <w:r w:rsidRPr="00E13F08">
        <w:rPr>
          <w:rFonts w:ascii="宋体" w:hAnsi="宋体" w:hint="eastAsia"/>
          <w:sz w:val="24"/>
        </w:rPr>
        <w:t>。</w:t>
      </w:r>
    </w:p>
    <w:p w14:paraId="7F6D6543"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sz w:val="24"/>
        </w:rPr>
        <w:t xml:space="preserve">15.3.1 </w:t>
      </w:r>
      <w:r w:rsidRPr="00E13F08">
        <w:rPr>
          <w:rFonts w:ascii="宋体" w:hAnsi="宋体" w:hint="eastAsia"/>
          <w:sz w:val="24"/>
        </w:rPr>
        <w:t>承包人提供质量保修金的方式</w:t>
      </w:r>
    </w:p>
    <w:p w14:paraId="22D2B254"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质量保修金采用以下第</w:t>
      </w:r>
      <w:r w:rsidRPr="00E13F08">
        <w:rPr>
          <w:rFonts w:ascii="宋体" w:hAnsi="宋体" w:hint="eastAsia"/>
          <w:b/>
          <w:sz w:val="24"/>
          <w:u w:val="single"/>
        </w:rPr>
        <w:t>（</w:t>
      </w:r>
      <w:r w:rsidRPr="00E13F08">
        <w:rPr>
          <w:rFonts w:ascii="宋体" w:hAnsi="宋体"/>
          <w:b/>
          <w:sz w:val="24"/>
          <w:u w:val="single"/>
        </w:rPr>
        <w:t>2</w:t>
      </w:r>
      <w:r w:rsidRPr="00E13F08">
        <w:rPr>
          <w:rFonts w:ascii="宋体" w:hAnsi="宋体" w:hint="eastAsia"/>
          <w:b/>
          <w:sz w:val="24"/>
          <w:u w:val="single"/>
        </w:rPr>
        <w:t>）</w:t>
      </w:r>
      <w:r w:rsidRPr="00E13F08">
        <w:rPr>
          <w:rFonts w:ascii="宋体" w:hAnsi="宋体" w:hint="eastAsia"/>
          <w:sz w:val="24"/>
        </w:rPr>
        <w:t>种方式：</w:t>
      </w:r>
    </w:p>
    <w:p w14:paraId="08100514" w14:textId="77777777" w:rsidR="00A71E9A" w:rsidRPr="00E13F08" w:rsidRDefault="00A71E9A" w:rsidP="00A71E9A">
      <w:pPr>
        <w:autoSpaceDE w:val="0"/>
        <w:autoSpaceDN w:val="0"/>
        <w:adjustRightInd w:val="0"/>
        <w:spacing w:line="440" w:lineRule="exact"/>
        <w:ind w:firstLineChars="200" w:firstLine="480"/>
        <w:jc w:val="left"/>
        <w:rPr>
          <w:rFonts w:ascii="宋体"/>
          <w:kern w:val="0"/>
          <w:sz w:val="24"/>
        </w:rPr>
      </w:pPr>
      <w:r w:rsidRPr="00E13F08">
        <w:rPr>
          <w:rFonts w:ascii="宋体" w:hAnsi="宋体" w:hint="eastAsia"/>
          <w:kern w:val="0"/>
          <w:sz w:val="24"/>
        </w:rPr>
        <w:t>（</w:t>
      </w:r>
      <w:r w:rsidRPr="00E13F08">
        <w:rPr>
          <w:rFonts w:ascii="宋体" w:hAnsi="宋体"/>
          <w:kern w:val="0"/>
          <w:sz w:val="24"/>
        </w:rPr>
        <w:t>1</w:t>
      </w:r>
      <w:r w:rsidRPr="00E13F08">
        <w:rPr>
          <w:rFonts w:ascii="宋体" w:hAnsi="宋体" w:hint="eastAsia"/>
          <w:kern w:val="0"/>
          <w:sz w:val="24"/>
        </w:rPr>
        <w:t>）质量保</w:t>
      </w:r>
      <w:r w:rsidRPr="00E13F08">
        <w:rPr>
          <w:rFonts w:ascii="宋体" w:hAnsi="宋体" w:hint="eastAsia"/>
          <w:sz w:val="24"/>
        </w:rPr>
        <w:t>修</w:t>
      </w:r>
      <w:r w:rsidRPr="00E13F08">
        <w:rPr>
          <w:rFonts w:ascii="宋体" w:hAnsi="宋体" w:hint="eastAsia"/>
          <w:kern w:val="0"/>
          <w:sz w:val="24"/>
        </w:rPr>
        <w:t>金保函，保证金额为：</w:t>
      </w:r>
      <w:r w:rsidRPr="00E13F08">
        <w:rPr>
          <w:rFonts w:ascii="宋体" w:hAnsi="宋体"/>
          <w:b/>
          <w:kern w:val="0"/>
          <w:sz w:val="24"/>
          <w:u w:val="single"/>
        </w:rPr>
        <w:t>/</w:t>
      </w:r>
      <w:r w:rsidRPr="00E13F08">
        <w:rPr>
          <w:rFonts w:ascii="宋体" w:hAnsi="宋体" w:hint="eastAsia"/>
          <w:kern w:val="0"/>
          <w:sz w:val="24"/>
        </w:rPr>
        <w:t>；</w:t>
      </w:r>
    </w:p>
    <w:p w14:paraId="699F8B75" w14:textId="77777777" w:rsidR="00A71E9A" w:rsidRPr="00E13F08" w:rsidRDefault="00A71E9A" w:rsidP="00A71E9A">
      <w:pPr>
        <w:autoSpaceDE w:val="0"/>
        <w:autoSpaceDN w:val="0"/>
        <w:adjustRightInd w:val="0"/>
        <w:spacing w:line="440" w:lineRule="exact"/>
        <w:ind w:firstLineChars="200" w:firstLine="480"/>
        <w:jc w:val="left"/>
        <w:rPr>
          <w:rFonts w:ascii="宋体"/>
          <w:kern w:val="0"/>
          <w:sz w:val="24"/>
        </w:rPr>
      </w:pPr>
      <w:r w:rsidRPr="00E13F08">
        <w:rPr>
          <w:rFonts w:ascii="宋体" w:hAnsi="宋体" w:hint="eastAsia"/>
          <w:kern w:val="0"/>
          <w:sz w:val="24"/>
        </w:rPr>
        <w:t>（</w:t>
      </w:r>
      <w:r w:rsidRPr="00E13F08">
        <w:rPr>
          <w:rFonts w:ascii="宋体" w:hAnsi="宋体"/>
          <w:kern w:val="0"/>
          <w:sz w:val="24"/>
        </w:rPr>
        <w:t>2</w:t>
      </w:r>
      <w:r w:rsidRPr="00E13F08">
        <w:rPr>
          <w:rFonts w:ascii="宋体" w:hAnsi="宋体" w:hint="eastAsia"/>
          <w:kern w:val="0"/>
          <w:sz w:val="24"/>
        </w:rPr>
        <w:t>）</w:t>
      </w:r>
      <w:r w:rsidRPr="00E13F08">
        <w:rPr>
          <w:rFonts w:ascii="宋体" w:hAnsi="宋体" w:hint="eastAsia"/>
          <w:kern w:val="0"/>
          <w:sz w:val="24"/>
          <w:u w:val="single"/>
        </w:rPr>
        <w:t>3</w:t>
      </w:r>
      <w:r w:rsidRPr="00E13F08">
        <w:rPr>
          <w:rFonts w:ascii="宋体" w:hAnsi="宋体"/>
          <w:kern w:val="0"/>
          <w:sz w:val="24"/>
        </w:rPr>
        <w:t>%</w:t>
      </w:r>
      <w:r w:rsidRPr="00E13F08">
        <w:rPr>
          <w:rFonts w:ascii="宋体" w:hAnsi="宋体" w:hint="eastAsia"/>
          <w:kern w:val="0"/>
          <w:sz w:val="24"/>
        </w:rPr>
        <w:t>的工程总价（审计后）；</w:t>
      </w:r>
    </w:p>
    <w:p w14:paraId="28B5F460" w14:textId="77777777" w:rsidR="00A71E9A" w:rsidRPr="00E13F08" w:rsidRDefault="00A71E9A" w:rsidP="00A71E9A">
      <w:pPr>
        <w:autoSpaceDE w:val="0"/>
        <w:autoSpaceDN w:val="0"/>
        <w:adjustRightInd w:val="0"/>
        <w:spacing w:line="440" w:lineRule="exact"/>
        <w:ind w:firstLineChars="200" w:firstLine="480"/>
        <w:jc w:val="left"/>
        <w:rPr>
          <w:rFonts w:ascii="宋体"/>
          <w:kern w:val="0"/>
          <w:sz w:val="24"/>
        </w:rPr>
      </w:pPr>
      <w:r w:rsidRPr="00E13F08">
        <w:rPr>
          <w:rFonts w:ascii="宋体" w:hAnsi="宋体" w:hint="eastAsia"/>
          <w:kern w:val="0"/>
          <w:sz w:val="24"/>
        </w:rPr>
        <w:lastRenderedPageBreak/>
        <w:t>（</w:t>
      </w:r>
      <w:r w:rsidRPr="00E13F08">
        <w:rPr>
          <w:rFonts w:ascii="宋体" w:hAnsi="宋体"/>
          <w:kern w:val="0"/>
          <w:sz w:val="24"/>
        </w:rPr>
        <w:t>3</w:t>
      </w:r>
      <w:r w:rsidRPr="00E13F08">
        <w:rPr>
          <w:rFonts w:ascii="宋体" w:hAnsi="宋体" w:hint="eastAsia"/>
          <w:kern w:val="0"/>
          <w:sz w:val="24"/>
        </w:rPr>
        <w:t>）其他方式</w:t>
      </w:r>
      <w:r w:rsidRPr="00E13F08">
        <w:rPr>
          <w:rFonts w:ascii="宋体" w:hAnsi="宋体"/>
          <w:kern w:val="0"/>
          <w:sz w:val="24"/>
        </w:rPr>
        <w:t>:</w:t>
      </w:r>
      <w:r w:rsidRPr="00E13F08">
        <w:rPr>
          <w:rFonts w:ascii="宋体" w:hAnsi="宋体"/>
          <w:b/>
          <w:kern w:val="0"/>
          <w:sz w:val="24"/>
          <w:u w:val="single"/>
        </w:rPr>
        <w:t>/</w:t>
      </w:r>
      <w:r w:rsidRPr="00E13F08">
        <w:rPr>
          <w:rFonts w:ascii="宋体" w:hAnsi="宋体" w:hint="eastAsia"/>
          <w:kern w:val="0"/>
          <w:sz w:val="24"/>
        </w:rPr>
        <w:t>。</w:t>
      </w:r>
    </w:p>
    <w:p w14:paraId="676CDDCA"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sz w:val="24"/>
        </w:rPr>
        <w:t xml:space="preserve">15.3.2 </w:t>
      </w:r>
      <w:r w:rsidRPr="00E13F08">
        <w:rPr>
          <w:rFonts w:ascii="宋体" w:hAnsi="宋体" w:hint="eastAsia"/>
          <w:sz w:val="24"/>
        </w:rPr>
        <w:t>质量保修金的扣留</w:t>
      </w:r>
    </w:p>
    <w:p w14:paraId="56858332"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质量保修金的扣留采取以下第</w:t>
      </w:r>
      <w:r w:rsidRPr="00E13F08">
        <w:rPr>
          <w:rFonts w:ascii="宋体" w:hAnsi="宋体" w:hint="eastAsia"/>
          <w:b/>
          <w:kern w:val="0"/>
          <w:sz w:val="24"/>
          <w:u w:val="single"/>
        </w:rPr>
        <w:t>（</w:t>
      </w:r>
      <w:r w:rsidRPr="00E13F08">
        <w:rPr>
          <w:rFonts w:ascii="宋体" w:hAnsi="宋体"/>
          <w:b/>
          <w:kern w:val="0"/>
          <w:sz w:val="24"/>
          <w:u w:val="single"/>
        </w:rPr>
        <w:t>2</w:t>
      </w:r>
      <w:r w:rsidRPr="00E13F08">
        <w:rPr>
          <w:rFonts w:ascii="宋体" w:hAnsi="宋体" w:hint="eastAsia"/>
          <w:b/>
          <w:kern w:val="0"/>
          <w:sz w:val="24"/>
          <w:u w:val="single"/>
        </w:rPr>
        <w:t>）</w:t>
      </w:r>
      <w:r w:rsidRPr="00E13F08">
        <w:rPr>
          <w:rFonts w:ascii="宋体" w:hAnsi="宋体" w:hint="eastAsia"/>
          <w:sz w:val="24"/>
        </w:rPr>
        <w:t>种方式：</w:t>
      </w:r>
    </w:p>
    <w:p w14:paraId="5B06F5D2" w14:textId="77777777" w:rsidR="00A71E9A" w:rsidRPr="00E13F08" w:rsidRDefault="00A71E9A" w:rsidP="00A71E9A">
      <w:pPr>
        <w:autoSpaceDE w:val="0"/>
        <w:autoSpaceDN w:val="0"/>
        <w:adjustRightInd w:val="0"/>
        <w:spacing w:line="440" w:lineRule="exact"/>
        <w:ind w:firstLineChars="200" w:firstLine="480"/>
        <w:jc w:val="left"/>
        <w:rPr>
          <w:rFonts w:ascii="宋体"/>
          <w:kern w:val="0"/>
          <w:sz w:val="24"/>
        </w:rPr>
      </w:pPr>
      <w:r w:rsidRPr="00E13F08">
        <w:rPr>
          <w:rFonts w:ascii="宋体" w:hAnsi="宋体" w:hint="eastAsia"/>
          <w:kern w:val="0"/>
          <w:sz w:val="24"/>
        </w:rPr>
        <w:t>（</w:t>
      </w:r>
      <w:r w:rsidRPr="00E13F08">
        <w:rPr>
          <w:rFonts w:ascii="宋体" w:hAnsi="宋体"/>
          <w:kern w:val="0"/>
          <w:sz w:val="24"/>
        </w:rPr>
        <w:t>1</w:t>
      </w:r>
      <w:r w:rsidRPr="00E13F08">
        <w:rPr>
          <w:rFonts w:ascii="宋体" w:hAnsi="宋体" w:hint="eastAsia"/>
          <w:kern w:val="0"/>
          <w:sz w:val="24"/>
        </w:rPr>
        <w:t>）在支付工程进度款时逐次扣留，在此情形下，质量保</w:t>
      </w:r>
      <w:r w:rsidRPr="00E13F08">
        <w:rPr>
          <w:rFonts w:ascii="宋体" w:hAnsi="宋体" w:hint="eastAsia"/>
          <w:sz w:val="24"/>
        </w:rPr>
        <w:t>修</w:t>
      </w:r>
      <w:r w:rsidRPr="00E13F08">
        <w:rPr>
          <w:rFonts w:ascii="宋体" w:hAnsi="宋体" w:hint="eastAsia"/>
          <w:kern w:val="0"/>
          <w:sz w:val="24"/>
        </w:rPr>
        <w:t>金的计算基数不包括预付款的支付、扣回以及价格调整的金额；</w:t>
      </w:r>
    </w:p>
    <w:p w14:paraId="35115F44" w14:textId="77777777" w:rsidR="00A71E9A" w:rsidRPr="00E13F08" w:rsidRDefault="00A71E9A" w:rsidP="00A71E9A">
      <w:pPr>
        <w:autoSpaceDE w:val="0"/>
        <w:autoSpaceDN w:val="0"/>
        <w:adjustRightInd w:val="0"/>
        <w:spacing w:line="440" w:lineRule="exact"/>
        <w:ind w:firstLineChars="200" w:firstLine="480"/>
        <w:jc w:val="left"/>
        <w:rPr>
          <w:rFonts w:ascii="宋体"/>
          <w:kern w:val="0"/>
          <w:sz w:val="24"/>
        </w:rPr>
      </w:pPr>
      <w:r w:rsidRPr="00E13F08">
        <w:rPr>
          <w:rFonts w:ascii="宋体" w:hAnsi="宋体" w:hint="eastAsia"/>
          <w:kern w:val="0"/>
          <w:sz w:val="24"/>
        </w:rPr>
        <w:t>（</w:t>
      </w:r>
      <w:r w:rsidRPr="00E13F08">
        <w:rPr>
          <w:rFonts w:ascii="宋体" w:hAnsi="宋体"/>
          <w:kern w:val="0"/>
          <w:sz w:val="24"/>
        </w:rPr>
        <w:t>2</w:t>
      </w:r>
      <w:r w:rsidRPr="00E13F08">
        <w:rPr>
          <w:rFonts w:ascii="宋体" w:hAnsi="宋体" w:hint="eastAsia"/>
          <w:kern w:val="0"/>
          <w:sz w:val="24"/>
        </w:rPr>
        <w:t>）工程竣工结算时一次性扣留质量保</w:t>
      </w:r>
      <w:r w:rsidRPr="00E13F08">
        <w:rPr>
          <w:rFonts w:ascii="宋体" w:hAnsi="宋体" w:hint="eastAsia"/>
          <w:sz w:val="24"/>
        </w:rPr>
        <w:t>修</w:t>
      </w:r>
      <w:r w:rsidRPr="00E13F08">
        <w:rPr>
          <w:rFonts w:ascii="宋体" w:hAnsi="宋体" w:hint="eastAsia"/>
          <w:kern w:val="0"/>
          <w:sz w:val="24"/>
        </w:rPr>
        <w:t>金；</w:t>
      </w:r>
    </w:p>
    <w:p w14:paraId="768095B5" w14:textId="77777777" w:rsidR="00A71E9A" w:rsidRPr="00E13F08" w:rsidRDefault="00A71E9A" w:rsidP="00A71E9A">
      <w:pPr>
        <w:autoSpaceDE w:val="0"/>
        <w:autoSpaceDN w:val="0"/>
        <w:adjustRightInd w:val="0"/>
        <w:spacing w:line="440" w:lineRule="exact"/>
        <w:ind w:firstLineChars="200" w:firstLine="480"/>
        <w:jc w:val="left"/>
        <w:rPr>
          <w:rFonts w:ascii="宋体"/>
          <w:kern w:val="0"/>
          <w:sz w:val="24"/>
        </w:rPr>
      </w:pPr>
      <w:r w:rsidRPr="00E13F08">
        <w:rPr>
          <w:rFonts w:ascii="宋体" w:hAnsi="宋体" w:hint="eastAsia"/>
          <w:kern w:val="0"/>
          <w:sz w:val="24"/>
        </w:rPr>
        <w:t>（</w:t>
      </w:r>
      <w:r w:rsidRPr="00E13F08">
        <w:rPr>
          <w:rFonts w:ascii="宋体" w:hAnsi="宋体"/>
          <w:kern w:val="0"/>
          <w:sz w:val="24"/>
        </w:rPr>
        <w:t>3</w:t>
      </w:r>
      <w:r w:rsidRPr="00E13F08">
        <w:rPr>
          <w:rFonts w:ascii="宋体" w:hAnsi="宋体" w:hint="eastAsia"/>
          <w:kern w:val="0"/>
          <w:sz w:val="24"/>
        </w:rPr>
        <w:t>）其他扣留方式</w:t>
      </w:r>
      <w:r w:rsidRPr="00E13F08">
        <w:rPr>
          <w:rFonts w:ascii="宋体" w:hAnsi="宋体"/>
          <w:kern w:val="0"/>
          <w:sz w:val="24"/>
        </w:rPr>
        <w:t>:</w:t>
      </w:r>
      <w:r w:rsidRPr="00E13F08">
        <w:rPr>
          <w:rFonts w:ascii="宋体" w:hAnsi="宋体"/>
          <w:b/>
          <w:kern w:val="0"/>
          <w:sz w:val="24"/>
          <w:u w:val="single"/>
        </w:rPr>
        <w:t>/</w:t>
      </w:r>
      <w:r w:rsidRPr="00E13F08">
        <w:rPr>
          <w:rFonts w:ascii="宋体" w:hAnsi="宋体" w:hint="eastAsia"/>
          <w:kern w:val="0"/>
          <w:sz w:val="24"/>
        </w:rPr>
        <w:t>。</w:t>
      </w:r>
    </w:p>
    <w:p w14:paraId="3DFC3112"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hint="eastAsia"/>
          <w:sz w:val="24"/>
        </w:rPr>
        <w:t>关于质量保修金的补充约定：</w:t>
      </w:r>
      <w:r w:rsidRPr="00E13F08">
        <w:rPr>
          <w:rFonts w:ascii="宋体" w:hAnsi="宋体" w:hint="eastAsia"/>
          <w:b/>
          <w:bCs/>
          <w:kern w:val="0"/>
          <w:sz w:val="24"/>
          <w:u w:val="single"/>
        </w:rPr>
        <w:t>待保修期满无质量问题后无息返还</w:t>
      </w:r>
      <w:r w:rsidRPr="00E13F08">
        <w:rPr>
          <w:rFonts w:ascii="宋体" w:hAnsi="宋体" w:hint="eastAsia"/>
          <w:kern w:val="0"/>
          <w:sz w:val="24"/>
        </w:rPr>
        <w:t>。</w:t>
      </w:r>
    </w:p>
    <w:p w14:paraId="0EF3642C" w14:textId="77777777" w:rsidR="00A71E9A" w:rsidRPr="00E13F08" w:rsidRDefault="00A71E9A" w:rsidP="00A71E9A">
      <w:pPr>
        <w:spacing w:line="440" w:lineRule="exact"/>
        <w:ind w:firstLineChars="200" w:firstLine="480"/>
        <w:rPr>
          <w:rFonts w:ascii="宋体"/>
          <w:sz w:val="24"/>
        </w:rPr>
      </w:pPr>
      <w:r w:rsidRPr="00E13F08">
        <w:rPr>
          <w:rFonts w:ascii="宋体" w:hAnsi="宋体"/>
          <w:sz w:val="24"/>
        </w:rPr>
        <w:t>15.4</w:t>
      </w:r>
      <w:r w:rsidRPr="00E13F08">
        <w:rPr>
          <w:rFonts w:ascii="宋体" w:hAnsi="宋体" w:hint="eastAsia"/>
          <w:sz w:val="24"/>
        </w:rPr>
        <w:t>保修</w:t>
      </w:r>
    </w:p>
    <w:p w14:paraId="2A569D4A" w14:textId="77777777" w:rsidR="00A71E9A" w:rsidRPr="00E13F08" w:rsidRDefault="00A71E9A" w:rsidP="00A71E9A">
      <w:pPr>
        <w:spacing w:line="440" w:lineRule="exact"/>
        <w:ind w:firstLineChars="195" w:firstLine="468"/>
        <w:jc w:val="left"/>
        <w:rPr>
          <w:rFonts w:ascii="宋体"/>
          <w:sz w:val="24"/>
        </w:rPr>
      </w:pPr>
      <w:r w:rsidRPr="00E13F08">
        <w:rPr>
          <w:rFonts w:ascii="宋体" w:hAnsi="宋体"/>
          <w:sz w:val="24"/>
        </w:rPr>
        <w:t xml:space="preserve">15.4.1 </w:t>
      </w:r>
      <w:r w:rsidRPr="00E13F08">
        <w:rPr>
          <w:rFonts w:ascii="宋体" w:hAnsi="宋体" w:hint="eastAsia"/>
          <w:sz w:val="24"/>
        </w:rPr>
        <w:t>保修责任</w:t>
      </w:r>
    </w:p>
    <w:p w14:paraId="57DCE74A" w14:textId="77777777" w:rsidR="00A71E9A" w:rsidRPr="00E13F08" w:rsidRDefault="00A71E9A" w:rsidP="00A71E9A">
      <w:pPr>
        <w:spacing w:line="440" w:lineRule="exact"/>
        <w:ind w:firstLineChars="250" w:firstLine="600"/>
        <w:jc w:val="left"/>
        <w:rPr>
          <w:rFonts w:ascii="宋体"/>
          <w:kern w:val="0"/>
          <w:sz w:val="24"/>
        </w:rPr>
      </w:pPr>
      <w:r w:rsidRPr="00E13F08">
        <w:rPr>
          <w:rFonts w:ascii="宋体" w:hAnsi="宋体" w:hint="eastAsia"/>
          <w:sz w:val="24"/>
        </w:rPr>
        <w:t>工程保修期为：</w:t>
      </w:r>
      <w:proofErr w:type="gramStart"/>
      <w:r w:rsidRPr="00E13F08">
        <w:rPr>
          <w:rFonts w:ascii="宋体" w:hAnsi="宋体" w:hint="eastAsia"/>
          <w:b/>
          <w:kern w:val="0"/>
          <w:sz w:val="23"/>
          <w:szCs w:val="23"/>
          <w:u w:val="single"/>
        </w:rPr>
        <w:t>见工程</w:t>
      </w:r>
      <w:proofErr w:type="gramEnd"/>
      <w:r w:rsidRPr="00E13F08">
        <w:rPr>
          <w:rFonts w:ascii="宋体" w:hAnsi="宋体" w:hint="eastAsia"/>
          <w:b/>
          <w:kern w:val="0"/>
          <w:sz w:val="23"/>
          <w:szCs w:val="23"/>
          <w:u w:val="single"/>
        </w:rPr>
        <w:t>质量保修书</w:t>
      </w:r>
      <w:r w:rsidRPr="00E13F08">
        <w:rPr>
          <w:rFonts w:ascii="宋体" w:hAnsi="宋体" w:hint="eastAsia"/>
          <w:kern w:val="0"/>
          <w:sz w:val="23"/>
          <w:szCs w:val="23"/>
        </w:rPr>
        <w:t>。</w:t>
      </w:r>
    </w:p>
    <w:p w14:paraId="50A1DFB1" w14:textId="77777777" w:rsidR="00A71E9A" w:rsidRPr="00E13F08" w:rsidRDefault="00A71E9A" w:rsidP="00A71E9A">
      <w:pPr>
        <w:spacing w:line="440" w:lineRule="exact"/>
        <w:ind w:firstLineChars="195" w:firstLine="468"/>
        <w:jc w:val="left"/>
        <w:rPr>
          <w:rFonts w:ascii="宋体"/>
          <w:sz w:val="24"/>
        </w:rPr>
      </w:pPr>
      <w:r w:rsidRPr="00E13F08">
        <w:rPr>
          <w:rFonts w:ascii="宋体" w:hAnsi="宋体"/>
          <w:sz w:val="24"/>
        </w:rPr>
        <w:t xml:space="preserve">15.4.3 </w:t>
      </w:r>
      <w:r w:rsidRPr="00E13F08">
        <w:rPr>
          <w:rFonts w:ascii="宋体" w:hAnsi="宋体" w:hint="eastAsia"/>
          <w:sz w:val="24"/>
        </w:rPr>
        <w:t>修复通知</w:t>
      </w:r>
    </w:p>
    <w:p w14:paraId="6D0F7306"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hint="eastAsia"/>
          <w:kern w:val="0"/>
          <w:sz w:val="24"/>
        </w:rPr>
        <w:t>承包人收到保修通知并到达工程现场的合理时间：</w:t>
      </w:r>
      <w:r w:rsidRPr="00E13F08">
        <w:rPr>
          <w:rFonts w:ascii="宋体" w:hAnsi="宋体" w:hint="eastAsia"/>
          <w:b/>
          <w:bCs/>
          <w:kern w:val="0"/>
          <w:sz w:val="24"/>
          <w:u w:val="single"/>
        </w:rPr>
        <w:t>收到通知后24小时内</w:t>
      </w:r>
      <w:r w:rsidRPr="00E13F08">
        <w:rPr>
          <w:rFonts w:ascii="宋体" w:hAnsi="宋体" w:hint="eastAsia"/>
          <w:kern w:val="0"/>
          <w:sz w:val="24"/>
        </w:rPr>
        <w:t>。</w:t>
      </w:r>
    </w:p>
    <w:p w14:paraId="04BC9256" w14:textId="77777777" w:rsidR="00A71E9A" w:rsidRPr="00E13F08" w:rsidRDefault="00A71E9A" w:rsidP="00A71E9A">
      <w:pPr>
        <w:keepNext/>
        <w:keepLines/>
        <w:spacing w:line="440" w:lineRule="exact"/>
        <w:ind w:firstLineChars="200" w:firstLine="560"/>
        <w:outlineLvl w:val="3"/>
        <w:rPr>
          <w:rFonts w:ascii="宋体" w:hAnsi="Arial"/>
          <w:bCs/>
          <w:sz w:val="28"/>
        </w:rPr>
      </w:pPr>
      <w:r w:rsidRPr="00E13F08">
        <w:rPr>
          <w:rFonts w:ascii="宋体" w:eastAsia="黑体" w:hAnsi="宋体"/>
          <w:bCs/>
          <w:sz w:val="28"/>
        </w:rPr>
        <w:t xml:space="preserve">16. </w:t>
      </w:r>
      <w:r w:rsidRPr="00E13F08">
        <w:rPr>
          <w:rFonts w:ascii="宋体" w:eastAsia="黑体" w:hAnsi="宋体" w:hint="eastAsia"/>
          <w:bCs/>
          <w:sz w:val="28"/>
        </w:rPr>
        <w:t>违约</w:t>
      </w:r>
    </w:p>
    <w:p w14:paraId="5146A91C" w14:textId="77777777" w:rsidR="00A71E9A" w:rsidRPr="00E13F08" w:rsidRDefault="00A71E9A" w:rsidP="00A71E9A">
      <w:pPr>
        <w:spacing w:line="440" w:lineRule="exact"/>
        <w:ind w:firstLineChars="200" w:firstLine="480"/>
        <w:rPr>
          <w:rFonts w:ascii="宋体"/>
          <w:sz w:val="24"/>
        </w:rPr>
      </w:pPr>
      <w:r w:rsidRPr="00E13F08">
        <w:rPr>
          <w:rFonts w:ascii="宋体" w:hAnsi="宋体"/>
          <w:sz w:val="24"/>
        </w:rPr>
        <w:t xml:space="preserve">16.1 </w:t>
      </w:r>
      <w:r w:rsidRPr="00E13F08">
        <w:rPr>
          <w:rFonts w:ascii="宋体" w:hAnsi="宋体" w:hint="eastAsia"/>
          <w:sz w:val="24"/>
        </w:rPr>
        <w:t>发包人违约</w:t>
      </w:r>
    </w:p>
    <w:p w14:paraId="1ED27609"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sz w:val="24"/>
        </w:rPr>
        <w:t>16.1.1</w:t>
      </w:r>
      <w:r w:rsidRPr="00E13F08">
        <w:rPr>
          <w:rFonts w:ascii="宋体" w:hAnsi="宋体" w:hint="eastAsia"/>
          <w:sz w:val="24"/>
        </w:rPr>
        <w:t>发包人违约的情形</w:t>
      </w:r>
    </w:p>
    <w:p w14:paraId="0B06E91A" w14:textId="77777777" w:rsidR="00A71E9A" w:rsidRPr="00E13F08" w:rsidRDefault="00A71E9A" w:rsidP="00A71E9A">
      <w:pPr>
        <w:spacing w:line="440" w:lineRule="exact"/>
        <w:ind w:leftChars="228" w:left="1199" w:hangingChars="300" w:hanging="720"/>
        <w:jc w:val="left"/>
        <w:rPr>
          <w:rFonts w:ascii="宋体"/>
          <w:kern w:val="0"/>
          <w:sz w:val="24"/>
        </w:rPr>
      </w:pPr>
      <w:r w:rsidRPr="00E13F08">
        <w:rPr>
          <w:rFonts w:ascii="宋体" w:hAnsi="宋体" w:hint="eastAsia"/>
          <w:kern w:val="0"/>
          <w:sz w:val="24"/>
        </w:rPr>
        <w:t>发包人违约的其他情形：</w:t>
      </w:r>
      <w:r w:rsidRPr="00E13F08">
        <w:rPr>
          <w:rFonts w:ascii="宋体" w:hAnsi="宋体"/>
          <w:b/>
          <w:kern w:val="0"/>
          <w:sz w:val="24"/>
          <w:u w:val="single"/>
        </w:rPr>
        <w:t>/</w:t>
      </w:r>
      <w:r w:rsidRPr="00E13F08">
        <w:rPr>
          <w:rFonts w:ascii="宋体" w:hAnsi="宋体" w:hint="eastAsia"/>
          <w:kern w:val="0"/>
          <w:sz w:val="24"/>
        </w:rPr>
        <w:t>。</w:t>
      </w:r>
    </w:p>
    <w:p w14:paraId="232935E8" w14:textId="77777777" w:rsidR="00A71E9A" w:rsidRPr="00E13F08" w:rsidRDefault="00A71E9A" w:rsidP="00A71E9A">
      <w:pPr>
        <w:spacing w:line="440" w:lineRule="exact"/>
        <w:ind w:left="1200" w:hangingChars="500" w:hanging="1200"/>
        <w:jc w:val="left"/>
        <w:rPr>
          <w:rFonts w:ascii="宋体"/>
          <w:kern w:val="0"/>
          <w:sz w:val="24"/>
        </w:rPr>
      </w:pPr>
      <w:r w:rsidRPr="00E13F08">
        <w:rPr>
          <w:rFonts w:ascii="宋体" w:hAnsi="宋体"/>
          <w:kern w:val="0"/>
          <w:sz w:val="24"/>
        </w:rPr>
        <w:t xml:space="preserve">    16.1.2 </w:t>
      </w:r>
      <w:r w:rsidRPr="00E13F08">
        <w:rPr>
          <w:rFonts w:ascii="宋体" w:hAnsi="宋体" w:hint="eastAsia"/>
          <w:kern w:val="0"/>
          <w:sz w:val="24"/>
        </w:rPr>
        <w:t>发包人违约的责任</w:t>
      </w:r>
    </w:p>
    <w:p w14:paraId="7F05C63E"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hint="eastAsia"/>
          <w:kern w:val="0"/>
          <w:sz w:val="24"/>
        </w:rPr>
        <w:t>发包人违约责任的承担方式和计算方法：</w:t>
      </w:r>
    </w:p>
    <w:p w14:paraId="1B9324DF" w14:textId="77777777" w:rsidR="00A71E9A" w:rsidRPr="00E13F08" w:rsidRDefault="00A71E9A" w:rsidP="00A71E9A">
      <w:pPr>
        <w:spacing w:line="440" w:lineRule="exact"/>
        <w:ind w:firstLineChars="200" w:firstLine="480"/>
        <w:jc w:val="left"/>
        <w:rPr>
          <w:rFonts w:ascii="宋体"/>
          <w:kern w:val="0"/>
          <w:sz w:val="24"/>
          <w:u w:val="single"/>
        </w:rPr>
      </w:pPr>
      <w:r w:rsidRPr="00E13F08">
        <w:rPr>
          <w:rFonts w:ascii="宋体" w:hAnsi="宋体" w:hint="eastAsia"/>
          <w:kern w:val="0"/>
          <w:sz w:val="24"/>
        </w:rPr>
        <w:t>（</w:t>
      </w:r>
      <w:r w:rsidRPr="00E13F08">
        <w:rPr>
          <w:rFonts w:ascii="宋体" w:hAnsi="宋体"/>
          <w:kern w:val="0"/>
          <w:sz w:val="24"/>
        </w:rPr>
        <w:t>1</w:t>
      </w:r>
      <w:r w:rsidRPr="00E13F08">
        <w:rPr>
          <w:rFonts w:ascii="宋体" w:hAnsi="宋体" w:hint="eastAsia"/>
          <w:kern w:val="0"/>
          <w:sz w:val="24"/>
        </w:rPr>
        <w:t>）因发包人原因未能在计划开工日期前</w:t>
      </w:r>
      <w:r w:rsidRPr="00E13F08">
        <w:rPr>
          <w:rFonts w:ascii="宋体" w:hAnsi="宋体"/>
          <w:kern w:val="0"/>
          <w:sz w:val="24"/>
        </w:rPr>
        <w:t>7</w:t>
      </w:r>
      <w:r w:rsidRPr="00E13F08">
        <w:rPr>
          <w:rFonts w:ascii="宋体" w:hAnsi="宋体" w:hint="eastAsia"/>
          <w:kern w:val="0"/>
          <w:sz w:val="24"/>
        </w:rPr>
        <w:t>天内下达开工通知的违约责任：</w:t>
      </w:r>
      <w:r w:rsidRPr="00E13F08">
        <w:rPr>
          <w:rFonts w:ascii="宋体" w:hAnsi="宋体" w:hint="eastAsia"/>
          <w:b/>
          <w:bCs/>
          <w:kern w:val="0"/>
          <w:sz w:val="24"/>
          <w:u w:val="single"/>
        </w:rPr>
        <w:t>双方另行协商</w:t>
      </w:r>
      <w:r w:rsidRPr="00E13F08">
        <w:rPr>
          <w:rFonts w:ascii="宋体" w:hAnsi="宋体" w:hint="eastAsia"/>
          <w:kern w:val="0"/>
          <w:sz w:val="24"/>
        </w:rPr>
        <w:t>。</w:t>
      </w:r>
    </w:p>
    <w:p w14:paraId="76FA4BA9"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hint="eastAsia"/>
          <w:kern w:val="0"/>
          <w:sz w:val="24"/>
        </w:rPr>
        <w:t>（</w:t>
      </w:r>
      <w:r w:rsidRPr="00E13F08">
        <w:rPr>
          <w:rFonts w:ascii="宋体" w:hAnsi="宋体"/>
          <w:kern w:val="0"/>
          <w:sz w:val="24"/>
        </w:rPr>
        <w:t>2</w:t>
      </w:r>
      <w:r w:rsidRPr="00E13F08">
        <w:rPr>
          <w:rFonts w:ascii="宋体" w:hAnsi="宋体" w:hint="eastAsia"/>
          <w:kern w:val="0"/>
          <w:sz w:val="24"/>
        </w:rPr>
        <w:t>）因发包人原因未能按合同约定支付合同价款的违约责任：</w:t>
      </w:r>
      <w:r w:rsidRPr="00E13F08">
        <w:rPr>
          <w:rFonts w:ascii="宋体" w:hAnsi="宋体" w:hint="eastAsia"/>
          <w:b/>
          <w:bCs/>
          <w:kern w:val="0"/>
          <w:sz w:val="24"/>
          <w:u w:val="single"/>
        </w:rPr>
        <w:t>双方另行协商</w:t>
      </w:r>
      <w:r w:rsidRPr="00E13F08">
        <w:rPr>
          <w:rFonts w:ascii="宋体" w:hAnsi="宋体" w:hint="eastAsia"/>
          <w:kern w:val="0"/>
          <w:sz w:val="24"/>
        </w:rPr>
        <w:t>。</w:t>
      </w:r>
    </w:p>
    <w:p w14:paraId="7B358BA0" w14:textId="77777777" w:rsidR="00A71E9A" w:rsidRPr="00E13F08" w:rsidRDefault="00A71E9A" w:rsidP="00A71E9A">
      <w:pPr>
        <w:spacing w:line="440" w:lineRule="exact"/>
        <w:ind w:firstLineChars="175" w:firstLine="420"/>
        <w:jc w:val="left"/>
        <w:rPr>
          <w:rFonts w:ascii="宋体"/>
          <w:kern w:val="0"/>
          <w:sz w:val="24"/>
        </w:rPr>
      </w:pPr>
      <w:r w:rsidRPr="00E13F08">
        <w:rPr>
          <w:rFonts w:ascii="宋体" w:hAnsi="宋体" w:hint="eastAsia"/>
          <w:kern w:val="0"/>
          <w:sz w:val="24"/>
        </w:rPr>
        <w:t>（</w:t>
      </w:r>
      <w:r w:rsidRPr="00E13F08">
        <w:rPr>
          <w:rFonts w:ascii="宋体" w:hAnsi="宋体"/>
          <w:kern w:val="0"/>
          <w:sz w:val="24"/>
        </w:rPr>
        <w:t>3</w:t>
      </w:r>
      <w:r w:rsidRPr="00E13F08">
        <w:rPr>
          <w:rFonts w:ascii="宋体" w:hAnsi="宋体" w:hint="eastAsia"/>
          <w:kern w:val="0"/>
          <w:sz w:val="24"/>
        </w:rPr>
        <w:t>）发包人违反第</w:t>
      </w:r>
      <w:r w:rsidRPr="00E13F08">
        <w:rPr>
          <w:rFonts w:ascii="宋体" w:hAnsi="宋体"/>
          <w:kern w:val="0"/>
          <w:sz w:val="24"/>
        </w:rPr>
        <w:t>10.1</w:t>
      </w:r>
      <w:r w:rsidRPr="00E13F08">
        <w:rPr>
          <w:rFonts w:ascii="宋体" w:hAnsi="宋体" w:hint="eastAsia"/>
          <w:kern w:val="0"/>
          <w:sz w:val="24"/>
        </w:rPr>
        <w:t>款〔变更的范围〕第（</w:t>
      </w:r>
      <w:r w:rsidRPr="00E13F08">
        <w:rPr>
          <w:rFonts w:ascii="宋体" w:hAnsi="宋体"/>
          <w:kern w:val="0"/>
          <w:sz w:val="24"/>
        </w:rPr>
        <w:t>2</w:t>
      </w:r>
      <w:r w:rsidRPr="00E13F08">
        <w:rPr>
          <w:rFonts w:ascii="宋体" w:hAnsi="宋体" w:hint="eastAsia"/>
          <w:kern w:val="0"/>
          <w:sz w:val="24"/>
        </w:rPr>
        <w:t>）项约定，自行实施被取消的工作或转由他人实施的违约责任：</w:t>
      </w:r>
      <w:r w:rsidRPr="00E13F08">
        <w:rPr>
          <w:rFonts w:ascii="宋体" w:hAnsi="宋体" w:hint="eastAsia"/>
          <w:b/>
          <w:bCs/>
          <w:kern w:val="0"/>
          <w:sz w:val="24"/>
          <w:u w:val="single"/>
        </w:rPr>
        <w:t>双方另行协商</w:t>
      </w:r>
      <w:r w:rsidRPr="00E13F08">
        <w:rPr>
          <w:rFonts w:ascii="宋体" w:hAnsi="宋体" w:hint="eastAsia"/>
          <w:kern w:val="0"/>
          <w:sz w:val="24"/>
        </w:rPr>
        <w:t>。</w:t>
      </w:r>
    </w:p>
    <w:p w14:paraId="503A756E"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hint="eastAsia"/>
          <w:kern w:val="0"/>
          <w:sz w:val="24"/>
        </w:rPr>
        <w:t>（</w:t>
      </w:r>
      <w:r w:rsidRPr="00E13F08">
        <w:rPr>
          <w:rFonts w:ascii="宋体" w:hAnsi="宋体"/>
          <w:kern w:val="0"/>
          <w:sz w:val="24"/>
        </w:rPr>
        <w:t>4</w:t>
      </w:r>
      <w:r w:rsidRPr="00E13F08">
        <w:rPr>
          <w:rFonts w:ascii="宋体" w:hAnsi="宋体" w:hint="eastAsia"/>
          <w:kern w:val="0"/>
          <w:sz w:val="24"/>
        </w:rPr>
        <w:t>）发包人提供的材料、工程设备的规格、数量或质量不符合合同约定，或因发包人原因导致交货日期延误或交货地点变更等情况的违约责任：</w:t>
      </w:r>
      <w:r w:rsidRPr="00E13F08">
        <w:rPr>
          <w:rFonts w:ascii="宋体" w:hAnsi="宋体" w:hint="eastAsia"/>
          <w:b/>
          <w:bCs/>
          <w:kern w:val="0"/>
          <w:sz w:val="24"/>
          <w:u w:val="single"/>
        </w:rPr>
        <w:t>双方另行协商</w:t>
      </w:r>
      <w:r w:rsidRPr="00E13F08">
        <w:rPr>
          <w:rFonts w:ascii="宋体" w:hAnsi="宋体" w:hint="eastAsia"/>
          <w:kern w:val="0"/>
          <w:sz w:val="24"/>
        </w:rPr>
        <w:t>。</w:t>
      </w:r>
    </w:p>
    <w:p w14:paraId="6DB7E3FC"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hint="eastAsia"/>
          <w:kern w:val="0"/>
          <w:sz w:val="24"/>
        </w:rPr>
        <w:t>（</w:t>
      </w:r>
      <w:r w:rsidRPr="00E13F08">
        <w:rPr>
          <w:rFonts w:ascii="宋体" w:hAnsi="宋体"/>
          <w:kern w:val="0"/>
          <w:sz w:val="24"/>
        </w:rPr>
        <w:t>5</w:t>
      </w:r>
      <w:r w:rsidRPr="00E13F08">
        <w:rPr>
          <w:rFonts w:ascii="宋体" w:hAnsi="宋体" w:hint="eastAsia"/>
          <w:kern w:val="0"/>
          <w:sz w:val="24"/>
        </w:rPr>
        <w:t>）因发包人违反合同约定造成暂停施工的违约责任：</w:t>
      </w:r>
      <w:r w:rsidRPr="00E13F08">
        <w:rPr>
          <w:rFonts w:ascii="宋体" w:hAnsi="宋体" w:hint="eastAsia"/>
          <w:b/>
          <w:bCs/>
          <w:kern w:val="0"/>
          <w:sz w:val="24"/>
          <w:u w:val="single"/>
        </w:rPr>
        <w:t>双方另行协商</w:t>
      </w:r>
      <w:r w:rsidRPr="00E13F08">
        <w:rPr>
          <w:rFonts w:ascii="宋体" w:hAnsi="宋体" w:hint="eastAsia"/>
          <w:kern w:val="0"/>
          <w:sz w:val="24"/>
        </w:rPr>
        <w:t>。</w:t>
      </w:r>
    </w:p>
    <w:p w14:paraId="42B23162"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hint="eastAsia"/>
          <w:kern w:val="0"/>
          <w:sz w:val="24"/>
        </w:rPr>
        <w:t>（</w:t>
      </w:r>
      <w:r w:rsidRPr="00E13F08">
        <w:rPr>
          <w:rFonts w:ascii="宋体" w:hAnsi="宋体"/>
          <w:kern w:val="0"/>
          <w:sz w:val="24"/>
        </w:rPr>
        <w:t>6</w:t>
      </w:r>
      <w:r w:rsidRPr="00E13F08">
        <w:rPr>
          <w:rFonts w:ascii="宋体" w:hAnsi="宋体" w:hint="eastAsia"/>
          <w:kern w:val="0"/>
          <w:sz w:val="24"/>
        </w:rPr>
        <w:t>）发包人无正当理由没有在约定期限内发出复工指示，导致承包人无法复工的违约责任：</w:t>
      </w:r>
      <w:r w:rsidRPr="00E13F08">
        <w:rPr>
          <w:rFonts w:ascii="宋体" w:hAnsi="宋体" w:hint="eastAsia"/>
          <w:b/>
          <w:bCs/>
          <w:kern w:val="0"/>
          <w:sz w:val="24"/>
          <w:u w:val="single"/>
        </w:rPr>
        <w:t>双方另行协商</w:t>
      </w:r>
      <w:r w:rsidRPr="00E13F08">
        <w:rPr>
          <w:rFonts w:ascii="宋体" w:hAnsi="宋体" w:hint="eastAsia"/>
          <w:kern w:val="0"/>
          <w:sz w:val="24"/>
        </w:rPr>
        <w:t>。</w:t>
      </w:r>
    </w:p>
    <w:p w14:paraId="491D59BD"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hint="eastAsia"/>
          <w:kern w:val="0"/>
          <w:sz w:val="24"/>
        </w:rPr>
        <w:t>（</w:t>
      </w:r>
      <w:r w:rsidRPr="00E13F08">
        <w:rPr>
          <w:rFonts w:ascii="宋体" w:hAnsi="宋体"/>
          <w:kern w:val="0"/>
          <w:sz w:val="24"/>
        </w:rPr>
        <w:t>7</w:t>
      </w:r>
      <w:r w:rsidRPr="00E13F08">
        <w:rPr>
          <w:rFonts w:ascii="宋体" w:hAnsi="宋体" w:hint="eastAsia"/>
          <w:kern w:val="0"/>
          <w:sz w:val="24"/>
        </w:rPr>
        <w:t>）其他：</w:t>
      </w:r>
      <w:r w:rsidRPr="00E13F08">
        <w:rPr>
          <w:rFonts w:ascii="宋体" w:hAnsi="宋体"/>
          <w:b/>
          <w:kern w:val="0"/>
          <w:sz w:val="24"/>
          <w:u w:val="single"/>
        </w:rPr>
        <w:t>/</w:t>
      </w:r>
      <w:r w:rsidRPr="00E13F08">
        <w:rPr>
          <w:rFonts w:ascii="宋体" w:hAnsi="宋体" w:hint="eastAsia"/>
          <w:kern w:val="0"/>
          <w:sz w:val="24"/>
        </w:rPr>
        <w:t>。</w:t>
      </w:r>
    </w:p>
    <w:p w14:paraId="06087909" w14:textId="77777777" w:rsidR="00A71E9A" w:rsidRPr="00E13F08" w:rsidRDefault="00A71E9A" w:rsidP="00A71E9A">
      <w:pPr>
        <w:spacing w:line="440" w:lineRule="exact"/>
        <w:ind w:firstLineChars="200" w:firstLine="480"/>
        <w:jc w:val="left"/>
        <w:rPr>
          <w:rFonts w:ascii="宋体"/>
          <w:sz w:val="24"/>
        </w:rPr>
      </w:pPr>
      <w:r w:rsidRPr="00E13F08">
        <w:rPr>
          <w:rFonts w:ascii="宋体" w:hAnsi="宋体"/>
          <w:sz w:val="24"/>
        </w:rPr>
        <w:t xml:space="preserve">16.1.3 </w:t>
      </w:r>
      <w:r w:rsidRPr="00E13F08">
        <w:rPr>
          <w:rFonts w:ascii="宋体" w:hAnsi="宋体" w:hint="eastAsia"/>
          <w:sz w:val="24"/>
        </w:rPr>
        <w:t>因发包人违约解除合同</w:t>
      </w:r>
    </w:p>
    <w:p w14:paraId="0E180BCA" w14:textId="77777777" w:rsidR="00A71E9A" w:rsidRPr="00E13F08" w:rsidRDefault="00A71E9A" w:rsidP="00A71E9A">
      <w:pPr>
        <w:autoSpaceDE w:val="0"/>
        <w:autoSpaceDN w:val="0"/>
        <w:adjustRightInd w:val="0"/>
        <w:spacing w:line="440" w:lineRule="exact"/>
        <w:ind w:firstLineChars="200" w:firstLine="480"/>
        <w:jc w:val="left"/>
        <w:rPr>
          <w:rFonts w:ascii="宋体"/>
          <w:kern w:val="0"/>
          <w:sz w:val="24"/>
        </w:rPr>
      </w:pPr>
      <w:r w:rsidRPr="00E13F08">
        <w:rPr>
          <w:rFonts w:ascii="宋体" w:hAnsi="宋体" w:hint="eastAsia"/>
          <w:kern w:val="0"/>
          <w:sz w:val="24"/>
        </w:rPr>
        <w:t>承包人按</w:t>
      </w:r>
      <w:r w:rsidRPr="00E13F08">
        <w:rPr>
          <w:rFonts w:ascii="宋体" w:hAnsi="宋体"/>
          <w:kern w:val="0"/>
          <w:sz w:val="24"/>
        </w:rPr>
        <w:t>16.1.1</w:t>
      </w:r>
      <w:r w:rsidRPr="00E13F08">
        <w:rPr>
          <w:rFonts w:ascii="宋体" w:hAnsi="宋体" w:hint="eastAsia"/>
          <w:kern w:val="0"/>
          <w:sz w:val="24"/>
        </w:rPr>
        <w:t>项〔发包人违约的情形〕约定暂停施工满</w:t>
      </w:r>
      <w:r w:rsidRPr="00E13F08">
        <w:rPr>
          <w:rFonts w:ascii="宋体" w:hAnsi="宋体"/>
          <w:b/>
          <w:kern w:val="0"/>
          <w:sz w:val="24"/>
          <w:u w:val="single"/>
        </w:rPr>
        <w:t xml:space="preserve"> /</w:t>
      </w:r>
      <w:r w:rsidRPr="00E13F08">
        <w:rPr>
          <w:rFonts w:ascii="宋体" w:hAnsi="宋体" w:hint="eastAsia"/>
          <w:kern w:val="0"/>
          <w:sz w:val="24"/>
        </w:rPr>
        <w:t>天后发包人仍不纠正其</w:t>
      </w:r>
      <w:r w:rsidRPr="00E13F08">
        <w:rPr>
          <w:rFonts w:ascii="宋体" w:hAnsi="宋体" w:hint="eastAsia"/>
          <w:kern w:val="0"/>
          <w:sz w:val="24"/>
        </w:rPr>
        <w:lastRenderedPageBreak/>
        <w:t>违约行为并致使合同目的不能实现的，承包人有权解除合同。</w:t>
      </w:r>
    </w:p>
    <w:p w14:paraId="4B88FCBA" w14:textId="77777777" w:rsidR="00A71E9A" w:rsidRPr="00E13F08" w:rsidRDefault="00A71E9A" w:rsidP="00A71E9A">
      <w:pPr>
        <w:spacing w:line="440" w:lineRule="exact"/>
        <w:ind w:firstLineChars="200" w:firstLine="480"/>
        <w:rPr>
          <w:rFonts w:ascii="宋体"/>
          <w:sz w:val="24"/>
        </w:rPr>
      </w:pPr>
      <w:r w:rsidRPr="00E13F08">
        <w:rPr>
          <w:rFonts w:ascii="宋体" w:hAnsi="宋体"/>
          <w:sz w:val="24"/>
        </w:rPr>
        <w:t xml:space="preserve">16.2 </w:t>
      </w:r>
      <w:r w:rsidRPr="00E13F08">
        <w:rPr>
          <w:rFonts w:ascii="宋体" w:hAnsi="宋体" w:hint="eastAsia"/>
          <w:sz w:val="24"/>
        </w:rPr>
        <w:t>承包人违约</w:t>
      </w:r>
    </w:p>
    <w:p w14:paraId="61545C30"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kern w:val="0"/>
          <w:sz w:val="24"/>
        </w:rPr>
        <w:t xml:space="preserve">16.2.1 </w:t>
      </w:r>
      <w:r w:rsidRPr="00E13F08">
        <w:rPr>
          <w:rFonts w:ascii="宋体" w:hAnsi="宋体" w:hint="eastAsia"/>
          <w:kern w:val="0"/>
          <w:sz w:val="24"/>
        </w:rPr>
        <w:t>承包人违约的情形</w:t>
      </w:r>
    </w:p>
    <w:p w14:paraId="7C61777F" w14:textId="77777777" w:rsidR="00A71E9A" w:rsidRPr="00E13F08" w:rsidRDefault="00A71E9A" w:rsidP="00A71E9A">
      <w:pPr>
        <w:adjustRightInd w:val="0"/>
        <w:snapToGrid w:val="0"/>
        <w:spacing w:line="440" w:lineRule="exact"/>
        <w:ind w:left="-2" w:firstLineChars="200" w:firstLine="480"/>
        <w:rPr>
          <w:rFonts w:ascii="宋体" w:hAnsi="宋体" w:cs="Courier New"/>
          <w:b/>
          <w:bCs/>
          <w:sz w:val="24"/>
          <w:u w:val="single"/>
        </w:rPr>
      </w:pPr>
      <w:r w:rsidRPr="00E13F08">
        <w:rPr>
          <w:rFonts w:ascii="宋体" w:hAnsi="宋体" w:cs="Courier New" w:hint="eastAsia"/>
          <w:kern w:val="0"/>
          <w:sz w:val="24"/>
        </w:rPr>
        <w:t>承包人违约的其他情形：</w:t>
      </w:r>
      <w:r w:rsidRPr="00E13F08">
        <w:rPr>
          <w:rFonts w:ascii="宋体" w:hAnsi="宋体" w:cs="Courier New" w:hint="eastAsia"/>
          <w:b/>
          <w:kern w:val="0"/>
          <w:sz w:val="24"/>
          <w:u w:val="single"/>
        </w:rPr>
        <w:t>详见16.2.2承包人违约的责任。</w:t>
      </w:r>
    </w:p>
    <w:p w14:paraId="42325014" w14:textId="77777777" w:rsidR="00A71E9A" w:rsidRPr="00E13F08" w:rsidRDefault="00A71E9A" w:rsidP="00A71E9A">
      <w:pPr>
        <w:spacing w:line="440" w:lineRule="exact"/>
        <w:ind w:firstLineChars="200" w:firstLine="480"/>
        <w:jc w:val="left"/>
        <w:rPr>
          <w:rFonts w:ascii="宋体"/>
          <w:kern w:val="0"/>
          <w:sz w:val="24"/>
        </w:rPr>
      </w:pPr>
      <w:r w:rsidRPr="00E13F08">
        <w:rPr>
          <w:rFonts w:ascii="宋体" w:hAnsi="宋体"/>
          <w:kern w:val="0"/>
          <w:sz w:val="24"/>
        </w:rPr>
        <w:t>16.2.2</w:t>
      </w:r>
      <w:r w:rsidRPr="00E13F08">
        <w:rPr>
          <w:rFonts w:ascii="宋体" w:hAnsi="宋体" w:hint="eastAsia"/>
          <w:kern w:val="0"/>
          <w:sz w:val="24"/>
        </w:rPr>
        <w:t>承包人违约的责任</w:t>
      </w:r>
    </w:p>
    <w:p w14:paraId="1F36DC5F" w14:textId="77777777" w:rsidR="00A71E9A" w:rsidRPr="00E13F08" w:rsidRDefault="00A71E9A" w:rsidP="00A71E9A">
      <w:pPr>
        <w:spacing w:line="440" w:lineRule="exact"/>
        <w:ind w:left="2" w:firstLineChars="199" w:firstLine="478"/>
        <w:jc w:val="left"/>
        <w:rPr>
          <w:rFonts w:ascii="宋体" w:hAnsi="宋体"/>
          <w:kern w:val="0"/>
          <w:sz w:val="24"/>
        </w:rPr>
      </w:pPr>
      <w:r w:rsidRPr="00E13F08">
        <w:rPr>
          <w:rFonts w:ascii="宋体" w:hAnsi="宋体" w:hint="eastAsia"/>
          <w:kern w:val="0"/>
          <w:sz w:val="24"/>
        </w:rPr>
        <w:t>承包人违约责任的承担方式和计算方法：</w:t>
      </w:r>
    </w:p>
    <w:p w14:paraId="16B0D878"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1、承包人现场主要管理人员违约的责任</w:t>
      </w:r>
    </w:p>
    <w:p w14:paraId="196D30AA"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1.1、项目经理</w:t>
      </w:r>
    </w:p>
    <w:p w14:paraId="0CF09EA9"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关于项目经理每月在施工现场的时间要求：从工程开工（以监理单位和业主单位审批的开工报告为准）起，项目经理保证每月26天以上出勤，并且每天在施工现场工作不少于8小时，离开施工现场必须向发包人请假。</w:t>
      </w:r>
    </w:p>
    <w:p w14:paraId="06037604"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1.1.1、项目经理未经批准，擅自离开施工现场的违约责任：未经发包人同意，项目经理擅自离开现场，发包人向承包人收取1000-5000元/次的违约金。每月累计缺勤3次，且未经发包方或监理认可，发包人有权更换项目经理，处1万元/次的罚款，并由承包人承担由此发生的全部责任和损失。</w:t>
      </w:r>
    </w:p>
    <w:p w14:paraId="4DD328E8"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1.1.2、承包人擅自更换项目经理的违约责任：承包人必须指派投标书中承诺的项目经理到施工现场负责施工管理，不得更换，工程施工期间必须保证施工全过程在本项目工地工作，不得兼职本工程以外的工作，除不可抗力因素外，确实需要更换的，除须经发包人书面批准外，并向发包人缴纳违约金1万元/次。</w:t>
      </w:r>
    </w:p>
    <w:p w14:paraId="38D521A0"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1.1.3、承包人无正当理由拒绝更换项目经理的违约责任：本合同中的</w:t>
      </w:r>
      <w:proofErr w:type="gramStart"/>
      <w:r w:rsidRPr="00E13F08">
        <w:rPr>
          <w:rFonts w:ascii="宋体" w:hAnsi="宋体" w:hint="eastAsia"/>
          <w:b/>
          <w:kern w:val="0"/>
          <w:sz w:val="24"/>
        </w:rPr>
        <w:t>的</w:t>
      </w:r>
      <w:proofErr w:type="gramEnd"/>
      <w:r w:rsidRPr="00E13F08">
        <w:rPr>
          <w:rFonts w:ascii="宋体" w:hAnsi="宋体" w:hint="eastAsia"/>
          <w:b/>
          <w:kern w:val="0"/>
          <w:sz w:val="24"/>
        </w:rPr>
        <w:t>项目经理经发包人和监理</w:t>
      </w:r>
      <w:proofErr w:type="gramStart"/>
      <w:r w:rsidRPr="00E13F08">
        <w:rPr>
          <w:rFonts w:ascii="宋体" w:hAnsi="宋体" w:hint="eastAsia"/>
          <w:b/>
          <w:kern w:val="0"/>
          <w:sz w:val="24"/>
        </w:rPr>
        <w:t>方考核</w:t>
      </w:r>
      <w:proofErr w:type="gramEnd"/>
      <w:r w:rsidRPr="00E13F08">
        <w:rPr>
          <w:rFonts w:ascii="宋体" w:hAnsi="宋体" w:hint="eastAsia"/>
          <w:b/>
          <w:kern w:val="0"/>
          <w:sz w:val="24"/>
        </w:rPr>
        <w:t>不合格者，承包人必须在一周内无条件更换，同时须支付1万元/次的违约金。</w:t>
      </w:r>
    </w:p>
    <w:p w14:paraId="6377CCB1"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1.2、承包人项目部主要施工管理人员</w:t>
      </w:r>
    </w:p>
    <w:p w14:paraId="05F48CC7"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1.2.1、承包人擅自更换主要施工管理人员的违约责任：承包人必须指派本合同中承诺的技术负责人、施工员、质量员、安全员、材料员、资料员到施工现场负责施工管理，坚守岗位，不得兼职本工程以外的工作，且保证施工全过程在本项目工地工作，若有变动，除须得到发包人书面认可外，同时须向发包人支付5000元/次/人的违约金。</w:t>
      </w:r>
    </w:p>
    <w:p w14:paraId="11C9660B"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1.2.2、承包人主要施工管理人员擅自离开施工现场的违约责任：项目部的技术负责人、施工员、质量员、安全员、材料员、资料员必须在本工程施工期内必须每月出勤达26天以上，每天不少于8小时，离开施工现场时必须向发包人请假。未经发包人同意，</w:t>
      </w:r>
      <w:r w:rsidRPr="00E13F08">
        <w:rPr>
          <w:rFonts w:ascii="宋体" w:hAnsi="宋体" w:hint="eastAsia"/>
          <w:b/>
          <w:kern w:val="0"/>
          <w:sz w:val="24"/>
        </w:rPr>
        <w:lastRenderedPageBreak/>
        <w:t>发现施工管理人不在现场的，发包人有权收取承包人500-2000元/人·次的违约金。每月累计3次，且未经发包方或监理认可，发包人有权要求承包人无条件更换施工管理人员，同时承包人须向发包人支付5000元/次/人的违约金。</w:t>
      </w:r>
    </w:p>
    <w:p w14:paraId="765C6CDD"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 xml:space="preserve"> 1.2.3、 承包人无正当理由拒绝撤换主要施工管理人员的违约责任：承包人常驻项目部组成人员经发包人和监理</w:t>
      </w:r>
      <w:proofErr w:type="gramStart"/>
      <w:r w:rsidRPr="00E13F08">
        <w:rPr>
          <w:rFonts w:ascii="宋体" w:hAnsi="宋体" w:hint="eastAsia"/>
          <w:b/>
          <w:kern w:val="0"/>
          <w:sz w:val="24"/>
        </w:rPr>
        <w:t>方考核</w:t>
      </w:r>
      <w:proofErr w:type="gramEnd"/>
      <w:r w:rsidRPr="00E13F08">
        <w:rPr>
          <w:rFonts w:ascii="宋体" w:hAnsi="宋体" w:hint="eastAsia"/>
          <w:b/>
          <w:kern w:val="0"/>
          <w:sz w:val="24"/>
        </w:rPr>
        <w:t>不合格者，承包人必须在一周内无条件更换，同时须支付相应金额的违约金（更换五大员5000元/次/人）。</w:t>
      </w:r>
    </w:p>
    <w:p w14:paraId="52C95551"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1.2.4、承包人必须确保在施工期间24小时派驻指定管理人员进行现场指导管理，对现场突发</w:t>
      </w:r>
      <w:proofErr w:type="gramStart"/>
      <w:r w:rsidRPr="00E13F08">
        <w:rPr>
          <w:rFonts w:ascii="宋体" w:hAnsi="宋体" w:hint="eastAsia"/>
          <w:b/>
          <w:kern w:val="0"/>
          <w:sz w:val="24"/>
        </w:rPr>
        <w:t>情况第</w:t>
      </w:r>
      <w:proofErr w:type="gramEnd"/>
      <w:r w:rsidRPr="00E13F08">
        <w:rPr>
          <w:rFonts w:ascii="宋体" w:hAnsi="宋体" w:hint="eastAsia"/>
          <w:b/>
          <w:kern w:val="0"/>
          <w:sz w:val="24"/>
        </w:rPr>
        <w:t>一时间报告发包人，否则发包人有权对承包人收取10000元的违约金。</w:t>
      </w:r>
    </w:p>
    <w:p w14:paraId="10DAE829"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2、承包人安全文明施工及质量违约的责任</w:t>
      </w:r>
    </w:p>
    <w:p w14:paraId="3909174E"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2.1、安全文明施工</w:t>
      </w:r>
    </w:p>
    <w:p w14:paraId="2CCFDDD5" w14:textId="77777777" w:rsidR="00A71E9A" w:rsidRPr="00E13F08" w:rsidRDefault="00A71E9A" w:rsidP="00A71E9A">
      <w:pPr>
        <w:spacing w:line="360" w:lineRule="auto"/>
        <w:ind w:firstLineChars="200" w:firstLine="482"/>
        <w:rPr>
          <w:rFonts w:ascii="宋体" w:hAnsi="宋体"/>
          <w:b/>
          <w:bCs/>
          <w:sz w:val="24"/>
        </w:rPr>
      </w:pPr>
      <w:r w:rsidRPr="00E13F08">
        <w:rPr>
          <w:rFonts w:ascii="宋体" w:hAnsi="宋体" w:hint="eastAsia"/>
          <w:b/>
          <w:kern w:val="0"/>
          <w:sz w:val="24"/>
        </w:rPr>
        <w:t>2.1.1、承包人须</w:t>
      </w:r>
      <w:r w:rsidRPr="00E13F08">
        <w:rPr>
          <w:rFonts w:ascii="宋体" w:hAnsi="宋体" w:hint="eastAsia"/>
          <w:b/>
          <w:bCs/>
          <w:kern w:val="0"/>
          <w:sz w:val="24"/>
        </w:rPr>
        <w:t>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履约保证金，并视情节严重向承包方收取1万-5万违约金。</w:t>
      </w:r>
    </w:p>
    <w:p w14:paraId="3D7E0DB2"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2.1.2、承包人施工过程中，如果本工程在各类检查中被认定为不合格工地的，处罚2万元/次，并作为不良记录；如被通报批评三次，发包人有权终止合同，所有损失由承包人承担。</w:t>
      </w:r>
    </w:p>
    <w:p w14:paraId="27E02CEC"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2.1.3、工程开工后，项目部必须至少安排1名24小时专职值班电工（证件齐全），如被发包人或监理单位发现无故</w:t>
      </w:r>
      <w:proofErr w:type="gramStart"/>
      <w:r w:rsidRPr="00E13F08">
        <w:rPr>
          <w:rFonts w:ascii="宋体" w:hAnsi="宋体" w:hint="eastAsia"/>
          <w:b/>
          <w:bCs/>
          <w:kern w:val="0"/>
          <w:sz w:val="24"/>
        </w:rPr>
        <w:t>不</w:t>
      </w:r>
      <w:proofErr w:type="gramEnd"/>
      <w:r w:rsidRPr="00E13F08">
        <w:rPr>
          <w:rFonts w:ascii="宋体" w:hAnsi="宋体" w:hint="eastAsia"/>
          <w:b/>
          <w:bCs/>
          <w:kern w:val="0"/>
          <w:sz w:val="24"/>
        </w:rPr>
        <w:t>在岗，处罚2000元/次。</w:t>
      </w:r>
    </w:p>
    <w:p w14:paraId="5E28299B" w14:textId="77777777" w:rsidR="00A71E9A" w:rsidRPr="00E13F08" w:rsidRDefault="00A71E9A" w:rsidP="00A71E9A">
      <w:pPr>
        <w:spacing w:line="360" w:lineRule="auto"/>
        <w:ind w:firstLineChars="200" w:firstLine="482"/>
        <w:jc w:val="left"/>
        <w:rPr>
          <w:rFonts w:ascii="宋体" w:hAnsi="宋体"/>
          <w:b/>
          <w:bCs/>
          <w:kern w:val="0"/>
          <w:sz w:val="24"/>
        </w:rPr>
      </w:pPr>
      <w:r w:rsidRPr="00E13F08">
        <w:rPr>
          <w:rFonts w:ascii="宋体" w:hAnsi="宋体" w:hint="eastAsia"/>
          <w:b/>
          <w:bCs/>
          <w:kern w:val="0"/>
          <w:sz w:val="24"/>
        </w:rPr>
        <w:t>2.1.4、承包人人员资格的特别规定：所有特殊工种人员均应符合有关规定，获得上岗资格，持有有关部门颁发的资质证书或上岗证，并在</w:t>
      </w:r>
      <w:proofErr w:type="gramStart"/>
      <w:r w:rsidRPr="00E13F08">
        <w:rPr>
          <w:rFonts w:ascii="宋体" w:hAnsi="宋体" w:hint="eastAsia"/>
          <w:b/>
          <w:bCs/>
          <w:kern w:val="0"/>
          <w:sz w:val="24"/>
        </w:rPr>
        <w:t>施工上岗</w:t>
      </w:r>
      <w:proofErr w:type="gramEnd"/>
      <w:r w:rsidRPr="00E13F08">
        <w:rPr>
          <w:rFonts w:ascii="宋体" w:hAnsi="宋体" w:hint="eastAsia"/>
          <w:b/>
          <w:bCs/>
          <w:kern w:val="0"/>
          <w:sz w:val="24"/>
        </w:rPr>
        <w:t>之前提供给监理工程师审查，施工中持证上岗。在特殊工种的施工中，若发现未持有资格证书施工，则按每发现一次，收取5000元/人·次的违约金，累计3次则停工整顿，由此造成的损失由承包人承担。</w:t>
      </w:r>
    </w:p>
    <w:p w14:paraId="45D11146" w14:textId="77777777" w:rsidR="00A71E9A" w:rsidRPr="00E13F08" w:rsidRDefault="00A71E9A" w:rsidP="00A71E9A">
      <w:pPr>
        <w:adjustRightInd w:val="0"/>
        <w:spacing w:line="360" w:lineRule="auto"/>
        <w:ind w:firstLineChars="200" w:firstLine="482"/>
        <w:textAlignment w:val="baseline"/>
        <w:rPr>
          <w:rFonts w:ascii="宋体" w:hAnsi="宋体"/>
          <w:b/>
          <w:bCs/>
          <w:kern w:val="0"/>
          <w:sz w:val="24"/>
        </w:rPr>
      </w:pPr>
      <w:r w:rsidRPr="00E13F08">
        <w:rPr>
          <w:rFonts w:ascii="宋体" w:hAnsi="宋体" w:hint="eastAsia"/>
          <w:b/>
          <w:bCs/>
          <w:kern w:val="0"/>
          <w:sz w:val="24"/>
        </w:rPr>
        <w:t>2.1.5承包人出现严重安全事故，建设单位有权要求施工单位退场，并按验收合格的工程量的60%款项结算。</w:t>
      </w:r>
    </w:p>
    <w:p w14:paraId="00908ED6" w14:textId="77777777" w:rsidR="00A71E9A" w:rsidRPr="00E13F08" w:rsidRDefault="00A71E9A" w:rsidP="00A71E9A">
      <w:pPr>
        <w:autoSpaceDE w:val="0"/>
        <w:autoSpaceDN w:val="0"/>
        <w:adjustRightInd w:val="0"/>
        <w:spacing w:line="360" w:lineRule="auto"/>
        <w:ind w:firstLineChars="200" w:firstLine="482"/>
        <w:rPr>
          <w:rFonts w:ascii="宋体" w:hAnsi="宋体"/>
          <w:b/>
          <w:bCs/>
          <w:kern w:val="0"/>
          <w:sz w:val="24"/>
        </w:rPr>
      </w:pPr>
      <w:r w:rsidRPr="00E13F08">
        <w:rPr>
          <w:rFonts w:ascii="宋体" w:hAnsi="宋体" w:hint="eastAsia"/>
          <w:b/>
          <w:bCs/>
          <w:kern w:val="0"/>
          <w:sz w:val="24"/>
        </w:rPr>
        <w:t>2.2、质量</w:t>
      </w:r>
    </w:p>
    <w:p w14:paraId="44C46A81" w14:textId="77777777" w:rsidR="00A71E9A" w:rsidRPr="00E13F08" w:rsidRDefault="00A71E9A" w:rsidP="00A71E9A">
      <w:pPr>
        <w:autoSpaceDE w:val="0"/>
        <w:autoSpaceDN w:val="0"/>
        <w:adjustRightInd w:val="0"/>
        <w:spacing w:line="360" w:lineRule="auto"/>
        <w:ind w:firstLineChars="200" w:firstLine="482"/>
        <w:rPr>
          <w:rFonts w:ascii="宋体" w:hAnsi="宋体"/>
          <w:b/>
          <w:bCs/>
          <w:kern w:val="0"/>
          <w:sz w:val="24"/>
        </w:rPr>
      </w:pPr>
      <w:r w:rsidRPr="00E13F08">
        <w:rPr>
          <w:rFonts w:ascii="宋体" w:hAnsi="宋体" w:hint="eastAsia"/>
          <w:b/>
          <w:bCs/>
          <w:kern w:val="0"/>
          <w:sz w:val="24"/>
        </w:rPr>
        <w:t>2.2.1、承包人的施工质量不符合要求时，监理人有权要求承包人进行整改，承包人若无正当理由拒不整改的，发包人根据严重程度有权对承包人收取1000～5000元的违约金；如因承包人拒不整改导致施工出现严重质量问题的，发包人有权根据严重程度对承</w:t>
      </w:r>
      <w:r w:rsidRPr="00E13F08">
        <w:rPr>
          <w:rFonts w:ascii="宋体" w:hAnsi="宋体" w:hint="eastAsia"/>
          <w:b/>
          <w:bCs/>
          <w:kern w:val="0"/>
          <w:sz w:val="24"/>
        </w:rPr>
        <w:lastRenderedPageBreak/>
        <w:t>包人收取5～10万元的违约金。</w:t>
      </w:r>
    </w:p>
    <w:p w14:paraId="3E36AAA2" w14:textId="77777777" w:rsidR="00A71E9A" w:rsidRPr="00E13F08" w:rsidRDefault="00A71E9A" w:rsidP="00A71E9A">
      <w:pPr>
        <w:autoSpaceDE w:val="0"/>
        <w:autoSpaceDN w:val="0"/>
        <w:adjustRightInd w:val="0"/>
        <w:spacing w:line="360" w:lineRule="auto"/>
        <w:ind w:firstLineChars="200" w:firstLine="482"/>
        <w:rPr>
          <w:rFonts w:ascii="宋体" w:hAnsi="宋体"/>
          <w:b/>
          <w:bCs/>
          <w:kern w:val="0"/>
          <w:sz w:val="24"/>
        </w:rPr>
      </w:pPr>
      <w:r w:rsidRPr="00E13F08">
        <w:rPr>
          <w:rFonts w:ascii="宋体" w:hAnsi="宋体" w:hint="eastAsia"/>
          <w:b/>
          <w:bCs/>
          <w:kern w:val="0"/>
          <w:sz w:val="24"/>
        </w:rPr>
        <w:t>2.2.2、若承包人在施工过程中出现严重质量问题，则根据质量问题的严重程度发包人按每起1～5万元向承包人收取违约金。若存在严重缺陷，则发包人有权终止合同，勒令退场，并罚没全额履约保证金，验收合格的工程量按60%结算款项。</w:t>
      </w:r>
    </w:p>
    <w:p w14:paraId="523CF100"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2.2.3、监理、承包人对所有进场材料的质量共同把关，承包人必须根据有关规定要求到发包人指定的实验单位对材料、设备进行必要的实验、检验，如发现质量问题，应及时退货。如承包人不按规定送检或明知有问题</w:t>
      </w:r>
      <w:proofErr w:type="gramStart"/>
      <w:r w:rsidRPr="00E13F08">
        <w:rPr>
          <w:rFonts w:ascii="宋体" w:hAnsi="宋体" w:hint="eastAsia"/>
          <w:b/>
          <w:bCs/>
          <w:kern w:val="0"/>
          <w:sz w:val="24"/>
        </w:rPr>
        <w:t>不予处理</w:t>
      </w:r>
      <w:proofErr w:type="gramEnd"/>
      <w:r w:rsidRPr="00E13F08">
        <w:rPr>
          <w:rFonts w:ascii="宋体" w:hAnsi="宋体" w:hint="eastAsia"/>
          <w:b/>
          <w:bCs/>
          <w:kern w:val="0"/>
          <w:sz w:val="24"/>
        </w:rPr>
        <w:t>，继续施工，由此引起返工造成的材料、人工、机械、工期顺延等一切费用全部由承包人承担。监理根据需要可在事前、事中、事后进行抽检，不论在哪个阶段查出问题，发包人有权按10-30万元/次计取违约金。</w:t>
      </w:r>
    </w:p>
    <w:p w14:paraId="06F67946"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2.2.4、本工程严禁使用不合格或不符合设计要求的材料，一经发现，限期退场，不按要求退场的，造成的损失由承包人负责。如购进的材料设备与提供的样品不一致时，由承包人无条件退货，造成的损失由承包人负责，并处以2万-5万元罚款。</w:t>
      </w:r>
    </w:p>
    <w:p w14:paraId="389737F7"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2.2.5、承包人在施工过程中，如有以下情形:1、隐蔽部位不经验收通过就进行下道工序的；2、不按施工图及设计规范的要求，擅自施工的，发现一次收取违约金一次，发包人可向承包人收取1000-50000元的违约金。</w:t>
      </w:r>
    </w:p>
    <w:p w14:paraId="1C4AC7CA" w14:textId="77777777" w:rsidR="00A71E9A" w:rsidRPr="00E13F08" w:rsidRDefault="00A71E9A" w:rsidP="00A71E9A">
      <w:pPr>
        <w:spacing w:after="120" w:line="360" w:lineRule="auto"/>
        <w:ind w:firstLineChars="200" w:firstLine="482"/>
        <w:rPr>
          <w:rFonts w:ascii="宋体" w:hAnsi="宋体"/>
          <w:b/>
          <w:kern w:val="0"/>
          <w:sz w:val="24"/>
        </w:rPr>
      </w:pPr>
      <w:r w:rsidRPr="00E13F08">
        <w:rPr>
          <w:rFonts w:ascii="宋体" w:hAnsi="宋体" w:hint="eastAsia"/>
          <w:b/>
          <w:bCs/>
          <w:kern w:val="0"/>
          <w:sz w:val="24"/>
        </w:rPr>
        <w:t>2.2.6不论何种形式的检查被发现偷工减料、以次充好的情形，按单项工程造价的10%收取违约金。</w:t>
      </w:r>
    </w:p>
    <w:p w14:paraId="7BDF47AD"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kern w:val="0"/>
          <w:sz w:val="24"/>
        </w:rPr>
        <w:t>3、 承包人工期违约的责任</w:t>
      </w:r>
    </w:p>
    <w:p w14:paraId="3FCDBA00" w14:textId="77777777" w:rsidR="00A71E9A" w:rsidRPr="00E13F08" w:rsidRDefault="00A71E9A" w:rsidP="00A71E9A">
      <w:pPr>
        <w:autoSpaceDE w:val="0"/>
        <w:autoSpaceDN w:val="0"/>
        <w:adjustRightInd w:val="0"/>
        <w:spacing w:line="360" w:lineRule="auto"/>
        <w:ind w:firstLineChars="200" w:firstLine="482"/>
        <w:rPr>
          <w:rFonts w:ascii="宋体" w:hAnsi="宋体"/>
          <w:b/>
          <w:bCs/>
          <w:kern w:val="0"/>
          <w:sz w:val="24"/>
        </w:rPr>
      </w:pPr>
      <w:r w:rsidRPr="00E13F08">
        <w:rPr>
          <w:rFonts w:ascii="宋体" w:hAnsi="宋体" w:hint="eastAsia"/>
          <w:b/>
          <w:bCs/>
          <w:kern w:val="0"/>
          <w:sz w:val="24"/>
        </w:rPr>
        <w:t>3.1、需要由承包人提供的文件，包括：图纸会审及设计交底后一周内提供详细的施工组织设计、总进度计划。图纸审查合格后一周内提供材料计划，每月25日前分别向发包人及监理方提供详细的施工进度计划、材料进场计划。每周四向监理和发包人提供下一周详细的施工进度计划及本周施工进度报表。施工组织设计经发包人及监理认可后方可开工。发包人批准的施工组织设计将作为工程款支付的参考依据之一。具体计划及时间要求根据工程需要补充明确。承包人不按时报送以上资料，造成发包人无法判断工程进展顺利进行的，发包人可按照实际情况发向承包人收取1000-5000元的违约金，并可拒付相应部分工程进度款，责任由承包人承担。</w:t>
      </w:r>
    </w:p>
    <w:p w14:paraId="5265591B"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3.2、承包人编制的进度计划中应明确各分部完成的具体时间，关键线路，劳动力动态变化图等。发包人或监理每天记录施工人数，实际施工人数小于计划人数时，承包人按所</w:t>
      </w:r>
      <w:proofErr w:type="gramStart"/>
      <w:r w:rsidRPr="00E13F08">
        <w:rPr>
          <w:rFonts w:ascii="宋体" w:hAnsi="宋体" w:hint="eastAsia"/>
          <w:b/>
          <w:bCs/>
          <w:kern w:val="0"/>
          <w:sz w:val="24"/>
        </w:rPr>
        <w:t>缺人数向</w:t>
      </w:r>
      <w:proofErr w:type="gramEnd"/>
      <w:r w:rsidRPr="00E13F08">
        <w:rPr>
          <w:rFonts w:ascii="宋体" w:hAnsi="宋体" w:hint="eastAsia"/>
          <w:b/>
          <w:bCs/>
          <w:kern w:val="0"/>
          <w:sz w:val="24"/>
        </w:rPr>
        <w:t>发包人支付违约金1000-5000元/人·天。</w:t>
      </w:r>
    </w:p>
    <w:p w14:paraId="1518491D"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lastRenderedPageBreak/>
        <w:t>3.3、若承包人未按期开工，则发包人按延期2000元/天向承包人收取违约金；若超过7天，则按延期5000元/天向承包人收取违约金；若超过15天，则发包人有权终止合同。</w:t>
      </w:r>
    </w:p>
    <w:p w14:paraId="5FB98B04"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3.4、承包人连续3次未能按照月度施工计划完成工作或按施工计划确定的工期拖延达到三十日的</w:t>
      </w:r>
      <w:proofErr w:type="gramStart"/>
      <w:r w:rsidRPr="00E13F08">
        <w:rPr>
          <w:rFonts w:ascii="宋体" w:hAnsi="宋体" w:hint="eastAsia"/>
          <w:b/>
          <w:bCs/>
          <w:kern w:val="0"/>
          <w:sz w:val="24"/>
        </w:rPr>
        <w:t>的</w:t>
      </w:r>
      <w:proofErr w:type="gramEnd"/>
      <w:r w:rsidRPr="00E13F08">
        <w:rPr>
          <w:rFonts w:ascii="宋体" w:hAnsi="宋体" w:hint="eastAsia"/>
          <w:b/>
          <w:bCs/>
          <w:kern w:val="0"/>
          <w:sz w:val="24"/>
        </w:rPr>
        <w:t>，发包人有权解除合同,发包人解除合同的,承包人应当向发包人支付违约金，违约金的计算方式为下列项目的总和：1、本合同价款的10%，2、商誉损失赔偿金100万元，3、其他前述未列的实际损失。发包人确定解除合同的，承包人在收到解除通知书后应当在三日内予以撤离现场（包括施工人员和承包人自己的机械设备），逾期一日向发包人支付5万元违约金。承包人不</w:t>
      </w:r>
      <w:proofErr w:type="gramStart"/>
      <w:r w:rsidRPr="00E13F08">
        <w:rPr>
          <w:rFonts w:ascii="宋体" w:hAnsi="宋体" w:hint="eastAsia"/>
          <w:b/>
          <w:bCs/>
          <w:kern w:val="0"/>
          <w:sz w:val="24"/>
        </w:rPr>
        <w:t>得以工程</w:t>
      </w:r>
      <w:proofErr w:type="gramEnd"/>
      <w:r w:rsidRPr="00E13F08">
        <w:rPr>
          <w:rFonts w:ascii="宋体" w:hAnsi="宋体" w:hint="eastAsia"/>
          <w:b/>
          <w:bCs/>
          <w:kern w:val="0"/>
          <w:sz w:val="24"/>
        </w:rPr>
        <w:t>价款未决算或结算为由滞留现场。逾期未拆除或撤离现场的施工机械视为承包人遗弃不要，由发包人自行处理。承包人实际撤离后应向发包人发出已撤离书面通知，否则发包人有权视为未撤离。</w:t>
      </w:r>
    </w:p>
    <w:p w14:paraId="6C16FC1B"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3.5、实际进度滞后计划进度时，承包人在接到监理通知单后，必须落实纠偏调整措施并认真实施，</w:t>
      </w:r>
      <w:proofErr w:type="gramStart"/>
      <w:r w:rsidRPr="00E13F08">
        <w:rPr>
          <w:rFonts w:ascii="宋体" w:hAnsi="宋体" w:hint="eastAsia"/>
          <w:b/>
          <w:bCs/>
          <w:kern w:val="0"/>
          <w:sz w:val="24"/>
        </w:rPr>
        <w:t>否则向</w:t>
      </w:r>
      <w:proofErr w:type="gramEnd"/>
      <w:r w:rsidRPr="00E13F08">
        <w:rPr>
          <w:rFonts w:ascii="宋体" w:hAnsi="宋体" w:hint="eastAsia"/>
          <w:b/>
          <w:bCs/>
          <w:kern w:val="0"/>
          <w:sz w:val="24"/>
        </w:rPr>
        <w:t>发包人支付违约金1000-5000元/次。实际进度严重滞后进度计划明显不满足工期要求时，则工期保证金不予退还。</w:t>
      </w:r>
    </w:p>
    <w:p w14:paraId="48D287FA" w14:textId="77777777" w:rsidR="00A71E9A" w:rsidRPr="00E13F08" w:rsidRDefault="00A71E9A" w:rsidP="00A71E9A">
      <w:pPr>
        <w:spacing w:line="360" w:lineRule="auto"/>
        <w:ind w:firstLineChars="200" w:firstLine="482"/>
        <w:rPr>
          <w:rFonts w:ascii="宋体" w:hAnsi="宋体"/>
          <w:b/>
          <w:kern w:val="0"/>
          <w:sz w:val="24"/>
        </w:rPr>
      </w:pPr>
      <w:r w:rsidRPr="00E13F08">
        <w:rPr>
          <w:rFonts w:ascii="宋体" w:hAnsi="宋体" w:hint="eastAsia"/>
          <w:b/>
          <w:bCs/>
          <w:kern w:val="0"/>
          <w:sz w:val="24"/>
        </w:rPr>
        <w:t>3.6、因承包人原因造成工期延误，逾期竣工违约金的计算方法为：因承包人原因延误工期，在规定的工期或阶段工期前未能完成，</w:t>
      </w:r>
      <w:r w:rsidRPr="00E13F08">
        <w:rPr>
          <w:b/>
          <w:bCs/>
          <w:sz w:val="24"/>
        </w:rPr>
        <w:t>按</w:t>
      </w:r>
      <w:r w:rsidRPr="00E13F08">
        <w:rPr>
          <w:b/>
          <w:bCs/>
          <w:sz w:val="24"/>
        </w:rPr>
        <w:t>1000</w:t>
      </w:r>
      <w:r w:rsidRPr="00E13F08">
        <w:rPr>
          <w:b/>
          <w:bCs/>
          <w:sz w:val="24"/>
        </w:rPr>
        <w:t>元</w:t>
      </w:r>
      <w:r w:rsidRPr="00E13F08">
        <w:rPr>
          <w:b/>
          <w:bCs/>
          <w:sz w:val="24"/>
        </w:rPr>
        <w:t>/</w:t>
      </w:r>
      <w:r w:rsidRPr="00E13F08">
        <w:rPr>
          <w:b/>
          <w:bCs/>
          <w:sz w:val="24"/>
        </w:rPr>
        <w:t>天的违约金进行处罚并在当期工程款支付中扣除</w:t>
      </w:r>
      <w:r w:rsidRPr="00E13F08">
        <w:rPr>
          <w:rFonts w:ascii="宋体" w:hAnsi="宋体" w:hint="eastAsia"/>
          <w:b/>
          <w:bCs/>
          <w:kern w:val="0"/>
          <w:sz w:val="24"/>
        </w:rPr>
        <w:t>，直至全部履约保证金被扣除。若全部履约保证金被扣除外，发包人有权要求承包人清退出场，所完成的合格工程量按60%计算，其他按通用条款中约定内容执行。</w:t>
      </w:r>
    </w:p>
    <w:p w14:paraId="4FB75883"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4、承包人变更及签证违约的责任</w:t>
      </w:r>
    </w:p>
    <w:p w14:paraId="47CB797F"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承包人根据工程需要提出工程变更，须由发包人审核其必要性、技术性、可行性、经济性等。发包人需设计变更的，及时给予承包人图纸或书面通知，承包人</w:t>
      </w:r>
      <w:proofErr w:type="gramStart"/>
      <w:r w:rsidRPr="00E13F08">
        <w:rPr>
          <w:rFonts w:ascii="宋体" w:hAnsi="宋体" w:hint="eastAsia"/>
          <w:b/>
          <w:bCs/>
          <w:kern w:val="0"/>
          <w:sz w:val="24"/>
        </w:rPr>
        <w:t>按收到</w:t>
      </w:r>
      <w:proofErr w:type="gramEnd"/>
      <w:r w:rsidRPr="00E13F08">
        <w:rPr>
          <w:rFonts w:ascii="宋体" w:hAnsi="宋体" w:hint="eastAsia"/>
          <w:b/>
          <w:bCs/>
          <w:kern w:val="0"/>
          <w:sz w:val="24"/>
        </w:rPr>
        <w:t>的变更图纸或通知进行变更施工，并受其约束。</w:t>
      </w:r>
    </w:p>
    <w:p w14:paraId="6400EA28" w14:textId="77777777" w:rsidR="00A71E9A" w:rsidRPr="00E13F08" w:rsidRDefault="00A71E9A" w:rsidP="00A71E9A">
      <w:pPr>
        <w:spacing w:line="360" w:lineRule="auto"/>
        <w:ind w:firstLineChars="200" w:firstLine="482"/>
        <w:jc w:val="left"/>
        <w:rPr>
          <w:rFonts w:ascii="宋体" w:hAnsi="宋体"/>
          <w:b/>
          <w:bCs/>
          <w:kern w:val="0"/>
          <w:sz w:val="24"/>
        </w:rPr>
      </w:pPr>
      <w:r w:rsidRPr="00E13F08">
        <w:rPr>
          <w:rFonts w:ascii="宋体" w:hAnsi="宋体" w:hint="eastAsia"/>
          <w:b/>
          <w:bCs/>
          <w:kern w:val="0"/>
          <w:sz w:val="24"/>
        </w:rPr>
        <w:t>4.1、承包人不得随意更改设计，因承包人自身原因导致的工程变更，承包人无权要求追加合同价款。如承包人擅自变更，发包人有权视情节严重情况进行处罚，向承包人收取1～10万元的违约金。</w:t>
      </w:r>
    </w:p>
    <w:p w14:paraId="1223E563"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4.2、设计变更、签证资料必须及时经发包人确认，隐蔽性工程的变更签证要在二十八日内办理完，逾期不予补办。</w:t>
      </w:r>
    </w:p>
    <w:p w14:paraId="0623CD2D"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4.3、现场签证严格按照发包人有关现场签证管理及流程进行，现场签证要由发包人现场代表确认，并加盖工程部印章方可生效。如承包人的设计变更和现场签证增加的</w:t>
      </w:r>
      <w:proofErr w:type="gramStart"/>
      <w:r w:rsidRPr="00E13F08">
        <w:rPr>
          <w:rFonts w:ascii="宋体" w:hAnsi="宋体" w:hint="eastAsia"/>
          <w:b/>
          <w:bCs/>
          <w:kern w:val="0"/>
          <w:sz w:val="24"/>
        </w:rPr>
        <w:t>工</w:t>
      </w:r>
      <w:r w:rsidRPr="00E13F08">
        <w:rPr>
          <w:rFonts w:ascii="宋体" w:hAnsi="宋体" w:hint="eastAsia"/>
          <w:b/>
          <w:bCs/>
          <w:kern w:val="0"/>
          <w:sz w:val="24"/>
        </w:rPr>
        <w:lastRenderedPageBreak/>
        <w:t>程量未按</w:t>
      </w:r>
      <w:proofErr w:type="gramEnd"/>
      <w:r w:rsidRPr="00E13F08">
        <w:rPr>
          <w:rFonts w:ascii="宋体" w:hAnsi="宋体" w:hint="eastAsia"/>
          <w:b/>
          <w:bCs/>
          <w:kern w:val="0"/>
          <w:sz w:val="24"/>
        </w:rPr>
        <w:t>发包人有关现场签证管理及流程进行，在结算时发包人全额不予以结算。</w:t>
      </w:r>
    </w:p>
    <w:p w14:paraId="2682F265"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4.4、在保修期结束前，承包人在接到发包人下发的有效的设计变更通知单后，应立即着手实施，不得以价款未定为理由，拒绝承担该项工作内容，否则造成的工期及一切费用损失均由承包人负责，发包人向承包人收取1～10万元的违约金。</w:t>
      </w:r>
    </w:p>
    <w:p w14:paraId="0899C544"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4.5、承包人接受发包人发出的变更通知单实施后28日内（从通知单盖章签收日期计算），向发包方递交完整变更签证费用计算书；逾期5天申报的，增加费用的变更签证在结算时只支付终审价格的70%，减少费用的变更签证由承包方自动扣减；逾期10天以上未申报的，增加费用的变更签证在结算时不予考虑，减少费用的变更签证由承包方自动扣减并对施工单位处以审核造价5%的违约金。</w:t>
      </w:r>
    </w:p>
    <w:p w14:paraId="0E317A81" w14:textId="77777777" w:rsidR="00A71E9A" w:rsidRPr="00E13F08" w:rsidRDefault="00A71E9A" w:rsidP="00A71E9A">
      <w:pPr>
        <w:spacing w:line="360" w:lineRule="auto"/>
        <w:ind w:firstLineChars="200" w:firstLine="482"/>
        <w:jc w:val="left"/>
        <w:rPr>
          <w:rFonts w:ascii="宋体" w:hAnsi="宋体"/>
          <w:b/>
          <w:kern w:val="0"/>
          <w:sz w:val="24"/>
        </w:rPr>
      </w:pPr>
      <w:r w:rsidRPr="00E13F08">
        <w:rPr>
          <w:rFonts w:ascii="宋体" w:hAnsi="宋体" w:hint="eastAsia"/>
          <w:b/>
          <w:kern w:val="0"/>
          <w:sz w:val="24"/>
        </w:rPr>
        <w:t>5、承包人资料违约的责任</w:t>
      </w:r>
    </w:p>
    <w:p w14:paraId="1B354E34"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5.1、承包人在施工过程中，施工期间工程资料不能及时到位的，发包人可向承包人收取1000-50000元的违约金：</w:t>
      </w:r>
    </w:p>
    <w:p w14:paraId="6705E23A"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5.2、单位工程竣工验收备案后30天内提供完整的工程技术资料贰份（包括竣工图）,其中一套原件线装，一套复印件胶装存档使用；完整的工程结算资料贰套（包括竣工图）,其中一套原件胶装，一套复印件胶装审计用。如不能完成</w:t>
      </w:r>
      <w:proofErr w:type="gramStart"/>
      <w:r w:rsidRPr="00E13F08">
        <w:rPr>
          <w:rFonts w:ascii="宋体" w:hAnsi="宋体" w:hint="eastAsia"/>
          <w:b/>
          <w:bCs/>
          <w:kern w:val="0"/>
          <w:sz w:val="24"/>
        </w:rPr>
        <w:t>则资料</w:t>
      </w:r>
      <w:proofErr w:type="gramEnd"/>
      <w:r w:rsidRPr="00E13F08">
        <w:rPr>
          <w:rFonts w:ascii="宋体" w:hAnsi="宋体" w:hint="eastAsia"/>
          <w:b/>
          <w:bCs/>
          <w:kern w:val="0"/>
          <w:sz w:val="24"/>
        </w:rPr>
        <w:t>履约保证金不予退还.满足工程备案要求，逾期提供竣工资料，发包人可拒绝递交审核或延期审核，由此带来的一切后果由承包人承担。工程结算必须按规范编制，并经发包人确认后报有关部门审计。</w:t>
      </w:r>
    </w:p>
    <w:p w14:paraId="67C4B3E5"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5.3、严格按照现场实际与相关技术资料编制竣工图，如发现竣工图与现场实际不符的，扣除资料履约保证金并承担延期审核带来的一切后果。</w:t>
      </w:r>
    </w:p>
    <w:p w14:paraId="00363675" w14:textId="77777777" w:rsidR="00A71E9A" w:rsidRPr="00E13F08" w:rsidRDefault="00A71E9A" w:rsidP="00A71E9A">
      <w:pPr>
        <w:spacing w:after="120" w:line="360" w:lineRule="auto"/>
        <w:ind w:firstLineChars="200" w:firstLine="482"/>
        <w:rPr>
          <w:rFonts w:ascii="宋体" w:hAnsi="宋体"/>
          <w:b/>
          <w:kern w:val="0"/>
          <w:sz w:val="24"/>
        </w:rPr>
      </w:pPr>
      <w:r w:rsidRPr="00E13F08">
        <w:rPr>
          <w:rFonts w:ascii="宋体" w:hAnsi="宋体" w:hint="eastAsia"/>
          <w:b/>
          <w:kern w:val="0"/>
          <w:sz w:val="24"/>
        </w:rPr>
        <w:t>6、承包人其他违约的责任</w:t>
      </w:r>
    </w:p>
    <w:p w14:paraId="3AD3C6F3"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6.1、本工程施工工地扬尘控制必须满足通政办发【2019】58号文要求，承包人应对实施范围内相关工程施工工地扬尘采取控制措施，配合好相关主管部门对现场检查和考核工作。工程竣工验收合格后，则扬尘污染防治增加费按有关部门核定的结果计取；凡扬尘防治措施不落实、履行职责不到位的，被相关主管部门责令限期整改、通报批评、警示约谈、行政处罚或因扬尘防治被有关媒体曝光的，则结算时现场安全文明施工措施费不计取。</w:t>
      </w:r>
    </w:p>
    <w:p w14:paraId="698424B4"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6.2、发包人正常付款条件下，承包人不得拖欠农民工工资。若出现拖欠农民工工资情形，被行政主管部门通报或约谈的，则发包人有权按10 -30万元/次计取违约金，</w:t>
      </w:r>
    </w:p>
    <w:p w14:paraId="0D81001C"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6.3、廉政规定：承包人在投标过程和今后的施工过程中必须严格遵守国家廉政纪律，不得向发包人及相关单位的有关人员进行贿赂，一旦发现有违纪行为按20000元/</w:t>
      </w:r>
      <w:proofErr w:type="gramStart"/>
      <w:r w:rsidRPr="00E13F08">
        <w:rPr>
          <w:rFonts w:ascii="宋体" w:hAnsi="宋体" w:hint="eastAsia"/>
          <w:b/>
          <w:bCs/>
          <w:kern w:val="0"/>
          <w:sz w:val="24"/>
        </w:rPr>
        <w:t>次计违</w:t>
      </w:r>
      <w:r w:rsidRPr="00E13F08">
        <w:rPr>
          <w:rFonts w:ascii="宋体" w:hAnsi="宋体" w:hint="eastAsia"/>
          <w:b/>
          <w:bCs/>
          <w:kern w:val="0"/>
          <w:sz w:val="24"/>
        </w:rPr>
        <w:lastRenderedPageBreak/>
        <w:t>约金</w:t>
      </w:r>
      <w:proofErr w:type="gramEnd"/>
      <w:r w:rsidRPr="00E13F08">
        <w:rPr>
          <w:rFonts w:ascii="宋体" w:hAnsi="宋体" w:hint="eastAsia"/>
          <w:b/>
          <w:bCs/>
          <w:kern w:val="0"/>
          <w:sz w:val="24"/>
        </w:rPr>
        <w:t>。</w:t>
      </w:r>
    </w:p>
    <w:p w14:paraId="28EDE92C"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6.4、中标后承包人保证</w:t>
      </w:r>
      <w:proofErr w:type="gramStart"/>
      <w:r w:rsidRPr="00E13F08">
        <w:rPr>
          <w:rFonts w:ascii="宋体" w:hAnsi="宋体" w:hint="eastAsia"/>
          <w:b/>
          <w:bCs/>
          <w:kern w:val="0"/>
          <w:sz w:val="24"/>
        </w:rPr>
        <w:t>不</w:t>
      </w:r>
      <w:proofErr w:type="gramEnd"/>
      <w:r w:rsidRPr="00E13F08">
        <w:rPr>
          <w:rFonts w:ascii="宋体" w:hAnsi="宋体" w:hint="eastAsia"/>
          <w:b/>
          <w:bCs/>
          <w:kern w:val="0"/>
          <w:sz w:val="24"/>
        </w:rPr>
        <w:t>实质或形式转包，否则发包人有权没收履约保证金，并取消中标资格。</w:t>
      </w:r>
    </w:p>
    <w:p w14:paraId="4A16FCE6"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6.5、施工过程中，因承包人施工原因造成煤气、自来水管道、</w:t>
      </w:r>
      <w:proofErr w:type="gramStart"/>
      <w:r w:rsidRPr="00E13F08">
        <w:rPr>
          <w:rFonts w:ascii="宋体" w:hAnsi="宋体" w:hint="eastAsia"/>
          <w:b/>
          <w:bCs/>
          <w:kern w:val="0"/>
          <w:sz w:val="24"/>
        </w:rPr>
        <w:t>雨污分流管</w:t>
      </w:r>
      <w:proofErr w:type="gramEnd"/>
      <w:r w:rsidRPr="00E13F08">
        <w:rPr>
          <w:rFonts w:ascii="宋体" w:hAnsi="宋体" w:hint="eastAsia"/>
          <w:b/>
          <w:bCs/>
          <w:kern w:val="0"/>
          <w:sz w:val="24"/>
        </w:rPr>
        <w:t>、供电电缆、高压线等公共设施受到破坏的，除承包人须按规定承担修复及相关损失的所有费用外，发包人可向承包人收取5000-50000元的违约金。</w:t>
      </w:r>
    </w:p>
    <w:p w14:paraId="6EF0DB12" w14:textId="77777777" w:rsidR="00A71E9A" w:rsidRPr="00E13F08" w:rsidRDefault="00A71E9A" w:rsidP="00A71E9A">
      <w:pPr>
        <w:spacing w:line="360" w:lineRule="auto"/>
        <w:ind w:firstLineChars="200" w:firstLine="482"/>
        <w:rPr>
          <w:rFonts w:ascii="宋体" w:hAnsi="宋体"/>
          <w:b/>
          <w:bCs/>
          <w:kern w:val="0"/>
          <w:sz w:val="24"/>
        </w:rPr>
      </w:pPr>
      <w:r w:rsidRPr="00E13F08">
        <w:rPr>
          <w:rFonts w:ascii="宋体" w:hAnsi="宋体" w:hint="eastAsia"/>
          <w:b/>
          <w:bCs/>
          <w:kern w:val="0"/>
          <w:sz w:val="24"/>
        </w:rPr>
        <w:t>6.6、承包应综合考虑施工过程中发生或产生的余土、淤泥、泥浆、渣土等建筑垃圾运输、清理等运出涉及的所有费用，涉及的所有费用已由承包人自行考虑并包含在本合同价中，结算时一律不再调整（施工过程中所有余土、泥浆、渣土、淤泥等清运必须运出本区境内，并符合有关部门规定，否则，除须接受相关部门的处罚外，发现一次，发包人将向承包人收取10万元/次的违约金，并承担二次运输）。</w:t>
      </w:r>
    </w:p>
    <w:p w14:paraId="29112160" w14:textId="77777777" w:rsidR="00A71E9A" w:rsidRPr="00E13F08" w:rsidRDefault="00A71E9A" w:rsidP="00A71E9A">
      <w:pPr>
        <w:autoSpaceDE w:val="0"/>
        <w:autoSpaceDN w:val="0"/>
        <w:adjustRightInd w:val="0"/>
        <w:spacing w:line="360" w:lineRule="auto"/>
        <w:ind w:firstLineChars="200" w:firstLine="482"/>
        <w:jc w:val="left"/>
        <w:rPr>
          <w:rFonts w:ascii="宋体" w:hAnsi="宋体"/>
          <w:b/>
          <w:bCs/>
          <w:kern w:val="0"/>
          <w:sz w:val="24"/>
        </w:rPr>
      </w:pPr>
      <w:r w:rsidRPr="00E13F08">
        <w:rPr>
          <w:rFonts w:ascii="宋体" w:hAnsi="宋体" w:hint="eastAsia"/>
          <w:b/>
          <w:bCs/>
          <w:kern w:val="0"/>
          <w:sz w:val="24"/>
        </w:rPr>
        <w:t>6.7、在工程施工过程中，因承包人的原因出现质量问题、安全事故或者因其他原因受到报纸、电视等媒体的曝光或被政府有关主管部门通报批评，给本工程的社会形象带来负面影响，每次由承包人向发包人支付2万元违约金。</w:t>
      </w:r>
    </w:p>
    <w:p w14:paraId="113A1FA4" w14:textId="77777777" w:rsidR="00A71E9A" w:rsidRPr="00E13F08" w:rsidRDefault="00A71E9A" w:rsidP="00A71E9A">
      <w:pPr>
        <w:autoSpaceDE w:val="0"/>
        <w:autoSpaceDN w:val="0"/>
        <w:adjustRightInd w:val="0"/>
        <w:spacing w:line="360" w:lineRule="auto"/>
        <w:ind w:firstLineChars="200" w:firstLine="482"/>
        <w:jc w:val="left"/>
        <w:rPr>
          <w:rFonts w:ascii="宋体" w:hAnsi="宋体"/>
          <w:b/>
          <w:bCs/>
          <w:kern w:val="0"/>
          <w:sz w:val="24"/>
        </w:rPr>
      </w:pPr>
      <w:r w:rsidRPr="00E13F08">
        <w:rPr>
          <w:rFonts w:ascii="宋体" w:hAnsi="宋体" w:hint="eastAsia"/>
          <w:b/>
          <w:bCs/>
          <w:kern w:val="0"/>
          <w:sz w:val="24"/>
        </w:rPr>
        <w:t>6.8、承包人在竣工验收合格后七天内拆除现场所有临时设施，包括所有的机械设备、材料、建筑垃圾全部清运出现场，清理标准应征得发包人认可。否则如发生相关费用由发包人在工程竣工结算价款中扣除，并且承包人按5</w:t>
      </w:r>
      <w:r w:rsidRPr="00E13F08">
        <w:rPr>
          <w:rFonts w:ascii="宋体" w:hAnsi="宋体"/>
          <w:b/>
          <w:bCs/>
          <w:kern w:val="0"/>
          <w:sz w:val="24"/>
        </w:rPr>
        <w:t>000</w:t>
      </w:r>
      <w:r w:rsidRPr="00E13F08">
        <w:rPr>
          <w:rFonts w:ascii="宋体" w:hAnsi="宋体" w:hint="eastAsia"/>
          <w:b/>
          <w:bCs/>
          <w:kern w:val="0"/>
          <w:sz w:val="24"/>
        </w:rPr>
        <w:t>元</w:t>
      </w:r>
      <w:r w:rsidRPr="00E13F08">
        <w:rPr>
          <w:rFonts w:ascii="宋体" w:hAnsi="宋体"/>
          <w:b/>
          <w:bCs/>
          <w:kern w:val="0"/>
          <w:sz w:val="24"/>
        </w:rPr>
        <w:t>/</w:t>
      </w:r>
      <w:r w:rsidRPr="00E13F08">
        <w:rPr>
          <w:rFonts w:ascii="宋体" w:hAnsi="宋体" w:hint="eastAsia"/>
          <w:b/>
          <w:bCs/>
          <w:kern w:val="0"/>
          <w:sz w:val="24"/>
        </w:rPr>
        <w:t>天向发包人支付违约金。</w:t>
      </w:r>
    </w:p>
    <w:p w14:paraId="7DDCA027" w14:textId="77777777" w:rsidR="00A71E9A" w:rsidRPr="00E13F08" w:rsidRDefault="00A71E9A" w:rsidP="00A71E9A">
      <w:pPr>
        <w:autoSpaceDE w:val="0"/>
        <w:autoSpaceDN w:val="0"/>
        <w:adjustRightInd w:val="0"/>
        <w:spacing w:line="360" w:lineRule="auto"/>
        <w:ind w:firstLineChars="200" w:firstLine="482"/>
        <w:jc w:val="left"/>
        <w:rPr>
          <w:rFonts w:ascii="宋体" w:hAnsi="宋体"/>
          <w:b/>
          <w:bCs/>
          <w:kern w:val="0"/>
          <w:sz w:val="24"/>
        </w:rPr>
      </w:pPr>
      <w:r w:rsidRPr="00E13F08">
        <w:rPr>
          <w:rFonts w:ascii="宋体" w:hAnsi="宋体" w:hint="eastAsia"/>
          <w:b/>
          <w:bCs/>
          <w:kern w:val="0"/>
          <w:sz w:val="24"/>
        </w:rPr>
        <w:t>6.9、如承包人不及时承担维修责任，甲方可另行指定其他维修单位，3%质保金不予退还。</w:t>
      </w:r>
    </w:p>
    <w:p w14:paraId="13F9069C" w14:textId="77777777" w:rsidR="00A71E9A" w:rsidRPr="00E13F08" w:rsidRDefault="00A71E9A" w:rsidP="00A71E9A">
      <w:pPr>
        <w:spacing w:line="440" w:lineRule="exact"/>
        <w:ind w:left="2" w:firstLineChars="199" w:firstLine="479"/>
        <w:jc w:val="left"/>
        <w:rPr>
          <w:rFonts w:ascii="宋体" w:hAnsi="宋体"/>
          <w:b/>
          <w:sz w:val="24"/>
          <w:u w:val="single"/>
        </w:rPr>
      </w:pPr>
      <w:r w:rsidRPr="00E13F08">
        <w:rPr>
          <w:rFonts w:ascii="宋体" w:hAnsi="宋体" w:hint="eastAsia"/>
          <w:b/>
          <w:bCs/>
          <w:kern w:val="0"/>
          <w:sz w:val="24"/>
        </w:rPr>
        <w:t>6.10、承包人在上述条款之外的违约责任：承包人违反现场管理制度的管理行为，按照严重程度分别处以1000-5000元的罚款；违反现场管理制度的个人行为，按照严重程度分别处以500-2000元的罚款。罚款由总监或业主单位专业工程师提出，</w:t>
      </w:r>
      <w:proofErr w:type="gramStart"/>
      <w:r w:rsidRPr="00E13F08">
        <w:rPr>
          <w:rFonts w:ascii="宋体" w:hAnsi="宋体" w:hint="eastAsia"/>
          <w:b/>
          <w:bCs/>
          <w:kern w:val="0"/>
          <w:sz w:val="24"/>
        </w:rPr>
        <w:t>附罚款</w:t>
      </w:r>
      <w:proofErr w:type="gramEnd"/>
      <w:r w:rsidRPr="00E13F08">
        <w:rPr>
          <w:rFonts w:ascii="宋体" w:hAnsi="宋体" w:hint="eastAsia"/>
          <w:b/>
          <w:bCs/>
          <w:kern w:val="0"/>
          <w:sz w:val="24"/>
        </w:rPr>
        <w:t>说明和佐证材料，由项目负责人进行审核，报公司审批后方可处罚。</w:t>
      </w:r>
    </w:p>
    <w:p w14:paraId="537F4DB0" w14:textId="77777777" w:rsidR="00A71E9A" w:rsidRPr="00E13F08" w:rsidRDefault="00A71E9A" w:rsidP="00A71E9A">
      <w:pPr>
        <w:spacing w:line="440" w:lineRule="exact"/>
        <w:ind w:left="2" w:firstLineChars="199" w:firstLine="478"/>
        <w:jc w:val="left"/>
        <w:rPr>
          <w:sz w:val="24"/>
        </w:rPr>
      </w:pPr>
      <w:r w:rsidRPr="00E13F08">
        <w:rPr>
          <w:sz w:val="24"/>
        </w:rPr>
        <w:t xml:space="preserve">16.2.3 </w:t>
      </w:r>
      <w:r w:rsidRPr="00E13F08">
        <w:rPr>
          <w:sz w:val="24"/>
        </w:rPr>
        <w:t>因承包人违约解除合同</w:t>
      </w:r>
    </w:p>
    <w:p w14:paraId="55D4298F" w14:textId="77777777" w:rsidR="00A71E9A" w:rsidRPr="00E13F08" w:rsidRDefault="00A71E9A" w:rsidP="00A71E9A">
      <w:pPr>
        <w:spacing w:line="440" w:lineRule="exact"/>
        <w:ind w:firstLineChars="200" w:firstLine="480"/>
        <w:rPr>
          <w:kern w:val="0"/>
          <w:sz w:val="24"/>
        </w:rPr>
      </w:pPr>
      <w:r w:rsidRPr="00E13F08">
        <w:rPr>
          <w:kern w:val="0"/>
          <w:sz w:val="24"/>
        </w:rPr>
        <w:t>关于承包人违约解除合同的特别约定：</w:t>
      </w:r>
      <w:r w:rsidRPr="00E13F08">
        <w:rPr>
          <w:b/>
          <w:sz w:val="24"/>
          <w:u w:val="single"/>
        </w:rPr>
        <w:t>按通用条款执行</w:t>
      </w:r>
      <w:r w:rsidRPr="00E13F08">
        <w:rPr>
          <w:kern w:val="0"/>
          <w:sz w:val="24"/>
        </w:rPr>
        <w:t>。</w:t>
      </w:r>
    </w:p>
    <w:p w14:paraId="474B3DDF" w14:textId="77777777" w:rsidR="00A71E9A" w:rsidRPr="00E13F08" w:rsidRDefault="00A71E9A" w:rsidP="00A71E9A">
      <w:pPr>
        <w:spacing w:line="440" w:lineRule="exact"/>
        <w:ind w:firstLineChars="200" w:firstLine="480"/>
        <w:rPr>
          <w:kern w:val="0"/>
          <w:sz w:val="24"/>
        </w:rPr>
      </w:pPr>
      <w:r w:rsidRPr="00E13F08">
        <w:rPr>
          <w:kern w:val="0"/>
          <w:sz w:val="24"/>
        </w:rPr>
        <w:t>发包人继续使用承包人在施工现场的材料、设备、临时工程、承包人文件和由承包人或以其名义编制的其他文件的费用承担方式</w:t>
      </w:r>
      <w:r w:rsidRPr="00E13F08">
        <w:rPr>
          <w:b/>
          <w:bCs/>
          <w:kern w:val="0"/>
          <w:sz w:val="24"/>
          <w:u w:val="single"/>
        </w:rPr>
        <w:t>：另行协商</w:t>
      </w:r>
      <w:r w:rsidRPr="00E13F08">
        <w:rPr>
          <w:kern w:val="0"/>
          <w:sz w:val="24"/>
        </w:rPr>
        <w:t>。</w:t>
      </w:r>
    </w:p>
    <w:p w14:paraId="2C917592" w14:textId="77777777" w:rsidR="00A71E9A" w:rsidRPr="00E13F08" w:rsidRDefault="00A71E9A" w:rsidP="00A71E9A">
      <w:pPr>
        <w:keepNext/>
        <w:keepLines/>
        <w:spacing w:line="440" w:lineRule="exact"/>
        <w:ind w:firstLineChars="200" w:firstLine="560"/>
        <w:outlineLvl w:val="3"/>
        <w:rPr>
          <w:bCs/>
          <w:sz w:val="28"/>
        </w:rPr>
      </w:pPr>
      <w:r w:rsidRPr="00E13F08">
        <w:rPr>
          <w:bCs/>
          <w:sz w:val="28"/>
        </w:rPr>
        <w:t xml:space="preserve">17. </w:t>
      </w:r>
      <w:r w:rsidRPr="00E13F08">
        <w:rPr>
          <w:bCs/>
          <w:sz w:val="28"/>
        </w:rPr>
        <w:t>不可抗力</w:t>
      </w:r>
    </w:p>
    <w:p w14:paraId="6358288B" w14:textId="77777777" w:rsidR="00A71E9A" w:rsidRPr="00E13F08" w:rsidRDefault="00A71E9A" w:rsidP="00A71E9A">
      <w:pPr>
        <w:spacing w:line="440" w:lineRule="exact"/>
        <w:ind w:firstLineChars="200" w:firstLine="480"/>
        <w:rPr>
          <w:sz w:val="24"/>
        </w:rPr>
      </w:pPr>
      <w:r w:rsidRPr="00E13F08">
        <w:rPr>
          <w:sz w:val="24"/>
        </w:rPr>
        <w:t xml:space="preserve">17.1 </w:t>
      </w:r>
      <w:r w:rsidRPr="00E13F08">
        <w:rPr>
          <w:sz w:val="24"/>
        </w:rPr>
        <w:t>不可抗力的确认</w:t>
      </w:r>
    </w:p>
    <w:p w14:paraId="481859C7" w14:textId="77777777" w:rsidR="00A71E9A" w:rsidRPr="00E13F08" w:rsidRDefault="00A71E9A" w:rsidP="00A71E9A">
      <w:pPr>
        <w:spacing w:line="440" w:lineRule="exact"/>
        <w:ind w:firstLineChars="200" w:firstLine="480"/>
        <w:jc w:val="left"/>
        <w:rPr>
          <w:kern w:val="0"/>
          <w:sz w:val="24"/>
          <w:u w:val="single"/>
        </w:rPr>
      </w:pPr>
      <w:r w:rsidRPr="00E13F08">
        <w:rPr>
          <w:sz w:val="24"/>
        </w:rPr>
        <w:lastRenderedPageBreak/>
        <w:t>除通用合同条款约定的不可抗力事件之外，视为不可抗力的其他情形：</w:t>
      </w:r>
      <w:r w:rsidRPr="00E13F08">
        <w:rPr>
          <w:b/>
          <w:bCs/>
          <w:kern w:val="0"/>
          <w:sz w:val="24"/>
          <w:u w:val="single"/>
        </w:rPr>
        <w:t>由市级以上有关部门正式发布和认定的自然灾害</w:t>
      </w:r>
      <w:r w:rsidRPr="00E13F08">
        <w:rPr>
          <w:b/>
          <w:bCs/>
          <w:kern w:val="0"/>
          <w:sz w:val="24"/>
        </w:rPr>
        <w:t>。</w:t>
      </w:r>
    </w:p>
    <w:p w14:paraId="6938F5BE" w14:textId="77777777" w:rsidR="00A71E9A" w:rsidRPr="00E13F08" w:rsidRDefault="00A71E9A" w:rsidP="00A71E9A">
      <w:pPr>
        <w:spacing w:line="440" w:lineRule="exact"/>
        <w:ind w:firstLineChars="200" w:firstLine="480"/>
        <w:rPr>
          <w:sz w:val="24"/>
        </w:rPr>
      </w:pPr>
      <w:r w:rsidRPr="00E13F08">
        <w:rPr>
          <w:sz w:val="24"/>
        </w:rPr>
        <w:t xml:space="preserve">17.4 </w:t>
      </w:r>
      <w:r w:rsidRPr="00E13F08">
        <w:rPr>
          <w:sz w:val="24"/>
        </w:rPr>
        <w:t>因不可抗力解除合同</w:t>
      </w:r>
    </w:p>
    <w:p w14:paraId="49385AAE" w14:textId="77777777" w:rsidR="00A71E9A" w:rsidRPr="00E13F08" w:rsidRDefault="00A71E9A" w:rsidP="00A71E9A">
      <w:pPr>
        <w:spacing w:line="440" w:lineRule="exact"/>
        <w:ind w:firstLineChars="200" w:firstLine="480"/>
        <w:jc w:val="left"/>
        <w:rPr>
          <w:sz w:val="24"/>
        </w:rPr>
      </w:pPr>
      <w:r w:rsidRPr="00E13F08">
        <w:rPr>
          <w:sz w:val="24"/>
        </w:rPr>
        <w:t>合同解除后，发包人应在商定或确定发包人应支付款项后</w:t>
      </w:r>
      <w:r w:rsidRPr="00E13F08">
        <w:rPr>
          <w:b/>
          <w:kern w:val="0"/>
          <w:sz w:val="24"/>
          <w:u w:val="single"/>
        </w:rPr>
        <w:t xml:space="preserve"> /</w:t>
      </w:r>
      <w:r w:rsidRPr="00E13F08">
        <w:rPr>
          <w:sz w:val="24"/>
        </w:rPr>
        <w:t>天内完成款项的支付。</w:t>
      </w:r>
    </w:p>
    <w:p w14:paraId="11FBAB31" w14:textId="77777777" w:rsidR="00A71E9A" w:rsidRPr="00E13F08" w:rsidRDefault="00A71E9A" w:rsidP="00A71E9A">
      <w:pPr>
        <w:keepNext/>
        <w:keepLines/>
        <w:spacing w:line="440" w:lineRule="exact"/>
        <w:ind w:firstLineChars="200" w:firstLine="560"/>
        <w:outlineLvl w:val="3"/>
        <w:rPr>
          <w:bCs/>
          <w:sz w:val="28"/>
        </w:rPr>
      </w:pPr>
      <w:r w:rsidRPr="00E13F08">
        <w:rPr>
          <w:bCs/>
          <w:sz w:val="28"/>
        </w:rPr>
        <w:t xml:space="preserve">18. </w:t>
      </w:r>
      <w:r w:rsidRPr="00E13F08">
        <w:rPr>
          <w:bCs/>
          <w:sz w:val="28"/>
        </w:rPr>
        <w:t>保险</w:t>
      </w:r>
    </w:p>
    <w:p w14:paraId="7EE33271" w14:textId="77777777" w:rsidR="00A71E9A" w:rsidRPr="00E13F08" w:rsidRDefault="00A71E9A" w:rsidP="00A71E9A">
      <w:pPr>
        <w:spacing w:line="440" w:lineRule="exact"/>
        <w:ind w:firstLineChars="200" w:firstLine="480"/>
        <w:rPr>
          <w:sz w:val="24"/>
        </w:rPr>
      </w:pPr>
      <w:r w:rsidRPr="00E13F08">
        <w:rPr>
          <w:sz w:val="24"/>
        </w:rPr>
        <w:t xml:space="preserve">18.1 </w:t>
      </w:r>
      <w:r w:rsidRPr="00E13F08">
        <w:rPr>
          <w:sz w:val="24"/>
        </w:rPr>
        <w:t>工程保险</w:t>
      </w:r>
    </w:p>
    <w:p w14:paraId="6D13095E" w14:textId="77777777" w:rsidR="00A71E9A" w:rsidRPr="00E13F08" w:rsidRDefault="00A71E9A" w:rsidP="00A71E9A">
      <w:pPr>
        <w:tabs>
          <w:tab w:val="left" w:pos="835"/>
          <w:tab w:val="left" w:pos="5430"/>
        </w:tabs>
        <w:autoSpaceDE w:val="0"/>
        <w:autoSpaceDN w:val="0"/>
        <w:adjustRightInd w:val="0"/>
        <w:spacing w:line="440" w:lineRule="exact"/>
        <w:ind w:firstLineChars="200" w:firstLine="480"/>
        <w:rPr>
          <w:sz w:val="24"/>
        </w:rPr>
      </w:pPr>
      <w:r w:rsidRPr="00E13F08">
        <w:rPr>
          <w:sz w:val="24"/>
        </w:rPr>
        <w:t>关于工程保险的特别约定：</w:t>
      </w:r>
    </w:p>
    <w:p w14:paraId="0E5B3FC8" w14:textId="77777777" w:rsidR="00A71E9A" w:rsidRPr="00E13F08" w:rsidRDefault="00A71E9A" w:rsidP="00A71E9A">
      <w:pPr>
        <w:tabs>
          <w:tab w:val="left" w:pos="835"/>
          <w:tab w:val="left" w:pos="5430"/>
        </w:tabs>
        <w:autoSpaceDE w:val="0"/>
        <w:autoSpaceDN w:val="0"/>
        <w:adjustRightInd w:val="0"/>
        <w:spacing w:line="440" w:lineRule="exact"/>
        <w:ind w:firstLineChars="200" w:firstLine="482"/>
        <w:rPr>
          <w:sz w:val="24"/>
        </w:rPr>
      </w:pPr>
      <w:r w:rsidRPr="00E13F08">
        <w:rPr>
          <w:b/>
          <w:bCs/>
          <w:kern w:val="0"/>
          <w:sz w:val="24"/>
          <w:u w:val="single"/>
        </w:rPr>
        <w:t>承包人投保内容：从事危险作业职工的意外伤害险、施工场地内自有人员的生命财产险、施工机械设备的财产险、第三</w:t>
      </w:r>
      <w:proofErr w:type="gramStart"/>
      <w:r w:rsidRPr="00E13F08">
        <w:rPr>
          <w:b/>
          <w:bCs/>
          <w:kern w:val="0"/>
          <w:sz w:val="24"/>
          <w:u w:val="single"/>
        </w:rPr>
        <w:t>人人员</w:t>
      </w:r>
      <w:proofErr w:type="gramEnd"/>
      <w:r w:rsidRPr="00E13F08">
        <w:rPr>
          <w:b/>
          <w:bCs/>
          <w:kern w:val="0"/>
          <w:sz w:val="24"/>
          <w:u w:val="single"/>
        </w:rPr>
        <w:t>的生命财产险、运至施工场地内用于工程的材料和待安装设备的财产险</w:t>
      </w:r>
      <w:r w:rsidRPr="00E13F08">
        <w:rPr>
          <w:b/>
          <w:bCs/>
          <w:kern w:val="0"/>
          <w:sz w:val="24"/>
        </w:rPr>
        <w:t>。</w:t>
      </w:r>
    </w:p>
    <w:p w14:paraId="5DAA8D08" w14:textId="77777777" w:rsidR="00A71E9A" w:rsidRPr="00E13F08" w:rsidRDefault="00A71E9A" w:rsidP="00A71E9A">
      <w:pPr>
        <w:spacing w:line="440" w:lineRule="exact"/>
        <w:ind w:firstLineChars="200" w:firstLine="480"/>
        <w:rPr>
          <w:sz w:val="24"/>
        </w:rPr>
      </w:pPr>
      <w:r w:rsidRPr="00E13F08">
        <w:rPr>
          <w:sz w:val="24"/>
        </w:rPr>
        <w:t xml:space="preserve">18.3 </w:t>
      </w:r>
      <w:r w:rsidRPr="00E13F08">
        <w:rPr>
          <w:sz w:val="24"/>
        </w:rPr>
        <w:t>其他保险</w:t>
      </w:r>
    </w:p>
    <w:p w14:paraId="72F160A4" w14:textId="77777777" w:rsidR="00A71E9A" w:rsidRPr="00E13F08" w:rsidRDefault="00A71E9A" w:rsidP="00A71E9A">
      <w:pPr>
        <w:spacing w:line="440" w:lineRule="exact"/>
        <w:ind w:firstLineChars="200" w:firstLine="480"/>
        <w:jc w:val="left"/>
        <w:rPr>
          <w:kern w:val="0"/>
          <w:sz w:val="24"/>
        </w:rPr>
      </w:pPr>
      <w:r w:rsidRPr="00E13F08">
        <w:rPr>
          <w:sz w:val="24"/>
        </w:rPr>
        <w:t>关于其他保险的约定：</w:t>
      </w:r>
      <w:r w:rsidRPr="00E13F08">
        <w:rPr>
          <w:b/>
          <w:kern w:val="0"/>
          <w:sz w:val="24"/>
          <w:u w:val="single"/>
        </w:rPr>
        <w:t>/</w:t>
      </w:r>
      <w:r w:rsidRPr="00E13F08">
        <w:rPr>
          <w:kern w:val="0"/>
          <w:sz w:val="24"/>
        </w:rPr>
        <w:t>。</w:t>
      </w:r>
    </w:p>
    <w:p w14:paraId="311573A2" w14:textId="77777777" w:rsidR="00A71E9A" w:rsidRPr="00E13F08" w:rsidRDefault="00A71E9A" w:rsidP="00A71E9A">
      <w:pPr>
        <w:spacing w:line="440" w:lineRule="exact"/>
        <w:ind w:firstLineChars="150" w:firstLine="360"/>
        <w:jc w:val="left"/>
        <w:rPr>
          <w:kern w:val="0"/>
          <w:sz w:val="24"/>
        </w:rPr>
      </w:pPr>
      <w:r w:rsidRPr="00E13F08">
        <w:rPr>
          <w:sz w:val="24"/>
        </w:rPr>
        <w:t>承包人是否应为其施工设备等办理财产保险：</w:t>
      </w:r>
      <w:r w:rsidRPr="00E13F08">
        <w:rPr>
          <w:b/>
          <w:bCs/>
          <w:kern w:val="0"/>
          <w:sz w:val="24"/>
          <w:u w:val="single"/>
        </w:rPr>
        <w:t>是</w:t>
      </w:r>
      <w:r w:rsidRPr="00E13F08">
        <w:rPr>
          <w:sz w:val="24"/>
        </w:rPr>
        <w:t>。</w:t>
      </w:r>
    </w:p>
    <w:p w14:paraId="1F01D1AA" w14:textId="77777777" w:rsidR="00A71E9A" w:rsidRPr="00E13F08" w:rsidRDefault="00A71E9A" w:rsidP="00A71E9A">
      <w:pPr>
        <w:spacing w:line="440" w:lineRule="exact"/>
        <w:ind w:firstLineChars="200" w:firstLine="480"/>
        <w:rPr>
          <w:sz w:val="24"/>
        </w:rPr>
      </w:pPr>
      <w:r w:rsidRPr="00E13F08">
        <w:rPr>
          <w:sz w:val="24"/>
        </w:rPr>
        <w:t xml:space="preserve">18.7 </w:t>
      </w:r>
      <w:r w:rsidRPr="00E13F08">
        <w:rPr>
          <w:sz w:val="24"/>
        </w:rPr>
        <w:t>通知义务</w:t>
      </w:r>
    </w:p>
    <w:p w14:paraId="23D528FF" w14:textId="77777777" w:rsidR="00A71E9A" w:rsidRPr="00E13F08" w:rsidRDefault="00A71E9A" w:rsidP="00A71E9A">
      <w:pPr>
        <w:spacing w:line="440" w:lineRule="exact"/>
        <w:jc w:val="left"/>
        <w:rPr>
          <w:sz w:val="24"/>
        </w:rPr>
      </w:pPr>
      <w:r w:rsidRPr="00E13F08">
        <w:rPr>
          <w:kern w:val="0"/>
          <w:sz w:val="24"/>
        </w:rPr>
        <w:t>关于变更保险合同时的通知义务的约定：</w:t>
      </w:r>
      <w:r w:rsidRPr="00E13F08">
        <w:rPr>
          <w:b/>
          <w:bCs/>
          <w:kern w:val="0"/>
          <w:sz w:val="24"/>
          <w:u w:val="single"/>
        </w:rPr>
        <w:t>按通用条款执行</w:t>
      </w:r>
      <w:r w:rsidRPr="00E13F08">
        <w:rPr>
          <w:sz w:val="24"/>
        </w:rPr>
        <w:t>。</w:t>
      </w:r>
    </w:p>
    <w:p w14:paraId="439287FE" w14:textId="77777777" w:rsidR="00A71E9A" w:rsidRPr="00E13F08" w:rsidRDefault="00A71E9A" w:rsidP="00A71E9A">
      <w:pPr>
        <w:keepNext/>
        <w:keepLines/>
        <w:spacing w:line="440" w:lineRule="exact"/>
        <w:ind w:firstLineChars="200" w:firstLine="560"/>
        <w:outlineLvl w:val="3"/>
        <w:rPr>
          <w:bCs/>
          <w:sz w:val="28"/>
        </w:rPr>
      </w:pPr>
      <w:r w:rsidRPr="00E13F08">
        <w:rPr>
          <w:bCs/>
          <w:sz w:val="28"/>
        </w:rPr>
        <w:t xml:space="preserve">20. </w:t>
      </w:r>
      <w:r w:rsidRPr="00E13F08">
        <w:rPr>
          <w:bCs/>
          <w:sz w:val="28"/>
        </w:rPr>
        <w:t>争议解决</w:t>
      </w:r>
    </w:p>
    <w:p w14:paraId="6777EE71" w14:textId="77777777" w:rsidR="00A71E9A" w:rsidRPr="00E13F08" w:rsidRDefault="00A71E9A" w:rsidP="00A71E9A">
      <w:pPr>
        <w:spacing w:line="440" w:lineRule="exact"/>
        <w:ind w:firstLineChars="200" w:firstLine="480"/>
        <w:rPr>
          <w:sz w:val="24"/>
        </w:rPr>
      </w:pPr>
      <w:r w:rsidRPr="00E13F08">
        <w:rPr>
          <w:sz w:val="24"/>
        </w:rPr>
        <w:t xml:space="preserve">20.3 </w:t>
      </w:r>
      <w:r w:rsidRPr="00E13F08">
        <w:rPr>
          <w:sz w:val="24"/>
        </w:rPr>
        <w:t>争议评审</w:t>
      </w:r>
    </w:p>
    <w:p w14:paraId="7F0356B7" w14:textId="77777777" w:rsidR="00A71E9A" w:rsidRPr="00E13F08" w:rsidRDefault="00A71E9A" w:rsidP="00A71E9A">
      <w:pPr>
        <w:spacing w:line="440" w:lineRule="exact"/>
        <w:ind w:firstLineChars="200" w:firstLine="480"/>
        <w:jc w:val="left"/>
        <w:rPr>
          <w:sz w:val="24"/>
        </w:rPr>
      </w:pPr>
      <w:r w:rsidRPr="00E13F08">
        <w:rPr>
          <w:sz w:val="24"/>
        </w:rPr>
        <w:t>合同当事人是否同意将工程争议提交争议评审小组决定：</w:t>
      </w:r>
      <w:r w:rsidRPr="00E13F08">
        <w:rPr>
          <w:b/>
          <w:sz w:val="24"/>
          <w:u w:val="single"/>
        </w:rPr>
        <w:t>同意</w:t>
      </w:r>
      <w:r w:rsidRPr="00E13F08">
        <w:rPr>
          <w:sz w:val="24"/>
        </w:rPr>
        <w:t>。</w:t>
      </w:r>
    </w:p>
    <w:p w14:paraId="3E229960" w14:textId="77777777" w:rsidR="00A71E9A" w:rsidRPr="00E13F08" w:rsidRDefault="00A71E9A" w:rsidP="00A71E9A">
      <w:pPr>
        <w:spacing w:line="440" w:lineRule="exact"/>
        <w:ind w:firstLineChars="200" w:firstLine="480"/>
        <w:jc w:val="left"/>
        <w:rPr>
          <w:sz w:val="24"/>
        </w:rPr>
      </w:pPr>
      <w:r w:rsidRPr="00E13F08">
        <w:rPr>
          <w:sz w:val="24"/>
        </w:rPr>
        <w:t xml:space="preserve">20.3.1 </w:t>
      </w:r>
      <w:r w:rsidRPr="00E13F08">
        <w:rPr>
          <w:sz w:val="24"/>
        </w:rPr>
        <w:t>争议评审小组的确定</w:t>
      </w:r>
    </w:p>
    <w:p w14:paraId="5062CB1F" w14:textId="77777777" w:rsidR="00A71E9A" w:rsidRPr="00E13F08" w:rsidRDefault="00A71E9A" w:rsidP="00A71E9A">
      <w:pPr>
        <w:spacing w:line="440" w:lineRule="exact"/>
        <w:ind w:firstLineChars="200" w:firstLine="480"/>
        <w:jc w:val="left"/>
        <w:rPr>
          <w:sz w:val="24"/>
          <w:u w:val="single"/>
        </w:rPr>
      </w:pPr>
      <w:r w:rsidRPr="00E13F08">
        <w:rPr>
          <w:sz w:val="24"/>
        </w:rPr>
        <w:t>争议评审小组成员的确定：</w:t>
      </w:r>
      <w:r w:rsidRPr="00E13F08">
        <w:rPr>
          <w:b/>
          <w:bCs/>
          <w:kern w:val="0"/>
          <w:sz w:val="24"/>
          <w:u w:val="single"/>
        </w:rPr>
        <w:t>按通用条款执行</w:t>
      </w:r>
      <w:r w:rsidRPr="00E13F08">
        <w:rPr>
          <w:sz w:val="24"/>
        </w:rPr>
        <w:t>。</w:t>
      </w:r>
    </w:p>
    <w:p w14:paraId="79173688" w14:textId="77777777" w:rsidR="00A71E9A" w:rsidRPr="00E13F08" w:rsidRDefault="00A71E9A" w:rsidP="00A71E9A">
      <w:pPr>
        <w:spacing w:line="440" w:lineRule="exact"/>
        <w:ind w:firstLineChars="200" w:firstLine="480"/>
        <w:jc w:val="left"/>
        <w:rPr>
          <w:sz w:val="24"/>
        </w:rPr>
      </w:pPr>
      <w:r w:rsidRPr="00E13F08">
        <w:rPr>
          <w:sz w:val="24"/>
        </w:rPr>
        <w:t>选定争议评审员的期限：</w:t>
      </w:r>
      <w:r w:rsidRPr="00E13F08">
        <w:rPr>
          <w:b/>
          <w:bCs/>
          <w:kern w:val="0"/>
          <w:sz w:val="24"/>
          <w:u w:val="single"/>
        </w:rPr>
        <w:t>按通用条款执行</w:t>
      </w:r>
      <w:r w:rsidRPr="00E13F08">
        <w:rPr>
          <w:sz w:val="24"/>
        </w:rPr>
        <w:t>。</w:t>
      </w:r>
    </w:p>
    <w:p w14:paraId="0A93EA2F" w14:textId="77777777" w:rsidR="00A71E9A" w:rsidRPr="00E13F08" w:rsidRDefault="00A71E9A" w:rsidP="00A71E9A">
      <w:pPr>
        <w:spacing w:line="440" w:lineRule="exact"/>
        <w:ind w:firstLineChars="200" w:firstLine="480"/>
        <w:jc w:val="left"/>
        <w:rPr>
          <w:sz w:val="24"/>
        </w:rPr>
      </w:pPr>
      <w:r w:rsidRPr="00E13F08">
        <w:rPr>
          <w:sz w:val="24"/>
        </w:rPr>
        <w:t>争议评审小组成员的报酬承担方式：</w:t>
      </w:r>
      <w:r w:rsidRPr="00E13F08">
        <w:rPr>
          <w:b/>
          <w:bCs/>
          <w:kern w:val="0"/>
          <w:sz w:val="24"/>
          <w:u w:val="single"/>
        </w:rPr>
        <w:t>按通用条款执行</w:t>
      </w:r>
      <w:r w:rsidRPr="00E13F08">
        <w:rPr>
          <w:sz w:val="24"/>
        </w:rPr>
        <w:t>。</w:t>
      </w:r>
    </w:p>
    <w:p w14:paraId="678BBA67" w14:textId="77777777" w:rsidR="00A71E9A" w:rsidRPr="00E13F08" w:rsidRDefault="00A71E9A" w:rsidP="00A71E9A">
      <w:pPr>
        <w:spacing w:line="440" w:lineRule="exact"/>
        <w:ind w:firstLineChars="200" w:firstLine="480"/>
        <w:jc w:val="left"/>
        <w:rPr>
          <w:sz w:val="24"/>
        </w:rPr>
      </w:pPr>
      <w:r w:rsidRPr="00E13F08">
        <w:rPr>
          <w:sz w:val="24"/>
        </w:rPr>
        <w:t>其他事项的约定：</w:t>
      </w:r>
      <w:r w:rsidRPr="00E13F08">
        <w:rPr>
          <w:b/>
          <w:kern w:val="0"/>
          <w:sz w:val="24"/>
          <w:u w:val="single"/>
        </w:rPr>
        <w:t xml:space="preserve"> /</w:t>
      </w:r>
      <w:r w:rsidRPr="00E13F08">
        <w:rPr>
          <w:sz w:val="24"/>
        </w:rPr>
        <w:t>。</w:t>
      </w:r>
    </w:p>
    <w:p w14:paraId="767AFD7F" w14:textId="77777777" w:rsidR="00A71E9A" w:rsidRPr="00E13F08" w:rsidRDefault="00A71E9A" w:rsidP="00A71E9A">
      <w:pPr>
        <w:autoSpaceDE w:val="0"/>
        <w:autoSpaceDN w:val="0"/>
        <w:adjustRightInd w:val="0"/>
        <w:spacing w:line="440" w:lineRule="exact"/>
        <w:ind w:firstLineChars="200" w:firstLine="480"/>
        <w:jc w:val="left"/>
        <w:rPr>
          <w:kern w:val="0"/>
          <w:sz w:val="24"/>
        </w:rPr>
      </w:pPr>
      <w:r w:rsidRPr="00E13F08">
        <w:rPr>
          <w:kern w:val="0"/>
          <w:sz w:val="24"/>
        </w:rPr>
        <w:t xml:space="preserve">20.3.2 </w:t>
      </w:r>
      <w:r w:rsidRPr="00E13F08">
        <w:rPr>
          <w:kern w:val="0"/>
          <w:sz w:val="24"/>
        </w:rPr>
        <w:t>争议评审小组的决定</w:t>
      </w:r>
    </w:p>
    <w:p w14:paraId="675BE98B" w14:textId="77777777" w:rsidR="00A71E9A" w:rsidRPr="00E13F08" w:rsidRDefault="00A71E9A" w:rsidP="00A71E9A">
      <w:pPr>
        <w:spacing w:line="440" w:lineRule="exact"/>
        <w:ind w:firstLineChars="200" w:firstLine="480"/>
        <w:jc w:val="left"/>
        <w:rPr>
          <w:sz w:val="24"/>
        </w:rPr>
      </w:pPr>
      <w:r w:rsidRPr="00E13F08">
        <w:rPr>
          <w:sz w:val="24"/>
        </w:rPr>
        <w:t>合同当事人关于本项的约定：</w:t>
      </w:r>
      <w:r w:rsidRPr="00E13F08">
        <w:rPr>
          <w:b/>
          <w:bCs/>
          <w:kern w:val="0"/>
          <w:sz w:val="24"/>
          <w:u w:val="single"/>
        </w:rPr>
        <w:t>按通用条款执行</w:t>
      </w:r>
      <w:r w:rsidRPr="00E13F08">
        <w:rPr>
          <w:sz w:val="24"/>
        </w:rPr>
        <w:t>。</w:t>
      </w:r>
    </w:p>
    <w:p w14:paraId="4C1B75CD" w14:textId="77777777" w:rsidR="00A71E9A" w:rsidRPr="00E13F08" w:rsidRDefault="00A71E9A" w:rsidP="00A71E9A">
      <w:pPr>
        <w:spacing w:line="440" w:lineRule="exact"/>
        <w:ind w:firstLineChars="200" w:firstLine="480"/>
        <w:rPr>
          <w:sz w:val="24"/>
        </w:rPr>
      </w:pPr>
      <w:r w:rsidRPr="00E13F08">
        <w:rPr>
          <w:sz w:val="24"/>
        </w:rPr>
        <w:t>20.4</w:t>
      </w:r>
      <w:r w:rsidRPr="00E13F08">
        <w:rPr>
          <w:sz w:val="24"/>
        </w:rPr>
        <w:t>仲裁或诉讼</w:t>
      </w:r>
    </w:p>
    <w:p w14:paraId="5483206C" w14:textId="77777777" w:rsidR="00A71E9A" w:rsidRPr="00E13F08" w:rsidRDefault="00A71E9A" w:rsidP="00A71E9A">
      <w:pPr>
        <w:spacing w:line="440" w:lineRule="exact"/>
        <w:ind w:firstLineChars="200" w:firstLine="480"/>
        <w:rPr>
          <w:sz w:val="24"/>
        </w:rPr>
      </w:pPr>
      <w:r w:rsidRPr="00E13F08">
        <w:rPr>
          <w:sz w:val="24"/>
        </w:rPr>
        <w:t>因合同及合同有关事项发生的争议，按下列第</w:t>
      </w:r>
      <w:r w:rsidRPr="00E13F08">
        <w:rPr>
          <w:b/>
          <w:sz w:val="24"/>
          <w:u w:val="single"/>
        </w:rPr>
        <w:t>（</w:t>
      </w:r>
      <w:r w:rsidRPr="00E13F08">
        <w:rPr>
          <w:b/>
          <w:sz w:val="24"/>
          <w:u w:val="single"/>
        </w:rPr>
        <w:t>2</w:t>
      </w:r>
      <w:r w:rsidRPr="00E13F08">
        <w:rPr>
          <w:b/>
          <w:sz w:val="24"/>
          <w:u w:val="single"/>
        </w:rPr>
        <w:t>）</w:t>
      </w:r>
      <w:r w:rsidRPr="00E13F08">
        <w:rPr>
          <w:sz w:val="24"/>
        </w:rPr>
        <w:t>种方式解决：</w:t>
      </w:r>
    </w:p>
    <w:p w14:paraId="457FBF1A" w14:textId="77777777" w:rsidR="00A71E9A" w:rsidRPr="00E13F08" w:rsidRDefault="00A71E9A" w:rsidP="00A71E9A">
      <w:pPr>
        <w:spacing w:line="440" w:lineRule="exact"/>
        <w:ind w:firstLineChars="200" w:firstLine="480"/>
        <w:jc w:val="left"/>
        <w:rPr>
          <w:sz w:val="24"/>
        </w:rPr>
      </w:pPr>
      <w:r w:rsidRPr="00E13F08">
        <w:rPr>
          <w:sz w:val="24"/>
        </w:rPr>
        <w:t>（</w:t>
      </w:r>
      <w:r w:rsidRPr="00E13F08">
        <w:rPr>
          <w:sz w:val="24"/>
        </w:rPr>
        <w:t>1</w:t>
      </w:r>
      <w:r w:rsidRPr="00E13F08">
        <w:rPr>
          <w:sz w:val="24"/>
        </w:rPr>
        <w:t>）向</w:t>
      </w:r>
      <w:r w:rsidRPr="00E13F08">
        <w:rPr>
          <w:b/>
          <w:kern w:val="0"/>
          <w:sz w:val="24"/>
          <w:u w:val="single"/>
        </w:rPr>
        <w:t>/</w:t>
      </w:r>
      <w:r w:rsidRPr="00E13F08">
        <w:rPr>
          <w:sz w:val="24"/>
        </w:rPr>
        <w:t>仲裁委员会申请仲裁；</w:t>
      </w:r>
    </w:p>
    <w:p w14:paraId="50D3298D" w14:textId="77777777" w:rsidR="00A71E9A" w:rsidRPr="00E13F08" w:rsidRDefault="00A71E9A" w:rsidP="00A71E9A">
      <w:pPr>
        <w:spacing w:line="440" w:lineRule="exact"/>
        <w:ind w:firstLineChars="200" w:firstLine="480"/>
        <w:jc w:val="left"/>
        <w:rPr>
          <w:sz w:val="24"/>
        </w:rPr>
      </w:pPr>
      <w:r w:rsidRPr="00E13F08">
        <w:rPr>
          <w:sz w:val="24"/>
        </w:rPr>
        <w:t>（</w:t>
      </w:r>
      <w:r w:rsidRPr="00E13F08">
        <w:rPr>
          <w:sz w:val="24"/>
        </w:rPr>
        <w:t>2</w:t>
      </w:r>
      <w:r w:rsidRPr="00E13F08">
        <w:rPr>
          <w:sz w:val="24"/>
        </w:rPr>
        <w:t>）向</w:t>
      </w:r>
      <w:r w:rsidRPr="00E13F08">
        <w:rPr>
          <w:b/>
          <w:bCs/>
          <w:kern w:val="0"/>
          <w:sz w:val="24"/>
          <w:u w:val="single"/>
        </w:rPr>
        <w:t>工程所在地</w:t>
      </w:r>
      <w:r w:rsidRPr="00E13F08">
        <w:rPr>
          <w:sz w:val="24"/>
        </w:rPr>
        <w:t>人民法院起诉。</w:t>
      </w:r>
    </w:p>
    <w:p w14:paraId="4FEDEFA5" w14:textId="77777777" w:rsidR="00A71E9A" w:rsidRPr="00E13F08" w:rsidRDefault="00A71E9A" w:rsidP="00A71E9A">
      <w:pPr>
        <w:snapToGrid w:val="0"/>
        <w:spacing w:line="440" w:lineRule="exact"/>
        <w:ind w:firstLine="482"/>
        <w:rPr>
          <w:kern w:val="0"/>
          <w:sz w:val="24"/>
        </w:rPr>
      </w:pPr>
      <w:r w:rsidRPr="00E13F08">
        <w:rPr>
          <w:kern w:val="0"/>
          <w:sz w:val="24"/>
        </w:rPr>
        <w:t>21.</w:t>
      </w:r>
      <w:r w:rsidRPr="00E13F08">
        <w:rPr>
          <w:kern w:val="0"/>
          <w:sz w:val="24"/>
        </w:rPr>
        <w:t>补充条款</w:t>
      </w:r>
    </w:p>
    <w:p w14:paraId="760F7C95" w14:textId="77777777" w:rsidR="00A71E9A" w:rsidRPr="00E13F08" w:rsidRDefault="00A71E9A" w:rsidP="00A71E9A">
      <w:pPr>
        <w:snapToGrid w:val="0"/>
        <w:spacing w:line="440" w:lineRule="exact"/>
        <w:ind w:firstLine="482"/>
        <w:rPr>
          <w:kern w:val="0"/>
          <w:sz w:val="24"/>
        </w:rPr>
      </w:pPr>
      <w:r w:rsidRPr="00E13F08">
        <w:rPr>
          <w:rFonts w:hint="eastAsia"/>
          <w:kern w:val="0"/>
          <w:sz w:val="24"/>
        </w:rPr>
        <w:t>1.</w:t>
      </w:r>
      <w:r w:rsidRPr="00E13F08">
        <w:rPr>
          <w:rFonts w:hint="eastAsia"/>
          <w:kern w:val="0"/>
          <w:sz w:val="24"/>
        </w:rPr>
        <w:t>现场文明施工措施费，结算时按南通市造价管理处核定为准。</w:t>
      </w:r>
    </w:p>
    <w:p w14:paraId="4B2B52B2" w14:textId="77777777" w:rsidR="00A71E9A" w:rsidRPr="00E13F08" w:rsidRDefault="00A71E9A" w:rsidP="00A71E9A">
      <w:pPr>
        <w:snapToGrid w:val="0"/>
        <w:spacing w:line="440" w:lineRule="exact"/>
        <w:ind w:firstLine="482"/>
        <w:rPr>
          <w:kern w:val="0"/>
          <w:sz w:val="24"/>
        </w:rPr>
      </w:pPr>
      <w:r w:rsidRPr="00E13F08">
        <w:rPr>
          <w:rFonts w:hint="eastAsia"/>
          <w:kern w:val="0"/>
          <w:sz w:val="24"/>
        </w:rPr>
        <w:t>2.</w:t>
      </w:r>
      <w:r w:rsidRPr="00E13F08">
        <w:rPr>
          <w:rFonts w:hint="eastAsia"/>
          <w:kern w:val="0"/>
          <w:sz w:val="24"/>
        </w:rPr>
        <w:t>施工过程中涉及排污、环保、市容、城建城管、消防、治安、人口管理、居委会、</w:t>
      </w:r>
      <w:r w:rsidRPr="00E13F08">
        <w:rPr>
          <w:rFonts w:hint="eastAsia"/>
          <w:kern w:val="0"/>
          <w:sz w:val="24"/>
        </w:rPr>
        <w:lastRenderedPageBreak/>
        <w:t>派出所等相关部门收取的费用及相关手续，对临近居民、行人的影响等，</w:t>
      </w:r>
      <w:proofErr w:type="gramStart"/>
      <w:r w:rsidRPr="00E13F08">
        <w:rPr>
          <w:rFonts w:hint="eastAsia"/>
          <w:kern w:val="0"/>
          <w:sz w:val="24"/>
        </w:rPr>
        <w:t>夜间文明</w:t>
      </w:r>
      <w:proofErr w:type="gramEnd"/>
      <w:r w:rsidRPr="00E13F08">
        <w:rPr>
          <w:rFonts w:hint="eastAsia"/>
          <w:kern w:val="0"/>
          <w:sz w:val="24"/>
        </w:rPr>
        <w:t>施工、保护周边地下管线和架空线的安全的费用等，投标人均应综合考虑在投标报价中，由承包人负责协调处理，竣工结算时一律不作调整。</w:t>
      </w:r>
    </w:p>
    <w:p w14:paraId="58104629" w14:textId="77777777" w:rsidR="00A71E9A" w:rsidRPr="00E13F08" w:rsidRDefault="00A71E9A" w:rsidP="00A71E9A">
      <w:pPr>
        <w:snapToGrid w:val="0"/>
        <w:spacing w:line="440" w:lineRule="exact"/>
        <w:ind w:firstLine="482"/>
        <w:rPr>
          <w:rFonts w:ascii="宋体" w:hAnsi="宋体"/>
          <w:sz w:val="24"/>
        </w:rPr>
      </w:pPr>
      <w:r w:rsidRPr="00E13F08">
        <w:rPr>
          <w:rFonts w:hint="eastAsia"/>
          <w:kern w:val="0"/>
          <w:sz w:val="24"/>
        </w:rPr>
        <w:t xml:space="preserve">3. </w:t>
      </w:r>
      <w:r w:rsidRPr="00E13F08">
        <w:rPr>
          <w:rFonts w:hint="eastAsia"/>
          <w:kern w:val="0"/>
          <w:sz w:val="24"/>
        </w:rPr>
        <w:t>本工程的施工须严格按国家规范要求，承包人必须严格按照发包人要求的日期进场施工。由于承包人原因引起的工程投资增加</w:t>
      </w:r>
      <w:r w:rsidRPr="00E13F08">
        <w:rPr>
          <w:rFonts w:ascii="宋体" w:hAnsi="宋体" w:hint="eastAsia"/>
          <w:sz w:val="24"/>
        </w:rPr>
        <w:t>由承包人负责，由于供货等承包人原因影响工期进度安排的，所产生的一切后果由承包人承担。施工过程中因违反国家有关规定而发生的罚款等费用由责任人自负。</w:t>
      </w:r>
    </w:p>
    <w:p w14:paraId="03608863" w14:textId="77777777" w:rsidR="00A71E9A" w:rsidRPr="00E13F08" w:rsidRDefault="00A71E9A" w:rsidP="00A71E9A">
      <w:pPr>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4.如承包人发生上述情况而拒交违约金的，发包人有权从工程款中或履约担保金中双倍扣除。</w:t>
      </w:r>
    </w:p>
    <w:p w14:paraId="295CEA40" w14:textId="77777777" w:rsidR="00A71E9A" w:rsidRPr="00E13F08" w:rsidRDefault="00A71E9A" w:rsidP="00A71E9A">
      <w:pPr>
        <w:tabs>
          <w:tab w:val="left" w:pos="595"/>
        </w:tabs>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5. 承包人应如实报送工程竣工结算，核减率控制在5%以内。如经审核，审计核减率（核减额/送审金额*100%）＞8%时，承包人向发包人支付审计费的100%等额违约金； 5%＜审计核减率（核减额/送审金额*100%）≤8%时，承包人向发包人支付审计费的50%等额违约金；审计核减率（核减额/送审金额*100%）≤5%时，无须支付违约金。核减额=初审核减额+终审核减额。</w:t>
      </w:r>
    </w:p>
    <w:p w14:paraId="6C935A23" w14:textId="77777777" w:rsidR="00A71E9A" w:rsidRPr="00E13F08" w:rsidRDefault="00A71E9A" w:rsidP="00A71E9A">
      <w:pPr>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6.如果工程中标后，因承包人自身的原因，未能兑现其投标时承诺条件或工程质量较差，或其工期进度严重脱节，经建设单位同意后有权终止合同，并且已完成的有效工程量只按60%计算结算或者由发包人安排其他施工单位进行施工，所发生费用直接按实际费用的2倍或以上金额从承包人合同价款中扣除，同时发包人视情节严重有权扣除部分或全部工期保证金。</w:t>
      </w:r>
    </w:p>
    <w:p w14:paraId="6BF5D617" w14:textId="77777777" w:rsidR="00A71E9A" w:rsidRPr="00E13F08" w:rsidRDefault="00A71E9A" w:rsidP="00A71E9A">
      <w:pPr>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7.承包人已充分考虑并为主做好工程实施范围内外的单位、个人和其他可能出现的阻挠施工的情况，并承担所发生的费用，发包人不再承担此类费用（行政性停工除外）。</w:t>
      </w:r>
    </w:p>
    <w:p w14:paraId="5123276A" w14:textId="77777777" w:rsidR="00A71E9A" w:rsidRPr="00E13F08" w:rsidRDefault="00A71E9A" w:rsidP="00A71E9A">
      <w:pPr>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8.承包人承诺在本工程施工过程中，保证做到文明、安全施工。如果本工程在各类检查中被认定为不合格工地的，每有一次发包人收取承包人违约金，并作为不良行为纪律在案；如被通报批评三次的，发包人有权终止合同，所有损失由承包人承担。</w:t>
      </w:r>
    </w:p>
    <w:p w14:paraId="4CABFF79" w14:textId="77777777" w:rsidR="00A71E9A" w:rsidRPr="00E13F08" w:rsidRDefault="00A71E9A" w:rsidP="00A71E9A">
      <w:pPr>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9.承包人应仔细踏勘现场，所涉及的渣土清运等相关的费用已包含在投标总价中，结算时不再调整。</w:t>
      </w:r>
    </w:p>
    <w:p w14:paraId="7D74A95C" w14:textId="77777777" w:rsidR="00A71E9A" w:rsidRPr="00E13F08" w:rsidRDefault="00A71E9A" w:rsidP="00A71E9A">
      <w:pPr>
        <w:autoSpaceDE w:val="0"/>
        <w:autoSpaceDN w:val="0"/>
        <w:adjustRightInd w:val="0"/>
        <w:spacing w:line="440" w:lineRule="exact"/>
        <w:ind w:firstLineChars="200" w:firstLine="480"/>
        <w:rPr>
          <w:rFonts w:ascii="宋体" w:hAnsi="宋体"/>
          <w:b/>
          <w:sz w:val="24"/>
        </w:rPr>
      </w:pPr>
      <w:r w:rsidRPr="00E13F08">
        <w:rPr>
          <w:rFonts w:ascii="宋体" w:hAnsi="宋体" w:hint="eastAsia"/>
          <w:sz w:val="24"/>
        </w:rPr>
        <w:t>1</w:t>
      </w:r>
      <w:r w:rsidRPr="00E13F08">
        <w:rPr>
          <w:rFonts w:ascii="宋体" w:hAnsi="宋体"/>
          <w:sz w:val="24"/>
        </w:rPr>
        <w:t>0</w:t>
      </w:r>
      <w:r w:rsidRPr="00E13F08">
        <w:rPr>
          <w:rFonts w:ascii="宋体" w:hAnsi="宋体" w:hint="eastAsia"/>
          <w:sz w:val="24"/>
        </w:rPr>
        <w:t>. 施工时必须无条件服从发包人及监理方的安排，不得影响主体工程的施工。</w:t>
      </w:r>
    </w:p>
    <w:p w14:paraId="7F92178B" w14:textId="77777777" w:rsidR="00A71E9A" w:rsidRPr="00E13F08" w:rsidRDefault="00A71E9A" w:rsidP="00A71E9A">
      <w:pPr>
        <w:widowControl/>
        <w:snapToGrid w:val="0"/>
        <w:spacing w:line="440" w:lineRule="exact"/>
        <w:ind w:firstLineChars="200" w:firstLine="480"/>
        <w:rPr>
          <w:rFonts w:ascii="宋体" w:hAnsi="宋体"/>
          <w:sz w:val="24"/>
        </w:rPr>
      </w:pPr>
      <w:r w:rsidRPr="00E13F08">
        <w:rPr>
          <w:rFonts w:ascii="宋体" w:hAnsi="宋体" w:hint="eastAsia"/>
          <w:sz w:val="24"/>
        </w:rPr>
        <w:t>1</w:t>
      </w:r>
      <w:r w:rsidRPr="00E13F08">
        <w:rPr>
          <w:rFonts w:ascii="宋体" w:hAnsi="宋体"/>
          <w:sz w:val="24"/>
        </w:rPr>
        <w:t>1</w:t>
      </w:r>
      <w:r w:rsidRPr="00E13F08">
        <w:rPr>
          <w:rFonts w:ascii="宋体" w:hAnsi="宋体" w:hint="eastAsia"/>
          <w:sz w:val="24"/>
        </w:rPr>
        <w:t>. 承包人不得拒绝完成发包人在施工地点范围内变更或要求增加的工程内容，如拒绝，发包人有权拒绝其文明施工措施费考评申请。</w:t>
      </w:r>
    </w:p>
    <w:p w14:paraId="229E29B5" w14:textId="77777777" w:rsidR="00A71E9A" w:rsidRPr="00E13F08" w:rsidRDefault="00A71E9A" w:rsidP="00A71E9A">
      <w:pPr>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1</w:t>
      </w:r>
      <w:r w:rsidRPr="00E13F08">
        <w:rPr>
          <w:rFonts w:ascii="宋体" w:hAnsi="宋体"/>
          <w:sz w:val="24"/>
        </w:rPr>
        <w:t>2</w:t>
      </w:r>
      <w:r w:rsidRPr="00E13F08">
        <w:rPr>
          <w:rFonts w:ascii="宋体" w:hAnsi="宋体" w:hint="eastAsia"/>
          <w:sz w:val="24"/>
        </w:rPr>
        <w:t>. 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r w:rsidRPr="00E13F08">
        <w:rPr>
          <w:rFonts w:ascii="宋体" w:hAnsi="宋体" w:hint="eastAsia"/>
          <w:sz w:val="24"/>
        </w:rPr>
        <w:br/>
      </w:r>
      <w:r w:rsidRPr="00E13F08">
        <w:rPr>
          <w:rFonts w:ascii="宋体" w:hAnsi="宋体" w:hint="eastAsia"/>
          <w:sz w:val="24"/>
        </w:rPr>
        <w:lastRenderedPageBreak/>
        <w:t xml:space="preserve">   1</w:t>
      </w:r>
      <w:r w:rsidRPr="00E13F08">
        <w:rPr>
          <w:rFonts w:ascii="宋体" w:hAnsi="宋体"/>
          <w:sz w:val="24"/>
        </w:rPr>
        <w:t>3</w:t>
      </w:r>
      <w:r w:rsidRPr="00E13F08">
        <w:rPr>
          <w:rFonts w:ascii="宋体" w:hAnsi="宋体" w:hint="eastAsia"/>
          <w:sz w:val="24"/>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w:t>
      </w:r>
      <w:proofErr w:type="gramStart"/>
      <w:r w:rsidRPr="00E13F08">
        <w:rPr>
          <w:rFonts w:ascii="宋体" w:hAnsi="宋体" w:hint="eastAsia"/>
          <w:sz w:val="24"/>
        </w:rPr>
        <w:t>不</w:t>
      </w:r>
      <w:proofErr w:type="gramEnd"/>
      <w:r w:rsidRPr="00E13F08">
        <w:rPr>
          <w:rFonts w:ascii="宋体" w:hAnsi="宋体" w:hint="eastAsia"/>
          <w:sz w:val="24"/>
        </w:rPr>
        <w:t>为此类项目另外支付费用。</w:t>
      </w:r>
    </w:p>
    <w:p w14:paraId="28B2C21F" w14:textId="77777777" w:rsidR="00A71E9A" w:rsidRPr="00E13F08" w:rsidRDefault="00A71E9A" w:rsidP="00A71E9A">
      <w:pPr>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1</w:t>
      </w:r>
      <w:r w:rsidRPr="00E13F08">
        <w:rPr>
          <w:rFonts w:ascii="宋体" w:hAnsi="宋体"/>
          <w:sz w:val="24"/>
        </w:rPr>
        <w:t>4</w:t>
      </w:r>
      <w:r w:rsidRPr="00E13F08">
        <w:rPr>
          <w:rFonts w:ascii="宋体" w:hAnsi="宋体" w:hint="eastAsia"/>
          <w:sz w:val="24"/>
        </w:rPr>
        <w:t>. 若承包人在投标报价时擅自改变招标文件及清单内容，评审时未被发现，实际施工时均按招标文件及清单内容执行，结算时不予调整。</w:t>
      </w:r>
    </w:p>
    <w:p w14:paraId="6CCDF008" w14:textId="77777777" w:rsidR="00A71E9A" w:rsidRPr="00E13F08" w:rsidRDefault="00A71E9A" w:rsidP="00A71E9A">
      <w:pPr>
        <w:tabs>
          <w:tab w:val="left" w:pos="595"/>
        </w:tabs>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1</w:t>
      </w:r>
      <w:r w:rsidRPr="00E13F08">
        <w:rPr>
          <w:rFonts w:ascii="宋体" w:hAnsi="宋体"/>
          <w:sz w:val="24"/>
        </w:rPr>
        <w:t>5</w:t>
      </w:r>
      <w:r w:rsidRPr="00E13F08">
        <w:rPr>
          <w:rFonts w:ascii="宋体" w:hAnsi="宋体" w:hint="eastAsia"/>
          <w:sz w:val="24"/>
        </w:rPr>
        <w:t>. 按相关管理部门的质量、安全要求施工，同时做好协调工作。</w:t>
      </w:r>
    </w:p>
    <w:p w14:paraId="337E5BC4" w14:textId="77777777" w:rsidR="00A71E9A" w:rsidRPr="00E13F08" w:rsidRDefault="00A71E9A" w:rsidP="00A71E9A">
      <w:pPr>
        <w:autoSpaceDE w:val="0"/>
        <w:autoSpaceDN w:val="0"/>
        <w:adjustRightInd w:val="0"/>
        <w:spacing w:line="440" w:lineRule="exact"/>
        <w:ind w:firstLineChars="200" w:firstLine="480"/>
        <w:rPr>
          <w:rFonts w:ascii="宋体" w:hAnsi="宋体"/>
          <w:bCs/>
          <w:kern w:val="0"/>
          <w:sz w:val="24"/>
        </w:rPr>
      </w:pPr>
      <w:r w:rsidRPr="00E13F08">
        <w:rPr>
          <w:rFonts w:ascii="宋体" w:hAnsi="宋体" w:hint="eastAsia"/>
          <w:sz w:val="24"/>
        </w:rPr>
        <w:t>1</w:t>
      </w:r>
      <w:r w:rsidRPr="00E13F08">
        <w:rPr>
          <w:rFonts w:ascii="宋体" w:hAnsi="宋体"/>
          <w:sz w:val="24"/>
        </w:rPr>
        <w:t>6</w:t>
      </w:r>
      <w:r w:rsidRPr="00E13F08">
        <w:rPr>
          <w:rFonts w:ascii="宋体" w:hAnsi="宋体" w:hint="eastAsia"/>
          <w:bCs/>
          <w:kern w:val="0"/>
          <w:sz w:val="24"/>
        </w:rPr>
        <w:t xml:space="preserve">. </w:t>
      </w:r>
      <w:r w:rsidRPr="00E13F08">
        <w:rPr>
          <w:rFonts w:ascii="宋体" w:hAnsi="宋体" w:hint="eastAsia"/>
          <w:sz w:val="24"/>
        </w:rPr>
        <w:t>与其他承包商间的协调、配合、通信关系，由中标人自行解决，确保各分项工程满足设计图纸、验收规范等要求，发生的费用由中标人自行承担，并相互做好成品保护工作，并无条件接受招标人的管理，中标人应确保各分项工程满足设计图纸、验收规范等要求，减少工序交叉施工的影响，并做好成品保护工作，招标人不再另行支付任何涉及工序交叉影响的费用。</w:t>
      </w:r>
    </w:p>
    <w:p w14:paraId="11934799" w14:textId="77777777" w:rsidR="00A71E9A" w:rsidRPr="00E13F08" w:rsidRDefault="00A71E9A" w:rsidP="00A71E9A">
      <w:pPr>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1</w:t>
      </w:r>
      <w:r w:rsidRPr="00E13F08">
        <w:rPr>
          <w:rFonts w:ascii="宋体" w:hAnsi="宋体"/>
          <w:sz w:val="24"/>
        </w:rPr>
        <w:t>7</w:t>
      </w:r>
      <w:r w:rsidRPr="00E13F08">
        <w:rPr>
          <w:rFonts w:ascii="宋体" w:hAnsi="宋体" w:hint="eastAsia"/>
          <w:sz w:val="24"/>
        </w:rPr>
        <w:t>.本项目为了简便操作，需对社区系统进行整合，形成统一的软件管理平台，由承包人自行考虑，并列入投标报价，工程竣工结算时不作调整。</w:t>
      </w:r>
    </w:p>
    <w:p w14:paraId="5A2E6071" w14:textId="77777777" w:rsidR="00A71E9A" w:rsidRPr="00E13F08" w:rsidRDefault="00A71E9A" w:rsidP="00A71E9A">
      <w:pPr>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18. 承包人在签订合同之前必须及时发现图纸中存在的不合理之处，并配合发包人进行优化，待原设计单位确认后方可进行施工。图纸优化费用承包人已自行考虑并计入报价，结算时不做调整。</w:t>
      </w:r>
    </w:p>
    <w:p w14:paraId="4036C12B" w14:textId="77777777" w:rsidR="00A71E9A" w:rsidRPr="00E13F08" w:rsidRDefault="00A71E9A" w:rsidP="00A71E9A">
      <w:pPr>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19.参考招标控制价编制依据，承包人不得以招标控制价中可能存在的不合理或错误作为借口而要求签证或索赔。若结算时发现承包人有明显的不平衡报价（如：子目中个别材料、人工、机械费低于市场询价的80%），发包人可自行</w:t>
      </w:r>
      <w:proofErr w:type="gramStart"/>
      <w:r w:rsidRPr="00E13F08">
        <w:rPr>
          <w:rFonts w:ascii="宋体" w:hAnsi="宋体" w:hint="eastAsia"/>
          <w:sz w:val="24"/>
        </w:rPr>
        <w:t>按有利</w:t>
      </w:r>
      <w:proofErr w:type="gramEnd"/>
      <w:r w:rsidRPr="00E13F08">
        <w:rPr>
          <w:rFonts w:ascii="宋体" w:hAnsi="宋体" w:hint="eastAsia"/>
          <w:sz w:val="24"/>
        </w:rPr>
        <w:t>发包人利益的调整，无须承包人确认。</w:t>
      </w:r>
    </w:p>
    <w:p w14:paraId="0F9D5A9A" w14:textId="77777777" w:rsidR="00A71E9A" w:rsidRPr="00E13F08" w:rsidRDefault="00A71E9A" w:rsidP="00A71E9A">
      <w:pPr>
        <w:autoSpaceDE w:val="0"/>
        <w:autoSpaceDN w:val="0"/>
        <w:adjustRightInd w:val="0"/>
        <w:spacing w:line="440" w:lineRule="exact"/>
        <w:ind w:firstLineChars="200" w:firstLine="480"/>
        <w:rPr>
          <w:rFonts w:ascii="宋体" w:hAnsi="宋体"/>
          <w:sz w:val="24"/>
        </w:rPr>
      </w:pPr>
      <w:r w:rsidRPr="00E13F08">
        <w:rPr>
          <w:rFonts w:ascii="宋体" w:hAnsi="宋体" w:hint="eastAsia"/>
          <w:sz w:val="24"/>
        </w:rPr>
        <w:t>20.本工程招标文件约定的内容均作为本合同的组成部分。</w:t>
      </w:r>
    </w:p>
    <w:p w14:paraId="22A98077" w14:textId="77777777" w:rsidR="00A71E9A" w:rsidRPr="00E13F08" w:rsidRDefault="00A71E9A" w:rsidP="00A71E9A">
      <w:pPr>
        <w:widowControl/>
        <w:spacing w:line="440" w:lineRule="exact"/>
        <w:ind w:firstLineChars="185" w:firstLine="388"/>
        <w:jc w:val="left"/>
      </w:pPr>
    </w:p>
    <w:p w14:paraId="5BB229C0" w14:textId="77777777" w:rsidR="00A71E9A" w:rsidRPr="00E13F08" w:rsidRDefault="00A71E9A" w:rsidP="00A71E9A">
      <w:pPr>
        <w:spacing w:line="400" w:lineRule="atLeast"/>
        <w:jc w:val="left"/>
        <w:rPr>
          <w:rFonts w:ascii="宋体" w:hAnsi="宋体"/>
          <w:b/>
          <w:sz w:val="24"/>
        </w:rPr>
      </w:pPr>
      <w:r w:rsidRPr="00E13F08">
        <w:rPr>
          <w:rFonts w:ascii="宋体" w:hAnsi="宋体" w:hint="eastAsia"/>
          <w:b/>
          <w:sz w:val="24"/>
        </w:rPr>
        <w:t>附件</w:t>
      </w:r>
      <w:bookmarkEnd w:id="390"/>
    </w:p>
    <w:p w14:paraId="5CF88064" w14:textId="77777777" w:rsidR="00A71E9A" w:rsidRPr="00E13F08" w:rsidRDefault="00A71E9A" w:rsidP="00A71E9A">
      <w:pPr>
        <w:spacing w:line="460" w:lineRule="exact"/>
        <w:ind w:firstLineChars="200" w:firstLine="480"/>
        <w:jc w:val="left"/>
        <w:rPr>
          <w:sz w:val="24"/>
        </w:rPr>
      </w:pPr>
      <w:r w:rsidRPr="00E13F08">
        <w:rPr>
          <w:sz w:val="24"/>
        </w:rPr>
        <w:t>协议书附件：</w:t>
      </w:r>
    </w:p>
    <w:p w14:paraId="44626DC5" w14:textId="77777777" w:rsidR="00A71E9A" w:rsidRPr="00E13F08" w:rsidRDefault="00A71E9A" w:rsidP="00A71E9A">
      <w:pPr>
        <w:spacing w:line="460" w:lineRule="exact"/>
        <w:ind w:firstLineChars="200" w:firstLine="480"/>
        <w:jc w:val="left"/>
        <w:rPr>
          <w:sz w:val="24"/>
        </w:rPr>
      </w:pPr>
      <w:r w:rsidRPr="00E13F08">
        <w:rPr>
          <w:sz w:val="24"/>
        </w:rPr>
        <w:t>附件</w:t>
      </w:r>
      <w:r w:rsidRPr="00E13F08">
        <w:rPr>
          <w:sz w:val="24"/>
        </w:rPr>
        <w:t>1</w:t>
      </w:r>
      <w:r w:rsidRPr="00E13F08">
        <w:rPr>
          <w:sz w:val="24"/>
        </w:rPr>
        <w:t>：承包人承揽工程项目一览表</w:t>
      </w:r>
    </w:p>
    <w:p w14:paraId="0F19F88F" w14:textId="77777777" w:rsidR="00A71E9A" w:rsidRPr="00E13F08" w:rsidRDefault="00A71E9A" w:rsidP="00A71E9A">
      <w:pPr>
        <w:spacing w:line="460" w:lineRule="exact"/>
        <w:ind w:firstLineChars="200" w:firstLine="480"/>
        <w:jc w:val="left"/>
        <w:rPr>
          <w:sz w:val="24"/>
        </w:rPr>
      </w:pPr>
      <w:r w:rsidRPr="00E13F08">
        <w:rPr>
          <w:sz w:val="24"/>
        </w:rPr>
        <w:t>专用合同条款附件：</w:t>
      </w:r>
    </w:p>
    <w:p w14:paraId="72613F31" w14:textId="77777777" w:rsidR="00A71E9A" w:rsidRPr="00E13F08" w:rsidRDefault="00A71E9A" w:rsidP="00A71E9A">
      <w:pPr>
        <w:spacing w:line="460" w:lineRule="exact"/>
        <w:ind w:firstLineChars="200" w:firstLine="480"/>
        <w:jc w:val="left"/>
        <w:rPr>
          <w:sz w:val="24"/>
        </w:rPr>
      </w:pPr>
      <w:r w:rsidRPr="00E13F08">
        <w:rPr>
          <w:sz w:val="24"/>
        </w:rPr>
        <w:t>附件</w:t>
      </w:r>
      <w:r w:rsidRPr="00E13F08">
        <w:rPr>
          <w:sz w:val="24"/>
        </w:rPr>
        <w:t>2</w:t>
      </w:r>
      <w:r w:rsidRPr="00E13F08">
        <w:rPr>
          <w:sz w:val="24"/>
        </w:rPr>
        <w:t>：发包人供应材料设备一览表（本合同不适用）</w:t>
      </w:r>
    </w:p>
    <w:p w14:paraId="17C23250" w14:textId="77777777" w:rsidR="00A71E9A" w:rsidRPr="00E13F08" w:rsidRDefault="00A71E9A" w:rsidP="00A71E9A">
      <w:pPr>
        <w:spacing w:line="460" w:lineRule="exact"/>
        <w:ind w:firstLineChars="200" w:firstLine="480"/>
        <w:jc w:val="left"/>
        <w:rPr>
          <w:sz w:val="24"/>
        </w:rPr>
      </w:pPr>
      <w:r w:rsidRPr="00E13F08">
        <w:rPr>
          <w:sz w:val="24"/>
        </w:rPr>
        <w:t>附件</w:t>
      </w:r>
      <w:r w:rsidRPr="00E13F08">
        <w:rPr>
          <w:sz w:val="24"/>
        </w:rPr>
        <w:t>3</w:t>
      </w:r>
      <w:r w:rsidRPr="00E13F08">
        <w:rPr>
          <w:sz w:val="24"/>
        </w:rPr>
        <w:t>：工程质量保修书</w:t>
      </w:r>
    </w:p>
    <w:p w14:paraId="1010F61D" w14:textId="77777777" w:rsidR="00A71E9A" w:rsidRPr="00E13F08" w:rsidRDefault="00A71E9A" w:rsidP="00A71E9A">
      <w:pPr>
        <w:spacing w:line="460" w:lineRule="exact"/>
        <w:ind w:firstLineChars="200" w:firstLine="480"/>
        <w:jc w:val="left"/>
        <w:rPr>
          <w:sz w:val="24"/>
        </w:rPr>
      </w:pPr>
      <w:r w:rsidRPr="00E13F08">
        <w:rPr>
          <w:sz w:val="24"/>
        </w:rPr>
        <w:t>附件</w:t>
      </w:r>
      <w:r w:rsidRPr="00E13F08">
        <w:rPr>
          <w:sz w:val="24"/>
        </w:rPr>
        <w:t>4</w:t>
      </w:r>
      <w:r w:rsidRPr="00E13F08">
        <w:rPr>
          <w:sz w:val="24"/>
        </w:rPr>
        <w:t>：承包人用于本工程施工的机械设备表</w:t>
      </w:r>
    </w:p>
    <w:p w14:paraId="75BE8236" w14:textId="77777777" w:rsidR="00A71E9A" w:rsidRPr="00E13F08" w:rsidRDefault="00A71E9A" w:rsidP="00A71E9A">
      <w:pPr>
        <w:spacing w:line="460" w:lineRule="exact"/>
        <w:ind w:firstLineChars="200" w:firstLine="480"/>
        <w:jc w:val="left"/>
        <w:rPr>
          <w:sz w:val="24"/>
        </w:rPr>
      </w:pPr>
      <w:r w:rsidRPr="00E13F08">
        <w:rPr>
          <w:sz w:val="24"/>
        </w:rPr>
        <w:t>附件</w:t>
      </w:r>
      <w:r w:rsidRPr="00E13F08">
        <w:rPr>
          <w:sz w:val="24"/>
        </w:rPr>
        <w:t>5</w:t>
      </w:r>
      <w:r w:rsidRPr="00E13F08">
        <w:rPr>
          <w:sz w:val="24"/>
        </w:rPr>
        <w:t>：承包人主要施工管理人员表</w:t>
      </w:r>
    </w:p>
    <w:p w14:paraId="28963CFE" w14:textId="77777777" w:rsidR="00A71E9A" w:rsidRPr="00E13F08" w:rsidRDefault="00A71E9A" w:rsidP="00A71E9A">
      <w:pPr>
        <w:spacing w:line="460" w:lineRule="exact"/>
        <w:ind w:firstLineChars="200" w:firstLine="480"/>
        <w:jc w:val="left"/>
        <w:rPr>
          <w:sz w:val="24"/>
        </w:rPr>
      </w:pPr>
      <w:r w:rsidRPr="00E13F08">
        <w:rPr>
          <w:sz w:val="24"/>
        </w:rPr>
        <w:lastRenderedPageBreak/>
        <w:t>附件</w:t>
      </w:r>
      <w:r w:rsidRPr="00E13F08">
        <w:rPr>
          <w:sz w:val="24"/>
        </w:rPr>
        <w:t>6</w:t>
      </w:r>
      <w:r w:rsidRPr="00E13F08">
        <w:rPr>
          <w:sz w:val="24"/>
        </w:rPr>
        <w:t>：建设工程廉政</w:t>
      </w:r>
      <w:r w:rsidRPr="00A71E9A">
        <w:rPr>
          <w:rFonts w:hint="eastAsia"/>
          <w:sz w:val="24"/>
        </w:rPr>
        <w:t>承诺书</w:t>
      </w:r>
    </w:p>
    <w:p w14:paraId="26AE9AFE" w14:textId="77777777" w:rsidR="00A71E9A" w:rsidRPr="00E13F08" w:rsidRDefault="00A71E9A" w:rsidP="00A71E9A">
      <w:pPr>
        <w:spacing w:line="440" w:lineRule="exact"/>
        <w:rPr>
          <w:rFonts w:ascii="宋体" w:hAnsi="宋体"/>
          <w:sz w:val="24"/>
        </w:rPr>
      </w:pPr>
    </w:p>
    <w:p w14:paraId="137CB707" w14:textId="77777777" w:rsidR="00A71E9A" w:rsidRPr="00E13F08" w:rsidRDefault="00A71E9A" w:rsidP="00A71E9A">
      <w:pPr>
        <w:spacing w:line="440" w:lineRule="exact"/>
        <w:rPr>
          <w:rFonts w:ascii="宋体" w:hAnsi="宋体"/>
          <w:sz w:val="24"/>
        </w:rPr>
      </w:pPr>
    </w:p>
    <w:p w14:paraId="32863639" w14:textId="77777777" w:rsidR="00A71E9A" w:rsidRPr="00E13F08" w:rsidRDefault="00A71E9A" w:rsidP="00A71E9A">
      <w:pPr>
        <w:spacing w:line="460" w:lineRule="exact"/>
        <w:rPr>
          <w:rFonts w:ascii="Cambria Math" w:hAnsi="Cambria Math"/>
          <w:sz w:val="24"/>
        </w:rPr>
      </w:pPr>
      <w:r w:rsidRPr="00E13F08">
        <w:rPr>
          <w:rFonts w:ascii="Cambria Math" w:hAnsi="Cambria Math"/>
          <w:sz w:val="24"/>
        </w:rPr>
        <w:t>附件</w:t>
      </w:r>
      <w:r w:rsidRPr="00E13F08">
        <w:rPr>
          <w:rFonts w:ascii="Cambria Math" w:hAnsi="Cambria Math"/>
          <w:sz w:val="24"/>
        </w:rPr>
        <w:t>1</w:t>
      </w:r>
      <w:r w:rsidRPr="00E13F08">
        <w:rPr>
          <w:rFonts w:ascii="Cambria Math" w:hAnsi="Cambria Math"/>
          <w:sz w:val="24"/>
        </w:rPr>
        <w:t>：</w:t>
      </w:r>
    </w:p>
    <w:p w14:paraId="61DB08C3" w14:textId="77777777" w:rsidR="00A71E9A" w:rsidRPr="00E13F08" w:rsidRDefault="00A71E9A" w:rsidP="00A71E9A">
      <w:pPr>
        <w:spacing w:line="460" w:lineRule="exact"/>
        <w:jc w:val="center"/>
        <w:rPr>
          <w:rFonts w:ascii="Cambria Math" w:hAnsi="Cambria Math"/>
          <w:sz w:val="24"/>
        </w:rPr>
      </w:pPr>
      <w:r w:rsidRPr="00E13F08">
        <w:rPr>
          <w:rFonts w:ascii="Cambria Math" w:hAnsi="Cambria Math"/>
          <w:b/>
          <w:sz w:val="28"/>
          <w:szCs w:val="28"/>
        </w:rPr>
        <w:t>承包人承揽工程项目一览表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88"/>
        <w:gridCol w:w="850"/>
        <w:gridCol w:w="1005"/>
        <w:gridCol w:w="682"/>
        <w:gridCol w:w="851"/>
        <w:gridCol w:w="982"/>
        <w:gridCol w:w="995"/>
        <w:gridCol w:w="906"/>
        <w:gridCol w:w="851"/>
        <w:gridCol w:w="851"/>
      </w:tblGrid>
      <w:tr w:rsidR="00A71E9A" w:rsidRPr="00E13F08" w14:paraId="39AA1935" w14:textId="77777777" w:rsidTr="00E1345F">
        <w:trPr>
          <w:trHeight w:val="540"/>
        </w:trPr>
        <w:tc>
          <w:tcPr>
            <w:tcW w:w="1088" w:type="dxa"/>
            <w:vAlign w:val="center"/>
          </w:tcPr>
          <w:p w14:paraId="2AEC1BCC"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单位工程名称</w:t>
            </w:r>
          </w:p>
        </w:tc>
        <w:tc>
          <w:tcPr>
            <w:tcW w:w="850" w:type="dxa"/>
            <w:vAlign w:val="center"/>
          </w:tcPr>
          <w:p w14:paraId="3EF33DB9"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建设</w:t>
            </w:r>
          </w:p>
          <w:p w14:paraId="1493A92B"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规模</w:t>
            </w:r>
          </w:p>
        </w:tc>
        <w:tc>
          <w:tcPr>
            <w:tcW w:w="1005" w:type="dxa"/>
            <w:vAlign w:val="center"/>
          </w:tcPr>
          <w:p w14:paraId="7FCD8A9E"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建筑面积</w:t>
            </w:r>
            <w:r w:rsidRPr="00E13F08">
              <w:rPr>
                <w:rFonts w:ascii="Cambria Math" w:hAnsi="Cambria Math"/>
                <w:szCs w:val="21"/>
              </w:rPr>
              <w:t>(</w:t>
            </w:r>
            <w:r w:rsidRPr="00E13F08">
              <w:rPr>
                <w:rFonts w:ascii="Cambria Math" w:hAnsi="Cambria Math"/>
                <w:szCs w:val="21"/>
              </w:rPr>
              <w:t>㎡</w:t>
            </w:r>
            <w:r w:rsidRPr="00E13F08">
              <w:rPr>
                <w:rFonts w:ascii="Cambria Math" w:hAnsi="Cambria Math"/>
                <w:szCs w:val="21"/>
              </w:rPr>
              <w:t>)</w:t>
            </w:r>
          </w:p>
        </w:tc>
        <w:tc>
          <w:tcPr>
            <w:tcW w:w="682" w:type="dxa"/>
            <w:vAlign w:val="center"/>
          </w:tcPr>
          <w:p w14:paraId="0B4BD1DA"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结构形式</w:t>
            </w:r>
          </w:p>
        </w:tc>
        <w:tc>
          <w:tcPr>
            <w:tcW w:w="851" w:type="dxa"/>
            <w:vAlign w:val="center"/>
          </w:tcPr>
          <w:p w14:paraId="76BE54CF"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层数</w:t>
            </w:r>
          </w:p>
        </w:tc>
        <w:tc>
          <w:tcPr>
            <w:tcW w:w="982" w:type="dxa"/>
            <w:vAlign w:val="center"/>
          </w:tcPr>
          <w:p w14:paraId="7EC88760"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生产能力</w:t>
            </w:r>
          </w:p>
        </w:tc>
        <w:tc>
          <w:tcPr>
            <w:tcW w:w="995" w:type="dxa"/>
            <w:vAlign w:val="center"/>
          </w:tcPr>
          <w:p w14:paraId="6DFE6994"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设备安装内容</w:t>
            </w:r>
          </w:p>
        </w:tc>
        <w:tc>
          <w:tcPr>
            <w:tcW w:w="906" w:type="dxa"/>
            <w:vAlign w:val="center"/>
          </w:tcPr>
          <w:p w14:paraId="54254EC5"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合同价（元）</w:t>
            </w:r>
          </w:p>
        </w:tc>
        <w:tc>
          <w:tcPr>
            <w:tcW w:w="851" w:type="dxa"/>
            <w:vAlign w:val="center"/>
          </w:tcPr>
          <w:p w14:paraId="364BCD15"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开工</w:t>
            </w:r>
          </w:p>
          <w:p w14:paraId="15077F97"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日期</w:t>
            </w:r>
          </w:p>
        </w:tc>
        <w:tc>
          <w:tcPr>
            <w:tcW w:w="851" w:type="dxa"/>
            <w:vAlign w:val="center"/>
          </w:tcPr>
          <w:p w14:paraId="5BB678FA"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竣工</w:t>
            </w:r>
          </w:p>
          <w:p w14:paraId="024C06B6"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日期</w:t>
            </w:r>
          </w:p>
        </w:tc>
      </w:tr>
      <w:tr w:rsidR="00A71E9A" w:rsidRPr="00E13F08" w14:paraId="0E08D044" w14:textId="77777777" w:rsidTr="00E1345F">
        <w:trPr>
          <w:trHeight w:val="540"/>
        </w:trPr>
        <w:tc>
          <w:tcPr>
            <w:tcW w:w="1088" w:type="dxa"/>
          </w:tcPr>
          <w:p w14:paraId="4D95DCB9" w14:textId="77777777" w:rsidR="00A71E9A" w:rsidRPr="00E13F08" w:rsidRDefault="00A71E9A" w:rsidP="00E1345F">
            <w:pPr>
              <w:spacing w:line="460" w:lineRule="exact"/>
              <w:rPr>
                <w:rFonts w:ascii="Cambria Math" w:hAnsi="Cambria Math"/>
                <w:szCs w:val="21"/>
              </w:rPr>
            </w:pPr>
          </w:p>
        </w:tc>
        <w:tc>
          <w:tcPr>
            <w:tcW w:w="850" w:type="dxa"/>
          </w:tcPr>
          <w:p w14:paraId="09418738" w14:textId="77777777" w:rsidR="00A71E9A" w:rsidRPr="00E13F08" w:rsidRDefault="00A71E9A" w:rsidP="00E1345F">
            <w:pPr>
              <w:spacing w:line="460" w:lineRule="exact"/>
              <w:rPr>
                <w:rFonts w:ascii="Cambria Math" w:hAnsi="Cambria Math"/>
                <w:szCs w:val="21"/>
              </w:rPr>
            </w:pPr>
          </w:p>
        </w:tc>
        <w:tc>
          <w:tcPr>
            <w:tcW w:w="1005" w:type="dxa"/>
          </w:tcPr>
          <w:p w14:paraId="31ED12F0" w14:textId="77777777" w:rsidR="00A71E9A" w:rsidRPr="00E13F08" w:rsidRDefault="00A71E9A" w:rsidP="00E1345F">
            <w:pPr>
              <w:spacing w:line="460" w:lineRule="exact"/>
              <w:rPr>
                <w:rFonts w:ascii="Cambria Math" w:hAnsi="Cambria Math"/>
                <w:szCs w:val="21"/>
              </w:rPr>
            </w:pPr>
          </w:p>
        </w:tc>
        <w:tc>
          <w:tcPr>
            <w:tcW w:w="682" w:type="dxa"/>
          </w:tcPr>
          <w:p w14:paraId="6EFC3F60" w14:textId="77777777" w:rsidR="00A71E9A" w:rsidRPr="00E13F08" w:rsidRDefault="00A71E9A" w:rsidP="00E1345F">
            <w:pPr>
              <w:spacing w:line="460" w:lineRule="exact"/>
              <w:rPr>
                <w:rFonts w:ascii="Cambria Math" w:hAnsi="Cambria Math"/>
                <w:szCs w:val="21"/>
              </w:rPr>
            </w:pPr>
          </w:p>
        </w:tc>
        <w:tc>
          <w:tcPr>
            <w:tcW w:w="851" w:type="dxa"/>
          </w:tcPr>
          <w:p w14:paraId="5E183CEF" w14:textId="77777777" w:rsidR="00A71E9A" w:rsidRPr="00E13F08" w:rsidRDefault="00A71E9A" w:rsidP="00E1345F">
            <w:pPr>
              <w:spacing w:line="460" w:lineRule="exact"/>
              <w:rPr>
                <w:rFonts w:ascii="Cambria Math" w:hAnsi="Cambria Math"/>
                <w:szCs w:val="21"/>
              </w:rPr>
            </w:pPr>
          </w:p>
        </w:tc>
        <w:tc>
          <w:tcPr>
            <w:tcW w:w="982" w:type="dxa"/>
          </w:tcPr>
          <w:p w14:paraId="62E68ECA" w14:textId="77777777" w:rsidR="00A71E9A" w:rsidRPr="00E13F08" w:rsidRDefault="00A71E9A" w:rsidP="00E1345F">
            <w:pPr>
              <w:spacing w:line="460" w:lineRule="exact"/>
              <w:rPr>
                <w:rFonts w:ascii="Cambria Math" w:hAnsi="Cambria Math"/>
                <w:szCs w:val="21"/>
              </w:rPr>
            </w:pPr>
          </w:p>
        </w:tc>
        <w:tc>
          <w:tcPr>
            <w:tcW w:w="995" w:type="dxa"/>
          </w:tcPr>
          <w:p w14:paraId="4200BFC9" w14:textId="77777777" w:rsidR="00A71E9A" w:rsidRPr="00E13F08" w:rsidRDefault="00A71E9A" w:rsidP="00E1345F">
            <w:pPr>
              <w:spacing w:line="460" w:lineRule="exact"/>
              <w:rPr>
                <w:rFonts w:ascii="Cambria Math" w:hAnsi="Cambria Math"/>
                <w:szCs w:val="21"/>
              </w:rPr>
            </w:pPr>
          </w:p>
        </w:tc>
        <w:tc>
          <w:tcPr>
            <w:tcW w:w="906" w:type="dxa"/>
          </w:tcPr>
          <w:p w14:paraId="31CA6B25" w14:textId="77777777" w:rsidR="00A71E9A" w:rsidRPr="00E13F08" w:rsidRDefault="00A71E9A" w:rsidP="00E1345F">
            <w:pPr>
              <w:spacing w:line="460" w:lineRule="exact"/>
              <w:rPr>
                <w:rFonts w:ascii="Cambria Math" w:hAnsi="Cambria Math"/>
                <w:szCs w:val="21"/>
              </w:rPr>
            </w:pPr>
          </w:p>
        </w:tc>
        <w:tc>
          <w:tcPr>
            <w:tcW w:w="851" w:type="dxa"/>
          </w:tcPr>
          <w:p w14:paraId="3D7D3E36" w14:textId="77777777" w:rsidR="00A71E9A" w:rsidRPr="00E13F08" w:rsidRDefault="00A71E9A" w:rsidP="00E1345F">
            <w:pPr>
              <w:spacing w:line="460" w:lineRule="exact"/>
              <w:rPr>
                <w:rFonts w:ascii="Cambria Math" w:hAnsi="Cambria Math"/>
                <w:szCs w:val="21"/>
              </w:rPr>
            </w:pPr>
          </w:p>
        </w:tc>
        <w:tc>
          <w:tcPr>
            <w:tcW w:w="851" w:type="dxa"/>
          </w:tcPr>
          <w:p w14:paraId="08C87A4F" w14:textId="77777777" w:rsidR="00A71E9A" w:rsidRPr="00E13F08" w:rsidRDefault="00A71E9A" w:rsidP="00E1345F">
            <w:pPr>
              <w:spacing w:line="460" w:lineRule="exact"/>
              <w:rPr>
                <w:rFonts w:ascii="Cambria Math" w:hAnsi="Cambria Math"/>
                <w:szCs w:val="21"/>
              </w:rPr>
            </w:pPr>
          </w:p>
        </w:tc>
      </w:tr>
      <w:tr w:rsidR="00A71E9A" w:rsidRPr="00E13F08" w14:paraId="0371222D" w14:textId="77777777" w:rsidTr="00E1345F">
        <w:trPr>
          <w:trHeight w:val="540"/>
        </w:trPr>
        <w:tc>
          <w:tcPr>
            <w:tcW w:w="1088" w:type="dxa"/>
          </w:tcPr>
          <w:p w14:paraId="032A7096" w14:textId="77777777" w:rsidR="00A71E9A" w:rsidRPr="00E13F08" w:rsidRDefault="00A71E9A" w:rsidP="00E1345F">
            <w:pPr>
              <w:spacing w:line="460" w:lineRule="exact"/>
              <w:rPr>
                <w:rFonts w:ascii="Cambria Math" w:hAnsi="Cambria Math"/>
                <w:szCs w:val="21"/>
              </w:rPr>
            </w:pPr>
          </w:p>
        </w:tc>
        <w:tc>
          <w:tcPr>
            <w:tcW w:w="850" w:type="dxa"/>
          </w:tcPr>
          <w:p w14:paraId="0E2DE098" w14:textId="77777777" w:rsidR="00A71E9A" w:rsidRPr="00E13F08" w:rsidRDefault="00A71E9A" w:rsidP="00E1345F">
            <w:pPr>
              <w:spacing w:line="460" w:lineRule="exact"/>
              <w:rPr>
                <w:rFonts w:ascii="Cambria Math" w:hAnsi="Cambria Math"/>
                <w:szCs w:val="21"/>
              </w:rPr>
            </w:pPr>
          </w:p>
        </w:tc>
        <w:tc>
          <w:tcPr>
            <w:tcW w:w="1005" w:type="dxa"/>
          </w:tcPr>
          <w:p w14:paraId="110DE03F" w14:textId="77777777" w:rsidR="00A71E9A" w:rsidRPr="00E13F08" w:rsidRDefault="00A71E9A" w:rsidP="00E1345F">
            <w:pPr>
              <w:spacing w:line="460" w:lineRule="exact"/>
              <w:rPr>
                <w:rFonts w:ascii="Cambria Math" w:hAnsi="Cambria Math"/>
                <w:szCs w:val="21"/>
              </w:rPr>
            </w:pPr>
          </w:p>
        </w:tc>
        <w:tc>
          <w:tcPr>
            <w:tcW w:w="682" w:type="dxa"/>
          </w:tcPr>
          <w:p w14:paraId="5C607DC4" w14:textId="77777777" w:rsidR="00A71E9A" w:rsidRPr="00E13F08" w:rsidRDefault="00A71E9A" w:rsidP="00E1345F">
            <w:pPr>
              <w:spacing w:line="460" w:lineRule="exact"/>
              <w:rPr>
                <w:rFonts w:ascii="Cambria Math" w:hAnsi="Cambria Math"/>
                <w:szCs w:val="21"/>
              </w:rPr>
            </w:pPr>
          </w:p>
        </w:tc>
        <w:tc>
          <w:tcPr>
            <w:tcW w:w="851" w:type="dxa"/>
          </w:tcPr>
          <w:p w14:paraId="7CC5C0D6" w14:textId="77777777" w:rsidR="00A71E9A" w:rsidRPr="00E13F08" w:rsidRDefault="00A71E9A" w:rsidP="00E1345F">
            <w:pPr>
              <w:spacing w:line="460" w:lineRule="exact"/>
              <w:rPr>
                <w:rFonts w:ascii="Cambria Math" w:hAnsi="Cambria Math"/>
                <w:szCs w:val="21"/>
              </w:rPr>
            </w:pPr>
          </w:p>
        </w:tc>
        <w:tc>
          <w:tcPr>
            <w:tcW w:w="982" w:type="dxa"/>
          </w:tcPr>
          <w:p w14:paraId="4983BC84" w14:textId="77777777" w:rsidR="00A71E9A" w:rsidRPr="00E13F08" w:rsidRDefault="00A71E9A" w:rsidP="00E1345F">
            <w:pPr>
              <w:spacing w:line="460" w:lineRule="exact"/>
              <w:rPr>
                <w:rFonts w:ascii="Cambria Math" w:hAnsi="Cambria Math"/>
                <w:szCs w:val="21"/>
              </w:rPr>
            </w:pPr>
          </w:p>
        </w:tc>
        <w:tc>
          <w:tcPr>
            <w:tcW w:w="995" w:type="dxa"/>
          </w:tcPr>
          <w:p w14:paraId="5DE3E7A6" w14:textId="77777777" w:rsidR="00A71E9A" w:rsidRPr="00E13F08" w:rsidRDefault="00A71E9A" w:rsidP="00E1345F">
            <w:pPr>
              <w:spacing w:line="460" w:lineRule="exact"/>
              <w:rPr>
                <w:rFonts w:ascii="Cambria Math" w:hAnsi="Cambria Math"/>
                <w:szCs w:val="21"/>
              </w:rPr>
            </w:pPr>
          </w:p>
        </w:tc>
        <w:tc>
          <w:tcPr>
            <w:tcW w:w="906" w:type="dxa"/>
          </w:tcPr>
          <w:p w14:paraId="0B3AA107" w14:textId="77777777" w:rsidR="00A71E9A" w:rsidRPr="00E13F08" w:rsidRDefault="00A71E9A" w:rsidP="00E1345F">
            <w:pPr>
              <w:spacing w:line="460" w:lineRule="exact"/>
              <w:rPr>
                <w:rFonts w:ascii="Cambria Math" w:hAnsi="Cambria Math"/>
                <w:szCs w:val="21"/>
              </w:rPr>
            </w:pPr>
          </w:p>
        </w:tc>
        <w:tc>
          <w:tcPr>
            <w:tcW w:w="851" w:type="dxa"/>
          </w:tcPr>
          <w:p w14:paraId="63403539" w14:textId="77777777" w:rsidR="00A71E9A" w:rsidRPr="00E13F08" w:rsidRDefault="00A71E9A" w:rsidP="00E1345F">
            <w:pPr>
              <w:spacing w:line="460" w:lineRule="exact"/>
              <w:rPr>
                <w:rFonts w:ascii="Cambria Math" w:hAnsi="Cambria Math"/>
                <w:szCs w:val="21"/>
              </w:rPr>
            </w:pPr>
          </w:p>
        </w:tc>
        <w:tc>
          <w:tcPr>
            <w:tcW w:w="851" w:type="dxa"/>
          </w:tcPr>
          <w:p w14:paraId="3146C7F0" w14:textId="77777777" w:rsidR="00A71E9A" w:rsidRPr="00E13F08" w:rsidRDefault="00A71E9A" w:rsidP="00E1345F">
            <w:pPr>
              <w:spacing w:line="460" w:lineRule="exact"/>
              <w:rPr>
                <w:rFonts w:ascii="Cambria Math" w:hAnsi="Cambria Math"/>
                <w:szCs w:val="21"/>
              </w:rPr>
            </w:pPr>
          </w:p>
        </w:tc>
      </w:tr>
      <w:tr w:rsidR="00A71E9A" w:rsidRPr="00E13F08" w14:paraId="5E9CE186" w14:textId="77777777" w:rsidTr="00E1345F">
        <w:trPr>
          <w:trHeight w:val="540"/>
        </w:trPr>
        <w:tc>
          <w:tcPr>
            <w:tcW w:w="1088" w:type="dxa"/>
          </w:tcPr>
          <w:p w14:paraId="2638BF9D" w14:textId="77777777" w:rsidR="00A71E9A" w:rsidRPr="00E13F08" w:rsidRDefault="00A71E9A" w:rsidP="00E1345F">
            <w:pPr>
              <w:spacing w:line="460" w:lineRule="exact"/>
              <w:rPr>
                <w:rFonts w:ascii="Cambria Math" w:hAnsi="Cambria Math"/>
                <w:szCs w:val="21"/>
              </w:rPr>
            </w:pPr>
          </w:p>
        </w:tc>
        <w:tc>
          <w:tcPr>
            <w:tcW w:w="850" w:type="dxa"/>
          </w:tcPr>
          <w:p w14:paraId="6A1BA467" w14:textId="77777777" w:rsidR="00A71E9A" w:rsidRPr="00E13F08" w:rsidRDefault="00A71E9A" w:rsidP="00E1345F">
            <w:pPr>
              <w:spacing w:line="460" w:lineRule="exact"/>
              <w:rPr>
                <w:rFonts w:ascii="Cambria Math" w:hAnsi="Cambria Math"/>
                <w:szCs w:val="21"/>
              </w:rPr>
            </w:pPr>
          </w:p>
        </w:tc>
        <w:tc>
          <w:tcPr>
            <w:tcW w:w="1005" w:type="dxa"/>
          </w:tcPr>
          <w:p w14:paraId="417EF05D" w14:textId="77777777" w:rsidR="00A71E9A" w:rsidRPr="00E13F08" w:rsidRDefault="00A71E9A" w:rsidP="00E1345F">
            <w:pPr>
              <w:spacing w:line="460" w:lineRule="exact"/>
              <w:rPr>
                <w:rFonts w:ascii="Cambria Math" w:hAnsi="Cambria Math"/>
                <w:szCs w:val="21"/>
              </w:rPr>
            </w:pPr>
          </w:p>
        </w:tc>
        <w:tc>
          <w:tcPr>
            <w:tcW w:w="682" w:type="dxa"/>
          </w:tcPr>
          <w:p w14:paraId="3DD7FDAC" w14:textId="77777777" w:rsidR="00A71E9A" w:rsidRPr="00E13F08" w:rsidRDefault="00A71E9A" w:rsidP="00E1345F">
            <w:pPr>
              <w:spacing w:line="460" w:lineRule="exact"/>
              <w:rPr>
                <w:rFonts w:ascii="Cambria Math" w:hAnsi="Cambria Math"/>
                <w:szCs w:val="21"/>
              </w:rPr>
            </w:pPr>
          </w:p>
        </w:tc>
        <w:tc>
          <w:tcPr>
            <w:tcW w:w="851" w:type="dxa"/>
          </w:tcPr>
          <w:p w14:paraId="222B79D1" w14:textId="77777777" w:rsidR="00A71E9A" w:rsidRPr="00E13F08" w:rsidRDefault="00A71E9A" w:rsidP="00E1345F">
            <w:pPr>
              <w:spacing w:line="460" w:lineRule="exact"/>
              <w:rPr>
                <w:rFonts w:ascii="Cambria Math" w:hAnsi="Cambria Math"/>
                <w:szCs w:val="21"/>
              </w:rPr>
            </w:pPr>
          </w:p>
        </w:tc>
        <w:tc>
          <w:tcPr>
            <w:tcW w:w="982" w:type="dxa"/>
          </w:tcPr>
          <w:p w14:paraId="78ED0197" w14:textId="77777777" w:rsidR="00A71E9A" w:rsidRPr="00E13F08" w:rsidRDefault="00A71E9A" w:rsidP="00E1345F">
            <w:pPr>
              <w:spacing w:line="460" w:lineRule="exact"/>
              <w:rPr>
                <w:rFonts w:ascii="Cambria Math" w:hAnsi="Cambria Math"/>
                <w:szCs w:val="21"/>
              </w:rPr>
            </w:pPr>
          </w:p>
        </w:tc>
        <w:tc>
          <w:tcPr>
            <w:tcW w:w="995" w:type="dxa"/>
          </w:tcPr>
          <w:p w14:paraId="376306AD" w14:textId="77777777" w:rsidR="00A71E9A" w:rsidRPr="00E13F08" w:rsidRDefault="00A71E9A" w:rsidP="00E1345F">
            <w:pPr>
              <w:spacing w:line="460" w:lineRule="exact"/>
              <w:rPr>
                <w:rFonts w:ascii="Cambria Math" w:hAnsi="Cambria Math"/>
                <w:szCs w:val="21"/>
              </w:rPr>
            </w:pPr>
          </w:p>
        </w:tc>
        <w:tc>
          <w:tcPr>
            <w:tcW w:w="906" w:type="dxa"/>
          </w:tcPr>
          <w:p w14:paraId="6D03E865" w14:textId="77777777" w:rsidR="00A71E9A" w:rsidRPr="00E13F08" w:rsidRDefault="00A71E9A" w:rsidP="00E1345F">
            <w:pPr>
              <w:spacing w:line="460" w:lineRule="exact"/>
              <w:rPr>
                <w:rFonts w:ascii="Cambria Math" w:hAnsi="Cambria Math"/>
                <w:szCs w:val="21"/>
              </w:rPr>
            </w:pPr>
          </w:p>
        </w:tc>
        <w:tc>
          <w:tcPr>
            <w:tcW w:w="851" w:type="dxa"/>
          </w:tcPr>
          <w:p w14:paraId="49F76AD2" w14:textId="77777777" w:rsidR="00A71E9A" w:rsidRPr="00E13F08" w:rsidRDefault="00A71E9A" w:rsidP="00E1345F">
            <w:pPr>
              <w:spacing w:line="460" w:lineRule="exact"/>
              <w:rPr>
                <w:rFonts w:ascii="Cambria Math" w:hAnsi="Cambria Math"/>
                <w:szCs w:val="21"/>
              </w:rPr>
            </w:pPr>
          </w:p>
        </w:tc>
        <w:tc>
          <w:tcPr>
            <w:tcW w:w="851" w:type="dxa"/>
          </w:tcPr>
          <w:p w14:paraId="33C9C525" w14:textId="77777777" w:rsidR="00A71E9A" w:rsidRPr="00E13F08" w:rsidRDefault="00A71E9A" w:rsidP="00E1345F">
            <w:pPr>
              <w:spacing w:line="460" w:lineRule="exact"/>
              <w:rPr>
                <w:rFonts w:ascii="Cambria Math" w:hAnsi="Cambria Math"/>
                <w:szCs w:val="21"/>
              </w:rPr>
            </w:pPr>
          </w:p>
        </w:tc>
      </w:tr>
      <w:tr w:rsidR="00A71E9A" w:rsidRPr="00E13F08" w14:paraId="7716D315" w14:textId="77777777" w:rsidTr="00E1345F">
        <w:trPr>
          <w:trHeight w:val="540"/>
        </w:trPr>
        <w:tc>
          <w:tcPr>
            <w:tcW w:w="1088" w:type="dxa"/>
          </w:tcPr>
          <w:p w14:paraId="4384BDA7" w14:textId="77777777" w:rsidR="00A71E9A" w:rsidRPr="00E13F08" w:rsidRDefault="00A71E9A" w:rsidP="00E1345F">
            <w:pPr>
              <w:spacing w:line="460" w:lineRule="exact"/>
              <w:rPr>
                <w:rFonts w:ascii="Cambria Math" w:hAnsi="Cambria Math"/>
                <w:szCs w:val="21"/>
              </w:rPr>
            </w:pPr>
          </w:p>
        </w:tc>
        <w:tc>
          <w:tcPr>
            <w:tcW w:w="850" w:type="dxa"/>
          </w:tcPr>
          <w:p w14:paraId="566C7FB1" w14:textId="77777777" w:rsidR="00A71E9A" w:rsidRPr="00E13F08" w:rsidRDefault="00A71E9A" w:rsidP="00E1345F">
            <w:pPr>
              <w:spacing w:line="460" w:lineRule="exact"/>
              <w:rPr>
                <w:rFonts w:ascii="Cambria Math" w:hAnsi="Cambria Math"/>
                <w:szCs w:val="21"/>
              </w:rPr>
            </w:pPr>
          </w:p>
        </w:tc>
        <w:tc>
          <w:tcPr>
            <w:tcW w:w="1005" w:type="dxa"/>
          </w:tcPr>
          <w:p w14:paraId="1B6B82D8" w14:textId="77777777" w:rsidR="00A71E9A" w:rsidRPr="00E13F08" w:rsidRDefault="00A71E9A" w:rsidP="00E1345F">
            <w:pPr>
              <w:spacing w:line="460" w:lineRule="exact"/>
              <w:rPr>
                <w:rFonts w:ascii="Cambria Math" w:hAnsi="Cambria Math"/>
                <w:szCs w:val="21"/>
              </w:rPr>
            </w:pPr>
          </w:p>
        </w:tc>
        <w:tc>
          <w:tcPr>
            <w:tcW w:w="682" w:type="dxa"/>
          </w:tcPr>
          <w:p w14:paraId="06874E45" w14:textId="77777777" w:rsidR="00A71E9A" w:rsidRPr="00E13F08" w:rsidRDefault="00A71E9A" w:rsidP="00E1345F">
            <w:pPr>
              <w:spacing w:line="460" w:lineRule="exact"/>
              <w:rPr>
                <w:rFonts w:ascii="Cambria Math" w:hAnsi="Cambria Math"/>
                <w:szCs w:val="21"/>
              </w:rPr>
            </w:pPr>
          </w:p>
        </w:tc>
        <w:tc>
          <w:tcPr>
            <w:tcW w:w="851" w:type="dxa"/>
          </w:tcPr>
          <w:p w14:paraId="0FD27094" w14:textId="77777777" w:rsidR="00A71E9A" w:rsidRPr="00E13F08" w:rsidRDefault="00A71E9A" w:rsidP="00E1345F">
            <w:pPr>
              <w:spacing w:line="460" w:lineRule="exact"/>
              <w:rPr>
                <w:rFonts w:ascii="Cambria Math" w:hAnsi="Cambria Math"/>
                <w:szCs w:val="21"/>
              </w:rPr>
            </w:pPr>
          </w:p>
        </w:tc>
        <w:tc>
          <w:tcPr>
            <w:tcW w:w="982" w:type="dxa"/>
          </w:tcPr>
          <w:p w14:paraId="1735AA7F" w14:textId="77777777" w:rsidR="00A71E9A" w:rsidRPr="00E13F08" w:rsidRDefault="00A71E9A" w:rsidP="00E1345F">
            <w:pPr>
              <w:spacing w:line="460" w:lineRule="exact"/>
              <w:rPr>
                <w:rFonts w:ascii="Cambria Math" w:hAnsi="Cambria Math"/>
                <w:szCs w:val="21"/>
              </w:rPr>
            </w:pPr>
          </w:p>
        </w:tc>
        <w:tc>
          <w:tcPr>
            <w:tcW w:w="995" w:type="dxa"/>
          </w:tcPr>
          <w:p w14:paraId="00DA7D9E" w14:textId="77777777" w:rsidR="00A71E9A" w:rsidRPr="00E13F08" w:rsidRDefault="00A71E9A" w:rsidP="00E1345F">
            <w:pPr>
              <w:spacing w:line="460" w:lineRule="exact"/>
              <w:rPr>
                <w:rFonts w:ascii="Cambria Math" w:hAnsi="Cambria Math"/>
                <w:szCs w:val="21"/>
              </w:rPr>
            </w:pPr>
          </w:p>
        </w:tc>
        <w:tc>
          <w:tcPr>
            <w:tcW w:w="906" w:type="dxa"/>
          </w:tcPr>
          <w:p w14:paraId="5911C1B5" w14:textId="77777777" w:rsidR="00A71E9A" w:rsidRPr="00E13F08" w:rsidRDefault="00A71E9A" w:rsidP="00E1345F">
            <w:pPr>
              <w:spacing w:line="460" w:lineRule="exact"/>
              <w:rPr>
                <w:rFonts w:ascii="Cambria Math" w:hAnsi="Cambria Math"/>
                <w:szCs w:val="21"/>
              </w:rPr>
            </w:pPr>
          </w:p>
        </w:tc>
        <w:tc>
          <w:tcPr>
            <w:tcW w:w="851" w:type="dxa"/>
          </w:tcPr>
          <w:p w14:paraId="19411626" w14:textId="77777777" w:rsidR="00A71E9A" w:rsidRPr="00E13F08" w:rsidRDefault="00A71E9A" w:rsidP="00E1345F">
            <w:pPr>
              <w:spacing w:line="460" w:lineRule="exact"/>
              <w:rPr>
                <w:rFonts w:ascii="Cambria Math" w:hAnsi="Cambria Math"/>
                <w:szCs w:val="21"/>
              </w:rPr>
            </w:pPr>
          </w:p>
        </w:tc>
        <w:tc>
          <w:tcPr>
            <w:tcW w:w="851" w:type="dxa"/>
          </w:tcPr>
          <w:p w14:paraId="70FB6321" w14:textId="77777777" w:rsidR="00A71E9A" w:rsidRPr="00E13F08" w:rsidRDefault="00A71E9A" w:rsidP="00E1345F">
            <w:pPr>
              <w:spacing w:line="460" w:lineRule="exact"/>
              <w:rPr>
                <w:rFonts w:ascii="Cambria Math" w:hAnsi="Cambria Math"/>
                <w:szCs w:val="21"/>
              </w:rPr>
            </w:pPr>
          </w:p>
        </w:tc>
      </w:tr>
      <w:tr w:rsidR="00A71E9A" w:rsidRPr="00E13F08" w14:paraId="284F1D77" w14:textId="77777777" w:rsidTr="00E1345F">
        <w:trPr>
          <w:trHeight w:val="540"/>
        </w:trPr>
        <w:tc>
          <w:tcPr>
            <w:tcW w:w="1088" w:type="dxa"/>
          </w:tcPr>
          <w:p w14:paraId="41ACD4A0" w14:textId="77777777" w:rsidR="00A71E9A" w:rsidRPr="00E13F08" w:rsidRDefault="00A71E9A" w:rsidP="00E1345F">
            <w:pPr>
              <w:spacing w:line="460" w:lineRule="exact"/>
              <w:rPr>
                <w:rFonts w:ascii="Cambria Math" w:hAnsi="Cambria Math"/>
                <w:szCs w:val="21"/>
              </w:rPr>
            </w:pPr>
          </w:p>
        </w:tc>
        <w:tc>
          <w:tcPr>
            <w:tcW w:w="850" w:type="dxa"/>
          </w:tcPr>
          <w:p w14:paraId="1E65CBAE" w14:textId="77777777" w:rsidR="00A71E9A" w:rsidRPr="00E13F08" w:rsidRDefault="00A71E9A" w:rsidP="00E1345F">
            <w:pPr>
              <w:spacing w:line="460" w:lineRule="exact"/>
              <w:rPr>
                <w:rFonts w:ascii="Cambria Math" w:hAnsi="Cambria Math"/>
                <w:szCs w:val="21"/>
              </w:rPr>
            </w:pPr>
          </w:p>
        </w:tc>
        <w:tc>
          <w:tcPr>
            <w:tcW w:w="1005" w:type="dxa"/>
          </w:tcPr>
          <w:p w14:paraId="4243859D" w14:textId="77777777" w:rsidR="00A71E9A" w:rsidRPr="00E13F08" w:rsidRDefault="00A71E9A" w:rsidP="00E1345F">
            <w:pPr>
              <w:spacing w:line="460" w:lineRule="exact"/>
              <w:rPr>
                <w:rFonts w:ascii="Cambria Math" w:hAnsi="Cambria Math"/>
                <w:szCs w:val="21"/>
              </w:rPr>
            </w:pPr>
          </w:p>
        </w:tc>
        <w:tc>
          <w:tcPr>
            <w:tcW w:w="682" w:type="dxa"/>
          </w:tcPr>
          <w:p w14:paraId="3369A2BD" w14:textId="77777777" w:rsidR="00A71E9A" w:rsidRPr="00E13F08" w:rsidRDefault="00A71E9A" w:rsidP="00E1345F">
            <w:pPr>
              <w:spacing w:line="460" w:lineRule="exact"/>
              <w:rPr>
                <w:rFonts w:ascii="Cambria Math" w:hAnsi="Cambria Math"/>
                <w:szCs w:val="21"/>
              </w:rPr>
            </w:pPr>
          </w:p>
        </w:tc>
        <w:tc>
          <w:tcPr>
            <w:tcW w:w="851" w:type="dxa"/>
          </w:tcPr>
          <w:p w14:paraId="76950A2B" w14:textId="77777777" w:rsidR="00A71E9A" w:rsidRPr="00E13F08" w:rsidRDefault="00A71E9A" w:rsidP="00E1345F">
            <w:pPr>
              <w:spacing w:line="460" w:lineRule="exact"/>
              <w:rPr>
                <w:rFonts w:ascii="Cambria Math" w:hAnsi="Cambria Math"/>
                <w:szCs w:val="21"/>
              </w:rPr>
            </w:pPr>
          </w:p>
        </w:tc>
        <w:tc>
          <w:tcPr>
            <w:tcW w:w="982" w:type="dxa"/>
          </w:tcPr>
          <w:p w14:paraId="4EB407D6" w14:textId="77777777" w:rsidR="00A71E9A" w:rsidRPr="00E13F08" w:rsidRDefault="00A71E9A" w:rsidP="00E1345F">
            <w:pPr>
              <w:spacing w:line="460" w:lineRule="exact"/>
              <w:rPr>
                <w:rFonts w:ascii="Cambria Math" w:hAnsi="Cambria Math"/>
                <w:szCs w:val="21"/>
              </w:rPr>
            </w:pPr>
          </w:p>
        </w:tc>
        <w:tc>
          <w:tcPr>
            <w:tcW w:w="995" w:type="dxa"/>
          </w:tcPr>
          <w:p w14:paraId="6B9D6C17" w14:textId="77777777" w:rsidR="00A71E9A" w:rsidRPr="00E13F08" w:rsidRDefault="00A71E9A" w:rsidP="00E1345F">
            <w:pPr>
              <w:spacing w:line="460" w:lineRule="exact"/>
              <w:rPr>
                <w:rFonts w:ascii="Cambria Math" w:hAnsi="Cambria Math"/>
                <w:szCs w:val="21"/>
              </w:rPr>
            </w:pPr>
          </w:p>
        </w:tc>
        <w:tc>
          <w:tcPr>
            <w:tcW w:w="906" w:type="dxa"/>
          </w:tcPr>
          <w:p w14:paraId="114895E9" w14:textId="77777777" w:rsidR="00A71E9A" w:rsidRPr="00E13F08" w:rsidRDefault="00A71E9A" w:rsidP="00E1345F">
            <w:pPr>
              <w:spacing w:line="460" w:lineRule="exact"/>
              <w:rPr>
                <w:rFonts w:ascii="Cambria Math" w:hAnsi="Cambria Math"/>
                <w:szCs w:val="21"/>
              </w:rPr>
            </w:pPr>
          </w:p>
        </w:tc>
        <w:tc>
          <w:tcPr>
            <w:tcW w:w="851" w:type="dxa"/>
          </w:tcPr>
          <w:p w14:paraId="28ABC052" w14:textId="77777777" w:rsidR="00A71E9A" w:rsidRPr="00E13F08" w:rsidRDefault="00A71E9A" w:rsidP="00E1345F">
            <w:pPr>
              <w:spacing w:line="460" w:lineRule="exact"/>
              <w:rPr>
                <w:rFonts w:ascii="Cambria Math" w:hAnsi="Cambria Math"/>
                <w:szCs w:val="21"/>
              </w:rPr>
            </w:pPr>
          </w:p>
        </w:tc>
        <w:tc>
          <w:tcPr>
            <w:tcW w:w="851" w:type="dxa"/>
          </w:tcPr>
          <w:p w14:paraId="5FFDD7DD" w14:textId="77777777" w:rsidR="00A71E9A" w:rsidRPr="00E13F08" w:rsidRDefault="00A71E9A" w:rsidP="00E1345F">
            <w:pPr>
              <w:spacing w:line="460" w:lineRule="exact"/>
              <w:rPr>
                <w:rFonts w:ascii="Cambria Math" w:hAnsi="Cambria Math"/>
                <w:szCs w:val="21"/>
              </w:rPr>
            </w:pPr>
          </w:p>
        </w:tc>
      </w:tr>
      <w:tr w:rsidR="00A71E9A" w:rsidRPr="00E13F08" w14:paraId="6A5B92CF" w14:textId="77777777" w:rsidTr="00E1345F">
        <w:trPr>
          <w:trHeight w:val="540"/>
        </w:trPr>
        <w:tc>
          <w:tcPr>
            <w:tcW w:w="1088" w:type="dxa"/>
          </w:tcPr>
          <w:p w14:paraId="7E2A3272" w14:textId="77777777" w:rsidR="00A71E9A" w:rsidRPr="00E13F08" w:rsidRDefault="00A71E9A" w:rsidP="00E1345F">
            <w:pPr>
              <w:spacing w:line="460" w:lineRule="exact"/>
              <w:rPr>
                <w:rFonts w:ascii="Cambria Math" w:hAnsi="Cambria Math"/>
                <w:szCs w:val="21"/>
              </w:rPr>
            </w:pPr>
          </w:p>
        </w:tc>
        <w:tc>
          <w:tcPr>
            <w:tcW w:w="850" w:type="dxa"/>
          </w:tcPr>
          <w:p w14:paraId="33DE45E9" w14:textId="77777777" w:rsidR="00A71E9A" w:rsidRPr="00E13F08" w:rsidRDefault="00A71E9A" w:rsidP="00E1345F">
            <w:pPr>
              <w:spacing w:line="460" w:lineRule="exact"/>
              <w:rPr>
                <w:rFonts w:ascii="Cambria Math" w:hAnsi="Cambria Math"/>
                <w:szCs w:val="21"/>
              </w:rPr>
            </w:pPr>
          </w:p>
        </w:tc>
        <w:tc>
          <w:tcPr>
            <w:tcW w:w="1005" w:type="dxa"/>
          </w:tcPr>
          <w:p w14:paraId="712CD747" w14:textId="77777777" w:rsidR="00A71E9A" w:rsidRPr="00E13F08" w:rsidRDefault="00A71E9A" w:rsidP="00E1345F">
            <w:pPr>
              <w:spacing w:line="460" w:lineRule="exact"/>
              <w:rPr>
                <w:rFonts w:ascii="Cambria Math" w:hAnsi="Cambria Math"/>
                <w:szCs w:val="21"/>
              </w:rPr>
            </w:pPr>
          </w:p>
        </w:tc>
        <w:tc>
          <w:tcPr>
            <w:tcW w:w="682" w:type="dxa"/>
          </w:tcPr>
          <w:p w14:paraId="604BC49D" w14:textId="77777777" w:rsidR="00A71E9A" w:rsidRPr="00E13F08" w:rsidRDefault="00A71E9A" w:rsidP="00E1345F">
            <w:pPr>
              <w:spacing w:line="460" w:lineRule="exact"/>
              <w:rPr>
                <w:rFonts w:ascii="Cambria Math" w:hAnsi="Cambria Math"/>
                <w:szCs w:val="21"/>
              </w:rPr>
            </w:pPr>
          </w:p>
        </w:tc>
        <w:tc>
          <w:tcPr>
            <w:tcW w:w="851" w:type="dxa"/>
          </w:tcPr>
          <w:p w14:paraId="55C2A4C2" w14:textId="77777777" w:rsidR="00A71E9A" w:rsidRPr="00E13F08" w:rsidRDefault="00A71E9A" w:rsidP="00E1345F">
            <w:pPr>
              <w:spacing w:line="460" w:lineRule="exact"/>
              <w:rPr>
                <w:rFonts w:ascii="Cambria Math" w:hAnsi="Cambria Math"/>
                <w:szCs w:val="21"/>
              </w:rPr>
            </w:pPr>
          </w:p>
        </w:tc>
        <w:tc>
          <w:tcPr>
            <w:tcW w:w="982" w:type="dxa"/>
          </w:tcPr>
          <w:p w14:paraId="27378BA2" w14:textId="77777777" w:rsidR="00A71E9A" w:rsidRPr="00E13F08" w:rsidRDefault="00A71E9A" w:rsidP="00E1345F">
            <w:pPr>
              <w:spacing w:line="460" w:lineRule="exact"/>
              <w:rPr>
                <w:rFonts w:ascii="Cambria Math" w:hAnsi="Cambria Math"/>
                <w:szCs w:val="21"/>
              </w:rPr>
            </w:pPr>
          </w:p>
        </w:tc>
        <w:tc>
          <w:tcPr>
            <w:tcW w:w="995" w:type="dxa"/>
          </w:tcPr>
          <w:p w14:paraId="18F48192" w14:textId="77777777" w:rsidR="00A71E9A" w:rsidRPr="00E13F08" w:rsidRDefault="00A71E9A" w:rsidP="00E1345F">
            <w:pPr>
              <w:spacing w:line="460" w:lineRule="exact"/>
              <w:rPr>
                <w:rFonts w:ascii="Cambria Math" w:hAnsi="Cambria Math"/>
                <w:szCs w:val="21"/>
              </w:rPr>
            </w:pPr>
          </w:p>
        </w:tc>
        <w:tc>
          <w:tcPr>
            <w:tcW w:w="906" w:type="dxa"/>
          </w:tcPr>
          <w:p w14:paraId="771B8EF5" w14:textId="77777777" w:rsidR="00A71E9A" w:rsidRPr="00E13F08" w:rsidRDefault="00A71E9A" w:rsidP="00E1345F">
            <w:pPr>
              <w:spacing w:line="460" w:lineRule="exact"/>
              <w:rPr>
                <w:rFonts w:ascii="Cambria Math" w:hAnsi="Cambria Math"/>
                <w:szCs w:val="21"/>
              </w:rPr>
            </w:pPr>
          </w:p>
        </w:tc>
        <w:tc>
          <w:tcPr>
            <w:tcW w:w="851" w:type="dxa"/>
          </w:tcPr>
          <w:p w14:paraId="774853CC" w14:textId="77777777" w:rsidR="00A71E9A" w:rsidRPr="00E13F08" w:rsidRDefault="00A71E9A" w:rsidP="00E1345F">
            <w:pPr>
              <w:spacing w:line="460" w:lineRule="exact"/>
              <w:rPr>
                <w:rFonts w:ascii="Cambria Math" w:hAnsi="Cambria Math"/>
                <w:szCs w:val="21"/>
              </w:rPr>
            </w:pPr>
          </w:p>
        </w:tc>
        <w:tc>
          <w:tcPr>
            <w:tcW w:w="851" w:type="dxa"/>
          </w:tcPr>
          <w:p w14:paraId="2CC3B09F" w14:textId="77777777" w:rsidR="00A71E9A" w:rsidRPr="00E13F08" w:rsidRDefault="00A71E9A" w:rsidP="00E1345F">
            <w:pPr>
              <w:spacing w:line="460" w:lineRule="exact"/>
              <w:rPr>
                <w:rFonts w:ascii="Cambria Math" w:hAnsi="Cambria Math"/>
                <w:szCs w:val="21"/>
              </w:rPr>
            </w:pPr>
          </w:p>
        </w:tc>
      </w:tr>
      <w:tr w:rsidR="00A71E9A" w:rsidRPr="00E13F08" w14:paraId="2603AAEC" w14:textId="77777777" w:rsidTr="00E1345F">
        <w:trPr>
          <w:trHeight w:val="540"/>
        </w:trPr>
        <w:tc>
          <w:tcPr>
            <w:tcW w:w="1088" w:type="dxa"/>
          </w:tcPr>
          <w:p w14:paraId="561C013D" w14:textId="77777777" w:rsidR="00A71E9A" w:rsidRPr="00E13F08" w:rsidRDefault="00A71E9A" w:rsidP="00E1345F">
            <w:pPr>
              <w:spacing w:line="460" w:lineRule="exact"/>
              <w:rPr>
                <w:rFonts w:ascii="Cambria Math" w:hAnsi="Cambria Math"/>
                <w:szCs w:val="21"/>
              </w:rPr>
            </w:pPr>
          </w:p>
        </w:tc>
        <w:tc>
          <w:tcPr>
            <w:tcW w:w="850" w:type="dxa"/>
          </w:tcPr>
          <w:p w14:paraId="0B686C89" w14:textId="77777777" w:rsidR="00A71E9A" w:rsidRPr="00E13F08" w:rsidRDefault="00A71E9A" w:rsidP="00E1345F">
            <w:pPr>
              <w:spacing w:line="460" w:lineRule="exact"/>
              <w:rPr>
                <w:rFonts w:ascii="Cambria Math" w:hAnsi="Cambria Math"/>
                <w:szCs w:val="21"/>
              </w:rPr>
            </w:pPr>
          </w:p>
        </w:tc>
        <w:tc>
          <w:tcPr>
            <w:tcW w:w="1005" w:type="dxa"/>
          </w:tcPr>
          <w:p w14:paraId="40188269" w14:textId="77777777" w:rsidR="00A71E9A" w:rsidRPr="00E13F08" w:rsidRDefault="00A71E9A" w:rsidP="00E1345F">
            <w:pPr>
              <w:spacing w:line="460" w:lineRule="exact"/>
              <w:rPr>
                <w:rFonts w:ascii="Cambria Math" w:hAnsi="Cambria Math"/>
                <w:szCs w:val="21"/>
              </w:rPr>
            </w:pPr>
          </w:p>
        </w:tc>
        <w:tc>
          <w:tcPr>
            <w:tcW w:w="682" w:type="dxa"/>
          </w:tcPr>
          <w:p w14:paraId="074FCA4B" w14:textId="77777777" w:rsidR="00A71E9A" w:rsidRPr="00E13F08" w:rsidRDefault="00A71E9A" w:rsidP="00E1345F">
            <w:pPr>
              <w:spacing w:line="460" w:lineRule="exact"/>
              <w:rPr>
                <w:rFonts w:ascii="Cambria Math" w:hAnsi="Cambria Math"/>
                <w:szCs w:val="21"/>
              </w:rPr>
            </w:pPr>
          </w:p>
        </w:tc>
        <w:tc>
          <w:tcPr>
            <w:tcW w:w="851" w:type="dxa"/>
          </w:tcPr>
          <w:p w14:paraId="1B10520D" w14:textId="77777777" w:rsidR="00A71E9A" w:rsidRPr="00E13F08" w:rsidRDefault="00A71E9A" w:rsidP="00E1345F">
            <w:pPr>
              <w:spacing w:line="460" w:lineRule="exact"/>
              <w:rPr>
                <w:rFonts w:ascii="Cambria Math" w:hAnsi="Cambria Math"/>
                <w:szCs w:val="21"/>
              </w:rPr>
            </w:pPr>
          </w:p>
        </w:tc>
        <w:tc>
          <w:tcPr>
            <w:tcW w:w="982" w:type="dxa"/>
          </w:tcPr>
          <w:p w14:paraId="5C28760B" w14:textId="77777777" w:rsidR="00A71E9A" w:rsidRPr="00E13F08" w:rsidRDefault="00A71E9A" w:rsidP="00E1345F">
            <w:pPr>
              <w:spacing w:line="460" w:lineRule="exact"/>
              <w:rPr>
                <w:rFonts w:ascii="Cambria Math" w:hAnsi="Cambria Math"/>
                <w:szCs w:val="21"/>
              </w:rPr>
            </w:pPr>
          </w:p>
        </w:tc>
        <w:tc>
          <w:tcPr>
            <w:tcW w:w="995" w:type="dxa"/>
          </w:tcPr>
          <w:p w14:paraId="17455C1D" w14:textId="77777777" w:rsidR="00A71E9A" w:rsidRPr="00E13F08" w:rsidRDefault="00A71E9A" w:rsidP="00E1345F">
            <w:pPr>
              <w:spacing w:line="460" w:lineRule="exact"/>
              <w:rPr>
                <w:rFonts w:ascii="Cambria Math" w:hAnsi="Cambria Math"/>
                <w:szCs w:val="21"/>
              </w:rPr>
            </w:pPr>
          </w:p>
        </w:tc>
        <w:tc>
          <w:tcPr>
            <w:tcW w:w="906" w:type="dxa"/>
          </w:tcPr>
          <w:p w14:paraId="5AEB8F63" w14:textId="77777777" w:rsidR="00A71E9A" w:rsidRPr="00E13F08" w:rsidRDefault="00A71E9A" w:rsidP="00E1345F">
            <w:pPr>
              <w:spacing w:line="460" w:lineRule="exact"/>
              <w:rPr>
                <w:rFonts w:ascii="Cambria Math" w:hAnsi="Cambria Math"/>
                <w:szCs w:val="21"/>
              </w:rPr>
            </w:pPr>
          </w:p>
        </w:tc>
        <w:tc>
          <w:tcPr>
            <w:tcW w:w="851" w:type="dxa"/>
          </w:tcPr>
          <w:p w14:paraId="19E8B46A" w14:textId="77777777" w:rsidR="00A71E9A" w:rsidRPr="00E13F08" w:rsidRDefault="00A71E9A" w:rsidP="00E1345F">
            <w:pPr>
              <w:spacing w:line="460" w:lineRule="exact"/>
              <w:rPr>
                <w:rFonts w:ascii="Cambria Math" w:hAnsi="Cambria Math"/>
                <w:szCs w:val="21"/>
              </w:rPr>
            </w:pPr>
          </w:p>
        </w:tc>
        <w:tc>
          <w:tcPr>
            <w:tcW w:w="851" w:type="dxa"/>
          </w:tcPr>
          <w:p w14:paraId="0F5E0C1F" w14:textId="77777777" w:rsidR="00A71E9A" w:rsidRPr="00E13F08" w:rsidRDefault="00A71E9A" w:rsidP="00E1345F">
            <w:pPr>
              <w:spacing w:line="460" w:lineRule="exact"/>
              <w:rPr>
                <w:rFonts w:ascii="Cambria Math" w:hAnsi="Cambria Math"/>
                <w:szCs w:val="21"/>
              </w:rPr>
            </w:pPr>
          </w:p>
        </w:tc>
      </w:tr>
      <w:tr w:rsidR="00A71E9A" w:rsidRPr="00E13F08" w14:paraId="0038032F" w14:textId="77777777" w:rsidTr="00E1345F">
        <w:trPr>
          <w:trHeight w:val="540"/>
        </w:trPr>
        <w:tc>
          <w:tcPr>
            <w:tcW w:w="1088" w:type="dxa"/>
          </w:tcPr>
          <w:p w14:paraId="75C0F945" w14:textId="77777777" w:rsidR="00A71E9A" w:rsidRPr="00E13F08" w:rsidRDefault="00A71E9A" w:rsidP="00E1345F">
            <w:pPr>
              <w:spacing w:line="460" w:lineRule="exact"/>
              <w:rPr>
                <w:rFonts w:ascii="Cambria Math" w:hAnsi="Cambria Math"/>
                <w:szCs w:val="21"/>
              </w:rPr>
            </w:pPr>
          </w:p>
        </w:tc>
        <w:tc>
          <w:tcPr>
            <w:tcW w:w="850" w:type="dxa"/>
          </w:tcPr>
          <w:p w14:paraId="0727CE98" w14:textId="77777777" w:rsidR="00A71E9A" w:rsidRPr="00E13F08" w:rsidRDefault="00A71E9A" w:rsidP="00E1345F">
            <w:pPr>
              <w:spacing w:line="460" w:lineRule="exact"/>
              <w:rPr>
                <w:rFonts w:ascii="Cambria Math" w:hAnsi="Cambria Math"/>
                <w:szCs w:val="21"/>
              </w:rPr>
            </w:pPr>
          </w:p>
        </w:tc>
        <w:tc>
          <w:tcPr>
            <w:tcW w:w="1005" w:type="dxa"/>
          </w:tcPr>
          <w:p w14:paraId="1D2D60E2" w14:textId="77777777" w:rsidR="00A71E9A" w:rsidRPr="00E13F08" w:rsidRDefault="00A71E9A" w:rsidP="00E1345F">
            <w:pPr>
              <w:spacing w:line="460" w:lineRule="exact"/>
              <w:rPr>
                <w:rFonts w:ascii="Cambria Math" w:hAnsi="Cambria Math"/>
                <w:szCs w:val="21"/>
              </w:rPr>
            </w:pPr>
          </w:p>
        </w:tc>
        <w:tc>
          <w:tcPr>
            <w:tcW w:w="682" w:type="dxa"/>
          </w:tcPr>
          <w:p w14:paraId="70EA7266" w14:textId="77777777" w:rsidR="00A71E9A" w:rsidRPr="00E13F08" w:rsidRDefault="00A71E9A" w:rsidP="00E1345F">
            <w:pPr>
              <w:spacing w:line="460" w:lineRule="exact"/>
              <w:rPr>
                <w:rFonts w:ascii="Cambria Math" w:hAnsi="Cambria Math"/>
                <w:szCs w:val="21"/>
              </w:rPr>
            </w:pPr>
          </w:p>
        </w:tc>
        <w:tc>
          <w:tcPr>
            <w:tcW w:w="851" w:type="dxa"/>
          </w:tcPr>
          <w:p w14:paraId="6D33AB03" w14:textId="77777777" w:rsidR="00A71E9A" w:rsidRPr="00E13F08" w:rsidRDefault="00A71E9A" w:rsidP="00E1345F">
            <w:pPr>
              <w:spacing w:line="460" w:lineRule="exact"/>
              <w:rPr>
                <w:rFonts w:ascii="Cambria Math" w:hAnsi="Cambria Math"/>
                <w:szCs w:val="21"/>
              </w:rPr>
            </w:pPr>
          </w:p>
        </w:tc>
        <w:tc>
          <w:tcPr>
            <w:tcW w:w="982" w:type="dxa"/>
          </w:tcPr>
          <w:p w14:paraId="72348AF2" w14:textId="77777777" w:rsidR="00A71E9A" w:rsidRPr="00E13F08" w:rsidRDefault="00A71E9A" w:rsidP="00E1345F">
            <w:pPr>
              <w:spacing w:line="460" w:lineRule="exact"/>
              <w:rPr>
                <w:rFonts w:ascii="Cambria Math" w:hAnsi="Cambria Math"/>
                <w:szCs w:val="21"/>
              </w:rPr>
            </w:pPr>
          </w:p>
        </w:tc>
        <w:tc>
          <w:tcPr>
            <w:tcW w:w="995" w:type="dxa"/>
          </w:tcPr>
          <w:p w14:paraId="64C365AA" w14:textId="77777777" w:rsidR="00A71E9A" w:rsidRPr="00E13F08" w:rsidRDefault="00A71E9A" w:rsidP="00E1345F">
            <w:pPr>
              <w:spacing w:line="460" w:lineRule="exact"/>
              <w:rPr>
                <w:rFonts w:ascii="Cambria Math" w:hAnsi="Cambria Math"/>
                <w:szCs w:val="21"/>
              </w:rPr>
            </w:pPr>
          </w:p>
        </w:tc>
        <w:tc>
          <w:tcPr>
            <w:tcW w:w="906" w:type="dxa"/>
          </w:tcPr>
          <w:p w14:paraId="37201F6C" w14:textId="77777777" w:rsidR="00A71E9A" w:rsidRPr="00E13F08" w:rsidRDefault="00A71E9A" w:rsidP="00E1345F">
            <w:pPr>
              <w:spacing w:line="460" w:lineRule="exact"/>
              <w:rPr>
                <w:rFonts w:ascii="Cambria Math" w:hAnsi="Cambria Math"/>
                <w:szCs w:val="21"/>
              </w:rPr>
            </w:pPr>
          </w:p>
        </w:tc>
        <w:tc>
          <w:tcPr>
            <w:tcW w:w="851" w:type="dxa"/>
          </w:tcPr>
          <w:p w14:paraId="666244F4" w14:textId="77777777" w:rsidR="00A71E9A" w:rsidRPr="00E13F08" w:rsidRDefault="00A71E9A" w:rsidP="00E1345F">
            <w:pPr>
              <w:spacing w:line="460" w:lineRule="exact"/>
              <w:rPr>
                <w:rFonts w:ascii="Cambria Math" w:hAnsi="Cambria Math"/>
                <w:szCs w:val="21"/>
              </w:rPr>
            </w:pPr>
          </w:p>
        </w:tc>
        <w:tc>
          <w:tcPr>
            <w:tcW w:w="851" w:type="dxa"/>
          </w:tcPr>
          <w:p w14:paraId="62FC32DC" w14:textId="77777777" w:rsidR="00A71E9A" w:rsidRPr="00E13F08" w:rsidRDefault="00A71E9A" w:rsidP="00E1345F">
            <w:pPr>
              <w:spacing w:line="460" w:lineRule="exact"/>
              <w:rPr>
                <w:rFonts w:ascii="Cambria Math" w:hAnsi="Cambria Math"/>
                <w:szCs w:val="21"/>
              </w:rPr>
            </w:pPr>
          </w:p>
        </w:tc>
      </w:tr>
      <w:tr w:rsidR="00A71E9A" w:rsidRPr="00E13F08" w14:paraId="1285FAE7" w14:textId="77777777" w:rsidTr="00E1345F">
        <w:trPr>
          <w:trHeight w:val="540"/>
        </w:trPr>
        <w:tc>
          <w:tcPr>
            <w:tcW w:w="1088" w:type="dxa"/>
          </w:tcPr>
          <w:p w14:paraId="7FDECCB4" w14:textId="77777777" w:rsidR="00A71E9A" w:rsidRPr="00E13F08" w:rsidRDefault="00A71E9A" w:rsidP="00E1345F">
            <w:pPr>
              <w:spacing w:line="460" w:lineRule="exact"/>
              <w:rPr>
                <w:rFonts w:ascii="Cambria Math" w:hAnsi="Cambria Math"/>
                <w:szCs w:val="21"/>
              </w:rPr>
            </w:pPr>
          </w:p>
        </w:tc>
        <w:tc>
          <w:tcPr>
            <w:tcW w:w="850" w:type="dxa"/>
          </w:tcPr>
          <w:p w14:paraId="21602329" w14:textId="77777777" w:rsidR="00A71E9A" w:rsidRPr="00E13F08" w:rsidRDefault="00A71E9A" w:rsidP="00E1345F">
            <w:pPr>
              <w:spacing w:line="460" w:lineRule="exact"/>
              <w:rPr>
                <w:rFonts w:ascii="Cambria Math" w:hAnsi="Cambria Math"/>
                <w:szCs w:val="21"/>
              </w:rPr>
            </w:pPr>
          </w:p>
        </w:tc>
        <w:tc>
          <w:tcPr>
            <w:tcW w:w="1005" w:type="dxa"/>
          </w:tcPr>
          <w:p w14:paraId="003190E0" w14:textId="77777777" w:rsidR="00A71E9A" w:rsidRPr="00E13F08" w:rsidRDefault="00A71E9A" w:rsidP="00E1345F">
            <w:pPr>
              <w:spacing w:line="460" w:lineRule="exact"/>
              <w:rPr>
                <w:rFonts w:ascii="Cambria Math" w:hAnsi="Cambria Math"/>
                <w:szCs w:val="21"/>
              </w:rPr>
            </w:pPr>
          </w:p>
        </w:tc>
        <w:tc>
          <w:tcPr>
            <w:tcW w:w="682" w:type="dxa"/>
          </w:tcPr>
          <w:p w14:paraId="088F7E9A" w14:textId="77777777" w:rsidR="00A71E9A" w:rsidRPr="00E13F08" w:rsidRDefault="00A71E9A" w:rsidP="00E1345F">
            <w:pPr>
              <w:spacing w:line="460" w:lineRule="exact"/>
              <w:rPr>
                <w:rFonts w:ascii="Cambria Math" w:hAnsi="Cambria Math"/>
                <w:szCs w:val="21"/>
              </w:rPr>
            </w:pPr>
          </w:p>
        </w:tc>
        <w:tc>
          <w:tcPr>
            <w:tcW w:w="851" w:type="dxa"/>
          </w:tcPr>
          <w:p w14:paraId="03F88748" w14:textId="77777777" w:rsidR="00A71E9A" w:rsidRPr="00E13F08" w:rsidRDefault="00A71E9A" w:rsidP="00E1345F">
            <w:pPr>
              <w:spacing w:line="460" w:lineRule="exact"/>
              <w:rPr>
                <w:rFonts w:ascii="Cambria Math" w:hAnsi="Cambria Math"/>
                <w:szCs w:val="21"/>
              </w:rPr>
            </w:pPr>
          </w:p>
        </w:tc>
        <w:tc>
          <w:tcPr>
            <w:tcW w:w="982" w:type="dxa"/>
          </w:tcPr>
          <w:p w14:paraId="706A92E3" w14:textId="77777777" w:rsidR="00A71E9A" w:rsidRPr="00E13F08" w:rsidRDefault="00A71E9A" w:rsidP="00E1345F">
            <w:pPr>
              <w:spacing w:line="460" w:lineRule="exact"/>
              <w:rPr>
                <w:rFonts w:ascii="Cambria Math" w:hAnsi="Cambria Math"/>
                <w:szCs w:val="21"/>
              </w:rPr>
            </w:pPr>
          </w:p>
        </w:tc>
        <w:tc>
          <w:tcPr>
            <w:tcW w:w="995" w:type="dxa"/>
          </w:tcPr>
          <w:p w14:paraId="4391F2D2" w14:textId="77777777" w:rsidR="00A71E9A" w:rsidRPr="00E13F08" w:rsidRDefault="00A71E9A" w:rsidP="00E1345F">
            <w:pPr>
              <w:spacing w:line="460" w:lineRule="exact"/>
              <w:rPr>
                <w:rFonts w:ascii="Cambria Math" w:hAnsi="Cambria Math"/>
                <w:szCs w:val="21"/>
              </w:rPr>
            </w:pPr>
          </w:p>
        </w:tc>
        <w:tc>
          <w:tcPr>
            <w:tcW w:w="906" w:type="dxa"/>
          </w:tcPr>
          <w:p w14:paraId="511D4BDD" w14:textId="77777777" w:rsidR="00A71E9A" w:rsidRPr="00E13F08" w:rsidRDefault="00A71E9A" w:rsidP="00E1345F">
            <w:pPr>
              <w:spacing w:line="460" w:lineRule="exact"/>
              <w:rPr>
                <w:rFonts w:ascii="Cambria Math" w:hAnsi="Cambria Math"/>
                <w:szCs w:val="21"/>
              </w:rPr>
            </w:pPr>
          </w:p>
        </w:tc>
        <w:tc>
          <w:tcPr>
            <w:tcW w:w="851" w:type="dxa"/>
          </w:tcPr>
          <w:p w14:paraId="6BF43480" w14:textId="77777777" w:rsidR="00A71E9A" w:rsidRPr="00E13F08" w:rsidRDefault="00A71E9A" w:rsidP="00E1345F">
            <w:pPr>
              <w:spacing w:line="460" w:lineRule="exact"/>
              <w:rPr>
                <w:rFonts w:ascii="Cambria Math" w:hAnsi="Cambria Math"/>
                <w:szCs w:val="21"/>
              </w:rPr>
            </w:pPr>
          </w:p>
        </w:tc>
        <w:tc>
          <w:tcPr>
            <w:tcW w:w="851" w:type="dxa"/>
          </w:tcPr>
          <w:p w14:paraId="128EFCD4" w14:textId="77777777" w:rsidR="00A71E9A" w:rsidRPr="00E13F08" w:rsidRDefault="00A71E9A" w:rsidP="00E1345F">
            <w:pPr>
              <w:spacing w:line="460" w:lineRule="exact"/>
              <w:rPr>
                <w:rFonts w:ascii="Cambria Math" w:hAnsi="Cambria Math"/>
                <w:szCs w:val="21"/>
              </w:rPr>
            </w:pPr>
          </w:p>
        </w:tc>
      </w:tr>
      <w:tr w:rsidR="00A71E9A" w:rsidRPr="00E13F08" w14:paraId="3486D0C4" w14:textId="77777777" w:rsidTr="00E1345F">
        <w:trPr>
          <w:trHeight w:val="540"/>
        </w:trPr>
        <w:tc>
          <w:tcPr>
            <w:tcW w:w="1088" w:type="dxa"/>
          </w:tcPr>
          <w:p w14:paraId="38F73800" w14:textId="77777777" w:rsidR="00A71E9A" w:rsidRPr="00E13F08" w:rsidRDefault="00A71E9A" w:rsidP="00E1345F">
            <w:pPr>
              <w:spacing w:line="460" w:lineRule="exact"/>
              <w:rPr>
                <w:rFonts w:ascii="Cambria Math" w:hAnsi="Cambria Math"/>
                <w:szCs w:val="21"/>
              </w:rPr>
            </w:pPr>
          </w:p>
        </w:tc>
        <w:tc>
          <w:tcPr>
            <w:tcW w:w="850" w:type="dxa"/>
          </w:tcPr>
          <w:p w14:paraId="7F2C27CC" w14:textId="77777777" w:rsidR="00A71E9A" w:rsidRPr="00E13F08" w:rsidRDefault="00A71E9A" w:rsidP="00E1345F">
            <w:pPr>
              <w:spacing w:line="460" w:lineRule="exact"/>
              <w:rPr>
                <w:rFonts w:ascii="Cambria Math" w:hAnsi="Cambria Math"/>
                <w:szCs w:val="21"/>
              </w:rPr>
            </w:pPr>
          </w:p>
        </w:tc>
        <w:tc>
          <w:tcPr>
            <w:tcW w:w="1005" w:type="dxa"/>
          </w:tcPr>
          <w:p w14:paraId="5BFFA81B" w14:textId="77777777" w:rsidR="00A71E9A" w:rsidRPr="00E13F08" w:rsidRDefault="00A71E9A" w:rsidP="00E1345F">
            <w:pPr>
              <w:spacing w:line="460" w:lineRule="exact"/>
              <w:rPr>
                <w:rFonts w:ascii="Cambria Math" w:hAnsi="Cambria Math"/>
                <w:szCs w:val="21"/>
              </w:rPr>
            </w:pPr>
          </w:p>
        </w:tc>
        <w:tc>
          <w:tcPr>
            <w:tcW w:w="682" w:type="dxa"/>
          </w:tcPr>
          <w:p w14:paraId="79E0FC55" w14:textId="77777777" w:rsidR="00A71E9A" w:rsidRPr="00E13F08" w:rsidRDefault="00A71E9A" w:rsidP="00E1345F">
            <w:pPr>
              <w:spacing w:line="460" w:lineRule="exact"/>
              <w:rPr>
                <w:rFonts w:ascii="Cambria Math" w:hAnsi="Cambria Math"/>
                <w:szCs w:val="21"/>
              </w:rPr>
            </w:pPr>
          </w:p>
        </w:tc>
        <w:tc>
          <w:tcPr>
            <w:tcW w:w="851" w:type="dxa"/>
          </w:tcPr>
          <w:p w14:paraId="473D31A1" w14:textId="77777777" w:rsidR="00A71E9A" w:rsidRPr="00E13F08" w:rsidRDefault="00A71E9A" w:rsidP="00E1345F">
            <w:pPr>
              <w:spacing w:line="460" w:lineRule="exact"/>
              <w:rPr>
                <w:rFonts w:ascii="Cambria Math" w:hAnsi="Cambria Math"/>
                <w:szCs w:val="21"/>
              </w:rPr>
            </w:pPr>
          </w:p>
        </w:tc>
        <w:tc>
          <w:tcPr>
            <w:tcW w:w="982" w:type="dxa"/>
          </w:tcPr>
          <w:p w14:paraId="11A5C4EF" w14:textId="77777777" w:rsidR="00A71E9A" w:rsidRPr="00E13F08" w:rsidRDefault="00A71E9A" w:rsidP="00E1345F">
            <w:pPr>
              <w:spacing w:line="460" w:lineRule="exact"/>
              <w:rPr>
                <w:rFonts w:ascii="Cambria Math" w:hAnsi="Cambria Math"/>
                <w:szCs w:val="21"/>
              </w:rPr>
            </w:pPr>
          </w:p>
        </w:tc>
        <w:tc>
          <w:tcPr>
            <w:tcW w:w="995" w:type="dxa"/>
          </w:tcPr>
          <w:p w14:paraId="1F80B754" w14:textId="77777777" w:rsidR="00A71E9A" w:rsidRPr="00E13F08" w:rsidRDefault="00A71E9A" w:rsidP="00E1345F">
            <w:pPr>
              <w:spacing w:line="460" w:lineRule="exact"/>
              <w:rPr>
                <w:rFonts w:ascii="Cambria Math" w:hAnsi="Cambria Math"/>
                <w:szCs w:val="21"/>
              </w:rPr>
            </w:pPr>
          </w:p>
        </w:tc>
        <w:tc>
          <w:tcPr>
            <w:tcW w:w="906" w:type="dxa"/>
          </w:tcPr>
          <w:p w14:paraId="2805D554" w14:textId="77777777" w:rsidR="00A71E9A" w:rsidRPr="00E13F08" w:rsidRDefault="00A71E9A" w:rsidP="00E1345F">
            <w:pPr>
              <w:spacing w:line="460" w:lineRule="exact"/>
              <w:rPr>
                <w:rFonts w:ascii="Cambria Math" w:hAnsi="Cambria Math"/>
                <w:szCs w:val="21"/>
              </w:rPr>
            </w:pPr>
          </w:p>
        </w:tc>
        <w:tc>
          <w:tcPr>
            <w:tcW w:w="851" w:type="dxa"/>
          </w:tcPr>
          <w:p w14:paraId="02D5B9C2" w14:textId="77777777" w:rsidR="00A71E9A" w:rsidRPr="00E13F08" w:rsidRDefault="00A71E9A" w:rsidP="00E1345F">
            <w:pPr>
              <w:spacing w:line="460" w:lineRule="exact"/>
              <w:rPr>
                <w:rFonts w:ascii="Cambria Math" w:hAnsi="Cambria Math"/>
                <w:szCs w:val="21"/>
              </w:rPr>
            </w:pPr>
          </w:p>
        </w:tc>
        <w:tc>
          <w:tcPr>
            <w:tcW w:w="851" w:type="dxa"/>
          </w:tcPr>
          <w:p w14:paraId="5C43EA77" w14:textId="77777777" w:rsidR="00A71E9A" w:rsidRPr="00E13F08" w:rsidRDefault="00A71E9A" w:rsidP="00E1345F">
            <w:pPr>
              <w:spacing w:line="460" w:lineRule="exact"/>
              <w:rPr>
                <w:rFonts w:ascii="Cambria Math" w:hAnsi="Cambria Math"/>
                <w:szCs w:val="21"/>
              </w:rPr>
            </w:pPr>
          </w:p>
        </w:tc>
      </w:tr>
      <w:tr w:rsidR="00A71E9A" w:rsidRPr="00E13F08" w14:paraId="6A387B0A" w14:textId="77777777" w:rsidTr="00E1345F">
        <w:trPr>
          <w:trHeight w:val="540"/>
        </w:trPr>
        <w:tc>
          <w:tcPr>
            <w:tcW w:w="1088" w:type="dxa"/>
          </w:tcPr>
          <w:p w14:paraId="3303D183" w14:textId="77777777" w:rsidR="00A71E9A" w:rsidRPr="00E13F08" w:rsidRDefault="00A71E9A" w:rsidP="00E1345F">
            <w:pPr>
              <w:spacing w:line="460" w:lineRule="exact"/>
              <w:rPr>
                <w:rFonts w:ascii="Cambria Math" w:hAnsi="Cambria Math"/>
                <w:szCs w:val="21"/>
              </w:rPr>
            </w:pPr>
          </w:p>
        </w:tc>
        <w:tc>
          <w:tcPr>
            <w:tcW w:w="850" w:type="dxa"/>
          </w:tcPr>
          <w:p w14:paraId="34894E0E" w14:textId="77777777" w:rsidR="00A71E9A" w:rsidRPr="00E13F08" w:rsidRDefault="00A71E9A" w:rsidP="00E1345F">
            <w:pPr>
              <w:spacing w:line="460" w:lineRule="exact"/>
              <w:rPr>
                <w:rFonts w:ascii="Cambria Math" w:hAnsi="Cambria Math"/>
                <w:szCs w:val="21"/>
              </w:rPr>
            </w:pPr>
          </w:p>
        </w:tc>
        <w:tc>
          <w:tcPr>
            <w:tcW w:w="1005" w:type="dxa"/>
          </w:tcPr>
          <w:p w14:paraId="12844329" w14:textId="77777777" w:rsidR="00A71E9A" w:rsidRPr="00E13F08" w:rsidRDefault="00A71E9A" w:rsidP="00E1345F">
            <w:pPr>
              <w:spacing w:line="460" w:lineRule="exact"/>
              <w:rPr>
                <w:rFonts w:ascii="Cambria Math" w:hAnsi="Cambria Math"/>
                <w:szCs w:val="21"/>
              </w:rPr>
            </w:pPr>
          </w:p>
        </w:tc>
        <w:tc>
          <w:tcPr>
            <w:tcW w:w="682" w:type="dxa"/>
          </w:tcPr>
          <w:p w14:paraId="771127B9" w14:textId="77777777" w:rsidR="00A71E9A" w:rsidRPr="00E13F08" w:rsidRDefault="00A71E9A" w:rsidP="00E1345F">
            <w:pPr>
              <w:spacing w:line="460" w:lineRule="exact"/>
              <w:rPr>
                <w:rFonts w:ascii="Cambria Math" w:hAnsi="Cambria Math"/>
                <w:szCs w:val="21"/>
              </w:rPr>
            </w:pPr>
          </w:p>
        </w:tc>
        <w:tc>
          <w:tcPr>
            <w:tcW w:w="851" w:type="dxa"/>
          </w:tcPr>
          <w:p w14:paraId="682DEE5F" w14:textId="77777777" w:rsidR="00A71E9A" w:rsidRPr="00E13F08" w:rsidRDefault="00A71E9A" w:rsidP="00E1345F">
            <w:pPr>
              <w:spacing w:line="460" w:lineRule="exact"/>
              <w:rPr>
                <w:rFonts w:ascii="Cambria Math" w:hAnsi="Cambria Math"/>
                <w:szCs w:val="21"/>
              </w:rPr>
            </w:pPr>
          </w:p>
        </w:tc>
        <w:tc>
          <w:tcPr>
            <w:tcW w:w="982" w:type="dxa"/>
          </w:tcPr>
          <w:p w14:paraId="451EB09E" w14:textId="77777777" w:rsidR="00A71E9A" w:rsidRPr="00E13F08" w:rsidRDefault="00A71E9A" w:rsidP="00E1345F">
            <w:pPr>
              <w:spacing w:line="460" w:lineRule="exact"/>
              <w:rPr>
                <w:rFonts w:ascii="Cambria Math" w:hAnsi="Cambria Math"/>
                <w:szCs w:val="21"/>
              </w:rPr>
            </w:pPr>
          </w:p>
        </w:tc>
        <w:tc>
          <w:tcPr>
            <w:tcW w:w="995" w:type="dxa"/>
          </w:tcPr>
          <w:p w14:paraId="456A6BC6" w14:textId="77777777" w:rsidR="00A71E9A" w:rsidRPr="00E13F08" w:rsidRDefault="00A71E9A" w:rsidP="00E1345F">
            <w:pPr>
              <w:spacing w:line="460" w:lineRule="exact"/>
              <w:rPr>
                <w:rFonts w:ascii="Cambria Math" w:hAnsi="Cambria Math"/>
                <w:szCs w:val="21"/>
              </w:rPr>
            </w:pPr>
          </w:p>
        </w:tc>
        <w:tc>
          <w:tcPr>
            <w:tcW w:w="906" w:type="dxa"/>
          </w:tcPr>
          <w:p w14:paraId="1EB5649F" w14:textId="77777777" w:rsidR="00A71E9A" w:rsidRPr="00E13F08" w:rsidRDefault="00A71E9A" w:rsidP="00E1345F">
            <w:pPr>
              <w:spacing w:line="460" w:lineRule="exact"/>
              <w:rPr>
                <w:rFonts w:ascii="Cambria Math" w:hAnsi="Cambria Math"/>
                <w:szCs w:val="21"/>
              </w:rPr>
            </w:pPr>
          </w:p>
        </w:tc>
        <w:tc>
          <w:tcPr>
            <w:tcW w:w="851" w:type="dxa"/>
          </w:tcPr>
          <w:p w14:paraId="2FE1EB80" w14:textId="77777777" w:rsidR="00A71E9A" w:rsidRPr="00E13F08" w:rsidRDefault="00A71E9A" w:rsidP="00E1345F">
            <w:pPr>
              <w:spacing w:line="460" w:lineRule="exact"/>
              <w:rPr>
                <w:rFonts w:ascii="Cambria Math" w:hAnsi="Cambria Math"/>
                <w:szCs w:val="21"/>
              </w:rPr>
            </w:pPr>
          </w:p>
        </w:tc>
        <w:tc>
          <w:tcPr>
            <w:tcW w:w="851" w:type="dxa"/>
          </w:tcPr>
          <w:p w14:paraId="091448C6" w14:textId="77777777" w:rsidR="00A71E9A" w:rsidRPr="00E13F08" w:rsidRDefault="00A71E9A" w:rsidP="00E1345F">
            <w:pPr>
              <w:spacing w:line="460" w:lineRule="exact"/>
              <w:rPr>
                <w:rFonts w:ascii="Cambria Math" w:hAnsi="Cambria Math"/>
                <w:szCs w:val="21"/>
              </w:rPr>
            </w:pPr>
          </w:p>
        </w:tc>
      </w:tr>
      <w:tr w:rsidR="00A71E9A" w:rsidRPr="00E13F08" w14:paraId="6EB3C37F" w14:textId="77777777" w:rsidTr="00E1345F">
        <w:trPr>
          <w:trHeight w:val="540"/>
        </w:trPr>
        <w:tc>
          <w:tcPr>
            <w:tcW w:w="1088" w:type="dxa"/>
          </w:tcPr>
          <w:p w14:paraId="13D527CB" w14:textId="77777777" w:rsidR="00A71E9A" w:rsidRPr="00E13F08" w:rsidRDefault="00A71E9A" w:rsidP="00E1345F">
            <w:pPr>
              <w:spacing w:line="460" w:lineRule="exact"/>
              <w:rPr>
                <w:rFonts w:ascii="Cambria Math" w:hAnsi="Cambria Math"/>
                <w:szCs w:val="21"/>
              </w:rPr>
            </w:pPr>
          </w:p>
        </w:tc>
        <w:tc>
          <w:tcPr>
            <w:tcW w:w="850" w:type="dxa"/>
          </w:tcPr>
          <w:p w14:paraId="73646591" w14:textId="77777777" w:rsidR="00A71E9A" w:rsidRPr="00E13F08" w:rsidRDefault="00A71E9A" w:rsidP="00E1345F">
            <w:pPr>
              <w:spacing w:line="460" w:lineRule="exact"/>
              <w:rPr>
                <w:rFonts w:ascii="Cambria Math" w:hAnsi="Cambria Math"/>
                <w:szCs w:val="21"/>
              </w:rPr>
            </w:pPr>
          </w:p>
        </w:tc>
        <w:tc>
          <w:tcPr>
            <w:tcW w:w="1005" w:type="dxa"/>
          </w:tcPr>
          <w:p w14:paraId="6D996F2C" w14:textId="77777777" w:rsidR="00A71E9A" w:rsidRPr="00E13F08" w:rsidRDefault="00A71E9A" w:rsidP="00E1345F">
            <w:pPr>
              <w:spacing w:line="460" w:lineRule="exact"/>
              <w:rPr>
                <w:rFonts w:ascii="Cambria Math" w:hAnsi="Cambria Math"/>
                <w:szCs w:val="21"/>
              </w:rPr>
            </w:pPr>
          </w:p>
        </w:tc>
        <w:tc>
          <w:tcPr>
            <w:tcW w:w="682" w:type="dxa"/>
          </w:tcPr>
          <w:p w14:paraId="324AE2CC" w14:textId="77777777" w:rsidR="00A71E9A" w:rsidRPr="00E13F08" w:rsidRDefault="00A71E9A" w:rsidP="00E1345F">
            <w:pPr>
              <w:spacing w:line="460" w:lineRule="exact"/>
              <w:rPr>
                <w:rFonts w:ascii="Cambria Math" w:hAnsi="Cambria Math"/>
                <w:szCs w:val="21"/>
              </w:rPr>
            </w:pPr>
          </w:p>
        </w:tc>
        <w:tc>
          <w:tcPr>
            <w:tcW w:w="851" w:type="dxa"/>
          </w:tcPr>
          <w:p w14:paraId="7DEB70AA" w14:textId="77777777" w:rsidR="00A71E9A" w:rsidRPr="00E13F08" w:rsidRDefault="00A71E9A" w:rsidP="00E1345F">
            <w:pPr>
              <w:spacing w:line="460" w:lineRule="exact"/>
              <w:rPr>
                <w:rFonts w:ascii="Cambria Math" w:hAnsi="Cambria Math"/>
                <w:szCs w:val="21"/>
              </w:rPr>
            </w:pPr>
          </w:p>
        </w:tc>
        <w:tc>
          <w:tcPr>
            <w:tcW w:w="982" w:type="dxa"/>
          </w:tcPr>
          <w:p w14:paraId="4C4E31AD" w14:textId="77777777" w:rsidR="00A71E9A" w:rsidRPr="00E13F08" w:rsidRDefault="00A71E9A" w:rsidP="00E1345F">
            <w:pPr>
              <w:spacing w:line="460" w:lineRule="exact"/>
              <w:rPr>
                <w:rFonts w:ascii="Cambria Math" w:hAnsi="Cambria Math"/>
                <w:szCs w:val="21"/>
              </w:rPr>
            </w:pPr>
          </w:p>
        </w:tc>
        <w:tc>
          <w:tcPr>
            <w:tcW w:w="995" w:type="dxa"/>
          </w:tcPr>
          <w:p w14:paraId="6ED4A6DE" w14:textId="77777777" w:rsidR="00A71E9A" w:rsidRPr="00E13F08" w:rsidRDefault="00A71E9A" w:rsidP="00E1345F">
            <w:pPr>
              <w:spacing w:line="460" w:lineRule="exact"/>
              <w:rPr>
                <w:rFonts w:ascii="Cambria Math" w:hAnsi="Cambria Math"/>
                <w:szCs w:val="21"/>
              </w:rPr>
            </w:pPr>
          </w:p>
        </w:tc>
        <w:tc>
          <w:tcPr>
            <w:tcW w:w="906" w:type="dxa"/>
          </w:tcPr>
          <w:p w14:paraId="6F127780" w14:textId="77777777" w:rsidR="00A71E9A" w:rsidRPr="00E13F08" w:rsidRDefault="00A71E9A" w:rsidP="00E1345F">
            <w:pPr>
              <w:spacing w:line="460" w:lineRule="exact"/>
              <w:rPr>
                <w:rFonts w:ascii="Cambria Math" w:hAnsi="Cambria Math"/>
                <w:szCs w:val="21"/>
              </w:rPr>
            </w:pPr>
          </w:p>
        </w:tc>
        <w:tc>
          <w:tcPr>
            <w:tcW w:w="851" w:type="dxa"/>
          </w:tcPr>
          <w:p w14:paraId="327F5639" w14:textId="77777777" w:rsidR="00A71E9A" w:rsidRPr="00E13F08" w:rsidRDefault="00A71E9A" w:rsidP="00E1345F">
            <w:pPr>
              <w:spacing w:line="460" w:lineRule="exact"/>
              <w:rPr>
                <w:rFonts w:ascii="Cambria Math" w:hAnsi="Cambria Math"/>
                <w:szCs w:val="21"/>
              </w:rPr>
            </w:pPr>
          </w:p>
        </w:tc>
        <w:tc>
          <w:tcPr>
            <w:tcW w:w="851" w:type="dxa"/>
          </w:tcPr>
          <w:p w14:paraId="5A1B91C3" w14:textId="77777777" w:rsidR="00A71E9A" w:rsidRPr="00E13F08" w:rsidRDefault="00A71E9A" w:rsidP="00E1345F">
            <w:pPr>
              <w:spacing w:line="460" w:lineRule="exact"/>
              <w:rPr>
                <w:rFonts w:ascii="Cambria Math" w:hAnsi="Cambria Math"/>
                <w:szCs w:val="21"/>
              </w:rPr>
            </w:pPr>
          </w:p>
        </w:tc>
      </w:tr>
      <w:tr w:rsidR="00A71E9A" w:rsidRPr="00E13F08" w14:paraId="360EAA64" w14:textId="77777777" w:rsidTr="00E1345F">
        <w:trPr>
          <w:trHeight w:val="540"/>
        </w:trPr>
        <w:tc>
          <w:tcPr>
            <w:tcW w:w="1088" w:type="dxa"/>
          </w:tcPr>
          <w:p w14:paraId="015FE14B" w14:textId="77777777" w:rsidR="00A71E9A" w:rsidRPr="00E13F08" w:rsidRDefault="00A71E9A" w:rsidP="00E1345F">
            <w:pPr>
              <w:spacing w:line="460" w:lineRule="exact"/>
              <w:rPr>
                <w:rFonts w:ascii="Cambria Math" w:hAnsi="Cambria Math"/>
                <w:szCs w:val="21"/>
              </w:rPr>
            </w:pPr>
          </w:p>
        </w:tc>
        <w:tc>
          <w:tcPr>
            <w:tcW w:w="850" w:type="dxa"/>
          </w:tcPr>
          <w:p w14:paraId="56529AFD" w14:textId="77777777" w:rsidR="00A71E9A" w:rsidRPr="00E13F08" w:rsidRDefault="00A71E9A" w:rsidP="00E1345F">
            <w:pPr>
              <w:spacing w:line="460" w:lineRule="exact"/>
              <w:rPr>
                <w:rFonts w:ascii="Cambria Math" w:hAnsi="Cambria Math"/>
                <w:szCs w:val="21"/>
              </w:rPr>
            </w:pPr>
          </w:p>
        </w:tc>
        <w:tc>
          <w:tcPr>
            <w:tcW w:w="1005" w:type="dxa"/>
          </w:tcPr>
          <w:p w14:paraId="3A10C436" w14:textId="77777777" w:rsidR="00A71E9A" w:rsidRPr="00E13F08" w:rsidRDefault="00A71E9A" w:rsidP="00E1345F">
            <w:pPr>
              <w:spacing w:line="460" w:lineRule="exact"/>
              <w:rPr>
                <w:rFonts w:ascii="Cambria Math" w:hAnsi="Cambria Math"/>
                <w:szCs w:val="21"/>
              </w:rPr>
            </w:pPr>
          </w:p>
        </w:tc>
        <w:tc>
          <w:tcPr>
            <w:tcW w:w="682" w:type="dxa"/>
          </w:tcPr>
          <w:p w14:paraId="30442AED" w14:textId="77777777" w:rsidR="00A71E9A" w:rsidRPr="00E13F08" w:rsidRDefault="00A71E9A" w:rsidP="00E1345F">
            <w:pPr>
              <w:spacing w:line="460" w:lineRule="exact"/>
              <w:rPr>
                <w:rFonts w:ascii="Cambria Math" w:hAnsi="Cambria Math"/>
                <w:szCs w:val="21"/>
              </w:rPr>
            </w:pPr>
          </w:p>
        </w:tc>
        <w:tc>
          <w:tcPr>
            <w:tcW w:w="851" w:type="dxa"/>
          </w:tcPr>
          <w:p w14:paraId="422FA1BC" w14:textId="77777777" w:rsidR="00A71E9A" w:rsidRPr="00E13F08" w:rsidRDefault="00A71E9A" w:rsidP="00E1345F">
            <w:pPr>
              <w:spacing w:line="460" w:lineRule="exact"/>
              <w:rPr>
                <w:rFonts w:ascii="Cambria Math" w:hAnsi="Cambria Math"/>
                <w:szCs w:val="21"/>
              </w:rPr>
            </w:pPr>
          </w:p>
        </w:tc>
        <w:tc>
          <w:tcPr>
            <w:tcW w:w="982" w:type="dxa"/>
          </w:tcPr>
          <w:p w14:paraId="385C88C2" w14:textId="77777777" w:rsidR="00A71E9A" w:rsidRPr="00E13F08" w:rsidRDefault="00A71E9A" w:rsidP="00E1345F">
            <w:pPr>
              <w:spacing w:line="460" w:lineRule="exact"/>
              <w:rPr>
                <w:rFonts w:ascii="Cambria Math" w:hAnsi="Cambria Math"/>
                <w:szCs w:val="21"/>
              </w:rPr>
            </w:pPr>
          </w:p>
        </w:tc>
        <w:tc>
          <w:tcPr>
            <w:tcW w:w="995" w:type="dxa"/>
          </w:tcPr>
          <w:p w14:paraId="50F73DB0" w14:textId="77777777" w:rsidR="00A71E9A" w:rsidRPr="00E13F08" w:rsidRDefault="00A71E9A" w:rsidP="00E1345F">
            <w:pPr>
              <w:spacing w:line="460" w:lineRule="exact"/>
              <w:rPr>
                <w:rFonts w:ascii="Cambria Math" w:hAnsi="Cambria Math"/>
                <w:szCs w:val="21"/>
              </w:rPr>
            </w:pPr>
          </w:p>
        </w:tc>
        <w:tc>
          <w:tcPr>
            <w:tcW w:w="906" w:type="dxa"/>
          </w:tcPr>
          <w:p w14:paraId="38066028" w14:textId="77777777" w:rsidR="00A71E9A" w:rsidRPr="00E13F08" w:rsidRDefault="00A71E9A" w:rsidP="00E1345F">
            <w:pPr>
              <w:spacing w:line="460" w:lineRule="exact"/>
              <w:rPr>
                <w:rFonts w:ascii="Cambria Math" w:hAnsi="Cambria Math"/>
                <w:szCs w:val="21"/>
              </w:rPr>
            </w:pPr>
          </w:p>
        </w:tc>
        <w:tc>
          <w:tcPr>
            <w:tcW w:w="851" w:type="dxa"/>
          </w:tcPr>
          <w:p w14:paraId="67A3A27D" w14:textId="77777777" w:rsidR="00A71E9A" w:rsidRPr="00E13F08" w:rsidRDefault="00A71E9A" w:rsidP="00E1345F">
            <w:pPr>
              <w:spacing w:line="460" w:lineRule="exact"/>
              <w:rPr>
                <w:rFonts w:ascii="Cambria Math" w:hAnsi="Cambria Math"/>
                <w:szCs w:val="21"/>
              </w:rPr>
            </w:pPr>
          </w:p>
        </w:tc>
        <w:tc>
          <w:tcPr>
            <w:tcW w:w="851" w:type="dxa"/>
          </w:tcPr>
          <w:p w14:paraId="0B9D8BF3" w14:textId="77777777" w:rsidR="00A71E9A" w:rsidRPr="00E13F08" w:rsidRDefault="00A71E9A" w:rsidP="00E1345F">
            <w:pPr>
              <w:spacing w:line="460" w:lineRule="exact"/>
              <w:rPr>
                <w:rFonts w:ascii="Cambria Math" w:hAnsi="Cambria Math"/>
                <w:szCs w:val="21"/>
              </w:rPr>
            </w:pPr>
          </w:p>
        </w:tc>
      </w:tr>
      <w:tr w:rsidR="00A71E9A" w:rsidRPr="00E13F08" w14:paraId="5A0EC7B7" w14:textId="77777777" w:rsidTr="00E1345F">
        <w:trPr>
          <w:trHeight w:val="540"/>
        </w:trPr>
        <w:tc>
          <w:tcPr>
            <w:tcW w:w="1088" w:type="dxa"/>
          </w:tcPr>
          <w:p w14:paraId="6BAB923F" w14:textId="77777777" w:rsidR="00A71E9A" w:rsidRPr="00E13F08" w:rsidRDefault="00A71E9A" w:rsidP="00E1345F">
            <w:pPr>
              <w:spacing w:line="460" w:lineRule="exact"/>
              <w:rPr>
                <w:rFonts w:ascii="Cambria Math" w:hAnsi="Cambria Math"/>
                <w:szCs w:val="21"/>
              </w:rPr>
            </w:pPr>
          </w:p>
        </w:tc>
        <w:tc>
          <w:tcPr>
            <w:tcW w:w="850" w:type="dxa"/>
          </w:tcPr>
          <w:p w14:paraId="30166583" w14:textId="77777777" w:rsidR="00A71E9A" w:rsidRPr="00E13F08" w:rsidRDefault="00A71E9A" w:rsidP="00E1345F">
            <w:pPr>
              <w:spacing w:line="460" w:lineRule="exact"/>
              <w:rPr>
                <w:rFonts w:ascii="Cambria Math" w:hAnsi="Cambria Math"/>
                <w:szCs w:val="21"/>
              </w:rPr>
            </w:pPr>
          </w:p>
        </w:tc>
        <w:tc>
          <w:tcPr>
            <w:tcW w:w="1005" w:type="dxa"/>
          </w:tcPr>
          <w:p w14:paraId="66411859" w14:textId="77777777" w:rsidR="00A71E9A" w:rsidRPr="00E13F08" w:rsidRDefault="00A71E9A" w:rsidP="00E1345F">
            <w:pPr>
              <w:spacing w:line="460" w:lineRule="exact"/>
              <w:rPr>
                <w:rFonts w:ascii="Cambria Math" w:hAnsi="Cambria Math"/>
                <w:szCs w:val="21"/>
              </w:rPr>
            </w:pPr>
          </w:p>
        </w:tc>
        <w:tc>
          <w:tcPr>
            <w:tcW w:w="682" w:type="dxa"/>
          </w:tcPr>
          <w:p w14:paraId="6A4FEC4A" w14:textId="77777777" w:rsidR="00A71E9A" w:rsidRPr="00E13F08" w:rsidRDefault="00A71E9A" w:rsidP="00E1345F">
            <w:pPr>
              <w:spacing w:line="460" w:lineRule="exact"/>
              <w:rPr>
                <w:rFonts w:ascii="Cambria Math" w:hAnsi="Cambria Math"/>
                <w:szCs w:val="21"/>
              </w:rPr>
            </w:pPr>
          </w:p>
        </w:tc>
        <w:tc>
          <w:tcPr>
            <w:tcW w:w="851" w:type="dxa"/>
          </w:tcPr>
          <w:p w14:paraId="1728CA8C" w14:textId="77777777" w:rsidR="00A71E9A" w:rsidRPr="00E13F08" w:rsidRDefault="00A71E9A" w:rsidP="00E1345F">
            <w:pPr>
              <w:spacing w:line="460" w:lineRule="exact"/>
              <w:rPr>
                <w:rFonts w:ascii="Cambria Math" w:hAnsi="Cambria Math"/>
                <w:szCs w:val="21"/>
              </w:rPr>
            </w:pPr>
          </w:p>
        </w:tc>
        <w:tc>
          <w:tcPr>
            <w:tcW w:w="982" w:type="dxa"/>
          </w:tcPr>
          <w:p w14:paraId="12EF1369" w14:textId="77777777" w:rsidR="00A71E9A" w:rsidRPr="00E13F08" w:rsidRDefault="00A71E9A" w:rsidP="00E1345F">
            <w:pPr>
              <w:spacing w:line="460" w:lineRule="exact"/>
              <w:rPr>
                <w:rFonts w:ascii="Cambria Math" w:hAnsi="Cambria Math"/>
                <w:szCs w:val="21"/>
              </w:rPr>
            </w:pPr>
          </w:p>
        </w:tc>
        <w:tc>
          <w:tcPr>
            <w:tcW w:w="995" w:type="dxa"/>
          </w:tcPr>
          <w:p w14:paraId="78C85F9C" w14:textId="77777777" w:rsidR="00A71E9A" w:rsidRPr="00E13F08" w:rsidRDefault="00A71E9A" w:rsidP="00E1345F">
            <w:pPr>
              <w:spacing w:line="460" w:lineRule="exact"/>
              <w:rPr>
                <w:rFonts w:ascii="Cambria Math" w:hAnsi="Cambria Math"/>
                <w:szCs w:val="21"/>
              </w:rPr>
            </w:pPr>
          </w:p>
        </w:tc>
        <w:tc>
          <w:tcPr>
            <w:tcW w:w="906" w:type="dxa"/>
          </w:tcPr>
          <w:p w14:paraId="3A08D3EA" w14:textId="77777777" w:rsidR="00A71E9A" w:rsidRPr="00E13F08" w:rsidRDefault="00A71E9A" w:rsidP="00E1345F">
            <w:pPr>
              <w:spacing w:line="460" w:lineRule="exact"/>
              <w:rPr>
                <w:rFonts w:ascii="Cambria Math" w:hAnsi="Cambria Math"/>
                <w:szCs w:val="21"/>
              </w:rPr>
            </w:pPr>
          </w:p>
        </w:tc>
        <w:tc>
          <w:tcPr>
            <w:tcW w:w="851" w:type="dxa"/>
          </w:tcPr>
          <w:p w14:paraId="7FB695BD" w14:textId="77777777" w:rsidR="00A71E9A" w:rsidRPr="00E13F08" w:rsidRDefault="00A71E9A" w:rsidP="00E1345F">
            <w:pPr>
              <w:spacing w:line="460" w:lineRule="exact"/>
              <w:rPr>
                <w:rFonts w:ascii="Cambria Math" w:hAnsi="Cambria Math"/>
                <w:szCs w:val="21"/>
              </w:rPr>
            </w:pPr>
          </w:p>
        </w:tc>
        <w:tc>
          <w:tcPr>
            <w:tcW w:w="851" w:type="dxa"/>
          </w:tcPr>
          <w:p w14:paraId="1A9B7CC8" w14:textId="77777777" w:rsidR="00A71E9A" w:rsidRPr="00E13F08" w:rsidRDefault="00A71E9A" w:rsidP="00E1345F">
            <w:pPr>
              <w:spacing w:line="460" w:lineRule="exact"/>
              <w:rPr>
                <w:rFonts w:ascii="Cambria Math" w:hAnsi="Cambria Math"/>
                <w:szCs w:val="21"/>
              </w:rPr>
            </w:pPr>
          </w:p>
        </w:tc>
      </w:tr>
      <w:tr w:rsidR="00A71E9A" w:rsidRPr="00E13F08" w14:paraId="376DE842" w14:textId="77777777" w:rsidTr="00E1345F">
        <w:trPr>
          <w:trHeight w:val="540"/>
        </w:trPr>
        <w:tc>
          <w:tcPr>
            <w:tcW w:w="1088" w:type="dxa"/>
          </w:tcPr>
          <w:p w14:paraId="0410A721" w14:textId="77777777" w:rsidR="00A71E9A" w:rsidRPr="00E13F08" w:rsidRDefault="00A71E9A" w:rsidP="00E1345F">
            <w:pPr>
              <w:spacing w:line="460" w:lineRule="exact"/>
              <w:rPr>
                <w:rFonts w:ascii="Cambria Math" w:hAnsi="Cambria Math"/>
                <w:szCs w:val="21"/>
              </w:rPr>
            </w:pPr>
          </w:p>
        </w:tc>
        <w:tc>
          <w:tcPr>
            <w:tcW w:w="850" w:type="dxa"/>
          </w:tcPr>
          <w:p w14:paraId="0DE842D5" w14:textId="77777777" w:rsidR="00A71E9A" w:rsidRPr="00E13F08" w:rsidRDefault="00A71E9A" w:rsidP="00E1345F">
            <w:pPr>
              <w:spacing w:line="460" w:lineRule="exact"/>
              <w:rPr>
                <w:rFonts w:ascii="Cambria Math" w:hAnsi="Cambria Math"/>
                <w:szCs w:val="21"/>
              </w:rPr>
            </w:pPr>
          </w:p>
        </w:tc>
        <w:tc>
          <w:tcPr>
            <w:tcW w:w="1005" w:type="dxa"/>
          </w:tcPr>
          <w:p w14:paraId="22588E71" w14:textId="77777777" w:rsidR="00A71E9A" w:rsidRPr="00E13F08" w:rsidRDefault="00A71E9A" w:rsidP="00E1345F">
            <w:pPr>
              <w:spacing w:line="460" w:lineRule="exact"/>
              <w:rPr>
                <w:rFonts w:ascii="Cambria Math" w:hAnsi="Cambria Math"/>
                <w:szCs w:val="21"/>
              </w:rPr>
            </w:pPr>
          </w:p>
        </w:tc>
        <w:tc>
          <w:tcPr>
            <w:tcW w:w="682" w:type="dxa"/>
          </w:tcPr>
          <w:p w14:paraId="3A5D4D35" w14:textId="77777777" w:rsidR="00A71E9A" w:rsidRPr="00E13F08" w:rsidRDefault="00A71E9A" w:rsidP="00E1345F">
            <w:pPr>
              <w:spacing w:line="460" w:lineRule="exact"/>
              <w:rPr>
                <w:rFonts w:ascii="Cambria Math" w:hAnsi="Cambria Math"/>
                <w:szCs w:val="21"/>
              </w:rPr>
            </w:pPr>
          </w:p>
        </w:tc>
        <w:tc>
          <w:tcPr>
            <w:tcW w:w="851" w:type="dxa"/>
          </w:tcPr>
          <w:p w14:paraId="2867C106" w14:textId="77777777" w:rsidR="00A71E9A" w:rsidRPr="00E13F08" w:rsidRDefault="00A71E9A" w:rsidP="00E1345F">
            <w:pPr>
              <w:spacing w:line="460" w:lineRule="exact"/>
              <w:rPr>
                <w:rFonts w:ascii="Cambria Math" w:hAnsi="Cambria Math"/>
                <w:szCs w:val="21"/>
              </w:rPr>
            </w:pPr>
          </w:p>
        </w:tc>
        <w:tc>
          <w:tcPr>
            <w:tcW w:w="982" w:type="dxa"/>
          </w:tcPr>
          <w:p w14:paraId="2F64C3B2" w14:textId="77777777" w:rsidR="00A71E9A" w:rsidRPr="00E13F08" w:rsidRDefault="00A71E9A" w:rsidP="00E1345F">
            <w:pPr>
              <w:spacing w:line="460" w:lineRule="exact"/>
              <w:rPr>
                <w:rFonts w:ascii="Cambria Math" w:hAnsi="Cambria Math"/>
                <w:szCs w:val="21"/>
              </w:rPr>
            </w:pPr>
          </w:p>
        </w:tc>
        <w:tc>
          <w:tcPr>
            <w:tcW w:w="995" w:type="dxa"/>
          </w:tcPr>
          <w:p w14:paraId="47B44633" w14:textId="77777777" w:rsidR="00A71E9A" w:rsidRPr="00E13F08" w:rsidRDefault="00A71E9A" w:rsidP="00E1345F">
            <w:pPr>
              <w:spacing w:line="460" w:lineRule="exact"/>
              <w:rPr>
                <w:rFonts w:ascii="Cambria Math" w:hAnsi="Cambria Math"/>
                <w:szCs w:val="21"/>
              </w:rPr>
            </w:pPr>
          </w:p>
        </w:tc>
        <w:tc>
          <w:tcPr>
            <w:tcW w:w="906" w:type="dxa"/>
          </w:tcPr>
          <w:p w14:paraId="69F5F7C1" w14:textId="77777777" w:rsidR="00A71E9A" w:rsidRPr="00E13F08" w:rsidRDefault="00A71E9A" w:rsidP="00E1345F">
            <w:pPr>
              <w:spacing w:line="460" w:lineRule="exact"/>
              <w:rPr>
                <w:rFonts w:ascii="Cambria Math" w:hAnsi="Cambria Math"/>
                <w:szCs w:val="21"/>
              </w:rPr>
            </w:pPr>
          </w:p>
        </w:tc>
        <w:tc>
          <w:tcPr>
            <w:tcW w:w="851" w:type="dxa"/>
          </w:tcPr>
          <w:p w14:paraId="1C2E902A" w14:textId="77777777" w:rsidR="00A71E9A" w:rsidRPr="00E13F08" w:rsidRDefault="00A71E9A" w:rsidP="00E1345F">
            <w:pPr>
              <w:spacing w:line="460" w:lineRule="exact"/>
              <w:rPr>
                <w:rFonts w:ascii="Cambria Math" w:hAnsi="Cambria Math"/>
                <w:szCs w:val="21"/>
              </w:rPr>
            </w:pPr>
          </w:p>
        </w:tc>
        <w:tc>
          <w:tcPr>
            <w:tcW w:w="851" w:type="dxa"/>
          </w:tcPr>
          <w:p w14:paraId="415D680F" w14:textId="77777777" w:rsidR="00A71E9A" w:rsidRPr="00E13F08" w:rsidRDefault="00A71E9A" w:rsidP="00E1345F">
            <w:pPr>
              <w:spacing w:line="460" w:lineRule="exact"/>
              <w:rPr>
                <w:rFonts w:ascii="Cambria Math" w:hAnsi="Cambria Math"/>
                <w:szCs w:val="21"/>
              </w:rPr>
            </w:pPr>
          </w:p>
        </w:tc>
      </w:tr>
      <w:tr w:rsidR="00A71E9A" w:rsidRPr="00E13F08" w14:paraId="29F20B8E" w14:textId="77777777" w:rsidTr="00E1345F">
        <w:trPr>
          <w:trHeight w:val="540"/>
        </w:trPr>
        <w:tc>
          <w:tcPr>
            <w:tcW w:w="1088" w:type="dxa"/>
          </w:tcPr>
          <w:p w14:paraId="0E73F988" w14:textId="77777777" w:rsidR="00A71E9A" w:rsidRPr="00E13F08" w:rsidRDefault="00A71E9A" w:rsidP="00E1345F">
            <w:pPr>
              <w:spacing w:line="460" w:lineRule="exact"/>
              <w:rPr>
                <w:rFonts w:ascii="Cambria Math" w:hAnsi="Cambria Math"/>
                <w:szCs w:val="21"/>
              </w:rPr>
            </w:pPr>
          </w:p>
        </w:tc>
        <w:tc>
          <w:tcPr>
            <w:tcW w:w="850" w:type="dxa"/>
          </w:tcPr>
          <w:p w14:paraId="123889CF" w14:textId="77777777" w:rsidR="00A71E9A" w:rsidRPr="00E13F08" w:rsidRDefault="00A71E9A" w:rsidP="00E1345F">
            <w:pPr>
              <w:spacing w:line="460" w:lineRule="exact"/>
              <w:rPr>
                <w:rFonts w:ascii="Cambria Math" w:hAnsi="Cambria Math"/>
                <w:szCs w:val="21"/>
              </w:rPr>
            </w:pPr>
          </w:p>
        </w:tc>
        <w:tc>
          <w:tcPr>
            <w:tcW w:w="1005" w:type="dxa"/>
          </w:tcPr>
          <w:p w14:paraId="1E0B94E8" w14:textId="77777777" w:rsidR="00A71E9A" w:rsidRPr="00E13F08" w:rsidRDefault="00A71E9A" w:rsidP="00E1345F">
            <w:pPr>
              <w:spacing w:line="460" w:lineRule="exact"/>
              <w:rPr>
                <w:rFonts w:ascii="Cambria Math" w:hAnsi="Cambria Math"/>
                <w:szCs w:val="21"/>
              </w:rPr>
            </w:pPr>
          </w:p>
        </w:tc>
        <w:tc>
          <w:tcPr>
            <w:tcW w:w="682" w:type="dxa"/>
          </w:tcPr>
          <w:p w14:paraId="3D5C3F6E" w14:textId="77777777" w:rsidR="00A71E9A" w:rsidRPr="00E13F08" w:rsidRDefault="00A71E9A" w:rsidP="00E1345F">
            <w:pPr>
              <w:spacing w:line="460" w:lineRule="exact"/>
              <w:rPr>
                <w:rFonts w:ascii="Cambria Math" w:hAnsi="Cambria Math"/>
                <w:szCs w:val="21"/>
              </w:rPr>
            </w:pPr>
          </w:p>
        </w:tc>
        <w:tc>
          <w:tcPr>
            <w:tcW w:w="851" w:type="dxa"/>
          </w:tcPr>
          <w:p w14:paraId="16FA2CD0" w14:textId="77777777" w:rsidR="00A71E9A" w:rsidRPr="00E13F08" w:rsidRDefault="00A71E9A" w:rsidP="00E1345F">
            <w:pPr>
              <w:spacing w:line="460" w:lineRule="exact"/>
              <w:rPr>
                <w:rFonts w:ascii="Cambria Math" w:hAnsi="Cambria Math"/>
                <w:szCs w:val="21"/>
              </w:rPr>
            </w:pPr>
          </w:p>
        </w:tc>
        <w:tc>
          <w:tcPr>
            <w:tcW w:w="982" w:type="dxa"/>
          </w:tcPr>
          <w:p w14:paraId="1695F6D7" w14:textId="77777777" w:rsidR="00A71E9A" w:rsidRPr="00E13F08" w:rsidRDefault="00A71E9A" w:rsidP="00E1345F">
            <w:pPr>
              <w:spacing w:line="460" w:lineRule="exact"/>
              <w:rPr>
                <w:rFonts w:ascii="Cambria Math" w:hAnsi="Cambria Math"/>
                <w:szCs w:val="21"/>
              </w:rPr>
            </w:pPr>
          </w:p>
        </w:tc>
        <w:tc>
          <w:tcPr>
            <w:tcW w:w="995" w:type="dxa"/>
          </w:tcPr>
          <w:p w14:paraId="122B5054" w14:textId="77777777" w:rsidR="00A71E9A" w:rsidRPr="00E13F08" w:rsidRDefault="00A71E9A" w:rsidP="00E1345F">
            <w:pPr>
              <w:spacing w:line="460" w:lineRule="exact"/>
              <w:rPr>
                <w:rFonts w:ascii="Cambria Math" w:hAnsi="Cambria Math"/>
                <w:szCs w:val="21"/>
              </w:rPr>
            </w:pPr>
          </w:p>
        </w:tc>
        <w:tc>
          <w:tcPr>
            <w:tcW w:w="906" w:type="dxa"/>
          </w:tcPr>
          <w:p w14:paraId="22B55F2A" w14:textId="77777777" w:rsidR="00A71E9A" w:rsidRPr="00E13F08" w:rsidRDefault="00A71E9A" w:rsidP="00E1345F">
            <w:pPr>
              <w:spacing w:line="460" w:lineRule="exact"/>
              <w:rPr>
                <w:rFonts w:ascii="Cambria Math" w:hAnsi="Cambria Math"/>
                <w:szCs w:val="21"/>
              </w:rPr>
            </w:pPr>
          </w:p>
        </w:tc>
        <w:tc>
          <w:tcPr>
            <w:tcW w:w="851" w:type="dxa"/>
          </w:tcPr>
          <w:p w14:paraId="23108E06" w14:textId="77777777" w:rsidR="00A71E9A" w:rsidRPr="00E13F08" w:rsidRDefault="00A71E9A" w:rsidP="00E1345F">
            <w:pPr>
              <w:spacing w:line="460" w:lineRule="exact"/>
              <w:rPr>
                <w:rFonts w:ascii="Cambria Math" w:hAnsi="Cambria Math"/>
                <w:szCs w:val="21"/>
              </w:rPr>
            </w:pPr>
          </w:p>
        </w:tc>
        <w:tc>
          <w:tcPr>
            <w:tcW w:w="851" w:type="dxa"/>
          </w:tcPr>
          <w:p w14:paraId="4D2545C2" w14:textId="77777777" w:rsidR="00A71E9A" w:rsidRPr="00E13F08" w:rsidRDefault="00A71E9A" w:rsidP="00E1345F">
            <w:pPr>
              <w:spacing w:line="460" w:lineRule="exact"/>
              <w:rPr>
                <w:rFonts w:ascii="Cambria Math" w:hAnsi="Cambria Math"/>
                <w:szCs w:val="21"/>
              </w:rPr>
            </w:pPr>
          </w:p>
        </w:tc>
      </w:tr>
      <w:tr w:rsidR="00A71E9A" w:rsidRPr="00E13F08" w14:paraId="3A303D57" w14:textId="77777777" w:rsidTr="00E1345F">
        <w:trPr>
          <w:trHeight w:val="540"/>
        </w:trPr>
        <w:tc>
          <w:tcPr>
            <w:tcW w:w="1088" w:type="dxa"/>
          </w:tcPr>
          <w:p w14:paraId="45B20587" w14:textId="77777777" w:rsidR="00A71E9A" w:rsidRPr="00E13F08" w:rsidRDefault="00A71E9A" w:rsidP="00E1345F">
            <w:pPr>
              <w:spacing w:line="460" w:lineRule="exact"/>
              <w:rPr>
                <w:rFonts w:ascii="Cambria Math" w:hAnsi="Cambria Math"/>
                <w:szCs w:val="21"/>
              </w:rPr>
            </w:pPr>
          </w:p>
        </w:tc>
        <w:tc>
          <w:tcPr>
            <w:tcW w:w="850" w:type="dxa"/>
          </w:tcPr>
          <w:p w14:paraId="598AD5B2" w14:textId="77777777" w:rsidR="00A71E9A" w:rsidRPr="00E13F08" w:rsidRDefault="00A71E9A" w:rsidP="00E1345F">
            <w:pPr>
              <w:spacing w:line="460" w:lineRule="exact"/>
              <w:rPr>
                <w:rFonts w:ascii="Cambria Math" w:hAnsi="Cambria Math"/>
                <w:szCs w:val="21"/>
              </w:rPr>
            </w:pPr>
          </w:p>
        </w:tc>
        <w:tc>
          <w:tcPr>
            <w:tcW w:w="1005" w:type="dxa"/>
          </w:tcPr>
          <w:p w14:paraId="3E34FCB5" w14:textId="77777777" w:rsidR="00A71E9A" w:rsidRPr="00E13F08" w:rsidRDefault="00A71E9A" w:rsidP="00E1345F">
            <w:pPr>
              <w:spacing w:line="460" w:lineRule="exact"/>
              <w:rPr>
                <w:rFonts w:ascii="Cambria Math" w:hAnsi="Cambria Math"/>
                <w:szCs w:val="21"/>
              </w:rPr>
            </w:pPr>
          </w:p>
        </w:tc>
        <w:tc>
          <w:tcPr>
            <w:tcW w:w="682" w:type="dxa"/>
          </w:tcPr>
          <w:p w14:paraId="11CF8CF0" w14:textId="77777777" w:rsidR="00A71E9A" w:rsidRPr="00E13F08" w:rsidRDefault="00A71E9A" w:rsidP="00E1345F">
            <w:pPr>
              <w:spacing w:line="460" w:lineRule="exact"/>
              <w:rPr>
                <w:rFonts w:ascii="Cambria Math" w:hAnsi="Cambria Math"/>
                <w:szCs w:val="21"/>
              </w:rPr>
            </w:pPr>
          </w:p>
        </w:tc>
        <w:tc>
          <w:tcPr>
            <w:tcW w:w="851" w:type="dxa"/>
          </w:tcPr>
          <w:p w14:paraId="625E9D37" w14:textId="77777777" w:rsidR="00A71E9A" w:rsidRPr="00E13F08" w:rsidRDefault="00A71E9A" w:rsidP="00E1345F">
            <w:pPr>
              <w:spacing w:line="460" w:lineRule="exact"/>
              <w:rPr>
                <w:rFonts w:ascii="Cambria Math" w:hAnsi="Cambria Math"/>
                <w:szCs w:val="21"/>
              </w:rPr>
            </w:pPr>
          </w:p>
        </w:tc>
        <w:tc>
          <w:tcPr>
            <w:tcW w:w="982" w:type="dxa"/>
          </w:tcPr>
          <w:p w14:paraId="62C23280" w14:textId="77777777" w:rsidR="00A71E9A" w:rsidRPr="00E13F08" w:rsidRDefault="00A71E9A" w:rsidP="00E1345F">
            <w:pPr>
              <w:spacing w:line="460" w:lineRule="exact"/>
              <w:rPr>
                <w:rFonts w:ascii="Cambria Math" w:hAnsi="Cambria Math"/>
                <w:szCs w:val="21"/>
              </w:rPr>
            </w:pPr>
          </w:p>
        </w:tc>
        <w:tc>
          <w:tcPr>
            <w:tcW w:w="995" w:type="dxa"/>
          </w:tcPr>
          <w:p w14:paraId="4F184B70" w14:textId="77777777" w:rsidR="00A71E9A" w:rsidRPr="00E13F08" w:rsidRDefault="00A71E9A" w:rsidP="00E1345F">
            <w:pPr>
              <w:spacing w:line="460" w:lineRule="exact"/>
              <w:rPr>
                <w:rFonts w:ascii="Cambria Math" w:hAnsi="Cambria Math"/>
                <w:szCs w:val="21"/>
              </w:rPr>
            </w:pPr>
          </w:p>
        </w:tc>
        <w:tc>
          <w:tcPr>
            <w:tcW w:w="906" w:type="dxa"/>
          </w:tcPr>
          <w:p w14:paraId="7212F9F3" w14:textId="77777777" w:rsidR="00A71E9A" w:rsidRPr="00E13F08" w:rsidRDefault="00A71E9A" w:rsidP="00E1345F">
            <w:pPr>
              <w:spacing w:line="460" w:lineRule="exact"/>
              <w:rPr>
                <w:rFonts w:ascii="Cambria Math" w:hAnsi="Cambria Math"/>
                <w:szCs w:val="21"/>
              </w:rPr>
            </w:pPr>
          </w:p>
        </w:tc>
        <w:tc>
          <w:tcPr>
            <w:tcW w:w="851" w:type="dxa"/>
          </w:tcPr>
          <w:p w14:paraId="5D0BDF8E" w14:textId="77777777" w:rsidR="00A71E9A" w:rsidRPr="00E13F08" w:rsidRDefault="00A71E9A" w:rsidP="00E1345F">
            <w:pPr>
              <w:spacing w:line="460" w:lineRule="exact"/>
              <w:rPr>
                <w:rFonts w:ascii="Cambria Math" w:hAnsi="Cambria Math"/>
                <w:szCs w:val="21"/>
              </w:rPr>
            </w:pPr>
          </w:p>
        </w:tc>
        <w:tc>
          <w:tcPr>
            <w:tcW w:w="851" w:type="dxa"/>
          </w:tcPr>
          <w:p w14:paraId="2B8C233A" w14:textId="77777777" w:rsidR="00A71E9A" w:rsidRPr="00E13F08" w:rsidRDefault="00A71E9A" w:rsidP="00E1345F">
            <w:pPr>
              <w:spacing w:line="460" w:lineRule="exact"/>
              <w:rPr>
                <w:rFonts w:ascii="Cambria Math" w:hAnsi="Cambria Math"/>
                <w:szCs w:val="21"/>
              </w:rPr>
            </w:pPr>
          </w:p>
        </w:tc>
      </w:tr>
      <w:tr w:rsidR="00A71E9A" w:rsidRPr="00E13F08" w14:paraId="78912C20" w14:textId="77777777" w:rsidTr="00E1345F">
        <w:trPr>
          <w:trHeight w:val="540"/>
        </w:trPr>
        <w:tc>
          <w:tcPr>
            <w:tcW w:w="1088" w:type="dxa"/>
          </w:tcPr>
          <w:p w14:paraId="67AE0134" w14:textId="77777777" w:rsidR="00A71E9A" w:rsidRPr="00E13F08" w:rsidRDefault="00A71E9A" w:rsidP="00E1345F">
            <w:pPr>
              <w:spacing w:line="460" w:lineRule="exact"/>
              <w:rPr>
                <w:rFonts w:ascii="Cambria Math" w:hAnsi="Cambria Math"/>
                <w:szCs w:val="21"/>
              </w:rPr>
            </w:pPr>
          </w:p>
        </w:tc>
        <w:tc>
          <w:tcPr>
            <w:tcW w:w="850" w:type="dxa"/>
          </w:tcPr>
          <w:p w14:paraId="1971167D" w14:textId="77777777" w:rsidR="00A71E9A" w:rsidRPr="00E13F08" w:rsidRDefault="00A71E9A" w:rsidP="00E1345F">
            <w:pPr>
              <w:spacing w:line="460" w:lineRule="exact"/>
              <w:rPr>
                <w:rFonts w:ascii="Cambria Math" w:hAnsi="Cambria Math"/>
                <w:szCs w:val="21"/>
              </w:rPr>
            </w:pPr>
          </w:p>
        </w:tc>
        <w:tc>
          <w:tcPr>
            <w:tcW w:w="1005" w:type="dxa"/>
          </w:tcPr>
          <w:p w14:paraId="227870C9" w14:textId="77777777" w:rsidR="00A71E9A" w:rsidRPr="00E13F08" w:rsidRDefault="00A71E9A" w:rsidP="00E1345F">
            <w:pPr>
              <w:spacing w:line="460" w:lineRule="exact"/>
              <w:rPr>
                <w:rFonts w:ascii="Cambria Math" w:hAnsi="Cambria Math"/>
                <w:szCs w:val="21"/>
              </w:rPr>
            </w:pPr>
          </w:p>
        </w:tc>
        <w:tc>
          <w:tcPr>
            <w:tcW w:w="682" w:type="dxa"/>
          </w:tcPr>
          <w:p w14:paraId="018B8B6A" w14:textId="77777777" w:rsidR="00A71E9A" w:rsidRPr="00E13F08" w:rsidRDefault="00A71E9A" w:rsidP="00E1345F">
            <w:pPr>
              <w:spacing w:line="460" w:lineRule="exact"/>
              <w:rPr>
                <w:rFonts w:ascii="Cambria Math" w:hAnsi="Cambria Math"/>
                <w:szCs w:val="21"/>
              </w:rPr>
            </w:pPr>
          </w:p>
        </w:tc>
        <w:tc>
          <w:tcPr>
            <w:tcW w:w="851" w:type="dxa"/>
          </w:tcPr>
          <w:p w14:paraId="6170246B" w14:textId="77777777" w:rsidR="00A71E9A" w:rsidRPr="00E13F08" w:rsidRDefault="00A71E9A" w:rsidP="00E1345F">
            <w:pPr>
              <w:spacing w:line="460" w:lineRule="exact"/>
              <w:rPr>
                <w:rFonts w:ascii="Cambria Math" w:hAnsi="Cambria Math"/>
                <w:szCs w:val="21"/>
              </w:rPr>
            </w:pPr>
          </w:p>
        </w:tc>
        <w:tc>
          <w:tcPr>
            <w:tcW w:w="982" w:type="dxa"/>
          </w:tcPr>
          <w:p w14:paraId="2631FE95" w14:textId="77777777" w:rsidR="00A71E9A" w:rsidRPr="00E13F08" w:rsidRDefault="00A71E9A" w:rsidP="00E1345F">
            <w:pPr>
              <w:spacing w:line="460" w:lineRule="exact"/>
              <w:rPr>
                <w:rFonts w:ascii="Cambria Math" w:hAnsi="Cambria Math"/>
                <w:szCs w:val="21"/>
              </w:rPr>
            </w:pPr>
          </w:p>
        </w:tc>
        <w:tc>
          <w:tcPr>
            <w:tcW w:w="995" w:type="dxa"/>
          </w:tcPr>
          <w:p w14:paraId="670053AC" w14:textId="77777777" w:rsidR="00A71E9A" w:rsidRPr="00E13F08" w:rsidRDefault="00A71E9A" w:rsidP="00E1345F">
            <w:pPr>
              <w:spacing w:line="460" w:lineRule="exact"/>
              <w:rPr>
                <w:rFonts w:ascii="Cambria Math" w:hAnsi="Cambria Math"/>
                <w:szCs w:val="21"/>
              </w:rPr>
            </w:pPr>
          </w:p>
        </w:tc>
        <w:tc>
          <w:tcPr>
            <w:tcW w:w="906" w:type="dxa"/>
          </w:tcPr>
          <w:p w14:paraId="1296DA82" w14:textId="77777777" w:rsidR="00A71E9A" w:rsidRPr="00E13F08" w:rsidRDefault="00A71E9A" w:rsidP="00E1345F">
            <w:pPr>
              <w:spacing w:line="460" w:lineRule="exact"/>
              <w:rPr>
                <w:rFonts w:ascii="Cambria Math" w:hAnsi="Cambria Math"/>
                <w:szCs w:val="21"/>
              </w:rPr>
            </w:pPr>
          </w:p>
        </w:tc>
        <w:tc>
          <w:tcPr>
            <w:tcW w:w="851" w:type="dxa"/>
          </w:tcPr>
          <w:p w14:paraId="40496BB8" w14:textId="77777777" w:rsidR="00A71E9A" w:rsidRPr="00E13F08" w:rsidRDefault="00A71E9A" w:rsidP="00E1345F">
            <w:pPr>
              <w:spacing w:line="460" w:lineRule="exact"/>
              <w:rPr>
                <w:rFonts w:ascii="Cambria Math" w:hAnsi="Cambria Math"/>
                <w:szCs w:val="21"/>
              </w:rPr>
            </w:pPr>
          </w:p>
        </w:tc>
        <w:tc>
          <w:tcPr>
            <w:tcW w:w="851" w:type="dxa"/>
          </w:tcPr>
          <w:p w14:paraId="5BB6380D" w14:textId="77777777" w:rsidR="00A71E9A" w:rsidRPr="00E13F08" w:rsidRDefault="00A71E9A" w:rsidP="00E1345F">
            <w:pPr>
              <w:spacing w:line="460" w:lineRule="exact"/>
              <w:rPr>
                <w:rFonts w:ascii="Cambria Math" w:hAnsi="Cambria Math"/>
                <w:szCs w:val="21"/>
              </w:rPr>
            </w:pPr>
          </w:p>
        </w:tc>
      </w:tr>
      <w:tr w:rsidR="00A71E9A" w:rsidRPr="00E13F08" w14:paraId="4BA5D37B" w14:textId="77777777" w:rsidTr="00E1345F">
        <w:trPr>
          <w:trHeight w:val="540"/>
        </w:trPr>
        <w:tc>
          <w:tcPr>
            <w:tcW w:w="1088" w:type="dxa"/>
          </w:tcPr>
          <w:p w14:paraId="7456CCEB" w14:textId="77777777" w:rsidR="00A71E9A" w:rsidRPr="00E13F08" w:rsidRDefault="00A71E9A" w:rsidP="00E1345F">
            <w:pPr>
              <w:spacing w:line="460" w:lineRule="exact"/>
              <w:rPr>
                <w:rFonts w:ascii="Cambria Math" w:hAnsi="Cambria Math"/>
                <w:szCs w:val="21"/>
              </w:rPr>
            </w:pPr>
          </w:p>
        </w:tc>
        <w:tc>
          <w:tcPr>
            <w:tcW w:w="850" w:type="dxa"/>
          </w:tcPr>
          <w:p w14:paraId="410058F8" w14:textId="77777777" w:rsidR="00A71E9A" w:rsidRPr="00E13F08" w:rsidRDefault="00A71E9A" w:rsidP="00E1345F">
            <w:pPr>
              <w:spacing w:line="460" w:lineRule="exact"/>
              <w:rPr>
                <w:rFonts w:ascii="Cambria Math" w:hAnsi="Cambria Math"/>
                <w:szCs w:val="21"/>
              </w:rPr>
            </w:pPr>
          </w:p>
        </w:tc>
        <w:tc>
          <w:tcPr>
            <w:tcW w:w="1005" w:type="dxa"/>
          </w:tcPr>
          <w:p w14:paraId="4561F6D6" w14:textId="77777777" w:rsidR="00A71E9A" w:rsidRPr="00E13F08" w:rsidRDefault="00A71E9A" w:rsidP="00E1345F">
            <w:pPr>
              <w:spacing w:line="460" w:lineRule="exact"/>
              <w:rPr>
                <w:rFonts w:ascii="Cambria Math" w:hAnsi="Cambria Math"/>
                <w:szCs w:val="21"/>
              </w:rPr>
            </w:pPr>
          </w:p>
        </w:tc>
        <w:tc>
          <w:tcPr>
            <w:tcW w:w="682" w:type="dxa"/>
          </w:tcPr>
          <w:p w14:paraId="5A475A4A" w14:textId="77777777" w:rsidR="00A71E9A" w:rsidRPr="00E13F08" w:rsidRDefault="00A71E9A" w:rsidP="00E1345F">
            <w:pPr>
              <w:spacing w:line="460" w:lineRule="exact"/>
              <w:rPr>
                <w:rFonts w:ascii="Cambria Math" w:hAnsi="Cambria Math"/>
                <w:szCs w:val="21"/>
              </w:rPr>
            </w:pPr>
          </w:p>
        </w:tc>
        <w:tc>
          <w:tcPr>
            <w:tcW w:w="851" w:type="dxa"/>
          </w:tcPr>
          <w:p w14:paraId="7E5FADF5" w14:textId="77777777" w:rsidR="00A71E9A" w:rsidRPr="00E13F08" w:rsidRDefault="00A71E9A" w:rsidP="00E1345F">
            <w:pPr>
              <w:spacing w:line="460" w:lineRule="exact"/>
              <w:rPr>
                <w:rFonts w:ascii="Cambria Math" w:hAnsi="Cambria Math"/>
                <w:szCs w:val="21"/>
              </w:rPr>
            </w:pPr>
          </w:p>
        </w:tc>
        <w:tc>
          <w:tcPr>
            <w:tcW w:w="982" w:type="dxa"/>
          </w:tcPr>
          <w:p w14:paraId="37A1917B" w14:textId="77777777" w:rsidR="00A71E9A" w:rsidRPr="00E13F08" w:rsidRDefault="00A71E9A" w:rsidP="00E1345F">
            <w:pPr>
              <w:spacing w:line="460" w:lineRule="exact"/>
              <w:rPr>
                <w:rFonts w:ascii="Cambria Math" w:hAnsi="Cambria Math"/>
                <w:szCs w:val="21"/>
              </w:rPr>
            </w:pPr>
          </w:p>
        </w:tc>
        <w:tc>
          <w:tcPr>
            <w:tcW w:w="995" w:type="dxa"/>
          </w:tcPr>
          <w:p w14:paraId="4C56F0BA" w14:textId="77777777" w:rsidR="00A71E9A" w:rsidRPr="00E13F08" w:rsidRDefault="00A71E9A" w:rsidP="00E1345F">
            <w:pPr>
              <w:spacing w:line="460" w:lineRule="exact"/>
              <w:rPr>
                <w:rFonts w:ascii="Cambria Math" w:hAnsi="Cambria Math"/>
                <w:szCs w:val="21"/>
              </w:rPr>
            </w:pPr>
          </w:p>
        </w:tc>
        <w:tc>
          <w:tcPr>
            <w:tcW w:w="906" w:type="dxa"/>
          </w:tcPr>
          <w:p w14:paraId="3E5DEFA1" w14:textId="77777777" w:rsidR="00A71E9A" w:rsidRPr="00E13F08" w:rsidRDefault="00A71E9A" w:rsidP="00E1345F">
            <w:pPr>
              <w:spacing w:line="460" w:lineRule="exact"/>
              <w:rPr>
                <w:rFonts w:ascii="Cambria Math" w:hAnsi="Cambria Math"/>
                <w:szCs w:val="21"/>
              </w:rPr>
            </w:pPr>
          </w:p>
        </w:tc>
        <w:tc>
          <w:tcPr>
            <w:tcW w:w="851" w:type="dxa"/>
          </w:tcPr>
          <w:p w14:paraId="34BEC815" w14:textId="77777777" w:rsidR="00A71E9A" w:rsidRPr="00E13F08" w:rsidRDefault="00A71E9A" w:rsidP="00E1345F">
            <w:pPr>
              <w:spacing w:line="460" w:lineRule="exact"/>
              <w:rPr>
                <w:rFonts w:ascii="Cambria Math" w:hAnsi="Cambria Math"/>
                <w:szCs w:val="21"/>
              </w:rPr>
            </w:pPr>
          </w:p>
        </w:tc>
        <w:tc>
          <w:tcPr>
            <w:tcW w:w="851" w:type="dxa"/>
          </w:tcPr>
          <w:p w14:paraId="160EAA3E" w14:textId="77777777" w:rsidR="00A71E9A" w:rsidRPr="00E13F08" w:rsidRDefault="00A71E9A" w:rsidP="00E1345F">
            <w:pPr>
              <w:spacing w:line="460" w:lineRule="exact"/>
              <w:rPr>
                <w:rFonts w:ascii="Cambria Math" w:hAnsi="Cambria Math"/>
                <w:szCs w:val="21"/>
              </w:rPr>
            </w:pPr>
          </w:p>
        </w:tc>
      </w:tr>
      <w:tr w:rsidR="00A71E9A" w:rsidRPr="00E13F08" w14:paraId="1EFD93BC" w14:textId="77777777" w:rsidTr="00E1345F">
        <w:trPr>
          <w:trHeight w:val="540"/>
        </w:trPr>
        <w:tc>
          <w:tcPr>
            <w:tcW w:w="1088" w:type="dxa"/>
          </w:tcPr>
          <w:p w14:paraId="33AEF00C" w14:textId="77777777" w:rsidR="00A71E9A" w:rsidRPr="00E13F08" w:rsidRDefault="00A71E9A" w:rsidP="00E1345F">
            <w:pPr>
              <w:spacing w:line="460" w:lineRule="exact"/>
              <w:rPr>
                <w:rFonts w:ascii="Cambria Math" w:hAnsi="Cambria Math"/>
                <w:szCs w:val="21"/>
              </w:rPr>
            </w:pPr>
          </w:p>
        </w:tc>
        <w:tc>
          <w:tcPr>
            <w:tcW w:w="850" w:type="dxa"/>
          </w:tcPr>
          <w:p w14:paraId="593BD872" w14:textId="77777777" w:rsidR="00A71E9A" w:rsidRPr="00E13F08" w:rsidRDefault="00A71E9A" w:rsidP="00E1345F">
            <w:pPr>
              <w:spacing w:line="460" w:lineRule="exact"/>
              <w:rPr>
                <w:rFonts w:ascii="Cambria Math" w:hAnsi="Cambria Math"/>
                <w:szCs w:val="21"/>
              </w:rPr>
            </w:pPr>
          </w:p>
        </w:tc>
        <w:tc>
          <w:tcPr>
            <w:tcW w:w="1005" w:type="dxa"/>
          </w:tcPr>
          <w:p w14:paraId="67EB7051" w14:textId="77777777" w:rsidR="00A71E9A" w:rsidRPr="00E13F08" w:rsidRDefault="00A71E9A" w:rsidP="00E1345F">
            <w:pPr>
              <w:spacing w:line="460" w:lineRule="exact"/>
              <w:rPr>
                <w:rFonts w:ascii="Cambria Math" w:hAnsi="Cambria Math"/>
                <w:szCs w:val="21"/>
              </w:rPr>
            </w:pPr>
          </w:p>
        </w:tc>
        <w:tc>
          <w:tcPr>
            <w:tcW w:w="682" w:type="dxa"/>
          </w:tcPr>
          <w:p w14:paraId="4E40CAA3" w14:textId="77777777" w:rsidR="00A71E9A" w:rsidRPr="00E13F08" w:rsidRDefault="00A71E9A" w:rsidP="00E1345F">
            <w:pPr>
              <w:spacing w:line="460" w:lineRule="exact"/>
              <w:rPr>
                <w:rFonts w:ascii="Cambria Math" w:hAnsi="Cambria Math"/>
                <w:szCs w:val="21"/>
              </w:rPr>
            </w:pPr>
          </w:p>
        </w:tc>
        <w:tc>
          <w:tcPr>
            <w:tcW w:w="851" w:type="dxa"/>
          </w:tcPr>
          <w:p w14:paraId="26AAA8AE" w14:textId="77777777" w:rsidR="00A71E9A" w:rsidRPr="00E13F08" w:rsidRDefault="00A71E9A" w:rsidP="00E1345F">
            <w:pPr>
              <w:spacing w:line="460" w:lineRule="exact"/>
              <w:rPr>
                <w:rFonts w:ascii="Cambria Math" w:hAnsi="Cambria Math"/>
                <w:szCs w:val="21"/>
              </w:rPr>
            </w:pPr>
          </w:p>
        </w:tc>
        <w:tc>
          <w:tcPr>
            <w:tcW w:w="982" w:type="dxa"/>
          </w:tcPr>
          <w:p w14:paraId="7C15F067" w14:textId="77777777" w:rsidR="00A71E9A" w:rsidRPr="00E13F08" w:rsidRDefault="00A71E9A" w:rsidP="00E1345F">
            <w:pPr>
              <w:spacing w:line="460" w:lineRule="exact"/>
              <w:rPr>
                <w:rFonts w:ascii="Cambria Math" w:hAnsi="Cambria Math"/>
                <w:szCs w:val="21"/>
              </w:rPr>
            </w:pPr>
          </w:p>
        </w:tc>
        <w:tc>
          <w:tcPr>
            <w:tcW w:w="995" w:type="dxa"/>
          </w:tcPr>
          <w:p w14:paraId="70B48D69" w14:textId="77777777" w:rsidR="00A71E9A" w:rsidRPr="00E13F08" w:rsidRDefault="00A71E9A" w:rsidP="00E1345F">
            <w:pPr>
              <w:spacing w:line="460" w:lineRule="exact"/>
              <w:rPr>
                <w:rFonts w:ascii="Cambria Math" w:hAnsi="Cambria Math"/>
                <w:szCs w:val="21"/>
              </w:rPr>
            </w:pPr>
          </w:p>
        </w:tc>
        <w:tc>
          <w:tcPr>
            <w:tcW w:w="906" w:type="dxa"/>
          </w:tcPr>
          <w:p w14:paraId="59A1E7DC" w14:textId="77777777" w:rsidR="00A71E9A" w:rsidRPr="00E13F08" w:rsidRDefault="00A71E9A" w:rsidP="00E1345F">
            <w:pPr>
              <w:spacing w:line="460" w:lineRule="exact"/>
              <w:rPr>
                <w:rFonts w:ascii="Cambria Math" w:hAnsi="Cambria Math"/>
                <w:szCs w:val="21"/>
              </w:rPr>
            </w:pPr>
          </w:p>
        </w:tc>
        <w:tc>
          <w:tcPr>
            <w:tcW w:w="851" w:type="dxa"/>
          </w:tcPr>
          <w:p w14:paraId="3348C05C" w14:textId="77777777" w:rsidR="00A71E9A" w:rsidRPr="00E13F08" w:rsidRDefault="00A71E9A" w:rsidP="00E1345F">
            <w:pPr>
              <w:spacing w:line="460" w:lineRule="exact"/>
              <w:rPr>
                <w:rFonts w:ascii="Cambria Math" w:hAnsi="Cambria Math"/>
                <w:szCs w:val="21"/>
              </w:rPr>
            </w:pPr>
          </w:p>
        </w:tc>
        <w:tc>
          <w:tcPr>
            <w:tcW w:w="851" w:type="dxa"/>
          </w:tcPr>
          <w:p w14:paraId="0908504F" w14:textId="77777777" w:rsidR="00A71E9A" w:rsidRPr="00E13F08" w:rsidRDefault="00A71E9A" w:rsidP="00E1345F">
            <w:pPr>
              <w:spacing w:line="460" w:lineRule="exact"/>
              <w:rPr>
                <w:rFonts w:ascii="Cambria Math" w:hAnsi="Cambria Math"/>
                <w:szCs w:val="21"/>
              </w:rPr>
            </w:pPr>
          </w:p>
        </w:tc>
      </w:tr>
    </w:tbl>
    <w:p w14:paraId="01194D25" w14:textId="77777777" w:rsidR="00A71E9A" w:rsidRPr="00E13F08" w:rsidRDefault="00A71E9A" w:rsidP="00A71E9A">
      <w:pPr>
        <w:spacing w:line="460" w:lineRule="exact"/>
        <w:rPr>
          <w:rFonts w:ascii="Cambria Math" w:hAnsi="Cambria Math"/>
          <w:sz w:val="24"/>
        </w:rPr>
      </w:pPr>
      <w:r w:rsidRPr="00E13F08">
        <w:rPr>
          <w:rFonts w:ascii="Cambria Math" w:hAnsi="Cambria Math"/>
          <w:sz w:val="24"/>
        </w:rPr>
        <w:br w:type="page"/>
      </w:r>
      <w:r w:rsidRPr="00E13F08">
        <w:rPr>
          <w:rFonts w:ascii="Cambria Math" w:hAnsi="Cambria Math"/>
          <w:sz w:val="24"/>
        </w:rPr>
        <w:lastRenderedPageBreak/>
        <w:t>附件</w:t>
      </w:r>
      <w:r w:rsidRPr="00E13F08">
        <w:rPr>
          <w:rFonts w:ascii="Cambria Math" w:hAnsi="Cambria Math"/>
          <w:sz w:val="24"/>
        </w:rPr>
        <w:t>2</w:t>
      </w:r>
      <w:r w:rsidRPr="00E13F08">
        <w:rPr>
          <w:rFonts w:ascii="Cambria Math" w:hAnsi="Cambria Math"/>
          <w:sz w:val="24"/>
        </w:rPr>
        <w:t>：</w:t>
      </w:r>
    </w:p>
    <w:p w14:paraId="42B1409C" w14:textId="77777777" w:rsidR="00A71E9A" w:rsidRPr="00E13F08" w:rsidRDefault="00A71E9A" w:rsidP="00A71E9A">
      <w:pPr>
        <w:spacing w:line="460" w:lineRule="exact"/>
        <w:jc w:val="center"/>
        <w:rPr>
          <w:rFonts w:ascii="Cambria Math" w:hAnsi="Cambria Math"/>
          <w:sz w:val="24"/>
        </w:rPr>
      </w:pPr>
      <w:r w:rsidRPr="00E13F08">
        <w:rPr>
          <w:rFonts w:ascii="Cambria Math" w:hAnsi="Cambria Math"/>
          <w:b/>
          <w:sz w:val="28"/>
          <w:szCs w:val="28"/>
        </w:rPr>
        <w:t>发包人供应材料设备一览表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6"/>
        <w:gridCol w:w="1179"/>
        <w:gridCol w:w="983"/>
        <w:gridCol w:w="682"/>
        <w:gridCol w:w="852"/>
        <w:gridCol w:w="1037"/>
        <w:gridCol w:w="996"/>
        <w:gridCol w:w="852"/>
        <w:gridCol w:w="852"/>
        <w:gridCol w:w="852"/>
      </w:tblGrid>
      <w:tr w:rsidR="00A71E9A" w:rsidRPr="00E13F08" w14:paraId="2E9FCEEA" w14:textId="77777777" w:rsidTr="00E1345F">
        <w:trPr>
          <w:trHeight w:val="540"/>
        </w:trPr>
        <w:tc>
          <w:tcPr>
            <w:tcW w:w="776" w:type="dxa"/>
            <w:vAlign w:val="center"/>
          </w:tcPr>
          <w:p w14:paraId="2508750B"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序号</w:t>
            </w:r>
          </w:p>
        </w:tc>
        <w:tc>
          <w:tcPr>
            <w:tcW w:w="1179" w:type="dxa"/>
            <w:vAlign w:val="center"/>
          </w:tcPr>
          <w:p w14:paraId="507EFA2A"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材料、设备品种</w:t>
            </w:r>
          </w:p>
        </w:tc>
        <w:tc>
          <w:tcPr>
            <w:tcW w:w="983" w:type="dxa"/>
            <w:vAlign w:val="center"/>
          </w:tcPr>
          <w:p w14:paraId="32500EED"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规格型号</w:t>
            </w:r>
          </w:p>
        </w:tc>
        <w:tc>
          <w:tcPr>
            <w:tcW w:w="682" w:type="dxa"/>
            <w:vAlign w:val="center"/>
          </w:tcPr>
          <w:p w14:paraId="445962A1"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单位</w:t>
            </w:r>
          </w:p>
        </w:tc>
        <w:tc>
          <w:tcPr>
            <w:tcW w:w="852" w:type="dxa"/>
            <w:vAlign w:val="center"/>
          </w:tcPr>
          <w:p w14:paraId="34298DBC"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数量</w:t>
            </w:r>
          </w:p>
        </w:tc>
        <w:tc>
          <w:tcPr>
            <w:tcW w:w="1037" w:type="dxa"/>
            <w:vAlign w:val="center"/>
          </w:tcPr>
          <w:p w14:paraId="392F3792"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单价</w:t>
            </w:r>
          </w:p>
          <w:p w14:paraId="6373A072"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（元）</w:t>
            </w:r>
          </w:p>
        </w:tc>
        <w:tc>
          <w:tcPr>
            <w:tcW w:w="996" w:type="dxa"/>
            <w:vAlign w:val="center"/>
          </w:tcPr>
          <w:p w14:paraId="65DF2F65"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质量等级</w:t>
            </w:r>
          </w:p>
        </w:tc>
        <w:tc>
          <w:tcPr>
            <w:tcW w:w="852" w:type="dxa"/>
            <w:vAlign w:val="center"/>
          </w:tcPr>
          <w:p w14:paraId="3E2A2ACE"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供应</w:t>
            </w:r>
          </w:p>
          <w:p w14:paraId="72B8F700"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时间</w:t>
            </w:r>
          </w:p>
        </w:tc>
        <w:tc>
          <w:tcPr>
            <w:tcW w:w="852" w:type="dxa"/>
            <w:vAlign w:val="center"/>
          </w:tcPr>
          <w:p w14:paraId="3CE8B6DB"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送达地点</w:t>
            </w:r>
          </w:p>
        </w:tc>
        <w:tc>
          <w:tcPr>
            <w:tcW w:w="852" w:type="dxa"/>
            <w:vAlign w:val="center"/>
          </w:tcPr>
          <w:p w14:paraId="46BBD323" w14:textId="77777777" w:rsidR="00A71E9A" w:rsidRPr="00E13F08" w:rsidRDefault="00A71E9A" w:rsidP="00E1345F">
            <w:pPr>
              <w:spacing w:line="460" w:lineRule="exact"/>
              <w:jc w:val="center"/>
              <w:rPr>
                <w:rFonts w:ascii="Cambria Math" w:hAnsi="Cambria Math"/>
                <w:szCs w:val="21"/>
              </w:rPr>
            </w:pPr>
            <w:r w:rsidRPr="00E13F08">
              <w:rPr>
                <w:rFonts w:ascii="Cambria Math" w:hAnsi="Cambria Math"/>
                <w:szCs w:val="21"/>
              </w:rPr>
              <w:t>备注</w:t>
            </w:r>
          </w:p>
        </w:tc>
      </w:tr>
      <w:tr w:rsidR="00A71E9A" w:rsidRPr="00E13F08" w14:paraId="3DF98AEA" w14:textId="77777777" w:rsidTr="00E1345F">
        <w:trPr>
          <w:trHeight w:val="540"/>
        </w:trPr>
        <w:tc>
          <w:tcPr>
            <w:tcW w:w="776" w:type="dxa"/>
          </w:tcPr>
          <w:p w14:paraId="43D1C1BF" w14:textId="77777777" w:rsidR="00A71E9A" w:rsidRPr="00E13F08" w:rsidRDefault="00A71E9A" w:rsidP="00E1345F">
            <w:pPr>
              <w:spacing w:line="460" w:lineRule="exact"/>
              <w:rPr>
                <w:rFonts w:ascii="Cambria Math" w:hAnsi="Cambria Math"/>
                <w:szCs w:val="21"/>
              </w:rPr>
            </w:pPr>
          </w:p>
        </w:tc>
        <w:tc>
          <w:tcPr>
            <w:tcW w:w="1179" w:type="dxa"/>
          </w:tcPr>
          <w:p w14:paraId="610294F3" w14:textId="77777777" w:rsidR="00A71E9A" w:rsidRPr="00E13F08" w:rsidRDefault="00A71E9A" w:rsidP="00E1345F">
            <w:pPr>
              <w:spacing w:line="460" w:lineRule="exact"/>
              <w:rPr>
                <w:rFonts w:ascii="Cambria Math" w:hAnsi="Cambria Math"/>
                <w:szCs w:val="21"/>
              </w:rPr>
            </w:pPr>
          </w:p>
        </w:tc>
        <w:tc>
          <w:tcPr>
            <w:tcW w:w="983" w:type="dxa"/>
          </w:tcPr>
          <w:p w14:paraId="3B1922F1" w14:textId="77777777" w:rsidR="00A71E9A" w:rsidRPr="00E13F08" w:rsidRDefault="00A71E9A" w:rsidP="00E1345F">
            <w:pPr>
              <w:spacing w:line="460" w:lineRule="exact"/>
              <w:rPr>
                <w:rFonts w:ascii="Cambria Math" w:hAnsi="Cambria Math"/>
                <w:szCs w:val="21"/>
              </w:rPr>
            </w:pPr>
          </w:p>
        </w:tc>
        <w:tc>
          <w:tcPr>
            <w:tcW w:w="682" w:type="dxa"/>
          </w:tcPr>
          <w:p w14:paraId="4E5E4A45" w14:textId="77777777" w:rsidR="00A71E9A" w:rsidRPr="00E13F08" w:rsidRDefault="00A71E9A" w:rsidP="00E1345F">
            <w:pPr>
              <w:spacing w:line="460" w:lineRule="exact"/>
              <w:rPr>
                <w:rFonts w:ascii="Cambria Math" w:hAnsi="Cambria Math"/>
                <w:szCs w:val="21"/>
              </w:rPr>
            </w:pPr>
          </w:p>
        </w:tc>
        <w:tc>
          <w:tcPr>
            <w:tcW w:w="852" w:type="dxa"/>
          </w:tcPr>
          <w:p w14:paraId="1254274A" w14:textId="77777777" w:rsidR="00A71E9A" w:rsidRPr="00E13F08" w:rsidRDefault="00A71E9A" w:rsidP="00E1345F">
            <w:pPr>
              <w:spacing w:line="460" w:lineRule="exact"/>
              <w:rPr>
                <w:rFonts w:ascii="Cambria Math" w:hAnsi="Cambria Math"/>
                <w:szCs w:val="21"/>
              </w:rPr>
            </w:pPr>
          </w:p>
        </w:tc>
        <w:tc>
          <w:tcPr>
            <w:tcW w:w="1037" w:type="dxa"/>
          </w:tcPr>
          <w:p w14:paraId="4173FCC7" w14:textId="77777777" w:rsidR="00A71E9A" w:rsidRPr="00E13F08" w:rsidRDefault="00A71E9A" w:rsidP="00E1345F">
            <w:pPr>
              <w:spacing w:line="460" w:lineRule="exact"/>
              <w:rPr>
                <w:rFonts w:ascii="Cambria Math" w:hAnsi="Cambria Math"/>
                <w:szCs w:val="21"/>
              </w:rPr>
            </w:pPr>
          </w:p>
        </w:tc>
        <w:tc>
          <w:tcPr>
            <w:tcW w:w="996" w:type="dxa"/>
          </w:tcPr>
          <w:p w14:paraId="19B52F4B" w14:textId="77777777" w:rsidR="00A71E9A" w:rsidRPr="00E13F08" w:rsidRDefault="00A71E9A" w:rsidP="00E1345F">
            <w:pPr>
              <w:spacing w:line="460" w:lineRule="exact"/>
              <w:rPr>
                <w:rFonts w:ascii="Cambria Math" w:hAnsi="Cambria Math"/>
                <w:szCs w:val="21"/>
              </w:rPr>
            </w:pPr>
          </w:p>
        </w:tc>
        <w:tc>
          <w:tcPr>
            <w:tcW w:w="852" w:type="dxa"/>
          </w:tcPr>
          <w:p w14:paraId="56E41148" w14:textId="77777777" w:rsidR="00A71E9A" w:rsidRPr="00E13F08" w:rsidRDefault="00A71E9A" w:rsidP="00E1345F">
            <w:pPr>
              <w:spacing w:line="460" w:lineRule="exact"/>
              <w:rPr>
                <w:rFonts w:ascii="Cambria Math" w:hAnsi="Cambria Math"/>
                <w:szCs w:val="21"/>
              </w:rPr>
            </w:pPr>
          </w:p>
        </w:tc>
        <w:tc>
          <w:tcPr>
            <w:tcW w:w="852" w:type="dxa"/>
          </w:tcPr>
          <w:p w14:paraId="0677EA7A" w14:textId="77777777" w:rsidR="00A71E9A" w:rsidRPr="00E13F08" w:rsidRDefault="00A71E9A" w:rsidP="00E1345F">
            <w:pPr>
              <w:spacing w:line="460" w:lineRule="exact"/>
              <w:rPr>
                <w:rFonts w:ascii="Cambria Math" w:hAnsi="Cambria Math"/>
                <w:szCs w:val="21"/>
              </w:rPr>
            </w:pPr>
          </w:p>
        </w:tc>
        <w:tc>
          <w:tcPr>
            <w:tcW w:w="852" w:type="dxa"/>
          </w:tcPr>
          <w:p w14:paraId="416AEC57" w14:textId="77777777" w:rsidR="00A71E9A" w:rsidRPr="00E13F08" w:rsidRDefault="00A71E9A" w:rsidP="00E1345F">
            <w:pPr>
              <w:spacing w:line="460" w:lineRule="exact"/>
              <w:rPr>
                <w:rFonts w:ascii="Cambria Math" w:hAnsi="Cambria Math"/>
                <w:szCs w:val="21"/>
              </w:rPr>
            </w:pPr>
          </w:p>
        </w:tc>
      </w:tr>
      <w:tr w:rsidR="00A71E9A" w:rsidRPr="00E13F08" w14:paraId="5BAB05BE" w14:textId="77777777" w:rsidTr="00E1345F">
        <w:trPr>
          <w:trHeight w:val="540"/>
        </w:trPr>
        <w:tc>
          <w:tcPr>
            <w:tcW w:w="776" w:type="dxa"/>
          </w:tcPr>
          <w:p w14:paraId="29530D86" w14:textId="77777777" w:rsidR="00A71E9A" w:rsidRPr="00E13F08" w:rsidRDefault="00A71E9A" w:rsidP="00E1345F">
            <w:pPr>
              <w:spacing w:line="460" w:lineRule="exact"/>
              <w:rPr>
                <w:rFonts w:ascii="Cambria Math" w:hAnsi="Cambria Math"/>
                <w:szCs w:val="21"/>
              </w:rPr>
            </w:pPr>
          </w:p>
        </w:tc>
        <w:tc>
          <w:tcPr>
            <w:tcW w:w="1179" w:type="dxa"/>
          </w:tcPr>
          <w:p w14:paraId="723A9156" w14:textId="77777777" w:rsidR="00A71E9A" w:rsidRPr="00E13F08" w:rsidRDefault="00A71E9A" w:rsidP="00E1345F">
            <w:pPr>
              <w:spacing w:line="460" w:lineRule="exact"/>
              <w:rPr>
                <w:rFonts w:ascii="Cambria Math" w:hAnsi="Cambria Math"/>
                <w:szCs w:val="21"/>
              </w:rPr>
            </w:pPr>
          </w:p>
        </w:tc>
        <w:tc>
          <w:tcPr>
            <w:tcW w:w="983" w:type="dxa"/>
          </w:tcPr>
          <w:p w14:paraId="4BE69145" w14:textId="77777777" w:rsidR="00A71E9A" w:rsidRPr="00E13F08" w:rsidRDefault="00A71E9A" w:rsidP="00E1345F">
            <w:pPr>
              <w:spacing w:line="460" w:lineRule="exact"/>
              <w:rPr>
                <w:rFonts w:ascii="Cambria Math" w:hAnsi="Cambria Math"/>
                <w:szCs w:val="21"/>
              </w:rPr>
            </w:pPr>
          </w:p>
        </w:tc>
        <w:tc>
          <w:tcPr>
            <w:tcW w:w="682" w:type="dxa"/>
          </w:tcPr>
          <w:p w14:paraId="675FD5D0" w14:textId="77777777" w:rsidR="00A71E9A" w:rsidRPr="00E13F08" w:rsidRDefault="00A71E9A" w:rsidP="00E1345F">
            <w:pPr>
              <w:spacing w:line="460" w:lineRule="exact"/>
              <w:rPr>
                <w:rFonts w:ascii="Cambria Math" w:hAnsi="Cambria Math"/>
                <w:szCs w:val="21"/>
              </w:rPr>
            </w:pPr>
          </w:p>
        </w:tc>
        <w:tc>
          <w:tcPr>
            <w:tcW w:w="852" w:type="dxa"/>
          </w:tcPr>
          <w:p w14:paraId="629A6CEB" w14:textId="77777777" w:rsidR="00A71E9A" w:rsidRPr="00E13F08" w:rsidRDefault="00A71E9A" w:rsidP="00E1345F">
            <w:pPr>
              <w:spacing w:line="460" w:lineRule="exact"/>
              <w:rPr>
                <w:rFonts w:ascii="Cambria Math" w:hAnsi="Cambria Math"/>
                <w:szCs w:val="21"/>
              </w:rPr>
            </w:pPr>
          </w:p>
        </w:tc>
        <w:tc>
          <w:tcPr>
            <w:tcW w:w="1037" w:type="dxa"/>
          </w:tcPr>
          <w:p w14:paraId="595163D6" w14:textId="77777777" w:rsidR="00A71E9A" w:rsidRPr="00E13F08" w:rsidRDefault="00A71E9A" w:rsidP="00E1345F">
            <w:pPr>
              <w:spacing w:line="460" w:lineRule="exact"/>
              <w:rPr>
                <w:rFonts w:ascii="Cambria Math" w:hAnsi="Cambria Math"/>
                <w:szCs w:val="21"/>
              </w:rPr>
            </w:pPr>
          </w:p>
        </w:tc>
        <w:tc>
          <w:tcPr>
            <w:tcW w:w="996" w:type="dxa"/>
          </w:tcPr>
          <w:p w14:paraId="226FFB3C" w14:textId="77777777" w:rsidR="00A71E9A" w:rsidRPr="00E13F08" w:rsidRDefault="00A71E9A" w:rsidP="00E1345F">
            <w:pPr>
              <w:spacing w:line="460" w:lineRule="exact"/>
              <w:rPr>
                <w:rFonts w:ascii="Cambria Math" w:hAnsi="Cambria Math"/>
                <w:szCs w:val="21"/>
              </w:rPr>
            </w:pPr>
          </w:p>
        </w:tc>
        <w:tc>
          <w:tcPr>
            <w:tcW w:w="852" w:type="dxa"/>
          </w:tcPr>
          <w:p w14:paraId="3D05F541" w14:textId="77777777" w:rsidR="00A71E9A" w:rsidRPr="00E13F08" w:rsidRDefault="00A71E9A" w:rsidP="00E1345F">
            <w:pPr>
              <w:spacing w:line="460" w:lineRule="exact"/>
              <w:rPr>
                <w:rFonts w:ascii="Cambria Math" w:hAnsi="Cambria Math"/>
                <w:szCs w:val="21"/>
              </w:rPr>
            </w:pPr>
          </w:p>
        </w:tc>
        <w:tc>
          <w:tcPr>
            <w:tcW w:w="852" w:type="dxa"/>
          </w:tcPr>
          <w:p w14:paraId="289E8AE4" w14:textId="77777777" w:rsidR="00A71E9A" w:rsidRPr="00E13F08" w:rsidRDefault="00A71E9A" w:rsidP="00E1345F">
            <w:pPr>
              <w:spacing w:line="460" w:lineRule="exact"/>
              <w:rPr>
                <w:rFonts w:ascii="Cambria Math" w:hAnsi="Cambria Math"/>
                <w:szCs w:val="21"/>
              </w:rPr>
            </w:pPr>
          </w:p>
        </w:tc>
        <w:tc>
          <w:tcPr>
            <w:tcW w:w="852" w:type="dxa"/>
          </w:tcPr>
          <w:p w14:paraId="65432338" w14:textId="77777777" w:rsidR="00A71E9A" w:rsidRPr="00E13F08" w:rsidRDefault="00A71E9A" w:rsidP="00E1345F">
            <w:pPr>
              <w:spacing w:line="460" w:lineRule="exact"/>
              <w:rPr>
                <w:rFonts w:ascii="Cambria Math" w:hAnsi="Cambria Math"/>
                <w:szCs w:val="21"/>
              </w:rPr>
            </w:pPr>
          </w:p>
        </w:tc>
      </w:tr>
      <w:tr w:rsidR="00A71E9A" w:rsidRPr="00E13F08" w14:paraId="20044343" w14:textId="77777777" w:rsidTr="00E1345F">
        <w:trPr>
          <w:trHeight w:val="540"/>
        </w:trPr>
        <w:tc>
          <w:tcPr>
            <w:tcW w:w="776" w:type="dxa"/>
          </w:tcPr>
          <w:p w14:paraId="4B08212A" w14:textId="77777777" w:rsidR="00A71E9A" w:rsidRPr="00E13F08" w:rsidRDefault="00A71E9A" w:rsidP="00E1345F">
            <w:pPr>
              <w:spacing w:line="460" w:lineRule="exact"/>
              <w:rPr>
                <w:rFonts w:ascii="Cambria Math" w:hAnsi="Cambria Math"/>
                <w:szCs w:val="21"/>
              </w:rPr>
            </w:pPr>
          </w:p>
        </w:tc>
        <w:tc>
          <w:tcPr>
            <w:tcW w:w="1179" w:type="dxa"/>
          </w:tcPr>
          <w:p w14:paraId="11ED2B9E" w14:textId="77777777" w:rsidR="00A71E9A" w:rsidRPr="00E13F08" w:rsidRDefault="00A71E9A" w:rsidP="00E1345F">
            <w:pPr>
              <w:spacing w:line="460" w:lineRule="exact"/>
              <w:rPr>
                <w:rFonts w:ascii="Cambria Math" w:hAnsi="Cambria Math"/>
                <w:szCs w:val="21"/>
              </w:rPr>
            </w:pPr>
          </w:p>
        </w:tc>
        <w:tc>
          <w:tcPr>
            <w:tcW w:w="983" w:type="dxa"/>
          </w:tcPr>
          <w:p w14:paraId="52AEFA54" w14:textId="77777777" w:rsidR="00A71E9A" w:rsidRPr="00E13F08" w:rsidRDefault="00A71E9A" w:rsidP="00E1345F">
            <w:pPr>
              <w:spacing w:line="460" w:lineRule="exact"/>
              <w:rPr>
                <w:rFonts w:ascii="Cambria Math" w:hAnsi="Cambria Math"/>
                <w:szCs w:val="21"/>
              </w:rPr>
            </w:pPr>
          </w:p>
        </w:tc>
        <w:tc>
          <w:tcPr>
            <w:tcW w:w="682" w:type="dxa"/>
          </w:tcPr>
          <w:p w14:paraId="1DC64F9F" w14:textId="77777777" w:rsidR="00A71E9A" w:rsidRPr="00E13F08" w:rsidRDefault="00A71E9A" w:rsidP="00E1345F">
            <w:pPr>
              <w:spacing w:line="460" w:lineRule="exact"/>
              <w:rPr>
                <w:rFonts w:ascii="Cambria Math" w:hAnsi="Cambria Math"/>
                <w:szCs w:val="21"/>
              </w:rPr>
            </w:pPr>
          </w:p>
        </w:tc>
        <w:tc>
          <w:tcPr>
            <w:tcW w:w="852" w:type="dxa"/>
          </w:tcPr>
          <w:p w14:paraId="5BE937D7" w14:textId="77777777" w:rsidR="00A71E9A" w:rsidRPr="00E13F08" w:rsidRDefault="00A71E9A" w:rsidP="00E1345F">
            <w:pPr>
              <w:spacing w:line="460" w:lineRule="exact"/>
              <w:rPr>
                <w:rFonts w:ascii="Cambria Math" w:hAnsi="Cambria Math"/>
                <w:szCs w:val="21"/>
              </w:rPr>
            </w:pPr>
          </w:p>
        </w:tc>
        <w:tc>
          <w:tcPr>
            <w:tcW w:w="1037" w:type="dxa"/>
          </w:tcPr>
          <w:p w14:paraId="1D100BF9" w14:textId="77777777" w:rsidR="00A71E9A" w:rsidRPr="00E13F08" w:rsidRDefault="00A71E9A" w:rsidP="00E1345F">
            <w:pPr>
              <w:spacing w:line="460" w:lineRule="exact"/>
              <w:rPr>
                <w:rFonts w:ascii="Cambria Math" w:hAnsi="Cambria Math"/>
                <w:szCs w:val="21"/>
              </w:rPr>
            </w:pPr>
          </w:p>
        </w:tc>
        <w:tc>
          <w:tcPr>
            <w:tcW w:w="996" w:type="dxa"/>
          </w:tcPr>
          <w:p w14:paraId="0BA81345" w14:textId="77777777" w:rsidR="00A71E9A" w:rsidRPr="00E13F08" w:rsidRDefault="00A71E9A" w:rsidP="00E1345F">
            <w:pPr>
              <w:spacing w:line="460" w:lineRule="exact"/>
              <w:rPr>
                <w:rFonts w:ascii="Cambria Math" w:hAnsi="Cambria Math"/>
                <w:szCs w:val="21"/>
              </w:rPr>
            </w:pPr>
          </w:p>
        </w:tc>
        <w:tc>
          <w:tcPr>
            <w:tcW w:w="852" w:type="dxa"/>
          </w:tcPr>
          <w:p w14:paraId="49F8004E" w14:textId="77777777" w:rsidR="00A71E9A" w:rsidRPr="00E13F08" w:rsidRDefault="00A71E9A" w:rsidP="00E1345F">
            <w:pPr>
              <w:spacing w:line="460" w:lineRule="exact"/>
              <w:rPr>
                <w:rFonts w:ascii="Cambria Math" w:hAnsi="Cambria Math"/>
                <w:szCs w:val="21"/>
              </w:rPr>
            </w:pPr>
          </w:p>
        </w:tc>
        <w:tc>
          <w:tcPr>
            <w:tcW w:w="852" w:type="dxa"/>
          </w:tcPr>
          <w:p w14:paraId="4A3079B1" w14:textId="77777777" w:rsidR="00A71E9A" w:rsidRPr="00E13F08" w:rsidRDefault="00A71E9A" w:rsidP="00E1345F">
            <w:pPr>
              <w:spacing w:line="460" w:lineRule="exact"/>
              <w:rPr>
                <w:rFonts w:ascii="Cambria Math" w:hAnsi="Cambria Math"/>
                <w:szCs w:val="21"/>
              </w:rPr>
            </w:pPr>
          </w:p>
        </w:tc>
        <w:tc>
          <w:tcPr>
            <w:tcW w:w="852" w:type="dxa"/>
          </w:tcPr>
          <w:p w14:paraId="40B94E79" w14:textId="77777777" w:rsidR="00A71E9A" w:rsidRPr="00E13F08" w:rsidRDefault="00A71E9A" w:rsidP="00E1345F">
            <w:pPr>
              <w:spacing w:line="460" w:lineRule="exact"/>
              <w:rPr>
                <w:rFonts w:ascii="Cambria Math" w:hAnsi="Cambria Math"/>
                <w:szCs w:val="21"/>
              </w:rPr>
            </w:pPr>
          </w:p>
        </w:tc>
      </w:tr>
      <w:tr w:rsidR="00A71E9A" w:rsidRPr="00E13F08" w14:paraId="6346542D" w14:textId="77777777" w:rsidTr="00E1345F">
        <w:trPr>
          <w:trHeight w:val="540"/>
        </w:trPr>
        <w:tc>
          <w:tcPr>
            <w:tcW w:w="776" w:type="dxa"/>
          </w:tcPr>
          <w:p w14:paraId="5E9529DE" w14:textId="77777777" w:rsidR="00A71E9A" w:rsidRPr="00E13F08" w:rsidRDefault="00A71E9A" w:rsidP="00E1345F">
            <w:pPr>
              <w:spacing w:line="460" w:lineRule="exact"/>
              <w:rPr>
                <w:rFonts w:ascii="Cambria Math" w:hAnsi="Cambria Math"/>
                <w:szCs w:val="21"/>
              </w:rPr>
            </w:pPr>
          </w:p>
        </w:tc>
        <w:tc>
          <w:tcPr>
            <w:tcW w:w="1179" w:type="dxa"/>
          </w:tcPr>
          <w:p w14:paraId="1B742342" w14:textId="77777777" w:rsidR="00A71E9A" w:rsidRPr="00E13F08" w:rsidRDefault="00A71E9A" w:rsidP="00E1345F">
            <w:pPr>
              <w:spacing w:line="460" w:lineRule="exact"/>
              <w:rPr>
                <w:rFonts w:ascii="Cambria Math" w:hAnsi="Cambria Math"/>
                <w:szCs w:val="21"/>
              </w:rPr>
            </w:pPr>
          </w:p>
        </w:tc>
        <w:tc>
          <w:tcPr>
            <w:tcW w:w="983" w:type="dxa"/>
          </w:tcPr>
          <w:p w14:paraId="51796D3F" w14:textId="77777777" w:rsidR="00A71E9A" w:rsidRPr="00E13F08" w:rsidRDefault="00A71E9A" w:rsidP="00E1345F">
            <w:pPr>
              <w:spacing w:line="460" w:lineRule="exact"/>
              <w:rPr>
                <w:rFonts w:ascii="Cambria Math" w:hAnsi="Cambria Math"/>
                <w:szCs w:val="21"/>
              </w:rPr>
            </w:pPr>
          </w:p>
        </w:tc>
        <w:tc>
          <w:tcPr>
            <w:tcW w:w="682" w:type="dxa"/>
          </w:tcPr>
          <w:p w14:paraId="3A60F4A9" w14:textId="77777777" w:rsidR="00A71E9A" w:rsidRPr="00E13F08" w:rsidRDefault="00A71E9A" w:rsidP="00E1345F">
            <w:pPr>
              <w:spacing w:line="460" w:lineRule="exact"/>
              <w:rPr>
                <w:rFonts w:ascii="Cambria Math" w:hAnsi="Cambria Math"/>
                <w:szCs w:val="21"/>
              </w:rPr>
            </w:pPr>
          </w:p>
        </w:tc>
        <w:tc>
          <w:tcPr>
            <w:tcW w:w="852" w:type="dxa"/>
          </w:tcPr>
          <w:p w14:paraId="3496CB04" w14:textId="77777777" w:rsidR="00A71E9A" w:rsidRPr="00E13F08" w:rsidRDefault="00A71E9A" w:rsidP="00E1345F">
            <w:pPr>
              <w:spacing w:line="460" w:lineRule="exact"/>
              <w:rPr>
                <w:rFonts w:ascii="Cambria Math" w:hAnsi="Cambria Math"/>
                <w:szCs w:val="21"/>
              </w:rPr>
            </w:pPr>
          </w:p>
        </w:tc>
        <w:tc>
          <w:tcPr>
            <w:tcW w:w="1037" w:type="dxa"/>
          </w:tcPr>
          <w:p w14:paraId="17F72735" w14:textId="77777777" w:rsidR="00A71E9A" w:rsidRPr="00E13F08" w:rsidRDefault="00A71E9A" w:rsidP="00E1345F">
            <w:pPr>
              <w:spacing w:line="460" w:lineRule="exact"/>
              <w:rPr>
                <w:rFonts w:ascii="Cambria Math" w:hAnsi="Cambria Math"/>
                <w:szCs w:val="21"/>
              </w:rPr>
            </w:pPr>
          </w:p>
        </w:tc>
        <w:tc>
          <w:tcPr>
            <w:tcW w:w="996" w:type="dxa"/>
          </w:tcPr>
          <w:p w14:paraId="7FA7CC0E" w14:textId="77777777" w:rsidR="00A71E9A" w:rsidRPr="00E13F08" w:rsidRDefault="00A71E9A" w:rsidP="00E1345F">
            <w:pPr>
              <w:spacing w:line="460" w:lineRule="exact"/>
              <w:rPr>
                <w:rFonts w:ascii="Cambria Math" w:hAnsi="Cambria Math"/>
                <w:szCs w:val="21"/>
              </w:rPr>
            </w:pPr>
          </w:p>
        </w:tc>
        <w:tc>
          <w:tcPr>
            <w:tcW w:w="852" w:type="dxa"/>
          </w:tcPr>
          <w:p w14:paraId="634C30F1" w14:textId="77777777" w:rsidR="00A71E9A" w:rsidRPr="00E13F08" w:rsidRDefault="00A71E9A" w:rsidP="00E1345F">
            <w:pPr>
              <w:spacing w:line="460" w:lineRule="exact"/>
              <w:rPr>
                <w:rFonts w:ascii="Cambria Math" w:hAnsi="Cambria Math"/>
                <w:szCs w:val="21"/>
              </w:rPr>
            </w:pPr>
          </w:p>
        </w:tc>
        <w:tc>
          <w:tcPr>
            <w:tcW w:w="852" w:type="dxa"/>
          </w:tcPr>
          <w:p w14:paraId="7CFE7121" w14:textId="77777777" w:rsidR="00A71E9A" w:rsidRPr="00E13F08" w:rsidRDefault="00A71E9A" w:rsidP="00E1345F">
            <w:pPr>
              <w:spacing w:line="460" w:lineRule="exact"/>
              <w:rPr>
                <w:rFonts w:ascii="Cambria Math" w:hAnsi="Cambria Math"/>
                <w:szCs w:val="21"/>
              </w:rPr>
            </w:pPr>
          </w:p>
        </w:tc>
        <w:tc>
          <w:tcPr>
            <w:tcW w:w="852" w:type="dxa"/>
          </w:tcPr>
          <w:p w14:paraId="4846E830" w14:textId="77777777" w:rsidR="00A71E9A" w:rsidRPr="00E13F08" w:rsidRDefault="00A71E9A" w:rsidP="00E1345F">
            <w:pPr>
              <w:spacing w:line="460" w:lineRule="exact"/>
              <w:rPr>
                <w:rFonts w:ascii="Cambria Math" w:hAnsi="Cambria Math"/>
                <w:szCs w:val="21"/>
              </w:rPr>
            </w:pPr>
          </w:p>
        </w:tc>
      </w:tr>
      <w:tr w:rsidR="00A71E9A" w:rsidRPr="00E13F08" w14:paraId="4ECCDE9A" w14:textId="77777777" w:rsidTr="00E1345F">
        <w:trPr>
          <w:trHeight w:val="540"/>
        </w:trPr>
        <w:tc>
          <w:tcPr>
            <w:tcW w:w="776" w:type="dxa"/>
          </w:tcPr>
          <w:p w14:paraId="1C181AEA" w14:textId="77777777" w:rsidR="00A71E9A" w:rsidRPr="00E13F08" w:rsidRDefault="00A71E9A" w:rsidP="00E1345F">
            <w:pPr>
              <w:spacing w:line="460" w:lineRule="exact"/>
              <w:rPr>
                <w:rFonts w:ascii="Cambria Math" w:hAnsi="Cambria Math"/>
                <w:szCs w:val="21"/>
              </w:rPr>
            </w:pPr>
          </w:p>
        </w:tc>
        <w:tc>
          <w:tcPr>
            <w:tcW w:w="1179" w:type="dxa"/>
          </w:tcPr>
          <w:p w14:paraId="63CD514E" w14:textId="77777777" w:rsidR="00A71E9A" w:rsidRPr="00E13F08" w:rsidRDefault="00A71E9A" w:rsidP="00E1345F">
            <w:pPr>
              <w:spacing w:line="460" w:lineRule="exact"/>
              <w:rPr>
                <w:rFonts w:ascii="Cambria Math" w:hAnsi="Cambria Math"/>
                <w:szCs w:val="21"/>
              </w:rPr>
            </w:pPr>
          </w:p>
        </w:tc>
        <w:tc>
          <w:tcPr>
            <w:tcW w:w="983" w:type="dxa"/>
          </w:tcPr>
          <w:p w14:paraId="56B5166B" w14:textId="77777777" w:rsidR="00A71E9A" w:rsidRPr="00E13F08" w:rsidRDefault="00A71E9A" w:rsidP="00E1345F">
            <w:pPr>
              <w:spacing w:line="460" w:lineRule="exact"/>
              <w:rPr>
                <w:rFonts w:ascii="Cambria Math" w:hAnsi="Cambria Math"/>
                <w:szCs w:val="21"/>
              </w:rPr>
            </w:pPr>
          </w:p>
        </w:tc>
        <w:tc>
          <w:tcPr>
            <w:tcW w:w="682" w:type="dxa"/>
          </w:tcPr>
          <w:p w14:paraId="7C29F516" w14:textId="77777777" w:rsidR="00A71E9A" w:rsidRPr="00E13F08" w:rsidRDefault="00A71E9A" w:rsidP="00E1345F">
            <w:pPr>
              <w:spacing w:line="460" w:lineRule="exact"/>
              <w:rPr>
                <w:rFonts w:ascii="Cambria Math" w:hAnsi="Cambria Math"/>
                <w:szCs w:val="21"/>
              </w:rPr>
            </w:pPr>
          </w:p>
        </w:tc>
        <w:tc>
          <w:tcPr>
            <w:tcW w:w="852" w:type="dxa"/>
          </w:tcPr>
          <w:p w14:paraId="70AC549C" w14:textId="77777777" w:rsidR="00A71E9A" w:rsidRPr="00E13F08" w:rsidRDefault="00A71E9A" w:rsidP="00E1345F">
            <w:pPr>
              <w:spacing w:line="460" w:lineRule="exact"/>
              <w:rPr>
                <w:rFonts w:ascii="Cambria Math" w:hAnsi="Cambria Math"/>
                <w:szCs w:val="21"/>
              </w:rPr>
            </w:pPr>
          </w:p>
        </w:tc>
        <w:tc>
          <w:tcPr>
            <w:tcW w:w="1037" w:type="dxa"/>
          </w:tcPr>
          <w:p w14:paraId="1E36DC2F" w14:textId="77777777" w:rsidR="00A71E9A" w:rsidRPr="00E13F08" w:rsidRDefault="00A71E9A" w:rsidP="00E1345F">
            <w:pPr>
              <w:spacing w:line="460" w:lineRule="exact"/>
              <w:rPr>
                <w:rFonts w:ascii="Cambria Math" w:hAnsi="Cambria Math"/>
                <w:szCs w:val="21"/>
              </w:rPr>
            </w:pPr>
          </w:p>
        </w:tc>
        <w:tc>
          <w:tcPr>
            <w:tcW w:w="996" w:type="dxa"/>
          </w:tcPr>
          <w:p w14:paraId="39A9C620" w14:textId="77777777" w:rsidR="00A71E9A" w:rsidRPr="00E13F08" w:rsidRDefault="00A71E9A" w:rsidP="00E1345F">
            <w:pPr>
              <w:spacing w:line="460" w:lineRule="exact"/>
              <w:rPr>
                <w:rFonts w:ascii="Cambria Math" w:hAnsi="Cambria Math"/>
                <w:szCs w:val="21"/>
              </w:rPr>
            </w:pPr>
          </w:p>
        </w:tc>
        <w:tc>
          <w:tcPr>
            <w:tcW w:w="852" w:type="dxa"/>
          </w:tcPr>
          <w:p w14:paraId="4122854E" w14:textId="77777777" w:rsidR="00A71E9A" w:rsidRPr="00E13F08" w:rsidRDefault="00A71E9A" w:rsidP="00E1345F">
            <w:pPr>
              <w:spacing w:line="460" w:lineRule="exact"/>
              <w:rPr>
                <w:rFonts w:ascii="Cambria Math" w:hAnsi="Cambria Math"/>
                <w:szCs w:val="21"/>
              </w:rPr>
            </w:pPr>
          </w:p>
        </w:tc>
        <w:tc>
          <w:tcPr>
            <w:tcW w:w="852" w:type="dxa"/>
          </w:tcPr>
          <w:p w14:paraId="6460C658" w14:textId="77777777" w:rsidR="00A71E9A" w:rsidRPr="00E13F08" w:rsidRDefault="00A71E9A" w:rsidP="00E1345F">
            <w:pPr>
              <w:spacing w:line="460" w:lineRule="exact"/>
              <w:rPr>
                <w:rFonts w:ascii="Cambria Math" w:hAnsi="Cambria Math"/>
                <w:szCs w:val="21"/>
              </w:rPr>
            </w:pPr>
          </w:p>
        </w:tc>
        <w:tc>
          <w:tcPr>
            <w:tcW w:w="852" w:type="dxa"/>
          </w:tcPr>
          <w:p w14:paraId="6FA602F8" w14:textId="77777777" w:rsidR="00A71E9A" w:rsidRPr="00E13F08" w:rsidRDefault="00A71E9A" w:rsidP="00E1345F">
            <w:pPr>
              <w:spacing w:line="460" w:lineRule="exact"/>
              <w:rPr>
                <w:rFonts w:ascii="Cambria Math" w:hAnsi="Cambria Math"/>
                <w:szCs w:val="21"/>
              </w:rPr>
            </w:pPr>
          </w:p>
        </w:tc>
      </w:tr>
      <w:tr w:rsidR="00A71E9A" w:rsidRPr="00E13F08" w14:paraId="640BCB19" w14:textId="77777777" w:rsidTr="00E1345F">
        <w:trPr>
          <w:trHeight w:val="540"/>
        </w:trPr>
        <w:tc>
          <w:tcPr>
            <w:tcW w:w="776" w:type="dxa"/>
          </w:tcPr>
          <w:p w14:paraId="24849330" w14:textId="77777777" w:rsidR="00A71E9A" w:rsidRPr="00E13F08" w:rsidRDefault="00A71E9A" w:rsidP="00E1345F">
            <w:pPr>
              <w:spacing w:line="460" w:lineRule="exact"/>
              <w:rPr>
                <w:rFonts w:ascii="Cambria Math" w:hAnsi="Cambria Math"/>
                <w:szCs w:val="21"/>
              </w:rPr>
            </w:pPr>
          </w:p>
        </w:tc>
        <w:tc>
          <w:tcPr>
            <w:tcW w:w="1179" w:type="dxa"/>
          </w:tcPr>
          <w:p w14:paraId="0D0F58BB" w14:textId="77777777" w:rsidR="00A71E9A" w:rsidRPr="00E13F08" w:rsidRDefault="00A71E9A" w:rsidP="00E1345F">
            <w:pPr>
              <w:spacing w:line="460" w:lineRule="exact"/>
              <w:rPr>
                <w:rFonts w:ascii="Cambria Math" w:hAnsi="Cambria Math"/>
                <w:szCs w:val="21"/>
              </w:rPr>
            </w:pPr>
          </w:p>
        </w:tc>
        <w:tc>
          <w:tcPr>
            <w:tcW w:w="983" w:type="dxa"/>
          </w:tcPr>
          <w:p w14:paraId="20CBAB91" w14:textId="77777777" w:rsidR="00A71E9A" w:rsidRPr="00E13F08" w:rsidRDefault="00A71E9A" w:rsidP="00E1345F">
            <w:pPr>
              <w:spacing w:line="460" w:lineRule="exact"/>
              <w:rPr>
                <w:rFonts w:ascii="Cambria Math" w:hAnsi="Cambria Math"/>
                <w:szCs w:val="21"/>
              </w:rPr>
            </w:pPr>
          </w:p>
        </w:tc>
        <w:tc>
          <w:tcPr>
            <w:tcW w:w="682" w:type="dxa"/>
          </w:tcPr>
          <w:p w14:paraId="4081A4E7" w14:textId="77777777" w:rsidR="00A71E9A" w:rsidRPr="00E13F08" w:rsidRDefault="00A71E9A" w:rsidP="00E1345F">
            <w:pPr>
              <w:spacing w:line="460" w:lineRule="exact"/>
              <w:rPr>
                <w:rFonts w:ascii="Cambria Math" w:hAnsi="Cambria Math"/>
                <w:szCs w:val="21"/>
              </w:rPr>
            </w:pPr>
          </w:p>
        </w:tc>
        <w:tc>
          <w:tcPr>
            <w:tcW w:w="852" w:type="dxa"/>
          </w:tcPr>
          <w:p w14:paraId="48A019D8" w14:textId="77777777" w:rsidR="00A71E9A" w:rsidRPr="00E13F08" w:rsidRDefault="00A71E9A" w:rsidP="00E1345F">
            <w:pPr>
              <w:spacing w:line="460" w:lineRule="exact"/>
              <w:rPr>
                <w:rFonts w:ascii="Cambria Math" w:hAnsi="Cambria Math"/>
                <w:szCs w:val="21"/>
              </w:rPr>
            </w:pPr>
          </w:p>
        </w:tc>
        <w:tc>
          <w:tcPr>
            <w:tcW w:w="1037" w:type="dxa"/>
          </w:tcPr>
          <w:p w14:paraId="410C4AD6" w14:textId="77777777" w:rsidR="00A71E9A" w:rsidRPr="00E13F08" w:rsidRDefault="00A71E9A" w:rsidP="00E1345F">
            <w:pPr>
              <w:spacing w:line="460" w:lineRule="exact"/>
              <w:rPr>
                <w:rFonts w:ascii="Cambria Math" w:hAnsi="Cambria Math"/>
                <w:szCs w:val="21"/>
              </w:rPr>
            </w:pPr>
          </w:p>
        </w:tc>
        <w:tc>
          <w:tcPr>
            <w:tcW w:w="996" w:type="dxa"/>
          </w:tcPr>
          <w:p w14:paraId="0F9FC5A4" w14:textId="77777777" w:rsidR="00A71E9A" w:rsidRPr="00E13F08" w:rsidRDefault="00A71E9A" w:rsidP="00E1345F">
            <w:pPr>
              <w:spacing w:line="460" w:lineRule="exact"/>
              <w:rPr>
                <w:rFonts w:ascii="Cambria Math" w:hAnsi="Cambria Math"/>
                <w:szCs w:val="21"/>
              </w:rPr>
            </w:pPr>
          </w:p>
        </w:tc>
        <w:tc>
          <w:tcPr>
            <w:tcW w:w="852" w:type="dxa"/>
          </w:tcPr>
          <w:p w14:paraId="7F6DEC81" w14:textId="77777777" w:rsidR="00A71E9A" w:rsidRPr="00E13F08" w:rsidRDefault="00A71E9A" w:rsidP="00E1345F">
            <w:pPr>
              <w:spacing w:line="460" w:lineRule="exact"/>
              <w:rPr>
                <w:rFonts w:ascii="Cambria Math" w:hAnsi="Cambria Math"/>
                <w:szCs w:val="21"/>
              </w:rPr>
            </w:pPr>
          </w:p>
        </w:tc>
        <w:tc>
          <w:tcPr>
            <w:tcW w:w="852" w:type="dxa"/>
          </w:tcPr>
          <w:p w14:paraId="37171F74" w14:textId="77777777" w:rsidR="00A71E9A" w:rsidRPr="00E13F08" w:rsidRDefault="00A71E9A" w:rsidP="00E1345F">
            <w:pPr>
              <w:spacing w:line="460" w:lineRule="exact"/>
              <w:rPr>
                <w:rFonts w:ascii="Cambria Math" w:hAnsi="Cambria Math"/>
                <w:szCs w:val="21"/>
              </w:rPr>
            </w:pPr>
          </w:p>
        </w:tc>
        <w:tc>
          <w:tcPr>
            <w:tcW w:w="852" w:type="dxa"/>
          </w:tcPr>
          <w:p w14:paraId="0D1E7218" w14:textId="77777777" w:rsidR="00A71E9A" w:rsidRPr="00E13F08" w:rsidRDefault="00A71E9A" w:rsidP="00E1345F">
            <w:pPr>
              <w:spacing w:line="460" w:lineRule="exact"/>
              <w:rPr>
                <w:rFonts w:ascii="Cambria Math" w:hAnsi="Cambria Math"/>
                <w:szCs w:val="21"/>
              </w:rPr>
            </w:pPr>
          </w:p>
        </w:tc>
      </w:tr>
      <w:tr w:rsidR="00A71E9A" w:rsidRPr="00E13F08" w14:paraId="688C1E18" w14:textId="77777777" w:rsidTr="00E1345F">
        <w:trPr>
          <w:trHeight w:val="540"/>
        </w:trPr>
        <w:tc>
          <w:tcPr>
            <w:tcW w:w="776" w:type="dxa"/>
          </w:tcPr>
          <w:p w14:paraId="337B69C1" w14:textId="77777777" w:rsidR="00A71E9A" w:rsidRPr="00E13F08" w:rsidRDefault="00A71E9A" w:rsidP="00E1345F">
            <w:pPr>
              <w:spacing w:line="460" w:lineRule="exact"/>
              <w:rPr>
                <w:rFonts w:ascii="Cambria Math" w:hAnsi="Cambria Math"/>
                <w:szCs w:val="21"/>
              </w:rPr>
            </w:pPr>
          </w:p>
        </w:tc>
        <w:tc>
          <w:tcPr>
            <w:tcW w:w="1179" w:type="dxa"/>
          </w:tcPr>
          <w:p w14:paraId="2094EBA1" w14:textId="77777777" w:rsidR="00A71E9A" w:rsidRPr="00E13F08" w:rsidRDefault="00A71E9A" w:rsidP="00E1345F">
            <w:pPr>
              <w:spacing w:line="460" w:lineRule="exact"/>
              <w:rPr>
                <w:rFonts w:ascii="Cambria Math" w:hAnsi="Cambria Math"/>
                <w:szCs w:val="21"/>
              </w:rPr>
            </w:pPr>
          </w:p>
        </w:tc>
        <w:tc>
          <w:tcPr>
            <w:tcW w:w="983" w:type="dxa"/>
          </w:tcPr>
          <w:p w14:paraId="0C204327" w14:textId="77777777" w:rsidR="00A71E9A" w:rsidRPr="00E13F08" w:rsidRDefault="00A71E9A" w:rsidP="00E1345F">
            <w:pPr>
              <w:spacing w:line="460" w:lineRule="exact"/>
              <w:rPr>
                <w:rFonts w:ascii="Cambria Math" w:hAnsi="Cambria Math"/>
                <w:szCs w:val="21"/>
              </w:rPr>
            </w:pPr>
          </w:p>
        </w:tc>
        <w:tc>
          <w:tcPr>
            <w:tcW w:w="682" w:type="dxa"/>
          </w:tcPr>
          <w:p w14:paraId="4CBCE378" w14:textId="77777777" w:rsidR="00A71E9A" w:rsidRPr="00E13F08" w:rsidRDefault="00A71E9A" w:rsidP="00E1345F">
            <w:pPr>
              <w:spacing w:line="460" w:lineRule="exact"/>
              <w:rPr>
                <w:rFonts w:ascii="Cambria Math" w:hAnsi="Cambria Math"/>
                <w:szCs w:val="21"/>
              </w:rPr>
            </w:pPr>
          </w:p>
        </w:tc>
        <w:tc>
          <w:tcPr>
            <w:tcW w:w="852" w:type="dxa"/>
          </w:tcPr>
          <w:p w14:paraId="056F4432" w14:textId="77777777" w:rsidR="00A71E9A" w:rsidRPr="00E13F08" w:rsidRDefault="00A71E9A" w:rsidP="00E1345F">
            <w:pPr>
              <w:spacing w:line="460" w:lineRule="exact"/>
              <w:rPr>
                <w:rFonts w:ascii="Cambria Math" w:hAnsi="Cambria Math"/>
                <w:szCs w:val="21"/>
              </w:rPr>
            </w:pPr>
          </w:p>
        </w:tc>
        <w:tc>
          <w:tcPr>
            <w:tcW w:w="1037" w:type="dxa"/>
          </w:tcPr>
          <w:p w14:paraId="1897DE3A" w14:textId="77777777" w:rsidR="00A71E9A" w:rsidRPr="00E13F08" w:rsidRDefault="00A71E9A" w:rsidP="00E1345F">
            <w:pPr>
              <w:spacing w:line="460" w:lineRule="exact"/>
              <w:rPr>
                <w:rFonts w:ascii="Cambria Math" w:hAnsi="Cambria Math"/>
                <w:szCs w:val="21"/>
              </w:rPr>
            </w:pPr>
          </w:p>
        </w:tc>
        <w:tc>
          <w:tcPr>
            <w:tcW w:w="996" w:type="dxa"/>
          </w:tcPr>
          <w:p w14:paraId="1535030E" w14:textId="77777777" w:rsidR="00A71E9A" w:rsidRPr="00E13F08" w:rsidRDefault="00A71E9A" w:rsidP="00E1345F">
            <w:pPr>
              <w:spacing w:line="460" w:lineRule="exact"/>
              <w:rPr>
                <w:rFonts w:ascii="Cambria Math" w:hAnsi="Cambria Math"/>
                <w:szCs w:val="21"/>
              </w:rPr>
            </w:pPr>
          </w:p>
        </w:tc>
        <w:tc>
          <w:tcPr>
            <w:tcW w:w="852" w:type="dxa"/>
          </w:tcPr>
          <w:p w14:paraId="2DC2FB77" w14:textId="77777777" w:rsidR="00A71E9A" w:rsidRPr="00E13F08" w:rsidRDefault="00A71E9A" w:rsidP="00E1345F">
            <w:pPr>
              <w:spacing w:line="460" w:lineRule="exact"/>
              <w:rPr>
                <w:rFonts w:ascii="Cambria Math" w:hAnsi="Cambria Math"/>
                <w:szCs w:val="21"/>
              </w:rPr>
            </w:pPr>
          </w:p>
        </w:tc>
        <w:tc>
          <w:tcPr>
            <w:tcW w:w="852" w:type="dxa"/>
          </w:tcPr>
          <w:p w14:paraId="2C35D3BB" w14:textId="77777777" w:rsidR="00A71E9A" w:rsidRPr="00E13F08" w:rsidRDefault="00A71E9A" w:rsidP="00E1345F">
            <w:pPr>
              <w:spacing w:line="460" w:lineRule="exact"/>
              <w:rPr>
                <w:rFonts w:ascii="Cambria Math" w:hAnsi="Cambria Math"/>
                <w:szCs w:val="21"/>
              </w:rPr>
            </w:pPr>
          </w:p>
        </w:tc>
        <w:tc>
          <w:tcPr>
            <w:tcW w:w="852" w:type="dxa"/>
          </w:tcPr>
          <w:p w14:paraId="28087C0F" w14:textId="77777777" w:rsidR="00A71E9A" w:rsidRPr="00E13F08" w:rsidRDefault="00A71E9A" w:rsidP="00E1345F">
            <w:pPr>
              <w:spacing w:line="460" w:lineRule="exact"/>
              <w:rPr>
                <w:rFonts w:ascii="Cambria Math" w:hAnsi="Cambria Math"/>
                <w:szCs w:val="21"/>
              </w:rPr>
            </w:pPr>
          </w:p>
        </w:tc>
      </w:tr>
      <w:tr w:rsidR="00A71E9A" w:rsidRPr="00E13F08" w14:paraId="56899696" w14:textId="77777777" w:rsidTr="00E1345F">
        <w:trPr>
          <w:trHeight w:val="540"/>
        </w:trPr>
        <w:tc>
          <w:tcPr>
            <w:tcW w:w="776" w:type="dxa"/>
          </w:tcPr>
          <w:p w14:paraId="626B65F8" w14:textId="77777777" w:rsidR="00A71E9A" w:rsidRPr="00E13F08" w:rsidRDefault="00A71E9A" w:rsidP="00E1345F">
            <w:pPr>
              <w:spacing w:line="460" w:lineRule="exact"/>
              <w:rPr>
                <w:rFonts w:ascii="Cambria Math" w:hAnsi="Cambria Math"/>
                <w:szCs w:val="21"/>
              </w:rPr>
            </w:pPr>
          </w:p>
        </w:tc>
        <w:tc>
          <w:tcPr>
            <w:tcW w:w="1179" w:type="dxa"/>
          </w:tcPr>
          <w:p w14:paraId="4D33C079" w14:textId="77777777" w:rsidR="00A71E9A" w:rsidRPr="00E13F08" w:rsidRDefault="00A71E9A" w:rsidP="00E1345F">
            <w:pPr>
              <w:spacing w:line="460" w:lineRule="exact"/>
              <w:rPr>
                <w:rFonts w:ascii="Cambria Math" w:hAnsi="Cambria Math"/>
                <w:szCs w:val="21"/>
              </w:rPr>
            </w:pPr>
          </w:p>
        </w:tc>
        <w:tc>
          <w:tcPr>
            <w:tcW w:w="983" w:type="dxa"/>
          </w:tcPr>
          <w:p w14:paraId="556BB294" w14:textId="77777777" w:rsidR="00A71E9A" w:rsidRPr="00E13F08" w:rsidRDefault="00A71E9A" w:rsidP="00E1345F">
            <w:pPr>
              <w:spacing w:line="460" w:lineRule="exact"/>
              <w:rPr>
                <w:rFonts w:ascii="Cambria Math" w:hAnsi="Cambria Math"/>
                <w:szCs w:val="21"/>
              </w:rPr>
            </w:pPr>
          </w:p>
        </w:tc>
        <w:tc>
          <w:tcPr>
            <w:tcW w:w="682" w:type="dxa"/>
          </w:tcPr>
          <w:p w14:paraId="1FAEC2B1" w14:textId="77777777" w:rsidR="00A71E9A" w:rsidRPr="00E13F08" w:rsidRDefault="00A71E9A" w:rsidP="00E1345F">
            <w:pPr>
              <w:spacing w:line="460" w:lineRule="exact"/>
              <w:rPr>
                <w:rFonts w:ascii="Cambria Math" w:hAnsi="Cambria Math"/>
                <w:szCs w:val="21"/>
              </w:rPr>
            </w:pPr>
          </w:p>
        </w:tc>
        <w:tc>
          <w:tcPr>
            <w:tcW w:w="852" w:type="dxa"/>
          </w:tcPr>
          <w:p w14:paraId="0E6FBB7F" w14:textId="77777777" w:rsidR="00A71E9A" w:rsidRPr="00E13F08" w:rsidRDefault="00A71E9A" w:rsidP="00E1345F">
            <w:pPr>
              <w:spacing w:line="460" w:lineRule="exact"/>
              <w:rPr>
                <w:rFonts w:ascii="Cambria Math" w:hAnsi="Cambria Math"/>
                <w:szCs w:val="21"/>
              </w:rPr>
            </w:pPr>
          </w:p>
        </w:tc>
        <w:tc>
          <w:tcPr>
            <w:tcW w:w="1037" w:type="dxa"/>
          </w:tcPr>
          <w:p w14:paraId="6F78BDA4" w14:textId="77777777" w:rsidR="00A71E9A" w:rsidRPr="00E13F08" w:rsidRDefault="00A71E9A" w:rsidP="00E1345F">
            <w:pPr>
              <w:spacing w:line="460" w:lineRule="exact"/>
              <w:rPr>
                <w:rFonts w:ascii="Cambria Math" w:hAnsi="Cambria Math"/>
                <w:szCs w:val="21"/>
              </w:rPr>
            </w:pPr>
          </w:p>
        </w:tc>
        <w:tc>
          <w:tcPr>
            <w:tcW w:w="996" w:type="dxa"/>
          </w:tcPr>
          <w:p w14:paraId="061039DD" w14:textId="77777777" w:rsidR="00A71E9A" w:rsidRPr="00E13F08" w:rsidRDefault="00A71E9A" w:rsidP="00E1345F">
            <w:pPr>
              <w:spacing w:line="460" w:lineRule="exact"/>
              <w:rPr>
                <w:rFonts w:ascii="Cambria Math" w:hAnsi="Cambria Math"/>
                <w:szCs w:val="21"/>
              </w:rPr>
            </w:pPr>
          </w:p>
        </w:tc>
        <w:tc>
          <w:tcPr>
            <w:tcW w:w="852" w:type="dxa"/>
          </w:tcPr>
          <w:p w14:paraId="37887B5F" w14:textId="77777777" w:rsidR="00A71E9A" w:rsidRPr="00E13F08" w:rsidRDefault="00A71E9A" w:rsidP="00E1345F">
            <w:pPr>
              <w:spacing w:line="460" w:lineRule="exact"/>
              <w:rPr>
                <w:rFonts w:ascii="Cambria Math" w:hAnsi="Cambria Math"/>
                <w:szCs w:val="21"/>
              </w:rPr>
            </w:pPr>
          </w:p>
        </w:tc>
        <w:tc>
          <w:tcPr>
            <w:tcW w:w="852" w:type="dxa"/>
          </w:tcPr>
          <w:p w14:paraId="09F1CC2C" w14:textId="77777777" w:rsidR="00A71E9A" w:rsidRPr="00E13F08" w:rsidRDefault="00A71E9A" w:rsidP="00E1345F">
            <w:pPr>
              <w:spacing w:line="460" w:lineRule="exact"/>
              <w:rPr>
                <w:rFonts w:ascii="Cambria Math" w:hAnsi="Cambria Math"/>
                <w:szCs w:val="21"/>
              </w:rPr>
            </w:pPr>
          </w:p>
        </w:tc>
        <w:tc>
          <w:tcPr>
            <w:tcW w:w="852" w:type="dxa"/>
          </w:tcPr>
          <w:p w14:paraId="1C32739A" w14:textId="77777777" w:rsidR="00A71E9A" w:rsidRPr="00E13F08" w:rsidRDefault="00A71E9A" w:rsidP="00E1345F">
            <w:pPr>
              <w:spacing w:line="460" w:lineRule="exact"/>
              <w:rPr>
                <w:rFonts w:ascii="Cambria Math" w:hAnsi="Cambria Math"/>
                <w:szCs w:val="21"/>
              </w:rPr>
            </w:pPr>
          </w:p>
        </w:tc>
      </w:tr>
      <w:tr w:rsidR="00A71E9A" w:rsidRPr="00E13F08" w14:paraId="44C00BCA" w14:textId="77777777" w:rsidTr="00E1345F">
        <w:trPr>
          <w:trHeight w:val="540"/>
        </w:trPr>
        <w:tc>
          <w:tcPr>
            <w:tcW w:w="776" w:type="dxa"/>
          </w:tcPr>
          <w:p w14:paraId="7762E8CE" w14:textId="77777777" w:rsidR="00A71E9A" w:rsidRPr="00E13F08" w:rsidRDefault="00A71E9A" w:rsidP="00E1345F">
            <w:pPr>
              <w:spacing w:line="460" w:lineRule="exact"/>
              <w:rPr>
                <w:rFonts w:ascii="Cambria Math" w:hAnsi="Cambria Math"/>
                <w:szCs w:val="21"/>
              </w:rPr>
            </w:pPr>
          </w:p>
        </w:tc>
        <w:tc>
          <w:tcPr>
            <w:tcW w:w="1179" w:type="dxa"/>
          </w:tcPr>
          <w:p w14:paraId="288A31C1" w14:textId="77777777" w:rsidR="00A71E9A" w:rsidRPr="00E13F08" w:rsidRDefault="00A71E9A" w:rsidP="00E1345F">
            <w:pPr>
              <w:spacing w:line="460" w:lineRule="exact"/>
              <w:rPr>
                <w:rFonts w:ascii="Cambria Math" w:hAnsi="Cambria Math"/>
                <w:szCs w:val="21"/>
              </w:rPr>
            </w:pPr>
          </w:p>
        </w:tc>
        <w:tc>
          <w:tcPr>
            <w:tcW w:w="983" w:type="dxa"/>
          </w:tcPr>
          <w:p w14:paraId="58A389F6" w14:textId="77777777" w:rsidR="00A71E9A" w:rsidRPr="00E13F08" w:rsidRDefault="00A71E9A" w:rsidP="00E1345F">
            <w:pPr>
              <w:spacing w:line="460" w:lineRule="exact"/>
              <w:rPr>
                <w:rFonts w:ascii="Cambria Math" w:hAnsi="Cambria Math"/>
                <w:szCs w:val="21"/>
              </w:rPr>
            </w:pPr>
          </w:p>
        </w:tc>
        <w:tc>
          <w:tcPr>
            <w:tcW w:w="682" w:type="dxa"/>
          </w:tcPr>
          <w:p w14:paraId="14F07BD6" w14:textId="77777777" w:rsidR="00A71E9A" w:rsidRPr="00E13F08" w:rsidRDefault="00A71E9A" w:rsidP="00E1345F">
            <w:pPr>
              <w:spacing w:line="460" w:lineRule="exact"/>
              <w:rPr>
                <w:rFonts w:ascii="Cambria Math" w:hAnsi="Cambria Math"/>
                <w:szCs w:val="21"/>
              </w:rPr>
            </w:pPr>
          </w:p>
        </w:tc>
        <w:tc>
          <w:tcPr>
            <w:tcW w:w="852" w:type="dxa"/>
          </w:tcPr>
          <w:p w14:paraId="68CB6F92" w14:textId="77777777" w:rsidR="00A71E9A" w:rsidRPr="00E13F08" w:rsidRDefault="00A71E9A" w:rsidP="00E1345F">
            <w:pPr>
              <w:spacing w:line="460" w:lineRule="exact"/>
              <w:rPr>
                <w:rFonts w:ascii="Cambria Math" w:hAnsi="Cambria Math"/>
                <w:szCs w:val="21"/>
              </w:rPr>
            </w:pPr>
          </w:p>
        </w:tc>
        <w:tc>
          <w:tcPr>
            <w:tcW w:w="1037" w:type="dxa"/>
          </w:tcPr>
          <w:p w14:paraId="5F842208" w14:textId="77777777" w:rsidR="00A71E9A" w:rsidRPr="00E13F08" w:rsidRDefault="00A71E9A" w:rsidP="00E1345F">
            <w:pPr>
              <w:spacing w:line="460" w:lineRule="exact"/>
              <w:rPr>
                <w:rFonts w:ascii="Cambria Math" w:hAnsi="Cambria Math"/>
                <w:szCs w:val="21"/>
              </w:rPr>
            </w:pPr>
          </w:p>
        </w:tc>
        <w:tc>
          <w:tcPr>
            <w:tcW w:w="996" w:type="dxa"/>
          </w:tcPr>
          <w:p w14:paraId="6B1A7F9F" w14:textId="77777777" w:rsidR="00A71E9A" w:rsidRPr="00E13F08" w:rsidRDefault="00A71E9A" w:rsidP="00E1345F">
            <w:pPr>
              <w:spacing w:line="460" w:lineRule="exact"/>
              <w:rPr>
                <w:rFonts w:ascii="Cambria Math" w:hAnsi="Cambria Math"/>
                <w:szCs w:val="21"/>
              </w:rPr>
            </w:pPr>
          </w:p>
        </w:tc>
        <w:tc>
          <w:tcPr>
            <w:tcW w:w="852" w:type="dxa"/>
          </w:tcPr>
          <w:p w14:paraId="729ED41F" w14:textId="77777777" w:rsidR="00A71E9A" w:rsidRPr="00E13F08" w:rsidRDefault="00A71E9A" w:rsidP="00E1345F">
            <w:pPr>
              <w:spacing w:line="460" w:lineRule="exact"/>
              <w:rPr>
                <w:rFonts w:ascii="Cambria Math" w:hAnsi="Cambria Math"/>
                <w:szCs w:val="21"/>
              </w:rPr>
            </w:pPr>
          </w:p>
        </w:tc>
        <w:tc>
          <w:tcPr>
            <w:tcW w:w="852" w:type="dxa"/>
          </w:tcPr>
          <w:p w14:paraId="523C8FB0" w14:textId="77777777" w:rsidR="00A71E9A" w:rsidRPr="00E13F08" w:rsidRDefault="00A71E9A" w:rsidP="00E1345F">
            <w:pPr>
              <w:spacing w:line="460" w:lineRule="exact"/>
              <w:rPr>
                <w:rFonts w:ascii="Cambria Math" w:hAnsi="Cambria Math"/>
                <w:szCs w:val="21"/>
              </w:rPr>
            </w:pPr>
          </w:p>
        </w:tc>
        <w:tc>
          <w:tcPr>
            <w:tcW w:w="852" w:type="dxa"/>
          </w:tcPr>
          <w:p w14:paraId="78613876" w14:textId="77777777" w:rsidR="00A71E9A" w:rsidRPr="00E13F08" w:rsidRDefault="00A71E9A" w:rsidP="00E1345F">
            <w:pPr>
              <w:spacing w:line="460" w:lineRule="exact"/>
              <w:rPr>
                <w:rFonts w:ascii="Cambria Math" w:hAnsi="Cambria Math"/>
                <w:szCs w:val="21"/>
              </w:rPr>
            </w:pPr>
          </w:p>
        </w:tc>
      </w:tr>
      <w:tr w:rsidR="00A71E9A" w:rsidRPr="00E13F08" w14:paraId="6EC283F3" w14:textId="77777777" w:rsidTr="00E1345F">
        <w:trPr>
          <w:trHeight w:val="540"/>
        </w:trPr>
        <w:tc>
          <w:tcPr>
            <w:tcW w:w="776" w:type="dxa"/>
          </w:tcPr>
          <w:p w14:paraId="16912737" w14:textId="77777777" w:rsidR="00A71E9A" w:rsidRPr="00E13F08" w:rsidRDefault="00A71E9A" w:rsidP="00E1345F">
            <w:pPr>
              <w:spacing w:line="460" w:lineRule="exact"/>
              <w:rPr>
                <w:rFonts w:ascii="Cambria Math" w:hAnsi="Cambria Math"/>
                <w:szCs w:val="21"/>
              </w:rPr>
            </w:pPr>
          </w:p>
        </w:tc>
        <w:tc>
          <w:tcPr>
            <w:tcW w:w="1179" w:type="dxa"/>
          </w:tcPr>
          <w:p w14:paraId="599A32DC" w14:textId="77777777" w:rsidR="00A71E9A" w:rsidRPr="00E13F08" w:rsidRDefault="00A71E9A" w:rsidP="00E1345F">
            <w:pPr>
              <w:spacing w:line="460" w:lineRule="exact"/>
              <w:rPr>
                <w:rFonts w:ascii="Cambria Math" w:hAnsi="Cambria Math"/>
                <w:szCs w:val="21"/>
              </w:rPr>
            </w:pPr>
          </w:p>
        </w:tc>
        <w:tc>
          <w:tcPr>
            <w:tcW w:w="983" w:type="dxa"/>
          </w:tcPr>
          <w:p w14:paraId="0B9DFF83" w14:textId="77777777" w:rsidR="00A71E9A" w:rsidRPr="00E13F08" w:rsidRDefault="00A71E9A" w:rsidP="00E1345F">
            <w:pPr>
              <w:spacing w:line="460" w:lineRule="exact"/>
              <w:rPr>
                <w:rFonts w:ascii="Cambria Math" w:hAnsi="Cambria Math"/>
                <w:szCs w:val="21"/>
              </w:rPr>
            </w:pPr>
          </w:p>
        </w:tc>
        <w:tc>
          <w:tcPr>
            <w:tcW w:w="682" w:type="dxa"/>
          </w:tcPr>
          <w:p w14:paraId="475FF30C" w14:textId="77777777" w:rsidR="00A71E9A" w:rsidRPr="00E13F08" w:rsidRDefault="00A71E9A" w:rsidP="00E1345F">
            <w:pPr>
              <w:spacing w:line="460" w:lineRule="exact"/>
              <w:rPr>
                <w:rFonts w:ascii="Cambria Math" w:hAnsi="Cambria Math"/>
                <w:szCs w:val="21"/>
              </w:rPr>
            </w:pPr>
          </w:p>
        </w:tc>
        <w:tc>
          <w:tcPr>
            <w:tcW w:w="852" w:type="dxa"/>
          </w:tcPr>
          <w:p w14:paraId="46FBDE83" w14:textId="77777777" w:rsidR="00A71E9A" w:rsidRPr="00E13F08" w:rsidRDefault="00A71E9A" w:rsidP="00E1345F">
            <w:pPr>
              <w:spacing w:line="460" w:lineRule="exact"/>
              <w:rPr>
                <w:rFonts w:ascii="Cambria Math" w:hAnsi="Cambria Math"/>
                <w:szCs w:val="21"/>
              </w:rPr>
            </w:pPr>
          </w:p>
        </w:tc>
        <w:tc>
          <w:tcPr>
            <w:tcW w:w="1037" w:type="dxa"/>
          </w:tcPr>
          <w:p w14:paraId="4794288C" w14:textId="77777777" w:rsidR="00A71E9A" w:rsidRPr="00E13F08" w:rsidRDefault="00A71E9A" w:rsidP="00E1345F">
            <w:pPr>
              <w:spacing w:line="460" w:lineRule="exact"/>
              <w:rPr>
                <w:rFonts w:ascii="Cambria Math" w:hAnsi="Cambria Math"/>
                <w:szCs w:val="21"/>
              </w:rPr>
            </w:pPr>
          </w:p>
        </w:tc>
        <w:tc>
          <w:tcPr>
            <w:tcW w:w="996" w:type="dxa"/>
          </w:tcPr>
          <w:p w14:paraId="19E45E59" w14:textId="77777777" w:rsidR="00A71E9A" w:rsidRPr="00E13F08" w:rsidRDefault="00A71E9A" w:rsidP="00E1345F">
            <w:pPr>
              <w:spacing w:line="460" w:lineRule="exact"/>
              <w:rPr>
                <w:rFonts w:ascii="Cambria Math" w:hAnsi="Cambria Math"/>
                <w:szCs w:val="21"/>
              </w:rPr>
            </w:pPr>
          </w:p>
        </w:tc>
        <w:tc>
          <w:tcPr>
            <w:tcW w:w="852" w:type="dxa"/>
          </w:tcPr>
          <w:p w14:paraId="69044DDA" w14:textId="77777777" w:rsidR="00A71E9A" w:rsidRPr="00E13F08" w:rsidRDefault="00A71E9A" w:rsidP="00E1345F">
            <w:pPr>
              <w:spacing w:line="460" w:lineRule="exact"/>
              <w:rPr>
                <w:rFonts w:ascii="Cambria Math" w:hAnsi="Cambria Math"/>
                <w:szCs w:val="21"/>
              </w:rPr>
            </w:pPr>
          </w:p>
        </w:tc>
        <w:tc>
          <w:tcPr>
            <w:tcW w:w="852" w:type="dxa"/>
          </w:tcPr>
          <w:p w14:paraId="652B9602" w14:textId="77777777" w:rsidR="00A71E9A" w:rsidRPr="00E13F08" w:rsidRDefault="00A71E9A" w:rsidP="00E1345F">
            <w:pPr>
              <w:spacing w:line="460" w:lineRule="exact"/>
              <w:rPr>
                <w:rFonts w:ascii="Cambria Math" w:hAnsi="Cambria Math"/>
                <w:szCs w:val="21"/>
              </w:rPr>
            </w:pPr>
          </w:p>
        </w:tc>
        <w:tc>
          <w:tcPr>
            <w:tcW w:w="852" w:type="dxa"/>
          </w:tcPr>
          <w:p w14:paraId="5426C78E" w14:textId="77777777" w:rsidR="00A71E9A" w:rsidRPr="00E13F08" w:rsidRDefault="00A71E9A" w:rsidP="00E1345F">
            <w:pPr>
              <w:spacing w:line="460" w:lineRule="exact"/>
              <w:rPr>
                <w:rFonts w:ascii="Cambria Math" w:hAnsi="Cambria Math"/>
                <w:szCs w:val="21"/>
              </w:rPr>
            </w:pPr>
          </w:p>
        </w:tc>
      </w:tr>
      <w:tr w:rsidR="00A71E9A" w:rsidRPr="00E13F08" w14:paraId="026803CE" w14:textId="77777777" w:rsidTr="00E1345F">
        <w:trPr>
          <w:trHeight w:val="540"/>
        </w:trPr>
        <w:tc>
          <w:tcPr>
            <w:tcW w:w="776" w:type="dxa"/>
          </w:tcPr>
          <w:p w14:paraId="374CFAA9" w14:textId="77777777" w:rsidR="00A71E9A" w:rsidRPr="00E13F08" w:rsidRDefault="00A71E9A" w:rsidP="00E1345F">
            <w:pPr>
              <w:spacing w:line="460" w:lineRule="exact"/>
              <w:rPr>
                <w:rFonts w:ascii="Cambria Math" w:hAnsi="Cambria Math"/>
                <w:szCs w:val="21"/>
              </w:rPr>
            </w:pPr>
          </w:p>
        </w:tc>
        <w:tc>
          <w:tcPr>
            <w:tcW w:w="1179" w:type="dxa"/>
          </w:tcPr>
          <w:p w14:paraId="1F390920" w14:textId="77777777" w:rsidR="00A71E9A" w:rsidRPr="00E13F08" w:rsidRDefault="00A71E9A" w:rsidP="00E1345F">
            <w:pPr>
              <w:spacing w:line="460" w:lineRule="exact"/>
              <w:rPr>
                <w:rFonts w:ascii="Cambria Math" w:hAnsi="Cambria Math"/>
                <w:szCs w:val="21"/>
              </w:rPr>
            </w:pPr>
          </w:p>
        </w:tc>
        <w:tc>
          <w:tcPr>
            <w:tcW w:w="983" w:type="dxa"/>
          </w:tcPr>
          <w:p w14:paraId="6A1FE165" w14:textId="77777777" w:rsidR="00A71E9A" w:rsidRPr="00E13F08" w:rsidRDefault="00A71E9A" w:rsidP="00E1345F">
            <w:pPr>
              <w:spacing w:line="460" w:lineRule="exact"/>
              <w:rPr>
                <w:rFonts w:ascii="Cambria Math" w:hAnsi="Cambria Math"/>
                <w:szCs w:val="21"/>
              </w:rPr>
            </w:pPr>
          </w:p>
        </w:tc>
        <w:tc>
          <w:tcPr>
            <w:tcW w:w="682" w:type="dxa"/>
          </w:tcPr>
          <w:p w14:paraId="6416D88D" w14:textId="77777777" w:rsidR="00A71E9A" w:rsidRPr="00E13F08" w:rsidRDefault="00A71E9A" w:rsidP="00E1345F">
            <w:pPr>
              <w:spacing w:line="460" w:lineRule="exact"/>
              <w:rPr>
                <w:rFonts w:ascii="Cambria Math" w:hAnsi="Cambria Math"/>
                <w:szCs w:val="21"/>
              </w:rPr>
            </w:pPr>
          </w:p>
        </w:tc>
        <w:tc>
          <w:tcPr>
            <w:tcW w:w="852" w:type="dxa"/>
          </w:tcPr>
          <w:p w14:paraId="5B7E7289" w14:textId="77777777" w:rsidR="00A71E9A" w:rsidRPr="00E13F08" w:rsidRDefault="00A71E9A" w:rsidP="00E1345F">
            <w:pPr>
              <w:spacing w:line="460" w:lineRule="exact"/>
              <w:rPr>
                <w:rFonts w:ascii="Cambria Math" w:hAnsi="Cambria Math"/>
                <w:szCs w:val="21"/>
              </w:rPr>
            </w:pPr>
          </w:p>
        </w:tc>
        <w:tc>
          <w:tcPr>
            <w:tcW w:w="1037" w:type="dxa"/>
          </w:tcPr>
          <w:p w14:paraId="1CFCDF64" w14:textId="77777777" w:rsidR="00A71E9A" w:rsidRPr="00E13F08" w:rsidRDefault="00A71E9A" w:rsidP="00E1345F">
            <w:pPr>
              <w:spacing w:line="460" w:lineRule="exact"/>
              <w:rPr>
                <w:rFonts w:ascii="Cambria Math" w:hAnsi="Cambria Math"/>
                <w:szCs w:val="21"/>
              </w:rPr>
            </w:pPr>
          </w:p>
        </w:tc>
        <w:tc>
          <w:tcPr>
            <w:tcW w:w="996" w:type="dxa"/>
          </w:tcPr>
          <w:p w14:paraId="2C12CF34" w14:textId="77777777" w:rsidR="00A71E9A" w:rsidRPr="00E13F08" w:rsidRDefault="00A71E9A" w:rsidP="00E1345F">
            <w:pPr>
              <w:spacing w:line="460" w:lineRule="exact"/>
              <w:rPr>
                <w:rFonts w:ascii="Cambria Math" w:hAnsi="Cambria Math"/>
                <w:szCs w:val="21"/>
              </w:rPr>
            </w:pPr>
          </w:p>
        </w:tc>
        <w:tc>
          <w:tcPr>
            <w:tcW w:w="852" w:type="dxa"/>
          </w:tcPr>
          <w:p w14:paraId="68A3C97E" w14:textId="77777777" w:rsidR="00A71E9A" w:rsidRPr="00E13F08" w:rsidRDefault="00A71E9A" w:rsidP="00E1345F">
            <w:pPr>
              <w:spacing w:line="460" w:lineRule="exact"/>
              <w:rPr>
                <w:rFonts w:ascii="Cambria Math" w:hAnsi="Cambria Math"/>
                <w:szCs w:val="21"/>
              </w:rPr>
            </w:pPr>
          </w:p>
        </w:tc>
        <w:tc>
          <w:tcPr>
            <w:tcW w:w="852" w:type="dxa"/>
          </w:tcPr>
          <w:p w14:paraId="6E75CB2D" w14:textId="77777777" w:rsidR="00A71E9A" w:rsidRPr="00E13F08" w:rsidRDefault="00A71E9A" w:rsidP="00E1345F">
            <w:pPr>
              <w:spacing w:line="460" w:lineRule="exact"/>
              <w:rPr>
                <w:rFonts w:ascii="Cambria Math" w:hAnsi="Cambria Math"/>
                <w:szCs w:val="21"/>
              </w:rPr>
            </w:pPr>
          </w:p>
        </w:tc>
        <w:tc>
          <w:tcPr>
            <w:tcW w:w="852" w:type="dxa"/>
          </w:tcPr>
          <w:p w14:paraId="38006679" w14:textId="77777777" w:rsidR="00A71E9A" w:rsidRPr="00E13F08" w:rsidRDefault="00A71E9A" w:rsidP="00E1345F">
            <w:pPr>
              <w:spacing w:line="460" w:lineRule="exact"/>
              <w:rPr>
                <w:rFonts w:ascii="Cambria Math" w:hAnsi="Cambria Math"/>
                <w:szCs w:val="21"/>
              </w:rPr>
            </w:pPr>
          </w:p>
        </w:tc>
      </w:tr>
      <w:tr w:rsidR="00A71E9A" w:rsidRPr="00E13F08" w14:paraId="5AA3CC63" w14:textId="77777777" w:rsidTr="00E1345F">
        <w:trPr>
          <w:trHeight w:val="540"/>
        </w:trPr>
        <w:tc>
          <w:tcPr>
            <w:tcW w:w="776" w:type="dxa"/>
          </w:tcPr>
          <w:p w14:paraId="6B66B320" w14:textId="77777777" w:rsidR="00A71E9A" w:rsidRPr="00E13F08" w:rsidRDefault="00A71E9A" w:rsidP="00E1345F">
            <w:pPr>
              <w:spacing w:line="460" w:lineRule="exact"/>
              <w:rPr>
                <w:rFonts w:ascii="Cambria Math" w:hAnsi="Cambria Math"/>
                <w:szCs w:val="21"/>
              </w:rPr>
            </w:pPr>
          </w:p>
        </w:tc>
        <w:tc>
          <w:tcPr>
            <w:tcW w:w="1179" w:type="dxa"/>
          </w:tcPr>
          <w:p w14:paraId="5DF2C2CB" w14:textId="77777777" w:rsidR="00A71E9A" w:rsidRPr="00E13F08" w:rsidRDefault="00A71E9A" w:rsidP="00E1345F">
            <w:pPr>
              <w:spacing w:line="460" w:lineRule="exact"/>
              <w:rPr>
                <w:rFonts w:ascii="Cambria Math" w:hAnsi="Cambria Math"/>
                <w:szCs w:val="21"/>
              </w:rPr>
            </w:pPr>
          </w:p>
        </w:tc>
        <w:tc>
          <w:tcPr>
            <w:tcW w:w="983" w:type="dxa"/>
          </w:tcPr>
          <w:p w14:paraId="4527D35E" w14:textId="77777777" w:rsidR="00A71E9A" w:rsidRPr="00E13F08" w:rsidRDefault="00A71E9A" w:rsidP="00E1345F">
            <w:pPr>
              <w:spacing w:line="460" w:lineRule="exact"/>
              <w:rPr>
                <w:rFonts w:ascii="Cambria Math" w:hAnsi="Cambria Math"/>
                <w:szCs w:val="21"/>
              </w:rPr>
            </w:pPr>
          </w:p>
        </w:tc>
        <w:tc>
          <w:tcPr>
            <w:tcW w:w="682" w:type="dxa"/>
          </w:tcPr>
          <w:p w14:paraId="23E48D06" w14:textId="77777777" w:rsidR="00A71E9A" w:rsidRPr="00E13F08" w:rsidRDefault="00A71E9A" w:rsidP="00E1345F">
            <w:pPr>
              <w:spacing w:line="460" w:lineRule="exact"/>
              <w:rPr>
                <w:rFonts w:ascii="Cambria Math" w:hAnsi="Cambria Math"/>
                <w:szCs w:val="21"/>
              </w:rPr>
            </w:pPr>
          </w:p>
        </w:tc>
        <w:tc>
          <w:tcPr>
            <w:tcW w:w="852" w:type="dxa"/>
          </w:tcPr>
          <w:p w14:paraId="1202EAC9" w14:textId="77777777" w:rsidR="00A71E9A" w:rsidRPr="00E13F08" w:rsidRDefault="00A71E9A" w:rsidP="00E1345F">
            <w:pPr>
              <w:spacing w:line="460" w:lineRule="exact"/>
              <w:rPr>
                <w:rFonts w:ascii="Cambria Math" w:hAnsi="Cambria Math"/>
                <w:szCs w:val="21"/>
              </w:rPr>
            </w:pPr>
          </w:p>
        </w:tc>
        <w:tc>
          <w:tcPr>
            <w:tcW w:w="1037" w:type="dxa"/>
          </w:tcPr>
          <w:p w14:paraId="14F5DF10" w14:textId="77777777" w:rsidR="00A71E9A" w:rsidRPr="00E13F08" w:rsidRDefault="00A71E9A" w:rsidP="00E1345F">
            <w:pPr>
              <w:spacing w:line="460" w:lineRule="exact"/>
              <w:rPr>
                <w:rFonts w:ascii="Cambria Math" w:hAnsi="Cambria Math"/>
                <w:szCs w:val="21"/>
              </w:rPr>
            </w:pPr>
          </w:p>
        </w:tc>
        <w:tc>
          <w:tcPr>
            <w:tcW w:w="996" w:type="dxa"/>
          </w:tcPr>
          <w:p w14:paraId="377B2B93" w14:textId="77777777" w:rsidR="00A71E9A" w:rsidRPr="00E13F08" w:rsidRDefault="00A71E9A" w:rsidP="00E1345F">
            <w:pPr>
              <w:spacing w:line="460" w:lineRule="exact"/>
              <w:rPr>
                <w:rFonts w:ascii="Cambria Math" w:hAnsi="Cambria Math"/>
                <w:szCs w:val="21"/>
              </w:rPr>
            </w:pPr>
          </w:p>
        </w:tc>
        <w:tc>
          <w:tcPr>
            <w:tcW w:w="852" w:type="dxa"/>
          </w:tcPr>
          <w:p w14:paraId="0B437A2D" w14:textId="77777777" w:rsidR="00A71E9A" w:rsidRPr="00E13F08" w:rsidRDefault="00A71E9A" w:rsidP="00E1345F">
            <w:pPr>
              <w:spacing w:line="460" w:lineRule="exact"/>
              <w:rPr>
                <w:rFonts w:ascii="Cambria Math" w:hAnsi="Cambria Math"/>
                <w:szCs w:val="21"/>
              </w:rPr>
            </w:pPr>
          </w:p>
        </w:tc>
        <w:tc>
          <w:tcPr>
            <w:tcW w:w="852" w:type="dxa"/>
          </w:tcPr>
          <w:p w14:paraId="36B2C6AC" w14:textId="77777777" w:rsidR="00A71E9A" w:rsidRPr="00E13F08" w:rsidRDefault="00A71E9A" w:rsidP="00E1345F">
            <w:pPr>
              <w:spacing w:line="460" w:lineRule="exact"/>
              <w:rPr>
                <w:rFonts w:ascii="Cambria Math" w:hAnsi="Cambria Math"/>
                <w:szCs w:val="21"/>
              </w:rPr>
            </w:pPr>
          </w:p>
        </w:tc>
        <w:tc>
          <w:tcPr>
            <w:tcW w:w="852" w:type="dxa"/>
          </w:tcPr>
          <w:p w14:paraId="037C826A" w14:textId="77777777" w:rsidR="00A71E9A" w:rsidRPr="00E13F08" w:rsidRDefault="00A71E9A" w:rsidP="00E1345F">
            <w:pPr>
              <w:spacing w:line="460" w:lineRule="exact"/>
              <w:rPr>
                <w:rFonts w:ascii="Cambria Math" w:hAnsi="Cambria Math"/>
                <w:szCs w:val="21"/>
              </w:rPr>
            </w:pPr>
          </w:p>
        </w:tc>
      </w:tr>
      <w:tr w:rsidR="00A71E9A" w:rsidRPr="00E13F08" w14:paraId="2044978C" w14:textId="77777777" w:rsidTr="00E1345F">
        <w:trPr>
          <w:trHeight w:val="540"/>
        </w:trPr>
        <w:tc>
          <w:tcPr>
            <w:tcW w:w="776" w:type="dxa"/>
          </w:tcPr>
          <w:p w14:paraId="58E4CE6D" w14:textId="77777777" w:rsidR="00A71E9A" w:rsidRPr="00E13F08" w:rsidRDefault="00A71E9A" w:rsidP="00E1345F">
            <w:pPr>
              <w:spacing w:line="460" w:lineRule="exact"/>
              <w:rPr>
                <w:rFonts w:ascii="Cambria Math" w:hAnsi="Cambria Math"/>
                <w:szCs w:val="21"/>
              </w:rPr>
            </w:pPr>
          </w:p>
        </w:tc>
        <w:tc>
          <w:tcPr>
            <w:tcW w:w="1179" w:type="dxa"/>
          </w:tcPr>
          <w:p w14:paraId="5CD00AFB" w14:textId="77777777" w:rsidR="00A71E9A" w:rsidRPr="00E13F08" w:rsidRDefault="00A71E9A" w:rsidP="00E1345F">
            <w:pPr>
              <w:spacing w:line="460" w:lineRule="exact"/>
              <w:rPr>
                <w:rFonts w:ascii="Cambria Math" w:hAnsi="Cambria Math"/>
                <w:szCs w:val="21"/>
              </w:rPr>
            </w:pPr>
          </w:p>
        </w:tc>
        <w:tc>
          <w:tcPr>
            <w:tcW w:w="983" w:type="dxa"/>
          </w:tcPr>
          <w:p w14:paraId="344221CA" w14:textId="77777777" w:rsidR="00A71E9A" w:rsidRPr="00E13F08" w:rsidRDefault="00A71E9A" w:rsidP="00E1345F">
            <w:pPr>
              <w:spacing w:line="460" w:lineRule="exact"/>
              <w:rPr>
                <w:rFonts w:ascii="Cambria Math" w:hAnsi="Cambria Math"/>
                <w:szCs w:val="21"/>
              </w:rPr>
            </w:pPr>
          </w:p>
        </w:tc>
        <w:tc>
          <w:tcPr>
            <w:tcW w:w="682" w:type="dxa"/>
          </w:tcPr>
          <w:p w14:paraId="68171DB8" w14:textId="77777777" w:rsidR="00A71E9A" w:rsidRPr="00E13F08" w:rsidRDefault="00A71E9A" w:rsidP="00E1345F">
            <w:pPr>
              <w:spacing w:line="460" w:lineRule="exact"/>
              <w:rPr>
                <w:rFonts w:ascii="Cambria Math" w:hAnsi="Cambria Math"/>
                <w:szCs w:val="21"/>
              </w:rPr>
            </w:pPr>
          </w:p>
        </w:tc>
        <w:tc>
          <w:tcPr>
            <w:tcW w:w="852" w:type="dxa"/>
          </w:tcPr>
          <w:p w14:paraId="59DC05CB" w14:textId="77777777" w:rsidR="00A71E9A" w:rsidRPr="00E13F08" w:rsidRDefault="00A71E9A" w:rsidP="00E1345F">
            <w:pPr>
              <w:spacing w:line="460" w:lineRule="exact"/>
              <w:rPr>
                <w:rFonts w:ascii="Cambria Math" w:hAnsi="Cambria Math"/>
                <w:szCs w:val="21"/>
              </w:rPr>
            </w:pPr>
          </w:p>
        </w:tc>
        <w:tc>
          <w:tcPr>
            <w:tcW w:w="1037" w:type="dxa"/>
          </w:tcPr>
          <w:p w14:paraId="68D71070" w14:textId="77777777" w:rsidR="00A71E9A" w:rsidRPr="00E13F08" w:rsidRDefault="00A71E9A" w:rsidP="00E1345F">
            <w:pPr>
              <w:spacing w:line="460" w:lineRule="exact"/>
              <w:rPr>
                <w:rFonts w:ascii="Cambria Math" w:hAnsi="Cambria Math"/>
                <w:szCs w:val="21"/>
              </w:rPr>
            </w:pPr>
          </w:p>
        </w:tc>
        <w:tc>
          <w:tcPr>
            <w:tcW w:w="996" w:type="dxa"/>
          </w:tcPr>
          <w:p w14:paraId="1D9E94C5" w14:textId="77777777" w:rsidR="00A71E9A" w:rsidRPr="00E13F08" w:rsidRDefault="00A71E9A" w:rsidP="00E1345F">
            <w:pPr>
              <w:spacing w:line="460" w:lineRule="exact"/>
              <w:rPr>
                <w:rFonts w:ascii="Cambria Math" w:hAnsi="Cambria Math"/>
                <w:szCs w:val="21"/>
              </w:rPr>
            </w:pPr>
          </w:p>
        </w:tc>
        <w:tc>
          <w:tcPr>
            <w:tcW w:w="852" w:type="dxa"/>
          </w:tcPr>
          <w:p w14:paraId="67BE1B9C" w14:textId="77777777" w:rsidR="00A71E9A" w:rsidRPr="00E13F08" w:rsidRDefault="00A71E9A" w:rsidP="00E1345F">
            <w:pPr>
              <w:spacing w:line="460" w:lineRule="exact"/>
              <w:rPr>
                <w:rFonts w:ascii="Cambria Math" w:hAnsi="Cambria Math"/>
                <w:szCs w:val="21"/>
              </w:rPr>
            </w:pPr>
          </w:p>
        </w:tc>
        <w:tc>
          <w:tcPr>
            <w:tcW w:w="852" w:type="dxa"/>
          </w:tcPr>
          <w:p w14:paraId="03362BE8" w14:textId="77777777" w:rsidR="00A71E9A" w:rsidRPr="00E13F08" w:rsidRDefault="00A71E9A" w:rsidP="00E1345F">
            <w:pPr>
              <w:spacing w:line="460" w:lineRule="exact"/>
              <w:rPr>
                <w:rFonts w:ascii="Cambria Math" w:hAnsi="Cambria Math"/>
                <w:szCs w:val="21"/>
              </w:rPr>
            </w:pPr>
          </w:p>
        </w:tc>
        <w:tc>
          <w:tcPr>
            <w:tcW w:w="852" w:type="dxa"/>
          </w:tcPr>
          <w:p w14:paraId="503F1CE7" w14:textId="77777777" w:rsidR="00A71E9A" w:rsidRPr="00E13F08" w:rsidRDefault="00A71E9A" w:rsidP="00E1345F">
            <w:pPr>
              <w:spacing w:line="460" w:lineRule="exact"/>
              <w:rPr>
                <w:rFonts w:ascii="Cambria Math" w:hAnsi="Cambria Math"/>
                <w:szCs w:val="21"/>
              </w:rPr>
            </w:pPr>
          </w:p>
        </w:tc>
      </w:tr>
      <w:tr w:rsidR="00A71E9A" w:rsidRPr="00E13F08" w14:paraId="08CEAA3C" w14:textId="77777777" w:rsidTr="00E1345F">
        <w:trPr>
          <w:trHeight w:val="540"/>
        </w:trPr>
        <w:tc>
          <w:tcPr>
            <w:tcW w:w="776" w:type="dxa"/>
          </w:tcPr>
          <w:p w14:paraId="0276A73C" w14:textId="77777777" w:rsidR="00A71E9A" w:rsidRPr="00E13F08" w:rsidRDefault="00A71E9A" w:rsidP="00E1345F">
            <w:pPr>
              <w:spacing w:line="460" w:lineRule="exact"/>
              <w:rPr>
                <w:rFonts w:ascii="Cambria Math" w:hAnsi="Cambria Math"/>
                <w:szCs w:val="21"/>
              </w:rPr>
            </w:pPr>
          </w:p>
        </w:tc>
        <w:tc>
          <w:tcPr>
            <w:tcW w:w="1179" w:type="dxa"/>
          </w:tcPr>
          <w:p w14:paraId="1CFA6651" w14:textId="77777777" w:rsidR="00A71E9A" w:rsidRPr="00E13F08" w:rsidRDefault="00A71E9A" w:rsidP="00E1345F">
            <w:pPr>
              <w:spacing w:line="460" w:lineRule="exact"/>
              <w:rPr>
                <w:rFonts w:ascii="Cambria Math" w:hAnsi="Cambria Math"/>
                <w:szCs w:val="21"/>
              </w:rPr>
            </w:pPr>
          </w:p>
        </w:tc>
        <w:tc>
          <w:tcPr>
            <w:tcW w:w="983" w:type="dxa"/>
          </w:tcPr>
          <w:p w14:paraId="4D33E9C6" w14:textId="77777777" w:rsidR="00A71E9A" w:rsidRPr="00E13F08" w:rsidRDefault="00A71E9A" w:rsidP="00E1345F">
            <w:pPr>
              <w:spacing w:line="460" w:lineRule="exact"/>
              <w:rPr>
                <w:rFonts w:ascii="Cambria Math" w:hAnsi="Cambria Math"/>
                <w:szCs w:val="21"/>
              </w:rPr>
            </w:pPr>
          </w:p>
        </w:tc>
        <w:tc>
          <w:tcPr>
            <w:tcW w:w="682" w:type="dxa"/>
          </w:tcPr>
          <w:p w14:paraId="5B9C322F" w14:textId="77777777" w:rsidR="00A71E9A" w:rsidRPr="00E13F08" w:rsidRDefault="00A71E9A" w:rsidP="00E1345F">
            <w:pPr>
              <w:spacing w:line="460" w:lineRule="exact"/>
              <w:rPr>
                <w:rFonts w:ascii="Cambria Math" w:hAnsi="Cambria Math"/>
                <w:szCs w:val="21"/>
              </w:rPr>
            </w:pPr>
          </w:p>
        </w:tc>
        <w:tc>
          <w:tcPr>
            <w:tcW w:w="852" w:type="dxa"/>
          </w:tcPr>
          <w:p w14:paraId="123E2C70" w14:textId="77777777" w:rsidR="00A71E9A" w:rsidRPr="00E13F08" w:rsidRDefault="00A71E9A" w:rsidP="00E1345F">
            <w:pPr>
              <w:spacing w:line="460" w:lineRule="exact"/>
              <w:rPr>
                <w:rFonts w:ascii="Cambria Math" w:hAnsi="Cambria Math"/>
                <w:szCs w:val="21"/>
              </w:rPr>
            </w:pPr>
          </w:p>
        </w:tc>
        <w:tc>
          <w:tcPr>
            <w:tcW w:w="1037" w:type="dxa"/>
          </w:tcPr>
          <w:p w14:paraId="763B85B9" w14:textId="77777777" w:rsidR="00A71E9A" w:rsidRPr="00E13F08" w:rsidRDefault="00A71E9A" w:rsidP="00E1345F">
            <w:pPr>
              <w:spacing w:line="460" w:lineRule="exact"/>
              <w:rPr>
                <w:rFonts w:ascii="Cambria Math" w:hAnsi="Cambria Math"/>
                <w:szCs w:val="21"/>
              </w:rPr>
            </w:pPr>
          </w:p>
        </w:tc>
        <w:tc>
          <w:tcPr>
            <w:tcW w:w="996" w:type="dxa"/>
          </w:tcPr>
          <w:p w14:paraId="6485FD85" w14:textId="77777777" w:rsidR="00A71E9A" w:rsidRPr="00E13F08" w:rsidRDefault="00A71E9A" w:rsidP="00E1345F">
            <w:pPr>
              <w:spacing w:line="460" w:lineRule="exact"/>
              <w:rPr>
                <w:rFonts w:ascii="Cambria Math" w:hAnsi="Cambria Math"/>
                <w:szCs w:val="21"/>
              </w:rPr>
            </w:pPr>
          </w:p>
        </w:tc>
        <w:tc>
          <w:tcPr>
            <w:tcW w:w="852" w:type="dxa"/>
          </w:tcPr>
          <w:p w14:paraId="035BC624" w14:textId="77777777" w:rsidR="00A71E9A" w:rsidRPr="00E13F08" w:rsidRDefault="00A71E9A" w:rsidP="00E1345F">
            <w:pPr>
              <w:spacing w:line="460" w:lineRule="exact"/>
              <w:rPr>
                <w:rFonts w:ascii="Cambria Math" w:hAnsi="Cambria Math"/>
                <w:szCs w:val="21"/>
              </w:rPr>
            </w:pPr>
          </w:p>
        </w:tc>
        <w:tc>
          <w:tcPr>
            <w:tcW w:w="852" w:type="dxa"/>
          </w:tcPr>
          <w:p w14:paraId="72CCF8FD" w14:textId="77777777" w:rsidR="00A71E9A" w:rsidRPr="00E13F08" w:rsidRDefault="00A71E9A" w:rsidP="00E1345F">
            <w:pPr>
              <w:spacing w:line="460" w:lineRule="exact"/>
              <w:rPr>
                <w:rFonts w:ascii="Cambria Math" w:hAnsi="Cambria Math"/>
                <w:szCs w:val="21"/>
              </w:rPr>
            </w:pPr>
          </w:p>
        </w:tc>
        <w:tc>
          <w:tcPr>
            <w:tcW w:w="852" w:type="dxa"/>
          </w:tcPr>
          <w:p w14:paraId="3C78FEAB" w14:textId="77777777" w:rsidR="00A71E9A" w:rsidRPr="00E13F08" w:rsidRDefault="00A71E9A" w:rsidP="00E1345F">
            <w:pPr>
              <w:spacing w:line="460" w:lineRule="exact"/>
              <w:rPr>
                <w:rFonts w:ascii="Cambria Math" w:hAnsi="Cambria Math"/>
                <w:szCs w:val="21"/>
              </w:rPr>
            </w:pPr>
          </w:p>
        </w:tc>
      </w:tr>
      <w:tr w:rsidR="00A71E9A" w:rsidRPr="00E13F08" w14:paraId="5F16689E" w14:textId="77777777" w:rsidTr="00E1345F">
        <w:trPr>
          <w:trHeight w:val="540"/>
        </w:trPr>
        <w:tc>
          <w:tcPr>
            <w:tcW w:w="776" w:type="dxa"/>
          </w:tcPr>
          <w:p w14:paraId="7B65778A" w14:textId="77777777" w:rsidR="00A71E9A" w:rsidRPr="00E13F08" w:rsidRDefault="00A71E9A" w:rsidP="00E1345F">
            <w:pPr>
              <w:spacing w:line="460" w:lineRule="exact"/>
              <w:rPr>
                <w:rFonts w:ascii="Cambria Math" w:hAnsi="Cambria Math"/>
                <w:szCs w:val="21"/>
              </w:rPr>
            </w:pPr>
          </w:p>
        </w:tc>
        <w:tc>
          <w:tcPr>
            <w:tcW w:w="1179" w:type="dxa"/>
          </w:tcPr>
          <w:p w14:paraId="7EA7EEBA" w14:textId="77777777" w:rsidR="00A71E9A" w:rsidRPr="00E13F08" w:rsidRDefault="00A71E9A" w:rsidP="00E1345F">
            <w:pPr>
              <w:spacing w:line="460" w:lineRule="exact"/>
              <w:rPr>
                <w:rFonts w:ascii="Cambria Math" w:hAnsi="Cambria Math"/>
                <w:szCs w:val="21"/>
              </w:rPr>
            </w:pPr>
          </w:p>
        </w:tc>
        <w:tc>
          <w:tcPr>
            <w:tcW w:w="983" w:type="dxa"/>
          </w:tcPr>
          <w:p w14:paraId="0B7E50AE" w14:textId="77777777" w:rsidR="00A71E9A" w:rsidRPr="00E13F08" w:rsidRDefault="00A71E9A" w:rsidP="00E1345F">
            <w:pPr>
              <w:spacing w:line="460" w:lineRule="exact"/>
              <w:rPr>
                <w:rFonts w:ascii="Cambria Math" w:hAnsi="Cambria Math"/>
                <w:szCs w:val="21"/>
              </w:rPr>
            </w:pPr>
          </w:p>
        </w:tc>
        <w:tc>
          <w:tcPr>
            <w:tcW w:w="682" w:type="dxa"/>
          </w:tcPr>
          <w:p w14:paraId="07E9E779" w14:textId="77777777" w:rsidR="00A71E9A" w:rsidRPr="00E13F08" w:rsidRDefault="00A71E9A" w:rsidP="00E1345F">
            <w:pPr>
              <w:spacing w:line="460" w:lineRule="exact"/>
              <w:rPr>
                <w:rFonts w:ascii="Cambria Math" w:hAnsi="Cambria Math"/>
                <w:szCs w:val="21"/>
              </w:rPr>
            </w:pPr>
          </w:p>
        </w:tc>
        <w:tc>
          <w:tcPr>
            <w:tcW w:w="852" w:type="dxa"/>
          </w:tcPr>
          <w:p w14:paraId="3361D2A4" w14:textId="77777777" w:rsidR="00A71E9A" w:rsidRPr="00E13F08" w:rsidRDefault="00A71E9A" w:rsidP="00E1345F">
            <w:pPr>
              <w:spacing w:line="460" w:lineRule="exact"/>
              <w:rPr>
                <w:rFonts w:ascii="Cambria Math" w:hAnsi="Cambria Math"/>
                <w:szCs w:val="21"/>
              </w:rPr>
            </w:pPr>
          </w:p>
        </w:tc>
        <w:tc>
          <w:tcPr>
            <w:tcW w:w="1037" w:type="dxa"/>
          </w:tcPr>
          <w:p w14:paraId="4ADAB492" w14:textId="77777777" w:rsidR="00A71E9A" w:rsidRPr="00E13F08" w:rsidRDefault="00A71E9A" w:rsidP="00E1345F">
            <w:pPr>
              <w:spacing w:line="460" w:lineRule="exact"/>
              <w:rPr>
                <w:rFonts w:ascii="Cambria Math" w:hAnsi="Cambria Math"/>
                <w:szCs w:val="21"/>
              </w:rPr>
            </w:pPr>
          </w:p>
        </w:tc>
        <w:tc>
          <w:tcPr>
            <w:tcW w:w="996" w:type="dxa"/>
          </w:tcPr>
          <w:p w14:paraId="434E1A75" w14:textId="77777777" w:rsidR="00A71E9A" w:rsidRPr="00E13F08" w:rsidRDefault="00A71E9A" w:rsidP="00E1345F">
            <w:pPr>
              <w:spacing w:line="460" w:lineRule="exact"/>
              <w:rPr>
                <w:rFonts w:ascii="Cambria Math" w:hAnsi="Cambria Math"/>
                <w:szCs w:val="21"/>
              </w:rPr>
            </w:pPr>
          </w:p>
        </w:tc>
        <w:tc>
          <w:tcPr>
            <w:tcW w:w="852" w:type="dxa"/>
          </w:tcPr>
          <w:p w14:paraId="2659D70B" w14:textId="77777777" w:rsidR="00A71E9A" w:rsidRPr="00E13F08" w:rsidRDefault="00A71E9A" w:rsidP="00E1345F">
            <w:pPr>
              <w:spacing w:line="460" w:lineRule="exact"/>
              <w:rPr>
                <w:rFonts w:ascii="Cambria Math" w:hAnsi="Cambria Math"/>
                <w:szCs w:val="21"/>
              </w:rPr>
            </w:pPr>
          </w:p>
        </w:tc>
        <w:tc>
          <w:tcPr>
            <w:tcW w:w="852" w:type="dxa"/>
          </w:tcPr>
          <w:p w14:paraId="5F9B80FC" w14:textId="77777777" w:rsidR="00A71E9A" w:rsidRPr="00E13F08" w:rsidRDefault="00A71E9A" w:rsidP="00E1345F">
            <w:pPr>
              <w:spacing w:line="460" w:lineRule="exact"/>
              <w:rPr>
                <w:rFonts w:ascii="Cambria Math" w:hAnsi="Cambria Math"/>
                <w:szCs w:val="21"/>
              </w:rPr>
            </w:pPr>
          </w:p>
        </w:tc>
        <w:tc>
          <w:tcPr>
            <w:tcW w:w="852" w:type="dxa"/>
          </w:tcPr>
          <w:p w14:paraId="6BB02207" w14:textId="77777777" w:rsidR="00A71E9A" w:rsidRPr="00E13F08" w:rsidRDefault="00A71E9A" w:rsidP="00E1345F">
            <w:pPr>
              <w:spacing w:line="460" w:lineRule="exact"/>
              <w:rPr>
                <w:rFonts w:ascii="Cambria Math" w:hAnsi="Cambria Math"/>
                <w:szCs w:val="21"/>
              </w:rPr>
            </w:pPr>
          </w:p>
        </w:tc>
      </w:tr>
      <w:tr w:rsidR="00A71E9A" w:rsidRPr="00E13F08" w14:paraId="4E19C65B" w14:textId="77777777" w:rsidTr="00E1345F">
        <w:trPr>
          <w:trHeight w:val="540"/>
        </w:trPr>
        <w:tc>
          <w:tcPr>
            <w:tcW w:w="776" w:type="dxa"/>
          </w:tcPr>
          <w:p w14:paraId="79B85BD2" w14:textId="77777777" w:rsidR="00A71E9A" w:rsidRPr="00E13F08" w:rsidRDefault="00A71E9A" w:rsidP="00E1345F">
            <w:pPr>
              <w:spacing w:line="460" w:lineRule="exact"/>
              <w:rPr>
                <w:rFonts w:ascii="Cambria Math" w:hAnsi="Cambria Math"/>
                <w:szCs w:val="21"/>
              </w:rPr>
            </w:pPr>
          </w:p>
        </w:tc>
        <w:tc>
          <w:tcPr>
            <w:tcW w:w="1179" w:type="dxa"/>
          </w:tcPr>
          <w:p w14:paraId="30A7931B" w14:textId="77777777" w:rsidR="00A71E9A" w:rsidRPr="00E13F08" w:rsidRDefault="00A71E9A" w:rsidP="00E1345F">
            <w:pPr>
              <w:spacing w:line="460" w:lineRule="exact"/>
              <w:rPr>
                <w:rFonts w:ascii="Cambria Math" w:hAnsi="Cambria Math"/>
                <w:szCs w:val="21"/>
              </w:rPr>
            </w:pPr>
          </w:p>
        </w:tc>
        <w:tc>
          <w:tcPr>
            <w:tcW w:w="983" w:type="dxa"/>
          </w:tcPr>
          <w:p w14:paraId="27C34A8D" w14:textId="77777777" w:rsidR="00A71E9A" w:rsidRPr="00E13F08" w:rsidRDefault="00A71E9A" w:rsidP="00E1345F">
            <w:pPr>
              <w:spacing w:line="460" w:lineRule="exact"/>
              <w:rPr>
                <w:rFonts w:ascii="Cambria Math" w:hAnsi="Cambria Math"/>
                <w:szCs w:val="21"/>
              </w:rPr>
            </w:pPr>
          </w:p>
        </w:tc>
        <w:tc>
          <w:tcPr>
            <w:tcW w:w="682" w:type="dxa"/>
          </w:tcPr>
          <w:p w14:paraId="0A0FD19A" w14:textId="77777777" w:rsidR="00A71E9A" w:rsidRPr="00E13F08" w:rsidRDefault="00A71E9A" w:rsidP="00E1345F">
            <w:pPr>
              <w:spacing w:line="460" w:lineRule="exact"/>
              <w:rPr>
                <w:rFonts w:ascii="Cambria Math" w:hAnsi="Cambria Math"/>
                <w:szCs w:val="21"/>
              </w:rPr>
            </w:pPr>
          </w:p>
        </w:tc>
        <w:tc>
          <w:tcPr>
            <w:tcW w:w="852" w:type="dxa"/>
          </w:tcPr>
          <w:p w14:paraId="1BE8B446" w14:textId="77777777" w:rsidR="00A71E9A" w:rsidRPr="00E13F08" w:rsidRDefault="00A71E9A" w:rsidP="00E1345F">
            <w:pPr>
              <w:spacing w:line="460" w:lineRule="exact"/>
              <w:rPr>
                <w:rFonts w:ascii="Cambria Math" w:hAnsi="Cambria Math"/>
                <w:szCs w:val="21"/>
              </w:rPr>
            </w:pPr>
          </w:p>
        </w:tc>
        <w:tc>
          <w:tcPr>
            <w:tcW w:w="1037" w:type="dxa"/>
          </w:tcPr>
          <w:p w14:paraId="4958A52A" w14:textId="77777777" w:rsidR="00A71E9A" w:rsidRPr="00E13F08" w:rsidRDefault="00A71E9A" w:rsidP="00E1345F">
            <w:pPr>
              <w:spacing w:line="460" w:lineRule="exact"/>
              <w:rPr>
                <w:rFonts w:ascii="Cambria Math" w:hAnsi="Cambria Math"/>
                <w:szCs w:val="21"/>
              </w:rPr>
            </w:pPr>
          </w:p>
        </w:tc>
        <w:tc>
          <w:tcPr>
            <w:tcW w:w="996" w:type="dxa"/>
          </w:tcPr>
          <w:p w14:paraId="68C51DE3" w14:textId="77777777" w:rsidR="00A71E9A" w:rsidRPr="00E13F08" w:rsidRDefault="00A71E9A" w:rsidP="00E1345F">
            <w:pPr>
              <w:spacing w:line="460" w:lineRule="exact"/>
              <w:rPr>
                <w:rFonts w:ascii="Cambria Math" w:hAnsi="Cambria Math"/>
                <w:szCs w:val="21"/>
              </w:rPr>
            </w:pPr>
          </w:p>
        </w:tc>
        <w:tc>
          <w:tcPr>
            <w:tcW w:w="852" w:type="dxa"/>
          </w:tcPr>
          <w:p w14:paraId="6D18814D" w14:textId="77777777" w:rsidR="00A71E9A" w:rsidRPr="00E13F08" w:rsidRDefault="00A71E9A" w:rsidP="00E1345F">
            <w:pPr>
              <w:spacing w:line="460" w:lineRule="exact"/>
              <w:rPr>
                <w:rFonts w:ascii="Cambria Math" w:hAnsi="Cambria Math"/>
                <w:szCs w:val="21"/>
              </w:rPr>
            </w:pPr>
          </w:p>
        </w:tc>
        <w:tc>
          <w:tcPr>
            <w:tcW w:w="852" w:type="dxa"/>
          </w:tcPr>
          <w:p w14:paraId="60256021" w14:textId="77777777" w:rsidR="00A71E9A" w:rsidRPr="00E13F08" w:rsidRDefault="00A71E9A" w:rsidP="00E1345F">
            <w:pPr>
              <w:spacing w:line="460" w:lineRule="exact"/>
              <w:rPr>
                <w:rFonts w:ascii="Cambria Math" w:hAnsi="Cambria Math"/>
                <w:szCs w:val="21"/>
              </w:rPr>
            </w:pPr>
          </w:p>
        </w:tc>
        <w:tc>
          <w:tcPr>
            <w:tcW w:w="852" w:type="dxa"/>
          </w:tcPr>
          <w:p w14:paraId="14E5C741" w14:textId="77777777" w:rsidR="00A71E9A" w:rsidRPr="00E13F08" w:rsidRDefault="00A71E9A" w:rsidP="00E1345F">
            <w:pPr>
              <w:spacing w:line="460" w:lineRule="exact"/>
              <w:rPr>
                <w:rFonts w:ascii="Cambria Math" w:hAnsi="Cambria Math"/>
                <w:szCs w:val="21"/>
              </w:rPr>
            </w:pPr>
          </w:p>
        </w:tc>
      </w:tr>
      <w:tr w:rsidR="00A71E9A" w:rsidRPr="00E13F08" w14:paraId="096A3644" w14:textId="77777777" w:rsidTr="00E1345F">
        <w:trPr>
          <w:trHeight w:val="540"/>
        </w:trPr>
        <w:tc>
          <w:tcPr>
            <w:tcW w:w="776" w:type="dxa"/>
          </w:tcPr>
          <w:p w14:paraId="4DDB5E4F" w14:textId="77777777" w:rsidR="00A71E9A" w:rsidRPr="00E13F08" w:rsidRDefault="00A71E9A" w:rsidP="00E1345F">
            <w:pPr>
              <w:spacing w:line="460" w:lineRule="exact"/>
              <w:rPr>
                <w:rFonts w:ascii="Cambria Math" w:hAnsi="Cambria Math"/>
                <w:szCs w:val="21"/>
              </w:rPr>
            </w:pPr>
          </w:p>
        </w:tc>
        <w:tc>
          <w:tcPr>
            <w:tcW w:w="1179" w:type="dxa"/>
          </w:tcPr>
          <w:p w14:paraId="73BDE0F3" w14:textId="77777777" w:rsidR="00A71E9A" w:rsidRPr="00E13F08" w:rsidRDefault="00A71E9A" w:rsidP="00E1345F">
            <w:pPr>
              <w:spacing w:line="460" w:lineRule="exact"/>
              <w:rPr>
                <w:rFonts w:ascii="Cambria Math" w:hAnsi="Cambria Math"/>
                <w:szCs w:val="21"/>
              </w:rPr>
            </w:pPr>
          </w:p>
        </w:tc>
        <w:tc>
          <w:tcPr>
            <w:tcW w:w="983" w:type="dxa"/>
          </w:tcPr>
          <w:p w14:paraId="566BCBD4" w14:textId="77777777" w:rsidR="00A71E9A" w:rsidRPr="00E13F08" w:rsidRDefault="00A71E9A" w:rsidP="00E1345F">
            <w:pPr>
              <w:spacing w:line="460" w:lineRule="exact"/>
              <w:rPr>
                <w:rFonts w:ascii="Cambria Math" w:hAnsi="Cambria Math"/>
                <w:szCs w:val="21"/>
              </w:rPr>
            </w:pPr>
          </w:p>
        </w:tc>
        <w:tc>
          <w:tcPr>
            <w:tcW w:w="682" w:type="dxa"/>
          </w:tcPr>
          <w:p w14:paraId="0077601B" w14:textId="77777777" w:rsidR="00A71E9A" w:rsidRPr="00E13F08" w:rsidRDefault="00A71E9A" w:rsidP="00E1345F">
            <w:pPr>
              <w:spacing w:line="460" w:lineRule="exact"/>
              <w:rPr>
                <w:rFonts w:ascii="Cambria Math" w:hAnsi="Cambria Math"/>
                <w:szCs w:val="21"/>
              </w:rPr>
            </w:pPr>
          </w:p>
        </w:tc>
        <w:tc>
          <w:tcPr>
            <w:tcW w:w="852" w:type="dxa"/>
          </w:tcPr>
          <w:p w14:paraId="7EAEA859" w14:textId="77777777" w:rsidR="00A71E9A" w:rsidRPr="00E13F08" w:rsidRDefault="00A71E9A" w:rsidP="00E1345F">
            <w:pPr>
              <w:spacing w:line="460" w:lineRule="exact"/>
              <w:rPr>
                <w:rFonts w:ascii="Cambria Math" w:hAnsi="Cambria Math"/>
                <w:szCs w:val="21"/>
              </w:rPr>
            </w:pPr>
          </w:p>
        </w:tc>
        <w:tc>
          <w:tcPr>
            <w:tcW w:w="1037" w:type="dxa"/>
          </w:tcPr>
          <w:p w14:paraId="0D7D558C" w14:textId="77777777" w:rsidR="00A71E9A" w:rsidRPr="00E13F08" w:rsidRDefault="00A71E9A" w:rsidP="00E1345F">
            <w:pPr>
              <w:spacing w:line="460" w:lineRule="exact"/>
              <w:rPr>
                <w:rFonts w:ascii="Cambria Math" w:hAnsi="Cambria Math"/>
                <w:szCs w:val="21"/>
              </w:rPr>
            </w:pPr>
          </w:p>
        </w:tc>
        <w:tc>
          <w:tcPr>
            <w:tcW w:w="996" w:type="dxa"/>
          </w:tcPr>
          <w:p w14:paraId="1C479A94" w14:textId="77777777" w:rsidR="00A71E9A" w:rsidRPr="00E13F08" w:rsidRDefault="00A71E9A" w:rsidP="00E1345F">
            <w:pPr>
              <w:spacing w:line="460" w:lineRule="exact"/>
              <w:rPr>
                <w:rFonts w:ascii="Cambria Math" w:hAnsi="Cambria Math"/>
                <w:szCs w:val="21"/>
              </w:rPr>
            </w:pPr>
          </w:p>
        </w:tc>
        <w:tc>
          <w:tcPr>
            <w:tcW w:w="852" w:type="dxa"/>
          </w:tcPr>
          <w:p w14:paraId="0201D485" w14:textId="77777777" w:rsidR="00A71E9A" w:rsidRPr="00E13F08" w:rsidRDefault="00A71E9A" w:rsidP="00E1345F">
            <w:pPr>
              <w:spacing w:line="460" w:lineRule="exact"/>
              <w:rPr>
                <w:rFonts w:ascii="Cambria Math" w:hAnsi="Cambria Math"/>
                <w:szCs w:val="21"/>
              </w:rPr>
            </w:pPr>
          </w:p>
        </w:tc>
        <w:tc>
          <w:tcPr>
            <w:tcW w:w="852" w:type="dxa"/>
          </w:tcPr>
          <w:p w14:paraId="1B42A100" w14:textId="77777777" w:rsidR="00A71E9A" w:rsidRPr="00E13F08" w:rsidRDefault="00A71E9A" w:rsidP="00E1345F">
            <w:pPr>
              <w:spacing w:line="460" w:lineRule="exact"/>
              <w:rPr>
                <w:rFonts w:ascii="Cambria Math" w:hAnsi="Cambria Math"/>
                <w:szCs w:val="21"/>
              </w:rPr>
            </w:pPr>
          </w:p>
        </w:tc>
        <w:tc>
          <w:tcPr>
            <w:tcW w:w="852" w:type="dxa"/>
          </w:tcPr>
          <w:p w14:paraId="662736B2" w14:textId="77777777" w:rsidR="00A71E9A" w:rsidRPr="00E13F08" w:rsidRDefault="00A71E9A" w:rsidP="00E1345F">
            <w:pPr>
              <w:spacing w:line="460" w:lineRule="exact"/>
              <w:rPr>
                <w:rFonts w:ascii="Cambria Math" w:hAnsi="Cambria Math"/>
                <w:szCs w:val="21"/>
              </w:rPr>
            </w:pPr>
          </w:p>
        </w:tc>
      </w:tr>
      <w:tr w:rsidR="00A71E9A" w:rsidRPr="00E13F08" w14:paraId="2CB97298" w14:textId="77777777" w:rsidTr="00E1345F">
        <w:trPr>
          <w:trHeight w:val="540"/>
        </w:trPr>
        <w:tc>
          <w:tcPr>
            <w:tcW w:w="776" w:type="dxa"/>
          </w:tcPr>
          <w:p w14:paraId="4AB07BE2" w14:textId="77777777" w:rsidR="00A71E9A" w:rsidRPr="00E13F08" w:rsidRDefault="00A71E9A" w:rsidP="00E1345F">
            <w:pPr>
              <w:spacing w:line="460" w:lineRule="exact"/>
              <w:rPr>
                <w:rFonts w:ascii="Cambria Math" w:hAnsi="Cambria Math"/>
                <w:szCs w:val="21"/>
              </w:rPr>
            </w:pPr>
          </w:p>
        </w:tc>
        <w:tc>
          <w:tcPr>
            <w:tcW w:w="1179" w:type="dxa"/>
          </w:tcPr>
          <w:p w14:paraId="6F8D7B3E" w14:textId="77777777" w:rsidR="00A71E9A" w:rsidRPr="00E13F08" w:rsidRDefault="00A71E9A" w:rsidP="00E1345F">
            <w:pPr>
              <w:spacing w:line="460" w:lineRule="exact"/>
              <w:rPr>
                <w:rFonts w:ascii="Cambria Math" w:hAnsi="Cambria Math"/>
                <w:szCs w:val="21"/>
              </w:rPr>
            </w:pPr>
          </w:p>
        </w:tc>
        <w:tc>
          <w:tcPr>
            <w:tcW w:w="983" w:type="dxa"/>
          </w:tcPr>
          <w:p w14:paraId="21BDFA2D" w14:textId="77777777" w:rsidR="00A71E9A" w:rsidRPr="00E13F08" w:rsidRDefault="00A71E9A" w:rsidP="00E1345F">
            <w:pPr>
              <w:spacing w:line="460" w:lineRule="exact"/>
              <w:rPr>
                <w:rFonts w:ascii="Cambria Math" w:hAnsi="Cambria Math"/>
                <w:szCs w:val="21"/>
              </w:rPr>
            </w:pPr>
          </w:p>
        </w:tc>
        <w:tc>
          <w:tcPr>
            <w:tcW w:w="682" w:type="dxa"/>
          </w:tcPr>
          <w:p w14:paraId="1033658B" w14:textId="77777777" w:rsidR="00A71E9A" w:rsidRPr="00E13F08" w:rsidRDefault="00A71E9A" w:rsidP="00E1345F">
            <w:pPr>
              <w:spacing w:line="460" w:lineRule="exact"/>
              <w:rPr>
                <w:rFonts w:ascii="Cambria Math" w:hAnsi="Cambria Math"/>
                <w:szCs w:val="21"/>
              </w:rPr>
            </w:pPr>
          </w:p>
        </w:tc>
        <w:tc>
          <w:tcPr>
            <w:tcW w:w="852" w:type="dxa"/>
          </w:tcPr>
          <w:p w14:paraId="1ECB4D21" w14:textId="77777777" w:rsidR="00A71E9A" w:rsidRPr="00E13F08" w:rsidRDefault="00A71E9A" w:rsidP="00E1345F">
            <w:pPr>
              <w:spacing w:line="460" w:lineRule="exact"/>
              <w:rPr>
                <w:rFonts w:ascii="Cambria Math" w:hAnsi="Cambria Math"/>
                <w:szCs w:val="21"/>
              </w:rPr>
            </w:pPr>
          </w:p>
        </w:tc>
        <w:tc>
          <w:tcPr>
            <w:tcW w:w="1037" w:type="dxa"/>
          </w:tcPr>
          <w:p w14:paraId="785AB756" w14:textId="77777777" w:rsidR="00A71E9A" w:rsidRPr="00E13F08" w:rsidRDefault="00A71E9A" w:rsidP="00E1345F">
            <w:pPr>
              <w:spacing w:line="460" w:lineRule="exact"/>
              <w:rPr>
                <w:rFonts w:ascii="Cambria Math" w:hAnsi="Cambria Math"/>
                <w:szCs w:val="21"/>
              </w:rPr>
            </w:pPr>
          </w:p>
        </w:tc>
        <w:tc>
          <w:tcPr>
            <w:tcW w:w="996" w:type="dxa"/>
          </w:tcPr>
          <w:p w14:paraId="4B3861F7" w14:textId="77777777" w:rsidR="00A71E9A" w:rsidRPr="00E13F08" w:rsidRDefault="00A71E9A" w:rsidP="00E1345F">
            <w:pPr>
              <w:spacing w:line="460" w:lineRule="exact"/>
              <w:rPr>
                <w:rFonts w:ascii="Cambria Math" w:hAnsi="Cambria Math"/>
                <w:szCs w:val="21"/>
              </w:rPr>
            </w:pPr>
          </w:p>
        </w:tc>
        <w:tc>
          <w:tcPr>
            <w:tcW w:w="852" w:type="dxa"/>
          </w:tcPr>
          <w:p w14:paraId="4D132728" w14:textId="77777777" w:rsidR="00A71E9A" w:rsidRPr="00E13F08" w:rsidRDefault="00A71E9A" w:rsidP="00E1345F">
            <w:pPr>
              <w:spacing w:line="460" w:lineRule="exact"/>
              <w:rPr>
                <w:rFonts w:ascii="Cambria Math" w:hAnsi="Cambria Math"/>
                <w:szCs w:val="21"/>
              </w:rPr>
            </w:pPr>
          </w:p>
        </w:tc>
        <w:tc>
          <w:tcPr>
            <w:tcW w:w="852" w:type="dxa"/>
          </w:tcPr>
          <w:p w14:paraId="72D20EFB" w14:textId="77777777" w:rsidR="00A71E9A" w:rsidRPr="00E13F08" w:rsidRDefault="00A71E9A" w:rsidP="00E1345F">
            <w:pPr>
              <w:spacing w:line="460" w:lineRule="exact"/>
              <w:rPr>
                <w:rFonts w:ascii="Cambria Math" w:hAnsi="Cambria Math"/>
                <w:szCs w:val="21"/>
              </w:rPr>
            </w:pPr>
          </w:p>
        </w:tc>
        <w:tc>
          <w:tcPr>
            <w:tcW w:w="852" w:type="dxa"/>
          </w:tcPr>
          <w:p w14:paraId="7F95B122" w14:textId="77777777" w:rsidR="00A71E9A" w:rsidRPr="00E13F08" w:rsidRDefault="00A71E9A" w:rsidP="00E1345F">
            <w:pPr>
              <w:spacing w:line="460" w:lineRule="exact"/>
              <w:rPr>
                <w:rFonts w:ascii="Cambria Math" w:hAnsi="Cambria Math"/>
                <w:szCs w:val="21"/>
              </w:rPr>
            </w:pPr>
          </w:p>
        </w:tc>
      </w:tr>
      <w:tr w:rsidR="00A71E9A" w:rsidRPr="00E13F08" w14:paraId="18FF4916" w14:textId="77777777" w:rsidTr="00E1345F">
        <w:trPr>
          <w:trHeight w:val="540"/>
        </w:trPr>
        <w:tc>
          <w:tcPr>
            <w:tcW w:w="776" w:type="dxa"/>
          </w:tcPr>
          <w:p w14:paraId="616DF3D4" w14:textId="77777777" w:rsidR="00A71E9A" w:rsidRPr="00E13F08" w:rsidRDefault="00A71E9A" w:rsidP="00E1345F">
            <w:pPr>
              <w:spacing w:line="460" w:lineRule="exact"/>
              <w:rPr>
                <w:rFonts w:ascii="Cambria Math" w:hAnsi="Cambria Math"/>
                <w:szCs w:val="21"/>
              </w:rPr>
            </w:pPr>
          </w:p>
        </w:tc>
        <w:tc>
          <w:tcPr>
            <w:tcW w:w="1179" w:type="dxa"/>
          </w:tcPr>
          <w:p w14:paraId="522FF836" w14:textId="77777777" w:rsidR="00A71E9A" w:rsidRPr="00E13F08" w:rsidRDefault="00A71E9A" w:rsidP="00E1345F">
            <w:pPr>
              <w:spacing w:line="460" w:lineRule="exact"/>
              <w:rPr>
                <w:rFonts w:ascii="Cambria Math" w:hAnsi="Cambria Math"/>
                <w:szCs w:val="21"/>
              </w:rPr>
            </w:pPr>
          </w:p>
        </w:tc>
        <w:tc>
          <w:tcPr>
            <w:tcW w:w="983" w:type="dxa"/>
          </w:tcPr>
          <w:p w14:paraId="1552148C" w14:textId="77777777" w:rsidR="00A71E9A" w:rsidRPr="00E13F08" w:rsidRDefault="00A71E9A" w:rsidP="00E1345F">
            <w:pPr>
              <w:spacing w:line="460" w:lineRule="exact"/>
              <w:rPr>
                <w:rFonts w:ascii="Cambria Math" w:hAnsi="Cambria Math"/>
                <w:szCs w:val="21"/>
              </w:rPr>
            </w:pPr>
          </w:p>
        </w:tc>
        <w:tc>
          <w:tcPr>
            <w:tcW w:w="682" w:type="dxa"/>
          </w:tcPr>
          <w:p w14:paraId="08EB0C0A" w14:textId="77777777" w:rsidR="00A71E9A" w:rsidRPr="00E13F08" w:rsidRDefault="00A71E9A" w:rsidP="00E1345F">
            <w:pPr>
              <w:spacing w:line="460" w:lineRule="exact"/>
              <w:rPr>
                <w:rFonts w:ascii="Cambria Math" w:hAnsi="Cambria Math"/>
                <w:szCs w:val="21"/>
              </w:rPr>
            </w:pPr>
          </w:p>
        </w:tc>
        <w:tc>
          <w:tcPr>
            <w:tcW w:w="852" w:type="dxa"/>
          </w:tcPr>
          <w:p w14:paraId="3C39928E" w14:textId="77777777" w:rsidR="00A71E9A" w:rsidRPr="00E13F08" w:rsidRDefault="00A71E9A" w:rsidP="00E1345F">
            <w:pPr>
              <w:spacing w:line="460" w:lineRule="exact"/>
              <w:rPr>
                <w:rFonts w:ascii="Cambria Math" w:hAnsi="Cambria Math"/>
                <w:szCs w:val="21"/>
              </w:rPr>
            </w:pPr>
          </w:p>
        </w:tc>
        <w:tc>
          <w:tcPr>
            <w:tcW w:w="1037" w:type="dxa"/>
          </w:tcPr>
          <w:p w14:paraId="07B830E6" w14:textId="77777777" w:rsidR="00A71E9A" w:rsidRPr="00E13F08" w:rsidRDefault="00A71E9A" w:rsidP="00E1345F">
            <w:pPr>
              <w:spacing w:line="460" w:lineRule="exact"/>
              <w:rPr>
                <w:rFonts w:ascii="Cambria Math" w:hAnsi="Cambria Math"/>
                <w:szCs w:val="21"/>
              </w:rPr>
            </w:pPr>
          </w:p>
        </w:tc>
        <w:tc>
          <w:tcPr>
            <w:tcW w:w="996" w:type="dxa"/>
          </w:tcPr>
          <w:p w14:paraId="40389CD4" w14:textId="77777777" w:rsidR="00A71E9A" w:rsidRPr="00E13F08" w:rsidRDefault="00A71E9A" w:rsidP="00E1345F">
            <w:pPr>
              <w:spacing w:line="460" w:lineRule="exact"/>
              <w:rPr>
                <w:rFonts w:ascii="Cambria Math" w:hAnsi="Cambria Math"/>
                <w:szCs w:val="21"/>
              </w:rPr>
            </w:pPr>
          </w:p>
        </w:tc>
        <w:tc>
          <w:tcPr>
            <w:tcW w:w="852" w:type="dxa"/>
          </w:tcPr>
          <w:p w14:paraId="56E55079" w14:textId="77777777" w:rsidR="00A71E9A" w:rsidRPr="00E13F08" w:rsidRDefault="00A71E9A" w:rsidP="00E1345F">
            <w:pPr>
              <w:spacing w:line="460" w:lineRule="exact"/>
              <w:rPr>
                <w:rFonts w:ascii="Cambria Math" w:hAnsi="Cambria Math"/>
                <w:szCs w:val="21"/>
              </w:rPr>
            </w:pPr>
          </w:p>
        </w:tc>
        <w:tc>
          <w:tcPr>
            <w:tcW w:w="852" w:type="dxa"/>
          </w:tcPr>
          <w:p w14:paraId="364D1B88" w14:textId="77777777" w:rsidR="00A71E9A" w:rsidRPr="00E13F08" w:rsidRDefault="00A71E9A" w:rsidP="00E1345F">
            <w:pPr>
              <w:spacing w:line="460" w:lineRule="exact"/>
              <w:rPr>
                <w:rFonts w:ascii="Cambria Math" w:hAnsi="Cambria Math"/>
                <w:szCs w:val="21"/>
              </w:rPr>
            </w:pPr>
          </w:p>
        </w:tc>
        <w:tc>
          <w:tcPr>
            <w:tcW w:w="852" w:type="dxa"/>
          </w:tcPr>
          <w:p w14:paraId="4726079F" w14:textId="77777777" w:rsidR="00A71E9A" w:rsidRPr="00E13F08" w:rsidRDefault="00A71E9A" w:rsidP="00E1345F">
            <w:pPr>
              <w:spacing w:line="460" w:lineRule="exact"/>
              <w:rPr>
                <w:rFonts w:ascii="Cambria Math" w:hAnsi="Cambria Math"/>
                <w:szCs w:val="21"/>
              </w:rPr>
            </w:pPr>
          </w:p>
        </w:tc>
      </w:tr>
      <w:tr w:rsidR="00A71E9A" w:rsidRPr="00E13F08" w14:paraId="1A9971B7" w14:textId="77777777" w:rsidTr="00E1345F">
        <w:trPr>
          <w:trHeight w:val="540"/>
        </w:trPr>
        <w:tc>
          <w:tcPr>
            <w:tcW w:w="776" w:type="dxa"/>
          </w:tcPr>
          <w:p w14:paraId="14A3A12B" w14:textId="77777777" w:rsidR="00A71E9A" w:rsidRPr="00E13F08" w:rsidRDefault="00A71E9A" w:rsidP="00E1345F">
            <w:pPr>
              <w:spacing w:line="460" w:lineRule="exact"/>
              <w:rPr>
                <w:rFonts w:ascii="Cambria Math" w:hAnsi="Cambria Math"/>
                <w:szCs w:val="21"/>
              </w:rPr>
            </w:pPr>
          </w:p>
        </w:tc>
        <w:tc>
          <w:tcPr>
            <w:tcW w:w="1179" w:type="dxa"/>
          </w:tcPr>
          <w:p w14:paraId="646AAFBB" w14:textId="77777777" w:rsidR="00A71E9A" w:rsidRPr="00E13F08" w:rsidRDefault="00A71E9A" w:rsidP="00E1345F">
            <w:pPr>
              <w:spacing w:line="460" w:lineRule="exact"/>
              <w:rPr>
                <w:rFonts w:ascii="Cambria Math" w:hAnsi="Cambria Math"/>
                <w:szCs w:val="21"/>
              </w:rPr>
            </w:pPr>
          </w:p>
        </w:tc>
        <w:tc>
          <w:tcPr>
            <w:tcW w:w="983" w:type="dxa"/>
          </w:tcPr>
          <w:p w14:paraId="6BE49337" w14:textId="77777777" w:rsidR="00A71E9A" w:rsidRPr="00E13F08" w:rsidRDefault="00A71E9A" w:rsidP="00E1345F">
            <w:pPr>
              <w:spacing w:line="460" w:lineRule="exact"/>
              <w:rPr>
                <w:rFonts w:ascii="Cambria Math" w:hAnsi="Cambria Math"/>
                <w:szCs w:val="21"/>
              </w:rPr>
            </w:pPr>
          </w:p>
        </w:tc>
        <w:tc>
          <w:tcPr>
            <w:tcW w:w="682" w:type="dxa"/>
          </w:tcPr>
          <w:p w14:paraId="3AF08F9B" w14:textId="77777777" w:rsidR="00A71E9A" w:rsidRPr="00E13F08" w:rsidRDefault="00A71E9A" w:rsidP="00E1345F">
            <w:pPr>
              <w:spacing w:line="460" w:lineRule="exact"/>
              <w:rPr>
                <w:rFonts w:ascii="Cambria Math" w:hAnsi="Cambria Math"/>
                <w:szCs w:val="21"/>
              </w:rPr>
            </w:pPr>
          </w:p>
        </w:tc>
        <w:tc>
          <w:tcPr>
            <w:tcW w:w="852" w:type="dxa"/>
          </w:tcPr>
          <w:p w14:paraId="39C1F311" w14:textId="77777777" w:rsidR="00A71E9A" w:rsidRPr="00E13F08" w:rsidRDefault="00A71E9A" w:rsidP="00E1345F">
            <w:pPr>
              <w:spacing w:line="460" w:lineRule="exact"/>
              <w:rPr>
                <w:rFonts w:ascii="Cambria Math" w:hAnsi="Cambria Math"/>
                <w:szCs w:val="21"/>
              </w:rPr>
            </w:pPr>
          </w:p>
        </w:tc>
        <w:tc>
          <w:tcPr>
            <w:tcW w:w="1037" w:type="dxa"/>
          </w:tcPr>
          <w:p w14:paraId="6096B122" w14:textId="77777777" w:rsidR="00A71E9A" w:rsidRPr="00E13F08" w:rsidRDefault="00A71E9A" w:rsidP="00E1345F">
            <w:pPr>
              <w:spacing w:line="460" w:lineRule="exact"/>
              <w:rPr>
                <w:rFonts w:ascii="Cambria Math" w:hAnsi="Cambria Math"/>
                <w:szCs w:val="21"/>
              </w:rPr>
            </w:pPr>
          </w:p>
        </w:tc>
        <w:tc>
          <w:tcPr>
            <w:tcW w:w="996" w:type="dxa"/>
          </w:tcPr>
          <w:p w14:paraId="10165D04" w14:textId="77777777" w:rsidR="00A71E9A" w:rsidRPr="00E13F08" w:rsidRDefault="00A71E9A" w:rsidP="00E1345F">
            <w:pPr>
              <w:spacing w:line="460" w:lineRule="exact"/>
              <w:rPr>
                <w:rFonts w:ascii="Cambria Math" w:hAnsi="Cambria Math"/>
                <w:szCs w:val="21"/>
              </w:rPr>
            </w:pPr>
          </w:p>
        </w:tc>
        <w:tc>
          <w:tcPr>
            <w:tcW w:w="852" w:type="dxa"/>
          </w:tcPr>
          <w:p w14:paraId="44FB1900" w14:textId="77777777" w:rsidR="00A71E9A" w:rsidRPr="00E13F08" w:rsidRDefault="00A71E9A" w:rsidP="00E1345F">
            <w:pPr>
              <w:spacing w:line="460" w:lineRule="exact"/>
              <w:rPr>
                <w:rFonts w:ascii="Cambria Math" w:hAnsi="Cambria Math"/>
                <w:szCs w:val="21"/>
              </w:rPr>
            </w:pPr>
          </w:p>
        </w:tc>
        <w:tc>
          <w:tcPr>
            <w:tcW w:w="852" w:type="dxa"/>
          </w:tcPr>
          <w:p w14:paraId="6FFAF7D4" w14:textId="77777777" w:rsidR="00A71E9A" w:rsidRPr="00E13F08" w:rsidRDefault="00A71E9A" w:rsidP="00E1345F">
            <w:pPr>
              <w:spacing w:line="460" w:lineRule="exact"/>
              <w:rPr>
                <w:rFonts w:ascii="Cambria Math" w:hAnsi="Cambria Math"/>
                <w:szCs w:val="21"/>
              </w:rPr>
            </w:pPr>
          </w:p>
        </w:tc>
        <w:tc>
          <w:tcPr>
            <w:tcW w:w="852" w:type="dxa"/>
          </w:tcPr>
          <w:p w14:paraId="0A027043" w14:textId="77777777" w:rsidR="00A71E9A" w:rsidRPr="00E13F08" w:rsidRDefault="00A71E9A" w:rsidP="00E1345F">
            <w:pPr>
              <w:spacing w:line="460" w:lineRule="exact"/>
              <w:rPr>
                <w:rFonts w:ascii="Cambria Math" w:hAnsi="Cambria Math"/>
                <w:szCs w:val="21"/>
              </w:rPr>
            </w:pPr>
          </w:p>
        </w:tc>
      </w:tr>
      <w:tr w:rsidR="00A71E9A" w:rsidRPr="00E13F08" w14:paraId="25B6C661" w14:textId="77777777" w:rsidTr="00E1345F">
        <w:trPr>
          <w:trHeight w:val="540"/>
        </w:trPr>
        <w:tc>
          <w:tcPr>
            <w:tcW w:w="776" w:type="dxa"/>
          </w:tcPr>
          <w:p w14:paraId="0BAC35E0" w14:textId="77777777" w:rsidR="00A71E9A" w:rsidRPr="00E13F08" w:rsidRDefault="00A71E9A" w:rsidP="00E1345F">
            <w:pPr>
              <w:spacing w:line="460" w:lineRule="exact"/>
              <w:rPr>
                <w:rFonts w:ascii="Cambria Math" w:hAnsi="Cambria Math"/>
                <w:szCs w:val="21"/>
              </w:rPr>
            </w:pPr>
          </w:p>
        </w:tc>
        <w:tc>
          <w:tcPr>
            <w:tcW w:w="1179" w:type="dxa"/>
          </w:tcPr>
          <w:p w14:paraId="689B9549" w14:textId="77777777" w:rsidR="00A71E9A" w:rsidRPr="00E13F08" w:rsidRDefault="00A71E9A" w:rsidP="00E1345F">
            <w:pPr>
              <w:spacing w:line="460" w:lineRule="exact"/>
              <w:rPr>
                <w:rFonts w:ascii="Cambria Math" w:hAnsi="Cambria Math"/>
                <w:szCs w:val="21"/>
              </w:rPr>
            </w:pPr>
          </w:p>
        </w:tc>
        <w:tc>
          <w:tcPr>
            <w:tcW w:w="983" w:type="dxa"/>
          </w:tcPr>
          <w:p w14:paraId="33BAF33A" w14:textId="77777777" w:rsidR="00A71E9A" w:rsidRPr="00E13F08" w:rsidRDefault="00A71E9A" w:rsidP="00E1345F">
            <w:pPr>
              <w:spacing w:line="460" w:lineRule="exact"/>
              <w:rPr>
                <w:rFonts w:ascii="Cambria Math" w:hAnsi="Cambria Math"/>
                <w:szCs w:val="21"/>
              </w:rPr>
            </w:pPr>
          </w:p>
        </w:tc>
        <w:tc>
          <w:tcPr>
            <w:tcW w:w="682" w:type="dxa"/>
          </w:tcPr>
          <w:p w14:paraId="2611CC84" w14:textId="77777777" w:rsidR="00A71E9A" w:rsidRPr="00E13F08" w:rsidRDefault="00A71E9A" w:rsidP="00E1345F">
            <w:pPr>
              <w:spacing w:line="460" w:lineRule="exact"/>
              <w:rPr>
                <w:rFonts w:ascii="Cambria Math" w:hAnsi="Cambria Math"/>
                <w:szCs w:val="21"/>
              </w:rPr>
            </w:pPr>
          </w:p>
        </w:tc>
        <w:tc>
          <w:tcPr>
            <w:tcW w:w="852" w:type="dxa"/>
          </w:tcPr>
          <w:p w14:paraId="13DFB2A1" w14:textId="77777777" w:rsidR="00A71E9A" w:rsidRPr="00E13F08" w:rsidRDefault="00A71E9A" w:rsidP="00E1345F">
            <w:pPr>
              <w:spacing w:line="460" w:lineRule="exact"/>
              <w:rPr>
                <w:rFonts w:ascii="Cambria Math" w:hAnsi="Cambria Math"/>
                <w:szCs w:val="21"/>
              </w:rPr>
            </w:pPr>
          </w:p>
        </w:tc>
        <w:tc>
          <w:tcPr>
            <w:tcW w:w="1037" w:type="dxa"/>
          </w:tcPr>
          <w:p w14:paraId="07D499B1" w14:textId="77777777" w:rsidR="00A71E9A" w:rsidRPr="00E13F08" w:rsidRDefault="00A71E9A" w:rsidP="00E1345F">
            <w:pPr>
              <w:spacing w:line="460" w:lineRule="exact"/>
              <w:rPr>
                <w:rFonts w:ascii="Cambria Math" w:hAnsi="Cambria Math"/>
                <w:szCs w:val="21"/>
              </w:rPr>
            </w:pPr>
          </w:p>
        </w:tc>
        <w:tc>
          <w:tcPr>
            <w:tcW w:w="996" w:type="dxa"/>
          </w:tcPr>
          <w:p w14:paraId="0218CE8E" w14:textId="77777777" w:rsidR="00A71E9A" w:rsidRPr="00E13F08" w:rsidRDefault="00A71E9A" w:rsidP="00E1345F">
            <w:pPr>
              <w:spacing w:line="460" w:lineRule="exact"/>
              <w:rPr>
                <w:rFonts w:ascii="Cambria Math" w:hAnsi="Cambria Math"/>
                <w:szCs w:val="21"/>
              </w:rPr>
            </w:pPr>
          </w:p>
        </w:tc>
        <w:tc>
          <w:tcPr>
            <w:tcW w:w="852" w:type="dxa"/>
          </w:tcPr>
          <w:p w14:paraId="0CB8DA5B" w14:textId="77777777" w:rsidR="00A71E9A" w:rsidRPr="00E13F08" w:rsidRDefault="00A71E9A" w:rsidP="00E1345F">
            <w:pPr>
              <w:spacing w:line="460" w:lineRule="exact"/>
              <w:rPr>
                <w:rFonts w:ascii="Cambria Math" w:hAnsi="Cambria Math"/>
                <w:szCs w:val="21"/>
              </w:rPr>
            </w:pPr>
          </w:p>
        </w:tc>
        <w:tc>
          <w:tcPr>
            <w:tcW w:w="852" w:type="dxa"/>
          </w:tcPr>
          <w:p w14:paraId="2A9D9474" w14:textId="77777777" w:rsidR="00A71E9A" w:rsidRPr="00E13F08" w:rsidRDefault="00A71E9A" w:rsidP="00E1345F">
            <w:pPr>
              <w:spacing w:line="460" w:lineRule="exact"/>
              <w:rPr>
                <w:rFonts w:ascii="Cambria Math" w:hAnsi="Cambria Math"/>
                <w:szCs w:val="21"/>
              </w:rPr>
            </w:pPr>
          </w:p>
        </w:tc>
        <w:tc>
          <w:tcPr>
            <w:tcW w:w="852" w:type="dxa"/>
          </w:tcPr>
          <w:p w14:paraId="7A54E3DE" w14:textId="77777777" w:rsidR="00A71E9A" w:rsidRPr="00E13F08" w:rsidRDefault="00A71E9A" w:rsidP="00E1345F">
            <w:pPr>
              <w:spacing w:line="460" w:lineRule="exact"/>
              <w:rPr>
                <w:rFonts w:ascii="Cambria Math" w:hAnsi="Cambria Math"/>
                <w:szCs w:val="21"/>
              </w:rPr>
            </w:pPr>
          </w:p>
        </w:tc>
      </w:tr>
      <w:tr w:rsidR="00A71E9A" w:rsidRPr="00E13F08" w14:paraId="5BDF7570" w14:textId="77777777" w:rsidTr="00E1345F">
        <w:trPr>
          <w:trHeight w:val="540"/>
        </w:trPr>
        <w:tc>
          <w:tcPr>
            <w:tcW w:w="776" w:type="dxa"/>
          </w:tcPr>
          <w:p w14:paraId="6FE549BB" w14:textId="77777777" w:rsidR="00A71E9A" w:rsidRPr="00E13F08" w:rsidRDefault="00A71E9A" w:rsidP="00E1345F">
            <w:pPr>
              <w:spacing w:line="460" w:lineRule="exact"/>
              <w:rPr>
                <w:rFonts w:ascii="Cambria Math" w:hAnsi="Cambria Math"/>
                <w:szCs w:val="21"/>
              </w:rPr>
            </w:pPr>
          </w:p>
        </w:tc>
        <w:tc>
          <w:tcPr>
            <w:tcW w:w="1179" w:type="dxa"/>
          </w:tcPr>
          <w:p w14:paraId="4A4A8A9C" w14:textId="77777777" w:rsidR="00A71E9A" w:rsidRPr="00E13F08" w:rsidRDefault="00A71E9A" w:rsidP="00E1345F">
            <w:pPr>
              <w:spacing w:line="460" w:lineRule="exact"/>
              <w:rPr>
                <w:rFonts w:ascii="Cambria Math" w:hAnsi="Cambria Math"/>
                <w:szCs w:val="21"/>
              </w:rPr>
            </w:pPr>
          </w:p>
        </w:tc>
        <w:tc>
          <w:tcPr>
            <w:tcW w:w="983" w:type="dxa"/>
          </w:tcPr>
          <w:p w14:paraId="28B4704B" w14:textId="77777777" w:rsidR="00A71E9A" w:rsidRPr="00E13F08" w:rsidRDefault="00A71E9A" w:rsidP="00E1345F">
            <w:pPr>
              <w:spacing w:line="460" w:lineRule="exact"/>
              <w:rPr>
                <w:rFonts w:ascii="Cambria Math" w:hAnsi="Cambria Math"/>
                <w:szCs w:val="21"/>
              </w:rPr>
            </w:pPr>
          </w:p>
        </w:tc>
        <w:tc>
          <w:tcPr>
            <w:tcW w:w="682" w:type="dxa"/>
          </w:tcPr>
          <w:p w14:paraId="2D44BD1F" w14:textId="77777777" w:rsidR="00A71E9A" w:rsidRPr="00E13F08" w:rsidRDefault="00A71E9A" w:rsidP="00E1345F">
            <w:pPr>
              <w:spacing w:line="460" w:lineRule="exact"/>
              <w:rPr>
                <w:rFonts w:ascii="Cambria Math" w:hAnsi="Cambria Math"/>
                <w:szCs w:val="21"/>
              </w:rPr>
            </w:pPr>
          </w:p>
        </w:tc>
        <w:tc>
          <w:tcPr>
            <w:tcW w:w="852" w:type="dxa"/>
          </w:tcPr>
          <w:p w14:paraId="411819DD" w14:textId="77777777" w:rsidR="00A71E9A" w:rsidRPr="00E13F08" w:rsidRDefault="00A71E9A" w:rsidP="00E1345F">
            <w:pPr>
              <w:spacing w:line="460" w:lineRule="exact"/>
              <w:rPr>
                <w:rFonts w:ascii="Cambria Math" w:hAnsi="Cambria Math"/>
                <w:szCs w:val="21"/>
              </w:rPr>
            </w:pPr>
          </w:p>
        </w:tc>
        <w:tc>
          <w:tcPr>
            <w:tcW w:w="1037" w:type="dxa"/>
          </w:tcPr>
          <w:p w14:paraId="54A517B0" w14:textId="77777777" w:rsidR="00A71E9A" w:rsidRPr="00E13F08" w:rsidRDefault="00A71E9A" w:rsidP="00E1345F">
            <w:pPr>
              <w:spacing w:line="460" w:lineRule="exact"/>
              <w:rPr>
                <w:rFonts w:ascii="Cambria Math" w:hAnsi="Cambria Math"/>
                <w:szCs w:val="21"/>
              </w:rPr>
            </w:pPr>
          </w:p>
        </w:tc>
        <w:tc>
          <w:tcPr>
            <w:tcW w:w="996" w:type="dxa"/>
          </w:tcPr>
          <w:p w14:paraId="5C8AA40F" w14:textId="77777777" w:rsidR="00A71E9A" w:rsidRPr="00E13F08" w:rsidRDefault="00A71E9A" w:rsidP="00E1345F">
            <w:pPr>
              <w:spacing w:line="460" w:lineRule="exact"/>
              <w:rPr>
                <w:rFonts w:ascii="Cambria Math" w:hAnsi="Cambria Math"/>
                <w:szCs w:val="21"/>
              </w:rPr>
            </w:pPr>
          </w:p>
        </w:tc>
        <w:tc>
          <w:tcPr>
            <w:tcW w:w="852" w:type="dxa"/>
          </w:tcPr>
          <w:p w14:paraId="4DC4CD95" w14:textId="77777777" w:rsidR="00A71E9A" w:rsidRPr="00E13F08" w:rsidRDefault="00A71E9A" w:rsidP="00E1345F">
            <w:pPr>
              <w:spacing w:line="460" w:lineRule="exact"/>
              <w:rPr>
                <w:rFonts w:ascii="Cambria Math" w:hAnsi="Cambria Math"/>
                <w:szCs w:val="21"/>
              </w:rPr>
            </w:pPr>
          </w:p>
        </w:tc>
        <w:tc>
          <w:tcPr>
            <w:tcW w:w="852" w:type="dxa"/>
          </w:tcPr>
          <w:p w14:paraId="120FA9D1" w14:textId="77777777" w:rsidR="00A71E9A" w:rsidRPr="00E13F08" w:rsidRDefault="00A71E9A" w:rsidP="00E1345F">
            <w:pPr>
              <w:spacing w:line="460" w:lineRule="exact"/>
              <w:rPr>
                <w:rFonts w:ascii="Cambria Math" w:hAnsi="Cambria Math"/>
                <w:szCs w:val="21"/>
              </w:rPr>
            </w:pPr>
          </w:p>
        </w:tc>
        <w:tc>
          <w:tcPr>
            <w:tcW w:w="852" w:type="dxa"/>
          </w:tcPr>
          <w:p w14:paraId="7DF284D9" w14:textId="77777777" w:rsidR="00A71E9A" w:rsidRPr="00E13F08" w:rsidRDefault="00A71E9A" w:rsidP="00E1345F">
            <w:pPr>
              <w:spacing w:line="460" w:lineRule="exact"/>
              <w:rPr>
                <w:rFonts w:ascii="Cambria Math" w:hAnsi="Cambria Math"/>
                <w:szCs w:val="21"/>
              </w:rPr>
            </w:pPr>
          </w:p>
        </w:tc>
      </w:tr>
    </w:tbl>
    <w:p w14:paraId="26A9263A" w14:textId="77777777" w:rsidR="00A71E9A" w:rsidRPr="00E13F08" w:rsidRDefault="00A71E9A" w:rsidP="00A71E9A">
      <w:pPr>
        <w:spacing w:line="460" w:lineRule="exact"/>
        <w:rPr>
          <w:rFonts w:ascii="Cambria Math" w:hAnsi="Cambria Math"/>
          <w:sz w:val="24"/>
        </w:rPr>
      </w:pPr>
      <w:r w:rsidRPr="00E13F08">
        <w:rPr>
          <w:rFonts w:ascii="Cambria Math" w:hAnsi="Cambria Math"/>
          <w:sz w:val="24"/>
        </w:rPr>
        <w:br w:type="page"/>
      </w:r>
      <w:r w:rsidRPr="00E13F08">
        <w:rPr>
          <w:rFonts w:ascii="Cambria Math" w:hAnsi="Cambria Math" w:hint="eastAsia"/>
          <w:sz w:val="24"/>
        </w:rPr>
        <w:lastRenderedPageBreak/>
        <w:t>附件</w:t>
      </w:r>
      <w:r w:rsidRPr="00E13F08">
        <w:rPr>
          <w:rFonts w:ascii="Cambria Math" w:hAnsi="Cambria Math"/>
          <w:sz w:val="24"/>
        </w:rPr>
        <w:t>3</w:t>
      </w:r>
      <w:r w:rsidRPr="00E13F08">
        <w:rPr>
          <w:rFonts w:ascii="Cambria Math" w:hAnsi="Cambria Math" w:hint="eastAsia"/>
          <w:sz w:val="24"/>
        </w:rPr>
        <w:t>：</w:t>
      </w:r>
    </w:p>
    <w:p w14:paraId="422C3F0F" w14:textId="77777777" w:rsidR="00A71E9A" w:rsidRPr="00E13F08" w:rsidRDefault="00A71E9A" w:rsidP="00A71E9A">
      <w:pPr>
        <w:spacing w:line="460" w:lineRule="exact"/>
        <w:jc w:val="center"/>
        <w:rPr>
          <w:rFonts w:ascii="Cambria Math" w:hAnsi="Cambria Math"/>
          <w:b/>
          <w:sz w:val="32"/>
          <w:szCs w:val="32"/>
        </w:rPr>
      </w:pPr>
      <w:r w:rsidRPr="00E13F08">
        <w:rPr>
          <w:rFonts w:ascii="Cambria Math" w:hAnsi="Cambria Math" w:hint="eastAsia"/>
          <w:b/>
          <w:sz w:val="32"/>
          <w:szCs w:val="32"/>
        </w:rPr>
        <w:t>工程质量保修书</w:t>
      </w:r>
    </w:p>
    <w:p w14:paraId="367C00EF" w14:textId="77777777" w:rsidR="00A71E9A" w:rsidRPr="00E13F08" w:rsidRDefault="00A71E9A" w:rsidP="00A71E9A">
      <w:pPr>
        <w:spacing w:line="460" w:lineRule="exact"/>
        <w:ind w:firstLineChars="200" w:firstLine="480"/>
        <w:rPr>
          <w:rFonts w:ascii="Cambria Math" w:hAnsi="Cambria Math"/>
          <w:sz w:val="24"/>
        </w:rPr>
      </w:pPr>
    </w:p>
    <w:p w14:paraId="4E3CAC89" w14:textId="77777777" w:rsidR="00A71E9A" w:rsidRPr="00E13F08" w:rsidRDefault="00A71E9A" w:rsidP="00A71E9A">
      <w:pPr>
        <w:spacing w:line="460" w:lineRule="exact"/>
        <w:ind w:firstLineChars="200" w:firstLine="480"/>
        <w:rPr>
          <w:rFonts w:ascii="Cambria Math" w:hAnsi="Cambria Math" w:cs="Cambria Math"/>
          <w:sz w:val="24"/>
        </w:rPr>
      </w:pPr>
    </w:p>
    <w:p w14:paraId="08B3EA33" w14:textId="7BCDA28E" w:rsidR="00A71E9A" w:rsidRPr="00E13F08" w:rsidRDefault="00A71E9A" w:rsidP="00A71E9A">
      <w:pPr>
        <w:spacing w:line="360" w:lineRule="auto"/>
        <w:ind w:firstLineChars="200" w:firstLine="480"/>
        <w:rPr>
          <w:rFonts w:ascii="宋体"/>
          <w:sz w:val="24"/>
          <w:u w:val="single"/>
        </w:rPr>
      </w:pPr>
      <w:r w:rsidRPr="00E13F08">
        <w:rPr>
          <w:rFonts w:ascii="宋体" w:hAnsi="宋体" w:cs="宋体" w:hint="eastAsia"/>
          <w:sz w:val="24"/>
        </w:rPr>
        <w:t>发包人：</w:t>
      </w:r>
      <w:r w:rsidR="005C3023">
        <w:rPr>
          <w:rFonts w:ascii="宋体" w:hAnsi="宋体" w:cs="宋体" w:hint="eastAsia"/>
          <w:sz w:val="24"/>
          <w:u w:val="single"/>
        </w:rPr>
        <w:t>南通港闸邻里置业有限公司</w:t>
      </w:r>
    </w:p>
    <w:p w14:paraId="792C659D" w14:textId="77777777" w:rsidR="00A71E9A" w:rsidRPr="00E13F08" w:rsidRDefault="00A71E9A" w:rsidP="00A71E9A">
      <w:pPr>
        <w:tabs>
          <w:tab w:val="left" w:pos="4176"/>
        </w:tabs>
        <w:spacing w:line="360" w:lineRule="auto"/>
        <w:ind w:firstLineChars="200" w:firstLine="480"/>
        <w:rPr>
          <w:rFonts w:ascii="宋体" w:hAnsi="宋体"/>
          <w:sz w:val="24"/>
          <w:u w:val="single"/>
        </w:rPr>
      </w:pPr>
      <w:r w:rsidRPr="00E13F08">
        <w:rPr>
          <w:rFonts w:ascii="宋体" w:hAnsi="宋体" w:hint="eastAsia"/>
          <w:sz w:val="24"/>
        </w:rPr>
        <w:t>承包人：</w:t>
      </w:r>
      <w:r w:rsidRPr="00E13F08">
        <w:rPr>
          <w:rFonts w:ascii="宋体" w:hAnsi="宋体"/>
          <w:sz w:val="24"/>
          <w:u w:val="single"/>
        </w:rPr>
        <w:tab/>
      </w:r>
    </w:p>
    <w:p w14:paraId="374335FE" w14:textId="682707B0" w:rsidR="00A71E9A" w:rsidRPr="00E13F08" w:rsidRDefault="00A71E9A" w:rsidP="00A71E9A">
      <w:pPr>
        <w:autoSpaceDE w:val="0"/>
        <w:autoSpaceDN w:val="0"/>
        <w:adjustRightInd w:val="0"/>
        <w:spacing w:line="360" w:lineRule="auto"/>
        <w:ind w:firstLineChars="200" w:firstLine="480"/>
        <w:rPr>
          <w:rFonts w:ascii="宋体" w:hAnsi="宋体"/>
          <w:kern w:val="0"/>
          <w:sz w:val="24"/>
        </w:rPr>
      </w:pPr>
      <w:r w:rsidRPr="00E13F08">
        <w:rPr>
          <w:rFonts w:ascii="宋体" w:hAnsi="宋体" w:hint="eastAsia"/>
          <w:kern w:val="0"/>
          <w:sz w:val="24"/>
        </w:rPr>
        <w:t>发包人和承包人根据《中华人民共和国建筑法》和《建设工程质量管理条例》，经协商一致就</w:t>
      </w:r>
      <w:r w:rsidR="005C3023">
        <w:rPr>
          <w:rFonts w:ascii="宋体" w:hAnsi="宋体" w:hint="eastAsia"/>
          <w:kern w:val="0"/>
          <w:sz w:val="24"/>
          <w:u w:val="single"/>
        </w:rPr>
        <w:t>港邻</w:t>
      </w:r>
      <w:proofErr w:type="gramStart"/>
      <w:r w:rsidR="005C3023">
        <w:rPr>
          <w:rFonts w:ascii="宋体" w:hAnsi="宋体" w:hint="eastAsia"/>
          <w:kern w:val="0"/>
          <w:sz w:val="24"/>
          <w:u w:val="single"/>
        </w:rPr>
        <w:t>荟</w:t>
      </w:r>
      <w:proofErr w:type="gramEnd"/>
      <w:r w:rsidR="005C3023">
        <w:rPr>
          <w:rFonts w:ascii="宋体" w:hAnsi="宋体" w:hint="eastAsia"/>
          <w:kern w:val="0"/>
          <w:sz w:val="24"/>
          <w:u w:val="single"/>
        </w:rPr>
        <w:t>新华路原道口绿化恢复工程</w:t>
      </w:r>
      <w:r w:rsidRPr="00E13F08">
        <w:rPr>
          <w:rFonts w:ascii="宋体" w:hAnsi="宋体" w:hint="eastAsia"/>
          <w:kern w:val="0"/>
          <w:sz w:val="24"/>
        </w:rPr>
        <w:t>签订工程质量保修书。</w:t>
      </w:r>
    </w:p>
    <w:p w14:paraId="287B11CA" w14:textId="77777777" w:rsidR="00A71E9A" w:rsidRPr="00E13F08" w:rsidRDefault="00A71E9A" w:rsidP="00A71E9A">
      <w:pPr>
        <w:autoSpaceDE w:val="0"/>
        <w:autoSpaceDN w:val="0"/>
        <w:adjustRightInd w:val="0"/>
        <w:spacing w:line="360" w:lineRule="auto"/>
        <w:ind w:firstLineChars="200" w:firstLine="480"/>
        <w:rPr>
          <w:rFonts w:ascii="宋体" w:hAnsi="宋体"/>
          <w:kern w:val="0"/>
          <w:sz w:val="24"/>
        </w:rPr>
      </w:pPr>
      <w:r w:rsidRPr="00E13F08">
        <w:rPr>
          <w:rFonts w:ascii="宋体" w:hAnsi="宋体" w:hint="eastAsia"/>
          <w:kern w:val="0"/>
          <w:sz w:val="24"/>
        </w:rPr>
        <w:t>一、工程质量保修范围和内容</w:t>
      </w:r>
    </w:p>
    <w:p w14:paraId="146634EC" w14:textId="77777777" w:rsidR="00A71E9A" w:rsidRPr="00E13F08" w:rsidRDefault="00A71E9A" w:rsidP="00A71E9A">
      <w:pPr>
        <w:autoSpaceDE w:val="0"/>
        <w:autoSpaceDN w:val="0"/>
        <w:adjustRightInd w:val="0"/>
        <w:spacing w:line="360" w:lineRule="auto"/>
        <w:ind w:firstLineChars="200" w:firstLine="480"/>
        <w:rPr>
          <w:rFonts w:ascii="宋体" w:hAnsi="宋体"/>
          <w:kern w:val="0"/>
          <w:sz w:val="24"/>
        </w:rPr>
      </w:pPr>
      <w:r w:rsidRPr="00E13F08">
        <w:rPr>
          <w:rFonts w:ascii="宋体" w:hAnsi="宋体" w:hint="eastAsia"/>
          <w:kern w:val="0"/>
          <w:sz w:val="24"/>
        </w:rPr>
        <w:t>承包人在质量保修期内，按照有关法律规定和合同约定，承担工程质量保修责任。</w:t>
      </w:r>
    </w:p>
    <w:p w14:paraId="3009009A" w14:textId="77777777" w:rsidR="00A71E9A" w:rsidRPr="00E13F08" w:rsidRDefault="00A71E9A" w:rsidP="00A71E9A">
      <w:pPr>
        <w:autoSpaceDE w:val="0"/>
        <w:autoSpaceDN w:val="0"/>
        <w:adjustRightInd w:val="0"/>
        <w:spacing w:line="360" w:lineRule="auto"/>
        <w:ind w:firstLineChars="200" w:firstLine="480"/>
        <w:rPr>
          <w:rFonts w:ascii="宋体" w:hAnsi="宋体"/>
          <w:b/>
          <w:kern w:val="0"/>
          <w:sz w:val="24"/>
          <w:u w:val="single"/>
        </w:rPr>
      </w:pPr>
      <w:r w:rsidRPr="00E13F08">
        <w:rPr>
          <w:rFonts w:ascii="宋体" w:hAnsi="宋体" w:hint="eastAsia"/>
          <w:kern w:val="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E13F08">
        <w:rPr>
          <w:rFonts w:ascii="宋体" w:hAnsi="宋体" w:hint="eastAsia"/>
          <w:b/>
          <w:kern w:val="0"/>
          <w:sz w:val="24"/>
          <w:u w:val="single"/>
        </w:rPr>
        <w:t>承包人所施工的内容。</w:t>
      </w:r>
    </w:p>
    <w:p w14:paraId="6468D6A1" w14:textId="77777777" w:rsidR="00A71E9A" w:rsidRPr="00E13F08" w:rsidRDefault="00A71E9A" w:rsidP="00A71E9A">
      <w:pPr>
        <w:autoSpaceDE w:val="0"/>
        <w:autoSpaceDN w:val="0"/>
        <w:adjustRightInd w:val="0"/>
        <w:spacing w:line="360" w:lineRule="auto"/>
        <w:ind w:firstLineChars="200" w:firstLine="480"/>
        <w:rPr>
          <w:rFonts w:ascii="宋体" w:hAnsi="宋体"/>
          <w:kern w:val="0"/>
          <w:sz w:val="24"/>
        </w:rPr>
      </w:pPr>
      <w:r w:rsidRPr="00E13F08">
        <w:rPr>
          <w:rFonts w:ascii="宋体" w:hAnsi="宋体" w:hint="eastAsia"/>
          <w:kern w:val="0"/>
          <w:sz w:val="24"/>
        </w:rPr>
        <w:t>二、质量保修期</w:t>
      </w:r>
    </w:p>
    <w:p w14:paraId="24FED1A8"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根据《建设工程质量管理条例》及有关规定，工程的质量保修期如下：</w:t>
      </w:r>
    </w:p>
    <w:p w14:paraId="5EBDD479"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保修期限约定如下：</w:t>
      </w:r>
      <w:r w:rsidRPr="00E13F08">
        <w:rPr>
          <w:rFonts w:ascii="宋体" w:hAnsi="宋体" w:hint="eastAsia"/>
          <w:sz w:val="24"/>
          <w:u w:val="single"/>
        </w:rPr>
        <w:t xml:space="preserve">   本工程保修期为</w:t>
      </w:r>
      <w:r w:rsidR="009B6E50">
        <w:rPr>
          <w:rFonts w:ascii="宋体" w:hAnsi="宋体" w:hint="eastAsia"/>
          <w:sz w:val="24"/>
          <w:u w:val="single"/>
        </w:rPr>
        <w:t>2</w:t>
      </w:r>
      <w:r w:rsidRPr="00E13F08">
        <w:rPr>
          <w:rFonts w:ascii="宋体" w:hAnsi="宋体" w:hint="eastAsia"/>
          <w:sz w:val="24"/>
          <w:u w:val="single"/>
        </w:rPr>
        <w:t xml:space="preserve">年    </w:t>
      </w:r>
      <w:r w:rsidRPr="00E13F08">
        <w:rPr>
          <w:rFonts w:ascii="宋体" w:hAnsi="宋体" w:hint="eastAsia"/>
          <w:sz w:val="24"/>
        </w:rPr>
        <w:t>。</w:t>
      </w:r>
    </w:p>
    <w:p w14:paraId="338D19DF"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三、缺陷责任期</w:t>
      </w:r>
    </w:p>
    <w:p w14:paraId="472659C7"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工程缺陷责任期为</w:t>
      </w:r>
      <w:r w:rsidR="009B6E50">
        <w:rPr>
          <w:rFonts w:ascii="宋体" w:hAnsi="宋体" w:hint="eastAsia"/>
          <w:b/>
          <w:sz w:val="24"/>
          <w:u w:val="single"/>
        </w:rPr>
        <w:t>24</w:t>
      </w:r>
      <w:r w:rsidRPr="00E13F08">
        <w:rPr>
          <w:rFonts w:ascii="宋体" w:hAnsi="宋体" w:hint="eastAsia"/>
          <w:sz w:val="24"/>
        </w:rPr>
        <w:t>个月，缺陷责任期自工程竣工验收合格之日起计算。单位工程先于全部工程进行验收，单位工程缺陷责任期自单位工程验收合格之日起算。</w:t>
      </w:r>
    </w:p>
    <w:p w14:paraId="254EF200"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缺陷责任期终止后，发包人应退还剩余的质量保证金。</w:t>
      </w:r>
    </w:p>
    <w:p w14:paraId="60A6A125"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四、质量保修责任</w:t>
      </w:r>
    </w:p>
    <w:p w14:paraId="7380FCA7"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1．属于保修范围、内容的项目，承包人应当在接到保修通知之日起7天内派人保修。承包人不在约定期限内派人保修的，发包人可以委托他人修理。</w:t>
      </w:r>
    </w:p>
    <w:p w14:paraId="3669884E"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2．发生紧急事故需抢修的，承包人在接到事故通知后，应当立即到达事故现场抢修。</w:t>
      </w:r>
    </w:p>
    <w:p w14:paraId="099EF912"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2C5EE1F"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4．在工程设计使用期内，承包人确保地基基础工程和主体结构的质量。因承包人原因致使工程在设计使用期内造成人身和财产损害的，承包人应承担损害赔偿责任。</w:t>
      </w:r>
    </w:p>
    <w:p w14:paraId="6E4CF925"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lastRenderedPageBreak/>
        <w:t>5.质量保修完成后，由发包人组织验收。</w:t>
      </w:r>
    </w:p>
    <w:p w14:paraId="19FEF123"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 xml:space="preserve">　五、保修费用</w:t>
      </w:r>
    </w:p>
    <w:p w14:paraId="64758662"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保修费用由造成质量缺陷的责任方承担，工程质量保修金为发包人指定的审计部门确认最终审计结算价的3%。</w:t>
      </w:r>
    </w:p>
    <w:p w14:paraId="0BB14010" w14:textId="77777777" w:rsidR="00A71E9A" w:rsidRPr="00E13F08" w:rsidRDefault="00A71E9A" w:rsidP="00A71E9A">
      <w:pPr>
        <w:spacing w:line="360" w:lineRule="auto"/>
        <w:ind w:firstLineChars="200" w:firstLine="482"/>
        <w:rPr>
          <w:rFonts w:ascii="宋体" w:hAnsi="宋体"/>
          <w:sz w:val="24"/>
        </w:rPr>
      </w:pPr>
      <w:r w:rsidRPr="00E13F08">
        <w:rPr>
          <w:rFonts w:ascii="宋体" w:hAnsi="宋体" w:hint="eastAsia"/>
          <w:b/>
          <w:sz w:val="24"/>
        </w:rPr>
        <w:t>六</w:t>
      </w:r>
      <w:r w:rsidRPr="00E13F08">
        <w:rPr>
          <w:rFonts w:ascii="宋体" w:hAnsi="宋体" w:hint="eastAsia"/>
          <w:sz w:val="24"/>
        </w:rPr>
        <w:t>、双方约定的其他工程质量保修事项：</w:t>
      </w:r>
    </w:p>
    <w:p w14:paraId="29F34CDA"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（1）工程保修期内，承包人委托一名代表专职处理本工程的维修工作。</w:t>
      </w:r>
    </w:p>
    <w:p w14:paraId="75D81305"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（2）本合同约定的质量保修金银行利率为0。</w:t>
      </w:r>
    </w:p>
    <w:p w14:paraId="7D5EA01F"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（3）承包人实施工程质量保修须遵守有关规定。</w:t>
      </w:r>
    </w:p>
    <w:p w14:paraId="3231C876" w14:textId="77777777" w:rsidR="00A71E9A" w:rsidRPr="00E13F08" w:rsidRDefault="00A71E9A" w:rsidP="00A71E9A">
      <w:pPr>
        <w:spacing w:line="360" w:lineRule="auto"/>
        <w:ind w:firstLineChars="200" w:firstLine="480"/>
        <w:rPr>
          <w:rFonts w:ascii="宋体" w:hAnsi="宋体"/>
          <w:sz w:val="24"/>
          <w:u w:val="single"/>
        </w:rPr>
      </w:pPr>
      <w:r w:rsidRPr="00E13F08">
        <w:rPr>
          <w:rFonts w:ascii="宋体" w:hAnsi="宋体" w:hint="eastAsia"/>
          <w:sz w:val="24"/>
          <w:u w:val="single"/>
        </w:rPr>
        <w:t>（4）因承包人未能及时履行保修责任引起发包人的一切损失，均由承包人承担，发生的保修费用由发包人从保修金中抵扣。不足部分，由承包人承担。</w:t>
      </w:r>
    </w:p>
    <w:p w14:paraId="3AE432CE" w14:textId="77777777" w:rsidR="00A71E9A" w:rsidRPr="00E13F08" w:rsidRDefault="00A71E9A" w:rsidP="00A71E9A">
      <w:pPr>
        <w:spacing w:line="360" w:lineRule="auto"/>
        <w:ind w:firstLineChars="200" w:firstLine="480"/>
        <w:rPr>
          <w:rFonts w:ascii="宋体" w:hAnsi="宋体"/>
          <w:sz w:val="24"/>
        </w:rPr>
      </w:pPr>
      <w:r w:rsidRPr="00E13F08">
        <w:rPr>
          <w:rFonts w:ascii="宋体" w:hAnsi="宋体" w:hint="eastAsia"/>
          <w:sz w:val="24"/>
        </w:rPr>
        <w:t xml:space="preserve"> 本工程质量保修书，由施工合同发包人、承包人三方在竣工验收</w:t>
      </w:r>
      <w:proofErr w:type="gramStart"/>
      <w:r w:rsidRPr="00E13F08">
        <w:rPr>
          <w:rFonts w:ascii="宋体" w:hAnsi="宋体" w:hint="eastAsia"/>
          <w:sz w:val="24"/>
        </w:rPr>
        <w:t>前共同</w:t>
      </w:r>
      <w:proofErr w:type="gramEnd"/>
      <w:r w:rsidRPr="00E13F08">
        <w:rPr>
          <w:rFonts w:ascii="宋体" w:hAnsi="宋体" w:hint="eastAsia"/>
          <w:sz w:val="24"/>
        </w:rPr>
        <w:t>签署，作为施工合同附件，其有效期限至保修期满。</w:t>
      </w:r>
    </w:p>
    <w:p w14:paraId="5F7DDDCE" w14:textId="77777777" w:rsidR="00A71E9A" w:rsidRPr="00E13F08" w:rsidRDefault="00A71E9A" w:rsidP="00A71E9A">
      <w:pPr>
        <w:autoSpaceDE w:val="0"/>
        <w:autoSpaceDN w:val="0"/>
        <w:adjustRightInd w:val="0"/>
        <w:spacing w:line="420" w:lineRule="exact"/>
        <w:jc w:val="left"/>
        <w:rPr>
          <w:rFonts w:ascii="宋体" w:hAnsi="宋体"/>
          <w:kern w:val="0"/>
          <w:sz w:val="24"/>
        </w:rPr>
      </w:pPr>
    </w:p>
    <w:p w14:paraId="7AB300EC" w14:textId="77777777" w:rsidR="00A71E9A" w:rsidRPr="00E13F08" w:rsidRDefault="00A71E9A" w:rsidP="00A71E9A">
      <w:pPr>
        <w:spacing w:line="360" w:lineRule="auto"/>
        <w:ind w:firstLineChars="200" w:firstLine="480"/>
        <w:rPr>
          <w:sz w:val="24"/>
        </w:rPr>
      </w:pPr>
      <w:r w:rsidRPr="00E13F08">
        <w:rPr>
          <w:rFonts w:hint="eastAsia"/>
          <w:sz w:val="24"/>
        </w:rPr>
        <w:t>发包人（公章）：承包人（公章）：</w:t>
      </w:r>
    </w:p>
    <w:p w14:paraId="40375CD0" w14:textId="77777777" w:rsidR="00A71E9A" w:rsidRPr="00E13F08" w:rsidRDefault="00A71E9A" w:rsidP="00A71E9A">
      <w:pPr>
        <w:spacing w:line="360" w:lineRule="auto"/>
        <w:ind w:firstLineChars="200" w:firstLine="480"/>
        <w:rPr>
          <w:sz w:val="24"/>
        </w:rPr>
      </w:pPr>
    </w:p>
    <w:p w14:paraId="26F073CD" w14:textId="77777777" w:rsidR="00A71E9A" w:rsidRPr="00E13F08" w:rsidRDefault="00A71E9A" w:rsidP="00A71E9A">
      <w:pPr>
        <w:spacing w:line="360" w:lineRule="auto"/>
        <w:ind w:firstLineChars="200" w:firstLine="480"/>
        <w:rPr>
          <w:sz w:val="24"/>
        </w:rPr>
      </w:pPr>
      <w:r w:rsidRPr="00E13F08">
        <w:rPr>
          <w:rFonts w:hint="eastAsia"/>
          <w:sz w:val="24"/>
        </w:rPr>
        <w:t>法定代表人（签字或盖章）：法定代表人（签字或盖章）：</w:t>
      </w:r>
    </w:p>
    <w:p w14:paraId="719749F3" w14:textId="77777777" w:rsidR="00A71E9A" w:rsidRPr="00E13F08" w:rsidRDefault="00A71E9A" w:rsidP="00A71E9A">
      <w:pPr>
        <w:spacing w:line="360" w:lineRule="auto"/>
        <w:ind w:firstLineChars="200" w:firstLine="480"/>
        <w:rPr>
          <w:sz w:val="24"/>
        </w:rPr>
      </w:pPr>
    </w:p>
    <w:p w14:paraId="53FCDE3F" w14:textId="77777777" w:rsidR="00A71E9A" w:rsidRPr="00E13F08" w:rsidRDefault="00A71E9A" w:rsidP="00A71E9A">
      <w:pPr>
        <w:spacing w:line="360" w:lineRule="auto"/>
        <w:ind w:firstLineChars="1000" w:firstLine="2400"/>
        <w:rPr>
          <w:rFonts w:ascii="宋体" w:hAnsi="宋体"/>
          <w:sz w:val="24"/>
        </w:rPr>
      </w:pPr>
      <w:r w:rsidRPr="00E13F08">
        <w:rPr>
          <w:rFonts w:hint="eastAsia"/>
          <w:sz w:val="24"/>
        </w:rPr>
        <w:t>年月日</w:t>
      </w:r>
    </w:p>
    <w:p w14:paraId="26E6F12D" w14:textId="77777777" w:rsidR="00A71E9A" w:rsidRPr="00E13F08" w:rsidRDefault="00A71E9A" w:rsidP="00A71E9A">
      <w:pPr>
        <w:spacing w:line="460" w:lineRule="exact"/>
        <w:rPr>
          <w:rFonts w:ascii="Cambria Math" w:hAnsi="Cambria Math"/>
          <w:sz w:val="24"/>
        </w:rPr>
      </w:pPr>
      <w:r w:rsidRPr="00E13F08">
        <w:rPr>
          <w:rFonts w:ascii="Cambria Math" w:hAnsi="Cambria Math"/>
          <w:b/>
          <w:sz w:val="24"/>
        </w:rPr>
        <w:br w:type="page"/>
      </w:r>
      <w:r w:rsidRPr="00E13F08">
        <w:rPr>
          <w:rFonts w:ascii="Cambria Math" w:hAnsi="Cambria Math"/>
          <w:sz w:val="24"/>
        </w:rPr>
        <w:lastRenderedPageBreak/>
        <w:t>附件</w:t>
      </w:r>
      <w:r w:rsidRPr="00E13F08">
        <w:rPr>
          <w:rFonts w:ascii="Cambria Math" w:hAnsi="Cambria Math" w:hint="eastAsia"/>
          <w:sz w:val="24"/>
        </w:rPr>
        <w:t>4</w:t>
      </w:r>
      <w:r w:rsidRPr="00E13F08">
        <w:rPr>
          <w:rFonts w:ascii="Cambria Math" w:hAnsi="Cambria Math"/>
          <w:sz w:val="24"/>
        </w:rPr>
        <w:t>：</w:t>
      </w:r>
    </w:p>
    <w:p w14:paraId="04BF2078" w14:textId="77777777" w:rsidR="00A71E9A" w:rsidRPr="00E13F08" w:rsidRDefault="00A71E9A" w:rsidP="00DD0215">
      <w:pPr>
        <w:spacing w:beforeLines="50" w:before="120" w:afterLines="50" w:after="120" w:line="460" w:lineRule="exact"/>
        <w:jc w:val="center"/>
        <w:rPr>
          <w:rFonts w:ascii="Cambria Math" w:hAnsi="Cambria Math"/>
          <w:b/>
          <w:sz w:val="32"/>
          <w:szCs w:val="32"/>
        </w:rPr>
      </w:pPr>
      <w:r w:rsidRPr="00E13F08">
        <w:rPr>
          <w:rFonts w:ascii="Cambria Math" w:hAnsi="Cambria Math"/>
          <w:b/>
          <w:sz w:val="32"/>
          <w:szCs w:val="32"/>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162"/>
        <w:gridCol w:w="1418"/>
        <w:gridCol w:w="850"/>
        <w:gridCol w:w="1058"/>
        <w:gridCol w:w="880"/>
        <w:gridCol w:w="1020"/>
        <w:gridCol w:w="1480"/>
        <w:gridCol w:w="1020"/>
        <w:gridCol w:w="921"/>
      </w:tblGrid>
      <w:tr w:rsidR="00A71E9A" w:rsidRPr="00E13F08" w14:paraId="6BCF6CD7" w14:textId="77777777" w:rsidTr="00E1345F">
        <w:trPr>
          <w:jc w:val="center"/>
        </w:trPr>
        <w:tc>
          <w:tcPr>
            <w:tcW w:w="1162" w:type="dxa"/>
            <w:tcBorders>
              <w:top w:val="single" w:sz="12" w:space="0" w:color="auto"/>
              <w:bottom w:val="double" w:sz="6" w:space="0" w:color="auto"/>
            </w:tcBorders>
            <w:vAlign w:val="center"/>
          </w:tcPr>
          <w:p w14:paraId="334D5C42"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序号</w:t>
            </w:r>
          </w:p>
        </w:tc>
        <w:tc>
          <w:tcPr>
            <w:tcW w:w="1418" w:type="dxa"/>
            <w:tcBorders>
              <w:top w:val="single" w:sz="12" w:space="0" w:color="auto"/>
              <w:bottom w:val="double" w:sz="6" w:space="0" w:color="auto"/>
            </w:tcBorders>
            <w:vAlign w:val="center"/>
          </w:tcPr>
          <w:p w14:paraId="39D92073"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机械或设备名称</w:t>
            </w:r>
          </w:p>
        </w:tc>
        <w:tc>
          <w:tcPr>
            <w:tcW w:w="850" w:type="dxa"/>
            <w:tcBorders>
              <w:top w:val="single" w:sz="12" w:space="0" w:color="auto"/>
              <w:bottom w:val="double" w:sz="6" w:space="0" w:color="auto"/>
            </w:tcBorders>
            <w:vAlign w:val="center"/>
          </w:tcPr>
          <w:p w14:paraId="59BEB8C3"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规格</w:t>
            </w:r>
          </w:p>
          <w:p w14:paraId="04C2FAA4"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型号</w:t>
            </w:r>
          </w:p>
        </w:tc>
        <w:tc>
          <w:tcPr>
            <w:tcW w:w="1058" w:type="dxa"/>
            <w:tcBorders>
              <w:top w:val="single" w:sz="12" w:space="0" w:color="auto"/>
              <w:bottom w:val="double" w:sz="6" w:space="0" w:color="auto"/>
            </w:tcBorders>
            <w:vAlign w:val="center"/>
          </w:tcPr>
          <w:p w14:paraId="47162B56"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数量</w:t>
            </w:r>
          </w:p>
        </w:tc>
        <w:tc>
          <w:tcPr>
            <w:tcW w:w="880" w:type="dxa"/>
            <w:tcBorders>
              <w:top w:val="single" w:sz="12" w:space="0" w:color="auto"/>
              <w:bottom w:val="double" w:sz="6" w:space="0" w:color="auto"/>
            </w:tcBorders>
            <w:vAlign w:val="center"/>
          </w:tcPr>
          <w:p w14:paraId="38896034"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产地</w:t>
            </w:r>
          </w:p>
        </w:tc>
        <w:tc>
          <w:tcPr>
            <w:tcW w:w="1020" w:type="dxa"/>
            <w:tcBorders>
              <w:top w:val="single" w:sz="12" w:space="0" w:color="auto"/>
              <w:bottom w:val="double" w:sz="6" w:space="0" w:color="auto"/>
            </w:tcBorders>
            <w:vAlign w:val="center"/>
          </w:tcPr>
          <w:p w14:paraId="093C7C31"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制造</w:t>
            </w:r>
          </w:p>
          <w:p w14:paraId="70751A59"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年份</w:t>
            </w:r>
          </w:p>
        </w:tc>
        <w:tc>
          <w:tcPr>
            <w:tcW w:w="1480" w:type="dxa"/>
            <w:tcBorders>
              <w:top w:val="single" w:sz="12" w:space="0" w:color="auto"/>
              <w:bottom w:val="double" w:sz="6" w:space="0" w:color="auto"/>
            </w:tcBorders>
            <w:vAlign w:val="center"/>
          </w:tcPr>
          <w:p w14:paraId="5780AB29"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额定功率</w:t>
            </w:r>
            <w:r w:rsidRPr="00E13F08">
              <w:rPr>
                <w:rFonts w:ascii="Cambria Math" w:hAnsi="Cambria Math"/>
                <w:sz w:val="24"/>
              </w:rPr>
              <w:t>(kW)</w:t>
            </w:r>
          </w:p>
        </w:tc>
        <w:tc>
          <w:tcPr>
            <w:tcW w:w="1020" w:type="dxa"/>
            <w:tcBorders>
              <w:top w:val="single" w:sz="12" w:space="0" w:color="auto"/>
              <w:bottom w:val="double" w:sz="6" w:space="0" w:color="auto"/>
            </w:tcBorders>
            <w:vAlign w:val="center"/>
          </w:tcPr>
          <w:p w14:paraId="7E333435"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生产</w:t>
            </w:r>
          </w:p>
          <w:p w14:paraId="0D66E02D"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能力</w:t>
            </w:r>
          </w:p>
        </w:tc>
        <w:tc>
          <w:tcPr>
            <w:tcW w:w="921" w:type="dxa"/>
            <w:tcBorders>
              <w:top w:val="single" w:sz="12" w:space="0" w:color="auto"/>
              <w:bottom w:val="double" w:sz="6" w:space="0" w:color="auto"/>
            </w:tcBorders>
            <w:vAlign w:val="center"/>
          </w:tcPr>
          <w:p w14:paraId="3EB2C8D5" w14:textId="77777777" w:rsidR="00A71E9A" w:rsidRPr="00E13F08" w:rsidRDefault="00A71E9A" w:rsidP="00E1345F">
            <w:pPr>
              <w:keepNext/>
              <w:spacing w:line="460" w:lineRule="exact"/>
              <w:ind w:right="63"/>
              <w:jc w:val="center"/>
              <w:rPr>
                <w:rFonts w:ascii="Cambria Math" w:hAnsi="Cambria Math"/>
                <w:sz w:val="24"/>
              </w:rPr>
            </w:pPr>
            <w:r w:rsidRPr="00E13F08">
              <w:rPr>
                <w:rFonts w:ascii="Cambria Math" w:hAnsi="Cambria Math"/>
                <w:sz w:val="24"/>
              </w:rPr>
              <w:t>备注</w:t>
            </w:r>
          </w:p>
        </w:tc>
      </w:tr>
      <w:tr w:rsidR="00A71E9A" w:rsidRPr="00E13F08" w14:paraId="2EFF6793" w14:textId="77777777" w:rsidTr="00E1345F">
        <w:trPr>
          <w:trHeight w:val="567"/>
          <w:jc w:val="center"/>
        </w:trPr>
        <w:tc>
          <w:tcPr>
            <w:tcW w:w="1162" w:type="dxa"/>
            <w:tcBorders>
              <w:top w:val="double" w:sz="6" w:space="0" w:color="auto"/>
            </w:tcBorders>
            <w:vAlign w:val="center"/>
          </w:tcPr>
          <w:p w14:paraId="0F8F6FAA" w14:textId="77777777" w:rsidR="00A71E9A" w:rsidRPr="00E13F08" w:rsidRDefault="00A71E9A" w:rsidP="00E1345F">
            <w:pPr>
              <w:keepNext/>
              <w:spacing w:line="460" w:lineRule="exact"/>
              <w:ind w:right="63"/>
              <w:rPr>
                <w:rFonts w:ascii="Cambria Math" w:hAnsi="Cambria Math"/>
                <w:sz w:val="24"/>
              </w:rPr>
            </w:pPr>
          </w:p>
        </w:tc>
        <w:tc>
          <w:tcPr>
            <w:tcW w:w="1418" w:type="dxa"/>
            <w:tcBorders>
              <w:top w:val="double" w:sz="6" w:space="0" w:color="auto"/>
            </w:tcBorders>
            <w:vAlign w:val="center"/>
          </w:tcPr>
          <w:p w14:paraId="0CBB9478" w14:textId="77777777" w:rsidR="00A71E9A" w:rsidRPr="00E13F08" w:rsidRDefault="00A71E9A" w:rsidP="00E1345F">
            <w:pPr>
              <w:keepNext/>
              <w:spacing w:line="460" w:lineRule="exact"/>
              <w:ind w:right="63"/>
              <w:rPr>
                <w:rFonts w:ascii="Cambria Math" w:hAnsi="Cambria Math"/>
                <w:sz w:val="24"/>
              </w:rPr>
            </w:pPr>
          </w:p>
        </w:tc>
        <w:tc>
          <w:tcPr>
            <w:tcW w:w="850" w:type="dxa"/>
            <w:tcBorders>
              <w:top w:val="double" w:sz="6" w:space="0" w:color="auto"/>
            </w:tcBorders>
            <w:vAlign w:val="center"/>
          </w:tcPr>
          <w:p w14:paraId="133B6C8E" w14:textId="77777777" w:rsidR="00A71E9A" w:rsidRPr="00E13F08" w:rsidRDefault="00A71E9A" w:rsidP="00E1345F">
            <w:pPr>
              <w:keepNext/>
              <w:spacing w:line="460" w:lineRule="exact"/>
              <w:ind w:right="63"/>
              <w:rPr>
                <w:rFonts w:ascii="Cambria Math" w:hAnsi="Cambria Math"/>
                <w:sz w:val="24"/>
              </w:rPr>
            </w:pPr>
          </w:p>
        </w:tc>
        <w:tc>
          <w:tcPr>
            <w:tcW w:w="1058" w:type="dxa"/>
            <w:tcBorders>
              <w:top w:val="double" w:sz="6" w:space="0" w:color="auto"/>
            </w:tcBorders>
            <w:vAlign w:val="center"/>
          </w:tcPr>
          <w:p w14:paraId="69C03676" w14:textId="77777777" w:rsidR="00A71E9A" w:rsidRPr="00E13F08" w:rsidRDefault="00A71E9A" w:rsidP="00E1345F">
            <w:pPr>
              <w:keepNext/>
              <w:spacing w:line="460" w:lineRule="exact"/>
              <w:ind w:right="63"/>
              <w:rPr>
                <w:rFonts w:ascii="Cambria Math" w:hAnsi="Cambria Math"/>
                <w:sz w:val="24"/>
              </w:rPr>
            </w:pPr>
          </w:p>
        </w:tc>
        <w:tc>
          <w:tcPr>
            <w:tcW w:w="880" w:type="dxa"/>
            <w:tcBorders>
              <w:top w:val="double" w:sz="6" w:space="0" w:color="auto"/>
            </w:tcBorders>
            <w:vAlign w:val="center"/>
          </w:tcPr>
          <w:p w14:paraId="0DF63386" w14:textId="77777777" w:rsidR="00A71E9A" w:rsidRPr="00E13F08" w:rsidRDefault="00A71E9A" w:rsidP="00E1345F">
            <w:pPr>
              <w:keepNext/>
              <w:spacing w:line="460" w:lineRule="exact"/>
              <w:ind w:right="63"/>
              <w:rPr>
                <w:rFonts w:ascii="Cambria Math" w:hAnsi="Cambria Math"/>
                <w:sz w:val="24"/>
              </w:rPr>
            </w:pPr>
          </w:p>
        </w:tc>
        <w:tc>
          <w:tcPr>
            <w:tcW w:w="1020" w:type="dxa"/>
            <w:tcBorders>
              <w:top w:val="double" w:sz="6" w:space="0" w:color="auto"/>
            </w:tcBorders>
            <w:vAlign w:val="center"/>
          </w:tcPr>
          <w:p w14:paraId="39234950" w14:textId="77777777" w:rsidR="00A71E9A" w:rsidRPr="00E13F08" w:rsidRDefault="00A71E9A" w:rsidP="00E1345F">
            <w:pPr>
              <w:keepNext/>
              <w:spacing w:line="460" w:lineRule="exact"/>
              <w:ind w:right="63"/>
              <w:rPr>
                <w:rFonts w:ascii="Cambria Math" w:hAnsi="Cambria Math"/>
                <w:sz w:val="24"/>
              </w:rPr>
            </w:pPr>
          </w:p>
        </w:tc>
        <w:tc>
          <w:tcPr>
            <w:tcW w:w="1480" w:type="dxa"/>
            <w:tcBorders>
              <w:top w:val="double" w:sz="6" w:space="0" w:color="auto"/>
            </w:tcBorders>
            <w:vAlign w:val="center"/>
          </w:tcPr>
          <w:p w14:paraId="19C04D4B" w14:textId="77777777" w:rsidR="00A71E9A" w:rsidRPr="00E13F08" w:rsidRDefault="00A71E9A" w:rsidP="00E1345F">
            <w:pPr>
              <w:keepNext/>
              <w:spacing w:line="460" w:lineRule="exact"/>
              <w:ind w:right="63"/>
              <w:rPr>
                <w:rFonts w:ascii="Cambria Math" w:hAnsi="Cambria Math"/>
                <w:sz w:val="24"/>
              </w:rPr>
            </w:pPr>
          </w:p>
        </w:tc>
        <w:tc>
          <w:tcPr>
            <w:tcW w:w="1020" w:type="dxa"/>
            <w:tcBorders>
              <w:top w:val="double" w:sz="6" w:space="0" w:color="auto"/>
            </w:tcBorders>
            <w:vAlign w:val="center"/>
          </w:tcPr>
          <w:p w14:paraId="0161F7D0" w14:textId="77777777" w:rsidR="00A71E9A" w:rsidRPr="00E13F08" w:rsidRDefault="00A71E9A" w:rsidP="00E1345F">
            <w:pPr>
              <w:keepNext/>
              <w:spacing w:line="460" w:lineRule="exact"/>
              <w:ind w:right="63"/>
              <w:rPr>
                <w:rFonts w:ascii="Cambria Math" w:hAnsi="Cambria Math"/>
                <w:sz w:val="24"/>
              </w:rPr>
            </w:pPr>
          </w:p>
        </w:tc>
        <w:tc>
          <w:tcPr>
            <w:tcW w:w="921" w:type="dxa"/>
            <w:tcBorders>
              <w:top w:val="double" w:sz="6" w:space="0" w:color="auto"/>
            </w:tcBorders>
            <w:vAlign w:val="center"/>
          </w:tcPr>
          <w:p w14:paraId="266C9791" w14:textId="77777777" w:rsidR="00A71E9A" w:rsidRPr="00E13F08" w:rsidRDefault="00A71E9A" w:rsidP="00E1345F">
            <w:pPr>
              <w:keepNext/>
              <w:spacing w:line="460" w:lineRule="exact"/>
              <w:ind w:right="63"/>
              <w:rPr>
                <w:rFonts w:ascii="Cambria Math" w:hAnsi="Cambria Math"/>
                <w:sz w:val="24"/>
              </w:rPr>
            </w:pPr>
          </w:p>
        </w:tc>
      </w:tr>
      <w:tr w:rsidR="00A71E9A" w:rsidRPr="00E13F08" w14:paraId="6F34F460" w14:textId="77777777" w:rsidTr="00E1345F">
        <w:trPr>
          <w:trHeight w:val="567"/>
          <w:jc w:val="center"/>
        </w:trPr>
        <w:tc>
          <w:tcPr>
            <w:tcW w:w="1162" w:type="dxa"/>
            <w:tcBorders>
              <w:top w:val="nil"/>
            </w:tcBorders>
            <w:vAlign w:val="center"/>
          </w:tcPr>
          <w:p w14:paraId="173545D6" w14:textId="77777777" w:rsidR="00A71E9A" w:rsidRPr="00E13F08" w:rsidRDefault="00A71E9A" w:rsidP="00E1345F">
            <w:pPr>
              <w:keepNext/>
              <w:spacing w:line="460" w:lineRule="exact"/>
              <w:ind w:right="63"/>
              <w:rPr>
                <w:rFonts w:ascii="Cambria Math" w:hAnsi="Cambria Math"/>
                <w:sz w:val="24"/>
              </w:rPr>
            </w:pPr>
          </w:p>
        </w:tc>
        <w:tc>
          <w:tcPr>
            <w:tcW w:w="1418" w:type="dxa"/>
            <w:tcBorders>
              <w:top w:val="nil"/>
            </w:tcBorders>
            <w:vAlign w:val="center"/>
          </w:tcPr>
          <w:p w14:paraId="71C4F340" w14:textId="77777777" w:rsidR="00A71E9A" w:rsidRPr="00E13F08" w:rsidRDefault="00A71E9A" w:rsidP="00E1345F">
            <w:pPr>
              <w:keepNext/>
              <w:spacing w:line="460" w:lineRule="exact"/>
              <w:ind w:right="63"/>
              <w:rPr>
                <w:rFonts w:ascii="Cambria Math" w:hAnsi="Cambria Math"/>
                <w:sz w:val="24"/>
              </w:rPr>
            </w:pPr>
          </w:p>
        </w:tc>
        <w:tc>
          <w:tcPr>
            <w:tcW w:w="850" w:type="dxa"/>
            <w:tcBorders>
              <w:top w:val="nil"/>
            </w:tcBorders>
            <w:vAlign w:val="center"/>
          </w:tcPr>
          <w:p w14:paraId="2BB4D1E7" w14:textId="77777777" w:rsidR="00A71E9A" w:rsidRPr="00E13F08" w:rsidRDefault="00A71E9A" w:rsidP="00E1345F">
            <w:pPr>
              <w:keepNext/>
              <w:spacing w:line="460" w:lineRule="exact"/>
              <w:ind w:right="63"/>
              <w:rPr>
                <w:rFonts w:ascii="Cambria Math" w:hAnsi="Cambria Math"/>
                <w:sz w:val="24"/>
              </w:rPr>
            </w:pPr>
          </w:p>
        </w:tc>
        <w:tc>
          <w:tcPr>
            <w:tcW w:w="1058" w:type="dxa"/>
            <w:tcBorders>
              <w:top w:val="nil"/>
            </w:tcBorders>
            <w:vAlign w:val="center"/>
          </w:tcPr>
          <w:p w14:paraId="52E55F83" w14:textId="77777777" w:rsidR="00A71E9A" w:rsidRPr="00E13F08" w:rsidRDefault="00A71E9A" w:rsidP="00E1345F">
            <w:pPr>
              <w:keepNext/>
              <w:spacing w:line="460" w:lineRule="exact"/>
              <w:ind w:right="63"/>
              <w:rPr>
                <w:rFonts w:ascii="Cambria Math" w:hAnsi="Cambria Math"/>
                <w:sz w:val="24"/>
              </w:rPr>
            </w:pPr>
          </w:p>
        </w:tc>
        <w:tc>
          <w:tcPr>
            <w:tcW w:w="880" w:type="dxa"/>
            <w:tcBorders>
              <w:top w:val="nil"/>
            </w:tcBorders>
            <w:vAlign w:val="center"/>
          </w:tcPr>
          <w:p w14:paraId="448E0134" w14:textId="77777777" w:rsidR="00A71E9A" w:rsidRPr="00E13F08" w:rsidRDefault="00A71E9A" w:rsidP="00E1345F">
            <w:pPr>
              <w:keepNext/>
              <w:spacing w:line="460" w:lineRule="exact"/>
              <w:ind w:right="63"/>
              <w:rPr>
                <w:rFonts w:ascii="Cambria Math" w:hAnsi="Cambria Math"/>
                <w:sz w:val="24"/>
              </w:rPr>
            </w:pPr>
          </w:p>
        </w:tc>
        <w:tc>
          <w:tcPr>
            <w:tcW w:w="1020" w:type="dxa"/>
            <w:tcBorders>
              <w:top w:val="nil"/>
            </w:tcBorders>
            <w:vAlign w:val="center"/>
          </w:tcPr>
          <w:p w14:paraId="16D0EEDA" w14:textId="77777777" w:rsidR="00A71E9A" w:rsidRPr="00E13F08" w:rsidRDefault="00A71E9A" w:rsidP="00E1345F">
            <w:pPr>
              <w:keepNext/>
              <w:spacing w:line="460" w:lineRule="exact"/>
              <w:ind w:right="63"/>
              <w:rPr>
                <w:rFonts w:ascii="Cambria Math" w:hAnsi="Cambria Math"/>
                <w:sz w:val="24"/>
              </w:rPr>
            </w:pPr>
          </w:p>
        </w:tc>
        <w:tc>
          <w:tcPr>
            <w:tcW w:w="1480" w:type="dxa"/>
            <w:tcBorders>
              <w:top w:val="nil"/>
            </w:tcBorders>
            <w:vAlign w:val="center"/>
          </w:tcPr>
          <w:p w14:paraId="6867D532" w14:textId="77777777" w:rsidR="00A71E9A" w:rsidRPr="00E13F08" w:rsidRDefault="00A71E9A" w:rsidP="00E1345F">
            <w:pPr>
              <w:keepNext/>
              <w:spacing w:line="460" w:lineRule="exact"/>
              <w:ind w:right="63"/>
              <w:rPr>
                <w:rFonts w:ascii="Cambria Math" w:hAnsi="Cambria Math"/>
                <w:sz w:val="24"/>
              </w:rPr>
            </w:pPr>
          </w:p>
        </w:tc>
        <w:tc>
          <w:tcPr>
            <w:tcW w:w="1020" w:type="dxa"/>
            <w:tcBorders>
              <w:top w:val="nil"/>
            </w:tcBorders>
            <w:vAlign w:val="center"/>
          </w:tcPr>
          <w:p w14:paraId="726ABB40" w14:textId="77777777" w:rsidR="00A71E9A" w:rsidRPr="00E13F08" w:rsidRDefault="00A71E9A" w:rsidP="00E1345F">
            <w:pPr>
              <w:keepNext/>
              <w:spacing w:line="460" w:lineRule="exact"/>
              <w:ind w:right="63"/>
              <w:rPr>
                <w:rFonts w:ascii="Cambria Math" w:hAnsi="Cambria Math"/>
                <w:sz w:val="24"/>
              </w:rPr>
            </w:pPr>
          </w:p>
        </w:tc>
        <w:tc>
          <w:tcPr>
            <w:tcW w:w="921" w:type="dxa"/>
            <w:tcBorders>
              <w:top w:val="nil"/>
            </w:tcBorders>
            <w:vAlign w:val="center"/>
          </w:tcPr>
          <w:p w14:paraId="039E6929" w14:textId="77777777" w:rsidR="00A71E9A" w:rsidRPr="00E13F08" w:rsidRDefault="00A71E9A" w:rsidP="00E1345F">
            <w:pPr>
              <w:keepNext/>
              <w:spacing w:line="460" w:lineRule="exact"/>
              <w:ind w:right="63"/>
              <w:rPr>
                <w:rFonts w:ascii="Cambria Math" w:hAnsi="Cambria Math"/>
                <w:sz w:val="24"/>
              </w:rPr>
            </w:pPr>
          </w:p>
        </w:tc>
      </w:tr>
      <w:tr w:rsidR="00A71E9A" w:rsidRPr="00E13F08" w14:paraId="6619F6F8" w14:textId="77777777" w:rsidTr="00E1345F">
        <w:trPr>
          <w:trHeight w:val="567"/>
          <w:jc w:val="center"/>
        </w:trPr>
        <w:tc>
          <w:tcPr>
            <w:tcW w:w="1162" w:type="dxa"/>
            <w:vAlign w:val="center"/>
          </w:tcPr>
          <w:p w14:paraId="5D9006B4" w14:textId="77777777" w:rsidR="00A71E9A" w:rsidRPr="00E13F08" w:rsidRDefault="00A71E9A" w:rsidP="00E1345F">
            <w:pPr>
              <w:keepNext/>
              <w:spacing w:line="460" w:lineRule="exact"/>
              <w:ind w:right="63"/>
              <w:rPr>
                <w:rFonts w:ascii="Cambria Math" w:hAnsi="Cambria Math"/>
                <w:sz w:val="24"/>
              </w:rPr>
            </w:pPr>
          </w:p>
        </w:tc>
        <w:tc>
          <w:tcPr>
            <w:tcW w:w="1418" w:type="dxa"/>
            <w:vAlign w:val="center"/>
          </w:tcPr>
          <w:p w14:paraId="795DFCBB" w14:textId="77777777" w:rsidR="00A71E9A" w:rsidRPr="00E13F08" w:rsidRDefault="00A71E9A" w:rsidP="00E1345F">
            <w:pPr>
              <w:keepNext/>
              <w:spacing w:line="460" w:lineRule="exact"/>
              <w:ind w:right="63"/>
              <w:rPr>
                <w:rFonts w:ascii="Cambria Math" w:hAnsi="Cambria Math"/>
                <w:sz w:val="24"/>
              </w:rPr>
            </w:pPr>
          </w:p>
        </w:tc>
        <w:tc>
          <w:tcPr>
            <w:tcW w:w="850" w:type="dxa"/>
            <w:vAlign w:val="center"/>
          </w:tcPr>
          <w:p w14:paraId="25B58DDE" w14:textId="77777777" w:rsidR="00A71E9A" w:rsidRPr="00E13F08" w:rsidRDefault="00A71E9A" w:rsidP="00E1345F">
            <w:pPr>
              <w:keepNext/>
              <w:spacing w:line="460" w:lineRule="exact"/>
              <w:ind w:right="63"/>
              <w:rPr>
                <w:rFonts w:ascii="Cambria Math" w:hAnsi="Cambria Math"/>
                <w:sz w:val="24"/>
              </w:rPr>
            </w:pPr>
          </w:p>
        </w:tc>
        <w:tc>
          <w:tcPr>
            <w:tcW w:w="1058" w:type="dxa"/>
            <w:vAlign w:val="center"/>
          </w:tcPr>
          <w:p w14:paraId="411041E9" w14:textId="77777777" w:rsidR="00A71E9A" w:rsidRPr="00E13F08" w:rsidRDefault="00A71E9A" w:rsidP="00E1345F">
            <w:pPr>
              <w:keepNext/>
              <w:spacing w:line="460" w:lineRule="exact"/>
              <w:ind w:right="63"/>
              <w:rPr>
                <w:rFonts w:ascii="Cambria Math" w:hAnsi="Cambria Math"/>
                <w:sz w:val="24"/>
              </w:rPr>
            </w:pPr>
          </w:p>
        </w:tc>
        <w:tc>
          <w:tcPr>
            <w:tcW w:w="880" w:type="dxa"/>
            <w:vAlign w:val="center"/>
          </w:tcPr>
          <w:p w14:paraId="27BD4D54"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244C6682" w14:textId="77777777" w:rsidR="00A71E9A" w:rsidRPr="00E13F08" w:rsidRDefault="00A71E9A" w:rsidP="00E1345F">
            <w:pPr>
              <w:keepNext/>
              <w:spacing w:line="460" w:lineRule="exact"/>
              <w:ind w:right="63"/>
              <w:rPr>
                <w:rFonts w:ascii="Cambria Math" w:hAnsi="Cambria Math"/>
                <w:sz w:val="24"/>
              </w:rPr>
            </w:pPr>
          </w:p>
        </w:tc>
        <w:tc>
          <w:tcPr>
            <w:tcW w:w="1480" w:type="dxa"/>
            <w:vAlign w:val="center"/>
          </w:tcPr>
          <w:p w14:paraId="22055EA6"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430CBC7A" w14:textId="77777777" w:rsidR="00A71E9A" w:rsidRPr="00E13F08" w:rsidRDefault="00A71E9A" w:rsidP="00E1345F">
            <w:pPr>
              <w:keepNext/>
              <w:spacing w:line="460" w:lineRule="exact"/>
              <w:ind w:right="63"/>
              <w:rPr>
                <w:rFonts w:ascii="Cambria Math" w:hAnsi="Cambria Math"/>
                <w:sz w:val="24"/>
              </w:rPr>
            </w:pPr>
          </w:p>
        </w:tc>
        <w:tc>
          <w:tcPr>
            <w:tcW w:w="921" w:type="dxa"/>
            <w:vAlign w:val="center"/>
          </w:tcPr>
          <w:p w14:paraId="5AA77AAC" w14:textId="77777777" w:rsidR="00A71E9A" w:rsidRPr="00E13F08" w:rsidRDefault="00A71E9A" w:rsidP="00E1345F">
            <w:pPr>
              <w:keepNext/>
              <w:spacing w:line="460" w:lineRule="exact"/>
              <w:ind w:right="63"/>
              <w:rPr>
                <w:rFonts w:ascii="Cambria Math" w:hAnsi="Cambria Math"/>
                <w:sz w:val="24"/>
              </w:rPr>
            </w:pPr>
          </w:p>
        </w:tc>
      </w:tr>
      <w:tr w:rsidR="00A71E9A" w:rsidRPr="00E13F08" w14:paraId="13040643" w14:textId="77777777" w:rsidTr="00E1345F">
        <w:trPr>
          <w:trHeight w:val="567"/>
          <w:jc w:val="center"/>
        </w:trPr>
        <w:tc>
          <w:tcPr>
            <w:tcW w:w="1162" w:type="dxa"/>
            <w:vAlign w:val="center"/>
          </w:tcPr>
          <w:p w14:paraId="0D2463CF" w14:textId="77777777" w:rsidR="00A71E9A" w:rsidRPr="00E13F08" w:rsidRDefault="00A71E9A" w:rsidP="00E1345F">
            <w:pPr>
              <w:keepNext/>
              <w:spacing w:line="460" w:lineRule="exact"/>
              <w:ind w:right="63"/>
              <w:rPr>
                <w:rFonts w:ascii="Cambria Math" w:hAnsi="Cambria Math"/>
                <w:sz w:val="24"/>
              </w:rPr>
            </w:pPr>
          </w:p>
        </w:tc>
        <w:tc>
          <w:tcPr>
            <w:tcW w:w="1418" w:type="dxa"/>
            <w:vAlign w:val="center"/>
          </w:tcPr>
          <w:p w14:paraId="4815BC43" w14:textId="77777777" w:rsidR="00A71E9A" w:rsidRPr="00E13F08" w:rsidRDefault="00A71E9A" w:rsidP="00E1345F">
            <w:pPr>
              <w:keepNext/>
              <w:spacing w:line="460" w:lineRule="exact"/>
              <w:ind w:right="63"/>
              <w:rPr>
                <w:rFonts w:ascii="Cambria Math" w:hAnsi="Cambria Math"/>
                <w:sz w:val="24"/>
              </w:rPr>
            </w:pPr>
          </w:p>
        </w:tc>
        <w:tc>
          <w:tcPr>
            <w:tcW w:w="850" w:type="dxa"/>
            <w:vAlign w:val="center"/>
          </w:tcPr>
          <w:p w14:paraId="04E43BCC" w14:textId="77777777" w:rsidR="00A71E9A" w:rsidRPr="00E13F08" w:rsidRDefault="00A71E9A" w:rsidP="00E1345F">
            <w:pPr>
              <w:keepNext/>
              <w:spacing w:line="460" w:lineRule="exact"/>
              <w:ind w:right="63"/>
              <w:rPr>
                <w:rFonts w:ascii="Cambria Math" w:hAnsi="Cambria Math"/>
                <w:sz w:val="24"/>
              </w:rPr>
            </w:pPr>
          </w:p>
        </w:tc>
        <w:tc>
          <w:tcPr>
            <w:tcW w:w="1058" w:type="dxa"/>
            <w:vAlign w:val="center"/>
          </w:tcPr>
          <w:p w14:paraId="42D6B256" w14:textId="77777777" w:rsidR="00A71E9A" w:rsidRPr="00E13F08" w:rsidRDefault="00A71E9A" w:rsidP="00E1345F">
            <w:pPr>
              <w:keepNext/>
              <w:spacing w:line="460" w:lineRule="exact"/>
              <w:ind w:right="63"/>
              <w:rPr>
                <w:rFonts w:ascii="Cambria Math" w:hAnsi="Cambria Math"/>
                <w:sz w:val="24"/>
              </w:rPr>
            </w:pPr>
          </w:p>
        </w:tc>
        <w:tc>
          <w:tcPr>
            <w:tcW w:w="880" w:type="dxa"/>
            <w:vAlign w:val="center"/>
          </w:tcPr>
          <w:p w14:paraId="4184740B"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1164ABEE" w14:textId="77777777" w:rsidR="00A71E9A" w:rsidRPr="00E13F08" w:rsidRDefault="00A71E9A" w:rsidP="00E1345F">
            <w:pPr>
              <w:keepNext/>
              <w:spacing w:line="460" w:lineRule="exact"/>
              <w:ind w:right="63"/>
              <w:rPr>
                <w:rFonts w:ascii="Cambria Math" w:hAnsi="Cambria Math"/>
                <w:sz w:val="24"/>
              </w:rPr>
            </w:pPr>
          </w:p>
        </w:tc>
        <w:tc>
          <w:tcPr>
            <w:tcW w:w="1480" w:type="dxa"/>
            <w:vAlign w:val="center"/>
          </w:tcPr>
          <w:p w14:paraId="5E248C72"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3B2CDA17" w14:textId="77777777" w:rsidR="00A71E9A" w:rsidRPr="00E13F08" w:rsidRDefault="00A71E9A" w:rsidP="00E1345F">
            <w:pPr>
              <w:keepNext/>
              <w:spacing w:line="460" w:lineRule="exact"/>
              <w:ind w:right="63"/>
              <w:rPr>
                <w:rFonts w:ascii="Cambria Math" w:hAnsi="Cambria Math"/>
                <w:sz w:val="24"/>
              </w:rPr>
            </w:pPr>
          </w:p>
        </w:tc>
        <w:tc>
          <w:tcPr>
            <w:tcW w:w="921" w:type="dxa"/>
            <w:vAlign w:val="center"/>
          </w:tcPr>
          <w:p w14:paraId="42B774AE" w14:textId="77777777" w:rsidR="00A71E9A" w:rsidRPr="00E13F08" w:rsidRDefault="00A71E9A" w:rsidP="00E1345F">
            <w:pPr>
              <w:keepNext/>
              <w:spacing w:line="460" w:lineRule="exact"/>
              <w:ind w:right="63"/>
              <w:rPr>
                <w:rFonts w:ascii="Cambria Math" w:hAnsi="Cambria Math"/>
                <w:sz w:val="24"/>
              </w:rPr>
            </w:pPr>
          </w:p>
        </w:tc>
      </w:tr>
      <w:tr w:rsidR="00A71E9A" w:rsidRPr="00E13F08" w14:paraId="70953E05" w14:textId="77777777" w:rsidTr="00E1345F">
        <w:trPr>
          <w:trHeight w:val="567"/>
          <w:jc w:val="center"/>
        </w:trPr>
        <w:tc>
          <w:tcPr>
            <w:tcW w:w="1162" w:type="dxa"/>
            <w:vAlign w:val="center"/>
          </w:tcPr>
          <w:p w14:paraId="1C710405" w14:textId="77777777" w:rsidR="00A71E9A" w:rsidRPr="00E13F08" w:rsidRDefault="00A71E9A" w:rsidP="00E1345F">
            <w:pPr>
              <w:keepNext/>
              <w:spacing w:line="460" w:lineRule="exact"/>
              <w:ind w:right="63"/>
              <w:rPr>
                <w:rFonts w:ascii="Cambria Math" w:hAnsi="Cambria Math"/>
                <w:sz w:val="24"/>
              </w:rPr>
            </w:pPr>
          </w:p>
        </w:tc>
        <w:tc>
          <w:tcPr>
            <w:tcW w:w="1418" w:type="dxa"/>
            <w:vAlign w:val="center"/>
          </w:tcPr>
          <w:p w14:paraId="36B3F8D4" w14:textId="77777777" w:rsidR="00A71E9A" w:rsidRPr="00E13F08" w:rsidRDefault="00A71E9A" w:rsidP="00E1345F">
            <w:pPr>
              <w:keepNext/>
              <w:spacing w:line="460" w:lineRule="exact"/>
              <w:ind w:right="63"/>
              <w:rPr>
                <w:rFonts w:ascii="Cambria Math" w:hAnsi="Cambria Math"/>
                <w:sz w:val="24"/>
              </w:rPr>
            </w:pPr>
          </w:p>
        </w:tc>
        <w:tc>
          <w:tcPr>
            <w:tcW w:w="850" w:type="dxa"/>
            <w:vAlign w:val="center"/>
          </w:tcPr>
          <w:p w14:paraId="315D9BA8" w14:textId="77777777" w:rsidR="00A71E9A" w:rsidRPr="00E13F08" w:rsidRDefault="00A71E9A" w:rsidP="00E1345F">
            <w:pPr>
              <w:keepNext/>
              <w:spacing w:line="460" w:lineRule="exact"/>
              <w:ind w:right="63"/>
              <w:rPr>
                <w:rFonts w:ascii="Cambria Math" w:hAnsi="Cambria Math"/>
                <w:sz w:val="24"/>
              </w:rPr>
            </w:pPr>
          </w:p>
        </w:tc>
        <w:tc>
          <w:tcPr>
            <w:tcW w:w="1058" w:type="dxa"/>
            <w:vAlign w:val="center"/>
          </w:tcPr>
          <w:p w14:paraId="6F29502C" w14:textId="77777777" w:rsidR="00A71E9A" w:rsidRPr="00E13F08" w:rsidRDefault="00A71E9A" w:rsidP="00E1345F">
            <w:pPr>
              <w:keepNext/>
              <w:spacing w:line="460" w:lineRule="exact"/>
              <w:ind w:right="63"/>
              <w:rPr>
                <w:rFonts w:ascii="Cambria Math" w:hAnsi="Cambria Math"/>
                <w:sz w:val="24"/>
              </w:rPr>
            </w:pPr>
          </w:p>
        </w:tc>
        <w:tc>
          <w:tcPr>
            <w:tcW w:w="880" w:type="dxa"/>
            <w:vAlign w:val="center"/>
          </w:tcPr>
          <w:p w14:paraId="1EF5A784"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51282C6C" w14:textId="77777777" w:rsidR="00A71E9A" w:rsidRPr="00E13F08" w:rsidRDefault="00A71E9A" w:rsidP="00E1345F">
            <w:pPr>
              <w:keepNext/>
              <w:spacing w:line="460" w:lineRule="exact"/>
              <w:ind w:right="63"/>
              <w:rPr>
                <w:rFonts w:ascii="Cambria Math" w:hAnsi="Cambria Math"/>
                <w:sz w:val="24"/>
              </w:rPr>
            </w:pPr>
          </w:p>
        </w:tc>
        <w:tc>
          <w:tcPr>
            <w:tcW w:w="1480" w:type="dxa"/>
            <w:vAlign w:val="center"/>
          </w:tcPr>
          <w:p w14:paraId="0D3D114A"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7ACD067E" w14:textId="77777777" w:rsidR="00A71E9A" w:rsidRPr="00E13F08" w:rsidRDefault="00A71E9A" w:rsidP="00E1345F">
            <w:pPr>
              <w:keepNext/>
              <w:spacing w:line="460" w:lineRule="exact"/>
              <w:ind w:right="63"/>
              <w:rPr>
                <w:rFonts w:ascii="Cambria Math" w:hAnsi="Cambria Math"/>
                <w:sz w:val="24"/>
              </w:rPr>
            </w:pPr>
          </w:p>
        </w:tc>
        <w:tc>
          <w:tcPr>
            <w:tcW w:w="921" w:type="dxa"/>
            <w:vAlign w:val="center"/>
          </w:tcPr>
          <w:p w14:paraId="267EFBF9" w14:textId="77777777" w:rsidR="00A71E9A" w:rsidRPr="00E13F08" w:rsidRDefault="00A71E9A" w:rsidP="00E1345F">
            <w:pPr>
              <w:keepNext/>
              <w:spacing w:line="460" w:lineRule="exact"/>
              <w:ind w:right="63"/>
              <w:rPr>
                <w:rFonts w:ascii="Cambria Math" w:hAnsi="Cambria Math"/>
                <w:sz w:val="24"/>
              </w:rPr>
            </w:pPr>
          </w:p>
        </w:tc>
      </w:tr>
      <w:tr w:rsidR="00A71E9A" w:rsidRPr="00E13F08" w14:paraId="168DB3B1" w14:textId="77777777" w:rsidTr="00E1345F">
        <w:trPr>
          <w:trHeight w:val="567"/>
          <w:jc w:val="center"/>
        </w:trPr>
        <w:tc>
          <w:tcPr>
            <w:tcW w:w="1162" w:type="dxa"/>
            <w:vAlign w:val="center"/>
          </w:tcPr>
          <w:p w14:paraId="2879395C" w14:textId="77777777" w:rsidR="00A71E9A" w:rsidRPr="00E13F08" w:rsidRDefault="00A71E9A" w:rsidP="00E1345F">
            <w:pPr>
              <w:keepNext/>
              <w:spacing w:line="460" w:lineRule="exact"/>
              <w:ind w:right="63"/>
              <w:rPr>
                <w:rFonts w:ascii="Cambria Math" w:hAnsi="Cambria Math"/>
                <w:sz w:val="24"/>
              </w:rPr>
            </w:pPr>
          </w:p>
        </w:tc>
        <w:tc>
          <w:tcPr>
            <w:tcW w:w="1418" w:type="dxa"/>
            <w:vAlign w:val="center"/>
          </w:tcPr>
          <w:p w14:paraId="4D9A357E" w14:textId="77777777" w:rsidR="00A71E9A" w:rsidRPr="00E13F08" w:rsidRDefault="00A71E9A" w:rsidP="00E1345F">
            <w:pPr>
              <w:keepNext/>
              <w:spacing w:line="460" w:lineRule="exact"/>
              <w:ind w:right="63"/>
              <w:rPr>
                <w:rFonts w:ascii="Cambria Math" w:hAnsi="Cambria Math"/>
                <w:sz w:val="24"/>
              </w:rPr>
            </w:pPr>
          </w:p>
        </w:tc>
        <w:tc>
          <w:tcPr>
            <w:tcW w:w="850" w:type="dxa"/>
            <w:vAlign w:val="center"/>
          </w:tcPr>
          <w:p w14:paraId="30031005" w14:textId="77777777" w:rsidR="00A71E9A" w:rsidRPr="00E13F08" w:rsidRDefault="00A71E9A" w:rsidP="00E1345F">
            <w:pPr>
              <w:keepNext/>
              <w:spacing w:line="460" w:lineRule="exact"/>
              <w:ind w:right="63"/>
              <w:rPr>
                <w:rFonts w:ascii="Cambria Math" w:hAnsi="Cambria Math"/>
                <w:sz w:val="24"/>
              </w:rPr>
            </w:pPr>
          </w:p>
        </w:tc>
        <w:tc>
          <w:tcPr>
            <w:tcW w:w="1058" w:type="dxa"/>
            <w:vAlign w:val="center"/>
          </w:tcPr>
          <w:p w14:paraId="008A6337" w14:textId="77777777" w:rsidR="00A71E9A" w:rsidRPr="00E13F08" w:rsidRDefault="00A71E9A" w:rsidP="00E1345F">
            <w:pPr>
              <w:keepNext/>
              <w:spacing w:line="460" w:lineRule="exact"/>
              <w:ind w:right="63"/>
              <w:rPr>
                <w:rFonts w:ascii="Cambria Math" w:hAnsi="Cambria Math"/>
                <w:sz w:val="24"/>
              </w:rPr>
            </w:pPr>
          </w:p>
        </w:tc>
        <w:tc>
          <w:tcPr>
            <w:tcW w:w="880" w:type="dxa"/>
            <w:vAlign w:val="center"/>
          </w:tcPr>
          <w:p w14:paraId="580CEED3"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0332F730" w14:textId="77777777" w:rsidR="00A71E9A" w:rsidRPr="00E13F08" w:rsidRDefault="00A71E9A" w:rsidP="00E1345F">
            <w:pPr>
              <w:keepNext/>
              <w:spacing w:line="460" w:lineRule="exact"/>
              <w:ind w:right="63"/>
              <w:rPr>
                <w:rFonts w:ascii="Cambria Math" w:hAnsi="Cambria Math"/>
                <w:sz w:val="24"/>
              </w:rPr>
            </w:pPr>
          </w:p>
        </w:tc>
        <w:tc>
          <w:tcPr>
            <w:tcW w:w="1480" w:type="dxa"/>
            <w:vAlign w:val="center"/>
          </w:tcPr>
          <w:p w14:paraId="5541A5E8"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52869B56" w14:textId="77777777" w:rsidR="00A71E9A" w:rsidRPr="00E13F08" w:rsidRDefault="00A71E9A" w:rsidP="00E1345F">
            <w:pPr>
              <w:keepNext/>
              <w:spacing w:line="460" w:lineRule="exact"/>
              <w:ind w:right="63"/>
              <w:rPr>
                <w:rFonts w:ascii="Cambria Math" w:hAnsi="Cambria Math"/>
                <w:sz w:val="24"/>
              </w:rPr>
            </w:pPr>
          </w:p>
        </w:tc>
        <w:tc>
          <w:tcPr>
            <w:tcW w:w="921" w:type="dxa"/>
            <w:vAlign w:val="center"/>
          </w:tcPr>
          <w:p w14:paraId="11020BDC" w14:textId="77777777" w:rsidR="00A71E9A" w:rsidRPr="00E13F08" w:rsidRDefault="00A71E9A" w:rsidP="00E1345F">
            <w:pPr>
              <w:keepNext/>
              <w:spacing w:line="460" w:lineRule="exact"/>
              <w:ind w:right="63"/>
              <w:rPr>
                <w:rFonts w:ascii="Cambria Math" w:hAnsi="Cambria Math"/>
                <w:sz w:val="24"/>
              </w:rPr>
            </w:pPr>
          </w:p>
        </w:tc>
      </w:tr>
      <w:tr w:rsidR="00A71E9A" w:rsidRPr="00E13F08" w14:paraId="28EC1D70" w14:textId="77777777" w:rsidTr="00E1345F">
        <w:trPr>
          <w:trHeight w:val="567"/>
          <w:jc w:val="center"/>
        </w:trPr>
        <w:tc>
          <w:tcPr>
            <w:tcW w:w="1162" w:type="dxa"/>
            <w:vAlign w:val="center"/>
          </w:tcPr>
          <w:p w14:paraId="55334CB0" w14:textId="77777777" w:rsidR="00A71E9A" w:rsidRPr="00E13F08" w:rsidRDefault="00A71E9A" w:rsidP="00E1345F">
            <w:pPr>
              <w:keepNext/>
              <w:spacing w:line="460" w:lineRule="exact"/>
              <w:ind w:right="63"/>
              <w:rPr>
                <w:rFonts w:ascii="Cambria Math" w:hAnsi="Cambria Math"/>
                <w:sz w:val="24"/>
              </w:rPr>
            </w:pPr>
          </w:p>
        </w:tc>
        <w:tc>
          <w:tcPr>
            <w:tcW w:w="1418" w:type="dxa"/>
            <w:vAlign w:val="center"/>
          </w:tcPr>
          <w:p w14:paraId="2C11EF67" w14:textId="77777777" w:rsidR="00A71E9A" w:rsidRPr="00E13F08" w:rsidRDefault="00A71E9A" w:rsidP="00E1345F">
            <w:pPr>
              <w:keepNext/>
              <w:spacing w:line="460" w:lineRule="exact"/>
              <w:ind w:right="63"/>
              <w:rPr>
                <w:rFonts w:ascii="Cambria Math" w:hAnsi="Cambria Math"/>
                <w:sz w:val="24"/>
              </w:rPr>
            </w:pPr>
          </w:p>
        </w:tc>
        <w:tc>
          <w:tcPr>
            <w:tcW w:w="850" w:type="dxa"/>
            <w:vAlign w:val="center"/>
          </w:tcPr>
          <w:p w14:paraId="471A18BC" w14:textId="77777777" w:rsidR="00A71E9A" w:rsidRPr="00E13F08" w:rsidRDefault="00A71E9A" w:rsidP="00E1345F">
            <w:pPr>
              <w:keepNext/>
              <w:spacing w:line="460" w:lineRule="exact"/>
              <w:ind w:right="63"/>
              <w:rPr>
                <w:rFonts w:ascii="Cambria Math" w:hAnsi="Cambria Math"/>
                <w:sz w:val="24"/>
              </w:rPr>
            </w:pPr>
          </w:p>
        </w:tc>
        <w:tc>
          <w:tcPr>
            <w:tcW w:w="1058" w:type="dxa"/>
            <w:vAlign w:val="center"/>
          </w:tcPr>
          <w:p w14:paraId="4F33C7BA" w14:textId="77777777" w:rsidR="00A71E9A" w:rsidRPr="00E13F08" w:rsidRDefault="00A71E9A" w:rsidP="00E1345F">
            <w:pPr>
              <w:keepNext/>
              <w:spacing w:line="460" w:lineRule="exact"/>
              <w:ind w:right="63"/>
              <w:rPr>
                <w:rFonts w:ascii="Cambria Math" w:hAnsi="Cambria Math"/>
                <w:sz w:val="24"/>
              </w:rPr>
            </w:pPr>
          </w:p>
        </w:tc>
        <w:tc>
          <w:tcPr>
            <w:tcW w:w="880" w:type="dxa"/>
            <w:vAlign w:val="center"/>
          </w:tcPr>
          <w:p w14:paraId="108205D6"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67269F5B" w14:textId="77777777" w:rsidR="00A71E9A" w:rsidRPr="00E13F08" w:rsidRDefault="00A71E9A" w:rsidP="00E1345F">
            <w:pPr>
              <w:keepNext/>
              <w:spacing w:line="460" w:lineRule="exact"/>
              <w:ind w:right="63"/>
              <w:rPr>
                <w:rFonts w:ascii="Cambria Math" w:hAnsi="Cambria Math"/>
                <w:sz w:val="24"/>
              </w:rPr>
            </w:pPr>
          </w:p>
        </w:tc>
        <w:tc>
          <w:tcPr>
            <w:tcW w:w="1480" w:type="dxa"/>
            <w:vAlign w:val="center"/>
          </w:tcPr>
          <w:p w14:paraId="4FBC643D"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095E4D82" w14:textId="77777777" w:rsidR="00A71E9A" w:rsidRPr="00E13F08" w:rsidRDefault="00A71E9A" w:rsidP="00E1345F">
            <w:pPr>
              <w:keepNext/>
              <w:spacing w:line="460" w:lineRule="exact"/>
              <w:ind w:right="63"/>
              <w:rPr>
                <w:rFonts w:ascii="Cambria Math" w:hAnsi="Cambria Math"/>
                <w:sz w:val="24"/>
              </w:rPr>
            </w:pPr>
          </w:p>
        </w:tc>
        <w:tc>
          <w:tcPr>
            <w:tcW w:w="921" w:type="dxa"/>
            <w:vAlign w:val="center"/>
          </w:tcPr>
          <w:p w14:paraId="01D0236F" w14:textId="77777777" w:rsidR="00A71E9A" w:rsidRPr="00E13F08" w:rsidRDefault="00A71E9A" w:rsidP="00E1345F">
            <w:pPr>
              <w:keepNext/>
              <w:spacing w:line="460" w:lineRule="exact"/>
              <w:ind w:right="63"/>
              <w:rPr>
                <w:rFonts w:ascii="Cambria Math" w:hAnsi="Cambria Math"/>
                <w:sz w:val="24"/>
              </w:rPr>
            </w:pPr>
          </w:p>
        </w:tc>
      </w:tr>
      <w:tr w:rsidR="00A71E9A" w:rsidRPr="00E13F08" w14:paraId="0B56A560" w14:textId="77777777" w:rsidTr="00E1345F">
        <w:trPr>
          <w:trHeight w:val="567"/>
          <w:jc w:val="center"/>
        </w:trPr>
        <w:tc>
          <w:tcPr>
            <w:tcW w:w="1162" w:type="dxa"/>
            <w:vAlign w:val="center"/>
          </w:tcPr>
          <w:p w14:paraId="05320971" w14:textId="77777777" w:rsidR="00A71E9A" w:rsidRPr="00E13F08" w:rsidRDefault="00A71E9A" w:rsidP="00E1345F">
            <w:pPr>
              <w:keepNext/>
              <w:spacing w:line="460" w:lineRule="exact"/>
              <w:ind w:right="63"/>
              <w:rPr>
                <w:rFonts w:ascii="Cambria Math" w:hAnsi="Cambria Math"/>
                <w:sz w:val="24"/>
              </w:rPr>
            </w:pPr>
          </w:p>
        </w:tc>
        <w:tc>
          <w:tcPr>
            <w:tcW w:w="1418" w:type="dxa"/>
            <w:vAlign w:val="center"/>
          </w:tcPr>
          <w:p w14:paraId="6BA0DD8F" w14:textId="77777777" w:rsidR="00A71E9A" w:rsidRPr="00E13F08" w:rsidRDefault="00A71E9A" w:rsidP="00E1345F">
            <w:pPr>
              <w:keepNext/>
              <w:spacing w:line="460" w:lineRule="exact"/>
              <w:ind w:right="63"/>
              <w:rPr>
                <w:rFonts w:ascii="Cambria Math" w:hAnsi="Cambria Math"/>
                <w:sz w:val="24"/>
              </w:rPr>
            </w:pPr>
          </w:p>
        </w:tc>
        <w:tc>
          <w:tcPr>
            <w:tcW w:w="850" w:type="dxa"/>
            <w:vAlign w:val="center"/>
          </w:tcPr>
          <w:p w14:paraId="1560A8EB" w14:textId="77777777" w:rsidR="00A71E9A" w:rsidRPr="00E13F08" w:rsidRDefault="00A71E9A" w:rsidP="00E1345F">
            <w:pPr>
              <w:keepNext/>
              <w:spacing w:line="460" w:lineRule="exact"/>
              <w:ind w:right="63"/>
              <w:rPr>
                <w:rFonts w:ascii="Cambria Math" w:hAnsi="Cambria Math"/>
                <w:sz w:val="24"/>
              </w:rPr>
            </w:pPr>
          </w:p>
        </w:tc>
        <w:tc>
          <w:tcPr>
            <w:tcW w:w="1058" w:type="dxa"/>
            <w:vAlign w:val="center"/>
          </w:tcPr>
          <w:p w14:paraId="383CFD7D" w14:textId="77777777" w:rsidR="00A71E9A" w:rsidRPr="00E13F08" w:rsidRDefault="00A71E9A" w:rsidP="00E1345F">
            <w:pPr>
              <w:keepNext/>
              <w:spacing w:line="460" w:lineRule="exact"/>
              <w:ind w:right="63"/>
              <w:rPr>
                <w:rFonts w:ascii="Cambria Math" w:hAnsi="Cambria Math"/>
                <w:sz w:val="24"/>
              </w:rPr>
            </w:pPr>
          </w:p>
        </w:tc>
        <w:tc>
          <w:tcPr>
            <w:tcW w:w="880" w:type="dxa"/>
            <w:vAlign w:val="center"/>
          </w:tcPr>
          <w:p w14:paraId="16D56E24"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14EF2ABB" w14:textId="77777777" w:rsidR="00A71E9A" w:rsidRPr="00E13F08" w:rsidRDefault="00A71E9A" w:rsidP="00E1345F">
            <w:pPr>
              <w:keepNext/>
              <w:spacing w:line="460" w:lineRule="exact"/>
              <w:ind w:right="63"/>
              <w:rPr>
                <w:rFonts w:ascii="Cambria Math" w:hAnsi="Cambria Math"/>
                <w:sz w:val="24"/>
              </w:rPr>
            </w:pPr>
          </w:p>
        </w:tc>
        <w:tc>
          <w:tcPr>
            <w:tcW w:w="1480" w:type="dxa"/>
            <w:vAlign w:val="center"/>
          </w:tcPr>
          <w:p w14:paraId="3646FEA2"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5CA35741" w14:textId="77777777" w:rsidR="00A71E9A" w:rsidRPr="00E13F08" w:rsidRDefault="00A71E9A" w:rsidP="00E1345F">
            <w:pPr>
              <w:keepNext/>
              <w:spacing w:line="460" w:lineRule="exact"/>
              <w:ind w:right="63"/>
              <w:rPr>
                <w:rFonts w:ascii="Cambria Math" w:hAnsi="Cambria Math"/>
                <w:sz w:val="24"/>
              </w:rPr>
            </w:pPr>
          </w:p>
        </w:tc>
        <w:tc>
          <w:tcPr>
            <w:tcW w:w="921" w:type="dxa"/>
            <w:vAlign w:val="center"/>
          </w:tcPr>
          <w:p w14:paraId="0157409E" w14:textId="77777777" w:rsidR="00A71E9A" w:rsidRPr="00E13F08" w:rsidRDefault="00A71E9A" w:rsidP="00E1345F">
            <w:pPr>
              <w:keepNext/>
              <w:spacing w:line="460" w:lineRule="exact"/>
              <w:ind w:right="63"/>
              <w:rPr>
                <w:rFonts w:ascii="Cambria Math" w:hAnsi="Cambria Math"/>
                <w:sz w:val="24"/>
              </w:rPr>
            </w:pPr>
          </w:p>
        </w:tc>
      </w:tr>
      <w:tr w:rsidR="00A71E9A" w:rsidRPr="00E13F08" w14:paraId="6C26ED1F" w14:textId="77777777" w:rsidTr="00E1345F">
        <w:trPr>
          <w:trHeight w:val="567"/>
          <w:jc w:val="center"/>
        </w:trPr>
        <w:tc>
          <w:tcPr>
            <w:tcW w:w="1162" w:type="dxa"/>
          </w:tcPr>
          <w:p w14:paraId="1612FB4B" w14:textId="77777777" w:rsidR="00A71E9A" w:rsidRPr="00E13F08" w:rsidRDefault="00A71E9A" w:rsidP="00E1345F">
            <w:pPr>
              <w:spacing w:line="460" w:lineRule="exact"/>
              <w:rPr>
                <w:rFonts w:ascii="Cambria Math" w:hAnsi="Cambria Math"/>
                <w:sz w:val="24"/>
              </w:rPr>
            </w:pPr>
          </w:p>
        </w:tc>
        <w:tc>
          <w:tcPr>
            <w:tcW w:w="1418" w:type="dxa"/>
          </w:tcPr>
          <w:p w14:paraId="713F19B0" w14:textId="77777777" w:rsidR="00A71E9A" w:rsidRPr="00E13F08" w:rsidRDefault="00A71E9A" w:rsidP="00E1345F">
            <w:pPr>
              <w:spacing w:line="460" w:lineRule="exact"/>
              <w:rPr>
                <w:rFonts w:ascii="Cambria Math" w:hAnsi="Cambria Math"/>
                <w:sz w:val="24"/>
              </w:rPr>
            </w:pPr>
          </w:p>
        </w:tc>
        <w:tc>
          <w:tcPr>
            <w:tcW w:w="850" w:type="dxa"/>
          </w:tcPr>
          <w:p w14:paraId="1CC9684B" w14:textId="77777777" w:rsidR="00A71E9A" w:rsidRPr="00E13F08" w:rsidRDefault="00A71E9A" w:rsidP="00E1345F">
            <w:pPr>
              <w:spacing w:line="460" w:lineRule="exact"/>
              <w:rPr>
                <w:rFonts w:ascii="Cambria Math" w:hAnsi="Cambria Math"/>
                <w:sz w:val="24"/>
              </w:rPr>
            </w:pPr>
          </w:p>
        </w:tc>
        <w:tc>
          <w:tcPr>
            <w:tcW w:w="1058" w:type="dxa"/>
          </w:tcPr>
          <w:p w14:paraId="75B2BDF7" w14:textId="77777777" w:rsidR="00A71E9A" w:rsidRPr="00E13F08" w:rsidRDefault="00A71E9A" w:rsidP="00E1345F">
            <w:pPr>
              <w:spacing w:line="460" w:lineRule="exact"/>
              <w:rPr>
                <w:rFonts w:ascii="Cambria Math" w:hAnsi="Cambria Math"/>
                <w:sz w:val="24"/>
              </w:rPr>
            </w:pPr>
          </w:p>
        </w:tc>
        <w:tc>
          <w:tcPr>
            <w:tcW w:w="880" w:type="dxa"/>
          </w:tcPr>
          <w:p w14:paraId="652E99D3" w14:textId="77777777" w:rsidR="00A71E9A" w:rsidRPr="00E13F08" w:rsidRDefault="00A71E9A" w:rsidP="00E1345F">
            <w:pPr>
              <w:spacing w:line="460" w:lineRule="exact"/>
              <w:rPr>
                <w:rFonts w:ascii="Cambria Math" w:hAnsi="Cambria Math"/>
                <w:sz w:val="24"/>
              </w:rPr>
            </w:pPr>
          </w:p>
        </w:tc>
        <w:tc>
          <w:tcPr>
            <w:tcW w:w="1020" w:type="dxa"/>
          </w:tcPr>
          <w:p w14:paraId="47D01F79" w14:textId="77777777" w:rsidR="00A71E9A" w:rsidRPr="00E13F08" w:rsidRDefault="00A71E9A" w:rsidP="00E1345F">
            <w:pPr>
              <w:spacing w:line="460" w:lineRule="exact"/>
              <w:rPr>
                <w:rFonts w:ascii="Cambria Math" w:hAnsi="Cambria Math"/>
                <w:sz w:val="24"/>
              </w:rPr>
            </w:pPr>
          </w:p>
        </w:tc>
        <w:tc>
          <w:tcPr>
            <w:tcW w:w="1480" w:type="dxa"/>
          </w:tcPr>
          <w:p w14:paraId="16544D69" w14:textId="77777777" w:rsidR="00A71E9A" w:rsidRPr="00E13F08" w:rsidRDefault="00A71E9A" w:rsidP="00E1345F">
            <w:pPr>
              <w:spacing w:line="460" w:lineRule="exact"/>
              <w:rPr>
                <w:rFonts w:ascii="Cambria Math" w:hAnsi="Cambria Math"/>
                <w:sz w:val="24"/>
              </w:rPr>
            </w:pPr>
          </w:p>
        </w:tc>
        <w:tc>
          <w:tcPr>
            <w:tcW w:w="1020" w:type="dxa"/>
          </w:tcPr>
          <w:p w14:paraId="3B2A7090" w14:textId="77777777" w:rsidR="00A71E9A" w:rsidRPr="00E13F08" w:rsidRDefault="00A71E9A" w:rsidP="00E1345F">
            <w:pPr>
              <w:spacing w:line="460" w:lineRule="exact"/>
              <w:rPr>
                <w:rFonts w:ascii="Cambria Math" w:hAnsi="Cambria Math"/>
                <w:sz w:val="24"/>
              </w:rPr>
            </w:pPr>
          </w:p>
        </w:tc>
        <w:tc>
          <w:tcPr>
            <w:tcW w:w="921" w:type="dxa"/>
          </w:tcPr>
          <w:p w14:paraId="662D1FB9" w14:textId="77777777" w:rsidR="00A71E9A" w:rsidRPr="00E13F08" w:rsidRDefault="00A71E9A" w:rsidP="00E1345F">
            <w:pPr>
              <w:spacing w:line="460" w:lineRule="exact"/>
              <w:rPr>
                <w:rFonts w:ascii="Cambria Math" w:hAnsi="Cambria Math"/>
                <w:sz w:val="24"/>
              </w:rPr>
            </w:pPr>
          </w:p>
        </w:tc>
      </w:tr>
      <w:tr w:rsidR="00A71E9A" w:rsidRPr="00E13F08" w14:paraId="1B5F5B40" w14:textId="77777777" w:rsidTr="00E1345F">
        <w:trPr>
          <w:trHeight w:val="567"/>
          <w:jc w:val="center"/>
        </w:trPr>
        <w:tc>
          <w:tcPr>
            <w:tcW w:w="1162" w:type="dxa"/>
            <w:vAlign w:val="center"/>
          </w:tcPr>
          <w:p w14:paraId="2C63B433" w14:textId="77777777" w:rsidR="00A71E9A" w:rsidRPr="00E13F08" w:rsidRDefault="00A71E9A" w:rsidP="00E1345F">
            <w:pPr>
              <w:keepNext/>
              <w:spacing w:line="460" w:lineRule="exact"/>
              <w:ind w:right="63"/>
              <w:rPr>
                <w:rFonts w:ascii="Cambria Math" w:hAnsi="Cambria Math"/>
                <w:sz w:val="24"/>
              </w:rPr>
            </w:pPr>
          </w:p>
        </w:tc>
        <w:tc>
          <w:tcPr>
            <w:tcW w:w="1418" w:type="dxa"/>
            <w:vAlign w:val="center"/>
          </w:tcPr>
          <w:p w14:paraId="0804DEC6" w14:textId="77777777" w:rsidR="00A71E9A" w:rsidRPr="00E13F08" w:rsidRDefault="00A71E9A" w:rsidP="00E1345F">
            <w:pPr>
              <w:keepNext/>
              <w:spacing w:line="460" w:lineRule="exact"/>
              <w:ind w:right="63"/>
              <w:rPr>
                <w:rFonts w:ascii="Cambria Math" w:hAnsi="Cambria Math"/>
                <w:sz w:val="24"/>
              </w:rPr>
            </w:pPr>
          </w:p>
        </w:tc>
        <w:tc>
          <w:tcPr>
            <w:tcW w:w="850" w:type="dxa"/>
            <w:vAlign w:val="center"/>
          </w:tcPr>
          <w:p w14:paraId="3DE30807" w14:textId="77777777" w:rsidR="00A71E9A" w:rsidRPr="00E13F08" w:rsidRDefault="00A71E9A" w:rsidP="00E1345F">
            <w:pPr>
              <w:keepNext/>
              <w:spacing w:line="460" w:lineRule="exact"/>
              <w:ind w:right="63"/>
              <w:rPr>
                <w:rFonts w:ascii="Cambria Math" w:hAnsi="Cambria Math"/>
                <w:sz w:val="24"/>
              </w:rPr>
            </w:pPr>
          </w:p>
        </w:tc>
        <w:tc>
          <w:tcPr>
            <w:tcW w:w="1058" w:type="dxa"/>
            <w:vAlign w:val="center"/>
          </w:tcPr>
          <w:p w14:paraId="49B7D3ED" w14:textId="77777777" w:rsidR="00A71E9A" w:rsidRPr="00E13F08" w:rsidRDefault="00A71E9A" w:rsidP="00E1345F">
            <w:pPr>
              <w:keepNext/>
              <w:spacing w:line="460" w:lineRule="exact"/>
              <w:ind w:right="63"/>
              <w:rPr>
                <w:rFonts w:ascii="Cambria Math" w:hAnsi="Cambria Math"/>
                <w:sz w:val="24"/>
              </w:rPr>
            </w:pPr>
          </w:p>
        </w:tc>
        <w:tc>
          <w:tcPr>
            <w:tcW w:w="880" w:type="dxa"/>
            <w:vAlign w:val="center"/>
          </w:tcPr>
          <w:p w14:paraId="2C4A0DB4"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2FFC8DBB" w14:textId="77777777" w:rsidR="00A71E9A" w:rsidRPr="00E13F08" w:rsidRDefault="00A71E9A" w:rsidP="00E1345F">
            <w:pPr>
              <w:keepNext/>
              <w:spacing w:line="460" w:lineRule="exact"/>
              <w:ind w:right="63"/>
              <w:rPr>
                <w:rFonts w:ascii="Cambria Math" w:hAnsi="Cambria Math"/>
                <w:sz w:val="24"/>
              </w:rPr>
            </w:pPr>
          </w:p>
        </w:tc>
        <w:tc>
          <w:tcPr>
            <w:tcW w:w="1480" w:type="dxa"/>
            <w:vAlign w:val="center"/>
          </w:tcPr>
          <w:p w14:paraId="06D60286" w14:textId="77777777" w:rsidR="00A71E9A" w:rsidRPr="00E13F08" w:rsidRDefault="00A71E9A" w:rsidP="00E1345F">
            <w:pPr>
              <w:keepNext/>
              <w:spacing w:line="460" w:lineRule="exact"/>
              <w:ind w:right="63"/>
              <w:rPr>
                <w:rFonts w:ascii="Cambria Math" w:hAnsi="Cambria Math"/>
                <w:sz w:val="24"/>
              </w:rPr>
            </w:pPr>
          </w:p>
        </w:tc>
        <w:tc>
          <w:tcPr>
            <w:tcW w:w="1020" w:type="dxa"/>
            <w:vAlign w:val="center"/>
          </w:tcPr>
          <w:p w14:paraId="5B2B7C03" w14:textId="77777777" w:rsidR="00A71E9A" w:rsidRPr="00E13F08" w:rsidRDefault="00A71E9A" w:rsidP="00E1345F">
            <w:pPr>
              <w:keepNext/>
              <w:spacing w:line="460" w:lineRule="exact"/>
              <w:ind w:right="63"/>
              <w:rPr>
                <w:rFonts w:ascii="Cambria Math" w:hAnsi="Cambria Math"/>
                <w:sz w:val="24"/>
              </w:rPr>
            </w:pPr>
          </w:p>
        </w:tc>
        <w:tc>
          <w:tcPr>
            <w:tcW w:w="921" w:type="dxa"/>
            <w:vAlign w:val="center"/>
          </w:tcPr>
          <w:p w14:paraId="2E4154CF" w14:textId="77777777" w:rsidR="00A71E9A" w:rsidRPr="00E13F08" w:rsidRDefault="00A71E9A" w:rsidP="00E1345F">
            <w:pPr>
              <w:keepNext/>
              <w:spacing w:line="460" w:lineRule="exact"/>
              <w:ind w:right="63"/>
              <w:rPr>
                <w:rFonts w:ascii="Cambria Math" w:hAnsi="Cambria Math"/>
                <w:sz w:val="24"/>
              </w:rPr>
            </w:pPr>
          </w:p>
        </w:tc>
      </w:tr>
      <w:tr w:rsidR="00A71E9A" w:rsidRPr="00E13F08" w14:paraId="361AEE0A" w14:textId="77777777" w:rsidTr="00E1345F">
        <w:trPr>
          <w:trHeight w:val="567"/>
          <w:jc w:val="center"/>
        </w:trPr>
        <w:tc>
          <w:tcPr>
            <w:tcW w:w="1162" w:type="dxa"/>
          </w:tcPr>
          <w:p w14:paraId="343C55C1" w14:textId="77777777" w:rsidR="00A71E9A" w:rsidRPr="00E13F08" w:rsidRDefault="00A71E9A" w:rsidP="00E1345F">
            <w:pPr>
              <w:spacing w:line="460" w:lineRule="exact"/>
              <w:rPr>
                <w:rFonts w:ascii="Cambria Math" w:hAnsi="Cambria Math"/>
                <w:sz w:val="24"/>
              </w:rPr>
            </w:pPr>
          </w:p>
        </w:tc>
        <w:tc>
          <w:tcPr>
            <w:tcW w:w="1418" w:type="dxa"/>
          </w:tcPr>
          <w:p w14:paraId="09B2AD1A" w14:textId="77777777" w:rsidR="00A71E9A" w:rsidRPr="00E13F08" w:rsidRDefault="00A71E9A" w:rsidP="00E1345F">
            <w:pPr>
              <w:spacing w:line="460" w:lineRule="exact"/>
              <w:rPr>
                <w:rFonts w:ascii="Cambria Math" w:hAnsi="Cambria Math"/>
                <w:sz w:val="24"/>
              </w:rPr>
            </w:pPr>
          </w:p>
        </w:tc>
        <w:tc>
          <w:tcPr>
            <w:tcW w:w="850" w:type="dxa"/>
          </w:tcPr>
          <w:p w14:paraId="26A765B6" w14:textId="77777777" w:rsidR="00A71E9A" w:rsidRPr="00E13F08" w:rsidRDefault="00A71E9A" w:rsidP="00E1345F">
            <w:pPr>
              <w:spacing w:line="460" w:lineRule="exact"/>
              <w:rPr>
                <w:rFonts w:ascii="Cambria Math" w:hAnsi="Cambria Math"/>
                <w:sz w:val="24"/>
              </w:rPr>
            </w:pPr>
          </w:p>
        </w:tc>
        <w:tc>
          <w:tcPr>
            <w:tcW w:w="1058" w:type="dxa"/>
          </w:tcPr>
          <w:p w14:paraId="7EF5B17C" w14:textId="77777777" w:rsidR="00A71E9A" w:rsidRPr="00E13F08" w:rsidRDefault="00A71E9A" w:rsidP="00E1345F">
            <w:pPr>
              <w:spacing w:line="460" w:lineRule="exact"/>
              <w:rPr>
                <w:rFonts w:ascii="Cambria Math" w:hAnsi="Cambria Math"/>
                <w:sz w:val="24"/>
              </w:rPr>
            </w:pPr>
          </w:p>
        </w:tc>
        <w:tc>
          <w:tcPr>
            <w:tcW w:w="880" w:type="dxa"/>
          </w:tcPr>
          <w:p w14:paraId="32A6CEFE" w14:textId="77777777" w:rsidR="00A71E9A" w:rsidRPr="00E13F08" w:rsidRDefault="00A71E9A" w:rsidP="00E1345F">
            <w:pPr>
              <w:spacing w:line="460" w:lineRule="exact"/>
              <w:rPr>
                <w:rFonts w:ascii="Cambria Math" w:hAnsi="Cambria Math"/>
                <w:sz w:val="24"/>
              </w:rPr>
            </w:pPr>
          </w:p>
        </w:tc>
        <w:tc>
          <w:tcPr>
            <w:tcW w:w="1020" w:type="dxa"/>
          </w:tcPr>
          <w:p w14:paraId="445FC44F" w14:textId="77777777" w:rsidR="00A71E9A" w:rsidRPr="00E13F08" w:rsidRDefault="00A71E9A" w:rsidP="00E1345F">
            <w:pPr>
              <w:spacing w:line="460" w:lineRule="exact"/>
              <w:rPr>
                <w:rFonts w:ascii="Cambria Math" w:hAnsi="Cambria Math"/>
                <w:sz w:val="24"/>
              </w:rPr>
            </w:pPr>
          </w:p>
        </w:tc>
        <w:tc>
          <w:tcPr>
            <w:tcW w:w="1480" w:type="dxa"/>
          </w:tcPr>
          <w:p w14:paraId="28FAE2F7" w14:textId="77777777" w:rsidR="00A71E9A" w:rsidRPr="00E13F08" w:rsidRDefault="00A71E9A" w:rsidP="00E1345F">
            <w:pPr>
              <w:spacing w:line="460" w:lineRule="exact"/>
              <w:rPr>
                <w:rFonts w:ascii="Cambria Math" w:hAnsi="Cambria Math"/>
                <w:sz w:val="24"/>
              </w:rPr>
            </w:pPr>
          </w:p>
        </w:tc>
        <w:tc>
          <w:tcPr>
            <w:tcW w:w="1020" w:type="dxa"/>
          </w:tcPr>
          <w:p w14:paraId="3BE1F685" w14:textId="77777777" w:rsidR="00A71E9A" w:rsidRPr="00E13F08" w:rsidRDefault="00A71E9A" w:rsidP="00E1345F">
            <w:pPr>
              <w:spacing w:line="460" w:lineRule="exact"/>
              <w:rPr>
                <w:rFonts w:ascii="Cambria Math" w:hAnsi="Cambria Math"/>
                <w:sz w:val="24"/>
              </w:rPr>
            </w:pPr>
          </w:p>
        </w:tc>
        <w:tc>
          <w:tcPr>
            <w:tcW w:w="921" w:type="dxa"/>
          </w:tcPr>
          <w:p w14:paraId="66BB2F85" w14:textId="77777777" w:rsidR="00A71E9A" w:rsidRPr="00E13F08" w:rsidRDefault="00A71E9A" w:rsidP="00E1345F">
            <w:pPr>
              <w:spacing w:line="460" w:lineRule="exact"/>
              <w:rPr>
                <w:rFonts w:ascii="Cambria Math" w:hAnsi="Cambria Math"/>
                <w:sz w:val="24"/>
              </w:rPr>
            </w:pPr>
          </w:p>
        </w:tc>
      </w:tr>
      <w:tr w:rsidR="00A71E9A" w:rsidRPr="00E13F08" w14:paraId="59FCA3A9" w14:textId="77777777" w:rsidTr="00E1345F">
        <w:trPr>
          <w:trHeight w:val="567"/>
          <w:jc w:val="center"/>
        </w:trPr>
        <w:tc>
          <w:tcPr>
            <w:tcW w:w="1162" w:type="dxa"/>
          </w:tcPr>
          <w:p w14:paraId="422ABE9D" w14:textId="77777777" w:rsidR="00A71E9A" w:rsidRPr="00E13F08" w:rsidRDefault="00A71E9A" w:rsidP="00E1345F">
            <w:pPr>
              <w:spacing w:line="460" w:lineRule="exact"/>
              <w:rPr>
                <w:rFonts w:ascii="Cambria Math" w:hAnsi="Cambria Math"/>
                <w:sz w:val="24"/>
              </w:rPr>
            </w:pPr>
          </w:p>
        </w:tc>
        <w:tc>
          <w:tcPr>
            <w:tcW w:w="1418" w:type="dxa"/>
          </w:tcPr>
          <w:p w14:paraId="7CDF63B9" w14:textId="77777777" w:rsidR="00A71E9A" w:rsidRPr="00E13F08" w:rsidRDefault="00A71E9A" w:rsidP="00E1345F">
            <w:pPr>
              <w:spacing w:line="460" w:lineRule="exact"/>
              <w:rPr>
                <w:rFonts w:ascii="Cambria Math" w:hAnsi="Cambria Math"/>
                <w:sz w:val="24"/>
              </w:rPr>
            </w:pPr>
          </w:p>
        </w:tc>
        <w:tc>
          <w:tcPr>
            <w:tcW w:w="850" w:type="dxa"/>
          </w:tcPr>
          <w:p w14:paraId="2101B67B" w14:textId="77777777" w:rsidR="00A71E9A" w:rsidRPr="00E13F08" w:rsidRDefault="00A71E9A" w:rsidP="00E1345F">
            <w:pPr>
              <w:spacing w:line="460" w:lineRule="exact"/>
              <w:rPr>
                <w:rFonts w:ascii="Cambria Math" w:hAnsi="Cambria Math"/>
                <w:sz w:val="24"/>
              </w:rPr>
            </w:pPr>
          </w:p>
        </w:tc>
        <w:tc>
          <w:tcPr>
            <w:tcW w:w="1058" w:type="dxa"/>
          </w:tcPr>
          <w:p w14:paraId="59C25357" w14:textId="77777777" w:rsidR="00A71E9A" w:rsidRPr="00E13F08" w:rsidRDefault="00A71E9A" w:rsidP="00E1345F">
            <w:pPr>
              <w:spacing w:line="460" w:lineRule="exact"/>
              <w:rPr>
                <w:rFonts w:ascii="Cambria Math" w:hAnsi="Cambria Math"/>
                <w:sz w:val="24"/>
              </w:rPr>
            </w:pPr>
          </w:p>
        </w:tc>
        <w:tc>
          <w:tcPr>
            <w:tcW w:w="880" w:type="dxa"/>
          </w:tcPr>
          <w:p w14:paraId="0F041576" w14:textId="77777777" w:rsidR="00A71E9A" w:rsidRPr="00E13F08" w:rsidRDefault="00A71E9A" w:rsidP="00E1345F">
            <w:pPr>
              <w:spacing w:line="460" w:lineRule="exact"/>
              <w:rPr>
                <w:rFonts w:ascii="Cambria Math" w:hAnsi="Cambria Math"/>
                <w:sz w:val="24"/>
              </w:rPr>
            </w:pPr>
          </w:p>
        </w:tc>
        <w:tc>
          <w:tcPr>
            <w:tcW w:w="1020" w:type="dxa"/>
          </w:tcPr>
          <w:p w14:paraId="2AB81614" w14:textId="77777777" w:rsidR="00A71E9A" w:rsidRPr="00E13F08" w:rsidRDefault="00A71E9A" w:rsidP="00E1345F">
            <w:pPr>
              <w:spacing w:line="460" w:lineRule="exact"/>
              <w:rPr>
                <w:rFonts w:ascii="Cambria Math" w:hAnsi="Cambria Math"/>
                <w:sz w:val="24"/>
              </w:rPr>
            </w:pPr>
          </w:p>
        </w:tc>
        <w:tc>
          <w:tcPr>
            <w:tcW w:w="1480" w:type="dxa"/>
          </w:tcPr>
          <w:p w14:paraId="7333B84E" w14:textId="77777777" w:rsidR="00A71E9A" w:rsidRPr="00E13F08" w:rsidRDefault="00A71E9A" w:rsidP="00E1345F">
            <w:pPr>
              <w:spacing w:line="460" w:lineRule="exact"/>
              <w:rPr>
                <w:rFonts w:ascii="Cambria Math" w:hAnsi="Cambria Math"/>
                <w:sz w:val="24"/>
              </w:rPr>
            </w:pPr>
          </w:p>
        </w:tc>
        <w:tc>
          <w:tcPr>
            <w:tcW w:w="1020" w:type="dxa"/>
          </w:tcPr>
          <w:p w14:paraId="22328DA3" w14:textId="77777777" w:rsidR="00A71E9A" w:rsidRPr="00E13F08" w:rsidRDefault="00A71E9A" w:rsidP="00E1345F">
            <w:pPr>
              <w:spacing w:line="460" w:lineRule="exact"/>
              <w:rPr>
                <w:rFonts w:ascii="Cambria Math" w:hAnsi="Cambria Math"/>
                <w:sz w:val="24"/>
              </w:rPr>
            </w:pPr>
          </w:p>
        </w:tc>
        <w:tc>
          <w:tcPr>
            <w:tcW w:w="921" w:type="dxa"/>
          </w:tcPr>
          <w:p w14:paraId="08705F17" w14:textId="77777777" w:rsidR="00A71E9A" w:rsidRPr="00E13F08" w:rsidRDefault="00A71E9A" w:rsidP="00E1345F">
            <w:pPr>
              <w:spacing w:line="460" w:lineRule="exact"/>
              <w:rPr>
                <w:rFonts w:ascii="Cambria Math" w:hAnsi="Cambria Math"/>
                <w:sz w:val="24"/>
              </w:rPr>
            </w:pPr>
          </w:p>
        </w:tc>
      </w:tr>
      <w:tr w:rsidR="00A71E9A" w:rsidRPr="00E13F08" w14:paraId="6F0AFE73" w14:textId="77777777" w:rsidTr="00E1345F">
        <w:trPr>
          <w:trHeight w:val="567"/>
          <w:jc w:val="center"/>
        </w:trPr>
        <w:tc>
          <w:tcPr>
            <w:tcW w:w="1162" w:type="dxa"/>
          </w:tcPr>
          <w:p w14:paraId="4C1F6DF9" w14:textId="77777777" w:rsidR="00A71E9A" w:rsidRPr="00E13F08" w:rsidRDefault="00A71E9A" w:rsidP="00E1345F">
            <w:pPr>
              <w:spacing w:line="460" w:lineRule="exact"/>
              <w:rPr>
                <w:rFonts w:ascii="Cambria Math" w:hAnsi="Cambria Math"/>
                <w:sz w:val="24"/>
              </w:rPr>
            </w:pPr>
          </w:p>
        </w:tc>
        <w:tc>
          <w:tcPr>
            <w:tcW w:w="1418" w:type="dxa"/>
          </w:tcPr>
          <w:p w14:paraId="6CCAD2A7" w14:textId="77777777" w:rsidR="00A71E9A" w:rsidRPr="00E13F08" w:rsidRDefault="00A71E9A" w:rsidP="00E1345F">
            <w:pPr>
              <w:spacing w:line="460" w:lineRule="exact"/>
              <w:rPr>
                <w:rFonts w:ascii="Cambria Math" w:hAnsi="Cambria Math"/>
                <w:sz w:val="24"/>
              </w:rPr>
            </w:pPr>
          </w:p>
        </w:tc>
        <w:tc>
          <w:tcPr>
            <w:tcW w:w="850" w:type="dxa"/>
          </w:tcPr>
          <w:p w14:paraId="3C0051C5" w14:textId="77777777" w:rsidR="00A71E9A" w:rsidRPr="00E13F08" w:rsidRDefault="00A71E9A" w:rsidP="00E1345F">
            <w:pPr>
              <w:spacing w:line="460" w:lineRule="exact"/>
              <w:rPr>
                <w:rFonts w:ascii="Cambria Math" w:hAnsi="Cambria Math"/>
                <w:sz w:val="24"/>
              </w:rPr>
            </w:pPr>
          </w:p>
        </w:tc>
        <w:tc>
          <w:tcPr>
            <w:tcW w:w="1058" w:type="dxa"/>
          </w:tcPr>
          <w:p w14:paraId="734DCB34" w14:textId="77777777" w:rsidR="00A71E9A" w:rsidRPr="00E13F08" w:rsidRDefault="00A71E9A" w:rsidP="00E1345F">
            <w:pPr>
              <w:spacing w:line="460" w:lineRule="exact"/>
              <w:rPr>
                <w:rFonts w:ascii="Cambria Math" w:hAnsi="Cambria Math"/>
                <w:sz w:val="24"/>
              </w:rPr>
            </w:pPr>
          </w:p>
        </w:tc>
        <w:tc>
          <w:tcPr>
            <w:tcW w:w="880" w:type="dxa"/>
          </w:tcPr>
          <w:p w14:paraId="0A798587" w14:textId="77777777" w:rsidR="00A71E9A" w:rsidRPr="00E13F08" w:rsidRDefault="00A71E9A" w:rsidP="00E1345F">
            <w:pPr>
              <w:spacing w:line="460" w:lineRule="exact"/>
              <w:rPr>
                <w:rFonts w:ascii="Cambria Math" w:hAnsi="Cambria Math"/>
                <w:sz w:val="24"/>
              </w:rPr>
            </w:pPr>
          </w:p>
        </w:tc>
        <w:tc>
          <w:tcPr>
            <w:tcW w:w="1020" w:type="dxa"/>
          </w:tcPr>
          <w:p w14:paraId="7304346D" w14:textId="77777777" w:rsidR="00A71E9A" w:rsidRPr="00E13F08" w:rsidRDefault="00A71E9A" w:rsidP="00E1345F">
            <w:pPr>
              <w:spacing w:line="460" w:lineRule="exact"/>
              <w:rPr>
                <w:rFonts w:ascii="Cambria Math" w:hAnsi="Cambria Math"/>
                <w:sz w:val="24"/>
              </w:rPr>
            </w:pPr>
          </w:p>
        </w:tc>
        <w:tc>
          <w:tcPr>
            <w:tcW w:w="1480" w:type="dxa"/>
          </w:tcPr>
          <w:p w14:paraId="035C3622" w14:textId="77777777" w:rsidR="00A71E9A" w:rsidRPr="00E13F08" w:rsidRDefault="00A71E9A" w:rsidP="00E1345F">
            <w:pPr>
              <w:spacing w:line="460" w:lineRule="exact"/>
              <w:rPr>
                <w:rFonts w:ascii="Cambria Math" w:hAnsi="Cambria Math"/>
                <w:sz w:val="24"/>
              </w:rPr>
            </w:pPr>
          </w:p>
        </w:tc>
        <w:tc>
          <w:tcPr>
            <w:tcW w:w="1020" w:type="dxa"/>
          </w:tcPr>
          <w:p w14:paraId="039565A3" w14:textId="77777777" w:rsidR="00A71E9A" w:rsidRPr="00E13F08" w:rsidRDefault="00A71E9A" w:rsidP="00E1345F">
            <w:pPr>
              <w:spacing w:line="460" w:lineRule="exact"/>
              <w:rPr>
                <w:rFonts w:ascii="Cambria Math" w:hAnsi="Cambria Math"/>
                <w:sz w:val="24"/>
              </w:rPr>
            </w:pPr>
          </w:p>
        </w:tc>
        <w:tc>
          <w:tcPr>
            <w:tcW w:w="921" w:type="dxa"/>
          </w:tcPr>
          <w:p w14:paraId="1568C2EF" w14:textId="77777777" w:rsidR="00A71E9A" w:rsidRPr="00E13F08" w:rsidRDefault="00A71E9A" w:rsidP="00E1345F">
            <w:pPr>
              <w:spacing w:line="460" w:lineRule="exact"/>
              <w:rPr>
                <w:rFonts w:ascii="Cambria Math" w:hAnsi="Cambria Math"/>
                <w:sz w:val="24"/>
              </w:rPr>
            </w:pPr>
          </w:p>
        </w:tc>
      </w:tr>
      <w:tr w:rsidR="00A71E9A" w:rsidRPr="00E13F08" w14:paraId="2EAA4161" w14:textId="77777777" w:rsidTr="00E1345F">
        <w:trPr>
          <w:trHeight w:val="567"/>
          <w:jc w:val="center"/>
        </w:trPr>
        <w:tc>
          <w:tcPr>
            <w:tcW w:w="1162" w:type="dxa"/>
          </w:tcPr>
          <w:p w14:paraId="13D06164" w14:textId="77777777" w:rsidR="00A71E9A" w:rsidRPr="00E13F08" w:rsidRDefault="00A71E9A" w:rsidP="00E1345F">
            <w:pPr>
              <w:spacing w:line="460" w:lineRule="exact"/>
              <w:rPr>
                <w:rFonts w:ascii="Cambria Math" w:hAnsi="Cambria Math"/>
                <w:sz w:val="24"/>
              </w:rPr>
            </w:pPr>
          </w:p>
        </w:tc>
        <w:tc>
          <w:tcPr>
            <w:tcW w:w="1418" w:type="dxa"/>
          </w:tcPr>
          <w:p w14:paraId="3C34E41D" w14:textId="77777777" w:rsidR="00A71E9A" w:rsidRPr="00E13F08" w:rsidRDefault="00A71E9A" w:rsidP="00E1345F">
            <w:pPr>
              <w:spacing w:line="460" w:lineRule="exact"/>
              <w:rPr>
                <w:rFonts w:ascii="Cambria Math" w:hAnsi="Cambria Math"/>
                <w:sz w:val="24"/>
              </w:rPr>
            </w:pPr>
          </w:p>
        </w:tc>
        <w:tc>
          <w:tcPr>
            <w:tcW w:w="850" w:type="dxa"/>
          </w:tcPr>
          <w:p w14:paraId="541FFB82" w14:textId="77777777" w:rsidR="00A71E9A" w:rsidRPr="00E13F08" w:rsidRDefault="00A71E9A" w:rsidP="00E1345F">
            <w:pPr>
              <w:spacing w:line="460" w:lineRule="exact"/>
              <w:rPr>
                <w:rFonts w:ascii="Cambria Math" w:hAnsi="Cambria Math"/>
                <w:sz w:val="24"/>
              </w:rPr>
            </w:pPr>
          </w:p>
        </w:tc>
        <w:tc>
          <w:tcPr>
            <w:tcW w:w="1058" w:type="dxa"/>
          </w:tcPr>
          <w:p w14:paraId="6A00954C" w14:textId="77777777" w:rsidR="00A71E9A" w:rsidRPr="00E13F08" w:rsidRDefault="00A71E9A" w:rsidP="00E1345F">
            <w:pPr>
              <w:spacing w:line="460" w:lineRule="exact"/>
              <w:rPr>
                <w:rFonts w:ascii="Cambria Math" w:hAnsi="Cambria Math"/>
                <w:sz w:val="24"/>
              </w:rPr>
            </w:pPr>
          </w:p>
        </w:tc>
        <w:tc>
          <w:tcPr>
            <w:tcW w:w="880" w:type="dxa"/>
          </w:tcPr>
          <w:p w14:paraId="336C741B" w14:textId="77777777" w:rsidR="00A71E9A" w:rsidRPr="00E13F08" w:rsidRDefault="00A71E9A" w:rsidP="00E1345F">
            <w:pPr>
              <w:spacing w:line="460" w:lineRule="exact"/>
              <w:rPr>
                <w:rFonts w:ascii="Cambria Math" w:hAnsi="Cambria Math"/>
                <w:sz w:val="24"/>
              </w:rPr>
            </w:pPr>
          </w:p>
        </w:tc>
        <w:tc>
          <w:tcPr>
            <w:tcW w:w="1020" w:type="dxa"/>
          </w:tcPr>
          <w:p w14:paraId="62AEEE12" w14:textId="77777777" w:rsidR="00A71E9A" w:rsidRPr="00E13F08" w:rsidRDefault="00A71E9A" w:rsidP="00E1345F">
            <w:pPr>
              <w:spacing w:line="460" w:lineRule="exact"/>
              <w:rPr>
                <w:rFonts w:ascii="Cambria Math" w:hAnsi="Cambria Math"/>
                <w:sz w:val="24"/>
              </w:rPr>
            </w:pPr>
          </w:p>
        </w:tc>
        <w:tc>
          <w:tcPr>
            <w:tcW w:w="1480" w:type="dxa"/>
          </w:tcPr>
          <w:p w14:paraId="6BF02691" w14:textId="77777777" w:rsidR="00A71E9A" w:rsidRPr="00E13F08" w:rsidRDefault="00A71E9A" w:rsidP="00E1345F">
            <w:pPr>
              <w:spacing w:line="460" w:lineRule="exact"/>
              <w:rPr>
                <w:rFonts w:ascii="Cambria Math" w:hAnsi="Cambria Math"/>
                <w:sz w:val="24"/>
              </w:rPr>
            </w:pPr>
          </w:p>
        </w:tc>
        <w:tc>
          <w:tcPr>
            <w:tcW w:w="1020" w:type="dxa"/>
          </w:tcPr>
          <w:p w14:paraId="77047671" w14:textId="77777777" w:rsidR="00A71E9A" w:rsidRPr="00E13F08" w:rsidRDefault="00A71E9A" w:rsidP="00E1345F">
            <w:pPr>
              <w:spacing w:line="460" w:lineRule="exact"/>
              <w:rPr>
                <w:rFonts w:ascii="Cambria Math" w:hAnsi="Cambria Math"/>
                <w:sz w:val="24"/>
              </w:rPr>
            </w:pPr>
          </w:p>
        </w:tc>
        <w:tc>
          <w:tcPr>
            <w:tcW w:w="921" w:type="dxa"/>
          </w:tcPr>
          <w:p w14:paraId="0140D14E" w14:textId="77777777" w:rsidR="00A71E9A" w:rsidRPr="00E13F08" w:rsidRDefault="00A71E9A" w:rsidP="00E1345F">
            <w:pPr>
              <w:spacing w:line="460" w:lineRule="exact"/>
              <w:rPr>
                <w:rFonts w:ascii="Cambria Math" w:hAnsi="Cambria Math"/>
                <w:sz w:val="24"/>
              </w:rPr>
            </w:pPr>
          </w:p>
        </w:tc>
      </w:tr>
      <w:tr w:rsidR="00A71E9A" w:rsidRPr="00E13F08" w14:paraId="4CA0C12F" w14:textId="77777777" w:rsidTr="00E1345F">
        <w:trPr>
          <w:trHeight w:val="567"/>
          <w:jc w:val="center"/>
        </w:trPr>
        <w:tc>
          <w:tcPr>
            <w:tcW w:w="1162" w:type="dxa"/>
          </w:tcPr>
          <w:p w14:paraId="549AE7E0" w14:textId="77777777" w:rsidR="00A71E9A" w:rsidRPr="00E13F08" w:rsidRDefault="00A71E9A" w:rsidP="00E1345F">
            <w:pPr>
              <w:spacing w:line="460" w:lineRule="exact"/>
              <w:rPr>
                <w:rFonts w:ascii="Cambria Math" w:hAnsi="Cambria Math"/>
                <w:sz w:val="24"/>
              </w:rPr>
            </w:pPr>
          </w:p>
        </w:tc>
        <w:tc>
          <w:tcPr>
            <w:tcW w:w="1418" w:type="dxa"/>
          </w:tcPr>
          <w:p w14:paraId="55BE6636" w14:textId="77777777" w:rsidR="00A71E9A" w:rsidRPr="00E13F08" w:rsidRDefault="00A71E9A" w:rsidP="00E1345F">
            <w:pPr>
              <w:spacing w:line="460" w:lineRule="exact"/>
              <w:rPr>
                <w:rFonts w:ascii="Cambria Math" w:hAnsi="Cambria Math"/>
                <w:sz w:val="24"/>
              </w:rPr>
            </w:pPr>
          </w:p>
        </w:tc>
        <w:tc>
          <w:tcPr>
            <w:tcW w:w="850" w:type="dxa"/>
          </w:tcPr>
          <w:p w14:paraId="04640215" w14:textId="77777777" w:rsidR="00A71E9A" w:rsidRPr="00E13F08" w:rsidRDefault="00A71E9A" w:rsidP="00E1345F">
            <w:pPr>
              <w:spacing w:line="460" w:lineRule="exact"/>
              <w:rPr>
                <w:rFonts w:ascii="Cambria Math" w:hAnsi="Cambria Math"/>
                <w:sz w:val="24"/>
              </w:rPr>
            </w:pPr>
          </w:p>
        </w:tc>
        <w:tc>
          <w:tcPr>
            <w:tcW w:w="1058" w:type="dxa"/>
          </w:tcPr>
          <w:p w14:paraId="0BB098A7" w14:textId="77777777" w:rsidR="00A71E9A" w:rsidRPr="00E13F08" w:rsidRDefault="00A71E9A" w:rsidP="00E1345F">
            <w:pPr>
              <w:spacing w:line="460" w:lineRule="exact"/>
              <w:rPr>
                <w:rFonts w:ascii="Cambria Math" w:hAnsi="Cambria Math"/>
                <w:sz w:val="24"/>
              </w:rPr>
            </w:pPr>
          </w:p>
        </w:tc>
        <w:tc>
          <w:tcPr>
            <w:tcW w:w="880" w:type="dxa"/>
          </w:tcPr>
          <w:p w14:paraId="10DCFAEA" w14:textId="77777777" w:rsidR="00A71E9A" w:rsidRPr="00E13F08" w:rsidRDefault="00A71E9A" w:rsidP="00E1345F">
            <w:pPr>
              <w:spacing w:line="460" w:lineRule="exact"/>
              <w:rPr>
                <w:rFonts w:ascii="Cambria Math" w:hAnsi="Cambria Math"/>
                <w:sz w:val="24"/>
              </w:rPr>
            </w:pPr>
          </w:p>
        </w:tc>
        <w:tc>
          <w:tcPr>
            <w:tcW w:w="1020" w:type="dxa"/>
          </w:tcPr>
          <w:p w14:paraId="089297FC" w14:textId="77777777" w:rsidR="00A71E9A" w:rsidRPr="00E13F08" w:rsidRDefault="00A71E9A" w:rsidP="00E1345F">
            <w:pPr>
              <w:spacing w:line="460" w:lineRule="exact"/>
              <w:rPr>
                <w:rFonts w:ascii="Cambria Math" w:hAnsi="Cambria Math"/>
                <w:sz w:val="24"/>
              </w:rPr>
            </w:pPr>
          </w:p>
        </w:tc>
        <w:tc>
          <w:tcPr>
            <w:tcW w:w="1480" w:type="dxa"/>
          </w:tcPr>
          <w:p w14:paraId="7ADD6221" w14:textId="77777777" w:rsidR="00A71E9A" w:rsidRPr="00E13F08" w:rsidRDefault="00A71E9A" w:rsidP="00E1345F">
            <w:pPr>
              <w:spacing w:line="460" w:lineRule="exact"/>
              <w:rPr>
                <w:rFonts w:ascii="Cambria Math" w:hAnsi="Cambria Math"/>
                <w:sz w:val="24"/>
              </w:rPr>
            </w:pPr>
          </w:p>
        </w:tc>
        <w:tc>
          <w:tcPr>
            <w:tcW w:w="1020" w:type="dxa"/>
          </w:tcPr>
          <w:p w14:paraId="1A0A860D" w14:textId="77777777" w:rsidR="00A71E9A" w:rsidRPr="00E13F08" w:rsidRDefault="00A71E9A" w:rsidP="00E1345F">
            <w:pPr>
              <w:spacing w:line="460" w:lineRule="exact"/>
              <w:rPr>
                <w:rFonts w:ascii="Cambria Math" w:hAnsi="Cambria Math"/>
                <w:sz w:val="24"/>
              </w:rPr>
            </w:pPr>
          </w:p>
        </w:tc>
        <w:tc>
          <w:tcPr>
            <w:tcW w:w="921" w:type="dxa"/>
          </w:tcPr>
          <w:p w14:paraId="20C55028" w14:textId="77777777" w:rsidR="00A71E9A" w:rsidRPr="00E13F08" w:rsidRDefault="00A71E9A" w:rsidP="00E1345F">
            <w:pPr>
              <w:spacing w:line="460" w:lineRule="exact"/>
              <w:rPr>
                <w:rFonts w:ascii="Cambria Math" w:hAnsi="Cambria Math"/>
                <w:sz w:val="24"/>
              </w:rPr>
            </w:pPr>
          </w:p>
        </w:tc>
      </w:tr>
      <w:tr w:rsidR="00A71E9A" w:rsidRPr="00E13F08" w14:paraId="52B5F097" w14:textId="77777777" w:rsidTr="00E1345F">
        <w:trPr>
          <w:trHeight w:val="567"/>
          <w:jc w:val="center"/>
        </w:trPr>
        <w:tc>
          <w:tcPr>
            <w:tcW w:w="1162" w:type="dxa"/>
          </w:tcPr>
          <w:p w14:paraId="4E1FF9D2" w14:textId="77777777" w:rsidR="00A71E9A" w:rsidRPr="00E13F08" w:rsidRDefault="00A71E9A" w:rsidP="00E1345F">
            <w:pPr>
              <w:spacing w:line="460" w:lineRule="exact"/>
              <w:rPr>
                <w:rFonts w:ascii="Cambria Math" w:hAnsi="Cambria Math"/>
                <w:sz w:val="24"/>
              </w:rPr>
            </w:pPr>
          </w:p>
        </w:tc>
        <w:tc>
          <w:tcPr>
            <w:tcW w:w="1418" w:type="dxa"/>
          </w:tcPr>
          <w:p w14:paraId="3BBFCDA6" w14:textId="77777777" w:rsidR="00A71E9A" w:rsidRPr="00E13F08" w:rsidRDefault="00A71E9A" w:rsidP="00E1345F">
            <w:pPr>
              <w:spacing w:line="460" w:lineRule="exact"/>
              <w:rPr>
                <w:rFonts w:ascii="Cambria Math" w:hAnsi="Cambria Math"/>
                <w:sz w:val="24"/>
              </w:rPr>
            </w:pPr>
          </w:p>
        </w:tc>
        <w:tc>
          <w:tcPr>
            <w:tcW w:w="850" w:type="dxa"/>
          </w:tcPr>
          <w:p w14:paraId="48412369" w14:textId="77777777" w:rsidR="00A71E9A" w:rsidRPr="00E13F08" w:rsidRDefault="00A71E9A" w:rsidP="00E1345F">
            <w:pPr>
              <w:spacing w:line="460" w:lineRule="exact"/>
              <w:rPr>
                <w:rFonts w:ascii="Cambria Math" w:hAnsi="Cambria Math"/>
                <w:sz w:val="24"/>
              </w:rPr>
            </w:pPr>
          </w:p>
        </w:tc>
        <w:tc>
          <w:tcPr>
            <w:tcW w:w="1058" w:type="dxa"/>
          </w:tcPr>
          <w:p w14:paraId="05F83F47" w14:textId="77777777" w:rsidR="00A71E9A" w:rsidRPr="00E13F08" w:rsidRDefault="00A71E9A" w:rsidP="00E1345F">
            <w:pPr>
              <w:spacing w:line="460" w:lineRule="exact"/>
              <w:rPr>
                <w:rFonts w:ascii="Cambria Math" w:hAnsi="Cambria Math"/>
                <w:sz w:val="24"/>
              </w:rPr>
            </w:pPr>
          </w:p>
        </w:tc>
        <w:tc>
          <w:tcPr>
            <w:tcW w:w="880" w:type="dxa"/>
          </w:tcPr>
          <w:p w14:paraId="1FA028E3" w14:textId="77777777" w:rsidR="00A71E9A" w:rsidRPr="00E13F08" w:rsidRDefault="00A71E9A" w:rsidP="00E1345F">
            <w:pPr>
              <w:spacing w:line="460" w:lineRule="exact"/>
              <w:rPr>
                <w:rFonts w:ascii="Cambria Math" w:hAnsi="Cambria Math"/>
                <w:sz w:val="24"/>
              </w:rPr>
            </w:pPr>
          </w:p>
        </w:tc>
        <w:tc>
          <w:tcPr>
            <w:tcW w:w="1020" w:type="dxa"/>
          </w:tcPr>
          <w:p w14:paraId="5E4D58BE" w14:textId="77777777" w:rsidR="00A71E9A" w:rsidRPr="00E13F08" w:rsidRDefault="00A71E9A" w:rsidP="00E1345F">
            <w:pPr>
              <w:spacing w:line="460" w:lineRule="exact"/>
              <w:rPr>
                <w:rFonts w:ascii="Cambria Math" w:hAnsi="Cambria Math"/>
                <w:sz w:val="24"/>
              </w:rPr>
            </w:pPr>
          </w:p>
        </w:tc>
        <w:tc>
          <w:tcPr>
            <w:tcW w:w="1480" w:type="dxa"/>
          </w:tcPr>
          <w:p w14:paraId="5852476A" w14:textId="77777777" w:rsidR="00A71E9A" w:rsidRPr="00E13F08" w:rsidRDefault="00A71E9A" w:rsidP="00E1345F">
            <w:pPr>
              <w:spacing w:line="460" w:lineRule="exact"/>
              <w:rPr>
                <w:rFonts w:ascii="Cambria Math" w:hAnsi="Cambria Math"/>
                <w:sz w:val="24"/>
              </w:rPr>
            </w:pPr>
          </w:p>
        </w:tc>
        <w:tc>
          <w:tcPr>
            <w:tcW w:w="1020" w:type="dxa"/>
          </w:tcPr>
          <w:p w14:paraId="678A97E7" w14:textId="77777777" w:rsidR="00A71E9A" w:rsidRPr="00E13F08" w:rsidRDefault="00A71E9A" w:rsidP="00E1345F">
            <w:pPr>
              <w:spacing w:line="460" w:lineRule="exact"/>
              <w:rPr>
                <w:rFonts w:ascii="Cambria Math" w:hAnsi="Cambria Math"/>
                <w:sz w:val="24"/>
              </w:rPr>
            </w:pPr>
          </w:p>
        </w:tc>
        <w:tc>
          <w:tcPr>
            <w:tcW w:w="921" w:type="dxa"/>
          </w:tcPr>
          <w:p w14:paraId="4AF2766C" w14:textId="77777777" w:rsidR="00A71E9A" w:rsidRPr="00E13F08" w:rsidRDefault="00A71E9A" w:rsidP="00E1345F">
            <w:pPr>
              <w:spacing w:line="460" w:lineRule="exact"/>
              <w:rPr>
                <w:rFonts w:ascii="Cambria Math" w:hAnsi="Cambria Math"/>
                <w:sz w:val="24"/>
              </w:rPr>
            </w:pPr>
          </w:p>
        </w:tc>
      </w:tr>
      <w:tr w:rsidR="00A71E9A" w:rsidRPr="00E13F08" w14:paraId="2E574269" w14:textId="77777777" w:rsidTr="00E1345F">
        <w:trPr>
          <w:trHeight w:val="567"/>
          <w:jc w:val="center"/>
        </w:trPr>
        <w:tc>
          <w:tcPr>
            <w:tcW w:w="1162" w:type="dxa"/>
          </w:tcPr>
          <w:p w14:paraId="28DBA527" w14:textId="77777777" w:rsidR="00A71E9A" w:rsidRPr="00E13F08" w:rsidRDefault="00A71E9A" w:rsidP="00E1345F">
            <w:pPr>
              <w:spacing w:line="460" w:lineRule="exact"/>
              <w:rPr>
                <w:rFonts w:ascii="Cambria Math" w:hAnsi="Cambria Math"/>
                <w:sz w:val="24"/>
              </w:rPr>
            </w:pPr>
          </w:p>
        </w:tc>
        <w:tc>
          <w:tcPr>
            <w:tcW w:w="1418" w:type="dxa"/>
          </w:tcPr>
          <w:p w14:paraId="0D5B89E9" w14:textId="77777777" w:rsidR="00A71E9A" w:rsidRPr="00E13F08" w:rsidRDefault="00A71E9A" w:rsidP="00E1345F">
            <w:pPr>
              <w:spacing w:line="460" w:lineRule="exact"/>
              <w:rPr>
                <w:rFonts w:ascii="Cambria Math" w:hAnsi="Cambria Math"/>
                <w:sz w:val="24"/>
              </w:rPr>
            </w:pPr>
          </w:p>
        </w:tc>
        <w:tc>
          <w:tcPr>
            <w:tcW w:w="850" w:type="dxa"/>
          </w:tcPr>
          <w:p w14:paraId="0BC660BA" w14:textId="77777777" w:rsidR="00A71E9A" w:rsidRPr="00E13F08" w:rsidRDefault="00A71E9A" w:rsidP="00E1345F">
            <w:pPr>
              <w:spacing w:line="460" w:lineRule="exact"/>
              <w:rPr>
                <w:rFonts w:ascii="Cambria Math" w:hAnsi="Cambria Math"/>
                <w:sz w:val="24"/>
              </w:rPr>
            </w:pPr>
          </w:p>
        </w:tc>
        <w:tc>
          <w:tcPr>
            <w:tcW w:w="1058" w:type="dxa"/>
          </w:tcPr>
          <w:p w14:paraId="54797212" w14:textId="77777777" w:rsidR="00A71E9A" w:rsidRPr="00E13F08" w:rsidRDefault="00A71E9A" w:rsidP="00E1345F">
            <w:pPr>
              <w:spacing w:line="460" w:lineRule="exact"/>
              <w:rPr>
                <w:rFonts w:ascii="Cambria Math" w:hAnsi="Cambria Math"/>
                <w:sz w:val="24"/>
              </w:rPr>
            </w:pPr>
          </w:p>
        </w:tc>
        <w:tc>
          <w:tcPr>
            <w:tcW w:w="880" w:type="dxa"/>
          </w:tcPr>
          <w:p w14:paraId="521A06B6" w14:textId="77777777" w:rsidR="00A71E9A" w:rsidRPr="00E13F08" w:rsidRDefault="00A71E9A" w:rsidP="00E1345F">
            <w:pPr>
              <w:spacing w:line="460" w:lineRule="exact"/>
              <w:rPr>
                <w:rFonts w:ascii="Cambria Math" w:hAnsi="Cambria Math"/>
                <w:sz w:val="24"/>
              </w:rPr>
            </w:pPr>
          </w:p>
        </w:tc>
        <w:tc>
          <w:tcPr>
            <w:tcW w:w="1020" w:type="dxa"/>
          </w:tcPr>
          <w:p w14:paraId="4B805CB7" w14:textId="77777777" w:rsidR="00A71E9A" w:rsidRPr="00E13F08" w:rsidRDefault="00A71E9A" w:rsidP="00E1345F">
            <w:pPr>
              <w:spacing w:line="460" w:lineRule="exact"/>
              <w:rPr>
                <w:rFonts w:ascii="Cambria Math" w:hAnsi="Cambria Math"/>
                <w:sz w:val="24"/>
              </w:rPr>
            </w:pPr>
          </w:p>
        </w:tc>
        <w:tc>
          <w:tcPr>
            <w:tcW w:w="1480" w:type="dxa"/>
          </w:tcPr>
          <w:p w14:paraId="1671C834" w14:textId="77777777" w:rsidR="00A71E9A" w:rsidRPr="00E13F08" w:rsidRDefault="00A71E9A" w:rsidP="00E1345F">
            <w:pPr>
              <w:spacing w:line="460" w:lineRule="exact"/>
              <w:rPr>
                <w:rFonts w:ascii="Cambria Math" w:hAnsi="Cambria Math"/>
                <w:sz w:val="24"/>
              </w:rPr>
            </w:pPr>
          </w:p>
        </w:tc>
        <w:tc>
          <w:tcPr>
            <w:tcW w:w="1020" w:type="dxa"/>
          </w:tcPr>
          <w:p w14:paraId="261A1FB3" w14:textId="77777777" w:rsidR="00A71E9A" w:rsidRPr="00E13F08" w:rsidRDefault="00A71E9A" w:rsidP="00E1345F">
            <w:pPr>
              <w:spacing w:line="460" w:lineRule="exact"/>
              <w:rPr>
                <w:rFonts w:ascii="Cambria Math" w:hAnsi="Cambria Math"/>
                <w:sz w:val="24"/>
              </w:rPr>
            </w:pPr>
          </w:p>
        </w:tc>
        <w:tc>
          <w:tcPr>
            <w:tcW w:w="921" w:type="dxa"/>
          </w:tcPr>
          <w:p w14:paraId="533EE154" w14:textId="77777777" w:rsidR="00A71E9A" w:rsidRPr="00E13F08" w:rsidRDefault="00A71E9A" w:rsidP="00E1345F">
            <w:pPr>
              <w:spacing w:line="460" w:lineRule="exact"/>
              <w:rPr>
                <w:rFonts w:ascii="Cambria Math" w:hAnsi="Cambria Math"/>
                <w:sz w:val="24"/>
              </w:rPr>
            </w:pPr>
          </w:p>
        </w:tc>
      </w:tr>
      <w:tr w:rsidR="00A71E9A" w:rsidRPr="00E13F08" w14:paraId="20D6F8E4" w14:textId="77777777" w:rsidTr="00E1345F">
        <w:trPr>
          <w:trHeight w:val="567"/>
          <w:jc w:val="center"/>
        </w:trPr>
        <w:tc>
          <w:tcPr>
            <w:tcW w:w="1162" w:type="dxa"/>
          </w:tcPr>
          <w:p w14:paraId="649B8963" w14:textId="77777777" w:rsidR="00A71E9A" w:rsidRPr="00E13F08" w:rsidRDefault="00A71E9A" w:rsidP="00E1345F">
            <w:pPr>
              <w:spacing w:line="460" w:lineRule="exact"/>
              <w:rPr>
                <w:rFonts w:ascii="Cambria Math" w:hAnsi="Cambria Math"/>
                <w:sz w:val="24"/>
              </w:rPr>
            </w:pPr>
          </w:p>
        </w:tc>
        <w:tc>
          <w:tcPr>
            <w:tcW w:w="1418" w:type="dxa"/>
          </w:tcPr>
          <w:p w14:paraId="3DF2939A" w14:textId="77777777" w:rsidR="00A71E9A" w:rsidRPr="00E13F08" w:rsidRDefault="00A71E9A" w:rsidP="00E1345F">
            <w:pPr>
              <w:spacing w:line="460" w:lineRule="exact"/>
              <w:rPr>
                <w:rFonts w:ascii="Cambria Math" w:hAnsi="Cambria Math"/>
                <w:sz w:val="24"/>
              </w:rPr>
            </w:pPr>
          </w:p>
        </w:tc>
        <w:tc>
          <w:tcPr>
            <w:tcW w:w="850" w:type="dxa"/>
          </w:tcPr>
          <w:p w14:paraId="1E153F5B" w14:textId="77777777" w:rsidR="00A71E9A" w:rsidRPr="00E13F08" w:rsidRDefault="00A71E9A" w:rsidP="00E1345F">
            <w:pPr>
              <w:spacing w:line="460" w:lineRule="exact"/>
              <w:rPr>
                <w:rFonts w:ascii="Cambria Math" w:hAnsi="Cambria Math"/>
                <w:sz w:val="24"/>
              </w:rPr>
            </w:pPr>
          </w:p>
        </w:tc>
        <w:tc>
          <w:tcPr>
            <w:tcW w:w="1058" w:type="dxa"/>
          </w:tcPr>
          <w:p w14:paraId="302C59AE" w14:textId="77777777" w:rsidR="00A71E9A" w:rsidRPr="00E13F08" w:rsidRDefault="00A71E9A" w:rsidP="00E1345F">
            <w:pPr>
              <w:spacing w:line="460" w:lineRule="exact"/>
              <w:rPr>
                <w:rFonts w:ascii="Cambria Math" w:hAnsi="Cambria Math"/>
                <w:sz w:val="24"/>
              </w:rPr>
            </w:pPr>
          </w:p>
        </w:tc>
        <w:tc>
          <w:tcPr>
            <w:tcW w:w="880" w:type="dxa"/>
          </w:tcPr>
          <w:p w14:paraId="307936F6" w14:textId="77777777" w:rsidR="00A71E9A" w:rsidRPr="00E13F08" w:rsidRDefault="00A71E9A" w:rsidP="00E1345F">
            <w:pPr>
              <w:spacing w:line="460" w:lineRule="exact"/>
              <w:rPr>
                <w:rFonts w:ascii="Cambria Math" w:hAnsi="Cambria Math"/>
                <w:sz w:val="24"/>
              </w:rPr>
            </w:pPr>
          </w:p>
        </w:tc>
        <w:tc>
          <w:tcPr>
            <w:tcW w:w="1020" w:type="dxa"/>
          </w:tcPr>
          <w:p w14:paraId="353E5189" w14:textId="77777777" w:rsidR="00A71E9A" w:rsidRPr="00E13F08" w:rsidRDefault="00A71E9A" w:rsidP="00E1345F">
            <w:pPr>
              <w:spacing w:line="460" w:lineRule="exact"/>
              <w:rPr>
                <w:rFonts w:ascii="Cambria Math" w:hAnsi="Cambria Math"/>
                <w:sz w:val="24"/>
              </w:rPr>
            </w:pPr>
          </w:p>
        </w:tc>
        <w:tc>
          <w:tcPr>
            <w:tcW w:w="1480" w:type="dxa"/>
          </w:tcPr>
          <w:p w14:paraId="32CACA44" w14:textId="77777777" w:rsidR="00A71E9A" w:rsidRPr="00E13F08" w:rsidRDefault="00A71E9A" w:rsidP="00E1345F">
            <w:pPr>
              <w:spacing w:line="460" w:lineRule="exact"/>
              <w:rPr>
                <w:rFonts w:ascii="Cambria Math" w:hAnsi="Cambria Math"/>
                <w:sz w:val="24"/>
              </w:rPr>
            </w:pPr>
          </w:p>
        </w:tc>
        <w:tc>
          <w:tcPr>
            <w:tcW w:w="1020" w:type="dxa"/>
          </w:tcPr>
          <w:p w14:paraId="28BE4FD9" w14:textId="77777777" w:rsidR="00A71E9A" w:rsidRPr="00E13F08" w:rsidRDefault="00A71E9A" w:rsidP="00E1345F">
            <w:pPr>
              <w:spacing w:line="460" w:lineRule="exact"/>
              <w:rPr>
                <w:rFonts w:ascii="Cambria Math" w:hAnsi="Cambria Math"/>
                <w:sz w:val="24"/>
              </w:rPr>
            </w:pPr>
          </w:p>
        </w:tc>
        <w:tc>
          <w:tcPr>
            <w:tcW w:w="921" w:type="dxa"/>
          </w:tcPr>
          <w:p w14:paraId="2809F3B4" w14:textId="77777777" w:rsidR="00A71E9A" w:rsidRPr="00E13F08" w:rsidRDefault="00A71E9A" w:rsidP="00E1345F">
            <w:pPr>
              <w:spacing w:line="460" w:lineRule="exact"/>
              <w:rPr>
                <w:rFonts w:ascii="Cambria Math" w:hAnsi="Cambria Math"/>
                <w:sz w:val="24"/>
              </w:rPr>
            </w:pPr>
          </w:p>
        </w:tc>
      </w:tr>
      <w:tr w:rsidR="00A71E9A" w:rsidRPr="00E13F08" w14:paraId="199E1676" w14:textId="77777777" w:rsidTr="00E1345F">
        <w:trPr>
          <w:trHeight w:val="567"/>
          <w:jc w:val="center"/>
        </w:trPr>
        <w:tc>
          <w:tcPr>
            <w:tcW w:w="1162" w:type="dxa"/>
            <w:tcBorders>
              <w:bottom w:val="single" w:sz="12" w:space="0" w:color="auto"/>
            </w:tcBorders>
          </w:tcPr>
          <w:p w14:paraId="7216F4A7" w14:textId="77777777" w:rsidR="00A71E9A" w:rsidRPr="00E13F08" w:rsidRDefault="00A71E9A" w:rsidP="00E1345F">
            <w:pPr>
              <w:spacing w:line="460" w:lineRule="exact"/>
              <w:rPr>
                <w:rFonts w:ascii="Cambria Math" w:hAnsi="Cambria Math"/>
                <w:sz w:val="24"/>
              </w:rPr>
            </w:pPr>
          </w:p>
        </w:tc>
        <w:tc>
          <w:tcPr>
            <w:tcW w:w="1418" w:type="dxa"/>
            <w:tcBorders>
              <w:bottom w:val="single" w:sz="12" w:space="0" w:color="auto"/>
            </w:tcBorders>
          </w:tcPr>
          <w:p w14:paraId="75B4A2DA" w14:textId="77777777" w:rsidR="00A71E9A" w:rsidRPr="00E13F08" w:rsidRDefault="00A71E9A" w:rsidP="00E1345F">
            <w:pPr>
              <w:spacing w:line="460" w:lineRule="exact"/>
              <w:rPr>
                <w:rFonts w:ascii="Cambria Math" w:hAnsi="Cambria Math"/>
                <w:sz w:val="24"/>
              </w:rPr>
            </w:pPr>
          </w:p>
        </w:tc>
        <w:tc>
          <w:tcPr>
            <w:tcW w:w="850" w:type="dxa"/>
            <w:tcBorders>
              <w:bottom w:val="single" w:sz="12" w:space="0" w:color="auto"/>
            </w:tcBorders>
          </w:tcPr>
          <w:p w14:paraId="2DD86C86" w14:textId="77777777" w:rsidR="00A71E9A" w:rsidRPr="00E13F08" w:rsidRDefault="00A71E9A" w:rsidP="00E1345F">
            <w:pPr>
              <w:spacing w:line="460" w:lineRule="exact"/>
              <w:rPr>
                <w:rFonts w:ascii="Cambria Math" w:hAnsi="Cambria Math"/>
                <w:sz w:val="24"/>
              </w:rPr>
            </w:pPr>
          </w:p>
        </w:tc>
        <w:tc>
          <w:tcPr>
            <w:tcW w:w="1058" w:type="dxa"/>
            <w:tcBorders>
              <w:bottom w:val="single" w:sz="12" w:space="0" w:color="auto"/>
            </w:tcBorders>
          </w:tcPr>
          <w:p w14:paraId="62C816BC" w14:textId="77777777" w:rsidR="00A71E9A" w:rsidRPr="00E13F08" w:rsidRDefault="00A71E9A" w:rsidP="00E1345F">
            <w:pPr>
              <w:spacing w:line="460" w:lineRule="exact"/>
              <w:rPr>
                <w:rFonts w:ascii="Cambria Math" w:hAnsi="Cambria Math"/>
                <w:sz w:val="24"/>
              </w:rPr>
            </w:pPr>
          </w:p>
        </w:tc>
        <w:tc>
          <w:tcPr>
            <w:tcW w:w="880" w:type="dxa"/>
            <w:tcBorders>
              <w:bottom w:val="single" w:sz="12" w:space="0" w:color="auto"/>
            </w:tcBorders>
          </w:tcPr>
          <w:p w14:paraId="311D2422" w14:textId="77777777" w:rsidR="00A71E9A" w:rsidRPr="00E13F08" w:rsidRDefault="00A71E9A" w:rsidP="00E1345F">
            <w:pPr>
              <w:spacing w:line="460" w:lineRule="exact"/>
              <w:rPr>
                <w:rFonts w:ascii="Cambria Math" w:hAnsi="Cambria Math"/>
                <w:sz w:val="24"/>
              </w:rPr>
            </w:pPr>
          </w:p>
        </w:tc>
        <w:tc>
          <w:tcPr>
            <w:tcW w:w="1020" w:type="dxa"/>
            <w:tcBorders>
              <w:bottom w:val="single" w:sz="12" w:space="0" w:color="auto"/>
            </w:tcBorders>
          </w:tcPr>
          <w:p w14:paraId="45FFED2A" w14:textId="77777777" w:rsidR="00A71E9A" w:rsidRPr="00E13F08" w:rsidRDefault="00A71E9A" w:rsidP="00E1345F">
            <w:pPr>
              <w:spacing w:line="460" w:lineRule="exact"/>
              <w:rPr>
                <w:rFonts w:ascii="Cambria Math" w:hAnsi="Cambria Math"/>
                <w:sz w:val="24"/>
              </w:rPr>
            </w:pPr>
          </w:p>
        </w:tc>
        <w:tc>
          <w:tcPr>
            <w:tcW w:w="1480" w:type="dxa"/>
            <w:tcBorders>
              <w:bottom w:val="single" w:sz="12" w:space="0" w:color="auto"/>
            </w:tcBorders>
          </w:tcPr>
          <w:p w14:paraId="063A42AC" w14:textId="77777777" w:rsidR="00A71E9A" w:rsidRPr="00E13F08" w:rsidRDefault="00A71E9A" w:rsidP="00E1345F">
            <w:pPr>
              <w:spacing w:line="460" w:lineRule="exact"/>
              <w:rPr>
                <w:rFonts w:ascii="Cambria Math" w:hAnsi="Cambria Math"/>
                <w:sz w:val="24"/>
              </w:rPr>
            </w:pPr>
          </w:p>
        </w:tc>
        <w:tc>
          <w:tcPr>
            <w:tcW w:w="1020" w:type="dxa"/>
            <w:tcBorders>
              <w:bottom w:val="single" w:sz="12" w:space="0" w:color="auto"/>
            </w:tcBorders>
          </w:tcPr>
          <w:p w14:paraId="041C6EDE" w14:textId="77777777" w:rsidR="00A71E9A" w:rsidRPr="00E13F08" w:rsidRDefault="00A71E9A" w:rsidP="00E1345F">
            <w:pPr>
              <w:spacing w:line="460" w:lineRule="exact"/>
              <w:rPr>
                <w:rFonts w:ascii="Cambria Math" w:hAnsi="Cambria Math"/>
                <w:sz w:val="24"/>
              </w:rPr>
            </w:pPr>
          </w:p>
        </w:tc>
        <w:tc>
          <w:tcPr>
            <w:tcW w:w="921" w:type="dxa"/>
            <w:tcBorders>
              <w:bottom w:val="single" w:sz="12" w:space="0" w:color="auto"/>
            </w:tcBorders>
          </w:tcPr>
          <w:p w14:paraId="51D5FED5" w14:textId="77777777" w:rsidR="00A71E9A" w:rsidRPr="00E13F08" w:rsidRDefault="00A71E9A" w:rsidP="00E1345F">
            <w:pPr>
              <w:spacing w:line="460" w:lineRule="exact"/>
              <w:rPr>
                <w:rFonts w:ascii="Cambria Math" w:hAnsi="Cambria Math"/>
                <w:sz w:val="24"/>
              </w:rPr>
            </w:pPr>
          </w:p>
        </w:tc>
      </w:tr>
    </w:tbl>
    <w:p w14:paraId="60D0619D" w14:textId="77777777" w:rsidR="00A71E9A" w:rsidRPr="00E13F08" w:rsidRDefault="00A71E9A" w:rsidP="00A71E9A">
      <w:pPr>
        <w:spacing w:line="460" w:lineRule="exact"/>
        <w:rPr>
          <w:rFonts w:ascii="Cambria Math" w:hAnsi="Cambria Math"/>
          <w:sz w:val="24"/>
        </w:rPr>
      </w:pPr>
    </w:p>
    <w:p w14:paraId="353DBF71" w14:textId="77777777" w:rsidR="009B6E50" w:rsidRDefault="009B6E50" w:rsidP="00A71E9A">
      <w:pPr>
        <w:spacing w:line="360" w:lineRule="auto"/>
        <w:rPr>
          <w:rFonts w:ascii="宋体" w:hAnsi="宋体"/>
          <w:sz w:val="24"/>
        </w:rPr>
      </w:pPr>
    </w:p>
    <w:p w14:paraId="1CE6321C" w14:textId="77777777" w:rsidR="00A71E9A" w:rsidRPr="00E13F08" w:rsidRDefault="00A71E9A" w:rsidP="00A71E9A">
      <w:pPr>
        <w:spacing w:line="360" w:lineRule="auto"/>
        <w:rPr>
          <w:rFonts w:ascii="宋体" w:hAnsi="宋体"/>
          <w:sz w:val="24"/>
        </w:rPr>
      </w:pPr>
      <w:r w:rsidRPr="00E13F08">
        <w:rPr>
          <w:rFonts w:ascii="宋体" w:hAnsi="宋体" w:hint="eastAsia"/>
          <w:sz w:val="24"/>
        </w:rPr>
        <w:lastRenderedPageBreak/>
        <w:t>附件</w:t>
      </w:r>
      <w:r w:rsidRPr="00E13F08">
        <w:rPr>
          <w:rFonts w:ascii="宋体" w:hAnsi="宋体"/>
          <w:sz w:val="24"/>
        </w:rPr>
        <w:t>5</w:t>
      </w:r>
      <w:r w:rsidRPr="00E13F08">
        <w:rPr>
          <w:rFonts w:ascii="宋体" w:hAnsi="宋体" w:hint="eastAsia"/>
          <w:sz w:val="24"/>
        </w:rPr>
        <w:t>：</w:t>
      </w:r>
    </w:p>
    <w:p w14:paraId="461D30C4" w14:textId="77777777" w:rsidR="00A71E9A" w:rsidRPr="00E13F08" w:rsidRDefault="00A71E9A" w:rsidP="00DD0215">
      <w:pPr>
        <w:spacing w:beforeLines="50" w:before="120" w:afterLines="50" w:after="120" w:line="360" w:lineRule="auto"/>
        <w:jc w:val="center"/>
        <w:rPr>
          <w:rFonts w:ascii="宋体" w:hAnsi="宋体"/>
          <w:b/>
          <w:sz w:val="32"/>
          <w:szCs w:val="32"/>
        </w:rPr>
      </w:pPr>
      <w:r w:rsidRPr="00E13F08">
        <w:rPr>
          <w:rFonts w:ascii="宋体" w:hAnsi="宋体" w:hint="eastAsia"/>
          <w:b/>
          <w:sz w:val="32"/>
          <w:szCs w:val="32"/>
        </w:rPr>
        <w:t>承包人主要施工管理人员表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43"/>
        <w:gridCol w:w="1418"/>
        <w:gridCol w:w="1134"/>
        <w:gridCol w:w="1134"/>
        <w:gridCol w:w="4252"/>
      </w:tblGrid>
      <w:tr w:rsidR="00A71E9A" w:rsidRPr="00E13F08" w14:paraId="0C7233BB" w14:textId="77777777" w:rsidTr="00E1345F">
        <w:trPr>
          <w:jc w:val="center"/>
        </w:trPr>
        <w:tc>
          <w:tcPr>
            <w:tcW w:w="1843" w:type="dxa"/>
            <w:tcBorders>
              <w:top w:val="single" w:sz="12" w:space="0" w:color="auto"/>
              <w:left w:val="single" w:sz="12" w:space="0" w:color="auto"/>
              <w:bottom w:val="double" w:sz="6" w:space="0" w:color="auto"/>
              <w:right w:val="single" w:sz="6" w:space="0" w:color="auto"/>
            </w:tcBorders>
            <w:vAlign w:val="center"/>
          </w:tcPr>
          <w:p w14:paraId="68E4ABD0" w14:textId="77777777" w:rsidR="00A71E9A" w:rsidRPr="00E13F08" w:rsidRDefault="00A71E9A" w:rsidP="00E1345F">
            <w:pPr>
              <w:pStyle w:val="aff8"/>
              <w:keepNext/>
              <w:ind w:right="63"/>
              <w:jc w:val="center"/>
              <w:rPr>
                <w:rFonts w:ascii="宋体" w:hAnsi="宋体"/>
              </w:rPr>
            </w:pPr>
            <w:r w:rsidRPr="00E13F08">
              <w:rPr>
                <w:rFonts w:ascii="宋体" w:hAnsi="宋体" w:hint="eastAsia"/>
              </w:rPr>
              <w:t>名称</w:t>
            </w:r>
          </w:p>
        </w:tc>
        <w:tc>
          <w:tcPr>
            <w:tcW w:w="1418" w:type="dxa"/>
            <w:tcBorders>
              <w:top w:val="single" w:sz="12" w:space="0" w:color="auto"/>
              <w:left w:val="single" w:sz="6" w:space="0" w:color="auto"/>
              <w:bottom w:val="double" w:sz="6" w:space="0" w:color="auto"/>
              <w:right w:val="single" w:sz="6" w:space="0" w:color="auto"/>
            </w:tcBorders>
            <w:vAlign w:val="center"/>
          </w:tcPr>
          <w:p w14:paraId="27A037E2" w14:textId="77777777" w:rsidR="00A71E9A" w:rsidRPr="00E13F08" w:rsidRDefault="00A71E9A" w:rsidP="00E1345F">
            <w:pPr>
              <w:pStyle w:val="aff8"/>
              <w:keepNext/>
              <w:ind w:right="63"/>
              <w:jc w:val="center"/>
              <w:rPr>
                <w:rFonts w:ascii="宋体" w:hAnsi="宋体"/>
              </w:rPr>
            </w:pPr>
            <w:r w:rsidRPr="00E13F08">
              <w:rPr>
                <w:rFonts w:ascii="宋体" w:hAnsi="宋体" w:hint="eastAsia"/>
              </w:rPr>
              <w:t>姓名</w:t>
            </w:r>
          </w:p>
        </w:tc>
        <w:tc>
          <w:tcPr>
            <w:tcW w:w="1134" w:type="dxa"/>
            <w:tcBorders>
              <w:top w:val="single" w:sz="12" w:space="0" w:color="auto"/>
              <w:left w:val="single" w:sz="6" w:space="0" w:color="auto"/>
              <w:bottom w:val="double" w:sz="6" w:space="0" w:color="auto"/>
              <w:right w:val="single" w:sz="6" w:space="0" w:color="auto"/>
            </w:tcBorders>
            <w:vAlign w:val="center"/>
          </w:tcPr>
          <w:p w14:paraId="488CB377" w14:textId="77777777" w:rsidR="00A71E9A" w:rsidRPr="00E13F08" w:rsidRDefault="00A71E9A" w:rsidP="00E1345F">
            <w:pPr>
              <w:pStyle w:val="aff8"/>
              <w:keepNext/>
              <w:ind w:right="63"/>
              <w:jc w:val="center"/>
              <w:rPr>
                <w:rFonts w:ascii="宋体" w:hAnsi="宋体"/>
              </w:rPr>
            </w:pPr>
            <w:r w:rsidRPr="00E13F08">
              <w:rPr>
                <w:rFonts w:ascii="宋体" w:hAnsi="宋体" w:hint="eastAsia"/>
              </w:rPr>
              <w:t>职务</w:t>
            </w:r>
          </w:p>
        </w:tc>
        <w:tc>
          <w:tcPr>
            <w:tcW w:w="1134" w:type="dxa"/>
            <w:tcBorders>
              <w:top w:val="single" w:sz="12" w:space="0" w:color="auto"/>
              <w:left w:val="single" w:sz="6" w:space="0" w:color="auto"/>
              <w:bottom w:val="double" w:sz="6" w:space="0" w:color="auto"/>
              <w:right w:val="single" w:sz="6" w:space="0" w:color="auto"/>
            </w:tcBorders>
            <w:vAlign w:val="center"/>
          </w:tcPr>
          <w:p w14:paraId="58CDB851" w14:textId="77777777" w:rsidR="00A71E9A" w:rsidRPr="00E13F08" w:rsidRDefault="00A71E9A" w:rsidP="00E1345F">
            <w:pPr>
              <w:pStyle w:val="aff8"/>
              <w:keepNext/>
              <w:ind w:right="63"/>
              <w:jc w:val="center"/>
              <w:rPr>
                <w:rFonts w:ascii="宋体" w:hAnsi="宋体"/>
              </w:rPr>
            </w:pPr>
            <w:r w:rsidRPr="00E13F08">
              <w:rPr>
                <w:rFonts w:ascii="宋体" w:hAnsi="宋体" w:hint="eastAsia"/>
              </w:rPr>
              <w:t>职称</w:t>
            </w:r>
          </w:p>
        </w:tc>
        <w:tc>
          <w:tcPr>
            <w:tcW w:w="4252" w:type="dxa"/>
            <w:tcBorders>
              <w:top w:val="single" w:sz="12" w:space="0" w:color="auto"/>
              <w:left w:val="single" w:sz="6" w:space="0" w:color="auto"/>
              <w:bottom w:val="double" w:sz="6" w:space="0" w:color="auto"/>
              <w:right w:val="single" w:sz="12" w:space="0" w:color="auto"/>
            </w:tcBorders>
            <w:vAlign w:val="center"/>
          </w:tcPr>
          <w:p w14:paraId="6724DE54" w14:textId="77777777" w:rsidR="00A71E9A" w:rsidRPr="00E13F08" w:rsidRDefault="00A71E9A" w:rsidP="00E1345F">
            <w:pPr>
              <w:pStyle w:val="aff8"/>
              <w:keepNext/>
              <w:ind w:right="63"/>
              <w:jc w:val="center"/>
              <w:rPr>
                <w:rFonts w:ascii="宋体" w:hAnsi="宋体"/>
              </w:rPr>
            </w:pPr>
            <w:r w:rsidRPr="00E13F08">
              <w:rPr>
                <w:rFonts w:ascii="宋体" w:hAnsi="宋体" w:hint="eastAsia"/>
              </w:rPr>
              <w:t>主要资历、经验及承担过的项目</w:t>
            </w:r>
          </w:p>
        </w:tc>
      </w:tr>
      <w:tr w:rsidR="00A71E9A" w:rsidRPr="00E13F08" w14:paraId="26A06E77" w14:textId="77777777" w:rsidTr="00E1345F">
        <w:trPr>
          <w:trHeight w:val="510"/>
          <w:jc w:val="center"/>
        </w:trPr>
        <w:tc>
          <w:tcPr>
            <w:tcW w:w="9781" w:type="dxa"/>
            <w:gridSpan w:val="5"/>
            <w:tcBorders>
              <w:top w:val="double" w:sz="6" w:space="0" w:color="auto"/>
              <w:left w:val="single" w:sz="12" w:space="0" w:color="auto"/>
              <w:bottom w:val="single" w:sz="6" w:space="0" w:color="auto"/>
              <w:right w:val="single" w:sz="12" w:space="0" w:color="auto"/>
            </w:tcBorders>
            <w:vAlign w:val="center"/>
          </w:tcPr>
          <w:p w14:paraId="1437400A" w14:textId="77777777" w:rsidR="00A71E9A" w:rsidRPr="00E13F08" w:rsidRDefault="00A71E9A" w:rsidP="00E1345F">
            <w:pPr>
              <w:pStyle w:val="aff8"/>
              <w:keepNext/>
              <w:ind w:right="63"/>
              <w:rPr>
                <w:rFonts w:ascii="宋体" w:hAnsi="宋体"/>
              </w:rPr>
            </w:pPr>
            <w:r w:rsidRPr="00E13F08">
              <w:rPr>
                <w:rFonts w:ascii="宋体" w:hAnsi="宋体" w:hint="eastAsia"/>
              </w:rPr>
              <w:t>一、总部人员</w:t>
            </w:r>
          </w:p>
        </w:tc>
      </w:tr>
      <w:tr w:rsidR="00A71E9A" w:rsidRPr="00E13F08" w14:paraId="20D6CC9C" w14:textId="77777777" w:rsidTr="00E1345F">
        <w:trPr>
          <w:trHeight w:val="510"/>
          <w:jc w:val="center"/>
        </w:trPr>
        <w:tc>
          <w:tcPr>
            <w:tcW w:w="1843" w:type="dxa"/>
            <w:tcBorders>
              <w:top w:val="nil"/>
              <w:left w:val="single" w:sz="12" w:space="0" w:color="auto"/>
              <w:bottom w:val="nil"/>
              <w:right w:val="single" w:sz="6" w:space="0" w:color="auto"/>
            </w:tcBorders>
            <w:vAlign w:val="center"/>
          </w:tcPr>
          <w:p w14:paraId="73BA92DC" w14:textId="77777777" w:rsidR="00A71E9A" w:rsidRPr="00E13F08" w:rsidRDefault="00A71E9A" w:rsidP="00E1345F">
            <w:pPr>
              <w:pStyle w:val="aff8"/>
              <w:keepNext/>
              <w:ind w:right="63"/>
              <w:jc w:val="center"/>
              <w:rPr>
                <w:rFonts w:ascii="宋体" w:hAnsi="宋体"/>
              </w:rPr>
            </w:pPr>
            <w:r w:rsidRPr="00E13F08">
              <w:rPr>
                <w:rFonts w:ascii="宋体" w:hAnsi="宋体" w:hint="eastAsia"/>
              </w:rPr>
              <w:t>项目主管</w:t>
            </w:r>
          </w:p>
        </w:tc>
        <w:tc>
          <w:tcPr>
            <w:tcW w:w="1418" w:type="dxa"/>
            <w:tcBorders>
              <w:top w:val="nil"/>
              <w:left w:val="single" w:sz="6" w:space="0" w:color="auto"/>
              <w:bottom w:val="single" w:sz="6" w:space="0" w:color="auto"/>
              <w:right w:val="single" w:sz="6" w:space="0" w:color="auto"/>
            </w:tcBorders>
            <w:vAlign w:val="center"/>
          </w:tcPr>
          <w:p w14:paraId="57A0F4A3" w14:textId="77777777" w:rsidR="00A71E9A" w:rsidRPr="00E13F08" w:rsidRDefault="00A71E9A" w:rsidP="00E1345F">
            <w:pPr>
              <w:pStyle w:val="aff8"/>
              <w:keepNext/>
              <w:ind w:right="63"/>
              <w:rPr>
                <w:rFonts w:ascii="宋体" w:hAnsi="宋体"/>
              </w:rPr>
            </w:pPr>
          </w:p>
        </w:tc>
        <w:tc>
          <w:tcPr>
            <w:tcW w:w="1134" w:type="dxa"/>
            <w:tcBorders>
              <w:top w:val="nil"/>
              <w:left w:val="single" w:sz="6" w:space="0" w:color="auto"/>
              <w:bottom w:val="single" w:sz="6" w:space="0" w:color="auto"/>
              <w:right w:val="single" w:sz="6" w:space="0" w:color="auto"/>
            </w:tcBorders>
            <w:vAlign w:val="center"/>
          </w:tcPr>
          <w:p w14:paraId="54D5EEA6" w14:textId="77777777" w:rsidR="00A71E9A" w:rsidRPr="00E13F08" w:rsidRDefault="00A71E9A" w:rsidP="00E1345F">
            <w:pPr>
              <w:pStyle w:val="aff8"/>
              <w:keepNext/>
              <w:ind w:right="63"/>
              <w:rPr>
                <w:rFonts w:ascii="宋体" w:hAnsi="宋体"/>
              </w:rPr>
            </w:pPr>
          </w:p>
        </w:tc>
        <w:tc>
          <w:tcPr>
            <w:tcW w:w="1134" w:type="dxa"/>
            <w:tcBorders>
              <w:top w:val="nil"/>
              <w:left w:val="single" w:sz="6" w:space="0" w:color="auto"/>
              <w:bottom w:val="single" w:sz="6" w:space="0" w:color="auto"/>
              <w:right w:val="single" w:sz="6" w:space="0" w:color="auto"/>
            </w:tcBorders>
            <w:vAlign w:val="center"/>
          </w:tcPr>
          <w:p w14:paraId="2E31438D" w14:textId="77777777" w:rsidR="00A71E9A" w:rsidRPr="00E13F08" w:rsidRDefault="00A71E9A" w:rsidP="00E1345F">
            <w:pPr>
              <w:pStyle w:val="aff8"/>
              <w:keepNext/>
              <w:ind w:right="63"/>
              <w:rPr>
                <w:rFonts w:ascii="宋体" w:hAnsi="宋体"/>
              </w:rPr>
            </w:pPr>
          </w:p>
        </w:tc>
        <w:tc>
          <w:tcPr>
            <w:tcW w:w="4252" w:type="dxa"/>
            <w:tcBorders>
              <w:top w:val="nil"/>
              <w:left w:val="single" w:sz="6" w:space="0" w:color="auto"/>
              <w:bottom w:val="single" w:sz="6" w:space="0" w:color="auto"/>
              <w:right w:val="single" w:sz="12" w:space="0" w:color="auto"/>
            </w:tcBorders>
            <w:vAlign w:val="center"/>
          </w:tcPr>
          <w:p w14:paraId="32F94B9E" w14:textId="77777777" w:rsidR="00A71E9A" w:rsidRPr="00E13F08" w:rsidRDefault="00A71E9A" w:rsidP="00E1345F">
            <w:pPr>
              <w:pStyle w:val="aff8"/>
              <w:keepNext/>
              <w:ind w:right="63"/>
              <w:rPr>
                <w:rFonts w:ascii="宋体" w:hAnsi="宋体"/>
              </w:rPr>
            </w:pPr>
          </w:p>
        </w:tc>
      </w:tr>
      <w:tr w:rsidR="00A71E9A" w:rsidRPr="00E13F08" w14:paraId="600B61BC" w14:textId="77777777" w:rsidTr="00E1345F">
        <w:trPr>
          <w:trHeight w:val="510"/>
          <w:jc w:val="center"/>
        </w:trPr>
        <w:tc>
          <w:tcPr>
            <w:tcW w:w="1843" w:type="dxa"/>
            <w:vMerge w:val="restart"/>
            <w:tcBorders>
              <w:top w:val="single" w:sz="6" w:space="0" w:color="auto"/>
              <w:left w:val="single" w:sz="12" w:space="0" w:color="auto"/>
              <w:bottom w:val="single" w:sz="6" w:space="0" w:color="auto"/>
              <w:right w:val="single" w:sz="6" w:space="0" w:color="auto"/>
            </w:tcBorders>
            <w:vAlign w:val="center"/>
          </w:tcPr>
          <w:p w14:paraId="6B7438D6" w14:textId="77777777" w:rsidR="00A71E9A" w:rsidRPr="00E13F08" w:rsidRDefault="00A71E9A" w:rsidP="00E1345F">
            <w:pPr>
              <w:pStyle w:val="aff8"/>
              <w:keepNext/>
              <w:ind w:right="63"/>
              <w:jc w:val="center"/>
              <w:rPr>
                <w:rFonts w:ascii="宋体" w:hAnsi="宋体"/>
              </w:rPr>
            </w:pPr>
            <w:r w:rsidRPr="00E13F08">
              <w:rPr>
                <w:rFonts w:ascii="宋体" w:hAnsi="宋体" w:hint="eastAsia"/>
              </w:rPr>
              <w:t>其他人员</w:t>
            </w:r>
          </w:p>
        </w:tc>
        <w:tc>
          <w:tcPr>
            <w:tcW w:w="1418" w:type="dxa"/>
            <w:tcBorders>
              <w:top w:val="single" w:sz="6" w:space="0" w:color="auto"/>
              <w:left w:val="single" w:sz="6" w:space="0" w:color="auto"/>
              <w:bottom w:val="single" w:sz="6" w:space="0" w:color="auto"/>
              <w:right w:val="single" w:sz="6" w:space="0" w:color="auto"/>
            </w:tcBorders>
            <w:vAlign w:val="center"/>
          </w:tcPr>
          <w:p w14:paraId="64B56479"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1DDC642E"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2AFBF39B"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1EBD524F" w14:textId="77777777" w:rsidR="00A71E9A" w:rsidRPr="00E13F08" w:rsidRDefault="00A71E9A" w:rsidP="00E1345F">
            <w:pPr>
              <w:pStyle w:val="aff8"/>
              <w:keepNext/>
              <w:ind w:right="63"/>
              <w:rPr>
                <w:rFonts w:ascii="宋体" w:hAnsi="宋体"/>
              </w:rPr>
            </w:pPr>
          </w:p>
        </w:tc>
      </w:tr>
      <w:tr w:rsidR="00A71E9A" w:rsidRPr="00E13F08" w14:paraId="5E5FAC98" w14:textId="77777777" w:rsidTr="00E1345F">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14:paraId="2FB15C9D" w14:textId="77777777" w:rsidR="00A71E9A" w:rsidRPr="00E13F08" w:rsidRDefault="00A71E9A" w:rsidP="00E1345F">
            <w:pPr>
              <w:pStyle w:val="aff8"/>
              <w:keepNext/>
              <w:ind w:right="63"/>
              <w:rPr>
                <w:rFonts w:ascii="宋体" w:hAnsi="宋体"/>
              </w:rPr>
            </w:pPr>
          </w:p>
        </w:tc>
        <w:tc>
          <w:tcPr>
            <w:tcW w:w="1418" w:type="dxa"/>
            <w:tcBorders>
              <w:top w:val="single" w:sz="6" w:space="0" w:color="auto"/>
              <w:left w:val="single" w:sz="6" w:space="0" w:color="auto"/>
              <w:bottom w:val="single" w:sz="6" w:space="0" w:color="auto"/>
              <w:right w:val="single" w:sz="6" w:space="0" w:color="auto"/>
            </w:tcBorders>
            <w:vAlign w:val="center"/>
          </w:tcPr>
          <w:p w14:paraId="423ABB6B"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6234BD2E"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1C4A683A"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6D8D3CBA" w14:textId="77777777" w:rsidR="00A71E9A" w:rsidRPr="00E13F08" w:rsidRDefault="00A71E9A" w:rsidP="00E1345F">
            <w:pPr>
              <w:pStyle w:val="aff8"/>
              <w:keepNext/>
              <w:ind w:right="63"/>
              <w:rPr>
                <w:rFonts w:ascii="宋体" w:hAnsi="宋体"/>
              </w:rPr>
            </w:pPr>
          </w:p>
        </w:tc>
      </w:tr>
      <w:tr w:rsidR="00A71E9A" w:rsidRPr="00E13F08" w14:paraId="7F4A7617" w14:textId="77777777" w:rsidTr="00E1345F">
        <w:trPr>
          <w:trHeight w:val="510"/>
          <w:jc w:val="center"/>
        </w:trPr>
        <w:tc>
          <w:tcPr>
            <w:tcW w:w="1843" w:type="dxa"/>
            <w:vMerge/>
            <w:tcBorders>
              <w:top w:val="single" w:sz="6" w:space="0" w:color="auto"/>
              <w:left w:val="single" w:sz="12" w:space="0" w:color="auto"/>
              <w:bottom w:val="nil"/>
              <w:right w:val="single" w:sz="6" w:space="0" w:color="auto"/>
            </w:tcBorders>
            <w:vAlign w:val="center"/>
          </w:tcPr>
          <w:p w14:paraId="176D3B55" w14:textId="77777777" w:rsidR="00A71E9A" w:rsidRPr="00E13F08" w:rsidRDefault="00A71E9A" w:rsidP="00E1345F">
            <w:pPr>
              <w:pStyle w:val="aff8"/>
              <w:keepNext/>
              <w:ind w:right="63"/>
              <w:rPr>
                <w:rFonts w:ascii="宋体" w:hAnsi="宋体"/>
              </w:rPr>
            </w:pPr>
          </w:p>
        </w:tc>
        <w:tc>
          <w:tcPr>
            <w:tcW w:w="1418" w:type="dxa"/>
            <w:tcBorders>
              <w:top w:val="single" w:sz="6" w:space="0" w:color="auto"/>
              <w:left w:val="single" w:sz="6" w:space="0" w:color="auto"/>
              <w:bottom w:val="single" w:sz="6" w:space="0" w:color="auto"/>
              <w:right w:val="single" w:sz="6" w:space="0" w:color="auto"/>
            </w:tcBorders>
            <w:vAlign w:val="center"/>
          </w:tcPr>
          <w:p w14:paraId="5489E5DF"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49448C7B"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65CE16CF"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2E4DF205" w14:textId="77777777" w:rsidR="00A71E9A" w:rsidRPr="00E13F08" w:rsidRDefault="00A71E9A" w:rsidP="00E1345F">
            <w:pPr>
              <w:pStyle w:val="aff8"/>
              <w:keepNext/>
              <w:ind w:right="63"/>
              <w:rPr>
                <w:rFonts w:ascii="宋体" w:hAnsi="宋体"/>
              </w:rPr>
            </w:pPr>
          </w:p>
        </w:tc>
      </w:tr>
      <w:tr w:rsidR="00A71E9A" w:rsidRPr="00E13F08" w14:paraId="551815A5" w14:textId="77777777" w:rsidTr="00E1345F">
        <w:trPr>
          <w:trHeight w:val="510"/>
          <w:jc w:val="center"/>
        </w:trPr>
        <w:tc>
          <w:tcPr>
            <w:tcW w:w="9781" w:type="dxa"/>
            <w:gridSpan w:val="5"/>
            <w:tcBorders>
              <w:top w:val="single" w:sz="6" w:space="0" w:color="auto"/>
              <w:left w:val="single" w:sz="12" w:space="0" w:color="auto"/>
              <w:bottom w:val="single" w:sz="6" w:space="0" w:color="auto"/>
              <w:right w:val="single" w:sz="12" w:space="0" w:color="auto"/>
            </w:tcBorders>
            <w:vAlign w:val="center"/>
          </w:tcPr>
          <w:p w14:paraId="66A14D1C" w14:textId="77777777" w:rsidR="00A71E9A" w:rsidRPr="00E13F08" w:rsidRDefault="00A71E9A" w:rsidP="00E1345F">
            <w:pPr>
              <w:pStyle w:val="aff8"/>
              <w:keepNext/>
              <w:ind w:right="63"/>
              <w:rPr>
                <w:rFonts w:ascii="宋体" w:hAnsi="宋体"/>
              </w:rPr>
            </w:pPr>
            <w:r w:rsidRPr="00E13F08">
              <w:rPr>
                <w:rFonts w:ascii="宋体" w:hAnsi="宋体" w:hint="eastAsia"/>
              </w:rPr>
              <w:t>二、现场人员</w:t>
            </w:r>
          </w:p>
        </w:tc>
      </w:tr>
      <w:tr w:rsidR="00A71E9A" w:rsidRPr="00E13F08" w14:paraId="39CB97D4" w14:textId="77777777" w:rsidTr="00E1345F">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14:paraId="1803390E" w14:textId="77777777" w:rsidR="00A71E9A" w:rsidRPr="00E13F08" w:rsidRDefault="00A71E9A" w:rsidP="00E1345F">
            <w:pPr>
              <w:pStyle w:val="aff8"/>
              <w:keepNext/>
              <w:ind w:right="63"/>
              <w:jc w:val="center"/>
              <w:rPr>
                <w:rFonts w:ascii="宋体" w:hAnsi="宋体"/>
              </w:rPr>
            </w:pPr>
            <w:r w:rsidRPr="00E13F08">
              <w:rPr>
                <w:rFonts w:ascii="宋体" w:hAnsi="宋体" w:hint="eastAsia"/>
              </w:rPr>
              <w:t>项目经理</w:t>
            </w:r>
          </w:p>
        </w:tc>
        <w:tc>
          <w:tcPr>
            <w:tcW w:w="1418" w:type="dxa"/>
            <w:tcBorders>
              <w:top w:val="single" w:sz="6" w:space="0" w:color="auto"/>
              <w:left w:val="single" w:sz="6" w:space="0" w:color="auto"/>
              <w:bottom w:val="single" w:sz="6" w:space="0" w:color="auto"/>
              <w:right w:val="single" w:sz="6" w:space="0" w:color="auto"/>
            </w:tcBorders>
            <w:vAlign w:val="center"/>
          </w:tcPr>
          <w:p w14:paraId="4EB086F5"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653639AC"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6C4F5F10"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3BFED203" w14:textId="77777777" w:rsidR="00A71E9A" w:rsidRPr="00E13F08" w:rsidRDefault="00A71E9A" w:rsidP="00E1345F">
            <w:pPr>
              <w:pStyle w:val="aff8"/>
              <w:keepNext/>
              <w:ind w:right="63"/>
              <w:rPr>
                <w:rFonts w:ascii="宋体" w:hAnsi="宋体"/>
              </w:rPr>
            </w:pPr>
          </w:p>
        </w:tc>
      </w:tr>
      <w:tr w:rsidR="00A71E9A" w:rsidRPr="00E13F08" w14:paraId="11F52758" w14:textId="77777777" w:rsidTr="00E1345F">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14:paraId="528C7894" w14:textId="77777777" w:rsidR="00A71E9A" w:rsidRPr="00E13F08" w:rsidRDefault="00A71E9A" w:rsidP="00E1345F">
            <w:pPr>
              <w:pStyle w:val="aff8"/>
              <w:keepNext/>
              <w:ind w:right="63"/>
              <w:jc w:val="center"/>
              <w:rPr>
                <w:rFonts w:ascii="宋体" w:hAnsi="宋体"/>
              </w:rPr>
            </w:pPr>
            <w:r w:rsidRPr="00E13F08">
              <w:rPr>
                <w:rFonts w:ascii="宋体" w:hAnsi="宋体" w:hint="eastAsia"/>
              </w:rPr>
              <w:t>项目副经理</w:t>
            </w:r>
          </w:p>
        </w:tc>
        <w:tc>
          <w:tcPr>
            <w:tcW w:w="1418" w:type="dxa"/>
            <w:tcBorders>
              <w:top w:val="single" w:sz="6" w:space="0" w:color="auto"/>
              <w:left w:val="single" w:sz="6" w:space="0" w:color="auto"/>
              <w:bottom w:val="single" w:sz="6" w:space="0" w:color="auto"/>
              <w:right w:val="single" w:sz="6" w:space="0" w:color="auto"/>
            </w:tcBorders>
            <w:vAlign w:val="center"/>
          </w:tcPr>
          <w:p w14:paraId="71FABA6D"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3ACEE0AF"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2D8E616F"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4A3C9A38" w14:textId="77777777" w:rsidR="00A71E9A" w:rsidRPr="00E13F08" w:rsidRDefault="00A71E9A" w:rsidP="00E1345F">
            <w:pPr>
              <w:pStyle w:val="aff8"/>
              <w:keepNext/>
              <w:ind w:right="63"/>
              <w:rPr>
                <w:rFonts w:ascii="宋体" w:hAnsi="宋体"/>
              </w:rPr>
            </w:pPr>
          </w:p>
        </w:tc>
      </w:tr>
      <w:tr w:rsidR="00A71E9A" w:rsidRPr="00E13F08" w14:paraId="41522E64" w14:textId="77777777" w:rsidTr="00E1345F">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14:paraId="04F31C03" w14:textId="77777777" w:rsidR="00A71E9A" w:rsidRPr="00E13F08" w:rsidRDefault="00A71E9A" w:rsidP="00E1345F">
            <w:pPr>
              <w:pStyle w:val="aff8"/>
              <w:keepNext/>
              <w:ind w:right="63"/>
              <w:jc w:val="center"/>
              <w:rPr>
                <w:rFonts w:ascii="宋体" w:hAnsi="宋体"/>
              </w:rPr>
            </w:pPr>
            <w:r w:rsidRPr="00E13F08">
              <w:rPr>
                <w:rFonts w:ascii="宋体" w:hAnsi="宋体" w:hint="eastAsia"/>
              </w:rPr>
              <w:t>技术负责人</w:t>
            </w:r>
          </w:p>
        </w:tc>
        <w:tc>
          <w:tcPr>
            <w:tcW w:w="1418" w:type="dxa"/>
            <w:tcBorders>
              <w:top w:val="single" w:sz="6" w:space="0" w:color="auto"/>
              <w:left w:val="single" w:sz="6" w:space="0" w:color="auto"/>
              <w:bottom w:val="single" w:sz="6" w:space="0" w:color="auto"/>
              <w:right w:val="single" w:sz="6" w:space="0" w:color="auto"/>
            </w:tcBorders>
            <w:vAlign w:val="center"/>
          </w:tcPr>
          <w:p w14:paraId="7D8645AD"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232BEC98"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672048AD"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5C90FD4C" w14:textId="77777777" w:rsidR="00A71E9A" w:rsidRPr="00E13F08" w:rsidRDefault="00A71E9A" w:rsidP="00E1345F">
            <w:pPr>
              <w:pStyle w:val="aff8"/>
              <w:keepNext/>
              <w:ind w:right="63"/>
              <w:rPr>
                <w:rFonts w:ascii="宋体" w:hAnsi="宋体"/>
              </w:rPr>
            </w:pPr>
          </w:p>
        </w:tc>
      </w:tr>
      <w:tr w:rsidR="00A71E9A" w:rsidRPr="00E13F08" w14:paraId="606CC9D9" w14:textId="77777777" w:rsidTr="00E1345F">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14:paraId="08CA8DBF" w14:textId="77777777" w:rsidR="00A71E9A" w:rsidRPr="00E13F08" w:rsidRDefault="00A71E9A" w:rsidP="00E1345F">
            <w:pPr>
              <w:pStyle w:val="aff8"/>
              <w:keepNext/>
              <w:ind w:right="63"/>
              <w:jc w:val="center"/>
              <w:rPr>
                <w:rFonts w:ascii="宋体" w:hAnsi="宋体"/>
              </w:rPr>
            </w:pPr>
            <w:r w:rsidRPr="00E13F08">
              <w:rPr>
                <w:rFonts w:ascii="宋体" w:hAnsi="宋体" w:hint="eastAsia"/>
              </w:rPr>
              <w:t>造价管理</w:t>
            </w:r>
          </w:p>
        </w:tc>
        <w:tc>
          <w:tcPr>
            <w:tcW w:w="1418" w:type="dxa"/>
            <w:tcBorders>
              <w:top w:val="single" w:sz="6" w:space="0" w:color="auto"/>
              <w:left w:val="single" w:sz="6" w:space="0" w:color="auto"/>
              <w:bottom w:val="single" w:sz="6" w:space="0" w:color="auto"/>
              <w:right w:val="single" w:sz="6" w:space="0" w:color="auto"/>
            </w:tcBorders>
            <w:vAlign w:val="center"/>
          </w:tcPr>
          <w:p w14:paraId="5DAC7C93"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3D340957"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105724B4"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7A27B58D" w14:textId="77777777" w:rsidR="00A71E9A" w:rsidRPr="00E13F08" w:rsidRDefault="00A71E9A" w:rsidP="00E1345F">
            <w:pPr>
              <w:pStyle w:val="aff8"/>
              <w:keepNext/>
              <w:ind w:right="63"/>
              <w:rPr>
                <w:rFonts w:ascii="宋体" w:hAnsi="宋体"/>
              </w:rPr>
            </w:pPr>
          </w:p>
        </w:tc>
      </w:tr>
      <w:tr w:rsidR="00A71E9A" w:rsidRPr="00E13F08" w14:paraId="22DEC523" w14:textId="77777777" w:rsidTr="00E1345F">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14:paraId="48886BC3" w14:textId="77777777" w:rsidR="00A71E9A" w:rsidRPr="00E13F08" w:rsidRDefault="00A71E9A" w:rsidP="00E1345F">
            <w:pPr>
              <w:pStyle w:val="aff8"/>
              <w:keepNext/>
              <w:ind w:right="63"/>
              <w:jc w:val="center"/>
              <w:rPr>
                <w:rFonts w:ascii="宋体" w:hAnsi="宋体"/>
              </w:rPr>
            </w:pPr>
            <w:r w:rsidRPr="00E13F08">
              <w:rPr>
                <w:rFonts w:ascii="宋体" w:hAnsi="宋体" w:hint="eastAsia"/>
              </w:rPr>
              <w:t>质量管理</w:t>
            </w:r>
          </w:p>
        </w:tc>
        <w:tc>
          <w:tcPr>
            <w:tcW w:w="1418" w:type="dxa"/>
            <w:tcBorders>
              <w:top w:val="single" w:sz="6" w:space="0" w:color="auto"/>
              <w:left w:val="single" w:sz="6" w:space="0" w:color="auto"/>
              <w:bottom w:val="single" w:sz="6" w:space="0" w:color="auto"/>
              <w:right w:val="single" w:sz="6" w:space="0" w:color="auto"/>
            </w:tcBorders>
            <w:vAlign w:val="center"/>
          </w:tcPr>
          <w:p w14:paraId="349B0131"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3989771D"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69AB63DB"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6F22BDF8" w14:textId="77777777" w:rsidR="00A71E9A" w:rsidRPr="00E13F08" w:rsidRDefault="00A71E9A" w:rsidP="00E1345F">
            <w:pPr>
              <w:pStyle w:val="aff8"/>
              <w:keepNext/>
              <w:ind w:right="63"/>
              <w:rPr>
                <w:rFonts w:ascii="宋体" w:hAnsi="宋体"/>
              </w:rPr>
            </w:pPr>
          </w:p>
        </w:tc>
      </w:tr>
      <w:tr w:rsidR="00A71E9A" w:rsidRPr="00E13F08" w14:paraId="16807D2E" w14:textId="77777777" w:rsidTr="00E1345F">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14:paraId="573D94DF" w14:textId="77777777" w:rsidR="00A71E9A" w:rsidRPr="00E13F08" w:rsidRDefault="00A71E9A" w:rsidP="00E1345F">
            <w:pPr>
              <w:pStyle w:val="aff8"/>
              <w:keepNext/>
              <w:ind w:right="63"/>
              <w:jc w:val="center"/>
              <w:rPr>
                <w:rFonts w:ascii="宋体" w:hAnsi="宋体"/>
              </w:rPr>
            </w:pPr>
            <w:r w:rsidRPr="00E13F08">
              <w:rPr>
                <w:rFonts w:ascii="宋体" w:hAnsi="宋体" w:hint="eastAsia"/>
              </w:rPr>
              <w:t>材料管理</w:t>
            </w:r>
          </w:p>
        </w:tc>
        <w:tc>
          <w:tcPr>
            <w:tcW w:w="1418" w:type="dxa"/>
            <w:tcBorders>
              <w:top w:val="single" w:sz="6" w:space="0" w:color="auto"/>
              <w:left w:val="single" w:sz="6" w:space="0" w:color="auto"/>
              <w:bottom w:val="single" w:sz="6" w:space="0" w:color="auto"/>
              <w:right w:val="single" w:sz="6" w:space="0" w:color="auto"/>
            </w:tcBorders>
            <w:vAlign w:val="center"/>
          </w:tcPr>
          <w:p w14:paraId="708521F3"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3E74598B"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109C037D"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4C3E8BA8" w14:textId="77777777" w:rsidR="00A71E9A" w:rsidRPr="00E13F08" w:rsidRDefault="00A71E9A" w:rsidP="00E1345F">
            <w:pPr>
              <w:pStyle w:val="aff8"/>
              <w:keepNext/>
              <w:ind w:right="63"/>
              <w:rPr>
                <w:rFonts w:ascii="宋体" w:hAnsi="宋体"/>
              </w:rPr>
            </w:pPr>
          </w:p>
        </w:tc>
      </w:tr>
      <w:tr w:rsidR="00A71E9A" w:rsidRPr="00E13F08" w14:paraId="469C18FA" w14:textId="77777777" w:rsidTr="00E1345F">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14:paraId="5A4F1CAF" w14:textId="77777777" w:rsidR="00A71E9A" w:rsidRPr="00E13F08" w:rsidRDefault="00A71E9A" w:rsidP="00E1345F">
            <w:pPr>
              <w:pStyle w:val="aff8"/>
              <w:keepNext/>
              <w:ind w:right="63"/>
              <w:jc w:val="center"/>
              <w:rPr>
                <w:rFonts w:ascii="宋体" w:hAnsi="宋体"/>
              </w:rPr>
            </w:pPr>
            <w:r w:rsidRPr="00E13F08">
              <w:rPr>
                <w:rFonts w:ascii="宋体" w:hAnsi="宋体" w:hint="eastAsia"/>
              </w:rPr>
              <w:t>计划管理</w:t>
            </w:r>
          </w:p>
        </w:tc>
        <w:tc>
          <w:tcPr>
            <w:tcW w:w="1418" w:type="dxa"/>
            <w:tcBorders>
              <w:top w:val="single" w:sz="6" w:space="0" w:color="auto"/>
              <w:left w:val="single" w:sz="6" w:space="0" w:color="auto"/>
              <w:bottom w:val="single" w:sz="6" w:space="0" w:color="auto"/>
              <w:right w:val="single" w:sz="6" w:space="0" w:color="auto"/>
            </w:tcBorders>
            <w:vAlign w:val="center"/>
          </w:tcPr>
          <w:p w14:paraId="280C50A6"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7B7EB96E"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479CBBF4"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62E35761" w14:textId="77777777" w:rsidR="00A71E9A" w:rsidRPr="00E13F08" w:rsidRDefault="00A71E9A" w:rsidP="00E1345F">
            <w:pPr>
              <w:pStyle w:val="aff8"/>
              <w:keepNext/>
              <w:ind w:right="63"/>
              <w:rPr>
                <w:rFonts w:ascii="宋体" w:hAnsi="宋体"/>
              </w:rPr>
            </w:pPr>
          </w:p>
        </w:tc>
      </w:tr>
      <w:tr w:rsidR="00A71E9A" w:rsidRPr="00E13F08" w14:paraId="59FC8FA6" w14:textId="77777777" w:rsidTr="00E1345F">
        <w:trPr>
          <w:trHeight w:val="510"/>
          <w:jc w:val="center"/>
        </w:trPr>
        <w:tc>
          <w:tcPr>
            <w:tcW w:w="1843" w:type="dxa"/>
            <w:tcBorders>
              <w:top w:val="single" w:sz="6" w:space="0" w:color="auto"/>
              <w:left w:val="single" w:sz="12" w:space="0" w:color="auto"/>
              <w:bottom w:val="single" w:sz="6" w:space="0" w:color="auto"/>
              <w:right w:val="single" w:sz="6" w:space="0" w:color="auto"/>
            </w:tcBorders>
            <w:vAlign w:val="center"/>
          </w:tcPr>
          <w:p w14:paraId="6D770882" w14:textId="77777777" w:rsidR="00A71E9A" w:rsidRPr="00E13F08" w:rsidRDefault="00A71E9A" w:rsidP="00E1345F">
            <w:pPr>
              <w:pStyle w:val="aff8"/>
              <w:keepNext/>
              <w:ind w:right="63"/>
              <w:jc w:val="center"/>
              <w:rPr>
                <w:rFonts w:ascii="宋体" w:hAnsi="宋体"/>
              </w:rPr>
            </w:pPr>
            <w:r w:rsidRPr="00E13F08">
              <w:rPr>
                <w:rFonts w:ascii="宋体" w:hAnsi="宋体" w:hint="eastAsia"/>
              </w:rPr>
              <w:t>安全管理</w:t>
            </w:r>
          </w:p>
        </w:tc>
        <w:tc>
          <w:tcPr>
            <w:tcW w:w="1418" w:type="dxa"/>
            <w:tcBorders>
              <w:top w:val="single" w:sz="6" w:space="0" w:color="auto"/>
              <w:left w:val="single" w:sz="6" w:space="0" w:color="auto"/>
              <w:bottom w:val="single" w:sz="6" w:space="0" w:color="auto"/>
              <w:right w:val="single" w:sz="6" w:space="0" w:color="auto"/>
            </w:tcBorders>
            <w:vAlign w:val="center"/>
          </w:tcPr>
          <w:p w14:paraId="0A8E4D54"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10394ACA"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00F6CE80"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175CB0EF" w14:textId="77777777" w:rsidR="00A71E9A" w:rsidRPr="00E13F08" w:rsidRDefault="00A71E9A" w:rsidP="00E1345F">
            <w:pPr>
              <w:pStyle w:val="aff8"/>
              <w:keepNext/>
              <w:ind w:right="63"/>
              <w:rPr>
                <w:rFonts w:ascii="宋体" w:hAnsi="宋体"/>
              </w:rPr>
            </w:pPr>
          </w:p>
        </w:tc>
      </w:tr>
      <w:tr w:rsidR="00A71E9A" w:rsidRPr="00E13F08" w14:paraId="4531760A" w14:textId="77777777" w:rsidTr="00E1345F">
        <w:trPr>
          <w:trHeight w:val="510"/>
          <w:jc w:val="center"/>
        </w:trPr>
        <w:tc>
          <w:tcPr>
            <w:tcW w:w="1843" w:type="dxa"/>
            <w:vMerge w:val="restart"/>
            <w:tcBorders>
              <w:top w:val="single" w:sz="6" w:space="0" w:color="auto"/>
              <w:left w:val="single" w:sz="12" w:space="0" w:color="auto"/>
              <w:bottom w:val="single" w:sz="6" w:space="0" w:color="auto"/>
              <w:right w:val="single" w:sz="6" w:space="0" w:color="auto"/>
            </w:tcBorders>
            <w:vAlign w:val="center"/>
          </w:tcPr>
          <w:p w14:paraId="491FBBF1" w14:textId="77777777" w:rsidR="00A71E9A" w:rsidRPr="00E13F08" w:rsidRDefault="00A71E9A" w:rsidP="00E1345F">
            <w:pPr>
              <w:pStyle w:val="aff8"/>
              <w:keepNext/>
              <w:ind w:right="63"/>
              <w:jc w:val="center"/>
              <w:rPr>
                <w:rFonts w:ascii="宋体" w:hAnsi="宋体"/>
              </w:rPr>
            </w:pPr>
            <w:r w:rsidRPr="00E13F08">
              <w:rPr>
                <w:rFonts w:ascii="宋体" w:hAnsi="宋体" w:hint="eastAsia"/>
              </w:rPr>
              <w:t>其他人员</w:t>
            </w:r>
          </w:p>
        </w:tc>
        <w:tc>
          <w:tcPr>
            <w:tcW w:w="1418" w:type="dxa"/>
            <w:tcBorders>
              <w:top w:val="single" w:sz="6" w:space="0" w:color="auto"/>
              <w:left w:val="single" w:sz="6" w:space="0" w:color="auto"/>
              <w:bottom w:val="single" w:sz="6" w:space="0" w:color="auto"/>
              <w:right w:val="single" w:sz="6" w:space="0" w:color="auto"/>
            </w:tcBorders>
            <w:vAlign w:val="center"/>
          </w:tcPr>
          <w:p w14:paraId="6179EC9B"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1D76F145"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77129A50"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1FB6DC63" w14:textId="77777777" w:rsidR="00A71E9A" w:rsidRPr="00E13F08" w:rsidRDefault="00A71E9A" w:rsidP="00E1345F">
            <w:pPr>
              <w:pStyle w:val="aff8"/>
              <w:keepNext/>
              <w:ind w:right="63"/>
              <w:rPr>
                <w:rFonts w:ascii="宋体" w:hAnsi="宋体"/>
              </w:rPr>
            </w:pPr>
          </w:p>
        </w:tc>
      </w:tr>
      <w:tr w:rsidR="00A71E9A" w:rsidRPr="00E13F08" w14:paraId="056E5185" w14:textId="77777777" w:rsidTr="00E1345F">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14:paraId="158A40B1" w14:textId="77777777" w:rsidR="00A71E9A" w:rsidRPr="00E13F08" w:rsidRDefault="00A71E9A" w:rsidP="00E1345F">
            <w:pPr>
              <w:pStyle w:val="aff8"/>
              <w:keepNext/>
              <w:ind w:right="63"/>
              <w:rPr>
                <w:rFonts w:ascii="宋体" w:hAnsi="宋体"/>
              </w:rPr>
            </w:pPr>
          </w:p>
        </w:tc>
        <w:tc>
          <w:tcPr>
            <w:tcW w:w="1418" w:type="dxa"/>
            <w:tcBorders>
              <w:top w:val="single" w:sz="6" w:space="0" w:color="auto"/>
              <w:left w:val="single" w:sz="6" w:space="0" w:color="auto"/>
              <w:bottom w:val="nil"/>
              <w:right w:val="single" w:sz="6" w:space="0" w:color="auto"/>
            </w:tcBorders>
            <w:vAlign w:val="center"/>
          </w:tcPr>
          <w:p w14:paraId="73E07EB8"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nil"/>
              <w:right w:val="single" w:sz="6" w:space="0" w:color="auto"/>
            </w:tcBorders>
            <w:vAlign w:val="center"/>
          </w:tcPr>
          <w:p w14:paraId="066A506F"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nil"/>
              <w:right w:val="single" w:sz="6" w:space="0" w:color="auto"/>
            </w:tcBorders>
            <w:vAlign w:val="center"/>
          </w:tcPr>
          <w:p w14:paraId="379C61E8"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nil"/>
              <w:right w:val="single" w:sz="12" w:space="0" w:color="auto"/>
            </w:tcBorders>
            <w:vAlign w:val="center"/>
          </w:tcPr>
          <w:p w14:paraId="0564C1E0" w14:textId="77777777" w:rsidR="00A71E9A" w:rsidRPr="00E13F08" w:rsidRDefault="00A71E9A" w:rsidP="00E1345F">
            <w:pPr>
              <w:pStyle w:val="aff8"/>
              <w:keepNext/>
              <w:ind w:right="63"/>
              <w:rPr>
                <w:rFonts w:ascii="宋体" w:hAnsi="宋体"/>
              </w:rPr>
            </w:pPr>
          </w:p>
        </w:tc>
      </w:tr>
      <w:tr w:rsidR="00A71E9A" w:rsidRPr="00E13F08" w14:paraId="1344CF1C" w14:textId="77777777" w:rsidTr="00E1345F">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14:paraId="743A160F" w14:textId="77777777" w:rsidR="00A71E9A" w:rsidRPr="00E13F08" w:rsidRDefault="00A71E9A" w:rsidP="00E1345F">
            <w:pPr>
              <w:pStyle w:val="aff8"/>
              <w:keepNext/>
              <w:ind w:right="63"/>
              <w:rPr>
                <w:rFonts w:ascii="宋体" w:hAnsi="宋体"/>
              </w:rPr>
            </w:pPr>
          </w:p>
        </w:tc>
        <w:tc>
          <w:tcPr>
            <w:tcW w:w="1418" w:type="dxa"/>
            <w:tcBorders>
              <w:top w:val="single" w:sz="6" w:space="0" w:color="auto"/>
              <w:left w:val="single" w:sz="6" w:space="0" w:color="auto"/>
              <w:bottom w:val="single" w:sz="6" w:space="0" w:color="auto"/>
              <w:right w:val="single" w:sz="6" w:space="0" w:color="auto"/>
            </w:tcBorders>
            <w:vAlign w:val="center"/>
          </w:tcPr>
          <w:p w14:paraId="736D26DF"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3D7928BB"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6C1C612D"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17C8F3FC" w14:textId="77777777" w:rsidR="00A71E9A" w:rsidRPr="00E13F08" w:rsidRDefault="00A71E9A" w:rsidP="00E1345F">
            <w:pPr>
              <w:pStyle w:val="aff8"/>
              <w:keepNext/>
              <w:ind w:right="63"/>
              <w:rPr>
                <w:rFonts w:ascii="宋体" w:hAnsi="宋体"/>
              </w:rPr>
            </w:pPr>
          </w:p>
        </w:tc>
      </w:tr>
      <w:tr w:rsidR="00A71E9A" w:rsidRPr="00E13F08" w14:paraId="07879A0D" w14:textId="77777777" w:rsidTr="00E1345F">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14:paraId="51CA205D" w14:textId="77777777" w:rsidR="00A71E9A" w:rsidRPr="00E13F08" w:rsidRDefault="00A71E9A" w:rsidP="00E1345F">
            <w:pPr>
              <w:pStyle w:val="aff8"/>
              <w:keepNext/>
              <w:ind w:right="63"/>
              <w:rPr>
                <w:rFonts w:ascii="宋体" w:hAnsi="宋体"/>
              </w:rPr>
            </w:pPr>
          </w:p>
        </w:tc>
        <w:tc>
          <w:tcPr>
            <w:tcW w:w="1418" w:type="dxa"/>
            <w:tcBorders>
              <w:top w:val="single" w:sz="6" w:space="0" w:color="auto"/>
              <w:left w:val="single" w:sz="6" w:space="0" w:color="auto"/>
              <w:bottom w:val="single" w:sz="6" w:space="0" w:color="auto"/>
              <w:right w:val="single" w:sz="6" w:space="0" w:color="auto"/>
            </w:tcBorders>
            <w:vAlign w:val="center"/>
          </w:tcPr>
          <w:p w14:paraId="52487CA8"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41E30FF3"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3EE7ABBA"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58B3DF3A" w14:textId="77777777" w:rsidR="00A71E9A" w:rsidRPr="00E13F08" w:rsidRDefault="00A71E9A" w:rsidP="00E1345F">
            <w:pPr>
              <w:pStyle w:val="aff8"/>
              <w:keepNext/>
              <w:ind w:right="63"/>
              <w:rPr>
                <w:rFonts w:ascii="宋体" w:hAnsi="宋体"/>
              </w:rPr>
            </w:pPr>
          </w:p>
        </w:tc>
      </w:tr>
      <w:tr w:rsidR="00A71E9A" w:rsidRPr="00E13F08" w14:paraId="57D81D39" w14:textId="77777777" w:rsidTr="00E1345F">
        <w:trPr>
          <w:trHeight w:val="510"/>
          <w:jc w:val="center"/>
        </w:trPr>
        <w:tc>
          <w:tcPr>
            <w:tcW w:w="1843" w:type="dxa"/>
            <w:vMerge/>
            <w:tcBorders>
              <w:top w:val="single" w:sz="6" w:space="0" w:color="auto"/>
              <w:left w:val="single" w:sz="12" w:space="0" w:color="auto"/>
              <w:bottom w:val="single" w:sz="6" w:space="0" w:color="auto"/>
              <w:right w:val="single" w:sz="6" w:space="0" w:color="auto"/>
            </w:tcBorders>
            <w:vAlign w:val="center"/>
          </w:tcPr>
          <w:p w14:paraId="782DA05D" w14:textId="77777777" w:rsidR="00A71E9A" w:rsidRPr="00E13F08" w:rsidRDefault="00A71E9A" w:rsidP="00E1345F">
            <w:pPr>
              <w:pStyle w:val="aff8"/>
              <w:keepNext/>
              <w:ind w:right="63"/>
              <w:rPr>
                <w:rFonts w:ascii="宋体" w:hAnsi="宋体"/>
              </w:rPr>
            </w:pPr>
          </w:p>
        </w:tc>
        <w:tc>
          <w:tcPr>
            <w:tcW w:w="1418" w:type="dxa"/>
            <w:tcBorders>
              <w:top w:val="single" w:sz="6" w:space="0" w:color="auto"/>
              <w:left w:val="single" w:sz="6" w:space="0" w:color="auto"/>
              <w:bottom w:val="single" w:sz="6" w:space="0" w:color="auto"/>
              <w:right w:val="single" w:sz="6" w:space="0" w:color="auto"/>
            </w:tcBorders>
            <w:vAlign w:val="center"/>
          </w:tcPr>
          <w:p w14:paraId="096E001B"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5C06CA13"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6" w:space="0" w:color="auto"/>
              <w:right w:val="single" w:sz="6" w:space="0" w:color="auto"/>
            </w:tcBorders>
            <w:vAlign w:val="center"/>
          </w:tcPr>
          <w:p w14:paraId="0B831292"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6" w:space="0" w:color="auto"/>
              <w:right w:val="single" w:sz="12" w:space="0" w:color="auto"/>
            </w:tcBorders>
            <w:vAlign w:val="center"/>
          </w:tcPr>
          <w:p w14:paraId="3E6C3272" w14:textId="77777777" w:rsidR="00A71E9A" w:rsidRPr="00E13F08" w:rsidRDefault="00A71E9A" w:rsidP="00E1345F">
            <w:pPr>
              <w:pStyle w:val="aff8"/>
              <w:keepNext/>
              <w:ind w:right="63"/>
              <w:rPr>
                <w:rFonts w:ascii="宋体" w:hAnsi="宋体"/>
              </w:rPr>
            </w:pPr>
          </w:p>
        </w:tc>
      </w:tr>
      <w:tr w:rsidR="00A71E9A" w:rsidRPr="00E13F08" w14:paraId="3A8317C8" w14:textId="77777777" w:rsidTr="00E1345F">
        <w:trPr>
          <w:trHeight w:val="510"/>
          <w:jc w:val="center"/>
        </w:trPr>
        <w:tc>
          <w:tcPr>
            <w:tcW w:w="1843" w:type="dxa"/>
            <w:vMerge/>
            <w:tcBorders>
              <w:top w:val="single" w:sz="6" w:space="0" w:color="auto"/>
              <w:left w:val="single" w:sz="12" w:space="0" w:color="auto"/>
              <w:bottom w:val="single" w:sz="12" w:space="0" w:color="auto"/>
              <w:right w:val="single" w:sz="6" w:space="0" w:color="auto"/>
            </w:tcBorders>
            <w:vAlign w:val="center"/>
          </w:tcPr>
          <w:p w14:paraId="18E5FD6F" w14:textId="77777777" w:rsidR="00A71E9A" w:rsidRPr="00E13F08" w:rsidRDefault="00A71E9A" w:rsidP="00E1345F">
            <w:pPr>
              <w:pStyle w:val="aff8"/>
              <w:keepNext/>
              <w:ind w:right="63"/>
              <w:rPr>
                <w:rFonts w:ascii="宋体" w:hAnsi="宋体"/>
              </w:rPr>
            </w:pPr>
          </w:p>
        </w:tc>
        <w:tc>
          <w:tcPr>
            <w:tcW w:w="1418" w:type="dxa"/>
            <w:tcBorders>
              <w:top w:val="single" w:sz="6" w:space="0" w:color="auto"/>
              <w:left w:val="single" w:sz="6" w:space="0" w:color="auto"/>
              <w:bottom w:val="single" w:sz="12" w:space="0" w:color="auto"/>
              <w:right w:val="single" w:sz="6" w:space="0" w:color="auto"/>
            </w:tcBorders>
            <w:vAlign w:val="center"/>
          </w:tcPr>
          <w:p w14:paraId="4A384A1D"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12" w:space="0" w:color="auto"/>
              <w:right w:val="single" w:sz="6" w:space="0" w:color="auto"/>
            </w:tcBorders>
            <w:vAlign w:val="center"/>
          </w:tcPr>
          <w:p w14:paraId="6C801C9D" w14:textId="77777777" w:rsidR="00A71E9A" w:rsidRPr="00E13F08" w:rsidRDefault="00A71E9A" w:rsidP="00E1345F">
            <w:pPr>
              <w:pStyle w:val="aff8"/>
              <w:keepNext/>
              <w:ind w:right="63"/>
              <w:rPr>
                <w:rFonts w:ascii="宋体" w:hAnsi="宋体"/>
              </w:rPr>
            </w:pPr>
          </w:p>
        </w:tc>
        <w:tc>
          <w:tcPr>
            <w:tcW w:w="1134" w:type="dxa"/>
            <w:tcBorders>
              <w:top w:val="single" w:sz="6" w:space="0" w:color="auto"/>
              <w:left w:val="single" w:sz="6" w:space="0" w:color="auto"/>
              <w:bottom w:val="single" w:sz="12" w:space="0" w:color="auto"/>
              <w:right w:val="single" w:sz="6" w:space="0" w:color="auto"/>
            </w:tcBorders>
            <w:vAlign w:val="center"/>
          </w:tcPr>
          <w:p w14:paraId="09D6AA53" w14:textId="77777777" w:rsidR="00A71E9A" w:rsidRPr="00E13F08" w:rsidRDefault="00A71E9A" w:rsidP="00E1345F">
            <w:pPr>
              <w:pStyle w:val="aff8"/>
              <w:keepNext/>
              <w:ind w:right="63"/>
              <w:rPr>
                <w:rFonts w:ascii="宋体" w:hAnsi="宋体"/>
              </w:rPr>
            </w:pPr>
          </w:p>
        </w:tc>
        <w:tc>
          <w:tcPr>
            <w:tcW w:w="4252" w:type="dxa"/>
            <w:tcBorders>
              <w:top w:val="single" w:sz="6" w:space="0" w:color="auto"/>
              <w:left w:val="single" w:sz="6" w:space="0" w:color="auto"/>
              <w:bottom w:val="single" w:sz="12" w:space="0" w:color="auto"/>
              <w:right w:val="single" w:sz="12" w:space="0" w:color="auto"/>
            </w:tcBorders>
            <w:vAlign w:val="center"/>
          </w:tcPr>
          <w:p w14:paraId="0B50EC3A" w14:textId="77777777" w:rsidR="00A71E9A" w:rsidRPr="00E13F08" w:rsidRDefault="00A71E9A" w:rsidP="00E1345F">
            <w:pPr>
              <w:pStyle w:val="aff8"/>
              <w:keepNext/>
              <w:ind w:right="63"/>
              <w:rPr>
                <w:rFonts w:ascii="宋体" w:hAnsi="宋体"/>
              </w:rPr>
            </w:pPr>
          </w:p>
        </w:tc>
      </w:tr>
    </w:tbl>
    <w:p w14:paraId="52341BA9" w14:textId="77777777" w:rsidR="00A71E9A" w:rsidRPr="00E13F08" w:rsidRDefault="00A71E9A" w:rsidP="00A71E9A">
      <w:pPr>
        <w:spacing w:line="360" w:lineRule="auto"/>
        <w:rPr>
          <w:rFonts w:ascii="宋体" w:hAnsi="宋体"/>
          <w:b/>
          <w:bCs/>
          <w:sz w:val="36"/>
        </w:rPr>
      </w:pPr>
      <w:r w:rsidRPr="00E13F08">
        <w:rPr>
          <w:rFonts w:ascii="宋体" w:hAnsi="宋体"/>
          <w:sz w:val="24"/>
        </w:rPr>
        <w:br w:type="page"/>
      </w:r>
      <w:r w:rsidRPr="00E13F08">
        <w:rPr>
          <w:rFonts w:ascii="宋体" w:hAnsi="宋体" w:hint="eastAsia"/>
          <w:sz w:val="24"/>
        </w:rPr>
        <w:lastRenderedPageBreak/>
        <w:t>附件</w:t>
      </w:r>
      <w:r w:rsidRPr="00E13F08">
        <w:rPr>
          <w:rFonts w:ascii="宋体" w:hAnsi="宋体"/>
          <w:sz w:val="24"/>
        </w:rPr>
        <w:t>6</w:t>
      </w:r>
      <w:r w:rsidRPr="00E13F08">
        <w:rPr>
          <w:rFonts w:ascii="宋体" w:hAnsi="宋体" w:hint="eastAsia"/>
          <w:sz w:val="24"/>
        </w:rPr>
        <w:t>：</w:t>
      </w:r>
    </w:p>
    <w:p w14:paraId="34161197" w14:textId="77777777" w:rsidR="00A71E9A" w:rsidRPr="00E13F08" w:rsidRDefault="00A71E9A" w:rsidP="00A71E9A">
      <w:pPr>
        <w:spacing w:line="360" w:lineRule="auto"/>
        <w:jc w:val="center"/>
        <w:rPr>
          <w:rFonts w:ascii="宋体" w:hAnsi="宋体"/>
          <w:b/>
          <w:sz w:val="36"/>
          <w:szCs w:val="36"/>
        </w:rPr>
      </w:pPr>
      <w:r w:rsidRPr="00E13F08">
        <w:rPr>
          <w:rFonts w:ascii="宋体" w:hAnsi="宋体" w:hint="eastAsia"/>
          <w:b/>
          <w:sz w:val="36"/>
          <w:szCs w:val="36"/>
        </w:rPr>
        <w:t>工程建设廉政承诺书</w:t>
      </w:r>
    </w:p>
    <w:p w14:paraId="4DAD969C" w14:textId="77777777" w:rsidR="00A71E9A" w:rsidRPr="00E13F08" w:rsidRDefault="00A71E9A" w:rsidP="00A71E9A">
      <w:pPr>
        <w:spacing w:line="360" w:lineRule="auto"/>
        <w:rPr>
          <w:rFonts w:ascii="宋体" w:hAnsi="宋体"/>
          <w:sz w:val="18"/>
          <w:szCs w:val="18"/>
        </w:rPr>
      </w:pPr>
    </w:p>
    <w:p w14:paraId="1777C6D3" w14:textId="70A44F36" w:rsidR="00A71E9A" w:rsidRPr="00E13F08" w:rsidRDefault="00A71E9A" w:rsidP="00A71E9A">
      <w:pPr>
        <w:spacing w:line="360" w:lineRule="auto"/>
        <w:rPr>
          <w:rFonts w:ascii="宋体" w:hAnsi="宋体"/>
          <w:b/>
          <w:sz w:val="24"/>
        </w:rPr>
      </w:pPr>
      <w:r w:rsidRPr="00E13F08">
        <w:rPr>
          <w:rFonts w:ascii="宋体" w:hAnsi="宋体" w:hint="eastAsia"/>
          <w:b/>
          <w:sz w:val="24"/>
        </w:rPr>
        <w:t xml:space="preserve"> </w:t>
      </w:r>
      <w:r w:rsidR="005C3023">
        <w:rPr>
          <w:rFonts w:ascii="宋体" w:hAnsi="宋体" w:hint="eastAsia"/>
          <w:b/>
          <w:sz w:val="24"/>
        </w:rPr>
        <w:t>南通港闸邻里置业有限公司</w:t>
      </w:r>
      <w:r w:rsidRPr="00E13F08">
        <w:rPr>
          <w:rFonts w:ascii="宋体" w:hAnsi="宋体" w:hint="eastAsia"/>
          <w:b/>
          <w:sz w:val="24"/>
        </w:rPr>
        <w:t xml:space="preserve"> ：</w:t>
      </w:r>
    </w:p>
    <w:p w14:paraId="6913528F" w14:textId="77777777" w:rsidR="00A71E9A" w:rsidRPr="00E13F08" w:rsidRDefault="00A71E9A" w:rsidP="00A71E9A">
      <w:pPr>
        <w:spacing w:line="360" w:lineRule="auto"/>
        <w:ind w:firstLineChars="200" w:firstLine="480"/>
        <w:rPr>
          <w:rFonts w:ascii="宋体" w:hAnsi="宋体"/>
          <w:b/>
          <w:sz w:val="24"/>
        </w:rPr>
      </w:pPr>
      <w:r w:rsidRPr="00E13F08">
        <w:rPr>
          <w:rFonts w:ascii="宋体" w:hAnsi="宋体" w:hint="eastAsia"/>
          <w:sz w:val="24"/>
        </w:rPr>
        <w:t>本公司于年月日中标承建，中标价元，为确保</w:t>
      </w:r>
      <w:r w:rsidRPr="00E13F08">
        <w:rPr>
          <w:rFonts w:ascii="宋体" w:hAnsi="宋体" w:cs="宋体" w:hint="eastAsia"/>
          <w:kern w:val="0"/>
          <w:sz w:val="24"/>
        </w:rPr>
        <w:t>在工程建设中保持廉洁自律的工作作风，防止各种不正当行为的发生，根据国家有关建设工程廉政建设的规定</w:t>
      </w:r>
      <w:r w:rsidRPr="00E13F08">
        <w:rPr>
          <w:rFonts w:ascii="宋体" w:hAnsi="宋体" w:hint="eastAsia"/>
          <w:sz w:val="24"/>
        </w:rPr>
        <w:t>，现自愿向</w:t>
      </w:r>
      <w:proofErr w:type="gramStart"/>
      <w:r w:rsidRPr="00E13F08">
        <w:rPr>
          <w:rFonts w:ascii="宋体" w:hAnsi="宋体" w:hint="eastAsia"/>
          <w:sz w:val="24"/>
        </w:rPr>
        <w:t>你委承诺</w:t>
      </w:r>
      <w:proofErr w:type="gramEnd"/>
      <w:r w:rsidRPr="00E13F08">
        <w:rPr>
          <w:rFonts w:ascii="宋体" w:hAnsi="宋体" w:hint="eastAsia"/>
          <w:sz w:val="24"/>
        </w:rPr>
        <w:t>如下：</w:t>
      </w:r>
    </w:p>
    <w:p w14:paraId="255323D9" w14:textId="77777777" w:rsidR="00A71E9A" w:rsidRPr="00E13F08" w:rsidRDefault="00A71E9A" w:rsidP="00A71E9A">
      <w:pPr>
        <w:snapToGrid w:val="0"/>
        <w:spacing w:line="360" w:lineRule="auto"/>
        <w:ind w:firstLineChars="200" w:firstLine="480"/>
        <w:rPr>
          <w:rFonts w:ascii="宋体" w:hAnsi="宋体"/>
          <w:sz w:val="24"/>
        </w:rPr>
      </w:pPr>
      <w:r w:rsidRPr="00E13F08">
        <w:rPr>
          <w:rFonts w:ascii="宋体" w:hAnsi="宋体" w:hint="eastAsia"/>
          <w:sz w:val="24"/>
        </w:rPr>
        <w:t>1、在施工现场醒目位置设置《廉政公示牌》。</w:t>
      </w:r>
    </w:p>
    <w:p w14:paraId="019304E4" w14:textId="77777777" w:rsidR="00A71E9A" w:rsidRPr="00E13F08" w:rsidRDefault="00A71E9A" w:rsidP="00A71E9A">
      <w:pPr>
        <w:widowControl/>
        <w:snapToGrid w:val="0"/>
        <w:spacing w:line="360" w:lineRule="auto"/>
        <w:ind w:firstLineChars="200" w:firstLine="480"/>
        <w:rPr>
          <w:rFonts w:ascii="宋体" w:hAnsi="宋体" w:cs="宋体"/>
          <w:kern w:val="0"/>
          <w:sz w:val="24"/>
        </w:rPr>
      </w:pPr>
      <w:r w:rsidRPr="00E13F08">
        <w:rPr>
          <w:rFonts w:ascii="宋体" w:hAnsi="宋体" w:cs="宋体" w:hint="eastAsia"/>
          <w:kern w:val="0"/>
          <w:sz w:val="24"/>
        </w:rPr>
        <w:t>2、不以任何名义向建设方和监理公司工作人员赠送礼金、购物卡、兑换券、有价证券、贵重物品等。</w:t>
      </w:r>
    </w:p>
    <w:p w14:paraId="002F5621" w14:textId="77777777" w:rsidR="00A71E9A" w:rsidRPr="00E13F08" w:rsidRDefault="00A71E9A" w:rsidP="00A71E9A">
      <w:pPr>
        <w:widowControl/>
        <w:snapToGrid w:val="0"/>
        <w:spacing w:line="360" w:lineRule="auto"/>
        <w:ind w:firstLineChars="200" w:firstLine="480"/>
        <w:rPr>
          <w:rFonts w:ascii="宋体" w:hAnsi="宋体" w:cs="宋体"/>
          <w:kern w:val="0"/>
          <w:sz w:val="24"/>
        </w:rPr>
      </w:pPr>
      <w:r w:rsidRPr="00E13F08">
        <w:rPr>
          <w:rFonts w:ascii="宋体" w:hAnsi="宋体" w:cs="宋体" w:hint="eastAsia"/>
          <w:kern w:val="0"/>
          <w:sz w:val="24"/>
        </w:rPr>
        <w:t>3、不以任何名义邀请建设方和监理公司工作人员到高档娱乐场所消费或外出旅游，不介绍或诱惑相关人员参与“黄、赌、毒”活动。</w:t>
      </w:r>
    </w:p>
    <w:p w14:paraId="3307E56A" w14:textId="77777777" w:rsidR="00A71E9A" w:rsidRPr="00E13F08" w:rsidRDefault="00A71E9A" w:rsidP="00A71E9A">
      <w:pPr>
        <w:widowControl/>
        <w:snapToGrid w:val="0"/>
        <w:spacing w:line="360" w:lineRule="auto"/>
        <w:ind w:firstLineChars="200" w:firstLine="480"/>
        <w:rPr>
          <w:rFonts w:ascii="宋体" w:hAnsi="宋体" w:cs="宋体"/>
          <w:kern w:val="0"/>
          <w:sz w:val="24"/>
        </w:rPr>
      </w:pPr>
      <w:r w:rsidRPr="00E13F08">
        <w:rPr>
          <w:rFonts w:ascii="宋体" w:hAnsi="宋体" w:cs="宋体" w:hint="eastAsia"/>
          <w:kern w:val="0"/>
          <w:sz w:val="24"/>
        </w:rPr>
        <w:t>4、发现建设方和监理方人员有索贿、吃拿卡要、报销个人费用等行为，以及擅自介绍或指定材料供应商的，应及时向开发区纪工委汇报。</w:t>
      </w:r>
    </w:p>
    <w:p w14:paraId="50F8E60A" w14:textId="77777777" w:rsidR="00A71E9A" w:rsidRPr="00E13F08" w:rsidRDefault="00A71E9A" w:rsidP="00A71E9A">
      <w:pPr>
        <w:widowControl/>
        <w:snapToGrid w:val="0"/>
        <w:spacing w:line="360" w:lineRule="auto"/>
        <w:ind w:firstLineChars="200" w:firstLine="480"/>
        <w:rPr>
          <w:rFonts w:ascii="宋体" w:hAnsi="宋体" w:cs="宋体"/>
          <w:kern w:val="0"/>
          <w:sz w:val="24"/>
        </w:rPr>
      </w:pPr>
      <w:r w:rsidRPr="00E13F08">
        <w:rPr>
          <w:rFonts w:ascii="宋体" w:hAnsi="宋体" w:cs="宋体" w:hint="eastAsia"/>
          <w:kern w:val="0"/>
          <w:sz w:val="24"/>
        </w:rPr>
        <w:t>5、未经甲方许可和开发区纪工委备案登记，不得变更项目经理，不得分包、转包工程。</w:t>
      </w:r>
    </w:p>
    <w:p w14:paraId="779DE97E" w14:textId="77777777" w:rsidR="00A71E9A" w:rsidRPr="00E13F08" w:rsidRDefault="00A71E9A" w:rsidP="00A71E9A">
      <w:pPr>
        <w:widowControl/>
        <w:snapToGrid w:val="0"/>
        <w:spacing w:line="360" w:lineRule="auto"/>
        <w:ind w:firstLineChars="200" w:firstLine="480"/>
        <w:rPr>
          <w:rFonts w:ascii="宋体" w:hAnsi="宋体" w:cs="宋体"/>
          <w:kern w:val="0"/>
          <w:sz w:val="24"/>
        </w:rPr>
      </w:pPr>
      <w:r w:rsidRPr="00E13F08">
        <w:rPr>
          <w:rFonts w:ascii="宋体" w:hAnsi="宋体" w:cs="宋体" w:hint="eastAsia"/>
          <w:kern w:val="0"/>
          <w:sz w:val="24"/>
        </w:rPr>
        <w:t>以上承诺，本公司将自觉、自愿遵守，自觉接受群众和开发区纪工委的监督，如违反上述任何一条，我公司同意三年内不再承建南通港闸邻里置业有限公司工程项目，项目经理</w:t>
      </w:r>
      <w:proofErr w:type="gramStart"/>
      <w:r w:rsidRPr="00E13F08">
        <w:rPr>
          <w:rFonts w:ascii="宋体" w:hAnsi="宋体" w:cs="宋体" w:hint="eastAsia"/>
          <w:kern w:val="0"/>
          <w:sz w:val="24"/>
        </w:rPr>
        <w:t>进入你委“黑名单”</w:t>
      </w:r>
      <w:proofErr w:type="gramEnd"/>
      <w:r w:rsidRPr="00E13F08">
        <w:rPr>
          <w:rFonts w:ascii="宋体" w:hAnsi="宋体" w:cs="宋体" w:hint="eastAsia"/>
          <w:kern w:val="0"/>
          <w:sz w:val="24"/>
        </w:rPr>
        <w:t>。</w:t>
      </w:r>
    </w:p>
    <w:p w14:paraId="00137B24" w14:textId="77777777" w:rsidR="00A71E9A" w:rsidRPr="00E13F08" w:rsidRDefault="00A71E9A" w:rsidP="00A71E9A">
      <w:pPr>
        <w:widowControl/>
        <w:spacing w:line="360" w:lineRule="auto"/>
        <w:ind w:firstLineChars="200" w:firstLine="480"/>
        <w:rPr>
          <w:rFonts w:ascii="宋体" w:hAnsi="宋体" w:cs="宋体"/>
          <w:kern w:val="0"/>
          <w:sz w:val="24"/>
        </w:rPr>
      </w:pPr>
    </w:p>
    <w:p w14:paraId="0667CB01" w14:textId="77777777" w:rsidR="00A71E9A" w:rsidRPr="00E13F08" w:rsidRDefault="00A71E9A" w:rsidP="00A71E9A">
      <w:pPr>
        <w:widowControl/>
        <w:spacing w:line="360" w:lineRule="auto"/>
        <w:ind w:firstLineChars="200" w:firstLine="480"/>
        <w:rPr>
          <w:rFonts w:ascii="宋体" w:hAnsi="宋体" w:cs="宋体"/>
          <w:kern w:val="0"/>
          <w:sz w:val="24"/>
          <w:u w:val="single"/>
        </w:rPr>
      </w:pPr>
      <w:r w:rsidRPr="00E13F08">
        <w:rPr>
          <w:rFonts w:ascii="宋体" w:hAnsi="宋体" w:cs="宋体" w:hint="eastAsia"/>
          <w:kern w:val="0"/>
          <w:sz w:val="24"/>
        </w:rPr>
        <w:t xml:space="preserve">　　　　　　　　        单位盖章：</w:t>
      </w:r>
    </w:p>
    <w:p w14:paraId="56E39E4F" w14:textId="77777777" w:rsidR="00A71E9A" w:rsidRPr="00E13F08" w:rsidRDefault="00A71E9A" w:rsidP="00A71E9A">
      <w:pPr>
        <w:widowControl/>
        <w:spacing w:line="360" w:lineRule="auto"/>
        <w:ind w:firstLineChars="1400" w:firstLine="3360"/>
        <w:rPr>
          <w:rFonts w:ascii="宋体" w:hAnsi="宋体" w:cs="宋体"/>
          <w:kern w:val="0"/>
          <w:sz w:val="24"/>
        </w:rPr>
      </w:pPr>
      <w:r w:rsidRPr="00E13F08">
        <w:rPr>
          <w:rFonts w:ascii="宋体" w:hAnsi="宋体" w:cs="宋体" w:hint="eastAsia"/>
          <w:kern w:val="0"/>
          <w:sz w:val="24"/>
        </w:rPr>
        <w:t>承 诺 人（签字）：</w:t>
      </w:r>
    </w:p>
    <w:p w14:paraId="753D25FD" w14:textId="77777777" w:rsidR="00A71E9A" w:rsidRPr="00E13F08" w:rsidRDefault="00A71E9A" w:rsidP="00A71E9A">
      <w:pPr>
        <w:widowControl/>
        <w:spacing w:line="360" w:lineRule="auto"/>
        <w:ind w:firstLineChars="200" w:firstLine="480"/>
        <w:rPr>
          <w:rFonts w:ascii="宋体" w:hAnsi="宋体" w:cs="宋体"/>
          <w:kern w:val="0"/>
          <w:sz w:val="24"/>
        </w:rPr>
      </w:pPr>
      <w:r w:rsidRPr="00E13F08">
        <w:rPr>
          <w:rFonts w:ascii="宋体" w:hAnsi="宋体" w:cs="宋体" w:hint="eastAsia"/>
          <w:kern w:val="0"/>
          <w:sz w:val="24"/>
        </w:rPr>
        <w:t xml:space="preserve">                        日    期：</w:t>
      </w:r>
    </w:p>
    <w:p w14:paraId="45E75B1D" w14:textId="77777777" w:rsidR="00A71E9A" w:rsidRPr="00E13F08" w:rsidRDefault="00A71E9A" w:rsidP="00A71E9A">
      <w:pPr>
        <w:pStyle w:val="1"/>
        <w:spacing w:line="360" w:lineRule="auto"/>
        <w:jc w:val="center"/>
        <w:rPr>
          <w:rFonts w:ascii="宋体" w:hAnsi="宋体"/>
          <w:sz w:val="36"/>
        </w:rPr>
      </w:pPr>
    </w:p>
    <w:p w14:paraId="579F3948" w14:textId="77777777" w:rsidR="00A71E9A" w:rsidRPr="00E13F08" w:rsidRDefault="00A71E9A" w:rsidP="00A71E9A">
      <w:pPr>
        <w:pStyle w:val="1"/>
        <w:spacing w:line="360" w:lineRule="auto"/>
        <w:jc w:val="center"/>
        <w:rPr>
          <w:rFonts w:ascii="宋体" w:hAnsi="宋体"/>
          <w:sz w:val="36"/>
        </w:rPr>
      </w:pPr>
    </w:p>
    <w:p w14:paraId="12655F84" w14:textId="77777777" w:rsidR="00A71E9A" w:rsidRPr="00E13F08" w:rsidRDefault="00A71E9A" w:rsidP="00A71E9A">
      <w:pPr>
        <w:spacing w:line="360" w:lineRule="auto"/>
        <w:rPr>
          <w:rFonts w:ascii="宋体" w:hAnsi="宋体"/>
        </w:rPr>
      </w:pPr>
    </w:p>
    <w:p w14:paraId="560E150E" w14:textId="77777777" w:rsidR="00A71E9A" w:rsidRDefault="00A71E9A" w:rsidP="000812DC">
      <w:pPr>
        <w:widowControl/>
        <w:jc w:val="center"/>
        <w:rPr>
          <w:rFonts w:cs="Arial"/>
          <w:b/>
          <w:bCs/>
          <w:kern w:val="36"/>
          <w:sz w:val="36"/>
          <w:szCs w:val="36"/>
        </w:rPr>
      </w:pPr>
    </w:p>
    <w:p w14:paraId="754AAC93" w14:textId="77777777" w:rsidR="005A1F26" w:rsidRPr="00AB6B5E" w:rsidRDefault="00A71E9A" w:rsidP="009B6E50">
      <w:pPr>
        <w:widowControl/>
        <w:jc w:val="center"/>
        <w:rPr>
          <w:rFonts w:cs="Arial"/>
          <w:b/>
          <w:bCs/>
          <w:kern w:val="36"/>
          <w:sz w:val="36"/>
          <w:szCs w:val="36"/>
        </w:rPr>
      </w:pPr>
      <w:r>
        <w:rPr>
          <w:rFonts w:cs="Arial"/>
          <w:b/>
          <w:bCs/>
          <w:kern w:val="36"/>
          <w:sz w:val="36"/>
          <w:szCs w:val="36"/>
        </w:rPr>
        <w:br w:type="page"/>
      </w:r>
      <w:r w:rsidR="005A1F26" w:rsidRPr="00AB6B5E">
        <w:rPr>
          <w:rFonts w:cs="Arial"/>
          <w:b/>
          <w:bCs/>
          <w:kern w:val="36"/>
          <w:sz w:val="36"/>
          <w:szCs w:val="36"/>
        </w:rPr>
        <w:lastRenderedPageBreak/>
        <w:t>第四章</w:t>
      </w:r>
      <w:bookmarkEnd w:id="31"/>
      <w:r w:rsidR="005A1F26" w:rsidRPr="00AB6B5E">
        <w:rPr>
          <w:rFonts w:cs="Arial" w:hint="eastAsia"/>
          <w:b/>
          <w:bCs/>
          <w:kern w:val="36"/>
          <w:sz w:val="36"/>
          <w:szCs w:val="36"/>
        </w:rPr>
        <w:t>技术标准和要求（合同技术条款）</w:t>
      </w:r>
    </w:p>
    <w:p w14:paraId="4CCB7239" w14:textId="77777777" w:rsidR="005A1F26" w:rsidRPr="00AB6B5E" w:rsidRDefault="005A1F26" w:rsidP="000812DC">
      <w:pPr>
        <w:spacing w:line="360" w:lineRule="auto"/>
        <w:rPr>
          <w:rFonts w:cs="宋体"/>
          <w:kern w:val="0"/>
          <w:sz w:val="24"/>
        </w:rPr>
      </w:pPr>
      <w:r w:rsidRPr="00AB6B5E">
        <w:rPr>
          <w:rFonts w:cs="宋体" w:hint="eastAsia"/>
          <w:kern w:val="0"/>
          <w:sz w:val="24"/>
        </w:rPr>
        <w:t>一、工程采用的计价规范</w:t>
      </w:r>
    </w:p>
    <w:p w14:paraId="33E9C10F" w14:textId="77777777" w:rsidR="005A1F26" w:rsidRPr="00AB6B5E" w:rsidRDefault="005A1F26" w:rsidP="000812DC">
      <w:pPr>
        <w:spacing w:line="360" w:lineRule="auto"/>
        <w:ind w:firstLineChars="200" w:firstLine="480"/>
        <w:rPr>
          <w:rFonts w:cs="宋体"/>
          <w:kern w:val="0"/>
          <w:sz w:val="24"/>
        </w:rPr>
      </w:pPr>
      <w:r w:rsidRPr="00AB6B5E">
        <w:rPr>
          <w:rFonts w:cs="宋体"/>
          <w:kern w:val="0"/>
          <w:sz w:val="24"/>
        </w:rPr>
        <w:t>1</w:t>
      </w:r>
      <w:r w:rsidRPr="00AB6B5E">
        <w:rPr>
          <w:rFonts w:cs="宋体" w:hint="eastAsia"/>
          <w:kern w:val="0"/>
          <w:sz w:val="24"/>
        </w:rPr>
        <w:t>、《建设工程工程量清单计价规范》（</w:t>
      </w:r>
      <w:r w:rsidRPr="00AB6B5E">
        <w:rPr>
          <w:rFonts w:cs="宋体"/>
          <w:kern w:val="0"/>
          <w:sz w:val="24"/>
        </w:rPr>
        <w:t>GB 50500—2013</w:t>
      </w:r>
      <w:r w:rsidRPr="00AB6B5E">
        <w:rPr>
          <w:rFonts w:cs="宋体" w:hint="eastAsia"/>
          <w:kern w:val="0"/>
          <w:sz w:val="24"/>
        </w:rPr>
        <w:t>）及</w:t>
      </w:r>
      <w:r w:rsidRPr="00AB6B5E">
        <w:rPr>
          <w:rFonts w:cs="宋体"/>
          <w:kern w:val="0"/>
          <w:sz w:val="24"/>
        </w:rPr>
        <w:t>9</w:t>
      </w:r>
      <w:r w:rsidRPr="00AB6B5E">
        <w:rPr>
          <w:rFonts w:cs="宋体" w:hint="eastAsia"/>
          <w:kern w:val="0"/>
          <w:sz w:val="24"/>
        </w:rPr>
        <w:t>本工程量计算规范；</w:t>
      </w:r>
    </w:p>
    <w:p w14:paraId="29A039D0" w14:textId="77777777" w:rsidR="00A258ED" w:rsidRDefault="005A1F26" w:rsidP="000812DC">
      <w:pPr>
        <w:spacing w:line="360" w:lineRule="auto"/>
        <w:ind w:firstLineChars="200" w:firstLine="480"/>
        <w:rPr>
          <w:rFonts w:cs="宋体"/>
          <w:kern w:val="0"/>
          <w:sz w:val="24"/>
        </w:rPr>
      </w:pPr>
      <w:r w:rsidRPr="00AB6B5E">
        <w:rPr>
          <w:rFonts w:cs="宋体"/>
          <w:kern w:val="0"/>
          <w:sz w:val="24"/>
        </w:rPr>
        <w:t>2</w:t>
      </w:r>
      <w:r w:rsidRPr="00AB6B5E">
        <w:rPr>
          <w:rFonts w:cs="宋体" w:hint="eastAsia"/>
          <w:kern w:val="0"/>
          <w:sz w:val="24"/>
        </w:rPr>
        <w:t>、</w:t>
      </w:r>
      <w:r w:rsidRPr="00AB6B5E">
        <w:rPr>
          <w:rFonts w:cs="宋体"/>
          <w:kern w:val="0"/>
          <w:sz w:val="24"/>
        </w:rPr>
        <w:t>江苏省建设厅《江苏省建设工程</w:t>
      </w:r>
      <w:r w:rsidRPr="00AB6B5E">
        <w:rPr>
          <w:rFonts w:cs="宋体"/>
          <w:kern w:val="0"/>
          <w:sz w:val="24"/>
        </w:rPr>
        <w:t>2014</w:t>
      </w:r>
      <w:r w:rsidRPr="00AB6B5E">
        <w:rPr>
          <w:rFonts w:cs="宋体"/>
          <w:kern w:val="0"/>
          <w:sz w:val="24"/>
        </w:rPr>
        <w:t>费用定额》及苏建价〔</w:t>
      </w:r>
      <w:r w:rsidRPr="00AB6B5E">
        <w:rPr>
          <w:rFonts w:cs="宋体"/>
          <w:kern w:val="0"/>
          <w:sz w:val="24"/>
        </w:rPr>
        <w:t>2016</w:t>
      </w:r>
      <w:r w:rsidRPr="00AB6B5E">
        <w:rPr>
          <w:rFonts w:cs="宋体"/>
          <w:kern w:val="0"/>
          <w:sz w:val="24"/>
        </w:rPr>
        <w:t>〕</w:t>
      </w:r>
      <w:r w:rsidRPr="00AB6B5E">
        <w:rPr>
          <w:rFonts w:cs="宋体"/>
          <w:kern w:val="0"/>
          <w:sz w:val="24"/>
        </w:rPr>
        <w:t>154</w:t>
      </w:r>
      <w:r w:rsidRPr="00AB6B5E">
        <w:rPr>
          <w:rFonts w:cs="宋体"/>
          <w:kern w:val="0"/>
          <w:sz w:val="24"/>
        </w:rPr>
        <w:t>号文；</w:t>
      </w:r>
    </w:p>
    <w:p w14:paraId="02D6A07B" w14:textId="77777777" w:rsidR="005A1F26" w:rsidRPr="00AB6B5E" w:rsidRDefault="005A1F26" w:rsidP="000812DC">
      <w:pPr>
        <w:spacing w:line="360" w:lineRule="auto"/>
        <w:ind w:firstLineChars="200" w:firstLine="480"/>
        <w:rPr>
          <w:rFonts w:cs="宋体"/>
          <w:kern w:val="0"/>
          <w:sz w:val="24"/>
        </w:rPr>
      </w:pPr>
      <w:r w:rsidRPr="00AB6B5E">
        <w:rPr>
          <w:rFonts w:cs="宋体"/>
          <w:kern w:val="0"/>
          <w:sz w:val="24"/>
        </w:rPr>
        <w:t>3</w:t>
      </w:r>
      <w:r w:rsidRPr="00AB6B5E">
        <w:rPr>
          <w:rFonts w:cs="宋体" w:hint="eastAsia"/>
          <w:kern w:val="0"/>
          <w:sz w:val="24"/>
        </w:rPr>
        <w:t>、</w:t>
      </w:r>
      <w:r w:rsidRPr="00AB6B5E">
        <w:rPr>
          <w:rFonts w:cs="宋体"/>
          <w:kern w:val="0"/>
          <w:sz w:val="24"/>
        </w:rPr>
        <w:t>国家、行业和地方政府的法律、法规及有关规定，相关技术标准和规范；</w:t>
      </w:r>
    </w:p>
    <w:p w14:paraId="7ED73FD5" w14:textId="77777777" w:rsidR="005A1F26" w:rsidRPr="00AB6B5E" w:rsidRDefault="005A1F26" w:rsidP="000812DC">
      <w:pPr>
        <w:spacing w:line="360" w:lineRule="auto"/>
        <w:rPr>
          <w:rFonts w:cs="宋体"/>
          <w:kern w:val="0"/>
          <w:sz w:val="24"/>
        </w:rPr>
      </w:pPr>
      <w:r w:rsidRPr="00AB6B5E">
        <w:rPr>
          <w:rFonts w:cs="宋体" w:hint="eastAsia"/>
          <w:kern w:val="0"/>
          <w:sz w:val="24"/>
        </w:rPr>
        <w:t>二、本工程对施工工艺的特殊要求</w:t>
      </w:r>
    </w:p>
    <w:p w14:paraId="22B8D494" w14:textId="77777777" w:rsidR="005A1F26" w:rsidRPr="00AB6B5E" w:rsidRDefault="005A1F26" w:rsidP="000812DC">
      <w:pPr>
        <w:spacing w:line="360" w:lineRule="auto"/>
        <w:ind w:firstLineChars="200" w:firstLine="480"/>
        <w:rPr>
          <w:rFonts w:cs="宋体"/>
          <w:kern w:val="0"/>
          <w:sz w:val="24"/>
        </w:rPr>
      </w:pPr>
      <w:r w:rsidRPr="00AB6B5E">
        <w:rPr>
          <w:rFonts w:cs="宋体"/>
          <w:kern w:val="0"/>
          <w:sz w:val="24"/>
        </w:rPr>
        <w:t>1</w:t>
      </w:r>
      <w:r w:rsidRPr="00AB6B5E">
        <w:rPr>
          <w:rFonts w:cs="宋体" w:hint="eastAsia"/>
          <w:kern w:val="0"/>
          <w:sz w:val="24"/>
        </w:rPr>
        <w:t>、施工期间要注意周边环境，尽量避免或减少对周围居民生活的影响。</w:t>
      </w:r>
    </w:p>
    <w:p w14:paraId="27C00876" w14:textId="77777777" w:rsidR="005A1F26" w:rsidRPr="00AB6B5E" w:rsidRDefault="005A1F26" w:rsidP="000812DC">
      <w:pPr>
        <w:spacing w:line="360" w:lineRule="auto"/>
        <w:ind w:firstLineChars="200" w:firstLine="480"/>
        <w:rPr>
          <w:rFonts w:cs="宋体"/>
          <w:kern w:val="0"/>
          <w:sz w:val="24"/>
        </w:rPr>
      </w:pPr>
      <w:r w:rsidRPr="00AB6B5E">
        <w:rPr>
          <w:rFonts w:cs="宋体"/>
          <w:kern w:val="0"/>
          <w:sz w:val="24"/>
        </w:rPr>
        <w:t>2</w:t>
      </w:r>
      <w:r w:rsidRPr="00AB6B5E">
        <w:rPr>
          <w:rFonts w:cs="宋体" w:hint="eastAsia"/>
          <w:kern w:val="0"/>
          <w:sz w:val="24"/>
        </w:rPr>
        <w:t>、冬、雨季施工要采取相应的保证措施。</w:t>
      </w:r>
    </w:p>
    <w:p w14:paraId="0D11506A" w14:textId="77777777" w:rsidR="005A1F26" w:rsidRPr="00AB6B5E" w:rsidRDefault="005A1F26" w:rsidP="000812DC">
      <w:pPr>
        <w:spacing w:line="360" w:lineRule="auto"/>
        <w:ind w:firstLineChars="200" w:firstLine="480"/>
        <w:rPr>
          <w:spacing w:val="2"/>
          <w:sz w:val="24"/>
          <w:u w:val="single"/>
        </w:rPr>
      </w:pPr>
      <w:r w:rsidRPr="00AB6B5E">
        <w:rPr>
          <w:rFonts w:cs="宋体"/>
          <w:kern w:val="0"/>
          <w:sz w:val="24"/>
        </w:rPr>
        <w:t>3</w:t>
      </w:r>
      <w:r w:rsidRPr="00AB6B5E">
        <w:rPr>
          <w:rFonts w:cs="宋体" w:hint="eastAsia"/>
          <w:kern w:val="0"/>
          <w:sz w:val="24"/>
        </w:rPr>
        <w:t>、工程的主要部位和特殊要求由建设、设计、监理三方讨论后以书面形式通知施工单位实施。</w:t>
      </w:r>
    </w:p>
    <w:p w14:paraId="6C46B92A" w14:textId="77777777" w:rsidR="001E147B" w:rsidRPr="00AB6B5E" w:rsidRDefault="001E147B" w:rsidP="005A1F26">
      <w:pPr>
        <w:widowControl/>
        <w:snapToGrid w:val="0"/>
        <w:spacing w:line="360" w:lineRule="auto"/>
        <w:jc w:val="center"/>
        <w:outlineLvl w:val="1"/>
        <w:rPr>
          <w:rFonts w:cs="Arial"/>
          <w:b/>
          <w:bCs/>
          <w:kern w:val="36"/>
          <w:sz w:val="36"/>
          <w:szCs w:val="36"/>
        </w:rPr>
      </w:pPr>
    </w:p>
    <w:p w14:paraId="703A651C" w14:textId="77777777" w:rsidR="001E147B" w:rsidRPr="00AB6B5E" w:rsidRDefault="001E147B" w:rsidP="005A1F26">
      <w:pPr>
        <w:widowControl/>
        <w:snapToGrid w:val="0"/>
        <w:spacing w:line="360" w:lineRule="auto"/>
        <w:jc w:val="center"/>
        <w:outlineLvl w:val="1"/>
        <w:rPr>
          <w:rFonts w:cs="Arial"/>
          <w:b/>
          <w:bCs/>
          <w:kern w:val="36"/>
          <w:sz w:val="36"/>
          <w:szCs w:val="36"/>
        </w:rPr>
      </w:pPr>
    </w:p>
    <w:p w14:paraId="0B45CFE5" w14:textId="77777777" w:rsidR="001E147B" w:rsidRPr="00AB6B5E" w:rsidRDefault="001E147B">
      <w:pPr>
        <w:widowControl/>
        <w:jc w:val="left"/>
        <w:rPr>
          <w:rFonts w:cs="Arial"/>
          <w:b/>
          <w:bCs/>
          <w:kern w:val="36"/>
          <w:sz w:val="36"/>
          <w:szCs w:val="36"/>
        </w:rPr>
      </w:pPr>
      <w:r w:rsidRPr="00AB6B5E">
        <w:rPr>
          <w:rFonts w:cs="Arial"/>
          <w:b/>
          <w:bCs/>
          <w:kern w:val="36"/>
          <w:sz w:val="36"/>
          <w:szCs w:val="36"/>
        </w:rPr>
        <w:br w:type="page"/>
      </w:r>
    </w:p>
    <w:p w14:paraId="10454D40" w14:textId="77777777" w:rsidR="005A1F26" w:rsidRPr="00AB6B5E" w:rsidRDefault="005A1F26" w:rsidP="005A1F26">
      <w:pPr>
        <w:widowControl/>
        <w:snapToGrid w:val="0"/>
        <w:spacing w:line="360" w:lineRule="auto"/>
        <w:jc w:val="center"/>
        <w:outlineLvl w:val="1"/>
        <w:rPr>
          <w:rFonts w:cs="Arial"/>
          <w:b/>
          <w:bCs/>
          <w:kern w:val="36"/>
          <w:sz w:val="36"/>
          <w:szCs w:val="36"/>
        </w:rPr>
      </w:pPr>
      <w:r w:rsidRPr="00AB6B5E">
        <w:rPr>
          <w:rFonts w:cs="Arial" w:hint="eastAsia"/>
          <w:b/>
          <w:bCs/>
          <w:kern w:val="36"/>
          <w:sz w:val="36"/>
          <w:szCs w:val="36"/>
        </w:rPr>
        <w:lastRenderedPageBreak/>
        <w:t>第五章图纸、技术资料及附件</w:t>
      </w:r>
      <w:bookmarkEnd w:id="32"/>
      <w:bookmarkEnd w:id="33"/>
    </w:p>
    <w:p w14:paraId="4DB1478C" w14:textId="77777777" w:rsidR="00DA0845" w:rsidRPr="00AB6B5E" w:rsidRDefault="00DA0845" w:rsidP="00DA0845">
      <w:pPr>
        <w:snapToGrid w:val="0"/>
        <w:spacing w:line="360" w:lineRule="auto"/>
        <w:jc w:val="center"/>
        <w:rPr>
          <w:rStyle w:val="NormalCharacter"/>
          <w:rFonts w:cs="宋体"/>
          <w:color w:val="000000"/>
          <w:sz w:val="24"/>
        </w:rPr>
      </w:pPr>
      <w:r w:rsidRPr="00AB6B5E">
        <w:rPr>
          <w:rStyle w:val="NormalCharacter"/>
          <w:rFonts w:cs="宋体" w:hint="eastAsia"/>
          <w:color w:val="000000"/>
          <w:sz w:val="24"/>
        </w:rPr>
        <w:t>图纸另附。</w:t>
      </w:r>
    </w:p>
    <w:p w14:paraId="2512A1A6" w14:textId="77777777" w:rsidR="00DA0845" w:rsidRPr="00AB6B5E" w:rsidRDefault="00DA0845">
      <w:pPr>
        <w:widowControl/>
        <w:jc w:val="left"/>
        <w:rPr>
          <w:rFonts w:cs="Arial"/>
          <w:b/>
          <w:bCs/>
          <w:kern w:val="36"/>
          <w:sz w:val="36"/>
          <w:szCs w:val="36"/>
        </w:rPr>
      </w:pPr>
      <w:r w:rsidRPr="00AB6B5E">
        <w:rPr>
          <w:rFonts w:cs="Arial"/>
          <w:b/>
          <w:bCs/>
          <w:kern w:val="36"/>
          <w:sz w:val="36"/>
          <w:szCs w:val="36"/>
        </w:rPr>
        <w:br w:type="page"/>
      </w:r>
    </w:p>
    <w:p w14:paraId="56D02456" w14:textId="77777777" w:rsidR="00DA0845" w:rsidRPr="00AB6B5E" w:rsidRDefault="00DA0845" w:rsidP="00DA0845">
      <w:pPr>
        <w:widowControl/>
        <w:snapToGrid w:val="0"/>
        <w:spacing w:line="360" w:lineRule="auto"/>
        <w:jc w:val="center"/>
        <w:outlineLvl w:val="1"/>
        <w:rPr>
          <w:rFonts w:cs="Arial"/>
          <w:b/>
          <w:bCs/>
          <w:kern w:val="36"/>
          <w:sz w:val="36"/>
          <w:szCs w:val="36"/>
        </w:rPr>
      </w:pPr>
      <w:r w:rsidRPr="00AB6B5E">
        <w:rPr>
          <w:rFonts w:cs="Arial" w:hint="eastAsia"/>
          <w:b/>
          <w:bCs/>
          <w:kern w:val="36"/>
          <w:sz w:val="36"/>
          <w:szCs w:val="36"/>
        </w:rPr>
        <w:lastRenderedPageBreak/>
        <w:t>第六章工程量清单</w:t>
      </w:r>
    </w:p>
    <w:p w14:paraId="0A0ED894" w14:textId="77777777" w:rsidR="00DA0845" w:rsidRPr="00AB6B5E" w:rsidRDefault="00DA0845" w:rsidP="00DA0845">
      <w:pPr>
        <w:snapToGrid w:val="0"/>
        <w:spacing w:line="360" w:lineRule="auto"/>
        <w:jc w:val="center"/>
        <w:rPr>
          <w:rStyle w:val="NormalCharacter"/>
          <w:rFonts w:cs="宋体"/>
          <w:color w:val="000000"/>
          <w:sz w:val="24"/>
        </w:rPr>
      </w:pPr>
      <w:r w:rsidRPr="00AB6B5E">
        <w:rPr>
          <w:rStyle w:val="NormalCharacter"/>
          <w:rFonts w:cs="宋体" w:hint="eastAsia"/>
          <w:color w:val="000000"/>
          <w:sz w:val="24"/>
        </w:rPr>
        <w:t>招标工程量清单另附。</w:t>
      </w:r>
    </w:p>
    <w:p w14:paraId="7697575D" w14:textId="77777777" w:rsidR="00DA0845" w:rsidRPr="00AB6B5E" w:rsidRDefault="00DA0845" w:rsidP="00DA0845">
      <w:pPr>
        <w:widowControl/>
        <w:snapToGrid w:val="0"/>
        <w:spacing w:line="360" w:lineRule="auto"/>
        <w:jc w:val="center"/>
        <w:outlineLvl w:val="1"/>
        <w:rPr>
          <w:rFonts w:cs="Arial"/>
          <w:b/>
          <w:bCs/>
          <w:kern w:val="36"/>
          <w:sz w:val="36"/>
          <w:szCs w:val="36"/>
        </w:rPr>
      </w:pPr>
    </w:p>
    <w:p w14:paraId="26FF946E" w14:textId="77777777" w:rsidR="00DA0845" w:rsidRPr="00AB6B5E" w:rsidRDefault="00DA0845" w:rsidP="00DA0845">
      <w:pPr>
        <w:snapToGrid w:val="0"/>
        <w:spacing w:line="360" w:lineRule="auto"/>
        <w:jc w:val="center"/>
        <w:rPr>
          <w:rStyle w:val="NormalCharacter"/>
          <w:rFonts w:cs="宋体"/>
          <w:color w:val="000000"/>
          <w:sz w:val="24"/>
        </w:rPr>
      </w:pPr>
    </w:p>
    <w:p w14:paraId="35EE0D5D" w14:textId="77777777" w:rsidR="00DA0845" w:rsidRPr="00AB6B5E" w:rsidRDefault="00DA0845" w:rsidP="005A1F26">
      <w:pPr>
        <w:widowControl/>
        <w:snapToGrid w:val="0"/>
        <w:spacing w:line="360" w:lineRule="auto"/>
        <w:jc w:val="center"/>
        <w:outlineLvl w:val="1"/>
        <w:rPr>
          <w:rFonts w:cs="Arial"/>
          <w:b/>
          <w:bCs/>
          <w:kern w:val="36"/>
          <w:sz w:val="36"/>
          <w:szCs w:val="36"/>
        </w:rPr>
      </w:pPr>
    </w:p>
    <w:p w14:paraId="0883749E" w14:textId="77777777" w:rsidR="005A1F26" w:rsidRPr="00AB6B5E" w:rsidRDefault="005A1F26" w:rsidP="005A1F26">
      <w:pPr>
        <w:jc w:val="center"/>
      </w:pPr>
    </w:p>
    <w:bookmarkEnd w:id="34"/>
    <w:p w14:paraId="361D7DFB" w14:textId="77777777" w:rsidR="005A1F26" w:rsidRPr="00AB6B5E" w:rsidRDefault="005A1F26" w:rsidP="005A1F26">
      <w:pPr>
        <w:spacing w:line="360" w:lineRule="auto"/>
        <w:ind w:firstLine="480"/>
        <w:rPr>
          <w:sz w:val="25"/>
        </w:rPr>
      </w:pPr>
    </w:p>
    <w:p w14:paraId="2476E2F2" w14:textId="77777777" w:rsidR="005A1F26" w:rsidRPr="00AB6B5E" w:rsidRDefault="005A1F26" w:rsidP="005A1F26">
      <w:pPr>
        <w:spacing w:line="500" w:lineRule="exact"/>
        <w:jc w:val="center"/>
        <w:rPr>
          <w:b/>
          <w:bCs/>
          <w:sz w:val="32"/>
        </w:rPr>
      </w:pPr>
    </w:p>
    <w:p w14:paraId="7FED32CE" w14:textId="77777777" w:rsidR="005A1F26" w:rsidRPr="00AB6B5E" w:rsidRDefault="005A1F26" w:rsidP="005A1F26">
      <w:pPr>
        <w:spacing w:line="360" w:lineRule="auto"/>
        <w:ind w:rightChars="-111" w:right="-233"/>
        <w:jc w:val="center"/>
        <w:rPr>
          <w:b/>
          <w:sz w:val="30"/>
          <w:szCs w:val="30"/>
        </w:rPr>
      </w:pPr>
      <w:bookmarkStart w:id="391" w:name="_Toc286661175"/>
      <w:bookmarkStart w:id="392" w:name="_Toc404159963"/>
      <w:bookmarkStart w:id="393" w:name="_Toc404174021"/>
    </w:p>
    <w:p w14:paraId="49C30152" w14:textId="77777777" w:rsidR="005A1F26" w:rsidRPr="00AB6B5E" w:rsidRDefault="005A1F26" w:rsidP="005A1F26">
      <w:pPr>
        <w:spacing w:line="360" w:lineRule="auto"/>
        <w:ind w:rightChars="-111" w:right="-233"/>
        <w:jc w:val="center"/>
        <w:rPr>
          <w:b/>
          <w:sz w:val="30"/>
          <w:szCs w:val="30"/>
        </w:rPr>
      </w:pPr>
    </w:p>
    <w:p w14:paraId="591683A0" w14:textId="77777777" w:rsidR="005A1F26" w:rsidRPr="00AB6B5E" w:rsidRDefault="005A1F26" w:rsidP="005A1F26">
      <w:pPr>
        <w:spacing w:line="360" w:lineRule="auto"/>
        <w:ind w:rightChars="-111" w:right="-233"/>
        <w:jc w:val="center"/>
        <w:rPr>
          <w:b/>
          <w:sz w:val="30"/>
          <w:szCs w:val="30"/>
        </w:rPr>
      </w:pPr>
    </w:p>
    <w:p w14:paraId="4FC46CFD" w14:textId="77777777" w:rsidR="005A1F26" w:rsidRPr="00AB6B5E" w:rsidRDefault="005A1F26" w:rsidP="005A1F26">
      <w:pPr>
        <w:spacing w:line="360" w:lineRule="auto"/>
        <w:ind w:rightChars="-111" w:right="-233"/>
        <w:jc w:val="center"/>
        <w:rPr>
          <w:b/>
          <w:sz w:val="30"/>
          <w:szCs w:val="30"/>
        </w:rPr>
      </w:pPr>
    </w:p>
    <w:p w14:paraId="3D95F3E9" w14:textId="77777777" w:rsidR="005A1F26" w:rsidRPr="00AB6B5E" w:rsidRDefault="005A1F26" w:rsidP="005A1F26">
      <w:pPr>
        <w:spacing w:line="360" w:lineRule="auto"/>
        <w:ind w:rightChars="-111" w:right="-233"/>
        <w:jc w:val="center"/>
        <w:rPr>
          <w:b/>
          <w:sz w:val="30"/>
          <w:szCs w:val="30"/>
        </w:rPr>
      </w:pPr>
    </w:p>
    <w:p w14:paraId="3CBB0EDB" w14:textId="77777777" w:rsidR="005A1F26" w:rsidRPr="00AB6B5E" w:rsidRDefault="005A1F26" w:rsidP="001E147B">
      <w:pPr>
        <w:widowControl/>
        <w:snapToGrid w:val="0"/>
        <w:spacing w:line="360" w:lineRule="auto"/>
        <w:jc w:val="center"/>
        <w:outlineLvl w:val="1"/>
        <w:rPr>
          <w:rFonts w:cs="Arial"/>
          <w:b/>
          <w:bCs/>
          <w:kern w:val="36"/>
          <w:sz w:val="36"/>
          <w:szCs w:val="36"/>
        </w:rPr>
      </w:pPr>
    </w:p>
    <w:p w14:paraId="6F35BFE6" w14:textId="77777777" w:rsidR="001E147B" w:rsidRPr="00AB6B5E" w:rsidRDefault="001E147B">
      <w:pPr>
        <w:widowControl/>
        <w:jc w:val="left"/>
        <w:rPr>
          <w:rFonts w:cs="Arial"/>
          <w:b/>
          <w:bCs/>
          <w:kern w:val="36"/>
          <w:sz w:val="36"/>
          <w:szCs w:val="36"/>
        </w:rPr>
      </w:pPr>
      <w:r w:rsidRPr="00AB6B5E">
        <w:rPr>
          <w:rFonts w:cs="Arial"/>
          <w:b/>
          <w:bCs/>
          <w:kern w:val="36"/>
          <w:sz w:val="36"/>
          <w:szCs w:val="36"/>
        </w:rPr>
        <w:br w:type="page"/>
      </w:r>
    </w:p>
    <w:p w14:paraId="7C0FBA4F" w14:textId="77777777" w:rsidR="005A1F26" w:rsidRPr="00AB6B5E" w:rsidRDefault="00DA0845" w:rsidP="001E147B">
      <w:pPr>
        <w:widowControl/>
        <w:snapToGrid w:val="0"/>
        <w:spacing w:line="360" w:lineRule="auto"/>
        <w:jc w:val="center"/>
        <w:outlineLvl w:val="1"/>
        <w:rPr>
          <w:rFonts w:cs="Arial"/>
          <w:b/>
          <w:bCs/>
          <w:kern w:val="36"/>
          <w:sz w:val="36"/>
          <w:szCs w:val="36"/>
        </w:rPr>
      </w:pPr>
      <w:r w:rsidRPr="00AB6B5E">
        <w:rPr>
          <w:rFonts w:cs="Arial" w:hint="eastAsia"/>
          <w:b/>
          <w:bCs/>
          <w:kern w:val="36"/>
          <w:sz w:val="36"/>
          <w:szCs w:val="36"/>
        </w:rPr>
        <w:lastRenderedPageBreak/>
        <w:t>第七</w:t>
      </w:r>
      <w:r w:rsidR="005A1F26" w:rsidRPr="00AB6B5E">
        <w:rPr>
          <w:rFonts w:cs="Arial" w:hint="eastAsia"/>
          <w:b/>
          <w:bCs/>
          <w:kern w:val="36"/>
          <w:sz w:val="36"/>
          <w:szCs w:val="36"/>
        </w:rPr>
        <w:t>章投标文件格式</w:t>
      </w:r>
      <w:bookmarkEnd w:id="391"/>
      <w:bookmarkEnd w:id="392"/>
      <w:bookmarkEnd w:id="393"/>
    </w:p>
    <w:p w14:paraId="026B6E4D" w14:textId="77777777" w:rsidR="005A1F26" w:rsidRPr="00AB6B5E" w:rsidRDefault="005A1F26" w:rsidP="001E147B">
      <w:pPr>
        <w:widowControl/>
        <w:snapToGrid w:val="0"/>
        <w:spacing w:line="360" w:lineRule="auto"/>
        <w:jc w:val="center"/>
        <w:outlineLvl w:val="1"/>
        <w:rPr>
          <w:rFonts w:cs="Arial"/>
          <w:b/>
          <w:bCs/>
          <w:kern w:val="36"/>
          <w:sz w:val="36"/>
          <w:szCs w:val="36"/>
        </w:rPr>
      </w:pPr>
      <w:bookmarkStart w:id="394" w:name="_Toc286661178"/>
    </w:p>
    <w:p w14:paraId="6E732E5A" w14:textId="77777777" w:rsidR="005A1F26" w:rsidRPr="00AB6B5E" w:rsidRDefault="005A1F26" w:rsidP="005A1F26">
      <w:pPr>
        <w:spacing w:line="500" w:lineRule="exact"/>
        <w:jc w:val="center"/>
        <w:rPr>
          <w:b/>
          <w:bCs/>
          <w:sz w:val="32"/>
        </w:rPr>
      </w:pPr>
      <w:r w:rsidRPr="00AB6B5E">
        <w:rPr>
          <w:rFonts w:hint="eastAsia"/>
          <w:sz w:val="32"/>
          <w:szCs w:val="32"/>
        </w:rPr>
        <w:t>（封面）</w:t>
      </w:r>
    </w:p>
    <w:p w14:paraId="53C61D3F" w14:textId="77777777" w:rsidR="005A1F26" w:rsidRPr="00AB6B5E" w:rsidRDefault="005A1F26" w:rsidP="005A1F26">
      <w:pPr>
        <w:spacing w:line="500" w:lineRule="exact"/>
        <w:jc w:val="center"/>
        <w:rPr>
          <w:b/>
          <w:bCs/>
          <w:sz w:val="32"/>
        </w:rPr>
      </w:pPr>
    </w:p>
    <w:p w14:paraId="725CCFAD" w14:textId="77777777" w:rsidR="005A1F26" w:rsidRPr="00AB6B5E" w:rsidRDefault="005A1F26" w:rsidP="005A1F26">
      <w:pPr>
        <w:pStyle w:val="aff3"/>
        <w:spacing w:line="360" w:lineRule="auto"/>
        <w:ind w:firstLineChars="150" w:firstLine="480"/>
        <w:jc w:val="center"/>
        <w:rPr>
          <w:rFonts w:ascii="Times New Roman" w:hAnsi="Times New Roman"/>
          <w:sz w:val="32"/>
          <w:szCs w:val="32"/>
        </w:rPr>
      </w:pPr>
      <w:r w:rsidRPr="00AB6B5E">
        <w:rPr>
          <w:rFonts w:ascii="Times New Roman" w:hAnsi="Times New Roman" w:hint="eastAsia"/>
          <w:sz w:val="32"/>
          <w:szCs w:val="32"/>
        </w:rPr>
        <w:t>（项目名称）</w:t>
      </w:r>
    </w:p>
    <w:p w14:paraId="6D981F39" w14:textId="77777777" w:rsidR="005A1F26" w:rsidRPr="00AB6B5E" w:rsidRDefault="005A1F26" w:rsidP="005A1F26">
      <w:pPr>
        <w:pStyle w:val="aff3"/>
        <w:spacing w:line="360" w:lineRule="auto"/>
        <w:jc w:val="center"/>
        <w:rPr>
          <w:rFonts w:ascii="Times New Roman" w:hAnsi="Times New Roman"/>
          <w:sz w:val="30"/>
        </w:rPr>
      </w:pPr>
    </w:p>
    <w:p w14:paraId="7FF2C5D0" w14:textId="77777777" w:rsidR="005A1F26" w:rsidRPr="00AB6B5E" w:rsidRDefault="005A1F26" w:rsidP="005A1F26">
      <w:pPr>
        <w:pStyle w:val="aff3"/>
        <w:spacing w:line="360" w:lineRule="auto"/>
        <w:ind w:firstLine="0"/>
        <w:rPr>
          <w:rFonts w:ascii="Times New Roman" w:hAnsi="Times New Roman"/>
          <w:sz w:val="30"/>
        </w:rPr>
      </w:pPr>
    </w:p>
    <w:p w14:paraId="1F9BC35C" w14:textId="77777777" w:rsidR="005A1F26" w:rsidRPr="00AB6B5E" w:rsidRDefault="005A1F26" w:rsidP="005A1F26">
      <w:pPr>
        <w:pStyle w:val="aff3"/>
        <w:spacing w:line="360" w:lineRule="auto"/>
        <w:jc w:val="center"/>
        <w:rPr>
          <w:rFonts w:ascii="Times New Roman" w:hAnsi="Times New Roman"/>
          <w:b/>
          <w:bCs/>
          <w:spacing w:val="60"/>
          <w:sz w:val="84"/>
          <w:szCs w:val="84"/>
        </w:rPr>
      </w:pPr>
      <w:r w:rsidRPr="00AB6B5E">
        <w:rPr>
          <w:rFonts w:ascii="Times New Roman" w:hAnsi="Times New Roman" w:hint="eastAsia"/>
          <w:b/>
          <w:bCs/>
          <w:spacing w:val="60"/>
          <w:sz w:val="84"/>
          <w:szCs w:val="84"/>
        </w:rPr>
        <w:t>投标书</w:t>
      </w:r>
    </w:p>
    <w:p w14:paraId="35A27192" w14:textId="77777777" w:rsidR="005A1F26" w:rsidRPr="00AB6B5E" w:rsidRDefault="005A1F26" w:rsidP="005A1F26">
      <w:pPr>
        <w:pStyle w:val="aff3"/>
        <w:spacing w:line="360" w:lineRule="auto"/>
        <w:jc w:val="center"/>
        <w:rPr>
          <w:rFonts w:ascii="Times New Roman" w:hAnsi="Times New Roman"/>
          <w:sz w:val="48"/>
          <w:szCs w:val="48"/>
        </w:rPr>
      </w:pPr>
      <w:r w:rsidRPr="00AB6B5E">
        <w:rPr>
          <w:rFonts w:ascii="Times New Roman" w:hAnsi="Times New Roman" w:hint="eastAsia"/>
          <w:sz w:val="48"/>
          <w:szCs w:val="48"/>
        </w:rPr>
        <w:t>（商务标）</w:t>
      </w:r>
    </w:p>
    <w:p w14:paraId="33EBBD04" w14:textId="77777777" w:rsidR="005A1F26" w:rsidRPr="00AB6B5E" w:rsidRDefault="005A1F26" w:rsidP="005A1F26">
      <w:pPr>
        <w:pStyle w:val="aff3"/>
        <w:spacing w:line="360" w:lineRule="auto"/>
        <w:jc w:val="center"/>
        <w:rPr>
          <w:rFonts w:ascii="Times New Roman" w:hAnsi="Times New Roman"/>
          <w:sz w:val="30"/>
        </w:rPr>
      </w:pPr>
    </w:p>
    <w:p w14:paraId="75BF0729" w14:textId="77777777" w:rsidR="005A1F26" w:rsidRPr="00AB6B5E" w:rsidRDefault="005A1F26" w:rsidP="005A1F26">
      <w:pPr>
        <w:pStyle w:val="aff3"/>
        <w:spacing w:line="360" w:lineRule="auto"/>
        <w:jc w:val="center"/>
        <w:rPr>
          <w:rFonts w:ascii="Times New Roman" w:hAnsi="Times New Roman"/>
          <w:sz w:val="30"/>
        </w:rPr>
      </w:pPr>
    </w:p>
    <w:p w14:paraId="3C829F63" w14:textId="77777777" w:rsidR="005A1F26" w:rsidRPr="00AB6B5E" w:rsidRDefault="005A1F26" w:rsidP="005A1F26">
      <w:pPr>
        <w:pStyle w:val="aff3"/>
        <w:spacing w:line="360" w:lineRule="auto"/>
        <w:jc w:val="center"/>
        <w:rPr>
          <w:rFonts w:ascii="Times New Roman" w:hAnsi="Times New Roman"/>
          <w:sz w:val="30"/>
        </w:rPr>
      </w:pPr>
    </w:p>
    <w:p w14:paraId="7A297D97" w14:textId="77777777" w:rsidR="005A1F26" w:rsidRPr="00AB6B5E" w:rsidRDefault="005A1F26" w:rsidP="005A1F26">
      <w:pPr>
        <w:pStyle w:val="aff3"/>
        <w:spacing w:line="360" w:lineRule="auto"/>
        <w:jc w:val="center"/>
        <w:rPr>
          <w:rFonts w:ascii="Times New Roman" w:hAnsi="Times New Roman"/>
          <w:sz w:val="30"/>
        </w:rPr>
      </w:pPr>
    </w:p>
    <w:p w14:paraId="24C407E3" w14:textId="77777777" w:rsidR="005A1F26" w:rsidRPr="00AB6B5E" w:rsidRDefault="005A1F26" w:rsidP="005A1F26">
      <w:pPr>
        <w:pStyle w:val="aff3"/>
        <w:spacing w:line="360" w:lineRule="auto"/>
        <w:ind w:firstLineChars="160" w:firstLine="480"/>
        <w:rPr>
          <w:rFonts w:ascii="Times New Roman" w:hAnsi="Times New Roman"/>
          <w:sz w:val="30"/>
          <w:u w:val="single"/>
        </w:rPr>
      </w:pPr>
      <w:r w:rsidRPr="00AB6B5E">
        <w:rPr>
          <w:rFonts w:ascii="Times New Roman" w:hAnsi="Times New Roman" w:hint="eastAsia"/>
          <w:sz w:val="30"/>
        </w:rPr>
        <w:t>投标人：</w:t>
      </w:r>
      <w:r w:rsidRPr="00AB6B5E">
        <w:rPr>
          <w:rFonts w:ascii="Times New Roman" w:hAnsi="Times New Roman" w:hint="eastAsia"/>
          <w:sz w:val="30"/>
        </w:rPr>
        <w:t>(</w:t>
      </w:r>
      <w:r w:rsidRPr="00AB6B5E">
        <w:rPr>
          <w:rFonts w:ascii="Times New Roman" w:hAnsi="Times New Roman" w:hint="eastAsia"/>
          <w:sz w:val="30"/>
        </w:rPr>
        <w:t>盖单位公章</w:t>
      </w:r>
      <w:r w:rsidRPr="00AB6B5E">
        <w:rPr>
          <w:rFonts w:ascii="Times New Roman" w:hAnsi="Times New Roman" w:hint="eastAsia"/>
          <w:sz w:val="30"/>
        </w:rPr>
        <w:t>)</w:t>
      </w:r>
    </w:p>
    <w:p w14:paraId="0F6F5706" w14:textId="77777777" w:rsidR="005A1F26" w:rsidRPr="00AB6B5E" w:rsidRDefault="005A1F26" w:rsidP="005A1F26">
      <w:pPr>
        <w:pStyle w:val="aff3"/>
        <w:spacing w:line="360" w:lineRule="auto"/>
        <w:ind w:firstLineChars="160" w:firstLine="480"/>
        <w:rPr>
          <w:rFonts w:ascii="Times New Roman" w:hAnsi="Times New Roman"/>
          <w:sz w:val="30"/>
        </w:rPr>
      </w:pPr>
    </w:p>
    <w:p w14:paraId="3D6A4690" w14:textId="77777777" w:rsidR="005A1F26" w:rsidRPr="00AB6B5E" w:rsidRDefault="005A1F26" w:rsidP="005A1F26">
      <w:pPr>
        <w:pStyle w:val="aff3"/>
        <w:spacing w:line="360" w:lineRule="auto"/>
        <w:ind w:firstLineChars="160" w:firstLine="480"/>
        <w:rPr>
          <w:rFonts w:ascii="Times New Roman" w:hAnsi="Times New Roman"/>
          <w:sz w:val="30"/>
          <w:u w:val="single"/>
        </w:rPr>
      </w:pPr>
      <w:r w:rsidRPr="00AB6B5E">
        <w:rPr>
          <w:rFonts w:ascii="Times New Roman" w:hAnsi="Times New Roman" w:hint="eastAsia"/>
          <w:sz w:val="30"/>
        </w:rPr>
        <w:t>法定代表人或其委托代理人：</w:t>
      </w:r>
      <w:r w:rsidRPr="00AB6B5E">
        <w:rPr>
          <w:rFonts w:ascii="Times New Roman" w:hAnsi="Times New Roman" w:hint="eastAsia"/>
          <w:sz w:val="30"/>
        </w:rPr>
        <w:t>(</w:t>
      </w:r>
      <w:r w:rsidRPr="00AB6B5E">
        <w:rPr>
          <w:rFonts w:ascii="Times New Roman" w:hAnsi="Times New Roman" w:hint="eastAsia"/>
          <w:sz w:val="30"/>
        </w:rPr>
        <w:t>签字或盖章</w:t>
      </w:r>
      <w:r w:rsidRPr="00AB6B5E">
        <w:rPr>
          <w:rFonts w:ascii="Times New Roman" w:hAnsi="Times New Roman" w:hint="eastAsia"/>
          <w:sz w:val="30"/>
        </w:rPr>
        <w:t>)</w:t>
      </w:r>
    </w:p>
    <w:p w14:paraId="3121E3CC" w14:textId="77777777" w:rsidR="005A1F26" w:rsidRPr="00AB6B5E" w:rsidRDefault="005A1F26" w:rsidP="005A1F26">
      <w:pPr>
        <w:pStyle w:val="aff3"/>
        <w:spacing w:line="360" w:lineRule="auto"/>
        <w:ind w:firstLineChars="160" w:firstLine="480"/>
        <w:rPr>
          <w:rFonts w:ascii="Times New Roman" w:hAnsi="Times New Roman"/>
          <w:sz w:val="30"/>
        </w:rPr>
      </w:pPr>
    </w:p>
    <w:p w14:paraId="7C2CC8A5" w14:textId="77777777" w:rsidR="005A1F26" w:rsidRPr="00AB6B5E" w:rsidRDefault="005A1F26" w:rsidP="005A1F26">
      <w:pPr>
        <w:pStyle w:val="aff3"/>
        <w:spacing w:line="360" w:lineRule="auto"/>
        <w:rPr>
          <w:rFonts w:ascii="Times New Roman" w:hAnsi="Times New Roman"/>
          <w:sz w:val="30"/>
          <w:u w:val="single"/>
        </w:rPr>
      </w:pPr>
      <w:r w:rsidRPr="00AB6B5E">
        <w:rPr>
          <w:rFonts w:ascii="Times New Roman" w:hAnsi="Times New Roman" w:hint="eastAsia"/>
          <w:sz w:val="30"/>
        </w:rPr>
        <w:t>日期：</w:t>
      </w:r>
      <w:r w:rsidRPr="00AB6B5E">
        <w:rPr>
          <w:rFonts w:ascii="Times New Roman" w:hAnsi="Times New Roman" w:hint="eastAsia"/>
          <w:sz w:val="30"/>
          <w:u w:val="single"/>
        </w:rPr>
        <w:t>年月日</w:t>
      </w:r>
    </w:p>
    <w:p w14:paraId="5D1A6357" w14:textId="77777777" w:rsidR="005A1F26" w:rsidRPr="00AB6B5E" w:rsidRDefault="005A1F26" w:rsidP="00200BDD">
      <w:pPr>
        <w:pStyle w:val="aff3"/>
        <w:spacing w:line="360" w:lineRule="auto"/>
        <w:ind w:firstLine="0"/>
        <w:jc w:val="center"/>
        <w:outlineLvl w:val="1"/>
        <w:rPr>
          <w:rFonts w:ascii="Times New Roman" w:hAnsi="Times New Roman"/>
          <w:bCs/>
          <w:sz w:val="28"/>
          <w:szCs w:val="28"/>
        </w:rPr>
      </w:pPr>
      <w:r w:rsidRPr="00AB6B5E">
        <w:rPr>
          <w:rFonts w:ascii="Times New Roman" w:hAnsi="Times New Roman"/>
          <w:sz w:val="28"/>
          <w:szCs w:val="28"/>
        </w:rPr>
        <w:br w:type="page"/>
      </w:r>
      <w:r w:rsidRPr="00AB6B5E">
        <w:rPr>
          <w:rFonts w:ascii="Times New Roman" w:hAnsi="Times New Roman" w:hint="eastAsia"/>
          <w:sz w:val="28"/>
          <w:szCs w:val="28"/>
        </w:rPr>
        <w:lastRenderedPageBreak/>
        <w:t>一、</w:t>
      </w:r>
      <w:bookmarkEnd w:id="394"/>
      <w:r w:rsidRPr="00AB6B5E">
        <w:rPr>
          <w:rFonts w:ascii="Times New Roman" w:hAnsi="Times New Roman" w:hint="eastAsia"/>
          <w:bCs/>
          <w:sz w:val="28"/>
          <w:szCs w:val="28"/>
        </w:rPr>
        <w:t>投标函</w:t>
      </w:r>
    </w:p>
    <w:p w14:paraId="5861F51E" w14:textId="77777777" w:rsidR="00200BDD" w:rsidRPr="00AB6B5E" w:rsidRDefault="00200BDD" w:rsidP="00200BDD">
      <w:pPr>
        <w:spacing w:line="360" w:lineRule="auto"/>
        <w:ind w:firstLineChars="251" w:firstLine="602"/>
        <w:rPr>
          <w:rFonts w:cs="宋体"/>
          <w:sz w:val="24"/>
          <w:szCs w:val="21"/>
        </w:rPr>
      </w:pPr>
      <w:r w:rsidRPr="00AB6B5E">
        <w:rPr>
          <w:rFonts w:cs="宋体" w:hint="eastAsia"/>
          <w:sz w:val="24"/>
          <w:szCs w:val="21"/>
        </w:rPr>
        <w:t>1</w:t>
      </w:r>
      <w:r w:rsidRPr="00AB6B5E">
        <w:rPr>
          <w:rFonts w:cs="宋体" w:hint="eastAsia"/>
          <w:sz w:val="24"/>
          <w:szCs w:val="21"/>
        </w:rPr>
        <w:t>、根据你方的</w:t>
      </w:r>
      <w:r w:rsidRPr="00AB6B5E">
        <w:rPr>
          <w:rFonts w:cs="宋体" w:hint="eastAsia"/>
          <w:sz w:val="24"/>
          <w:szCs w:val="21"/>
          <w:u w:val="single"/>
        </w:rPr>
        <w:t>（工程名称及项目编号）</w:t>
      </w:r>
      <w:r w:rsidRPr="00AB6B5E">
        <w:rPr>
          <w:rFonts w:cs="宋体" w:hint="eastAsia"/>
          <w:sz w:val="24"/>
          <w:szCs w:val="21"/>
        </w:rPr>
        <w:t>工程招标文件，遵照《中华人民共和国招标投标法》等有关规定，经踏勘项目现场和研究上述招标文件的投标须知、合同条款、工程建设标准及其他有关文件后，我方愿以人民币：</w:t>
      </w:r>
      <w:r w:rsidRPr="00AB6B5E">
        <w:rPr>
          <w:rFonts w:cs="宋体" w:hint="eastAsia"/>
          <w:sz w:val="24"/>
          <w:szCs w:val="21"/>
          <w:u w:val="single"/>
        </w:rPr>
        <w:t>大写</w:t>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softHyphen/>
      </w:r>
      <w:r w:rsidRPr="00AB6B5E">
        <w:rPr>
          <w:rFonts w:cs="宋体" w:hint="eastAsia"/>
          <w:sz w:val="24"/>
          <w:szCs w:val="21"/>
          <w:u w:val="single"/>
        </w:rPr>
        <w:t>：</w:t>
      </w:r>
      <w:r w:rsidRPr="009B6E50">
        <w:rPr>
          <w:rFonts w:cs="宋体" w:hint="eastAsia"/>
          <w:sz w:val="24"/>
          <w:szCs w:val="21"/>
          <w:u w:val="single"/>
        </w:rPr>
        <w:t xml:space="preserve">___________ </w:t>
      </w:r>
      <w:r w:rsidRPr="00AB6B5E">
        <w:rPr>
          <w:rFonts w:cs="宋体" w:hint="eastAsia"/>
          <w:sz w:val="24"/>
          <w:szCs w:val="21"/>
          <w:u w:val="single"/>
        </w:rPr>
        <w:t>小写：</w:t>
      </w:r>
      <w:r w:rsidRPr="00AB6B5E">
        <w:rPr>
          <w:rFonts w:cs="宋体" w:hint="eastAsia"/>
          <w:sz w:val="24"/>
          <w:szCs w:val="21"/>
        </w:rPr>
        <w:t>的投标报价并按上述合同条款、工程建设标准条件要求承包上述工程，并承担任何质量缺陷保修责任。</w:t>
      </w:r>
    </w:p>
    <w:p w14:paraId="41056B0C" w14:textId="77777777" w:rsidR="00200BDD" w:rsidRPr="00AB6B5E" w:rsidRDefault="00200BDD" w:rsidP="00200BDD">
      <w:pPr>
        <w:spacing w:line="360" w:lineRule="auto"/>
        <w:ind w:firstLineChars="100" w:firstLine="240"/>
        <w:rPr>
          <w:rFonts w:cs="宋体"/>
          <w:sz w:val="24"/>
          <w:szCs w:val="21"/>
        </w:rPr>
      </w:pPr>
      <w:r w:rsidRPr="00AB6B5E">
        <w:rPr>
          <w:rFonts w:cs="宋体" w:hint="eastAsia"/>
          <w:sz w:val="24"/>
          <w:szCs w:val="21"/>
        </w:rPr>
        <w:t>我方保证工程质量达到符合招标要求，质量保修期：两年。</w:t>
      </w:r>
    </w:p>
    <w:p w14:paraId="07E87B76" w14:textId="77777777" w:rsidR="00200BDD" w:rsidRPr="00AB6B5E" w:rsidRDefault="00200BDD" w:rsidP="00200BDD">
      <w:pPr>
        <w:spacing w:line="360" w:lineRule="auto"/>
        <w:ind w:firstLineChars="202" w:firstLine="485"/>
        <w:rPr>
          <w:rFonts w:cs="宋体"/>
          <w:sz w:val="24"/>
          <w:szCs w:val="21"/>
        </w:rPr>
      </w:pPr>
      <w:r w:rsidRPr="00AB6B5E">
        <w:rPr>
          <w:rFonts w:cs="宋体" w:hint="eastAsia"/>
          <w:sz w:val="24"/>
          <w:szCs w:val="21"/>
        </w:rPr>
        <w:t>2</w:t>
      </w:r>
      <w:r w:rsidRPr="00AB6B5E">
        <w:rPr>
          <w:rFonts w:cs="宋体" w:hint="eastAsia"/>
          <w:sz w:val="24"/>
          <w:szCs w:val="21"/>
        </w:rPr>
        <w:t>、我方承诺不存在“投标人须知”规定的任何一种情形。</w:t>
      </w:r>
    </w:p>
    <w:p w14:paraId="7CD51802" w14:textId="77777777" w:rsidR="00200BDD" w:rsidRPr="00AB6B5E" w:rsidRDefault="00200BDD" w:rsidP="00200BDD">
      <w:pPr>
        <w:spacing w:line="360" w:lineRule="auto"/>
        <w:ind w:firstLineChars="202" w:firstLine="485"/>
        <w:rPr>
          <w:rFonts w:cs="宋体"/>
          <w:sz w:val="24"/>
          <w:szCs w:val="21"/>
        </w:rPr>
      </w:pPr>
      <w:r w:rsidRPr="00AB6B5E">
        <w:rPr>
          <w:rFonts w:cs="宋体" w:hint="eastAsia"/>
          <w:sz w:val="24"/>
          <w:szCs w:val="21"/>
        </w:rPr>
        <w:t>3</w:t>
      </w:r>
      <w:r w:rsidRPr="00AB6B5E">
        <w:rPr>
          <w:rFonts w:cs="宋体" w:hint="eastAsia"/>
          <w:sz w:val="24"/>
          <w:szCs w:val="21"/>
        </w:rPr>
        <w:t>、我方承诺拟派项目负责人满足“投标人须知”中对项目负责人的相关要求。</w:t>
      </w:r>
    </w:p>
    <w:p w14:paraId="16070322" w14:textId="77777777" w:rsidR="00200BDD" w:rsidRPr="00AB6B5E" w:rsidRDefault="00200BDD" w:rsidP="00200BDD">
      <w:pPr>
        <w:spacing w:line="360" w:lineRule="auto"/>
        <w:ind w:firstLineChars="202" w:firstLine="485"/>
        <w:rPr>
          <w:rFonts w:cs="宋体"/>
          <w:sz w:val="24"/>
          <w:szCs w:val="21"/>
        </w:rPr>
      </w:pPr>
      <w:r w:rsidRPr="00AB6B5E">
        <w:rPr>
          <w:rFonts w:cs="宋体" w:hint="eastAsia"/>
          <w:sz w:val="24"/>
          <w:szCs w:val="21"/>
        </w:rPr>
        <w:t>4</w:t>
      </w:r>
      <w:r w:rsidRPr="00AB6B5E">
        <w:rPr>
          <w:rFonts w:cs="宋体" w:hint="eastAsia"/>
          <w:sz w:val="24"/>
          <w:szCs w:val="21"/>
        </w:rPr>
        <w:t>、我方承诺在本次投标过程中无弄虚作假和串通投标等违法、违规行为，并愿意承担因弄虚作假和串通投标所引起的一切法律责任。</w:t>
      </w:r>
    </w:p>
    <w:p w14:paraId="260FF350" w14:textId="77777777" w:rsidR="00200BDD" w:rsidRPr="00AB6B5E" w:rsidRDefault="00200BDD" w:rsidP="00200BDD">
      <w:pPr>
        <w:spacing w:line="360" w:lineRule="auto"/>
        <w:ind w:firstLineChars="202" w:firstLine="485"/>
        <w:rPr>
          <w:rFonts w:cs="宋体"/>
          <w:sz w:val="24"/>
          <w:szCs w:val="21"/>
        </w:rPr>
      </w:pPr>
      <w:r w:rsidRPr="00AB6B5E">
        <w:rPr>
          <w:rFonts w:cs="宋体" w:hint="eastAsia"/>
          <w:sz w:val="24"/>
          <w:szCs w:val="21"/>
        </w:rPr>
        <w:t>5</w:t>
      </w:r>
      <w:r w:rsidRPr="00AB6B5E">
        <w:rPr>
          <w:rFonts w:cs="宋体" w:hint="eastAsia"/>
          <w:sz w:val="24"/>
          <w:szCs w:val="21"/>
        </w:rPr>
        <w:t>、我方承诺在投标有效期内不修改、撤销投标文件。</w:t>
      </w:r>
    </w:p>
    <w:p w14:paraId="4CF6143C" w14:textId="77777777" w:rsidR="00200BDD" w:rsidRPr="00AB6B5E" w:rsidRDefault="00200BDD" w:rsidP="00200BDD">
      <w:pPr>
        <w:spacing w:line="360" w:lineRule="auto"/>
        <w:ind w:firstLineChars="202" w:firstLine="485"/>
        <w:rPr>
          <w:rFonts w:cs="宋体"/>
          <w:sz w:val="24"/>
          <w:szCs w:val="21"/>
        </w:rPr>
      </w:pPr>
      <w:r w:rsidRPr="00AB6B5E">
        <w:rPr>
          <w:rFonts w:cs="宋体" w:hint="eastAsia"/>
          <w:sz w:val="24"/>
          <w:szCs w:val="21"/>
        </w:rPr>
        <w:t>6</w:t>
      </w:r>
      <w:r w:rsidRPr="00AB6B5E">
        <w:rPr>
          <w:rFonts w:cs="宋体" w:hint="eastAsia"/>
          <w:sz w:val="24"/>
          <w:szCs w:val="21"/>
        </w:rPr>
        <w:t>、如我方中标：</w:t>
      </w:r>
    </w:p>
    <w:p w14:paraId="17732947" w14:textId="77777777" w:rsidR="00200BDD" w:rsidRPr="00AB6B5E" w:rsidRDefault="00200BDD" w:rsidP="00200BDD">
      <w:pPr>
        <w:spacing w:line="360" w:lineRule="auto"/>
        <w:ind w:firstLineChars="202" w:firstLine="485"/>
        <w:rPr>
          <w:rFonts w:cs="宋体"/>
          <w:sz w:val="24"/>
          <w:szCs w:val="21"/>
        </w:rPr>
      </w:pPr>
      <w:r w:rsidRPr="00AB6B5E">
        <w:rPr>
          <w:rFonts w:cs="宋体" w:hint="eastAsia"/>
          <w:sz w:val="24"/>
          <w:szCs w:val="21"/>
        </w:rPr>
        <w:t>（</w:t>
      </w:r>
      <w:r w:rsidRPr="00AB6B5E">
        <w:rPr>
          <w:rFonts w:cs="宋体" w:hint="eastAsia"/>
          <w:sz w:val="24"/>
          <w:szCs w:val="21"/>
        </w:rPr>
        <w:t>1</w:t>
      </w:r>
      <w:r w:rsidRPr="00AB6B5E">
        <w:rPr>
          <w:rFonts w:cs="宋体" w:hint="eastAsia"/>
          <w:sz w:val="24"/>
          <w:szCs w:val="21"/>
        </w:rPr>
        <w:t>）我方承诺在收到中标通知书后，在中标通知书规定的期限内与你方签订合同。</w:t>
      </w:r>
    </w:p>
    <w:p w14:paraId="3803365A" w14:textId="77777777" w:rsidR="00200BDD" w:rsidRPr="00AB6B5E" w:rsidRDefault="00200BDD" w:rsidP="00200BDD">
      <w:pPr>
        <w:spacing w:line="360" w:lineRule="auto"/>
        <w:ind w:firstLineChars="202" w:firstLine="485"/>
        <w:rPr>
          <w:rFonts w:cs="宋体"/>
          <w:sz w:val="24"/>
          <w:szCs w:val="21"/>
        </w:rPr>
      </w:pPr>
      <w:r w:rsidRPr="00AB6B5E">
        <w:rPr>
          <w:rFonts w:cs="宋体" w:hint="eastAsia"/>
          <w:sz w:val="24"/>
          <w:szCs w:val="21"/>
        </w:rPr>
        <w:t>（</w:t>
      </w:r>
      <w:r w:rsidRPr="00AB6B5E">
        <w:rPr>
          <w:rFonts w:cs="宋体" w:hint="eastAsia"/>
          <w:sz w:val="24"/>
          <w:szCs w:val="21"/>
        </w:rPr>
        <w:t>2</w:t>
      </w:r>
      <w:r w:rsidRPr="00AB6B5E">
        <w:rPr>
          <w:rFonts w:cs="宋体" w:hint="eastAsia"/>
          <w:sz w:val="24"/>
          <w:szCs w:val="21"/>
        </w:rPr>
        <w:t>）我方承诺按照招标文件规定向你方递交履约担保。</w:t>
      </w:r>
    </w:p>
    <w:p w14:paraId="6E48DEF4" w14:textId="77777777" w:rsidR="00200BDD" w:rsidRPr="00AB6B5E" w:rsidRDefault="00200BDD" w:rsidP="00200BDD">
      <w:pPr>
        <w:spacing w:line="360" w:lineRule="auto"/>
        <w:ind w:firstLineChars="202" w:firstLine="485"/>
        <w:rPr>
          <w:rFonts w:cs="宋体"/>
          <w:sz w:val="24"/>
          <w:szCs w:val="21"/>
        </w:rPr>
      </w:pPr>
      <w:r w:rsidRPr="00AB6B5E">
        <w:rPr>
          <w:rFonts w:cs="宋体" w:hint="eastAsia"/>
          <w:sz w:val="24"/>
          <w:szCs w:val="21"/>
        </w:rPr>
        <w:t>（</w:t>
      </w:r>
      <w:r w:rsidRPr="00AB6B5E">
        <w:rPr>
          <w:rFonts w:cs="宋体" w:hint="eastAsia"/>
          <w:sz w:val="24"/>
          <w:szCs w:val="21"/>
        </w:rPr>
        <w:t>3</w:t>
      </w:r>
      <w:r w:rsidRPr="00AB6B5E">
        <w:rPr>
          <w:rFonts w:cs="宋体" w:hint="eastAsia"/>
          <w:sz w:val="24"/>
          <w:szCs w:val="21"/>
        </w:rPr>
        <w:t>）我方承诺在合同约定的期限内完成并移交全部合同工程。</w:t>
      </w:r>
    </w:p>
    <w:p w14:paraId="7C9E22AF" w14:textId="77777777" w:rsidR="00200BDD" w:rsidRPr="00AB6B5E" w:rsidRDefault="00200BDD" w:rsidP="00200BDD">
      <w:pPr>
        <w:spacing w:line="360" w:lineRule="auto"/>
        <w:ind w:firstLineChars="202" w:firstLine="485"/>
        <w:rPr>
          <w:rFonts w:cs="宋体"/>
          <w:sz w:val="24"/>
        </w:rPr>
      </w:pPr>
    </w:p>
    <w:p w14:paraId="59A59114" w14:textId="77777777" w:rsidR="00200BDD" w:rsidRPr="00AB6B5E" w:rsidRDefault="00200BDD" w:rsidP="00200BDD">
      <w:pPr>
        <w:spacing w:line="360" w:lineRule="auto"/>
        <w:ind w:firstLineChars="202" w:firstLine="485"/>
        <w:rPr>
          <w:rFonts w:cs="宋体"/>
          <w:sz w:val="24"/>
        </w:rPr>
      </w:pPr>
    </w:p>
    <w:p w14:paraId="3FBB8FB2" w14:textId="77777777" w:rsidR="00200BDD" w:rsidRPr="00AB6B5E" w:rsidRDefault="00200BDD" w:rsidP="00200BDD">
      <w:pPr>
        <w:spacing w:line="360" w:lineRule="auto"/>
        <w:ind w:firstLineChars="202" w:firstLine="485"/>
        <w:rPr>
          <w:rFonts w:cs="宋体"/>
          <w:sz w:val="24"/>
        </w:rPr>
      </w:pPr>
    </w:p>
    <w:p w14:paraId="19847AEE" w14:textId="77777777" w:rsidR="00200BDD" w:rsidRPr="00AB6B5E" w:rsidRDefault="00200BDD" w:rsidP="00200BDD">
      <w:pPr>
        <w:spacing w:line="360" w:lineRule="auto"/>
        <w:ind w:leftChars="476" w:left="1000" w:firstLineChars="202" w:firstLine="485"/>
        <w:rPr>
          <w:rFonts w:cs="宋体"/>
          <w:sz w:val="24"/>
          <w:u w:val="single"/>
        </w:rPr>
      </w:pPr>
      <w:r w:rsidRPr="00AB6B5E">
        <w:rPr>
          <w:rFonts w:cs="宋体" w:hint="eastAsia"/>
          <w:sz w:val="24"/>
        </w:rPr>
        <w:t>投标人：</w:t>
      </w:r>
      <w:r w:rsidRPr="00AB6B5E">
        <w:rPr>
          <w:rFonts w:cs="宋体" w:hint="eastAsia"/>
          <w:sz w:val="24"/>
          <w:u w:val="single"/>
        </w:rPr>
        <w:t>（盖单位公章）</w:t>
      </w:r>
    </w:p>
    <w:p w14:paraId="0A6CB915" w14:textId="77777777" w:rsidR="00200BDD" w:rsidRPr="00AB6B5E" w:rsidRDefault="00200BDD" w:rsidP="00200BDD">
      <w:pPr>
        <w:spacing w:line="360" w:lineRule="auto"/>
        <w:ind w:firstLineChars="202" w:firstLine="485"/>
        <w:rPr>
          <w:rFonts w:cs="宋体"/>
          <w:sz w:val="24"/>
          <w:u w:val="single"/>
        </w:rPr>
      </w:pPr>
      <w:r w:rsidRPr="00AB6B5E">
        <w:rPr>
          <w:rFonts w:cs="宋体" w:hint="eastAsia"/>
          <w:sz w:val="24"/>
        </w:rPr>
        <w:t>单位地址：</w:t>
      </w:r>
    </w:p>
    <w:p w14:paraId="08050C16" w14:textId="77777777" w:rsidR="00200BDD" w:rsidRPr="00AB6B5E" w:rsidRDefault="00200BDD" w:rsidP="00200BDD">
      <w:pPr>
        <w:spacing w:line="360" w:lineRule="auto"/>
        <w:ind w:firstLineChars="202" w:firstLine="485"/>
        <w:rPr>
          <w:rFonts w:cs="宋体"/>
          <w:sz w:val="24"/>
          <w:u w:val="single"/>
        </w:rPr>
      </w:pPr>
      <w:r w:rsidRPr="00AB6B5E">
        <w:rPr>
          <w:rFonts w:cs="宋体" w:hint="eastAsia"/>
          <w:sz w:val="24"/>
        </w:rPr>
        <w:t>法定代表人或其委托代理人：</w:t>
      </w:r>
      <w:r w:rsidRPr="00AB6B5E">
        <w:rPr>
          <w:rFonts w:cs="宋体" w:hint="eastAsia"/>
          <w:sz w:val="24"/>
          <w:u w:val="single"/>
        </w:rPr>
        <w:t>（签字或盖章）</w:t>
      </w:r>
    </w:p>
    <w:p w14:paraId="44AD56F9" w14:textId="77777777" w:rsidR="00200BDD" w:rsidRPr="00AB6B5E" w:rsidRDefault="00200BDD" w:rsidP="00200BDD">
      <w:pPr>
        <w:spacing w:line="360" w:lineRule="auto"/>
        <w:ind w:leftChars="476" w:left="1000" w:firstLineChars="202" w:firstLine="485"/>
        <w:rPr>
          <w:rFonts w:cs="宋体"/>
          <w:sz w:val="24"/>
          <w:u w:val="single"/>
        </w:rPr>
      </w:pPr>
      <w:r w:rsidRPr="00AB6B5E">
        <w:rPr>
          <w:rFonts w:cs="宋体" w:hint="eastAsia"/>
          <w:sz w:val="24"/>
        </w:rPr>
        <w:t>电话：</w:t>
      </w:r>
    </w:p>
    <w:p w14:paraId="48EE6406" w14:textId="77777777" w:rsidR="00200BDD" w:rsidRPr="00AB6B5E" w:rsidRDefault="00200BDD" w:rsidP="00200BDD">
      <w:pPr>
        <w:spacing w:line="360" w:lineRule="auto"/>
        <w:ind w:firstLineChars="202" w:firstLine="485"/>
        <w:rPr>
          <w:rFonts w:cs="宋体"/>
          <w:sz w:val="24"/>
        </w:rPr>
      </w:pPr>
    </w:p>
    <w:p w14:paraId="7C8024A6" w14:textId="77777777" w:rsidR="00200BDD" w:rsidRPr="00AB6B5E" w:rsidRDefault="00200BDD" w:rsidP="00200BDD">
      <w:pPr>
        <w:spacing w:line="360" w:lineRule="auto"/>
        <w:ind w:right="420" w:firstLineChars="202" w:firstLine="485"/>
        <w:jc w:val="right"/>
        <w:rPr>
          <w:rFonts w:cs="宋体"/>
          <w:sz w:val="24"/>
        </w:rPr>
      </w:pPr>
      <w:r w:rsidRPr="00AB6B5E">
        <w:rPr>
          <w:rFonts w:cs="宋体" w:hint="eastAsia"/>
          <w:sz w:val="24"/>
        </w:rPr>
        <w:t>日期：</w:t>
      </w:r>
      <w:r w:rsidRPr="00AB6B5E">
        <w:rPr>
          <w:rFonts w:cs="宋体" w:hint="eastAsia"/>
          <w:sz w:val="24"/>
          <w:szCs w:val="21"/>
        </w:rPr>
        <w:t>年月日</w:t>
      </w:r>
    </w:p>
    <w:p w14:paraId="5B0AF8C7" w14:textId="77777777" w:rsidR="005A1F26" w:rsidRPr="00AB6B5E" w:rsidRDefault="005A1F26" w:rsidP="005A1F26">
      <w:pPr>
        <w:pStyle w:val="flType"/>
        <w:spacing w:line="420" w:lineRule="atLeast"/>
        <w:rPr>
          <w:sz w:val="32"/>
        </w:rPr>
      </w:pPr>
    </w:p>
    <w:p w14:paraId="4EF6C987" w14:textId="77777777" w:rsidR="005A1F26" w:rsidRPr="00AB6B5E" w:rsidRDefault="005A1F26" w:rsidP="00395BD4">
      <w:pPr>
        <w:pStyle w:val="aff3"/>
        <w:spacing w:line="360" w:lineRule="auto"/>
        <w:ind w:firstLine="0"/>
        <w:jc w:val="center"/>
        <w:outlineLvl w:val="1"/>
        <w:rPr>
          <w:rFonts w:ascii="Times New Roman" w:hAnsi="Times New Roman"/>
          <w:sz w:val="32"/>
        </w:rPr>
      </w:pPr>
      <w:r w:rsidRPr="00AB6B5E">
        <w:rPr>
          <w:rFonts w:ascii="Times New Roman" w:hAnsi="Times New Roman" w:hint="eastAsia"/>
          <w:sz w:val="32"/>
        </w:rPr>
        <w:br w:type="page"/>
      </w:r>
      <w:r w:rsidRPr="00AB6B5E">
        <w:rPr>
          <w:rFonts w:ascii="Times New Roman" w:hAnsi="Times New Roman" w:hint="eastAsia"/>
          <w:sz w:val="28"/>
          <w:szCs w:val="28"/>
        </w:rPr>
        <w:lastRenderedPageBreak/>
        <w:t>二、法定代表人身份证明</w:t>
      </w:r>
      <w:bookmarkStart w:id="395" w:name="_Toc286661179"/>
    </w:p>
    <w:p w14:paraId="6C9E14B6" w14:textId="77777777" w:rsidR="005A1F26" w:rsidRPr="00AB6B5E" w:rsidRDefault="005A1F26" w:rsidP="001E147B">
      <w:pPr>
        <w:pStyle w:val="aff3"/>
        <w:adjustRightInd/>
        <w:spacing w:line="360" w:lineRule="auto"/>
        <w:ind w:firstLineChars="200" w:firstLine="480"/>
        <w:rPr>
          <w:rFonts w:ascii="Times New Roman" w:hAnsi="Times New Roman"/>
          <w:u w:val="single"/>
        </w:rPr>
      </w:pPr>
      <w:r w:rsidRPr="00AB6B5E">
        <w:rPr>
          <w:rFonts w:ascii="Times New Roman" w:hAnsi="Times New Roman" w:hint="eastAsia"/>
        </w:rPr>
        <w:t>投标人单位名称：</w:t>
      </w:r>
    </w:p>
    <w:p w14:paraId="078D6DB3" w14:textId="77777777" w:rsidR="005A1F26" w:rsidRPr="00AB6B5E" w:rsidRDefault="005A1F26" w:rsidP="001E147B">
      <w:pPr>
        <w:pStyle w:val="aff3"/>
        <w:adjustRightInd/>
        <w:spacing w:line="360" w:lineRule="auto"/>
        <w:ind w:firstLineChars="200" w:firstLine="480"/>
        <w:rPr>
          <w:rFonts w:ascii="Times New Roman" w:hAnsi="Times New Roman"/>
          <w:u w:val="single"/>
        </w:rPr>
      </w:pPr>
      <w:r w:rsidRPr="00AB6B5E">
        <w:rPr>
          <w:rFonts w:ascii="Times New Roman" w:hAnsi="Times New Roman" w:hint="eastAsia"/>
        </w:rPr>
        <w:t>投标人单位性质：</w:t>
      </w:r>
    </w:p>
    <w:p w14:paraId="57B62EF0" w14:textId="77777777" w:rsidR="005A1F26" w:rsidRPr="00AB6B5E" w:rsidRDefault="005A1F26" w:rsidP="001E147B">
      <w:pPr>
        <w:pStyle w:val="aff3"/>
        <w:adjustRightInd/>
        <w:spacing w:line="360" w:lineRule="auto"/>
        <w:ind w:firstLineChars="200" w:firstLine="480"/>
        <w:rPr>
          <w:rFonts w:ascii="Times New Roman" w:hAnsi="Times New Roman"/>
          <w:u w:val="single"/>
        </w:rPr>
      </w:pPr>
      <w:r w:rsidRPr="00AB6B5E">
        <w:rPr>
          <w:rFonts w:ascii="Times New Roman" w:hAnsi="Times New Roman" w:hint="eastAsia"/>
        </w:rPr>
        <w:t>投标人单位地址：</w:t>
      </w:r>
    </w:p>
    <w:p w14:paraId="03338EE6" w14:textId="77777777" w:rsidR="005A1F26" w:rsidRPr="00AB6B5E" w:rsidRDefault="005A1F26" w:rsidP="001E147B">
      <w:pPr>
        <w:pStyle w:val="aff3"/>
        <w:adjustRightInd/>
        <w:spacing w:line="360" w:lineRule="auto"/>
        <w:ind w:firstLineChars="200" w:firstLine="480"/>
        <w:rPr>
          <w:rFonts w:ascii="Times New Roman" w:hAnsi="Times New Roman"/>
          <w:u w:val="single"/>
        </w:rPr>
      </w:pPr>
      <w:r w:rsidRPr="00AB6B5E">
        <w:rPr>
          <w:rFonts w:ascii="Times New Roman" w:hAnsi="Times New Roman" w:hint="eastAsia"/>
        </w:rPr>
        <w:t>成立时间：年月日</w:t>
      </w:r>
    </w:p>
    <w:p w14:paraId="6BFDBBA2" w14:textId="77777777" w:rsidR="005A1F26" w:rsidRPr="00AB6B5E" w:rsidRDefault="005A1F26" w:rsidP="001E147B">
      <w:pPr>
        <w:pStyle w:val="aff3"/>
        <w:adjustRightInd/>
        <w:spacing w:line="360" w:lineRule="auto"/>
        <w:ind w:firstLineChars="200" w:firstLine="480"/>
        <w:rPr>
          <w:rFonts w:ascii="Times New Roman" w:hAnsi="Times New Roman"/>
          <w:u w:val="single"/>
        </w:rPr>
      </w:pPr>
      <w:r w:rsidRPr="00AB6B5E">
        <w:rPr>
          <w:rFonts w:ascii="Times New Roman" w:hAnsi="Times New Roman" w:hint="eastAsia"/>
        </w:rPr>
        <w:t>经营期限：</w:t>
      </w:r>
    </w:p>
    <w:p w14:paraId="00142AE5" w14:textId="77777777" w:rsidR="005A1F26" w:rsidRPr="00AB6B5E" w:rsidRDefault="005A1F26" w:rsidP="001E147B">
      <w:pPr>
        <w:pStyle w:val="aff3"/>
        <w:adjustRightInd/>
        <w:spacing w:line="360" w:lineRule="auto"/>
        <w:ind w:firstLineChars="200" w:firstLine="480"/>
        <w:rPr>
          <w:rFonts w:ascii="Times New Roman" w:hAnsi="Times New Roman"/>
          <w:u w:val="single"/>
        </w:rPr>
      </w:pPr>
      <w:r w:rsidRPr="00AB6B5E">
        <w:rPr>
          <w:rFonts w:ascii="Times New Roman" w:hAnsi="Times New Roman" w:hint="eastAsia"/>
        </w:rPr>
        <w:t>姓名：性别：</w:t>
      </w:r>
    </w:p>
    <w:p w14:paraId="20BE531C" w14:textId="77777777" w:rsidR="005A1F26" w:rsidRPr="00AB6B5E" w:rsidRDefault="005A1F26" w:rsidP="001E147B">
      <w:pPr>
        <w:pStyle w:val="aff3"/>
        <w:adjustRightInd/>
        <w:spacing w:line="360" w:lineRule="auto"/>
        <w:ind w:firstLineChars="200" w:firstLine="480"/>
        <w:rPr>
          <w:rFonts w:ascii="Times New Roman" w:hAnsi="Times New Roman"/>
          <w:u w:val="single"/>
        </w:rPr>
      </w:pPr>
      <w:r w:rsidRPr="00AB6B5E">
        <w:rPr>
          <w:rFonts w:ascii="Times New Roman" w:hAnsi="Times New Roman" w:hint="eastAsia"/>
        </w:rPr>
        <w:t>年龄：职务：</w:t>
      </w:r>
    </w:p>
    <w:p w14:paraId="40870A54" w14:textId="77777777" w:rsidR="005A1F26" w:rsidRPr="00AB6B5E" w:rsidRDefault="005A1F26" w:rsidP="001E147B">
      <w:pPr>
        <w:pStyle w:val="aff3"/>
        <w:adjustRightInd/>
        <w:spacing w:line="360" w:lineRule="auto"/>
        <w:ind w:firstLineChars="200" w:firstLine="480"/>
        <w:rPr>
          <w:rFonts w:ascii="Times New Roman" w:hAnsi="Times New Roman"/>
        </w:rPr>
      </w:pPr>
      <w:r w:rsidRPr="00AB6B5E">
        <w:rPr>
          <w:rFonts w:ascii="Times New Roman" w:hAnsi="Times New Roman" w:hint="eastAsia"/>
        </w:rPr>
        <w:t>系：</w:t>
      </w:r>
      <w:r w:rsidRPr="00AB6B5E">
        <w:rPr>
          <w:rFonts w:ascii="Times New Roman" w:hAnsi="Times New Roman" w:hint="eastAsia"/>
        </w:rPr>
        <w:t>(</w:t>
      </w:r>
      <w:r w:rsidRPr="00AB6B5E">
        <w:rPr>
          <w:rFonts w:ascii="Times New Roman" w:hAnsi="Times New Roman" w:hint="eastAsia"/>
        </w:rPr>
        <w:t>投标人单位名称</w:t>
      </w:r>
      <w:r w:rsidRPr="00AB6B5E">
        <w:rPr>
          <w:rFonts w:ascii="Times New Roman" w:hAnsi="Times New Roman" w:hint="eastAsia"/>
        </w:rPr>
        <w:t>)</w:t>
      </w:r>
      <w:r w:rsidRPr="00AB6B5E">
        <w:rPr>
          <w:rFonts w:ascii="Times New Roman" w:hAnsi="Times New Roman" w:hint="eastAsia"/>
        </w:rPr>
        <w:t>的法定代表人。</w:t>
      </w:r>
    </w:p>
    <w:p w14:paraId="17A3FFA0" w14:textId="77777777" w:rsidR="005A1F26" w:rsidRPr="00AB6B5E" w:rsidRDefault="005A1F26" w:rsidP="001E147B">
      <w:pPr>
        <w:pStyle w:val="aff3"/>
        <w:adjustRightInd/>
        <w:spacing w:line="360" w:lineRule="auto"/>
        <w:ind w:firstLineChars="200" w:firstLine="480"/>
        <w:rPr>
          <w:rFonts w:ascii="Times New Roman" w:hAnsi="Times New Roman"/>
        </w:rPr>
      </w:pPr>
      <w:r w:rsidRPr="00AB6B5E">
        <w:rPr>
          <w:rFonts w:ascii="Times New Roman" w:hAnsi="Times New Roman" w:hint="eastAsia"/>
        </w:rPr>
        <w:t>法定代表人联系电话：</w:t>
      </w:r>
    </w:p>
    <w:p w14:paraId="09925F11" w14:textId="77777777" w:rsidR="005A1F26" w:rsidRPr="00AB6B5E" w:rsidRDefault="005A1F26" w:rsidP="001E147B">
      <w:pPr>
        <w:pStyle w:val="aff3"/>
        <w:adjustRightInd/>
        <w:spacing w:line="360" w:lineRule="auto"/>
        <w:ind w:firstLineChars="200" w:firstLine="480"/>
        <w:rPr>
          <w:rFonts w:ascii="Times New Roman" w:hAnsi="Times New Roman"/>
        </w:rPr>
      </w:pPr>
      <w:r w:rsidRPr="00AB6B5E">
        <w:rPr>
          <w:rFonts w:ascii="Times New Roman" w:hAnsi="Times New Roman" w:hint="eastAsia"/>
        </w:rPr>
        <w:t>特此证明。</w:t>
      </w:r>
    </w:p>
    <w:p w14:paraId="4F55BCA8" w14:textId="77777777" w:rsidR="005A1F26" w:rsidRPr="00AB6B5E" w:rsidRDefault="005A1F26" w:rsidP="001E147B">
      <w:pPr>
        <w:pStyle w:val="aff3"/>
        <w:adjustRightInd/>
        <w:spacing w:line="360" w:lineRule="auto"/>
        <w:ind w:firstLine="0"/>
        <w:rPr>
          <w:rFonts w:ascii="Times New Roman" w:hAnsi="Times New Roman"/>
          <w:sz w:val="30"/>
        </w:rPr>
      </w:pPr>
    </w:p>
    <w:p w14:paraId="27335CB0" w14:textId="78C4E1C0" w:rsidR="005A1F26" w:rsidRPr="00AB6B5E" w:rsidRDefault="00B32D28" w:rsidP="001E147B">
      <w:pPr>
        <w:pStyle w:val="aff3"/>
        <w:adjustRightInd/>
        <w:spacing w:line="360" w:lineRule="auto"/>
        <w:ind w:firstLine="0"/>
        <w:jc w:val="center"/>
        <w:rPr>
          <w:rFonts w:ascii="Times New Roman" w:hAnsi="Times New Roman"/>
          <w:sz w:val="30"/>
        </w:rPr>
      </w:pPr>
      <w:r>
        <w:rPr>
          <w:rFonts w:ascii="Times New Roman" w:hAnsi="Times New Roman"/>
          <w:noProof/>
          <w:sz w:val="30"/>
        </w:rPr>
        <mc:AlternateContent>
          <mc:Choice Requires="wps">
            <w:drawing>
              <wp:anchor distT="0" distB="0" distL="114300" distR="114300" simplePos="0" relativeHeight="251660288" behindDoc="0" locked="0" layoutInCell="1" allowOverlap="1" wp14:anchorId="72AFB763" wp14:editId="573A75C5">
                <wp:simplePos x="0" y="0"/>
                <wp:positionH relativeFrom="column">
                  <wp:posOffset>671830</wp:posOffset>
                </wp:positionH>
                <wp:positionV relativeFrom="paragraph">
                  <wp:posOffset>27940</wp:posOffset>
                </wp:positionV>
                <wp:extent cx="5126355" cy="1931670"/>
                <wp:effectExtent l="0" t="0" r="0" b="0"/>
                <wp:wrapNone/>
                <wp:docPr id="6" name="自选图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6355" cy="1931670"/>
                        </a:xfrm>
                        <a:prstGeom prst="roundRect">
                          <a:avLst>
                            <a:gd name="adj" fmla="val 16667"/>
                          </a:avLst>
                        </a:prstGeom>
                        <a:noFill/>
                        <a:ln w="15875">
                          <a:solidFill>
                            <a:srgbClr val="000000"/>
                          </a:solidFill>
                          <a:prstDash val="dash"/>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3F550D" id="自选图形 27" o:spid="_x0000_s1026" style="position:absolute;left:0;text-align:left;margin-left:52.9pt;margin-top:2.2pt;width:403.65pt;height:15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wzzTwIAAFUEAAAOAAAAZHJzL2Uyb0RvYy54bWysVMFuEzEQvSPxD5bvZLNpsmmjbKoqoQip&#10;QEXhAxzbmzV4PcZ2siknbohv4MaRf4C/qQR/wdibhBRuiBysmZ3xm5n3xpmebxtNNtJ5Baakea9P&#10;iTQchDKrkr5+dfnolBIfmBFMg5ElvZWens8ePpi2diIHUIMW0hEEMX7S2pLWIdhJlnley4b5Hlhp&#10;MFiBa1hA160y4ViL6I3OBv1+kbXghHXApff4ddEF6SzhV5Xk4UVVeRmILin2FtLp0rmMZzabssnK&#10;MVsrvmuD/UMXDVMGix6gFiwwsnbqL6hGcQceqtDj0GRQVYrLNANOk/f/mOamZlamWZAcbw80+f8H&#10;y59vrh1RoqQFJYY1KNGPj19/fvh09/n73bcvZDCOFLXWTzDzxl67OKS3V8DfemJgXjOzkhfOQVtL&#10;JrCxPOZn9y5Ex+NVsmyfgcAKbB0gsbWtXBMBkQeyTaLcHkSR20A4fhzlg+JkNKKEYyw/O8mLcZIt&#10;Y5P9det8eCKhIdEoqYO1ES9R+lSDba58SNKI3YBMvKGkajQKvWGa5EVRpCkRcZeM1h4z3jRwqbRO&#10;q6INabGN0el4lNA9aCViNPHiVsu5dgRRcYz0S2wgY8dpEXrBfN3lCbS6NUx9pyqRy8dGJDswpTsb&#10;u9JmR27ks9NlCeIWuXXQ7Ta+RTRqcO8paXGvS+rfrZmTlOinBvU5y4fD+BCSMxyNB+i448jyOMIM&#10;R6iSBko6cx66x7O2Tq1qrJQnGgxcoKaVCnvxu652zeLuonXvcRz7Kev3v8HsFwAAAP//AwBQSwME&#10;FAAGAAgAAAAhAJ1YtkveAAAACQEAAA8AAABkcnMvZG93bnJldi54bWxMj81OwzAQhO9IvIO1lbhR&#10;O/RHJY1TVUhI3IDAhds23iZR43UaO0369pgTPY5mNPNNtptsKy7U+8axhmSuQBCXzjRcafj+en3c&#10;gPAB2WDrmDRcycMuv7/LMDVu5E+6FKESsYR9ihrqELpUSl/WZNHPXUccvaPrLYYo+0qaHsdYblv5&#10;pNRaWmw4LtTY0UtN5akYrIb9eXj/WP0c1TQqf77K4vSGjdL6YTbttyACTeE/DH/4ER3yyHRwAxsv&#10;2qjVKqIHDcsliOg/J4sExEHDQm3WIPNM3j7IfwEAAP//AwBQSwECLQAUAAYACAAAACEAtoM4kv4A&#10;AADhAQAAEwAAAAAAAAAAAAAAAAAAAAAAW0NvbnRlbnRfVHlwZXNdLnhtbFBLAQItABQABgAIAAAA&#10;IQA4/SH/1gAAAJQBAAALAAAAAAAAAAAAAAAAAC8BAABfcmVscy8ucmVsc1BLAQItABQABgAIAAAA&#10;IQDXBwzzTwIAAFUEAAAOAAAAAAAAAAAAAAAAAC4CAABkcnMvZTJvRG9jLnhtbFBLAQItABQABgAI&#10;AAAAIQCdWLZL3gAAAAkBAAAPAAAAAAAAAAAAAAAAAKkEAABkcnMvZG93bnJldi54bWxQSwUGAAAA&#10;AAQABADzAAAAtAUAAAAA&#10;" filled="f" strokeweight="1.25pt">
                <v:stroke dashstyle="dash"/>
              </v:roundrect>
            </w:pict>
          </mc:Fallback>
        </mc:AlternateContent>
      </w:r>
    </w:p>
    <w:p w14:paraId="787795BD" w14:textId="77777777" w:rsidR="005A1F26" w:rsidRPr="00AB6B5E" w:rsidRDefault="005A1F26" w:rsidP="001E147B">
      <w:pPr>
        <w:pStyle w:val="aff3"/>
        <w:adjustRightInd/>
        <w:spacing w:line="360" w:lineRule="auto"/>
        <w:ind w:firstLineChars="550" w:firstLine="1325"/>
        <w:rPr>
          <w:rFonts w:ascii="Times New Roman" w:hAnsi="Times New Roman"/>
          <w:b/>
        </w:rPr>
      </w:pPr>
      <w:r w:rsidRPr="00AB6B5E">
        <w:rPr>
          <w:rFonts w:ascii="Times New Roman" w:hAnsi="Times New Roman" w:hint="eastAsia"/>
          <w:b/>
        </w:rPr>
        <w:t>法定代表人身份证复印件贴于此处，并加盖单位公章，否则该证明无效。</w:t>
      </w:r>
    </w:p>
    <w:p w14:paraId="1EB870A5" w14:textId="77777777" w:rsidR="005A1F26" w:rsidRPr="00AB6B5E" w:rsidRDefault="005A1F26" w:rsidP="001E147B">
      <w:pPr>
        <w:pStyle w:val="aff3"/>
        <w:adjustRightInd/>
        <w:spacing w:line="360" w:lineRule="auto"/>
        <w:ind w:firstLine="0"/>
        <w:jc w:val="center"/>
        <w:rPr>
          <w:rFonts w:ascii="Times New Roman" w:hAnsi="Times New Roman"/>
          <w:sz w:val="30"/>
        </w:rPr>
      </w:pPr>
    </w:p>
    <w:p w14:paraId="24C61C85" w14:textId="77777777" w:rsidR="005A1F26" w:rsidRPr="00AB6B5E" w:rsidRDefault="005A1F26" w:rsidP="001E147B">
      <w:pPr>
        <w:pStyle w:val="aff3"/>
        <w:adjustRightInd/>
        <w:spacing w:line="360" w:lineRule="auto"/>
        <w:jc w:val="center"/>
        <w:rPr>
          <w:rFonts w:ascii="Times New Roman" w:hAnsi="Times New Roman"/>
          <w:sz w:val="30"/>
        </w:rPr>
      </w:pPr>
    </w:p>
    <w:p w14:paraId="5F40E518" w14:textId="77777777" w:rsidR="005A1F26" w:rsidRPr="00AB6B5E" w:rsidRDefault="005A1F26" w:rsidP="001E147B">
      <w:pPr>
        <w:pStyle w:val="aff3"/>
        <w:adjustRightInd/>
        <w:spacing w:line="360" w:lineRule="auto"/>
        <w:ind w:firstLineChars="200" w:firstLine="480"/>
        <w:rPr>
          <w:rFonts w:ascii="Times New Roman" w:hAnsi="Times New Roman"/>
        </w:rPr>
      </w:pPr>
    </w:p>
    <w:p w14:paraId="57A1AE32" w14:textId="77777777" w:rsidR="005A1F26" w:rsidRPr="00AB6B5E" w:rsidRDefault="005A1F26" w:rsidP="001E147B">
      <w:pPr>
        <w:pStyle w:val="aff3"/>
        <w:adjustRightInd/>
        <w:spacing w:line="360" w:lineRule="auto"/>
        <w:ind w:firstLineChars="200" w:firstLine="480"/>
        <w:rPr>
          <w:rFonts w:ascii="Times New Roman" w:hAnsi="Times New Roman"/>
        </w:rPr>
      </w:pPr>
    </w:p>
    <w:p w14:paraId="70A4A441" w14:textId="77777777" w:rsidR="005A1F26" w:rsidRPr="00AB6B5E" w:rsidRDefault="005A1F26" w:rsidP="001E147B">
      <w:pPr>
        <w:pStyle w:val="aff3"/>
        <w:adjustRightInd/>
        <w:spacing w:line="360" w:lineRule="auto"/>
        <w:ind w:firstLineChars="200" w:firstLine="480"/>
        <w:rPr>
          <w:rFonts w:ascii="Times New Roman" w:hAnsi="Times New Roman"/>
        </w:rPr>
      </w:pPr>
    </w:p>
    <w:p w14:paraId="773E479F" w14:textId="77777777" w:rsidR="005A1F26" w:rsidRPr="00AB6B5E" w:rsidRDefault="005A1F26" w:rsidP="001E147B">
      <w:pPr>
        <w:pStyle w:val="aff3"/>
        <w:adjustRightInd/>
        <w:spacing w:line="360" w:lineRule="auto"/>
        <w:ind w:firstLineChars="1600" w:firstLine="3840"/>
        <w:jc w:val="right"/>
        <w:rPr>
          <w:rFonts w:ascii="Times New Roman" w:hAnsi="Times New Roman"/>
        </w:rPr>
      </w:pPr>
      <w:r w:rsidRPr="00AB6B5E">
        <w:rPr>
          <w:rFonts w:ascii="Times New Roman" w:hAnsi="Times New Roman" w:hint="eastAsia"/>
        </w:rPr>
        <w:t>投标人：</w:t>
      </w:r>
      <w:r w:rsidRPr="00AB6B5E">
        <w:rPr>
          <w:rFonts w:ascii="Times New Roman" w:hAnsi="Times New Roman" w:hint="eastAsia"/>
        </w:rPr>
        <w:t>(</w:t>
      </w:r>
      <w:r w:rsidRPr="00AB6B5E">
        <w:rPr>
          <w:rFonts w:ascii="Times New Roman" w:hAnsi="Times New Roman" w:hint="eastAsia"/>
        </w:rPr>
        <w:t>盖单位章</w:t>
      </w:r>
      <w:r w:rsidRPr="00AB6B5E">
        <w:rPr>
          <w:rFonts w:ascii="Times New Roman" w:hAnsi="Times New Roman" w:hint="eastAsia"/>
        </w:rPr>
        <w:t>)</w:t>
      </w:r>
    </w:p>
    <w:p w14:paraId="2B4EA243" w14:textId="77777777" w:rsidR="005A1F26" w:rsidRPr="00AB6B5E" w:rsidRDefault="005A1F26" w:rsidP="001E147B">
      <w:pPr>
        <w:pStyle w:val="aff3"/>
        <w:adjustRightInd/>
        <w:spacing w:line="360" w:lineRule="auto"/>
        <w:ind w:firstLineChars="1600" w:firstLine="3840"/>
        <w:jc w:val="right"/>
        <w:rPr>
          <w:rFonts w:ascii="Times New Roman" w:hAnsi="Times New Roman"/>
          <w:u w:val="single"/>
        </w:rPr>
      </w:pPr>
      <w:r w:rsidRPr="00AB6B5E">
        <w:rPr>
          <w:rFonts w:ascii="Times New Roman" w:hAnsi="Times New Roman" w:hint="eastAsia"/>
        </w:rPr>
        <w:t>日期：年月日</w:t>
      </w:r>
    </w:p>
    <w:p w14:paraId="02B3B5CA" w14:textId="77777777" w:rsidR="005A1F26" w:rsidRPr="00AB6B5E" w:rsidRDefault="005A1F26" w:rsidP="005A1F26">
      <w:pPr>
        <w:pStyle w:val="aff3"/>
        <w:spacing w:line="360" w:lineRule="auto"/>
        <w:ind w:firstLine="0"/>
        <w:jc w:val="center"/>
        <w:rPr>
          <w:rFonts w:ascii="Times New Roman" w:hAnsi="Times New Roman"/>
          <w:sz w:val="25"/>
        </w:rPr>
      </w:pPr>
    </w:p>
    <w:p w14:paraId="4351CADE" w14:textId="77777777" w:rsidR="005A1F26" w:rsidRPr="00AB6B5E" w:rsidRDefault="005A1F26" w:rsidP="005A1F26">
      <w:pPr>
        <w:pStyle w:val="aff3"/>
        <w:spacing w:line="360" w:lineRule="auto"/>
        <w:ind w:firstLine="0"/>
        <w:jc w:val="center"/>
        <w:rPr>
          <w:rFonts w:ascii="Times New Roman" w:hAnsi="Times New Roman"/>
          <w:sz w:val="25"/>
        </w:rPr>
      </w:pPr>
    </w:p>
    <w:p w14:paraId="33E0813D" w14:textId="77777777" w:rsidR="005A1F26" w:rsidRPr="00AB6B5E" w:rsidRDefault="005A1F26" w:rsidP="005A1F26">
      <w:pPr>
        <w:pStyle w:val="aff3"/>
        <w:spacing w:line="360" w:lineRule="auto"/>
        <w:ind w:firstLine="0"/>
        <w:jc w:val="center"/>
        <w:rPr>
          <w:rFonts w:ascii="Times New Roman" w:hAnsi="Times New Roman"/>
          <w:sz w:val="25"/>
        </w:rPr>
      </w:pPr>
    </w:p>
    <w:p w14:paraId="46CAE2CB" w14:textId="77777777" w:rsidR="005A1F26" w:rsidRPr="00AB6B5E" w:rsidRDefault="005A1F26" w:rsidP="005A1F26">
      <w:pPr>
        <w:pStyle w:val="aff3"/>
        <w:spacing w:line="360" w:lineRule="auto"/>
        <w:ind w:firstLine="0"/>
        <w:jc w:val="center"/>
        <w:rPr>
          <w:rFonts w:ascii="Times New Roman" w:hAnsi="Times New Roman"/>
          <w:sz w:val="25"/>
        </w:rPr>
      </w:pPr>
    </w:p>
    <w:p w14:paraId="706B5338" w14:textId="77777777" w:rsidR="005A1F26" w:rsidRPr="00AB6B5E" w:rsidRDefault="005A1F26" w:rsidP="005A1F26">
      <w:pPr>
        <w:pStyle w:val="aff3"/>
        <w:spacing w:line="360" w:lineRule="auto"/>
        <w:ind w:firstLine="0"/>
        <w:jc w:val="center"/>
        <w:rPr>
          <w:rFonts w:ascii="Times New Roman" w:hAnsi="Times New Roman"/>
          <w:sz w:val="25"/>
        </w:rPr>
      </w:pPr>
    </w:p>
    <w:p w14:paraId="60648480" w14:textId="77777777" w:rsidR="005A1F26" w:rsidRPr="00AB6B5E" w:rsidRDefault="005A1F26" w:rsidP="005A1F26">
      <w:pPr>
        <w:pStyle w:val="aff3"/>
        <w:spacing w:line="360" w:lineRule="auto"/>
        <w:ind w:firstLine="0"/>
        <w:jc w:val="center"/>
        <w:rPr>
          <w:rFonts w:ascii="Times New Roman" w:hAnsi="Times New Roman"/>
          <w:sz w:val="25"/>
        </w:rPr>
      </w:pPr>
    </w:p>
    <w:p w14:paraId="0B3C17C4" w14:textId="77777777" w:rsidR="005A1F26" w:rsidRPr="00AB6B5E" w:rsidRDefault="005A1F26" w:rsidP="005A1F26">
      <w:pPr>
        <w:pStyle w:val="aff3"/>
        <w:spacing w:line="360" w:lineRule="auto"/>
        <w:ind w:firstLine="0"/>
        <w:jc w:val="center"/>
        <w:rPr>
          <w:rFonts w:ascii="Times New Roman" w:hAnsi="Times New Roman"/>
          <w:sz w:val="25"/>
        </w:rPr>
      </w:pPr>
    </w:p>
    <w:p w14:paraId="1B6877F2" w14:textId="77777777" w:rsidR="005D7670" w:rsidRDefault="005D7670">
      <w:pPr>
        <w:widowControl/>
        <w:jc w:val="left"/>
        <w:rPr>
          <w:rFonts w:cstheme="minorBidi"/>
          <w:sz w:val="28"/>
          <w:szCs w:val="28"/>
        </w:rPr>
      </w:pPr>
      <w:r>
        <w:rPr>
          <w:sz w:val="28"/>
          <w:szCs w:val="28"/>
        </w:rPr>
        <w:br w:type="page"/>
      </w:r>
    </w:p>
    <w:p w14:paraId="11CE4C2B" w14:textId="77777777" w:rsidR="005A1F26" w:rsidRPr="00AB6B5E" w:rsidRDefault="005A1F26" w:rsidP="00200BDD">
      <w:pPr>
        <w:pStyle w:val="aff3"/>
        <w:adjustRightInd/>
        <w:spacing w:line="360" w:lineRule="auto"/>
        <w:ind w:firstLine="0"/>
        <w:jc w:val="center"/>
        <w:outlineLvl w:val="1"/>
        <w:rPr>
          <w:rFonts w:ascii="Times New Roman" w:hAnsi="Times New Roman"/>
          <w:sz w:val="28"/>
          <w:szCs w:val="28"/>
        </w:rPr>
      </w:pPr>
      <w:r w:rsidRPr="00AB6B5E">
        <w:rPr>
          <w:rFonts w:ascii="Times New Roman" w:hAnsi="Times New Roman" w:hint="eastAsia"/>
          <w:sz w:val="28"/>
          <w:szCs w:val="28"/>
        </w:rPr>
        <w:lastRenderedPageBreak/>
        <w:t>三、授权委托书</w:t>
      </w:r>
    </w:p>
    <w:p w14:paraId="324CCB83" w14:textId="77777777" w:rsidR="005A1F26" w:rsidRPr="00AB6B5E" w:rsidRDefault="005A1F26" w:rsidP="001E147B">
      <w:pPr>
        <w:pStyle w:val="aff3"/>
        <w:adjustRightInd/>
        <w:spacing w:line="360" w:lineRule="auto"/>
        <w:ind w:firstLineChars="200" w:firstLine="480"/>
        <w:rPr>
          <w:rFonts w:ascii="Times New Roman" w:hAnsi="Times New Roman"/>
        </w:rPr>
      </w:pPr>
      <w:r w:rsidRPr="00AB6B5E">
        <w:rPr>
          <w:rFonts w:ascii="Times New Roman" w:hAnsi="Times New Roman" w:hint="eastAsia"/>
        </w:rPr>
        <w:t>本授权委托书声明：本人</w:t>
      </w:r>
      <w:r w:rsidRPr="00AB6B5E">
        <w:rPr>
          <w:rFonts w:ascii="Times New Roman" w:hAnsi="Times New Roman" w:hint="eastAsia"/>
        </w:rPr>
        <w:t>(</w:t>
      </w:r>
      <w:r w:rsidRPr="00AB6B5E">
        <w:rPr>
          <w:rFonts w:ascii="Times New Roman" w:hAnsi="Times New Roman" w:hint="eastAsia"/>
        </w:rPr>
        <w:t>姓名</w:t>
      </w:r>
      <w:r w:rsidRPr="00AB6B5E">
        <w:rPr>
          <w:rFonts w:ascii="Times New Roman" w:hAnsi="Times New Roman" w:hint="eastAsia"/>
        </w:rPr>
        <w:t>)</w:t>
      </w:r>
      <w:r w:rsidRPr="00AB6B5E">
        <w:rPr>
          <w:rFonts w:ascii="Times New Roman" w:hAnsi="Times New Roman" w:hint="eastAsia"/>
        </w:rPr>
        <w:t>系</w:t>
      </w:r>
      <w:r w:rsidRPr="00AB6B5E">
        <w:rPr>
          <w:rFonts w:ascii="Times New Roman" w:hAnsi="Times New Roman" w:hint="eastAsia"/>
        </w:rPr>
        <w:t>(</w:t>
      </w:r>
      <w:r w:rsidRPr="00AB6B5E">
        <w:rPr>
          <w:rFonts w:ascii="Times New Roman" w:hAnsi="Times New Roman" w:hint="eastAsia"/>
        </w:rPr>
        <w:t>投标人单位名称</w:t>
      </w:r>
      <w:r w:rsidRPr="00AB6B5E">
        <w:rPr>
          <w:rFonts w:ascii="Times New Roman" w:hAnsi="Times New Roman" w:hint="eastAsia"/>
        </w:rPr>
        <w:t>)</w:t>
      </w:r>
      <w:r w:rsidRPr="00AB6B5E">
        <w:rPr>
          <w:rFonts w:ascii="Times New Roman" w:hAnsi="Times New Roman" w:hint="eastAsia"/>
        </w:rPr>
        <w:t>的法定代表人，现委托</w:t>
      </w:r>
      <w:r w:rsidRPr="00AB6B5E">
        <w:rPr>
          <w:rFonts w:ascii="Times New Roman" w:hAnsi="Times New Roman" w:hint="eastAsia"/>
        </w:rPr>
        <w:t>(</w:t>
      </w:r>
      <w:r w:rsidRPr="00AB6B5E">
        <w:rPr>
          <w:rFonts w:ascii="Times New Roman" w:hAnsi="Times New Roman" w:hint="eastAsia"/>
        </w:rPr>
        <w:t>姓名</w:t>
      </w:r>
      <w:r w:rsidRPr="00AB6B5E">
        <w:rPr>
          <w:rFonts w:ascii="Times New Roman" w:hAnsi="Times New Roman" w:hint="eastAsia"/>
        </w:rPr>
        <w:t>)</w:t>
      </w:r>
      <w:r w:rsidRPr="00AB6B5E">
        <w:rPr>
          <w:rFonts w:ascii="Times New Roman" w:hAnsi="Times New Roman" w:hint="eastAsia"/>
        </w:rPr>
        <w:t>（身份证号：）为我方代理人。代理人根据授权，以我方名义签署、澄清、说明、补正、递交、撤回、修改（项目名称）施工投标文件，签订合同和处理有关事宜，其法律后果由我方承担。</w:t>
      </w:r>
    </w:p>
    <w:p w14:paraId="47283BC7" w14:textId="77777777" w:rsidR="005A1F26" w:rsidRPr="00AB6B5E" w:rsidRDefault="005A1F26" w:rsidP="001E147B">
      <w:pPr>
        <w:pStyle w:val="aff3"/>
        <w:adjustRightInd/>
        <w:spacing w:line="360" w:lineRule="auto"/>
        <w:ind w:firstLine="480"/>
        <w:rPr>
          <w:rFonts w:ascii="Times New Roman" w:hAnsi="Times New Roman"/>
        </w:rPr>
      </w:pPr>
      <w:r w:rsidRPr="00AB6B5E">
        <w:rPr>
          <w:rFonts w:ascii="Times New Roman" w:hAnsi="Times New Roman" w:hint="eastAsia"/>
        </w:rPr>
        <w:t>委托期限：。</w:t>
      </w:r>
    </w:p>
    <w:p w14:paraId="6D8A1D4D" w14:textId="77777777" w:rsidR="005A1F26" w:rsidRPr="00AB6B5E" w:rsidRDefault="005A1F26" w:rsidP="001E147B">
      <w:pPr>
        <w:pStyle w:val="aff3"/>
        <w:adjustRightInd/>
        <w:spacing w:line="360" w:lineRule="auto"/>
        <w:ind w:firstLineChars="200" w:firstLine="480"/>
        <w:jc w:val="left"/>
        <w:rPr>
          <w:rFonts w:ascii="Times New Roman" w:hAnsi="Times New Roman"/>
          <w:sz w:val="28"/>
          <w:szCs w:val="28"/>
        </w:rPr>
      </w:pPr>
      <w:r w:rsidRPr="00AB6B5E">
        <w:rPr>
          <w:rFonts w:ascii="Times New Roman" w:hAnsi="Times New Roman" w:hint="eastAsia"/>
        </w:rPr>
        <w:t>授权委托人联系电话：</w:t>
      </w:r>
    </w:p>
    <w:p w14:paraId="66931545" w14:textId="77777777" w:rsidR="005A1F26" w:rsidRPr="00AB6B5E" w:rsidRDefault="005A1F26" w:rsidP="001E147B">
      <w:pPr>
        <w:pStyle w:val="aff3"/>
        <w:adjustRightInd/>
        <w:spacing w:line="360" w:lineRule="auto"/>
        <w:ind w:firstLineChars="200" w:firstLine="480"/>
        <w:rPr>
          <w:rFonts w:ascii="Times New Roman" w:hAnsi="Times New Roman"/>
        </w:rPr>
      </w:pPr>
      <w:r w:rsidRPr="00AB6B5E">
        <w:rPr>
          <w:rFonts w:ascii="Times New Roman" w:hAnsi="Times New Roman" w:hint="eastAsia"/>
        </w:rPr>
        <w:t>代理人无转委托权。</w:t>
      </w:r>
    </w:p>
    <w:p w14:paraId="33A3F379" w14:textId="77777777" w:rsidR="005A1F26" w:rsidRPr="00AB6B5E" w:rsidRDefault="005A1F26" w:rsidP="001E147B">
      <w:pPr>
        <w:pStyle w:val="aff3"/>
        <w:adjustRightInd/>
        <w:spacing w:line="360" w:lineRule="auto"/>
        <w:ind w:firstLine="0"/>
        <w:rPr>
          <w:rFonts w:ascii="Times New Roman" w:hAnsi="Times New Roman"/>
        </w:rPr>
      </w:pPr>
    </w:p>
    <w:p w14:paraId="33C04904" w14:textId="77777777" w:rsidR="005A1F26" w:rsidRPr="00AB6B5E" w:rsidRDefault="005A1F26" w:rsidP="001E147B">
      <w:pPr>
        <w:pStyle w:val="aff3"/>
        <w:adjustRightInd/>
        <w:spacing w:line="360" w:lineRule="auto"/>
        <w:ind w:firstLineChars="200" w:firstLine="480"/>
        <w:rPr>
          <w:rFonts w:ascii="Times New Roman" w:hAnsi="Times New Roman"/>
        </w:rPr>
      </w:pPr>
      <w:r w:rsidRPr="00AB6B5E">
        <w:rPr>
          <w:rFonts w:ascii="Times New Roman" w:hAnsi="Times New Roman" w:hint="eastAsia"/>
        </w:rPr>
        <w:t>代理人：性别：年龄：</w:t>
      </w:r>
    </w:p>
    <w:p w14:paraId="72BDF30B" w14:textId="77777777" w:rsidR="005A1F26" w:rsidRPr="00AB6B5E" w:rsidRDefault="005A1F26" w:rsidP="001E147B">
      <w:pPr>
        <w:pStyle w:val="aff3"/>
        <w:adjustRightInd/>
        <w:spacing w:line="360" w:lineRule="auto"/>
        <w:ind w:firstLineChars="200" w:firstLine="480"/>
        <w:rPr>
          <w:rFonts w:ascii="Times New Roman" w:hAnsi="Times New Roman"/>
        </w:rPr>
      </w:pPr>
      <w:r w:rsidRPr="00AB6B5E">
        <w:rPr>
          <w:rFonts w:ascii="Times New Roman" w:hAnsi="Times New Roman" w:hint="eastAsia"/>
        </w:rPr>
        <w:t>代理人单位：部门：职务：</w:t>
      </w:r>
    </w:p>
    <w:p w14:paraId="7C21EFF8" w14:textId="77777777" w:rsidR="005A1F26" w:rsidRPr="00AB6B5E" w:rsidRDefault="005A1F26" w:rsidP="001E147B">
      <w:pPr>
        <w:pStyle w:val="aff3"/>
        <w:adjustRightInd/>
        <w:spacing w:line="360" w:lineRule="auto"/>
        <w:ind w:firstLineChars="200" w:firstLine="480"/>
        <w:rPr>
          <w:rFonts w:ascii="Times New Roman" w:hAnsi="Times New Roman"/>
        </w:rPr>
      </w:pPr>
    </w:p>
    <w:p w14:paraId="3CFFEA6A" w14:textId="77777777" w:rsidR="005A1F26" w:rsidRPr="00AB6B5E" w:rsidRDefault="005A1F26" w:rsidP="001E147B">
      <w:pPr>
        <w:pStyle w:val="aff3"/>
        <w:adjustRightInd/>
        <w:spacing w:line="360" w:lineRule="auto"/>
        <w:ind w:firstLineChars="200" w:firstLine="480"/>
        <w:rPr>
          <w:rFonts w:ascii="Times New Roman" w:hAnsi="Times New Roman"/>
        </w:rPr>
      </w:pPr>
      <w:r w:rsidRPr="00AB6B5E">
        <w:rPr>
          <w:rFonts w:ascii="Times New Roman" w:hAnsi="Times New Roman" w:hint="eastAsia"/>
        </w:rPr>
        <w:t>投标人：</w:t>
      </w:r>
      <w:r w:rsidRPr="00AB6B5E">
        <w:rPr>
          <w:rFonts w:ascii="Times New Roman" w:hAnsi="Times New Roman" w:hint="eastAsia"/>
        </w:rPr>
        <w:t>(</w:t>
      </w:r>
      <w:r w:rsidRPr="00AB6B5E">
        <w:rPr>
          <w:rFonts w:ascii="Times New Roman" w:hAnsi="Times New Roman" w:hint="eastAsia"/>
        </w:rPr>
        <w:t>盖单位章</w:t>
      </w:r>
      <w:r w:rsidRPr="00AB6B5E">
        <w:rPr>
          <w:rFonts w:ascii="Times New Roman" w:hAnsi="Times New Roman" w:hint="eastAsia"/>
        </w:rPr>
        <w:t>)</w:t>
      </w:r>
    </w:p>
    <w:p w14:paraId="40D0BEF2" w14:textId="77777777" w:rsidR="005A1F26" w:rsidRPr="00AB6B5E" w:rsidRDefault="005A1F26" w:rsidP="001E147B">
      <w:pPr>
        <w:pStyle w:val="aff3"/>
        <w:adjustRightInd/>
        <w:spacing w:line="360" w:lineRule="auto"/>
        <w:ind w:firstLineChars="200" w:firstLine="480"/>
        <w:rPr>
          <w:rFonts w:ascii="Times New Roman" w:hAnsi="Times New Roman"/>
        </w:rPr>
      </w:pPr>
    </w:p>
    <w:p w14:paraId="233A2CF9" w14:textId="77777777" w:rsidR="005A1F26" w:rsidRPr="00AB6B5E" w:rsidRDefault="005A1F26" w:rsidP="001E147B">
      <w:pPr>
        <w:pStyle w:val="aff3"/>
        <w:adjustRightInd/>
        <w:spacing w:line="360" w:lineRule="auto"/>
        <w:ind w:firstLineChars="200" w:firstLine="480"/>
        <w:rPr>
          <w:rFonts w:ascii="Times New Roman" w:hAnsi="Times New Roman"/>
        </w:rPr>
      </w:pPr>
    </w:p>
    <w:p w14:paraId="09DC04E2" w14:textId="77777777" w:rsidR="005A1F26" w:rsidRPr="00AB6B5E" w:rsidRDefault="005A1F26" w:rsidP="001E147B">
      <w:pPr>
        <w:pStyle w:val="aff3"/>
        <w:adjustRightInd/>
        <w:spacing w:line="360" w:lineRule="auto"/>
        <w:ind w:firstLineChars="200" w:firstLine="480"/>
        <w:rPr>
          <w:rFonts w:ascii="Times New Roman" w:hAnsi="Times New Roman"/>
        </w:rPr>
      </w:pPr>
      <w:r w:rsidRPr="00AB6B5E">
        <w:rPr>
          <w:rFonts w:ascii="Times New Roman" w:hAnsi="Times New Roman" w:hint="eastAsia"/>
        </w:rPr>
        <w:t>法定代表人：</w:t>
      </w:r>
      <w:r w:rsidRPr="00AB6B5E">
        <w:rPr>
          <w:rFonts w:ascii="Times New Roman" w:hAnsi="Times New Roman" w:hint="eastAsia"/>
        </w:rPr>
        <w:t xml:space="preserve"> (</w:t>
      </w:r>
      <w:r w:rsidRPr="00AB6B5E">
        <w:rPr>
          <w:rFonts w:ascii="Times New Roman" w:hAnsi="Times New Roman" w:hint="eastAsia"/>
        </w:rPr>
        <w:t>签字或印章</w:t>
      </w:r>
      <w:r w:rsidRPr="00AB6B5E">
        <w:rPr>
          <w:rFonts w:ascii="Times New Roman" w:hAnsi="Times New Roman" w:hint="eastAsia"/>
        </w:rPr>
        <w:t>)</w:t>
      </w:r>
    </w:p>
    <w:p w14:paraId="58B3FCF6" w14:textId="77777777" w:rsidR="005A1F26" w:rsidRPr="00AB6B5E" w:rsidRDefault="005A1F26" w:rsidP="005A1F26">
      <w:pPr>
        <w:pStyle w:val="aff3"/>
        <w:snapToGrid w:val="0"/>
        <w:spacing w:line="440" w:lineRule="exact"/>
        <w:ind w:firstLine="0"/>
        <w:rPr>
          <w:rFonts w:ascii="Times New Roman" w:hAnsi="Times New Roman"/>
        </w:rPr>
      </w:pPr>
    </w:p>
    <w:p w14:paraId="0BFC3F50" w14:textId="77777777" w:rsidR="005A1F26" w:rsidRPr="00AB6B5E" w:rsidRDefault="005A1F26" w:rsidP="005A1F26">
      <w:pPr>
        <w:pStyle w:val="aff3"/>
        <w:jc w:val="left"/>
        <w:rPr>
          <w:rFonts w:ascii="Times New Roman" w:hAnsi="Times New Roman"/>
          <w:sz w:val="30"/>
        </w:rPr>
      </w:pPr>
    </w:p>
    <w:p w14:paraId="6715A0A6" w14:textId="6586FD22" w:rsidR="005A1F26" w:rsidRPr="00AB6B5E" w:rsidRDefault="00B32D28" w:rsidP="005A1F26">
      <w:pPr>
        <w:pStyle w:val="aff3"/>
        <w:spacing w:line="360" w:lineRule="auto"/>
        <w:ind w:firstLine="0"/>
        <w:jc w:val="center"/>
        <w:rPr>
          <w:rFonts w:ascii="Times New Roman" w:hAnsi="Times New Roman"/>
          <w:sz w:val="30"/>
        </w:rPr>
      </w:pPr>
      <w:r>
        <w:rPr>
          <w:rFonts w:ascii="Times New Roman" w:hAnsi="Times New Roman"/>
          <w:noProof/>
          <w:sz w:val="30"/>
        </w:rPr>
        <mc:AlternateContent>
          <mc:Choice Requires="wps">
            <w:drawing>
              <wp:anchor distT="0" distB="0" distL="114300" distR="114300" simplePos="0" relativeHeight="251661312" behindDoc="0" locked="0" layoutInCell="1" allowOverlap="1" wp14:anchorId="5A1B4BFF" wp14:editId="4C189132">
                <wp:simplePos x="0" y="0"/>
                <wp:positionH relativeFrom="column">
                  <wp:posOffset>268605</wp:posOffset>
                </wp:positionH>
                <wp:positionV relativeFrom="paragraph">
                  <wp:posOffset>12065</wp:posOffset>
                </wp:positionV>
                <wp:extent cx="5586095" cy="1889125"/>
                <wp:effectExtent l="0" t="0" r="0" b="0"/>
                <wp:wrapNone/>
                <wp:docPr id="5" name="自选图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6095" cy="1889125"/>
                        </a:xfrm>
                        <a:prstGeom prst="roundRect">
                          <a:avLst>
                            <a:gd name="adj" fmla="val 16667"/>
                          </a:avLst>
                        </a:prstGeom>
                        <a:noFill/>
                        <a:ln w="15875">
                          <a:solidFill>
                            <a:srgbClr val="000000"/>
                          </a:solidFill>
                          <a:prstDash val="dash"/>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FC33AF" id="自选图形 28" o:spid="_x0000_s1026" style="position:absolute;left:0;text-align:left;margin-left:21.15pt;margin-top:.95pt;width:439.85pt;height:1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Hy+TgIAAFUEAAAOAAAAZHJzL2Uyb0RvYy54bWysVMFu1DAQvSPxD5bvNJtVs91Gm62qliKk&#10;AhWFD5i1nU3A8Rjbu9ly4ob4Bm4c+Qf4m0rwF4ydtLRwQ+zBmsmMn9+8Z+/iaNdptlXOt2gqnu9N&#10;OFNGoGzNuuKvX509mnPmAxgJGo2q+JXy/Gj58MGit6WaYoNaKscIxPiytxVvQrBllnnRqA78Hlpl&#10;qFij6yBQ6taZdNATeqez6WQyy3p00joUynv6ejoU+TLh17US4UVdexWYrjhxC2l1aV3FNVsuoFw7&#10;sE0rRhrwDyw6aA0degt1CgHYxrV/QXWtcOixDnsCuwzruhUqzUDT5JM/prlswKo0C4nj7a1M/v/B&#10;iufbC8daWfGCMwMdWfTj49efHz5df/5+/e0Lm86jRL31JXVe2gsXh/T2HMVbzwyeNGDW6tg57BsF&#10;kojlsT+7tyEmnrayVf8MJZ0Am4BJrV3tughIOrBdMuXq1hS1C0zQx6KYzyaHxE5QLZ/PD/Npkc6A&#10;8ma7dT48UdixGFTc4cbIl2R9OgO25z4ka+Q4IMg3nNWdJqO3oFk+m80ORsSxOYPyBjPuNHjWap2u&#10;ijasJxrF/KBI6B51K2M16eLWqxPtGKHSGOk34t5ri9Cn4JuhT1IUu6BMvFMUtXxsZIoDtHqIiZU2&#10;o7hRz8GXFcor0tbhcLfpLVLQoHvPWU/3uuL+3Qac4kw/NeTPYb6/Hx9CSvaLgykl7m5ldbcCRhBU&#10;xQNnQ3gShsezsa5dN3RSnmQweEye1m0gysn8gdWY0N2l6N7juJunrt//BstfAAAA//8DAFBLAwQU&#10;AAYACAAAACEAeDBuy9wAAAAIAQAADwAAAGRycy9kb3ducmV2LnhtbEyPwU7DMBBE70j8g7VI3KiN&#10;KYiEOFWFhMQNCFy4ufE2iRqv09hp0r9nOcFxZ0azb4rN4ntxwjF2gQzcrhQIpDq4jhoDX58vN48g&#10;YrLkbB8IDZwxwqa8vChs7sJMH3iqUiO4hGJuDbQpDbmUsW7R27gKAxJ7+zB6m/gcG+lGO3O576VW&#10;6kF62xF/aO2Azy3Wh2ryBrbH6e39/nuvllnF41lWh1fbKWOur5btE4iES/oLwy8+o0PJTLswkYui&#10;N7DWd5xkPQPBdqY1T9sZ0Fm2BlkW8v+A8gcAAP//AwBQSwECLQAUAAYACAAAACEAtoM4kv4AAADh&#10;AQAAEwAAAAAAAAAAAAAAAAAAAAAAW0NvbnRlbnRfVHlwZXNdLnhtbFBLAQItABQABgAIAAAAIQA4&#10;/SH/1gAAAJQBAAALAAAAAAAAAAAAAAAAAC8BAABfcmVscy8ucmVsc1BLAQItABQABgAIAAAAIQBP&#10;lHy+TgIAAFUEAAAOAAAAAAAAAAAAAAAAAC4CAABkcnMvZTJvRG9jLnhtbFBLAQItABQABgAIAAAA&#10;IQB4MG7L3AAAAAgBAAAPAAAAAAAAAAAAAAAAAKgEAABkcnMvZG93bnJldi54bWxQSwUGAAAAAAQA&#10;BADzAAAAsQUAAAAA&#10;" filled="f" strokeweight="1.25pt">
                <v:stroke dashstyle="dash"/>
              </v:roundrect>
            </w:pict>
          </mc:Fallback>
        </mc:AlternateContent>
      </w:r>
    </w:p>
    <w:p w14:paraId="43C0F02C" w14:textId="77777777" w:rsidR="005A1F26" w:rsidRPr="00AB6B5E" w:rsidRDefault="005A1F26" w:rsidP="005A1F26">
      <w:pPr>
        <w:pStyle w:val="aff3"/>
        <w:spacing w:line="360" w:lineRule="auto"/>
        <w:ind w:firstLine="0"/>
        <w:jc w:val="center"/>
        <w:rPr>
          <w:rFonts w:ascii="Times New Roman" w:hAnsi="Times New Roman"/>
        </w:rPr>
      </w:pPr>
      <w:r w:rsidRPr="00AB6B5E">
        <w:rPr>
          <w:rFonts w:ascii="Times New Roman" w:hAnsi="Times New Roman" w:hint="eastAsia"/>
        </w:rPr>
        <w:t>法定代表授权委托人身份证复印件贴于此处，并加盖单位公章，否则该证明无效。</w:t>
      </w:r>
    </w:p>
    <w:p w14:paraId="5BCAA917" w14:textId="77777777" w:rsidR="005A1F26" w:rsidRPr="00AB6B5E" w:rsidRDefault="005A1F26" w:rsidP="005A1F26">
      <w:pPr>
        <w:pStyle w:val="aff3"/>
        <w:spacing w:line="360" w:lineRule="auto"/>
        <w:ind w:firstLine="0"/>
        <w:jc w:val="center"/>
        <w:rPr>
          <w:rFonts w:ascii="Times New Roman" w:hAnsi="Times New Roman"/>
          <w:sz w:val="30"/>
        </w:rPr>
      </w:pPr>
    </w:p>
    <w:p w14:paraId="08C5C0C9" w14:textId="77777777" w:rsidR="005A1F26" w:rsidRPr="00AB6B5E" w:rsidRDefault="005A1F26" w:rsidP="005A1F26">
      <w:pPr>
        <w:pStyle w:val="aff3"/>
        <w:spacing w:line="360" w:lineRule="auto"/>
        <w:ind w:firstLine="0"/>
        <w:jc w:val="center"/>
        <w:rPr>
          <w:rFonts w:ascii="Times New Roman" w:hAnsi="Times New Roman"/>
          <w:sz w:val="30"/>
        </w:rPr>
      </w:pPr>
    </w:p>
    <w:p w14:paraId="258181F0" w14:textId="77777777" w:rsidR="005A1F26" w:rsidRPr="00AB6B5E" w:rsidRDefault="005A1F26" w:rsidP="005A1F26">
      <w:pPr>
        <w:pStyle w:val="aff3"/>
        <w:snapToGrid w:val="0"/>
        <w:spacing w:line="440" w:lineRule="exact"/>
        <w:ind w:firstLine="0"/>
        <w:rPr>
          <w:rFonts w:ascii="Times New Roman" w:hAnsi="Times New Roman"/>
        </w:rPr>
      </w:pPr>
    </w:p>
    <w:p w14:paraId="7462A063" w14:textId="77777777" w:rsidR="005A1F26" w:rsidRPr="00AB6B5E" w:rsidRDefault="005A1F26" w:rsidP="005A1F26">
      <w:pPr>
        <w:pStyle w:val="aff3"/>
        <w:snapToGrid w:val="0"/>
        <w:spacing w:line="440" w:lineRule="exact"/>
        <w:ind w:firstLine="0"/>
        <w:jc w:val="right"/>
        <w:rPr>
          <w:rFonts w:ascii="Times New Roman" w:hAnsi="Times New Roman"/>
        </w:rPr>
      </w:pPr>
    </w:p>
    <w:p w14:paraId="06AFEBC2" w14:textId="77777777" w:rsidR="005A1F26" w:rsidRPr="00AB6B5E" w:rsidRDefault="005A1F26" w:rsidP="005A1F26">
      <w:pPr>
        <w:pStyle w:val="aff3"/>
        <w:snapToGrid w:val="0"/>
        <w:spacing w:line="440" w:lineRule="exact"/>
        <w:ind w:firstLine="0"/>
        <w:jc w:val="right"/>
        <w:rPr>
          <w:rFonts w:ascii="Times New Roman" w:hAnsi="Times New Roman"/>
        </w:rPr>
      </w:pPr>
    </w:p>
    <w:p w14:paraId="25F41345" w14:textId="77777777" w:rsidR="005A1F26" w:rsidRPr="00AB6B5E" w:rsidRDefault="005A1F26" w:rsidP="005A1F26">
      <w:pPr>
        <w:pStyle w:val="aff3"/>
        <w:snapToGrid w:val="0"/>
        <w:spacing w:line="440" w:lineRule="exact"/>
        <w:ind w:firstLine="0"/>
        <w:jc w:val="right"/>
        <w:rPr>
          <w:rFonts w:ascii="Times New Roman" w:hAnsi="Times New Roman"/>
        </w:rPr>
      </w:pPr>
      <w:r w:rsidRPr="00AB6B5E">
        <w:rPr>
          <w:rFonts w:ascii="Times New Roman" w:hAnsi="Times New Roman" w:hint="eastAsia"/>
        </w:rPr>
        <w:t>日期：年月日</w:t>
      </w:r>
    </w:p>
    <w:p w14:paraId="1F9414D6" w14:textId="77777777" w:rsidR="005A1F26" w:rsidRPr="00AB6B5E" w:rsidRDefault="005A1F26" w:rsidP="001E147B">
      <w:pPr>
        <w:pStyle w:val="aff3"/>
        <w:spacing w:line="360" w:lineRule="auto"/>
        <w:ind w:firstLine="0"/>
        <w:rPr>
          <w:rFonts w:ascii="Times New Roman" w:hAnsi="Times New Roman"/>
          <w:b/>
        </w:rPr>
      </w:pPr>
      <w:r w:rsidRPr="00AB6B5E">
        <w:rPr>
          <w:rFonts w:ascii="Times New Roman" w:hAnsi="Times New Roman" w:hint="eastAsia"/>
          <w:b/>
        </w:rPr>
        <w:t>备注：若系投标人的法定代表人亲自参与本项目投标的一切活动，并签署投标文件，则无需此授权书。</w:t>
      </w:r>
    </w:p>
    <w:bookmarkEnd w:id="395"/>
    <w:p w14:paraId="0EF01642" w14:textId="77777777" w:rsidR="003A19F9" w:rsidRPr="00AB6B5E" w:rsidRDefault="003A19F9">
      <w:pPr>
        <w:widowControl/>
        <w:jc w:val="left"/>
        <w:rPr>
          <w:b/>
          <w:bCs/>
          <w:kern w:val="0"/>
          <w:sz w:val="30"/>
        </w:rPr>
      </w:pPr>
      <w:r w:rsidRPr="00AB6B5E">
        <w:rPr>
          <w:b/>
          <w:bCs/>
          <w:sz w:val="30"/>
        </w:rPr>
        <w:br w:type="page"/>
      </w:r>
    </w:p>
    <w:p w14:paraId="2B92A484" w14:textId="77777777" w:rsidR="005A1F26" w:rsidRPr="00AB6B5E" w:rsidRDefault="005A1F26" w:rsidP="005A1F26">
      <w:pPr>
        <w:pStyle w:val="flType"/>
        <w:spacing w:line="420" w:lineRule="atLeast"/>
        <w:rPr>
          <w:b/>
          <w:bCs/>
          <w:sz w:val="30"/>
          <w:szCs w:val="24"/>
        </w:rPr>
      </w:pPr>
      <w:r w:rsidRPr="00AB6B5E">
        <w:rPr>
          <w:rFonts w:hint="eastAsia"/>
          <w:b/>
          <w:bCs/>
          <w:sz w:val="30"/>
          <w:szCs w:val="24"/>
        </w:rPr>
        <w:lastRenderedPageBreak/>
        <w:t>四、已标价的工程量清单</w:t>
      </w:r>
    </w:p>
    <w:p w14:paraId="33BE1AD2" w14:textId="77777777" w:rsidR="005A1F26" w:rsidRPr="00AB6B5E" w:rsidRDefault="005A1F26" w:rsidP="005A1F26">
      <w:pPr>
        <w:pStyle w:val="aff3"/>
        <w:spacing w:line="360" w:lineRule="auto"/>
        <w:ind w:firstLine="0"/>
        <w:jc w:val="center"/>
        <w:rPr>
          <w:rFonts w:ascii="Times New Roman" w:hAnsi="Times New Roman"/>
          <w:sz w:val="25"/>
        </w:rPr>
      </w:pPr>
      <w:bookmarkStart w:id="396" w:name="_Toc286661181"/>
    </w:p>
    <w:p w14:paraId="1F17ACFA" w14:textId="77777777" w:rsidR="005A1F26" w:rsidRPr="00AB6B5E" w:rsidRDefault="005A1F26" w:rsidP="005A1F26">
      <w:pPr>
        <w:pStyle w:val="aff3"/>
        <w:spacing w:line="360" w:lineRule="auto"/>
        <w:jc w:val="center"/>
        <w:rPr>
          <w:rFonts w:ascii="Times New Roman" w:hAnsi="Times New Roman"/>
          <w:sz w:val="25"/>
        </w:rPr>
      </w:pPr>
    </w:p>
    <w:p w14:paraId="6A53BF9F" w14:textId="77777777" w:rsidR="005A1F26" w:rsidRPr="00AB6B5E" w:rsidRDefault="005A1F26" w:rsidP="005A1F26">
      <w:pPr>
        <w:pStyle w:val="aff3"/>
        <w:spacing w:line="360" w:lineRule="auto"/>
        <w:jc w:val="center"/>
        <w:rPr>
          <w:rFonts w:ascii="Times New Roman" w:hAnsi="Times New Roman"/>
          <w:sz w:val="25"/>
        </w:rPr>
      </w:pPr>
    </w:p>
    <w:p w14:paraId="29EB1792" w14:textId="77777777" w:rsidR="005A1F26" w:rsidRPr="00AB6B5E" w:rsidRDefault="005A1F26" w:rsidP="005A1F26">
      <w:pPr>
        <w:pStyle w:val="aff3"/>
        <w:spacing w:line="360" w:lineRule="auto"/>
        <w:jc w:val="center"/>
        <w:rPr>
          <w:rFonts w:ascii="Times New Roman" w:hAnsi="Times New Roman"/>
          <w:sz w:val="25"/>
        </w:rPr>
      </w:pPr>
    </w:p>
    <w:p w14:paraId="3AF40997" w14:textId="77777777" w:rsidR="005A1F26" w:rsidRPr="00AB6B5E" w:rsidRDefault="005A1F26" w:rsidP="003A19F9">
      <w:pPr>
        <w:pStyle w:val="aff3"/>
        <w:spacing w:line="360" w:lineRule="auto"/>
        <w:ind w:firstLine="0"/>
        <w:jc w:val="center"/>
        <w:rPr>
          <w:rFonts w:ascii="Times New Roman" w:hAnsi="Times New Roman"/>
          <w:sz w:val="18"/>
          <w:szCs w:val="18"/>
        </w:rPr>
      </w:pPr>
      <w:r w:rsidRPr="00AB6B5E">
        <w:rPr>
          <w:rFonts w:ascii="Times New Roman" w:hAnsi="Times New Roman"/>
          <w:b/>
          <w:bCs/>
          <w:sz w:val="36"/>
          <w:szCs w:val="36"/>
        </w:rPr>
        <w:br w:type="page"/>
      </w:r>
      <w:bookmarkEnd w:id="396"/>
    </w:p>
    <w:p w14:paraId="3F20BF9F" w14:textId="77777777" w:rsidR="005A1F26" w:rsidRPr="00AB6B5E" w:rsidRDefault="005A1F26" w:rsidP="005A1F26">
      <w:pPr>
        <w:pStyle w:val="1"/>
        <w:jc w:val="center"/>
        <w:rPr>
          <w:b w:val="0"/>
        </w:rPr>
      </w:pPr>
      <w:bookmarkStart w:id="397" w:name="_Toc404159964"/>
      <w:bookmarkStart w:id="398" w:name="_Toc404174022"/>
      <w:r w:rsidRPr="00AB6B5E">
        <w:rPr>
          <w:rFonts w:hint="eastAsia"/>
          <w:b w:val="0"/>
          <w:kern w:val="0"/>
        </w:rPr>
        <w:lastRenderedPageBreak/>
        <w:t>第七</w:t>
      </w:r>
      <w:proofErr w:type="gramStart"/>
      <w:r w:rsidRPr="00AB6B5E">
        <w:rPr>
          <w:rFonts w:hint="eastAsia"/>
          <w:b w:val="0"/>
          <w:kern w:val="0"/>
        </w:rPr>
        <w:t>章</w:t>
      </w:r>
      <w:bookmarkStart w:id="399" w:name="_Toc262456721"/>
      <w:bookmarkStart w:id="400" w:name="_Toc288209286"/>
      <w:bookmarkStart w:id="401" w:name="_Toc288889655"/>
      <w:r w:rsidRPr="00AB6B5E">
        <w:rPr>
          <w:rFonts w:hint="eastAsia"/>
          <w:b w:val="0"/>
          <w:kern w:val="0"/>
        </w:rPr>
        <w:t>资格</w:t>
      </w:r>
      <w:proofErr w:type="gramEnd"/>
      <w:r w:rsidRPr="00AB6B5E">
        <w:rPr>
          <w:rFonts w:hint="eastAsia"/>
          <w:b w:val="0"/>
          <w:kern w:val="0"/>
        </w:rPr>
        <w:t>审查证明材料</w:t>
      </w:r>
      <w:bookmarkEnd w:id="397"/>
      <w:bookmarkEnd w:id="398"/>
      <w:bookmarkEnd w:id="399"/>
      <w:bookmarkEnd w:id="400"/>
      <w:bookmarkEnd w:id="401"/>
    </w:p>
    <w:p w14:paraId="66640177" w14:textId="77777777" w:rsidR="005A1F26" w:rsidRPr="00AB6B5E" w:rsidRDefault="005A1F26" w:rsidP="003A19F9">
      <w:pPr>
        <w:spacing w:line="360" w:lineRule="auto"/>
        <w:rPr>
          <w:sz w:val="25"/>
        </w:rPr>
      </w:pPr>
      <w:r w:rsidRPr="00AB6B5E">
        <w:rPr>
          <w:rFonts w:hint="eastAsia"/>
          <w:sz w:val="25"/>
        </w:rPr>
        <w:t>一、资格证明材料：见本招标文件第一章</w:t>
      </w:r>
      <w:r w:rsidRPr="00AB6B5E">
        <w:rPr>
          <w:rFonts w:hint="eastAsia"/>
          <w:sz w:val="25"/>
        </w:rPr>
        <w:t>9.2.1</w:t>
      </w:r>
      <w:r w:rsidRPr="00AB6B5E">
        <w:rPr>
          <w:rFonts w:hint="eastAsia"/>
          <w:sz w:val="25"/>
        </w:rPr>
        <w:t>条。</w:t>
      </w:r>
    </w:p>
    <w:p w14:paraId="25990FBE" w14:textId="77777777" w:rsidR="005A1F26" w:rsidRPr="00AB6B5E" w:rsidRDefault="005A1F26" w:rsidP="003A19F9">
      <w:pPr>
        <w:spacing w:line="360" w:lineRule="auto"/>
        <w:rPr>
          <w:sz w:val="25"/>
        </w:rPr>
      </w:pPr>
      <w:r w:rsidRPr="00AB6B5E">
        <w:rPr>
          <w:rFonts w:hint="eastAsia"/>
          <w:sz w:val="25"/>
        </w:rPr>
        <w:t>二、资格审查材料封面及相关表格如下：</w:t>
      </w:r>
    </w:p>
    <w:p w14:paraId="7BFDB9DF" w14:textId="77777777" w:rsidR="005A1F26" w:rsidRPr="00AB6B5E" w:rsidRDefault="005A1F26" w:rsidP="005A1F26">
      <w:pPr>
        <w:widowControl/>
        <w:spacing w:line="460" w:lineRule="exact"/>
        <w:ind w:firstLineChars="200" w:firstLine="480"/>
        <w:jc w:val="left"/>
        <w:rPr>
          <w:rFonts w:cs="宋体"/>
          <w:kern w:val="0"/>
          <w:sz w:val="24"/>
        </w:rPr>
      </w:pPr>
    </w:p>
    <w:p w14:paraId="4FD095A6" w14:textId="77777777" w:rsidR="005A1F26" w:rsidRPr="00AB6B5E" w:rsidRDefault="005A1F26" w:rsidP="005A1F26">
      <w:pPr>
        <w:widowControl/>
        <w:spacing w:line="460" w:lineRule="exact"/>
        <w:ind w:firstLineChars="200" w:firstLine="480"/>
        <w:jc w:val="left"/>
        <w:rPr>
          <w:rFonts w:cs="宋体"/>
          <w:kern w:val="0"/>
          <w:sz w:val="24"/>
        </w:rPr>
      </w:pPr>
    </w:p>
    <w:p w14:paraId="1009E20A" w14:textId="77777777" w:rsidR="005A1F26" w:rsidRPr="00AB6B5E" w:rsidRDefault="005A1F26" w:rsidP="005A1F26">
      <w:pPr>
        <w:widowControl/>
        <w:spacing w:line="460" w:lineRule="exact"/>
        <w:ind w:firstLineChars="200" w:firstLine="480"/>
        <w:jc w:val="left"/>
        <w:rPr>
          <w:rFonts w:cs="宋体"/>
          <w:kern w:val="0"/>
          <w:sz w:val="24"/>
        </w:rPr>
      </w:pPr>
    </w:p>
    <w:p w14:paraId="66316037" w14:textId="77777777" w:rsidR="005A1F26" w:rsidRPr="00AB6B5E" w:rsidRDefault="005A1F26" w:rsidP="005A1F26">
      <w:pPr>
        <w:widowControl/>
        <w:spacing w:line="460" w:lineRule="exact"/>
        <w:ind w:firstLineChars="200" w:firstLine="480"/>
        <w:jc w:val="left"/>
        <w:rPr>
          <w:rFonts w:cs="宋体"/>
          <w:kern w:val="0"/>
          <w:sz w:val="24"/>
        </w:rPr>
      </w:pPr>
    </w:p>
    <w:p w14:paraId="0F44FBDE" w14:textId="77777777" w:rsidR="005A1F26" w:rsidRPr="00AB6B5E" w:rsidRDefault="005A1F26" w:rsidP="005A1F26">
      <w:pPr>
        <w:widowControl/>
        <w:spacing w:line="460" w:lineRule="exact"/>
        <w:ind w:firstLineChars="200" w:firstLine="480"/>
        <w:jc w:val="left"/>
        <w:rPr>
          <w:rFonts w:cs="宋体"/>
          <w:kern w:val="0"/>
          <w:sz w:val="24"/>
        </w:rPr>
      </w:pPr>
    </w:p>
    <w:p w14:paraId="647F3DFA" w14:textId="77777777" w:rsidR="005A1F26" w:rsidRPr="00AB6B5E" w:rsidRDefault="005A1F26" w:rsidP="005A1F26">
      <w:pPr>
        <w:widowControl/>
        <w:spacing w:line="460" w:lineRule="exact"/>
        <w:ind w:firstLineChars="200" w:firstLine="480"/>
        <w:jc w:val="left"/>
        <w:rPr>
          <w:rFonts w:cs="宋体"/>
          <w:kern w:val="0"/>
          <w:sz w:val="24"/>
        </w:rPr>
      </w:pPr>
    </w:p>
    <w:p w14:paraId="007980DB" w14:textId="77777777" w:rsidR="005A1F26" w:rsidRPr="00AB6B5E" w:rsidRDefault="005A1F26" w:rsidP="005A1F26">
      <w:pPr>
        <w:widowControl/>
        <w:spacing w:line="460" w:lineRule="exact"/>
        <w:ind w:firstLineChars="200" w:firstLine="480"/>
        <w:jc w:val="left"/>
        <w:rPr>
          <w:rFonts w:cs="宋体"/>
          <w:kern w:val="0"/>
          <w:sz w:val="24"/>
        </w:rPr>
      </w:pPr>
    </w:p>
    <w:p w14:paraId="50510DA7" w14:textId="77777777" w:rsidR="005A1F26" w:rsidRPr="00AB6B5E" w:rsidRDefault="005A1F26" w:rsidP="005A1F26">
      <w:pPr>
        <w:widowControl/>
        <w:spacing w:line="460" w:lineRule="exact"/>
        <w:ind w:firstLineChars="200" w:firstLine="480"/>
        <w:jc w:val="left"/>
        <w:rPr>
          <w:rFonts w:cs="宋体"/>
          <w:kern w:val="0"/>
          <w:sz w:val="24"/>
        </w:rPr>
      </w:pPr>
    </w:p>
    <w:p w14:paraId="50858D12" w14:textId="77777777" w:rsidR="005A1F26" w:rsidRPr="00AB6B5E" w:rsidRDefault="005A1F26" w:rsidP="005A1F26">
      <w:pPr>
        <w:widowControl/>
        <w:spacing w:line="460" w:lineRule="exact"/>
        <w:ind w:firstLineChars="200" w:firstLine="480"/>
        <w:jc w:val="left"/>
        <w:rPr>
          <w:rFonts w:cs="宋体"/>
          <w:kern w:val="0"/>
          <w:sz w:val="24"/>
        </w:rPr>
      </w:pPr>
    </w:p>
    <w:p w14:paraId="2E81C2D5" w14:textId="77777777" w:rsidR="005A1F26" w:rsidRPr="00AB6B5E" w:rsidRDefault="005A1F26" w:rsidP="005A1F26">
      <w:pPr>
        <w:spacing w:line="360" w:lineRule="auto"/>
        <w:rPr>
          <w:rFonts w:cs="宋体"/>
          <w:kern w:val="0"/>
          <w:sz w:val="24"/>
        </w:rPr>
      </w:pPr>
    </w:p>
    <w:p w14:paraId="431C304F" w14:textId="77777777" w:rsidR="003A19F9" w:rsidRPr="00AB6B5E" w:rsidRDefault="003A19F9" w:rsidP="005A1F26">
      <w:pPr>
        <w:spacing w:line="360" w:lineRule="auto"/>
        <w:rPr>
          <w:rFonts w:cs="宋体"/>
          <w:kern w:val="0"/>
          <w:sz w:val="24"/>
        </w:rPr>
      </w:pPr>
    </w:p>
    <w:p w14:paraId="2B7612C1" w14:textId="77777777" w:rsidR="00A258ED" w:rsidRDefault="00A258ED">
      <w:pPr>
        <w:widowControl/>
        <w:jc w:val="left"/>
        <w:rPr>
          <w:rFonts w:cs="宋体"/>
          <w:kern w:val="0"/>
          <w:sz w:val="24"/>
        </w:rPr>
      </w:pPr>
      <w:r>
        <w:rPr>
          <w:rFonts w:cs="宋体"/>
          <w:kern w:val="0"/>
          <w:sz w:val="24"/>
        </w:rPr>
        <w:br w:type="page"/>
      </w:r>
    </w:p>
    <w:p w14:paraId="6BBA3799" w14:textId="77777777" w:rsidR="003A19F9" w:rsidRPr="00AB6B5E" w:rsidRDefault="003A19F9" w:rsidP="005A1F26">
      <w:pPr>
        <w:spacing w:line="360" w:lineRule="auto"/>
        <w:rPr>
          <w:rFonts w:cs="宋体"/>
          <w:kern w:val="0"/>
          <w:sz w:val="24"/>
        </w:rPr>
      </w:pPr>
    </w:p>
    <w:p w14:paraId="61F3DF57" w14:textId="77777777" w:rsidR="005A1F26" w:rsidRPr="00AB6B5E" w:rsidRDefault="005A1F26" w:rsidP="005A1F26">
      <w:pPr>
        <w:spacing w:line="360" w:lineRule="auto"/>
        <w:jc w:val="center"/>
        <w:rPr>
          <w:sz w:val="44"/>
          <w:szCs w:val="44"/>
        </w:rPr>
      </w:pPr>
      <w:r w:rsidRPr="00AB6B5E">
        <w:rPr>
          <w:rFonts w:hint="eastAsia"/>
          <w:sz w:val="44"/>
          <w:szCs w:val="44"/>
        </w:rPr>
        <w:t>封面</w:t>
      </w:r>
    </w:p>
    <w:p w14:paraId="63CC090F" w14:textId="77777777" w:rsidR="005A1F26" w:rsidRPr="00AB6B5E" w:rsidRDefault="005A1F26" w:rsidP="005A1F26">
      <w:pPr>
        <w:spacing w:line="360" w:lineRule="auto"/>
        <w:rPr>
          <w:szCs w:val="21"/>
        </w:rPr>
      </w:pPr>
    </w:p>
    <w:p w14:paraId="25847957" w14:textId="77777777" w:rsidR="005A1F26" w:rsidRPr="00AB6B5E" w:rsidRDefault="005A1F26" w:rsidP="005A1F26">
      <w:pPr>
        <w:spacing w:line="360" w:lineRule="auto"/>
        <w:rPr>
          <w:szCs w:val="21"/>
        </w:rPr>
      </w:pPr>
    </w:p>
    <w:p w14:paraId="662FBFDE" w14:textId="77777777" w:rsidR="005A1F26" w:rsidRPr="00AB6B5E" w:rsidRDefault="005A1F26" w:rsidP="005A1F26">
      <w:pPr>
        <w:spacing w:line="360" w:lineRule="auto"/>
        <w:rPr>
          <w:sz w:val="36"/>
        </w:rPr>
      </w:pPr>
      <w:r w:rsidRPr="00AB6B5E">
        <w:rPr>
          <w:rFonts w:hint="eastAsia"/>
          <w:sz w:val="36"/>
        </w:rPr>
        <w:t>（项目名称）施工招标</w:t>
      </w:r>
    </w:p>
    <w:p w14:paraId="50E08981" w14:textId="77777777" w:rsidR="005A1F26" w:rsidRPr="00AB6B5E" w:rsidRDefault="005A1F26" w:rsidP="005A1F26">
      <w:pPr>
        <w:jc w:val="center"/>
        <w:rPr>
          <w:sz w:val="52"/>
          <w:szCs w:val="52"/>
        </w:rPr>
      </w:pPr>
      <w:bookmarkStart w:id="402" w:name="_Toc262456722"/>
      <w:bookmarkStart w:id="403" w:name="_Toc288209287"/>
      <w:bookmarkStart w:id="404" w:name="_Toc288889656"/>
    </w:p>
    <w:p w14:paraId="5107FC3E" w14:textId="77777777" w:rsidR="005A1F26" w:rsidRPr="00AB6B5E" w:rsidRDefault="005A1F26" w:rsidP="005A1F26">
      <w:pPr>
        <w:jc w:val="center"/>
        <w:rPr>
          <w:sz w:val="52"/>
          <w:szCs w:val="52"/>
        </w:rPr>
      </w:pPr>
    </w:p>
    <w:p w14:paraId="3A64C352" w14:textId="77777777" w:rsidR="005A1F26" w:rsidRPr="00AB6B5E" w:rsidRDefault="005A1F26" w:rsidP="005A1F26">
      <w:pPr>
        <w:jc w:val="center"/>
        <w:rPr>
          <w:sz w:val="52"/>
          <w:szCs w:val="52"/>
        </w:rPr>
      </w:pPr>
    </w:p>
    <w:p w14:paraId="46A5F0BD" w14:textId="77777777" w:rsidR="005A1F26" w:rsidRPr="00AB6B5E" w:rsidRDefault="005A1F26" w:rsidP="005A1F26">
      <w:pPr>
        <w:jc w:val="center"/>
        <w:rPr>
          <w:sz w:val="52"/>
          <w:szCs w:val="52"/>
        </w:rPr>
      </w:pPr>
      <w:r w:rsidRPr="00AB6B5E">
        <w:rPr>
          <w:rFonts w:hint="eastAsia"/>
          <w:sz w:val="52"/>
          <w:szCs w:val="52"/>
        </w:rPr>
        <w:t>投标人资格审查文件</w:t>
      </w:r>
      <w:bookmarkEnd w:id="402"/>
      <w:bookmarkEnd w:id="403"/>
      <w:bookmarkEnd w:id="404"/>
    </w:p>
    <w:p w14:paraId="6711553B" w14:textId="77777777" w:rsidR="005A1F26" w:rsidRPr="00AB6B5E" w:rsidRDefault="005A1F26" w:rsidP="005A1F26">
      <w:pPr>
        <w:spacing w:line="360" w:lineRule="auto"/>
        <w:ind w:firstLine="1920"/>
        <w:rPr>
          <w:sz w:val="32"/>
        </w:rPr>
      </w:pPr>
    </w:p>
    <w:p w14:paraId="1EFF98B8" w14:textId="77777777" w:rsidR="005A1F26" w:rsidRPr="00AB6B5E" w:rsidRDefault="005A1F26" w:rsidP="005A1F26">
      <w:pPr>
        <w:adjustRightInd w:val="0"/>
        <w:snapToGrid w:val="0"/>
        <w:spacing w:line="360" w:lineRule="auto"/>
        <w:rPr>
          <w:sz w:val="24"/>
        </w:rPr>
      </w:pPr>
    </w:p>
    <w:p w14:paraId="4E928DFB" w14:textId="77777777" w:rsidR="005A1F26" w:rsidRPr="00AB6B5E" w:rsidRDefault="005A1F26" w:rsidP="005A1F26">
      <w:pPr>
        <w:adjustRightInd w:val="0"/>
        <w:snapToGrid w:val="0"/>
        <w:spacing w:line="360" w:lineRule="auto"/>
        <w:rPr>
          <w:sz w:val="10"/>
        </w:rPr>
      </w:pPr>
    </w:p>
    <w:p w14:paraId="675DA66E" w14:textId="77777777" w:rsidR="005A1F26" w:rsidRPr="00AB6B5E" w:rsidRDefault="005A1F26" w:rsidP="005A1F26">
      <w:pPr>
        <w:adjustRightInd w:val="0"/>
        <w:snapToGrid w:val="0"/>
        <w:spacing w:line="360" w:lineRule="auto"/>
        <w:jc w:val="center"/>
        <w:rPr>
          <w:sz w:val="32"/>
        </w:rPr>
      </w:pPr>
    </w:p>
    <w:p w14:paraId="0EC6B869" w14:textId="77777777" w:rsidR="005A1F26" w:rsidRPr="00AB6B5E" w:rsidRDefault="005A1F26" w:rsidP="005A1F26">
      <w:pPr>
        <w:adjustRightInd w:val="0"/>
        <w:snapToGrid w:val="0"/>
        <w:spacing w:line="360" w:lineRule="auto"/>
        <w:jc w:val="center"/>
        <w:rPr>
          <w:sz w:val="32"/>
        </w:rPr>
      </w:pPr>
    </w:p>
    <w:p w14:paraId="789D3D94" w14:textId="77777777" w:rsidR="005A1F26" w:rsidRPr="00AB6B5E" w:rsidRDefault="005A1F26" w:rsidP="005A1F26">
      <w:pPr>
        <w:adjustRightInd w:val="0"/>
        <w:snapToGrid w:val="0"/>
        <w:spacing w:line="360" w:lineRule="auto"/>
        <w:jc w:val="center"/>
        <w:rPr>
          <w:sz w:val="32"/>
        </w:rPr>
      </w:pPr>
    </w:p>
    <w:p w14:paraId="435041C3" w14:textId="77777777" w:rsidR="005A1F26" w:rsidRPr="00AB6B5E" w:rsidRDefault="005A1F26" w:rsidP="005A1F26">
      <w:pPr>
        <w:adjustRightInd w:val="0"/>
        <w:snapToGrid w:val="0"/>
        <w:spacing w:line="360" w:lineRule="auto"/>
        <w:jc w:val="center"/>
        <w:rPr>
          <w:sz w:val="32"/>
        </w:rPr>
      </w:pPr>
    </w:p>
    <w:p w14:paraId="78F7BE5D" w14:textId="77777777" w:rsidR="005A1F26" w:rsidRPr="00AB6B5E" w:rsidRDefault="005A1F26" w:rsidP="005A1F26">
      <w:pPr>
        <w:adjustRightInd w:val="0"/>
        <w:snapToGrid w:val="0"/>
        <w:spacing w:line="360" w:lineRule="auto"/>
        <w:ind w:firstLineChars="300" w:firstLine="964"/>
        <w:rPr>
          <w:b/>
          <w:sz w:val="32"/>
          <w:u w:val="single"/>
        </w:rPr>
      </w:pPr>
      <w:r w:rsidRPr="00AB6B5E">
        <w:rPr>
          <w:rFonts w:hint="eastAsia"/>
          <w:b/>
          <w:sz w:val="32"/>
        </w:rPr>
        <w:t>投标人：</w:t>
      </w:r>
      <w:r w:rsidRPr="00AB6B5E">
        <w:rPr>
          <w:rFonts w:hint="eastAsia"/>
          <w:b/>
          <w:sz w:val="32"/>
          <w:u w:val="single"/>
        </w:rPr>
        <w:t>（盖章）</w:t>
      </w:r>
    </w:p>
    <w:p w14:paraId="534EDE89" w14:textId="77777777" w:rsidR="005A1F26" w:rsidRPr="00AB6B5E" w:rsidRDefault="005A1F26" w:rsidP="005A1F26">
      <w:pPr>
        <w:adjustRightInd w:val="0"/>
        <w:snapToGrid w:val="0"/>
        <w:spacing w:line="360" w:lineRule="auto"/>
        <w:ind w:firstLine="1680"/>
        <w:rPr>
          <w:b/>
          <w:sz w:val="18"/>
          <w:szCs w:val="18"/>
        </w:rPr>
      </w:pPr>
    </w:p>
    <w:p w14:paraId="13BC0537" w14:textId="77777777" w:rsidR="005A1F26" w:rsidRPr="00AB6B5E" w:rsidRDefault="005A1F26" w:rsidP="005A1F26">
      <w:pPr>
        <w:adjustRightInd w:val="0"/>
        <w:snapToGrid w:val="0"/>
        <w:spacing w:line="360" w:lineRule="auto"/>
        <w:ind w:firstLineChars="300" w:firstLine="964"/>
        <w:rPr>
          <w:b/>
          <w:sz w:val="32"/>
          <w:u w:val="single"/>
        </w:rPr>
      </w:pPr>
      <w:r w:rsidRPr="00AB6B5E">
        <w:rPr>
          <w:rFonts w:hint="eastAsia"/>
          <w:b/>
          <w:sz w:val="32"/>
        </w:rPr>
        <w:t>法定代表人或其委托代理人：</w:t>
      </w:r>
      <w:r w:rsidRPr="00AB6B5E">
        <w:rPr>
          <w:rFonts w:hint="eastAsia"/>
          <w:b/>
          <w:sz w:val="32"/>
          <w:u w:val="single"/>
        </w:rPr>
        <w:t>（签字或盖章）</w:t>
      </w:r>
    </w:p>
    <w:p w14:paraId="2F20C17C" w14:textId="77777777" w:rsidR="005A1F26" w:rsidRPr="00AB6B5E" w:rsidRDefault="005A1F26" w:rsidP="005A1F26">
      <w:pPr>
        <w:adjustRightInd w:val="0"/>
        <w:snapToGrid w:val="0"/>
        <w:spacing w:line="360" w:lineRule="auto"/>
        <w:jc w:val="center"/>
        <w:rPr>
          <w:b/>
          <w:sz w:val="18"/>
          <w:szCs w:val="18"/>
        </w:rPr>
      </w:pPr>
    </w:p>
    <w:p w14:paraId="16AB75DC" w14:textId="77777777" w:rsidR="005A1F26" w:rsidRPr="00AB6B5E" w:rsidRDefault="005A1F26" w:rsidP="005A1F26">
      <w:pPr>
        <w:adjustRightInd w:val="0"/>
        <w:snapToGrid w:val="0"/>
        <w:spacing w:line="360" w:lineRule="auto"/>
        <w:rPr>
          <w:b/>
          <w:sz w:val="32"/>
          <w:u w:val="single"/>
        </w:rPr>
      </w:pPr>
      <w:r w:rsidRPr="00AB6B5E">
        <w:rPr>
          <w:rFonts w:hint="eastAsia"/>
          <w:b/>
          <w:sz w:val="32"/>
        </w:rPr>
        <w:t>地址：</w:t>
      </w:r>
    </w:p>
    <w:p w14:paraId="4AD53B28" w14:textId="77777777" w:rsidR="005A1F26" w:rsidRPr="00AB6B5E" w:rsidRDefault="005A1F26" w:rsidP="005A1F26">
      <w:pPr>
        <w:spacing w:line="360" w:lineRule="auto"/>
        <w:rPr>
          <w:b/>
          <w:sz w:val="18"/>
          <w:szCs w:val="18"/>
        </w:rPr>
      </w:pPr>
    </w:p>
    <w:p w14:paraId="714B5D3F" w14:textId="77777777" w:rsidR="005A1F26" w:rsidRPr="00AB6B5E" w:rsidRDefault="005A1F26" w:rsidP="005A1F26">
      <w:pPr>
        <w:spacing w:line="360" w:lineRule="auto"/>
        <w:ind w:firstLineChars="300" w:firstLine="964"/>
        <w:rPr>
          <w:b/>
          <w:sz w:val="36"/>
        </w:rPr>
      </w:pPr>
      <w:r w:rsidRPr="00AB6B5E">
        <w:rPr>
          <w:rFonts w:hint="eastAsia"/>
          <w:b/>
          <w:sz w:val="32"/>
        </w:rPr>
        <w:t>日期：年月日</w:t>
      </w:r>
    </w:p>
    <w:p w14:paraId="7345336B" w14:textId="77777777" w:rsidR="005A1F26" w:rsidRPr="00AB6B5E" w:rsidRDefault="005A1F26" w:rsidP="005A1F26">
      <w:pPr>
        <w:tabs>
          <w:tab w:val="left" w:pos="993"/>
        </w:tabs>
        <w:spacing w:line="360" w:lineRule="auto"/>
      </w:pPr>
    </w:p>
    <w:p w14:paraId="40D281B0" w14:textId="77777777" w:rsidR="005A1F26" w:rsidRPr="00AB6B5E" w:rsidRDefault="005A1F26" w:rsidP="005A1F26">
      <w:pPr>
        <w:tabs>
          <w:tab w:val="left" w:pos="993"/>
        </w:tabs>
        <w:spacing w:line="360" w:lineRule="auto"/>
      </w:pPr>
    </w:p>
    <w:p w14:paraId="66C6137A" w14:textId="77777777" w:rsidR="005A1F26" w:rsidRPr="00AB6B5E" w:rsidRDefault="005A1F26" w:rsidP="005A1F26">
      <w:pPr>
        <w:tabs>
          <w:tab w:val="left" w:pos="993"/>
        </w:tabs>
        <w:spacing w:line="360" w:lineRule="auto"/>
      </w:pPr>
    </w:p>
    <w:p w14:paraId="57E627A7" w14:textId="77777777" w:rsidR="005A1F26" w:rsidRPr="00AB6B5E" w:rsidRDefault="005A1F26" w:rsidP="005A1F26">
      <w:pPr>
        <w:tabs>
          <w:tab w:val="left" w:pos="993"/>
        </w:tabs>
        <w:spacing w:line="360" w:lineRule="auto"/>
      </w:pPr>
    </w:p>
    <w:p w14:paraId="338C26EF" w14:textId="77777777" w:rsidR="005A1F26" w:rsidRPr="00AB6B5E" w:rsidRDefault="005A1F26" w:rsidP="005A1F26">
      <w:pPr>
        <w:tabs>
          <w:tab w:val="left" w:pos="993"/>
        </w:tabs>
        <w:spacing w:line="360" w:lineRule="auto"/>
      </w:pPr>
    </w:p>
    <w:p w14:paraId="22BE5C91" w14:textId="77777777" w:rsidR="005D7670" w:rsidRDefault="005D7670">
      <w:pPr>
        <w:widowControl/>
        <w:jc w:val="left"/>
        <w:rPr>
          <w:rFonts w:cstheme="minorBidi"/>
          <w:sz w:val="28"/>
          <w:szCs w:val="28"/>
        </w:rPr>
      </w:pPr>
      <w:r>
        <w:rPr>
          <w:sz w:val="28"/>
          <w:szCs w:val="28"/>
        </w:rPr>
        <w:br w:type="page"/>
      </w:r>
    </w:p>
    <w:p w14:paraId="7BF1F3EC" w14:textId="77777777" w:rsidR="005A1F26" w:rsidRPr="00AB6B5E" w:rsidRDefault="005A1F26" w:rsidP="005A1F26">
      <w:pPr>
        <w:pStyle w:val="aff3"/>
        <w:spacing w:line="360" w:lineRule="auto"/>
        <w:ind w:firstLine="0"/>
        <w:jc w:val="center"/>
        <w:outlineLvl w:val="1"/>
        <w:rPr>
          <w:rFonts w:ascii="Times New Roman" w:hAnsi="Times New Roman"/>
          <w:sz w:val="32"/>
        </w:rPr>
      </w:pPr>
      <w:r w:rsidRPr="00AB6B5E">
        <w:rPr>
          <w:rFonts w:ascii="Times New Roman" w:hAnsi="Times New Roman" w:hint="eastAsia"/>
          <w:sz w:val="28"/>
          <w:szCs w:val="28"/>
        </w:rPr>
        <w:lastRenderedPageBreak/>
        <w:t>一、法定代表人身份证明</w:t>
      </w:r>
    </w:p>
    <w:p w14:paraId="0C27AF5B" w14:textId="77777777" w:rsidR="005A1F26" w:rsidRPr="00AB6B5E" w:rsidRDefault="005A1F26" w:rsidP="005A1F26">
      <w:pPr>
        <w:pStyle w:val="aff3"/>
        <w:snapToGrid w:val="0"/>
        <w:spacing w:line="440" w:lineRule="exact"/>
        <w:ind w:firstLine="0"/>
        <w:rPr>
          <w:rFonts w:ascii="Times New Roman" w:hAnsi="Times New Roman"/>
          <w:sz w:val="30"/>
        </w:rPr>
      </w:pPr>
    </w:p>
    <w:p w14:paraId="697EEB08" w14:textId="77777777" w:rsidR="005A1F26" w:rsidRPr="00AB6B5E" w:rsidRDefault="005A1F26" w:rsidP="005A1F26">
      <w:pPr>
        <w:pStyle w:val="aff3"/>
        <w:snapToGrid w:val="0"/>
        <w:spacing w:line="440" w:lineRule="exact"/>
        <w:ind w:firstLineChars="200" w:firstLine="480"/>
        <w:rPr>
          <w:rFonts w:ascii="Times New Roman" w:hAnsi="Times New Roman"/>
          <w:u w:val="single"/>
        </w:rPr>
      </w:pPr>
      <w:r w:rsidRPr="00AB6B5E">
        <w:rPr>
          <w:rFonts w:ascii="Times New Roman" w:hAnsi="Times New Roman" w:hint="eastAsia"/>
        </w:rPr>
        <w:t>投标人单位名称：</w:t>
      </w:r>
    </w:p>
    <w:p w14:paraId="450B7BDB" w14:textId="77777777" w:rsidR="005A1F26" w:rsidRPr="00AB6B5E" w:rsidRDefault="005A1F26" w:rsidP="005A1F26">
      <w:pPr>
        <w:pStyle w:val="aff3"/>
        <w:snapToGrid w:val="0"/>
        <w:spacing w:line="440" w:lineRule="exact"/>
        <w:ind w:firstLineChars="200" w:firstLine="480"/>
        <w:rPr>
          <w:rFonts w:ascii="Times New Roman" w:hAnsi="Times New Roman"/>
          <w:u w:val="single"/>
        </w:rPr>
      </w:pPr>
      <w:r w:rsidRPr="00AB6B5E">
        <w:rPr>
          <w:rFonts w:ascii="Times New Roman" w:hAnsi="Times New Roman" w:hint="eastAsia"/>
        </w:rPr>
        <w:t>投标人单位性质：</w:t>
      </w:r>
    </w:p>
    <w:p w14:paraId="649B5440" w14:textId="77777777" w:rsidR="005A1F26" w:rsidRPr="00AB6B5E" w:rsidRDefault="005A1F26" w:rsidP="005A1F26">
      <w:pPr>
        <w:pStyle w:val="aff3"/>
        <w:snapToGrid w:val="0"/>
        <w:spacing w:line="440" w:lineRule="exact"/>
        <w:ind w:firstLineChars="200" w:firstLine="480"/>
        <w:rPr>
          <w:rFonts w:ascii="Times New Roman" w:hAnsi="Times New Roman"/>
          <w:u w:val="single"/>
        </w:rPr>
      </w:pPr>
      <w:r w:rsidRPr="00AB6B5E">
        <w:rPr>
          <w:rFonts w:ascii="Times New Roman" w:hAnsi="Times New Roman" w:hint="eastAsia"/>
        </w:rPr>
        <w:t>投标人单位地址：</w:t>
      </w:r>
    </w:p>
    <w:p w14:paraId="35FC1755" w14:textId="77777777" w:rsidR="005A1F26" w:rsidRPr="00AB6B5E" w:rsidRDefault="005A1F26" w:rsidP="005A1F26">
      <w:pPr>
        <w:pStyle w:val="aff3"/>
        <w:snapToGrid w:val="0"/>
        <w:spacing w:line="440" w:lineRule="exact"/>
        <w:ind w:firstLineChars="200" w:firstLine="480"/>
        <w:rPr>
          <w:rFonts w:ascii="Times New Roman" w:hAnsi="Times New Roman"/>
          <w:u w:val="single"/>
        </w:rPr>
      </w:pPr>
      <w:r w:rsidRPr="00AB6B5E">
        <w:rPr>
          <w:rFonts w:ascii="Times New Roman" w:hAnsi="Times New Roman" w:hint="eastAsia"/>
        </w:rPr>
        <w:t>成立时间：年月日</w:t>
      </w:r>
    </w:p>
    <w:p w14:paraId="2317E9ED" w14:textId="77777777" w:rsidR="005A1F26" w:rsidRPr="00AB6B5E" w:rsidRDefault="005A1F26" w:rsidP="005A1F26">
      <w:pPr>
        <w:pStyle w:val="aff3"/>
        <w:snapToGrid w:val="0"/>
        <w:spacing w:line="440" w:lineRule="exact"/>
        <w:ind w:firstLineChars="200" w:firstLine="480"/>
        <w:rPr>
          <w:rFonts w:ascii="Times New Roman" w:hAnsi="Times New Roman"/>
          <w:u w:val="single"/>
        </w:rPr>
      </w:pPr>
      <w:r w:rsidRPr="00AB6B5E">
        <w:rPr>
          <w:rFonts w:ascii="Times New Roman" w:hAnsi="Times New Roman" w:hint="eastAsia"/>
        </w:rPr>
        <w:t>经营期限：</w:t>
      </w:r>
    </w:p>
    <w:p w14:paraId="6775FEF7" w14:textId="77777777" w:rsidR="005A1F26" w:rsidRPr="00AB6B5E" w:rsidRDefault="005A1F26" w:rsidP="005A1F26">
      <w:pPr>
        <w:pStyle w:val="aff3"/>
        <w:snapToGrid w:val="0"/>
        <w:spacing w:line="440" w:lineRule="exact"/>
        <w:ind w:firstLineChars="200" w:firstLine="480"/>
        <w:rPr>
          <w:rFonts w:ascii="Times New Roman" w:hAnsi="Times New Roman"/>
          <w:u w:val="single"/>
        </w:rPr>
      </w:pPr>
      <w:r w:rsidRPr="00AB6B5E">
        <w:rPr>
          <w:rFonts w:ascii="Times New Roman" w:hAnsi="Times New Roman" w:hint="eastAsia"/>
        </w:rPr>
        <w:t>姓名：性别：</w:t>
      </w:r>
    </w:p>
    <w:p w14:paraId="34C329B7" w14:textId="77777777" w:rsidR="005A1F26" w:rsidRPr="00AB6B5E" w:rsidRDefault="005A1F26" w:rsidP="005A1F26">
      <w:pPr>
        <w:pStyle w:val="aff3"/>
        <w:snapToGrid w:val="0"/>
        <w:spacing w:line="440" w:lineRule="exact"/>
        <w:ind w:firstLineChars="200" w:firstLine="480"/>
        <w:rPr>
          <w:rFonts w:ascii="Times New Roman" w:hAnsi="Times New Roman"/>
          <w:u w:val="single"/>
        </w:rPr>
      </w:pPr>
      <w:r w:rsidRPr="00AB6B5E">
        <w:rPr>
          <w:rFonts w:ascii="Times New Roman" w:hAnsi="Times New Roman" w:hint="eastAsia"/>
        </w:rPr>
        <w:t>年龄：职务：</w:t>
      </w:r>
    </w:p>
    <w:p w14:paraId="3E241F1B" w14:textId="77777777" w:rsidR="005A1F26" w:rsidRPr="00AB6B5E" w:rsidRDefault="005A1F26" w:rsidP="005A1F26">
      <w:pPr>
        <w:pStyle w:val="aff3"/>
        <w:snapToGrid w:val="0"/>
        <w:spacing w:line="440" w:lineRule="exact"/>
        <w:ind w:firstLineChars="200" w:firstLine="480"/>
        <w:rPr>
          <w:rFonts w:ascii="Times New Roman" w:hAnsi="Times New Roman"/>
        </w:rPr>
      </w:pPr>
      <w:r w:rsidRPr="00AB6B5E">
        <w:rPr>
          <w:rFonts w:ascii="Times New Roman" w:hAnsi="Times New Roman" w:hint="eastAsia"/>
        </w:rPr>
        <w:t>系：</w:t>
      </w:r>
      <w:r w:rsidRPr="00AB6B5E">
        <w:rPr>
          <w:rFonts w:ascii="Times New Roman" w:hAnsi="Times New Roman" w:hint="eastAsia"/>
        </w:rPr>
        <w:t>(</w:t>
      </w:r>
      <w:r w:rsidRPr="00AB6B5E">
        <w:rPr>
          <w:rFonts w:ascii="Times New Roman" w:hAnsi="Times New Roman" w:hint="eastAsia"/>
        </w:rPr>
        <w:t>投标人单位名称</w:t>
      </w:r>
      <w:r w:rsidRPr="00AB6B5E">
        <w:rPr>
          <w:rFonts w:ascii="Times New Roman" w:hAnsi="Times New Roman" w:hint="eastAsia"/>
        </w:rPr>
        <w:t>)</w:t>
      </w:r>
      <w:r w:rsidRPr="00AB6B5E">
        <w:rPr>
          <w:rFonts w:ascii="Times New Roman" w:hAnsi="Times New Roman" w:hint="eastAsia"/>
        </w:rPr>
        <w:t>的法定代表人。</w:t>
      </w:r>
    </w:p>
    <w:p w14:paraId="0ACA2F8B" w14:textId="77777777" w:rsidR="005A1F26" w:rsidRPr="00AB6B5E" w:rsidRDefault="005A1F26" w:rsidP="005A1F26">
      <w:pPr>
        <w:pStyle w:val="aff3"/>
        <w:snapToGrid w:val="0"/>
        <w:spacing w:line="440" w:lineRule="exact"/>
        <w:ind w:firstLineChars="200" w:firstLine="480"/>
        <w:rPr>
          <w:rFonts w:ascii="Times New Roman" w:hAnsi="Times New Roman"/>
        </w:rPr>
      </w:pPr>
      <w:r w:rsidRPr="00AB6B5E">
        <w:rPr>
          <w:rFonts w:ascii="Times New Roman" w:hAnsi="Times New Roman" w:hint="eastAsia"/>
        </w:rPr>
        <w:t>法定代表人联系电话：</w:t>
      </w:r>
    </w:p>
    <w:p w14:paraId="098EAE15" w14:textId="77777777" w:rsidR="005A1F26" w:rsidRPr="00AB6B5E" w:rsidRDefault="005A1F26" w:rsidP="005A1F26">
      <w:pPr>
        <w:pStyle w:val="aff3"/>
        <w:snapToGrid w:val="0"/>
        <w:spacing w:line="440" w:lineRule="exact"/>
        <w:ind w:firstLineChars="200" w:firstLine="480"/>
        <w:rPr>
          <w:rFonts w:ascii="Times New Roman" w:hAnsi="Times New Roman"/>
        </w:rPr>
      </w:pPr>
      <w:r w:rsidRPr="00AB6B5E">
        <w:rPr>
          <w:rFonts w:ascii="Times New Roman" w:hAnsi="Times New Roman" w:hint="eastAsia"/>
        </w:rPr>
        <w:t>特此证明。</w:t>
      </w:r>
    </w:p>
    <w:p w14:paraId="41B91327" w14:textId="77777777" w:rsidR="005A1F26" w:rsidRPr="00AB6B5E" w:rsidRDefault="005A1F26" w:rsidP="005A1F26">
      <w:pPr>
        <w:pStyle w:val="aff3"/>
        <w:spacing w:line="360" w:lineRule="auto"/>
        <w:ind w:firstLine="0"/>
        <w:rPr>
          <w:rFonts w:ascii="Times New Roman" w:hAnsi="Times New Roman"/>
          <w:sz w:val="30"/>
        </w:rPr>
      </w:pPr>
    </w:p>
    <w:p w14:paraId="7420897E" w14:textId="35A7C432" w:rsidR="005A1F26" w:rsidRPr="00AB6B5E" w:rsidRDefault="00B32D28" w:rsidP="005A1F26">
      <w:pPr>
        <w:pStyle w:val="aff3"/>
        <w:spacing w:line="360" w:lineRule="auto"/>
        <w:ind w:firstLine="0"/>
        <w:jc w:val="center"/>
        <w:rPr>
          <w:rFonts w:ascii="Times New Roman" w:hAnsi="Times New Roman"/>
          <w:sz w:val="30"/>
        </w:rPr>
      </w:pPr>
      <w:r>
        <w:rPr>
          <w:rFonts w:ascii="Times New Roman" w:hAnsi="Times New Roman"/>
          <w:noProof/>
          <w:sz w:val="30"/>
        </w:rPr>
        <mc:AlternateContent>
          <mc:Choice Requires="wps">
            <w:drawing>
              <wp:anchor distT="0" distB="0" distL="114300" distR="114300" simplePos="0" relativeHeight="251662336" behindDoc="0" locked="0" layoutInCell="1" allowOverlap="1" wp14:anchorId="643F595D" wp14:editId="472370B6">
                <wp:simplePos x="0" y="0"/>
                <wp:positionH relativeFrom="column">
                  <wp:posOffset>671830</wp:posOffset>
                </wp:positionH>
                <wp:positionV relativeFrom="paragraph">
                  <wp:posOffset>27940</wp:posOffset>
                </wp:positionV>
                <wp:extent cx="5126355" cy="1931670"/>
                <wp:effectExtent l="0" t="0" r="0" b="0"/>
                <wp:wrapNone/>
                <wp:docPr id="4" name="自选图形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6355" cy="1931670"/>
                        </a:xfrm>
                        <a:prstGeom prst="roundRect">
                          <a:avLst>
                            <a:gd name="adj" fmla="val 16667"/>
                          </a:avLst>
                        </a:prstGeom>
                        <a:noFill/>
                        <a:ln w="15875">
                          <a:solidFill>
                            <a:srgbClr val="000000"/>
                          </a:solidFill>
                          <a:prstDash val="dash"/>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55BAD8" id="自选图形 29" o:spid="_x0000_s1026" style="position:absolute;left:0;text-align:left;margin-left:52.9pt;margin-top:2.2pt;width:403.65pt;height:15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ZHUAIAAFUEAAAOAAAAZHJzL2Uyb0RvYy54bWysVM1uEzEQviPxDpbvdLNpfppVN1XVUoRU&#10;oKLwABPbmzV4PYvtZFNO3BDPwI0j7wBvUwnegrE3LQncEDlYMzvjz998n53jk01j2Fo5r9GWPD8Y&#10;cKasQKntsuSvX108OuLMB7ASDFpV8hvl+cn84YPjri3UEGs0UjlGINYXXVvyOoS2yDIvatWAP8BW&#10;WSpW6BoIlLplJh10hN6YbDgYTLIOnWwdCuU9fT3vi3ye8KtKifCiqrwKzJScuIW0urQu4prNj6FY&#10;OmhrLbY04B9YNKAtHXoPdQ4B2Mrpv6AaLRx6rMKBwCbDqtJCpRlomnzwxzTXNbQqzULi+PZeJv//&#10;YMXz9ZVjWpZ8xJmFhiz68fHrzw+fbj9/v/32hQ1nUaKu9QV1XrdXLg7p20sUbz2zeFaDXapT57Cr&#10;FUgilsf+bG9DTDxtZYvuGUo6AVYBk1qbyjURkHRgm2TKzb0pahOYoI/jfDg5HI85E1TLZ4f5ZJps&#10;y6C42946H54obFgMSu5wZeVLsj6dAetLH5I1cjsgyDecVY0ho9dgWD6ZTKaJNRTbZsK+w4w7LV5o&#10;Y9JVMZZ1RGN8NB0ndI9Gy1hNurjl4sw4Rqg0RvptcffaIvQ5+LrvkxTFLigS7xRFLR9bmeIA2vQx&#10;sTJ2K27Us/dlgfKGtHXY3216ixTU6N5z1tG9Lrl/twKnODNPLfkzy0ej+BBSMhpPh5S43cpitwJW&#10;EFTJA2d9eBb6x7NqnV7WdFKeZLB4Sp5WOhDlZH7PapvQ3aVo73Hs5qnr97/B/BcAAAD//wMAUEsD&#10;BBQABgAIAAAAIQCdWLZL3gAAAAkBAAAPAAAAZHJzL2Rvd25yZXYueG1sTI/NTsMwEITvSLyDtZW4&#10;UTv0RyWNU1VISNyAwIXbNt4mUeN1GjtN+vaYEz2OZjTzTbabbCsu1PvGsYZkrkAQl840XGn4/np9&#10;3IDwAdlg65g0XMnDLr+/yzA1buRPuhShErGEfYoa6hC6VEpf1mTRz11HHL2j6y2GKPtKmh7HWG5b&#10;+aTUWlpsOC7U2NFLTeWpGKyG/Xl4/1j9HNU0Kn++yuL0ho3S+mE27bcgAk3hPwx/+BEd8sh0cAMb&#10;L9qo1SqiBw3LJYjoPyeLBMRBw0Jt1iDzTN4+yH8BAAD//wMAUEsBAi0AFAAGAAgAAAAhALaDOJL+&#10;AAAA4QEAABMAAAAAAAAAAAAAAAAAAAAAAFtDb250ZW50X1R5cGVzXS54bWxQSwECLQAUAAYACAAA&#10;ACEAOP0h/9YAAACUAQAACwAAAAAAAAAAAAAAAAAvAQAAX3JlbHMvLnJlbHNQSwECLQAUAAYACAAA&#10;ACEAoKPmR1ACAABVBAAADgAAAAAAAAAAAAAAAAAuAgAAZHJzL2Uyb0RvYy54bWxQSwECLQAUAAYA&#10;CAAAACEAnVi2S94AAAAJAQAADwAAAAAAAAAAAAAAAACqBAAAZHJzL2Rvd25yZXYueG1sUEsFBgAA&#10;AAAEAAQA8wAAALUFAAAAAA==&#10;" filled="f" strokeweight="1.25pt">
                <v:stroke dashstyle="dash"/>
              </v:roundrect>
            </w:pict>
          </mc:Fallback>
        </mc:AlternateContent>
      </w:r>
    </w:p>
    <w:p w14:paraId="1F47AE2C" w14:textId="77777777" w:rsidR="005A1F26" w:rsidRPr="00AB6B5E" w:rsidRDefault="005A1F26" w:rsidP="005A1F26">
      <w:pPr>
        <w:pStyle w:val="aff3"/>
        <w:spacing w:line="360" w:lineRule="auto"/>
        <w:ind w:firstLineChars="550" w:firstLine="1325"/>
        <w:rPr>
          <w:rFonts w:ascii="Times New Roman" w:hAnsi="Times New Roman"/>
          <w:b/>
        </w:rPr>
      </w:pPr>
      <w:r w:rsidRPr="00AB6B5E">
        <w:rPr>
          <w:rFonts w:ascii="Times New Roman" w:hAnsi="Times New Roman" w:hint="eastAsia"/>
          <w:b/>
        </w:rPr>
        <w:t>法定代表人身份证复印件贴于此处，并加盖单位公章，否则该证明无效。</w:t>
      </w:r>
    </w:p>
    <w:p w14:paraId="1BF18A28" w14:textId="77777777" w:rsidR="005A1F26" w:rsidRPr="00AB6B5E" w:rsidRDefault="005A1F26" w:rsidP="005A1F26">
      <w:pPr>
        <w:pStyle w:val="aff3"/>
        <w:spacing w:line="360" w:lineRule="auto"/>
        <w:ind w:firstLine="0"/>
        <w:jc w:val="center"/>
        <w:rPr>
          <w:rFonts w:ascii="Times New Roman" w:hAnsi="Times New Roman"/>
          <w:sz w:val="30"/>
        </w:rPr>
      </w:pPr>
    </w:p>
    <w:p w14:paraId="1C4DCE8A" w14:textId="77777777" w:rsidR="005A1F26" w:rsidRPr="00AB6B5E" w:rsidRDefault="005A1F26" w:rsidP="005A1F26">
      <w:pPr>
        <w:pStyle w:val="aff3"/>
        <w:spacing w:line="360" w:lineRule="auto"/>
        <w:jc w:val="center"/>
        <w:rPr>
          <w:rFonts w:ascii="Times New Roman" w:hAnsi="Times New Roman"/>
          <w:sz w:val="30"/>
        </w:rPr>
      </w:pPr>
    </w:p>
    <w:p w14:paraId="6FF94BD6" w14:textId="77777777" w:rsidR="005A1F26" w:rsidRPr="00AB6B5E" w:rsidRDefault="005A1F26" w:rsidP="005A1F26">
      <w:pPr>
        <w:pStyle w:val="aff3"/>
        <w:snapToGrid w:val="0"/>
        <w:spacing w:line="440" w:lineRule="exact"/>
        <w:ind w:firstLineChars="200" w:firstLine="480"/>
        <w:rPr>
          <w:rFonts w:ascii="Times New Roman" w:hAnsi="Times New Roman"/>
        </w:rPr>
      </w:pPr>
    </w:p>
    <w:p w14:paraId="49DF4A6D" w14:textId="77777777" w:rsidR="005A1F26" w:rsidRPr="00AB6B5E" w:rsidRDefault="005A1F26" w:rsidP="005A1F26">
      <w:pPr>
        <w:pStyle w:val="aff3"/>
        <w:snapToGrid w:val="0"/>
        <w:spacing w:line="440" w:lineRule="exact"/>
        <w:ind w:firstLineChars="200" w:firstLine="480"/>
        <w:rPr>
          <w:rFonts w:ascii="Times New Roman" w:hAnsi="Times New Roman"/>
        </w:rPr>
      </w:pPr>
    </w:p>
    <w:p w14:paraId="163710D7" w14:textId="77777777" w:rsidR="005A1F26" w:rsidRPr="00AB6B5E" w:rsidRDefault="005A1F26" w:rsidP="005A1F26">
      <w:pPr>
        <w:pStyle w:val="aff3"/>
        <w:snapToGrid w:val="0"/>
        <w:spacing w:line="440" w:lineRule="exact"/>
        <w:ind w:firstLineChars="200" w:firstLine="480"/>
        <w:rPr>
          <w:rFonts w:ascii="Times New Roman" w:hAnsi="Times New Roman"/>
        </w:rPr>
      </w:pPr>
    </w:p>
    <w:p w14:paraId="598DC865" w14:textId="77777777" w:rsidR="005A1F26" w:rsidRPr="00AB6B5E" w:rsidRDefault="005A1F26" w:rsidP="005A1F26">
      <w:pPr>
        <w:pStyle w:val="aff3"/>
        <w:snapToGrid w:val="0"/>
        <w:spacing w:line="440" w:lineRule="exact"/>
        <w:ind w:firstLineChars="1600" w:firstLine="3840"/>
        <w:jc w:val="right"/>
        <w:rPr>
          <w:rFonts w:ascii="Times New Roman" w:hAnsi="Times New Roman"/>
        </w:rPr>
      </w:pPr>
      <w:r w:rsidRPr="00AB6B5E">
        <w:rPr>
          <w:rFonts w:ascii="Times New Roman" w:hAnsi="Times New Roman" w:hint="eastAsia"/>
        </w:rPr>
        <w:t>投标人：</w:t>
      </w:r>
      <w:r w:rsidRPr="00AB6B5E">
        <w:rPr>
          <w:rFonts w:ascii="Times New Roman" w:hAnsi="Times New Roman" w:hint="eastAsia"/>
        </w:rPr>
        <w:t>(</w:t>
      </w:r>
      <w:r w:rsidRPr="00AB6B5E">
        <w:rPr>
          <w:rFonts w:ascii="Times New Roman" w:hAnsi="Times New Roman" w:hint="eastAsia"/>
        </w:rPr>
        <w:t>盖单位章</w:t>
      </w:r>
      <w:r w:rsidRPr="00AB6B5E">
        <w:rPr>
          <w:rFonts w:ascii="Times New Roman" w:hAnsi="Times New Roman" w:hint="eastAsia"/>
        </w:rPr>
        <w:t>)</w:t>
      </w:r>
    </w:p>
    <w:p w14:paraId="2F4D9EB0" w14:textId="77777777" w:rsidR="005A1F26" w:rsidRPr="00AB6B5E" w:rsidRDefault="005A1F26" w:rsidP="005A1F26">
      <w:pPr>
        <w:pStyle w:val="aff3"/>
        <w:snapToGrid w:val="0"/>
        <w:spacing w:line="440" w:lineRule="exact"/>
        <w:ind w:firstLineChars="1600" w:firstLine="3840"/>
        <w:jc w:val="right"/>
        <w:rPr>
          <w:rFonts w:ascii="Times New Roman" w:hAnsi="Times New Roman"/>
          <w:u w:val="single"/>
        </w:rPr>
      </w:pPr>
      <w:r w:rsidRPr="00AB6B5E">
        <w:rPr>
          <w:rFonts w:ascii="Times New Roman" w:hAnsi="Times New Roman" w:hint="eastAsia"/>
        </w:rPr>
        <w:t>日期：年月日</w:t>
      </w:r>
    </w:p>
    <w:p w14:paraId="4FCD912A" w14:textId="77777777" w:rsidR="005A1F26" w:rsidRPr="00AB6B5E" w:rsidRDefault="005A1F26" w:rsidP="005A1F26">
      <w:pPr>
        <w:pStyle w:val="aff3"/>
        <w:spacing w:line="360" w:lineRule="auto"/>
        <w:ind w:firstLine="0"/>
        <w:jc w:val="center"/>
        <w:rPr>
          <w:rFonts w:ascii="Times New Roman" w:hAnsi="Times New Roman"/>
          <w:sz w:val="25"/>
        </w:rPr>
      </w:pPr>
    </w:p>
    <w:p w14:paraId="1C46E030" w14:textId="77777777" w:rsidR="005A1F26" w:rsidRPr="00AB6B5E" w:rsidRDefault="005A1F26" w:rsidP="005A1F26">
      <w:pPr>
        <w:pStyle w:val="aff3"/>
        <w:spacing w:line="360" w:lineRule="auto"/>
        <w:ind w:firstLine="0"/>
        <w:jc w:val="center"/>
        <w:rPr>
          <w:rFonts w:ascii="Times New Roman" w:hAnsi="Times New Roman"/>
          <w:sz w:val="25"/>
        </w:rPr>
      </w:pPr>
    </w:p>
    <w:p w14:paraId="66134270" w14:textId="77777777" w:rsidR="005A1F26" w:rsidRPr="00AB6B5E" w:rsidRDefault="005A1F26" w:rsidP="005A1F26">
      <w:pPr>
        <w:pStyle w:val="aff3"/>
        <w:spacing w:line="360" w:lineRule="auto"/>
        <w:ind w:firstLine="0"/>
        <w:jc w:val="center"/>
        <w:rPr>
          <w:rFonts w:ascii="Times New Roman" w:hAnsi="Times New Roman"/>
          <w:sz w:val="25"/>
        </w:rPr>
      </w:pPr>
    </w:p>
    <w:p w14:paraId="0BE8BAF3" w14:textId="77777777" w:rsidR="005A1F26" w:rsidRPr="00AB6B5E" w:rsidRDefault="005A1F26" w:rsidP="005A1F26">
      <w:pPr>
        <w:pStyle w:val="aff3"/>
        <w:spacing w:line="360" w:lineRule="auto"/>
        <w:ind w:firstLine="0"/>
        <w:jc w:val="center"/>
        <w:rPr>
          <w:rFonts w:ascii="Times New Roman" w:hAnsi="Times New Roman"/>
          <w:sz w:val="25"/>
        </w:rPr>
      </w:pPr>
    </w:p>
    <w:p w14:paraId="7A58C435" w14:textId="77777777" w:rsidR="005A1F26" w:rsidRPr="00AB6B5E" w:rsidRDefault="005A1F26" w:rsidP="005A1F26">
      <w:pPr>
        <w:pStyle w:val="aff3"/>
        <w:spacing w:line="360" w:lineRule="auto"/>
        <w:ind w:firstLine="0"/>
        <w:rPr>
          <w:rFonts w:ascii="Times New Roman" w:hAnsi="Times New Roman"/>
          <w:sz w:val="25"/>
        </w:rPr>
      </w:pPr>
    </w:p>
    <w:p w14:paraId="3A6C0D7B" w14:textId="77777777" w:rsidR="005A1F26" w:rsidRPr="00AB6B5E" w:rsidRDefault="005A1F26" w:rsidP="005A1F26">
      <w:pPr>
        <w:pStyle w:val="aff3"/>
        <w:spacing w:line="360" w:lineRule="auto"/>
        <w:ind w:firstLine="0"/>
        <w:jc w:val="center"/>
        <w:rPr>
          <w:rFonts w:ascii="Times New Roman" w:hAnsi="Times New Roman"/>
          <w:sz w:val="25"/>
        </w:rPr>
      </w:pPr>
    </w:p>
    <w:p w14:paraId="5E4DF4A2" w14:textId="77777777" w:rsidR="005D7670" w:rsidRDefault="005D7670">
      <w:pPr>
        <w:widowControl/>
        <w:jc w:val="left"/>
        <w:rPr>
          <w:rFonts w:cstheme="minorBidi"/>
          <w:sz w:val="28"/>
          <w:szCs w:val="28"/>
        </w:rPr>
      </w:pPr>
      <w:r>
        <w:rPr>
          <w:sz w:val="28"/>
          <w:szCs w:val="28"/>
        </w:rPr>
        <w:br w:type="page"/>
      </w:r>
    </w:p>
    <w:p w14:paraId="6FAED998" w14:textId="77777777" w:rsidR="005A1F26" w:rsidRPr="00AB6B5E" w:rsidRDefault="005A1F26" w:rsidP="005A1F26">
      <w:pPr>
        <w:pStyle w:val="aff3"/>
        <w:snapToGrid w:val="0"/>
        <w:spacing w:line="440" w:lineRule="exact"/>
        <w:ind w:firstLine="0"/>
        <w:jc w:val="center"/>
        <w:outlineLvl w:val="1"/>
        <w:rPr>
          <w:rFonts w:ascii="Times New Roman" w:hAnsi="Times New Roman"/>
          <w:sz w:val="28"/>
          <w:szCs w:val="28"/>
        </w:rPr>
      </w:pPr>
      <w:r w:rsidRPr="00AB6B5E">
        <w:rPr>
          <w:rFonts w:ascii="Times New Roman" w:hAnsi="Times New Roman" w:hint="eastAsia"/>
          <w:sz w:val="28"/>
          <w:szCs w:val="28"/>
        </w:rPr>
        <w:lastRenderedPageBreak/>
        <w:t>二、授权委托书</w:t>
      </w:r>
    </w:p>
    <w:p w14:paraId="21DE87E5" w14:textId="77777777" w:rsidR="005A1F26" w:rsidRPr="00AB6B5E" w:rsidRDefault="005A1F26" w:rsidP="005A1F26">
      <w:pPr>
        <w:pStyle w:val="aff3"/>
        <w:snapToGrid w:val="0"/>
        <w:spacing w:line="440" w:lineRule="exact"/>
        <w:ind w:firstLine="480"/>
        <w:rPr>
          <w:rFonts w:ascii="Times New Roman" w:hAnsi="Times New Roman"/>
        </w:rPr>
      </w:pPr>
    </w:p>
    <w:p w14:paraId="7110106A" w14:textId="77777777" w:rsidR="005A1F26" w:rsidRPr="00AB6B5E" w:rsidRDefault="005A1F26" w:rsidP="005A1F26">
      <w:pPr>
        <w:pStyle w:val="aff3"/>
        <w:snapToGrid w:val="0"/>
        <w:spacing w:line="440" w:lineRule="exact"/>
        <w:ind w:firstLineChars="200" w:firstLine="480"/>
        <w:rPr>
          <w:rFonts w:ascii="Times New Roman" w:hAnsi="Times New Roman"/>
        </w:rPr>
      </w:pPr>
      <w:r w:rsidRPr="00AB6B5E">
        <w:rPr>
          <w:rFonts w:ascii="Times New Roman" w:hAnsi="Times New Roman" w:hint="eastAsia"/>
        </w:rPr>
        <w:t>本授权委托书声明：本人</w:t>
      </w:r>
      <w:r w:rsidRPr="00AB6B5E">
        <w:rPr>
          <w:rFonts w:ascii="Times New Roman" w:hAnsi="Times New Roman" w:hint="eastAsia"/>
        </w:rPr>
        <w:t>(</w:t>
      </w:r>
      <w:r w:rsidRPr="00AB6B5E">
        <w:rPr>
          <w:rFonts w:ascii="Times New Roman" w:hAnsi="Times New Roman" w:hint="eastAsia"/>
        </w:rPr>
        <w:t>姓名</w:t>
      </w:r>
      <w:r w:rsidRPr="00AB6B5E">
        <w:rPr>
          <w:rFonts w:ascii="Times New Roman" w:hAnsi="Times New Roman" w:hint="eastAsia"/>
        </w:rPr>
        <w:t>)</w:t>
      </w:r>
      <w:r w:rsidRPr="00AB6B5E">
        <w:rPr>
          <w:rFonts w:ascii="Times New Roman" w:hAnsi="Times New Roman" w:hint="eastAsia"/>
        </w:rPr>
        <w:t>系</w:t>
      </w:r>
      <w:r w:rsidRPr="00AB6B5E">
        <w:rPr>
          <w:rFonts w:ascii="Times New Roman" w:hAnsi="Times New Roman" w:hint="eastAsia"/>
        </w:rPr>
        <w:t>(</w:t>
      </w:r>
      <w:r w:rsidRPr="00AB6B5E">
        <w:rPr>
          <w:rFonts w:ascii="Times New Roman" w:hAnsi="Times New Roman" w:hint="eastAsia"/>
        </w:rPr>
        <w:t>投标人单位名称</w:t>
      </w:r>
      <w:r w:rsidRPr="00AB6B5E">
        <w:rPr>
          <w:rFonts w:ascii="Times New Roman" w:hAnsi="Times New Roman" w:hint="eastAsia"/>
        </w:rPr>
        <w:t>)</w:t>
      </w:r>
      <w:r w:rsidRPr="00AB6B5E">
        <w:rPr>
          <w:rFonts w:ascii="Times New Roman" w:hAnsi="Times New Roman" w:hint="eastAsia"/>
        </w:rPr>
        <w:t>的法定代表人，现委托</w:t>
      </w:r>
      <w:r w:rsidRPr="00AB6B5E">
        <w:rPr>
          <w:rFonts w:ascii="Times New Roman" w:hAnsi="Times New Roman" w:hint="eastAsia"/>
        </w:rPr>
        <w:t>(</w:t>
      </w:r>
      <w:r w:rsidRPr="00AB6B5E">
        <w:rPr>
          <w:rFonts w:ascii="Times New Roman" w:hAnsi="Times New Roman" w:hint="eastAsia"/>
        </w:rPr>
        <w:t>姓名</w:t>
      </w:r>
      <w:r w:rsidRPr="00AB6B5E">
        <w:rPr>
          <w:rFonts w:ascii="Times New Roman" w:hAnsi="Times New Roman" w:hint="eastAsia"/>
        </w:rPr>
        <w:t>)</w:t>
      </w:r>
      <w:r w:rsidRPr="00AB6B5E">
        <w:rPr>
          <w:rFonts w:ascii="Times New Roman" w:hAnsi="Times New Roman" w:hint="eastAsia"/>
        </w:rPr>
        <w:t>（身份证号：）为我方代理人。代理人根据授权，以我方名义签署、澄清、说明、补正、递交、撤回、修改（项目名称）施工投标文件，签订合同和处理有关事宜，其法律后果由我方承担。</w:t>
      </w:r>
    </w:p>
    <w:p w14:paraId="1052A381" w14:textId="77777777" w:rsidR="005A1F26" w:rsidRPr="00AB6B5E" w:rsidRDefault="005A1F26" w:rsidP="005A1F26">
      <w:pPr>
        <w:pStyle w:val="aff3"/>
        <w:snapToGrid w:val="0"/>
        <w:spacing w:line="440" w:lineRule="exact"/>
        <w:ind w:firstLine="480"/>
        <w:rPr>
          <w:rFonts w:ascii="Times New Roman" w:hAnsi="Times New Roman"/>
        </w:rPr>
      </w:pPr>
      <w:r w:rsidRPr="00AB6B5E">
        <w:rPr>
          <w:rFonts w:ascii="Times New Roman" w:hAnsi="Times New Roman" w:hint="eastAsia"/>
        </w:rPr>
        <w:t>委托期限：。</w:t>
      </w:r>
    </w:p>
    <w:p w14:paraId="4D573C0B" w14:textId="77777777" w:rsidR="005A1F26" w:rsidRPr="00AB6B5E" w:rsidRDefault="005A1F26" w:rsidP="005A1F26">
      <w:pPr>
        <w:pStyle w:val="aff3"/>
        <w:snapToGrid w:val="0"/>
        <w:spacing w:line="440" w:lineRule="exact"/>
        <w:ind w:firstLineChars="200" w:firstLine="480"/>
        <w:jc w:val="left"/>
        <w:rPr>
          <w:rFonts w:ascii="Times New Roman" w:hAnsi="Times New Roman"/>
          <w:sz w:val="28"/>
          <w:szCs w:val="28"/>
        </w:rPr>
      </w:pPr>
      <w:r w:rsidRPr="00AB6B5E">
        <w:rPr>
          <w:rFonts w:ascii="Times New Roman" w:hAnsi="Times New Roman" w:hint="eastAsia"/>
        </w:rPr>
        <w:t>授权委托人联系电话：</w:t>
      </w:r>
    </w:p>
    <w:p w14:paraId="26A743F8" w14:textId="77777777" w:rsidR="005A1F26" w:rsidRPr="00AB6B5E" w:rsidRDefault="005A1F26" w:rsidP="005A1F26">
      <w:pPr>
        <w:pStyle w:val="aff3"/>
        <w:snapToGrid w:val="0"/>
        <w:spacing w:line="440" w:lineRule="exact"/>
        <w:ind w:firstLineChars="200" w:firstLine="480"/>
        <w:rPr>
          <w:rFonts w:ascii="Times New Roman" w:hAnsi="Times New Roman"/>
        </w:rPr>
      </w:pPr>
      <w:r w:rsidRPr="00AB6B5E">
        <w:rPr>
          <w:rFonts w:ascii="Times New Roman" w:hAnsi="Times New Roman" w:hint="eastAsia"/>
        </w:rPr>
        <w:t>代理人无转委托权。</w:t>
      </w:r>
    </w:p>
    <w:p w14:paraId="79E74FFD" w14:textId="77777777" w:rsidR="005A1F26" w:rsidRPr="00AB6B5E" w:rsidRDefault="005A1F26" w:rsidP="005A1F26">
      <w:pPr>
        <w:pStyle w:val="aff3"/>
        <w:snapToGrid w:val="0"/>
        <w:spacing w:line="440" w:lineRule="exact"/>
        <w:ind w:firstLine="0"/>
        <w:rPr>
          <w:rFonts w:ascii="Times New Roman" w:hAnsi="Times New Roman"/>
        </w:rPr>
      </w:pPr>
    </w:p>
    <w:p w14:paraId="39F4A761" w14:textId="77777777" w:rsidR="005A1F26" w:rsidRPr="00AB6B5E" w:rsidRDefault="005A1F26" w:rsidP="005A1F26">
      <w:pPr>
        <w:pStyle w:val="aff3"/>
        <w:snapToGrid w:val="0"/>
        <w:spacing w:line="440" w:lineRule="exact"/>
        <w:ind w:firstLine="0"/>
        <w:rPr>
          <w:rFonts w:ascii="Times New Roman" w:hAnsi="Times New Roman"/>
        </w:rPr>
      </w:pPr>
      <w:r w:rsidRPr="00AB6B5E">
        <w:rPr>
          <w:rFonts w:ascii="Times New Roman" w:hAnsi="Times New Roman" w:hint="eastAsia"/>
        </w:rPr>
        <w:t>代理人：性别：年龄：</w:t>
      </w:r>
    </w:p>
    <w:p w14:paraId="79C6017C" w14:textId="77777777" w:rsidR="005A1F26" w:rsidRPr="00AB6B5E" w:rsidRDefault="005A1F26" w:rsidP="005A1F26">
      <w:pPr>
        <w:pStyle w:val="aff3"/>
        <w:snapToGrid w:val="0"/>
        <w:spacing w:line="440" w:lineRule="exact"/>
        <w:ind w:firstLine="0"/>
        <w:rPr>
          <w:rFonts w:ascii="Times New Roman" w:hAnsi="Times New Roman"/>
        </w:rPr>
      </w:pPr>
      <w:r w:rsidRPr="00AB6B5E">
        <w:rPr>
          <w:rFonts w:ascii="Times New Roman" w:hAnsi="Times New Roman" w:hint="eastAsia"/>
        </w:rPr>
        <w:t>代理人单位：部门：职务：</w:t>
      </w:r>
    </w:p>
    <w:p w14:paraId="3C33FCAA" w14:textId="77777777" w:rsidR="005A1F26" w:rsidRPr="00AB6B5E" w:rsidRDefault="005A1F26" w:rsidP="005A1F26">
      <w:pPr>
        <w:pStyle w:val="aff3"/>
        <w:snapToGrid w:val="0"/>
        <w:spacing w:line="440" w:lineRule="exact"/>
        <w:ind w:firstLine="0"/>
        <w:rPr>
          <w:rFonts w:ascii="Times New Roman" w:hAnsi="Times New Roman"/>
        </w:rPr>
      </w:pPr>
    </w:p>
    <w:p w14:paraId="3170E119" w14:textId="77777777" w:rsidR="005A1F26" w:rsidRPr="00AB6B5E" w:rsidRDefault="005A1F26" w:rsidP="005A1F26">
      <w:pPr>
        <w:pStyle w:val="aff3"/>
        <w:snapToGrid w:val="0"/>
        <w:spacing w:line="440" w:lineRule="exact"/>
        <w:ind w:firstLine="0"/>
        <w:rPr>
          <w:rFonts w:ascii="Times New Roman" w:hAnsi="Times New Roman"/>
        </w:rPr>
      </w:pPr>
      <w:r w:rsidRPr="00AB6B5E">
        <w:rPr>
          <w:rFonts w:ascii="Times New Roman" w:hAnsi="Times New Roman" w:hint="eastAsia"/>
        </w:rPr>
        <w:t>投标人：</w:t>
      </w:r>
      <w:r w:rsidRPr="00AB6B5E">
        <w:rPr>
          <w:rFonts w:ascii="Times New Roman" w:hAnsi="Times New Roman" w:hint="eastAsia"/>
        </w:rPr>
        <w:t>(</w:t>
      </w:r>
      <w:r w:rsidRPr="00AB6B5E">
        <w:rPr>
          <w:rFonts w:ascii="Times New Roman" w:hAnsi="Times New Roman" w:hint="eastAsia"/>
        </w:rPr>
        <w:t>盖单位章</w:t>
      </w:r>
      <w:r w:rsidRPr="00AB6B5E">
        <w:rPr>
          <w:rFonts w:ascii="Times New Roman" w:hAnsi="Times New Roman" w:hint="eastAsia"/>
        </w:rPr>
        <w:t>)</w:t>
      </w:r>
    </w:p>
    <w:p w14:paraId="52783FAB" w14:textId="77777777" w:rsidR="005A1F26" w:rsidRPr="00AB6B5E" w:rsidRDefault="005A1F26" w:rsidP="005A1F26">
      <w:pPr>
        <w:pStyle w:val="aff3"/>
        <w:snapToGrid w:val="0"/>
        <w:spacing w:line="440" w:lineRule="exact"/>
        <w:ind w:firstLine="0"/>
        <w:rPr>
          <w:rFonts w:ascii="Times New Roman" w:hAnsi="Times New Roman"/>
        </w:rPr>
      </w:pPr>
    </w:p>
    <w:p w14:paraId="6A2F56D0" w14:textId="77777777" w:rsidR="005A1F26" w:rsidRPr="00AB6B5E" w:rsidRDefault="005A1F26" w:rsidP="005A1F26">
      <w:pPr>
        <w:pStyle w:val="aff3"/>
        <w:snapToGrid w:val="0"/>
        <w:spacing w:line="440" w:lineRule="exact"/>
        <w:ind w:firstLine="0"/>
        <w:rPr>
          <w:rFonts w:ascii="Times New Roman" w:hAnsi="Times New Roman"/>
        </w:rPr>
      </w:pPr>
    </w:p>
    <w:p w14:paraId="352265A5" w14:textId="77777777" w:rsidR="005A1F26" w:rsidRPr="00AB6B5E" w:rsidRDefault="005A1F26" w:rsidP="005A1F26">
      <w:pPr>
        <w:pStyle w:val="aff3"/>
        <w:snapToGrid w:val="0"/>
        <w:spacing w:line="440" w:lineRule="exact"/>
        <w:ind w:firstLine="0"/>
        <w:rPr>
          <w:rFonts w:ascii="Times New Roman" w:hAnsi="Times New Roman"/>
        </w:rPr>
      </w:pPr>
      <w:r w:rsidRPr="00AB6B5E">
        <w:rPr>
          <w:rFonts w:ascii="Times New Roman" w:hAnsi="Times New Roman" w:hint="eastAsia"/>
        </w:rPr>
        <w:t>法定代表人：</w:t>
      </w:r>
      <w:r w:rsidRPr="00AB6B5E">
        <w:rPr>
          <w:rFonts w:ascii="Times New Roman" w:hAnsi="Times New Roman" w:hint="eastAsia"/>
        </w:rPr>
        <w:t xml:space="preserve"> (</w:t>
      </w:r>
      <w:r w:rsidRPr="00AB6B5E">
        <w:rPr>
          <w:rFonts w:ascii="Times New Roman" w:hAnsi="Times New Roman" w:hint="eastAsia"/>
        </w:rPr>
        <w:t>签字或印章</w:t>
      </w:r>
      <w:r w:rsidRPr="00AB6B5E">
        <w:rPr>
          <w:rFonts w:ascii="Times New Roman" w:hAnsi="Times New Roman" w:hint="eastAsia"/>
        </w:rPr>
        <w:t>)</w:t>
      </w:r>
    </w:p>
    <w:p w14:paraId="03A23CFE" w14:textId="77777777" w:rsidR="005A1F26" w:rsidRPr="00AB6B5E" w:rsidRDefault="005A1F26" w:rsidP="005A1F26">
      <w:pPr>
        <w:pStyle w:val="aff3"/>
        <w:snapToGrid w:val="0"/>
        <w:spacing w:line="440" w:lineRule="exact"/>
        <w:ind w:firstLine="0"/>
        <w:rPr>
          <w:rFonts w:ascii="Times New Roman" w:hAnsi="Times New Roman"/>
        </w:rPr>
      </w:pPr>
    </w:p>
    <w:p w14:paraId="020A8BC8" w14:textId="77777777" w:rsidR="005A1F26" w:rsidRPr="00AB6B5E" w:rsidRDefault="005A1F26" w:rsidP="005A1F26">
      <w:pPr>
        <w:pStyle w:val="aff3"/>
        <w:jc w:val="left"/>
        <w:rPr>
          <w:rFonts w:ascii="Times New Roman" w:hAnsi="Times New Roman"/>
          <w:sz w:val="30"/>
        </w:rPr>
      </w:pPr>
    </w:p>
    <w:p w14:paraId="69A13146" w14:textId="39EE3483" w:rsidR="005A1F26" w:rsidRPr="00AB6B5E" w:rsidRDefault="00B32D28" w:rsidP="005A1F26">
      <w:pPr>
        <w:pStyle w:val="aff3"/>
        <w:spacing w:line="360" w:lineRule="auto"/>
        <w:ind w:firstLine="0"/>
        <w:jc w:val="center"/>
        <w:rPr>
          <w:rFonts w:ascii="Times New Roman" w:hAnsi="Times New Roman"/>
          <w:sz w:val="30"/>
        </w:rPr>
      </w:pPr>
      <w:r>
        <w:rPr>
          <w:rFonts w:ascii="Times New Roman" w:hAnsi="Times New Roman"/>
          <w:noProof/>
          <w:sz w:val="30"/>
        </w:rPr>
        <mc:AlternateContent>
          <mc:Choice Requires="wps">
            <w:drawing>
              <wp:anchor distT="0" distB="0" distL="114300" distR="114300" simplePos="0" relativeHeight="251663360" behindDoc="0" locked="0" layoutInCell="1" allowOverlap="1" wp14:anchorId="6D543BEB" wp14:editId="28F77FCA">
                <wp:simplePos x="0" y="0"/>
                <wp:positionH relativeFrom="column">
                  <wp:posOffset>268605</wp:posOffset>
                </wp:positionH>
                <wp:positionV relativeFrom="paragraph">
                  <wp:posOffset>12065</wp:posOffset>
                </wp:positionV>
                <wp:extent cx="5586095" cy="1889125"/>
                <wp:effectExtent l="0" t="0" r="0" b="0"/>
                <wp:wrapNone/>
                <wp:docPr id="3" name="自选图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86095" cy="1889125"/>
                        </a:xfrm>
                        <a:prstGeom prst="roundRect">
                          <a:avLst>
                            <a:gd name="adj" fmla="val 16667"/>
                          </a:avLst>
                        </a:prstGeom>
                        <a:noFill/>
                        <a:ln w="15875">
                          <a:solidFill>
                            <a:srgbClr val="000000"/>
                          </a:solidFill>
                          <a:prstDash val="dash"/>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25F804" id="自选图形 30" o:spid="_x0000_s1026" style="position:absolute;left:0;text-align:left;margin-left:21.15pt;margin-top:.95pt;width:439.85pt;height:14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gsMUAIAAFUEAAAOAAAAZHJzL2Uyb0RvYy54bWysVMFu1DAQvSPxD5bvNJtts91GzVZVSxFS&#10;gYrCB8zazibgeIzt3Ww5cUN8AzeO/AP8TSX4C8ZOWlq4IfZgzWTGb968Ge/h0bbTbKOcb9FUPN+Z&#10;cKaMQNmaVcVfvzp7NOfMBzASNBpV8Svl+dHi4YPD3pZqig1qqRwjEOPL3la8CcGWWeZFozrwO2iV&#10;oWCNroNArltl0kFP6J3OppPJLOvRSetQKO/p6+kQ5IuEX9dKhBd17VVguuLELaTTpXMZz2xxCOXK&#10;gW1aMdKAf2DRQWuo6C3UKQRga9f+BdW1wqHHOuwI7DKs61ao1AN1k0/+6OayAatSLySOt7cy+f8H&#10;K55vLhxrZcV3OTPQ0Yh+fPz688On68/fr799YbtJot76kjIv7YWLTXp7juKtZwZPGjArdewc9o0C&#10;ScTyKGl270J0PF1ly/4ZSqoA64BJrW3tughIOrBtGsrV7VDUNjBBH4tiPpscFJwJiuXz+UE+LVIN&#10;KG+uW+fDE4Udi0bFHa6NfEmjTzVgc+5DGo0cGwT5hrO60zToDWiWz2az/RFxTM6gvMGMNw2etVqn&#10;VdGG9USjmO8XCd2jbmWMJl3canmiHSNUaiP9Rtx7aRH6FHwz5EmyYhaUiXeyopaPjUx2gFYPNrHS&#10;ZhQ36hmX3JdLlFekrcNht+ktktGge89ZT3tdcf9uDU5xpp8ams9BvrcXH0Jy9or9KTnubmR5NwJG&#10;EFTFA2eDeRKGx7O2rl01VClPMhg8ppnWbSDKafgDq9Gh3SXr3uO466es3/8Gi18AAAD//wMAUEsD&#10;BBQABgAIAAAAIQB4MG7L3AAAAAgBAAAPAAAAZHJzL2Rvd25yZXYueG1sTI/BTsMwEETvSPyDtUjc&#10;qI0piIQ4VYWExA0IXLi58TaJGq/T2GnSv2c5wXFnRrNvis3ie3HCMXaBDNyuFAikOriOGgNfny83&#10;jyBisuRsHwgNnDHCpry8KGzuwkwfeKpSI7iEYm4NtCkNuZSxbtHbuAoDEnv7MHqb+Bwb6UY7c7nv&#10;pVbqQXrbEX9o7YDPLdaHavIGtsfp7f3+e6+WWcXjWVaHV9spY66vlu0TiIRL+gvDLz6jQ8lMuzCR&#10;i6I3sNZ3nGQ9A8F2pjVP2xnQWbYGWRby/4DyBwAA//8DAFBLAQItABQABgAIAAAAIQC2gziS/gAA&#10;AOEBAAATAAAAAAAAAAAAAAAAAAAAAABbQ29udGVudF9UeXBlc10ueG1sUEsBAi0AFAAGAAgAAAAh&#10;ADj9If/WAAAAlAEAAAsAAAAAAAAAAAAAAAAALwEAAF9yZWxzLy5yZWxzUEsBAi0AFAAGAAgAAAAh&#10;AG1CCwxQAgAAVQQAAA4AAAAAAAAAAAAAAAAALgIAAGRycy9lMm9Eb2MueG1sUEsBAi0AFAAGAAgA&#10;AAAhAHgwbsvcAAAACAEAAA8AAAAAAAAAAAAAAAAAqgQAAGRycy9kb3ducmV2LnhtbFBLBQYAAAAA&#10;BAAEAPMAAACzBQAAAAA=&#10;" filled="f" strokeweight="1.25pt">
                <v:stroke dashstyle="dash"/>
              </v:roundrect>
            </w:pict>
          </mc:Fallback>
        </mc:AlternateContent>
      </w:r>
    </w:p>
    <w:p w14:paraId="67EC3E6B" w14:textId="77777777" w:rsidR="005A1F26" w:rsidRPr="00AB6B5E" w:rsidRDefault="005A1F26" w:rsidP="005A1F26">
      <w:pPr>
        <w:pStyle w:val="aff3"/>
        <w:spacing w:line="360" w:lineRule="auto"/>
        <w:ind w:firstLine="0"/>
        <w:jc w:val="center"/>
        <w:rPr>
          <w:rFonts w:ascii="Times New Roman" w:hAnsi="Times New Roman"/>
        </w:rPr>
      </w:pPr>
      <w:r w:rsidRPr="00AB6B5E">
        <w:rPr>
          <w:rFonts w:ascii="Times New Roman" w:hAnsi="Times New Roman" w:hint="eastAsia"/>
        </w:rPr>
        <w:t>法定代表授权委托人身份证复印件贴于此处，并加盖单位公章，否则该证明无效。</w:t>
      </w:r>
    </w:p>
    <w:p w14:paraId="6D23869B" w14:textId="77777777" w:rsidR="005A1F26" w:rsidRPr="00AB6B5E" w:rsidRDefault="005A1F26" w:rsidP="005A1F26">
      <w:pPr>
        <w:pStyle w:val="aff3"/>
        <w:spacing w:line="360" w:lineRule="auto"/>
        <w:ind w:firstLine="0"/>
        <w:jc w:val="center"/>
        <w:rPr>
          <w:rFonts w:ascii="Times New Roman" w:hAnsi="Times New Roman"/>
          <w:sz w:val="30"/>
        </w:rPr>
      </w:pPr>
    </w:p>
    <w:p w14:paraId="06EFCC31" w14:textId="77777777" w:rsidR="005A1F26" w:rsidRPr="00AB6B5E" w:rsidRDefault="005A1F26" w:rsidP="005A1F26">
      <w:pPr>
        <w:pStyle w:val="aff3"/>
        <w:spacing w:line="360" w:lineRule="auto"/>
        <w:ind w:firstLine="0"/>
        <w:jc w:val="center"/>
        <w:rPr>
          <w:rFonts w:ascii="Times New Roman" w:hAnsi="Times New Roman"/>
          <w:sz w:val="30"/>
        </w:rPr>
      </w:pPr>
    </w:p>
    <w:p w14:paraId="38792C39" w14:textId="77777777" w:rsidR="005A1F26" w:rsidRPr="00AB6B5E" w:rsidRDefault="005A1F26" w:rsidP="005A1F26">
      <w:pPr>
        <w:pStyle w:val="aff3"/>
        <w:snapToGrid w:val="0"/>
        <w:spacing w:line="440" w:lineRule="exact"/>
        <w:ind w:firstLine="0"/>
        <w:rPr>
          <w:rFonts w:ascii="Times New Roman" w:hAnsi="Times New Roman"/>
        </w:rPr>
      </w:pPr>
    </w:p>
    <w:p w14:paraId="1BA257EF" w14:textId="77777777" w:rsidR="005A1F26" w:rsidRPr="00AB6B5E" w:rsidRDefault="005A1F26" w:rsidP="005A1F26">
      <w:pPr>
        <w:pStyle w:val="aff3"/>
        <w:snapToGrid w:val="0"/>
        <w:spacing w:line="440" w:lineRule="exact"/>
        <w:ind w:firstLine="0"/>
        <w:jc w:val="right"/>
        <w:rPr>
          <w:rFonts w:ascii="Times New Roman" w:hAnsi="Times New Roman"/>
        </w:rPr>
      </w:pPr>
    </w:p>
    <w:p w14:paraId="3E141B67" w14:textId="77777777" w:rsidR="005A1F26" w:rsidRPr="00AB6B5E" w:rsidRDefault="005A1F26" w:rsidP="005A1F26">
      <w:pPr>
        <w:pStyle w:val="aff3"/>
        <w:snapToGrid w:val="0"/>
        <w:spacing w:line="440" w:lineRule="exact"/>
        <w:ind w:firstLine="0"/>
        <w:jc w:val="right"/>
        <w:rPr>
          <w:rFonts w:ascii="Times New Roman" w:hAnsi="Times New Roman"/>
        </w:rPr>
      </w:pPr>
    </w:p>
    <w:p w14:paraId="246C255F" w14:textId="77777777" w:rsidR="005A1F26" w:rsidRPr="00AB6B5E" w:rsidRDefault="005A1F26" w:rsidP="005A1F26">
      <w:pPr>
        <w:pStyle w:val="aff3"/>
        <w:snapToGrid w:val="0"/>
        <w:spacing w:line="440" w:lineRule="exact"/>
        <w:ind w:firstLine="0"/>
        <w:jc w:val="right"/>
        <w:rPr>
          <w:rFonts w:ascii="Times New Roman" w:hAnsi="Times New Roman"/>
        </w:rPr>
      </w:pPr>
      <w:r w:rsidRPr="00AB6B5E">
        <w:rPr>
          <w:rFonts w:ascii="Times New Roman" w:hAnsi="Times New Roman" w:hint="eastAsia"/>
        </w:rPr>
        <w:t>日期：年月日</w:t>
      </w:r>
    </w:p>
    <w:p w14:paraId="63E27704" w14:textId="77777777" w:rsidR="005A1F26" w:rsidRPr="00AB6B5E" w:rsidRDefault="005A1F26" w:rsidP="005A1F26">
      <w:pPr>
        <w:pStyle w:val="aff3"/>
        <w:spacing w:line="360" w:lineRule="auto"/>
        <w:ind w:firstLine="0"/>
        <w:jc w:val="center"/>
        <w:rPr>
          <w:rFonts w:ascii="Times New Roman" w:hAnsi="Times New Roman"/>
        </w:rPr>
      </w:pPr>
    </w:p>
    <w:p w14:paraId="01FCB590" w14:textId="77777777" w:rsidR="005A1F26" w:rsidRPr="00AB6B5E" w:rsidRDefault="005A1F26" w:rsidP="005A1F26">
      <w:pPr>
        <w:tabs>
          <w:tab w:val="left" w:pos="993"/>
        </w:tabs>
        <w:spacing w:line="360" w:lineRule="auto"/>
        <w:jc w:val="center"/>
        <w:rPr>
          <w:sz w:val="24"/>
        </w:rPr>
      </w:pPr>
    </w:p>
    <w:p w14:paraId="56CE185F" w14:textId="77777777" w:rsidR="003A19F9" w:rsidRPr="00AB6B5E" w:rsidRDefault="003A19F9" w:rsidP="003A19F9">
      <w:pPr>
        <w:spacing w:line="500" w:lineRule="exact"/>
        <w:rPr>
          <w:b/>
          <w:sz w:val="32"/>
        </w:rPr>
      </w:pPr>
    </w:p>
    <w:p w14:paraId="3B89E428" w14:textId="77777777" w:rsidR="005D7670" w:rsidRDefault="005D7670">
      <w:pPr>
        <w:widowControl/>
        <w:jc w:val="left"/>
        <w:rPr>
          <w:b/>
          <w:sz w:val="32"/>
        </w:rPr>
      </w:pPr>
      <w:r>
        <w:rPr>
          <w:b/>
          <w:sz w:val="32"/>
        </w:rPr>
        <w:br w:type="page"/>
      </w:r>
    </w:p>
    <w:p w14:paraId="3402B5BD" w14:textId="77777777" w:rsidR="005A1F26" w:rsidRPr="00AB6B5E" w:rsidRDefault="005A1F26" w:rsidP="003A19F9">
      <w:pPr>
        <w:spacing w:line="500" w:lineRule="exact"/>
        <w:jc w:val="center"/>
        <w:rPr>
          <w:b/>
          <w:sz w:val="32"/>
        </w:rPr>
      </w:pPr>
      <w:r w:rsidRPr="00AB6B5E">
        <w:rPr>
          <w:rFonts w:hint="eastAsia"/>
          <w:b/>
          <w:sz w:val="32"/>
        </w:rPr>
        <w:lastRenderedPageBreak/>
        <w:t>三、投标人一般情况</w:t>
      </w:r>
    </w:p>
    <w:tbl>
      <w:tblPr>
        <w:tblpPr w:leftFromText="180" w:rightFromText="180" w:vertAnchor="text" w:tblpXSpec="center" w:tblpY="1"/>
        <w:tblOverlap w:val="neve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8"/>
        <w:gridCol w:w="976"/>
        <w:gridCol w:w="1947"/>
        <w:gridCol w:w="1177"/>
        <w:gridCol w:w="1365"/>
        <w:gridCol w:w="1035"/>
        <w:gridCol w:w="1155"/>
      </w:tblGrid>
      <w:tr w:rsidR="003A19F9" w:rsidRPr="00AB6B5E" w14:paraId="1374FACE" w14:textId="77777777" w:rsidTr="00580E94">
        <w:trPr>
          <w:trHeight w:val="707"/>
        </w:trPr>
        <w:tc>
          <w:tcPr>
            <w:tcW w:w="1398" w:type="dxa"/>
            <w:vAlign w:val="center"/>
          </w:tcPr>
          <w:p w14:paraId="6702DA04" w14:textId="77777777" w:rsidR="003A19F9" w:rsidRPr="00AB6B5E" w:rsidRDefault="003A19F9" w:rsidP="00580E94">
            <w:pPr>
              <w:spacing w:line="360" w:lineRule="auto"/>
              <w:jc w:val="center"/>
              <w:rPr>
                <w:rFonts w:cs="宋体"/>
                <w:color w:val="000000"/>
              </w:rPr>
            </w:pPr>
            <w:r w:rsidRPr="00AB6B5E">
              <w:rPr>
                <w:rFonts w:cs="宋体" w:hint="eastAsia"/>
                <w:color w:val="000000"/>
              </w:rPr>
              <w:t>投标人名称</w:t>
            </w:r>
          </w:p>
        </w:tc>
        <w:tc>
          <w:tcPr>
            <w:tcW w:w="7655" w:type="dxa"/>
            <w:gridSpan w:val="6"/>
            <w:vAlign w:val="center"/>
          </w:tcPr>
          <w:p w14:paraId="7372BACB" w14:textId="77777777" w:rsidR="003A19F9" w:rsidRPr="00AB6B5E" w:rsidRDefault="003A19F9" w:rsidP="00580E94">
            <w:pPr>
              <w:spacing w:line="360" w:lineRule="auto"/>
              <w:jc w:val="center"/>
              <w:rPr>
                <w:rFonts w:cs="宋体"/>
                <w:color w:val="000000"/>
              </w:rPr>
            </w:pPr>
          </w:p>
        </w:tc>
      </w:tr>
      <w:tr w:rsidR="003A19F9" w:rsidRPr="00AB6B5E" w14:paraId="3F2D6045" w14:textId="77777777" w:rsidTr="00580E94">
        <w:trPr>
          <w:trHeight w:val="707"/>
        </w:trPr>
        <w:tc>
          <w:tcPr>
            <w:tcW w:w="1398" w:type="dxa"/>
            <w:vAlign w:val="center"/>
          </w:tcPr>
          <w:p w14:paraId="09C66A76" w14:textId="77777777" w:rsidR="003A19F9" w:rsidRPr="00AB6B5E" w:rsidRDefault="003A19F9" w:rsidP="00580E94">
            <w:pPr>
              <w:spacing w:line="360" w:lineRule="auto"/>
              <w:jc w:val="center"/>
              <w:rPr>
                <w:rFonts w:cs="宋体"/>
                <w:color w:val="000000"/>
              </w:rPr>
            </w:pPr>
            <w:r w:rsidRPr="00AB6B5E">
              <w:rPr>
                <w:rFonts w:cs="宋体" w:hint="eastAsia"/>
                <w:color w:val="000000"/>
              </w:rPr>
              <w:t>注册地址</w:t>
            </w:r>
          </w:p>
        </w:tc>
        <w:tc>
          <w:tcPr>
            <w:tcW w:w="2923" w:type="dxa"/>
            <w:gridSpan w:val="2"/>
            <w:vAlign w:val="center"/>
          </w:tcPr>
          <w:p w14:paraId="1BEED822" w14:textId="77777777" w:rsidR="003A19F9" w:rsidRPr="00AB6B5E" w:rsidRDefault="003A19F9" w:rsidP="00580E94">
            <w:pPr>
              <w:spacing w:line="360" w:lineRule="auto"/>
              <w:jc w:val="center"/>
              <w:rPr>
                <w:rFonts w:cs="宋体"/>
                <w:color w:val="000000"/>
              </w:rPr>
            </w:pPr>
          </w:p>
        </w:tc>
        <w:tc>
          <w:tcPr>
            <w:tcW w:w="1177" w:type="dxa"/>
            <w:vAlign w:val="center"/>
          </w:tcPr>
          <w:p w14:paraId="34E64AB9" w14:textId="77777777" w:rsidR="003A19F9" w:rsidRPr="00AB6B5E" w:rsidRDefault="003A19F9" w:rsidP="00580E94">
            <w:pPr>
              <w:spacing w:line="360" w:lineRule="auto"/>
              <w:jc w:val="center"/>
              <w:rPr>
                <w:rFonts w:cs="宋体"/>
                <w:color w:val="000000"/>
              </w:rPr>
            </w:pPr>
            <w:r w:rsidRPr="00AB6B5E">
              <w:rPr>
                <w:rFonts w:cs="宋体" w:hint="eastAsia"/>
                <w:color w:val="000000"/>
              </w:rPr>
              <w:t>邮政编码</w:t>
            </w:r>
          </w:p>
        </w:tc>
        <w:tc>
          <w:tcPr>
            <w:tcW w:w="3555" w:type="dxa"/>
            <w:gridSpan w:val="3"/>
            <w:vAlign w:val="center"/>
          </w:tcPr>
          <w:p w14:paraId="01CD61CB" w14:textId="77777777" w:rsidR="003A19F9" w:rsidRPr="00AB6B5E" w:rsidRDefault="003A19F9" w:rsidP="00580E94">
            <w:pPr>
              <w:spacing w:line="360" w:lineRule="auto"/>
              <w:jc w:val="center"/>
              <w:rPr>
                <w:rFonts w:cs="宋体"/>
                <w:color w:val="000000"/>
              </w:rPr>
            </w:pPr>
          </w:p>
        </w:tc>
      </w:tr>
      <w:tr w:rsidR="003A19F9" w:rsidRPr="00AB6B5E" w14:paraId="710F286F" w14:textId="77777777" w:rsidTr="003A19F9">
        <w:trPr>
          <w:trHeight w:val="621"/>
        </w:trPr>
        <w:tc>
          <w:tcPr>
            <w:tcW w:w="1398" w:type="dxa"/>
            <w:vMerge w:val="restart"/>
            <w:vAlign w:val="center"/>
          </w:tcPr>
          <w:p w14:paraId="4AD30166" w14:textId="77777777" w:rsidR="003A19F9" w:rsidRPr="00AB6B5E" w:rsidRDefault="003A19F9" w:rsidP="00580E94">
            <w:pPr>
              <w:spacing w:line="360" w:lineRule="auto"/>
              <w:jc w:val="center"/>
              <w:rPr>
                <w:rFonts w:cs="宋体"/>
                <w:color w:val="000000"/>
              </w:rPr>
            </w:pPr>
            <w:r w:rsidRPr="00AB6B5E">
              <w:rPr>
                <w:rFonts w:cs="宋体" w:hint="eastAsia"/>
                <w:color w:val="000000"/>
              </w:rPr>
              <w:t>联系方式</w:t>
            </w:r>
          </w:p>
        </w:tc>
        <w:tc>
          <w:tcPr>
            <w:tcW w:w="976" w:type="dxa"/>
            <w:vAlign w:val="center"/>
          </w:tcPr>
          <w:p w14:paraId="1BE977BB" w14:textId="77777777" w:rsidR="003A19F9" w:rsidRPr="00AB6B5E" w:rsidRDefault="003A19F9" w:rsidP="00580E94">
            <w:pPr>
              <w:spacing w:line="360" w:lineRule="auto"/>
              <w:jc w:val="center"/>
              <w:rPr>
                <w:rFonts w:cs="宋体"/>
                <w:color w:val="000000"/>
              </w:rPr>
            </w:pPr>
            <w:r w:rsidRPr="00AB6B5E">
              <w:rPr>
                <w:rFonts w:cs="宋体" w:hint="eastAsia"/>
                <w:color w:val="000000"/>
              </w:rPr>
              <w:t>联系人</w:t>
            </w:r>
          </w:p>
        </w:tc>
        <w:tc>
          <w:tcPr>
            <w:tcW w:w="1947" w:type="dxa"/>
            <w:vAlign w:val="center"/>
          </w:tcPr>
          <w:p w14:paraId="66A2F3F5" w14:textId="77777777" w:rsidR="003A19F9" w:rsidRPr="00AB6B5E" w:rsidRDefault="003A19F9" w:rsidP="00580E94">
            <w:pPr>
              <w:spacing w:line="360" w:lineRule="auto"/>
              <w:jc w:val="center"/>
              <w:rPr>
                <w:rFonts w:cs="宋体"/>
                <w:color w:val="000000"/>
              </w:rPr>
            </w:pPr>
          </w:p>
        </w:tc>
        <w:tc>
          <w:tcPr>
            <w:tcW w:w="1177" w:type="dxa"/>
            <w:vAlign w:val="center"/>
          </w:tcPr>
          <w:p w14:paraId="1475F298" w14:textId="77777777" w:rsidR="003A19F9" w:rsidRPr="00AB6B5E" w:rsidRDefault="003A19F9" w:rsidP="00580E94">
            <w:pPr>
              <w:spacing w:line="360" w:lineRule="auto"/>
              <w:jc w:val="center"/>
              <w:rPr>
                <w:rFonts w:cs="宋体"/>
                <w:color w:val="000000"/>
              </w:rPr>
            </w:pPr>
            <w:r w:rsidRPr="00AB6B5E">
              <w:rPr>
                <w:rFonts w:cs="宋体" w:hint="eastAsia"/>
                <w:color w:val="000000"/>
              </w:rPr>
              <w:t>电话</w:t>
            </w:r>
          </w:p>
        </w:tc>
        <w:tc>
          <w:tcPr>
            <w:tcW w:w="3555" w:type="dxa"/>
            <w:gridSpan w:val="3"/>
            <w:vAlign w:val="center"/>
          </w:tcPr>
          <w:p w14:paraId="0BE87CFA" w14:textId="77777777" w:rsidR="003A19F9" w:rsidRPr="00AB6B5E" w:rsidRDefault="003A19F9" w:rsidP="00580E94">
            <w:pPr>
              <w:spacing w:line="360" w:lineRule="auto"/>
              <w:jc w:val="center"/>
              <w:rPr>
                <w:rFonts w:cs="宋体"/>
                <w:color w:val="000000"/>
              </w:rPr>
            </w:pPr>
          </w:p>
        </w:tc>
      </w:tr>
      <w:tr w:rsidR="003A19F9" w:rsidRPr="00AB6B5E" w14:paraId="6FD760A9" w14:textId="77777777" w:rsidTr="003A19F9">
        <w:trPr>
          <w:trHeight w:val="621"/>
        </w:trPr>
        <w:tc>
          <w:tcPr>
            <w:tcW w:w="1398" w:type="dxa"/>
            <w:vMerge/>
            <w:vAlign w:val="center"/>
          </w:tcPr>
          <w:p w14:paraId="6D8F0B34" w14:textId="77777777" w:rsidR="003A19F9" w:rsidRPr="00AB6B5E" w:rsidRDefault="003A19F9" w:rsidP="00580E94">
            <w:pPr>
              <w:spacing w:line="360" w:lineRule="auto"/>
              <w:jc w:val="center"/>
              <w:rPr>
                <w:rFonts w:cs="宋体"/>
                <w:color w:val="000000"/>
              </w:rPr>
            </w:pPr>
          </w:p>
        </w:tc>
        <w:tc>
          <w:tcPr>
            <w:tcW w:w="976" w:type="dxa"/>
            <w:vAlign w:val="center"/>
          </w:tcPr>
          <w:p w14:paraId="23ADC4DA" w14:textId="77777777" w:rsidR="003A19F9" w:rsidRPr="00AB6B5E" w:rsidRDefault="003A19F9" w:rsidP="00580E94">
            <w:pPr>
              <w:spacing w:line="360" w:lineRule="auto"/>
              <w:jc w:val="center"/>
              <w:rPr>
                <w:rFonts w:cs="宋体"/>
                <w:color w:val="000000"/>
              </w:rPr>
            </w:pPr>
            <w:r w:rsidRPr="00AB6B5E">
              <w:rPr>
                <w:rFonts w:cs="宋体" w:hint="eastAsia"/>
                <w:color w:val="000000"/>
              </w:rPr>
              <w:t>传真</w:t>
            </w:r>
          </w:p>
        </w:tc>
        <w:tc>
          <w:tcPr>
            <w:tcW w:w="1947" w:type="dxa"/>
            <w:vAlign w:val="center"/>
          </w:tcPr>
          <w:p w14:paraId="5C659584" w14:textId="77777777" w:rsidR="003A19F9" w:rsidRPr="00AB6B5E" w:rsidRDefault="003A19F9" w:rsidP="00580E94">
            <w:pPr>
              <w:spacing w:line="360" w:lineRule="auto"/>
              <w:jc w:val="center"/>
              <w:rPr>
                <w:rFonts w:cs="宋体"/>
                <w:color w:val="000000"/>
              </w:rPr>
            </w:pPr>
          </w:p>
        </w:tc>
        <w:tc>
          <w:tcPr>
            <w:tcW w:w="1177" w:type="dxa"/>
            <w:vAlign w:val="center"/>
          </w:tcPr>
          <w:p w14:paraId="4025DD3E" w14:textId="77777777" w:rsidR="003A19F9" w:rsidRPr="00AB6B5E" w:rsidRDefault="003A19F9" w:rsidP="00580E94">
            <w:pPr>
              <w:spacing w:line="360" w:lineRule="auto"/>
              <w:jc w:val="center"/>
              <w:rPr>
                <w:rFonts w:cs="宋体"/>
                <w:color w:val="000000"/>
              </w:rPr>
            </w:pPr>
            <w:r w:rsidRPr="00AB6B5E">
              <w:rPr>
                <w:rFonts w:cs="宋体" w:hint="eastAsia"/>
                <w:color w:val="000000"/>
              </w:rPr>
              <w:t>网址</w:t>
            </w:r>
          </w:p>
        </w:tc>
        <w:tc>
          <w:tcPr>
            <w:tcW w:w="3555" w:type="dxa"/>
            <w:gridSpan w:val="3"/>
            <w:vAlign w:val="center"/>
          </w:tcPr>
          <w:p w14:paraId="07A569C5" w14:textId="77777777" w:rsidR="003A19F9" w:rsidRPr="00AB6B5E" w:rsidRDefault="003A19F9" w:rsidP="00580E94">
            <w:pPr>
              <w:spacing w:line="360" w:lineRule="auto"/>
              <w:jc w:val="center"/>
              <w:rPr>
                <w:rFonts w:cs="宋体"/>
                <w:color w:val="000000"/>
              </w:rPr>
            </w:pPr>
          </w:p>
        </w:tc>
      </w:tr>
      <w:tr w:rsidR="003A19F9" w:rsidRPr="00AB6B5E" w14:paraId="415D80C8" w14:textId="77777777" w:rsidTr="00580E94">
        <w:trPr>
          <w:trHeight w:val="707"/>
        </w:trPr>
        <w:tc>
          <w:tcPr>
            <w:tcW w:w="1398" w:type="dxa"/>
            <w:vAlign w:val="center"/>
          </w:tcPr>
          <w:p w14:paraId="34A43924" w14:textId="77777777" w:rsidR="003A19F9" w:rsidRPr="00AB6B5E" w:rsidRDefault="003A19F9" w:rsidP="00580E94">
            <w:pPr>
              <w:spacing w:line="360" w:lineRule="auto"/>
              <w:jc w:val="center"/>
              <w:rPr>
                <w:rFonts w:cs="宋体"/>
                <w:color w:val="000000"/>
              </w:rPr>
            </w:pPr>
            <w:r w:rsidRPr="00AB6B5E">
              <w:rPr>
                <w:rFonts w:cs="宋体" w:hint="eastAsia"/>
                <w:color w:val="000000"/>
              </w:rPr>
              <w:t>组织结构</w:t>
            </w:r>
          </w:p>
        </w:tc>
        <w:tc>
          <w:tcPr>
            <w:tcW w:w="7655" w:type="dxa"/>
            <w:gridSpan w:val="6"/>
            <w:vAlign w:val="center"/>
          </w:tcPr>
          <w:p w14:paraId="1B30FCC3" w14:textId="77777777" w:rsidR="003A19F9" w:rsidRPr="00AB6B5E" w:rsidRDefault="003A19F9" w:rsidP="00580E94">
            <w:pPr>
              <w:spacing w:line="360" w:lineRule="auto"/>
              <w:jc w:val="center"/>
              <w:rPr>
                <w:rFonts w:cs="宋体"/>
                <w:color w:val="000000"/>
              </w:rPr>
            </w:pPr>
          </w:p>
        </w:tc>
      </w:tr>
      <w:tr w:rsidR="003A19F9" w:rsidRPr="00AB6B5E" w14:paraId="4B823685" w14:textId="77777777" w:rsidTr="003A19F9">
        <w:trPr>
          <w:trHeight w:val="707"/>
        </w:trPr>
        <w:tc>
          <w:tcPr>
            <w:tcW w:w="1398" w:type="dxa"/>
            <w:vAlign w:val="center"/>
          </w:tcPr>
          <w:p w14:paraId="3B225E7C" w14:textId="77777777" w:rsidR="003A19F9" w:rsidRPr="00AB6B5E" w:rsidRDefault="003A19F9" w:rsidP="00580E94">
            <w:pPr>
              <w:spacing w:line="360" w:lineRule="auto"/>
              <w:jc w:val="center"/>
              <w:rPr>
                <w:rFonts w:cs="宋体"/>
                <w:color w:val="000000"/>
              </w:rPr>
            </w:pPr>
            <w:r w:rsidRPr="00AB6B5E">
              <w:rPr>
                <w:rFonts w:cs="宋体" w:hint="eastAsia"/>
                <w:color w:val="000000"/>
              </w:rPr>
              <w:t>法定代表人</w:t>
            </w:r>
          </w:p>
        </w:tc>
        <w:tc>
          <w:tcPr>
            <w:tcW w:w="976" w:type="dxa"/>
            <w:vAlign w:val="center"/>
          </w:tcPr>
          <w:p w14:paraId="308F8F1E" w14:textId="77777777" w:rsidR="003A19F9" w:rsidRPr="00AB6B5E" w:rsidRDefault="003A19F9" w:rsidP="00580E94">
            <w:pPr>
              <w:spacing w:line="360" w:lineRule="auto"/>
              <w:jc w:val="center"/>
              <w:rPr>
                <w:rFonts w:cs="宋体"/>
                <w:color w:val="000000"/>
              </w:rPr>
            </w:pPr>
            <w:r w:rsidRPr="00AB6B5E">
              <w:rPr>
                <w:rFonts w:cs="宋体" w:hint="eastAsia"/>
                <w:color w:val="000000"/>
              </w:rPr>
              <w:t>姓名</w:t>
            </w:r>
          </w:p>
        </w:tc>
        <w:tc>
          <w:tcPr>
            <w:tcW w:w="1947" w:type="dxa"/>
            <w:vAlign w:val="center"/>
          </w:tcPr>
          <w:p w14:paraId="0E724419" w14:textId="77777777" w:rsidR="003A19F9" w:rsidRPr="00AB6B5E" w:rsidRDefault="003A19F9" w:rsidP="00580E94">
            <w:pPr>
              <w:spacing w:line="360" w:lineRule="auto"/>
              <w:jc w:val="center"/>
              <w:rPr>
                <w:rFonts w:cs="宋体"/>
                <w:color w:val="000000"/>
              </w:rPr>
            </w:pPr>
          </w:p>
        </w:tc>
        <w:tc>
          <w:tcPr>
            <w:tcW w:w="1177" w:type="dxa"/>
            <w:vAlign w:val="center"/>
          </w:tcPr>
          <w:p w14:paraId="50AB3086" w14:textId="77777777" w:rsidR="003A19F9" w:rsidRPr="00AB6B5E" w:rsidRDefault="003A19F9" w:rsidP="00580E94">
            <w:pPr>
              <w:spacing w:line="360" w:lineRule="auto"/>
              <w:jc w:val="center"/>
              <w:rPr>
                <w:rFonts w:cs="宋体"/>
                <w:color w:val="000000"/>
              </w:rPr>
            </w:pPr>
            <w:r w:rsidRPr="00AB6B5E">
              <w:rPr>
                <w:rFonts w:cs="宋体" w:hint="eastAsia"/>
                <w:color w:val="000000"/>
              </w:rPr>
              <w:t>技术职称</w:t>
            </w:r>
          </w:p>
        </w:tc>
        <w:tc>
          <w:tcPr>
            <w:tcW w:w="1365" w:type="dxa"/>
            <w:vAlign w:val="center"/>
          </w:tcPr>
          <w:p w14:paraId="52715C6B" w14:textId="77777777" w:rsidR="003A19F9" w:rsidRPr="00AB6B5E" w:rsidRDefault="003A19F9" w:rsidP="00580E94">
            <w:pPr>
              <w:spacing w:line="360" w:lineRule="auto"/>
              <w:jc w:val="center"/>
              <w:rPr>
                <w:rFonts w:cs="宋体"/>
                <w:color w:val="000000"/>
              </w:rPr>
            </w:pPr>
          </w:p>
        </w:tc>
        <w:tc>
          <w:tcPr>
            <w:tcW w:w="1035" w:type="dxa"/>
            <w:vAlign w:val="center"/>
          </w:tcPr>
          <w:p w14:paraId="61F3699C" w14:textId="77777777" w:rsidR="003A19F9" w:rsidRPr="00AB6B5E" w:rsidRDefault="003A19F9" w:rsidP="00580E94">
            <w:pPr>
              <w:spacing w:line="360" w:lineRule="auto"/>
              <w:jc w:val="center"/>
              <w:rPr>
                <w:rFonts w:cs="宋体"/>
                <w:color w:val="000000"/>
              </w:rPr>
            </w:pPr>
            <w:r w:rsidRPr="00AB6B5E">
              <w:rPr>
                <w:rFonts w:cs="宋体" w:hint="eastAsia"/>
                <w:color w:val="000000"/>
              </w:rPr>
              <w:t>电话</w:t>
            </w:r>
          </w:p>
        </w:tc>
        <w:tc>
          <w:tcPr>
            <w:tcW w:w="1155" w:type="dxa"/>
            <w:vAlign w:val="center"/>
          </w:tcPr>
          <w:p w14:paraId="52275F5C" w14:textId="77777777" w:rsidR="003A19F9" w:rsidRPr="00AB6B5E" w:rsidRDefault="003A19F9" w:rsidP="00580E94">
            <w:pPr>
              <w:spacing w:line="360" w:lineRule="auto"/>
              <w:jc w:val="center"/>
              <w:rPr>
                <w:rFonts w:cs="宋体"/>
                <w:color w:val="000000"/>
              </w:rPr>
            </w:pPr>
          </w:p>
        </w:tc>
      </w:tr>
      <w:tr w:rsidR="003A19F9" w:rsidRPr="00AB6B5E" w14:paraId="3A7D9095" w14:textId="77777777" w:rsidTr="003A19F9">
        <w:trPr>
          <w:trHeight w:val="707"/>
        </w:trPr>
        <w:tc>
          <w:tcPr>
            <w:tcW w:w="1398" w:type="dxa"/>
            <w:vAlign w:val="center"/>
          </w:tcPr>
          <w:p w14:paraId="5D726DF2" w14:textId="77777777" w:rsidR="003A19F9" w:rsidRPr="00AB6B5E" w:rsidRDefault="003A19F9" w:rsidP="00580E94">
            <w:pPr>
              <w:spacing w:line="360" w:lineRule="auto"/>
              <w:jc w:val="center"/>
              <w:rPr>
                <w:rFonts w:cs="宋体"/>
                <w:color w:val="000000"/>
              </w:rPr>
            </w:pPr>
            <w:r w:rsidRPr="00AB6B5E">
              <w:rPr>
                <w:rFonts w:cs="宋体" w:hint="eastAsia"/>
                <w:color w:val="000000"/>
              </w:rPr>
              <w:t>技术负责人</w:t>
            </w:r>
          </w:p>
        </w:tc>
        <w:tc>
          <w:tcPr>
            <w:tcW w:w="976" w:type="dxa"/>
            <w:vAlign w:val="center"/>
          </w:tcPr>
          <w:p w14:paraId="09F0D0C2" w14:textId="77777777" w:rsidR="003A19F9" w:rsidRPr="00AB6B5E" w:rsidRDefault="003A19F9" w:rsidP="00580E94">
            <w:pPr>
              <w:spacing w:line="360" w:lineRule="auto"/>
              <w:jc w:val="center"/>
              <w:rPr>
                <w:rFonts w:cs="宋体"/>
                <w:color w:val="000000"/>
              </w:rPr>
            </w:pPr>
            <w:r w:rsidRPr="00AB6B5E">
              <w:rPr>
                <w:rFonts w:cs="宋体" w:hint="eastAsia"/>
                <w:color w:val="000000"/>
              </w:rPr>
              <w:t>姓名</w:t>
            </w:r>
          </w:p>
        </w:tc>
        <w:tc>
          <w:tcPr>
            <w:tcW w:w="1947" w:type="dxa"/>
            <w:vAlign w:val="center"/>
          </w:tcPr>
          <w:p w14:paraId="76854EE8" w14:textId="77777777" w:rsidR="003A19F9" w:rsidRPr="00AB6B5E" w:rsidRDefault="003A19F9" w:rsidP="00580E94">
            <w:pPr>
              <w:spacing w:line="360" w:lineRule="auto"/>
              <w:jc w:val="center"/>
              <w:rPr>
                <w:rFonts w:cs="宋体"/>
                <w:color w:val="000000"/>
              </w:rPr>
            </w:pPr>
          </w:p>
        </w:tc>
        <w:tc>
          <w:tcPr>
            <w:tcW w:w="1177" w:type="dxa"/>
            <w:vAlign w:val="center"/>
          </w:tcPr>
          <w:p w14:paraId="73310F77" w14:textId="77777777" w:rsidR="003A19F9" w:rsidRPr="00AB6B5E" w:rsidRDefault="003A19F9" w:rsidP="00580E94">
            <w:pPr>
              <w:spacing w:line="360" w:lineRule="auto"/>
              <w:jc w:val="center"/>
              <w:rPr>
                <w:rFonts w:cs="宋体"/>
                <w:color w:val="000000"/>
              </w:rPr>
            </w:pPr>
            <w:r w:rsidRPr="00AB6B5E">
              <w:rPr>
                <w:rFonts w:cs="宋体" w:hint="eastAsia"/>
                <w:color w:val="000000"/>
              </w:rPr>
              <w:t>技术职称</w:t>
            </w:r>
          </w:p>
        </w:tc>
        <w:tc>
          <w:tcPr>
            <w:tcW w:w="1365" w:type="dxa"/>
            <w:vAlign w:val="center"/>
          </w:tcPr>
          <w:p w14:paraId="3C2B4BBB" w14:textId="77777777" w:rsidR="003A19F9" w:rsidRPr="00AB6B5E" w:rsidRDefault="003A19F9" w:rsidP="00580E94">
            <w:pPr>
              <w:spacing w:line="360" w:lineRule="auto"/>
              <w:jc w:val="center"/>
              <w:rPr>
                <w:rFonts w:cs="宋体"/>
                <w:color w:val="000000"/>
              </w:rPr>
            </w:pPr>
          </w:p>
        </w:tc>
        <w:tc>
          <w:tcPr>
            <w:tcW w:w="1035" w:type="dxa"/>
            <w:vAlign w:val="center"/>
          </w:tcPr>
          <w:p w14:paraId="64051661" w14:textId="77777777" w:rsidR="003A19F9" w:rsidRPr="00AB6B5E" w:rsidRDefault="003A19F9" w:rsidP="00580E94">
            <w:pPr>
              <w:spacing w:line="360" w:lineRule="auto"/>
              <w:jc w:val="center"/>
              <w:rPr>
                <w:rFonts w:cs="宋体"/>
                <w:color w:val="000000"/>
              </w:rPr>
            </w:pPr>
            <w:r w:rsidRPr="00AB6B5E">
              <w:rPr>
                <w:rFonts w:cs="宋体" w:hint="eastAsia"/>
                <w:color w:val="000000"/>
              </w:rPr>
              <w:t>电话</w:t>
            </w:r>
          </w:p>
        </w:tc>
        <w:tc>
          <w:tcPr>
            <w:tcW w:w="1155" w:type="dxa"/>
            <w:vAlign w:val="center"/>
          </w:tcPr>
          <w:p w14:paraId="32387216" w14:textId="77777777" w:rsidR="003A19F9" w:rsidRPr="00AB6B5E" w:rsidRDefault="003A19F9" w:rsidP="00580E94">
            <w:pPr>
              <w:spacing w:line="360" w:lineRule="auto"/>
              <w:jc w:val="center"/>
              <w:rPr>
                <w:rFonts w:cs="宋体"/>
                <w:color w:val="000000"/>
              </w:rPr>
            </w:pPr>
          </w:p>
        </w:tc>
      </w:tr>
      <w:tr w:rsidR="003A19F9" w:rsidRPr="00AB6B5E" w14:paraId="2EB7F5CC" w14:textId="77777777" w:rsidTr="00580E94">
        <w:trPr>
          <w:trHeight w:val="707"/>
        </w:trPr>
        <w:tc>
          <w:tcPr>
            <w:tcW w:w="1398" w:type="dxa"/>
            <w:vAlign w:val="center"/>
          </w:tcPr>
          <w:p w14:paraId="7E206EC1" w14:textId="77777777" w:rsidR="003A19F9" w:rsidRPr="00AB6B5E" w:rsidRDefault="003A19F9" w:rsidP="00580E94">
            <w:pPr>
              <w:spacing w:line="360" w:lineRule="auto"/>
              <w:jc w:val="center"/>
              <w:rPr>
                <w:rFonts w:cs="宋体"/>
                <w:color w:val="000000"/>
              </w:rPr>
            </w:pPr>
            <w:r w:rsidRPr="00AB6B5E">
              <w:rPr>
                <w:rFonts w:cs="宋体" w:hint="eastAsia"/>
                <w:color w:val="000000"/>
              </w:rPr>
              <w:t>成立时间</w:t>
            </w:r>
          </w:p>
        </w:tc>
        <w:tc>
          <w:tcPr>
            <w:tcW w:w="2923" w:type="dxa"/>
            <w:gridSpan w:val="2"/>
            <w:vAlign w:val="center"/>
          </w:tcPr>
          <w:p w14:paraId="3D45DF05" w14:textId="77777777" w:rsidR="003A19F9" w:rsidRPr="00AB6B5E" w:rsidRDefault="003A19F9" w:rsidP="00580E94">
            <w:pPr>
              <w:spacing w:line="360" w:lineRule="auto"/>
              <w:jc w:val="center"/>
              <w:rPr>
                <w:rFonts w:cs="宋体"/>
                <w:color w:val="000000"/>
              </w:rPr>
            </w:pPr>
          </w:p>
        </w:tc>
        <w:tc>
          <w:tcPr>
            <w:tcW w:w="1177" w:type="dxa"/>
            <w:vAlign w:val="center"/>
          </w:tcPr>
          <w:p w14:paraId="3C8994DD" w14:textId="77777777" w:rsidR="003A19F9" w:rsidRPr="00AB6B5E" w:rsidRDefault="003A19F9" w:rsidP="00580E94">
            <w:pPr>
              <w:spacing w:line="360" w:lineRule="auto"/>
              <w:jc w:val="center"/>
              <w:rPr>
                <w:rFonts w:cs="宋体"/>
                <w:color w:val="000000"/>
              </w:rPr>
            </w:pPr>
            <w:r w:rsidRPr="00AB6B5E">
              <w:rPr>
                <w:rFonts w:cs="宋体" w:hint="eastAsia"/>
                <w:color w:val="000000"/>
              </w:rPr>
              <w:t>员工人数</w:t>
            </w:r>
          </w:p>
        </w:tc>
        <w:tc>
          <w:tcPr>
            <w:tcW w:w="1365" w:type="dxa"/>
            <w:vAlign w:val="center"/>
          </w:tcPr>
          <w:p w14:paraId="0520B828" w14:textId="77777777" w:rsidR="003A19F9" w:rsidRPr="00AB6B5E" w:rsidRDefault="003A19F9" w:rsidP="00580E94">
            <w:pPr>
              <w:spacing w:line="360" w:lineRule="auto"/>
              <w:jc w:val="center"/>
              <w:rPr>
                <w:rFonts w:cs="宋体"/>
                <w:color w:val="000000"/>
              </w:rPr>
            </w:pPr>
          </w:p>
        </w:tc>
        <w:tc>
          <w:tcPr>
            <w:tcW w:w="2190" w:type="dxa"/>
            <w:gridSpan w:val="2"/>
            <w:vAlign w:val="center"/>
          </w:tcPr>
          <w:p w14:paraId="53459026" w14:textId="77777777" w:rsidR="003A19F9" w:rsidRPr="00AB6B5E" w:rsidRDefault="003A19F9" w:rsidP="00580E94">
            <w:pPr>
              <w:spacing w:line="360" w:lineRule="auto"/>
              <w:jc w:val="center"/>
              <w:rPr>
                <w:rFonts w:cs="宋体"/>
                <w:color w:val="000000"/>
              </w:rPr>
            </w:pPr>
          </w:p>
        </w:tc>
      </w:tr>
      <w:tr w:rsidR="003A19F9" w:rsidRPr="00AB6B5E" w14:paraId="7FABDB1A" w14:textId="77777777" w:rsidTr="00580E94">
        <w:trPr>
          <w:trHeight w:val="707"/>
        </w:trPr>
        <w:tc>
          <w:tcPr>
            <w:tcW w:w="1398" w:type="dxa"/>
            <w:vAlign w:val="center"/>
          </w:tcPr>
          <w:p w14:paraId="625D4D7A" w14:textId="77777777" w:rsidR="003A19F9" w:rsidRPr="00AB6B5E" w:rsidRDefault="003A19F9" w:rsidP="00580E94">
            <w:pPr>
              <w:spacing w:line="360" w:lineRule="auto"/>
              <w:jc w:val="center"/>
              <w:rPr>
                <w:rFonts w:cs="宋体"/>
                <w:color w:val="000000"/>
              </w:rPr>
            </w:pPr>
            <w:r w:rsidRPr="00AB6B5E">
              <w:rPr>
                <w:rFonts w:cs="宋体" w:hint="eastAsia"/>
                <w:color w:val="000000"/>
              </w:rPr>
              <w:t>企业资质</w:t>
            </w:r>
          </w:p>
          <w:p w14:paraId="30722E44" w14:textId="77777777" w:rsidR="003A19F9" w:rsidRPr="00AB6B5E" w:rsidRDefault="003A19F9" w:rsidP="00580E94">
            <w:pPr>
              <w:spacing w:line="360" w:lineRule="auto"/>
              <w:jc w:val="center"/>
              <w:rPr>
                <w:rFonts w:cs="宋体"/>
                <w:color w:val="000000"/>
              </w:rPr>
            </w:pPr>
            <w:r w:rsidRPr="00AB6B5E">
              <w:rPr>
                <w:rFonts w:cs="宋体" w:hint="eastAsia"/>
                <w:color w:val="000000"/>
              </w:rPr>
              <w:t>等级</w:t>
            </w:r>
          </w:p>
        </w:tc>
        <w:tc>
          <w:tcPr>
            <w:tcW w:w="2923" w:type="dxa"/>
            <w:gridSpan w:val="2"/>
            <w:vAlign w:val="center"/>
          </w:tcPr>
          <w:p w14:paraId="2765C497" w14:textId="77777777" w:rsidR="003A19F9" w:rsidRPr="00AB6B5E" w:rsidRDefault="003A19F9" w:rsidP="00580E94">
            <w:pPr>
              <w:spacing w:line="360" w:lineRule="auto"/>
              <w:jc w:val="center"/>
              <w:rPr>
                <w:rFonts w:cs="宋体"/>
                <w:color w:val="000000"/>
              </w:rPr>
            </w:pPr>
          </w:p>
        </w:tc>
        <w:tc>
          <w:tcPr>
            <w:tcW w:w="1177" w:type="dxa"/>
            <w:vMerge w:val="restart"/>
            <w:vAlign w:val="center"/>
          </w:tcPr>
          <w:p w14:paraId="06339F30" w14:textId="77777777" w:rsidR="003A19F9" w:rsidRPr="00AB6B5E" w:rsidRDefault="003A19F9" w:rsidP="00580E94">
            <w:pPr>
              <w:spacing w:line="360" w:lineRule="auto"/>
              <w:jc w:val="center"/>
              <w:rPr>
                <w:rFonts w:cs="宋体"/>
                <w:color w:val="000000"/>
              </w:rPr>
            </w:pPr>
            <w:r w:rsidRPr="00AB6B5E">
              <w:rPr>
                <w:rFonts w:cs="宋体" w:hint="eastAsia"/>
                <w:color w:val="000000"/>
              </w:rPr>
              <w:t>其中</w:t>
            </w:r>
          </w:p>
        </w:tc>
        <w:tc>
          <w:tcPr>
            <w:tcW w:w="1365" w:type="dxa"/>
            <w:vAlign w:val="center"/>
          </w:tcPr>
          <w:p w14:paraId="056EAF1C" w14:textId="77777777" w:rsidR="003A19F9" w:rsidRPr="00AB6B5E" w:rsidRDefault="003A19F9" w:rsidP="00580E94">
            <w:pPr>
              <w:spacing w:line="360" w:lineRule="auto"/>
              <w:jc w:val="center"/>
              <w:rPr>
                <w:rFonts w:cs="宋体"/>
                <w:color w:val="000000"/>
              </w:rPr>
            </w:pPr>
            <w:r w:rsidRPr="00AB6B5E">
              <w:rPr>
                <w:rFonts w:cs="宋体" w:hint="eastAsia"/>
                <w:color w:val="000000"/>
              </w:rPr>
              <w:t>项目经理</w:t>
            </w:r>
          </w:p>
        </w:tc>
        <w:tc>
          <w:tcPr>
            <w:tcW w:w="2190" w:type="dxa"/>
            <w:gridSpan w:val="2"/>
            <w:vAlign w:val="center"/>
          </w:tcPr>
          <w:p w14:paraId="02408145" w14:textId="77777777" w:rsidR="003A19F9" w:rsidRPr="00AB6B5E" w:rsidRDefault="003A19F9" w:rsidP="00580E94">
            <w:pPr>
              <w:spacing w:line="360" w:lineRule="auto"/>
              <w:jc w:val="center"/>
              <w:rPr>
                <w:rFonts w:cs="宋体"/>
                <w:color w:val="000000"/>
              </w:rPr>
            </w:pPr>
          </w:p>
        </w:tc>
      </w:tr>
      <w:tr w:rsidR="003A19F9" w:rsidRPr="00AB6B5E" w14:paraId="60C99667" w14:textId="77777777" w:rsidTr="00580E94">
        <w:trPr>
          <w:trHeight w:val="707"/>
        </w:trPr>
        <w:tc>
          <w:tcPr>
            <w:tcW w:w="1398" w:type="dxa"/>
            <w:vAlign w:val="center"/>
          </w:tcPr>
          <w:p w14:paraId="7F0166A3" w14:textId="77777777" w:rsidR="003A19F9" w:rsidRPr="00AB6B5E" w:rsidRDefault="003A19F9" w:rsidP="00580E94">
            <w:pPr>
              <w:spacing w:line="360" w:lineRule="auto"/>
              <w:jc w:val="center"/>
              <w:rPr>
                <w:rFonts w:cs="宋体"/>
                <w:color w:val="000000"/>
              </w:rPr>
            </w:pPr>
            <w:r w:rsidRPr="00AB6B5E">
              <w:rPr>
                <w:rFonts w:cs="宋体" w:hint="eastAsia"/>
                <w:color w:val="000000"/>
              </w:rPr>
              <w:t>营业执照号</w:t>
            </w:r>
          </w:p>
        </w:tc>
        <w:tc>
          <w:tcPr>
            <w:tcW w:w="2923" w:type="dxa"/>
            <w:gridSpan w:val="2"/>
            <w:vAlign w:val="center"/>
          </w:tcPr>
          <w:p w14:paraId="73CB653C" w14:textId="77777777" w:rsidR="003A19F9" w:rsidRPr="00AB6B5E" w:rsidRDefault="003A19F9" w:rsidP="00580E94">
            <w:pPr>
              <w:spacing w:line="360" w:lineRule="auto"/>
              <w:jc w:val="center"/>
              <w:rPr>
                <w:rFonts w:cs="宋体"/>
                <w:color w:val="000000"/>
              </w:rPr>
            </w:pPr>
          </w:p>
        </w:tc>
        <w:tc>
          <w:tcPr>
            <w:tcW w:w="1177" w:type="dxa"/>
            <w:vMerge/>
            <w:vAlign w:val="center"/>
          </w:tcPr>
          <w:p w14:paraId="5CF7AFE6" w14:textId="77777777" w:rsidR="003A19F9" w:rsidRPr="00AB6B5E" w:rsidRDefault="003A19F9" w:rsidP="00580E94">
            <w:pPr>
              <w:spacing w:line="360" w:lineRule="auto"/>
              <w:jc w:val="center"/>
              <w:rPr>
                <w:rFonts w:cs="宋体"/>
                <w:color w:val="000000"/>
              </w:rPr>
            </w:pPr>
          </w:p>
        </w:tc>
        <w:tc>
          <w:tcPr>
            <w:tcW w:w="1365" w:type="dxa"/>
            <w:vAlign w:val="center"/>
          </w:tcPr>
          <w:p w14:paraId="2523E332" w14:textId="77777777" w:rsidR="003A19F9" w:rsidRPr="00AB6B5E" w:rsidRDefault="003A19F9" w:rsidP="00580E94">
            <w:pPr>
              <w:spacing w:line="360" w:lineRule="auto"/>
              <w:jc w:val="center"/>
              <w:rPr>
                <w:rFonts w:cs="宋体"/>
                <w:color w:val="000000"/>
              </w:rPr>
            </w:pPr>
            <w:r w:rsidRPr="00AB6B5E">
              <w:rPr>
                <w:rFonts w:cs="宋体" w:hint="eastAsia"/>
                <w:color w:val="000000"/>
              </w:rPr>
              <w:t>高级职称</w:t>
            </w:r>
          </w:p>
          <w:p w14:paraId="6CCFCA6E" w14:textId="77777777" w:rsidR="003A19F9" w:rsidRPr="00AB6B5E" w:rsidRDefault="003A19F9" w:rsidP="00580E94">
            <w:pPr>
              <w:spacing w:line="360" w:lineRule="auto"/>
              <w:jc w:val="center"/>
              <w:rPr>
                <w:rFonts w:cs="宋体"/>
                <w:color w:val="000000"/>
              </w:rPr>
            </w:pPr>
            <w:r w:rsidRPr="00AB6B5E">
              <w:rPr>
                <w:rFonts w:cs="宋体" w:hint="eastAsia"/>
                <w:color w:val="000000"/>
              </w:rPr>
              <w:t>人员</w:t>
            </w:r>
          </w:p>
        </w:tc>
        <w:tc>
          <w:tcPr>
            <w:tcW w:w="2190" w:type="dxa"/>
            <w:gridSpan w:val="2"/>
            <w:vAlign w:val="center"/>
          </w:tcPr>
          <w:p w14:paraId="7A95D2EC" w14:textId="77777777" w:rsidR="003A19F9" w:rsidRPr="00AB6B5E" w:rsidRDefault="003A19F9" w:rsidP="00580E94">
            <w:pPr>
              <w:spacing w:line="360" w:lineRule="auto"/>
              <w:jc w:val="center"/>
              <w:rPr>
                <w:rFonts w:cs="宋体"/>
                <w:color w:val="000000"/>
              </w:rPr>
            </w:pPr>
          </w:p>
        </w:tc>
      </w:tr>
      <w:tr w:rsidR="003A19F9" w:rsidRPr="00AB6B5E" w14:paraId="4C0EB43E" w14:textId="77777777" w:rsidTr="00580E94">
        <w:trPr>
          <w:trHeight w:val="707"/>
        </w:trPr>
        <w:tc>
          <w:tcPr>
            <w:tcW w:w="1398" w:type="dxa"/>
            <w:vAlign w:val="center"/>
          </w:tcPr>
          <w:p w14:paraId="309BD233" w14:textId="77777777" w:rsidR="003A19F9" w:rsidRPr="00AB6B5E" w:rsidRDefault="003A19F9" w:rsidP="00580E94">
            <w:pPr>
              <w:spacing w:line="360" w:lineRule="auto"/>
              <w:jc w:val="center"/>
              <w:rPr>
                <w:rFonts w:cs="宋体"/>
                <w:color w:val="000000"/>
              </w:rPr>
            </w:pPr>
            <w:r w:rsidRPr="00AB6B5E">
              <w:rPr>
                <w:rFonts w:cs="宋体" w:hint="eastAsia"/>
                <w:color w:val="000000"/>
              </w:rPr>
              <w:t>注册资金</w:t>
            </w:r>
          </w:p>
        </w:tc>
        <w:tc>
          <w:tcPr>
            <w:tcW w:w="2923" w:type="dxa"/>
            <w:gridSpan w:val="2"/>
            <w:vAlign w:val="center"/>
          </w:tcPr>
          <w:p w14:paraId="64DBADC4" w14:textId="77777777" w:rsidR="003A19F9" w:rsidRPr="00AB6B5E" w:rsidRDefault="003A19F9" w:rsidP="00580E94">
            <w:pPr>
              <w:spacing w:line="360" w:lineRule="auto"/>
              <w:jc w:val="center"/>
              <w:rPr>
                <w:rFonts w:cs="宋体"/>
                <w:color w:val="000000"/>
              </w:rPr>
            </w:pPr>
          </w:p>
        </w:tc>
        <w:tc>
          <w:tcPr>
            <w:tcW w:w="1177" w:type="dxa"/>
            <w:vMerge/>
            <w:vAlign w:val="center"/>
          </w:tcPr>
          <w:p w14:paraId="5AA61DBB" w14:textId="77777777" w:rsidR="003A19F9" w:rsidRPr="00AB6B5E" w:rsidRDefault="003A19F9" w:rsidP="00580E94">
            <w:pPr>
              <w:spacing w:line="360" w:lineRule="auto"/>
              <w:jc w:val="center"/>
              <w:rPr>
                <w:rFonts w:cs="宋体"/>
                <w:color w:val="000000"/>
              </w:rPr>
            </w:pPr>
          </w:p>
        </w:tc>
        <w:tc>
          <w:tcPr>
            <w:tcW w:w="1365" w:type="dxa"/>
            <w:vAlign w:val="center"/>
          </w:tcPr>
          <w:p w14:paraId="31CF6D7F" w14:textId="77777777" w:rsidR="003A19F9" w:rsidRPr="00AB6B5E" w:rsidRDefault="003A19F9" w:rsidP="00580E94">
            <w:pPr>
              <w:spacing w:line="360" w:lineRule="auto"/>
              <w:jc w:val="center"/>
              <w:rPr>
                <w:rFonts w:cs="宋体"/>
                <w:color w:val="000000"/>
              </w:rPr>
            </w:pPr>
            <w:r w:rsidRPr="00AB6B5E">
              <w:rPr>
                <w:rFonts w:cs="宋体" w:hint="eastAsia"/>
                <w:color w:val="000000"/>
              </w:rPr>
              <w:t>中级职称</w:t>
            </w:r>
          </w:p>
          <w:p w14:paraId="7DA85D73" w14:textId="77777777" w:rsidR="003A19F9" w:rsidRPr="00AB6B5E" w:rsidRDefault="003A19F9" w:rsidP="00580E94">
            <w:pPr>
              <w:spacing w:line="360" w:lineRule="auto"/>
              <w:jc w:val="center"/>
              <w:rPr>
                <w:rFonts w:cs="宋体"/>
                <w:color w:val="000000"/>
              </w:rPr>
            </w:pPr>
            <w:r w:rsidRPr="00AB6B5E">
              <w:rPr>
                <w:rFonts w:cs="宋体" w:hint="eastAsia"/>
                <w:color w:val="000000"/>
              </w:rPr>
              <w:t>人员</w:t>
            </w:r>
          </w:p>
        </w:tc>
        <w:tc>
          <w:tcPr>
            <w:tcW w:w="2190" w:type="dxa"/>
            <w:gridSpan w:val="2"/>
            <w:vAlign w:val="center"/>
          </w:tcPr>
          <w:p w14:paraId="3F160D72" w14:textId="77777777" w:rsidR="003A19F9" w:rsidRPr="00AB6B5E" w:rsidRDefault="003A19F9" w:rsidP="00580E94">
            <w:pPr>
              <w:spacing w:line="360" w:lineRule="auto"/>
              <w:jc w:val="center"/>
              <w:rPr>
                <w:rFonts w:cs="宋体"/>
                <w:color w:val="000000"/>
              </w:rPr>
            </w:pPr>
          </w:p>
        </w:tc>
      </w:tr>
      <w:tr w:rsidR="003A19F9" w:rsidRPr="00AB6B5E" w14:paraId="16FD0BCF" w14:textId="77777777" w:rsidTr="00580E94">
        <w:trPr>
          <w:trHeight w:val="707"/>
        </w:trPr>
        <w:tc>
          <w:tcPr>
            <w:tcW w:w="1398" w:type="dxa"/>
            <w:vAlign w:val="center"/>
          </w:tcPr>
          <w:p w14:paraId="6B258297" w14:textId="77777777" w:rsidR="003A19F9" w:rsidRPr="00AB6B5E" w:rsidRDefault="003A19F9" w:rsidP="00580E94">
            <w:pPr>
              <w:spacing w:line="360" w:lineRule="auto"/>
              <w:jc w:val="center"/>
              <w:rPr>
                <w:rFonts w:cs="宋体"/>
                <w:color w:val="000000"/>
              </w:rPr>
            </w:pPr>
            <w:r w:rsidRPr="00AB6B5E">
              <w:rPr>
                <w:rFonts w:cs="宋体" w:hint="eastAsia"/>
                <w:color w:val="000000"/>
              </w:rPr>
              <w:t>开户银行</w:t>
            </w:r>
          </w:p>
        </w:tc>
        <w:tc>
          <w:tcPr>
            <w:tcW w:w="2923" w:type="dxa"/>
            <w:gridSpan w:val="2"/>
            <w:vAlign w:val="center"/>
          </w:tcPr>
          <w:p w14:paraId="190FD36B" w14:textId="77777777" w:rsidR="003A19F9" w:rsidRPr="00AB6B5E" w:rsidRDefault="003A19F9" w:rsidP="00580E94">
            <w:pPr>
              <w:spacing w:line="360" w:lineRule="auto"/>
              <w:jc w:val="center"/>
              <w:rPr>
                <w:rFonts w:cs="宋体"/>
                <w:color w:val="000000"/>
              </w:rPr>
            </w:pPr>
          </w:p>
        </w:tc>
        <w:tc>
          <w:tcPr>
            <w:tcW w:w="1177" w:type="dxa"/>
            <w:vMerge/>
            <w:vAlign w:val="center"/>
          </w:tcPr>
          <w:p w14:paraId="0F2E6D64" w14:textId="77777777" w:rsidR="003A19F9" w:rsidRPr="00AB6B5E" w:rsidRDefault="003A19F9" w:rsidP="00580E94">
            <w:pPr>
              <w:spacing w:line="360" w:lineRule="auto"/>
              <w:jc w:val="center"/>
              <w:rPr>
                <w:rFonts w:cs="宋体"/>
                <w:color w:val="000000"/>
              </w:rPr>
            </w:pPr>
          </w:p>
        </w:tc>
        <w:tc>
          <w:tcPr>
            <w:tcW w:w="1365" w:type="dxa"/>
            <w:vAlign w:val="center"/>
          </w:tcPr>
          <w:p w14:paraId="03274DAE" w14:textId="77777777" w:rsidR="003A19F9" w:rsidRPr="00AB6B5E" w:rsidRDefault="003A19F9" w:rsidP="00580E94">
            <w:pPr>
              <w:spacing w:line="360" w:lineRule="auto"/>
              <w:jc w:val="center"/>
              <w:rPr>
                <w:rFonts w:cs="宋体"/>
                <w:color w:val="000000"/>
              </w:rPr>
            </w:pPr>
            <w:r w:rsidRPr="00AB6B5E">
              <w:rPr>
                <w:rFonts w:cs="宋体" w:hint="eastAsia"/>
                <w:color w:val="000000"/>
              </w:rPr>
              <w:t>初级职称</w:t>
            </w:r>
          </w:p>
          <w:p w14:paraId="15DBB01B" w14:textId="77777777" w:rsidR="003A19F9" w:rsidRPr="00AB6B5E" w:rsidRDefault="003A19F9" w:rsidP="00580E94">
            <w:pPr>
              <w:spacing w:line="360" w:lineRule="auto"/>
              <w:jc w:val="center"/>
              <w:rPr>
                <w:rFonts w:cs="宋体"/>
                <w:color w:val="000000"/>
              </w:rPr>
            </w:pPr>
            <w:r w:rsidRPr="00AB6B5E">
              <w:rPr>
                <w:rFonts w:cs="宋体" w:hint="eastAsia"/>
                <w:color w:val="000000"/>
              </w:rPr>
              <w:t>人员</w:t>
            </w:r>
          </w:p>
        </w:tc>
        <w:tc>
          <w:tcPr>
            <w:tcW w:w="2190" w:type="dxa"/>
            <w:gridSpan w:val="2"/>
            <w:vAlign w:val="center"/>
          </w:tcPr>
          <w:p w14:paraId="27FFAF83" w14:textId="77777777" w:rsidR="003A19F9" w:rsidRPr="00AB6B5E" w:rsidRDefault="003A19F9" w:rsidP="00580E94">
            <w:pPr>
              <w:spacing w:line="360" w:lineRule="auto"/>
              <w:jc w:val="center"/>
              <w:rPr>
                <w:rFonts w:cs="宋体"/>
                <w:color w:val="000000"/>
              </w:rPr>
            </w:pPr>
          </w:p>
        </w:tc>
      </w:tr>
      <w:tr w:rsidR="003A19F9" w:rsidRPr="00AB6B5E" w14:paraId="59928B95" w14:textId="77777777" w:rsidTr="00580E94">
        <w:trPr>
          <w:trHeight w:val="707"/>
        </w:trPr>
        <w:tc>
          <w:tcPr>
            <w:tcW w:w="1398" w:type="dxa"/>
            <w:vAlign w:val="center"/>
          </w:tcPr>
          <w:p w14:paraId="04BAC82A" w14:textId="77777777" w:rsidR="003A19F9" w:rsidRPr="00AB6B5E" w:rsidRDefault="003A19F9" w:rsidP="00580E94">
            <w:pPr>
              <w:spacing w:line="360" w:lineRule="auto"/>
              <w:jc w:val="center"/>
              <w:rPr>
                <w:rFonts w:cs="宋体"/>
                <w:color w:val="000000"/>
              </w:rPr>
            </w:pPr>
            <w:r w:rsidRPr="00AB6B5E">
              <w:rPr>
                <w:rFonts w:cs="宋体" w:hint="eastAsia"/>
                <w:color w:val="000000"/>
              </w:rPr>
              <w:t>账号</w:t>
            </w:r>
          </w:p>
        </w:tc>
        <w:tc>
          <w:tcPr>
            <w:tcW w:w="2923" w:type="dxa"/>
            <w:gridSpan w:val="2"/>
            <w:vAlign w:val="center"/>
          </w:tcPr>
          <w:p w14:paraId="0C9D9D12" w14:textId="77777777" w:rsidR="003A19F9" w:rsidRPr="00AB6B5E" w:rsidRDefault="003A19F9" w:rsidP="00580E94">
            <w:pPr>
              <w:spacing w:line="360" w:lineRule="auto"/>
              <w:jc w:val="center"/>
              <w:rPr>
                <w:rFonts w:cs="宋体"/>
                <w:color w:val="000000"/>
              </w:rPr>
            </w:pPr>
          </w:p>
        </w:tc>
        <w:tc>
          <w:tcPr>
            <w:tcW w:w="1177" w:type="dxa"/>
            <w:vMerge/>
            <w:vAlign w:val="center"/>
          </w:tcPr>
          <w:p w14:paraId="159F7CA8" w14:textId="77777777" w:rsidR="003A19F9" w:rsidRPr="00AB6B5E" w:rsidRDefault="003A19F9" w:rsidP="00580E94">
            <w:pPr>
              <w:spacing w:line="360" w:lineRule="auto"/>
              <w:jc w:val="center"/>
              <w:rPr>
                <w:rFonts w:cs="宋体"/>
                <w:color w:val="000000"/>
              </w:rPr>
            </w:pPr>
          </w:p>
        </w:tc>
        <w:tc>
          <w:tcPr>
            <w:tcW w:w="1365" w:type="dxa"/>
            <w:vAlign w:val="center"/>
          </w:tcPr>
          <w:p w14:paraId="227DE697" w14:textId="77777777" w:rsidR="003A19F9" w:rsidRPr="00AB6B5E" w:rsidRDefault="003A19F9" w:rsidP="00580E94">
            <w:pPr>
              <w:spacing w:line="360" w:lineRule="auto"/>
              <w:jc w:val="center"/>
              <w:rPr>
                <w:rFonts w:cs="宋体"/>
                <w:color w:val="000000"/>
              </w:rPr>
            </w:pPr>
            <w:r w:rsidRPr="00AB6B5E">
              <w:rPr>
                <w:rFonts w:cs="宋体" w:hint="eastAsia"/>
                <w:color w:val="000000"/>
              </w:rPr>
              <w:t>技工</w:t>
            </w:r>
          </w:p>
        </w:tc>
        <w:tc>
          <w:tcPr>
            <w:tcW w:w="2190" w:type="dxa"/>
            <w:gridSpan w:val="2"/>
            <w:vAlign w:val="center"/>
          </w:tcPr>
          <w:p w14:paraId="5303F31D" w14:textId="77777777" w:rsidR="003A19F9" w:rsidRPr="00AB6B5E" w:rsidRDefault="003A19F9" w:rsidP="00580E94">
            <w:pPr>
              <w:spacing w:line="360" w:lineRule="auto"/>
              <w:jc w:val="center"/>
              <w:rPr>
                <w:rFonts w:cs="宋体"/>
                <w:color w:val="000000"/>
              </w:rPr>
            </w:pPr>
          </w:p>
        </w:tc>
      </w:tr>
      <w:tr w:rsidR="003A19F9" w:rsidRPr="00AB6B5E" w14:paraId="306CBBC0" w14:textId="77777777" w:rsidTr="00580E94">
        <w:trPr>
          <w:trHeight w:val="707"/>
        </w:trPr>
        <w:tc>
          <w:tcPr>
            <w:tcW w:w="1398" w:type="dxa"/>
            <w:vAlign w:val="center"/>
          </w:tcPr>
          <w:p w14:paraId="6601AA1E" w14:textId="77777777" w:rsidR="003A19F9" w:rsidRPr="00AB6B5E" w:rsidRDefault="003A19F9" w:rsidP="00580E94">
            <w:pPr>
              <w:spacing w:line="360" w:lineRule="auto"/>
              <w:jc w:val="center"/>
              <w:rPr>
                <w:rFonts w:cs="宋体"/>
                <w:color w:val="000000"/>
              </w:rPr>
            </w:pPr>
            <w:r w:rsidRPr="00AB6B5E">
              <w:rPr>
                <w:rFonts w:cs="宋体" w:hint="eastAsia"/>
                <w:color w:val="000000"/>
              </w:rPr>
              <w:t>经营范围</w:t>
            </w:r>
          </w:p>
        </w:tc>
        <w:tc>
          <w:tcPr>
            <w:tcW w:w="7655" w:type="dxa"/>
            <w:gridSpan w:val="6"/>
            <w:vAlign w:val="center"/>
          </w:tcPr>
          <w:p w14:paraId="68E83CAE" w14:textId="77777777" w:rsidR="003A19F9" w:rsidRPr="00AB6B5E" w:rsidRDefault="003A19F9" w:rsidP="00580E94">
            <w:pPr>
              <w:spacing w:line="360" w:lineRule="auto"/>
              <w:jc w:val="center"/>
              <w:rPr>
                <w:rFonts w:cs="宋体"/>
                <w:color w:val="000000"/>
              </w:rPr>
            </w:pPr>
          </w:p>
        </w:tc>
      </w:tr>
      <w:tr w:rsidR="003A19F9" w:rsidRPr="00AB6B5E" w14:paraId="51514827" w14:textId="77777777" w:rsidTr="00580E94">
        <w:trPr>
          <w:trHeight w:val="707"/>
        </w:trPr>
        <w:tc>
          <w:tcPr>
            <w:tcW w:w="1398" w:type="dxa"/>
            <w:vAlign w:val="center"/>
          </w:tcPr>
          <w:p w14:paraId="566B74BD" w14:textId="77777777" w:rsidR="003A19F9" w:rsidRPr="00AB6B5E" w:rsidRDefault="003A19F9" w:rsidP="00580E94">
            <w:pPr>
              <w:spacing w:line="360" w:lineRule="auto"/>
              <w:jc w:val="center"/>
              <w:rPr>
                <w:rFonts w:cs="宋体"/>
                <w:color w:val="000000"/>
              </w:rPr>
            </w:pPr>
            <w:r w:rsidRPr="00AB6B5E">
              <w:rPr>
                <w:rFonts w:cs="宋体" w:hint="eastAsia"/>
                <w:color w:val="000000"/>
              </w:rPr>
              <w:t>备注</w:t>
            </w:r>
          </w:p>
        </w:tc>
        <w:tc>
          <w:tcPr>
            <w:tcW w:w="7655" w:type="dxa"/>
            <w:gridSpan w:val="6"/>
            <w:vAlign w:val="center"/>
          </w:tcPr>
          <w:p w14:paraId="736A5524" w14:textId="77777777" w:rsidR="003A19F9" w:rsidRPr="00AB6B5E" w:rsidRDefault="003A19F9" w:rsidP="00580E94">
            <w:pPr>
              <w:spacing w:line="360" w:lineRule="auto"/>
              <w:jc w:val="center"/>
              <w:rPr>
                <w:rFonts w:cs="宋体"/>
                <w:color w:val="000000"/>
              </w:rPr>
            </w:pPr>
          </w:p>
        </w:tc>
      </w:tr>
    </w:tbl>
    <w:p w14:paraId="3649E699" w14:textId="77777777" w:rsidR="003A19F9" w:rsidRPr="00AB6B5E" w:rsidRDefault="003A19F9" w:rsidP="003A19F9">
      <w:pPr>
        <w:spacing w:line="360" w:lineRule="auto"/>
        <w:ind w:leftChars="-85" w:left="-178" w:firstLineChars="100" w:firstLine="210"/>
        <w:rPr>
          <w:szCs w:val="21"/>
        </w:rPr>
      </w:pPr>
      <w:r w:rsidRPr="00AB6B5E">
        <w:rPr>
          <w:szCs w:val="21"/>
        </w:rPr>
        <w:t>附：企业营业执照、企业</w:t>
      </w:r>
      <w:r w:rsidRPr="00AB6B5E">
        <w:rPr>
          <w:rFonts w:cs="宋体" w:hint="eastAsia"/>
          <w:bCs/>
          <w:color w:val="000000"/>
          <w:kern w:val="0"/>
          <w:szCs w:val="21"/>
        </w:rPr>
        <w:t>资质证书、安全生产许可证</w:t>
      </w:r>
      <w:r w:rsidRPr="00AB6B5E">
        <w:rPr>
          <w:szCs w:val="21"/>
        </w:rPr>
        <w:t>复印件</w:t>
      </w:r>
    </w:p>
    <w:p w14:paraId="4C203AAC" w14:textId="77777777" w:rsidR="005A1F26" w:rsidRPr="00AB6B5E" w:rsidRDefault="005A1F26" w:rsidP="005A1F26">
      <w:pPr>
        <w:spacing w:line="500" w:lineRule="exact"/>
        <w:ind w:firstLine="420"/>
        <w:jc w:val="center"/>
        <w:rPr>
          <w:b/>
          <w:sz w:val="28"/>
        </w:rPr>
      </w:pPr>
    </w:p>
    <w:p w14:paraId="0B77B014" w14:textId="77777777" w:rsidR="005A1F26" w:rsidRPr="00AB6B5E" w:rsidRDefault="005A1F26" w:rsidP="005A1F26">
      <w:pPr>
        <w:spacing w:line="500" w:lineRule="exact"/>
        <w:ind w:firstLine="420"/>
        <w:jc w:val="center"/>
        <w:rPr>
          <w:b/>
          <w:sz w:val="28"/>
        </w:rPr>
      </w:pPr>
    </w:p>
    <w:p w14:paraId="09AAAFB5" w14:textId="77777777" w:rsidR="005A1F26" w:rsidRPr="00AB6B5E" w:rsidRDefault="005A1F26" w:rsidP="003A19F9">
      <w:pPr>
        <w:spacing w:after="240" w:line="380" w:lineRule="exact"/>
        <w:jc w:val="center"/>
        <w:rPr>
          <w:b/>
          <w:sz w:val="32"/>
        </w:rPr>
      </w:pPr>
      <w:r w:rsidRPr="00AB6B5E">
        <w:rPr>
          <w:b/>
          <w:sz w:val="28"/>
        </w:rPr>
        <w:br w:type="page"/>
      </w:r>
      <w:r w:rsidR="003A19F9" w:rsidRPr="00AB6B5E">
        <w:rPr>
          <w:rFonts w:hint="eastAsia"/>
          <w:b/>
          <w:sz w:val="28"/>
        </w:rPr>
        <w:lastRenderedPageBreak/>
        <w:t>四</w:t>
      </w:r>
      <w:r w:rsidRPr="00AB6B5E">
        <w:rPr>
          <w:rFonts w:hint="eastAsia"/>
          <w:b/>
          <w:sz w:val="28"/>
        </w:rPr>
        <w:t>、</w:t>
      </w:r>
      <w:r w:rsidRPr="00AB6B5E">
        <w:rPr>
          <w:rFonts w:hint="eastAsia"/>
          <w:b/>
          <w:sz w:val="32"/>
        </w:rPr>
        <w:t>项目负责人简历表</w:t>
      </w:r>
    </w:p>
    <w:p w14:paraId="74236E52" w14:textId="77777777" w:rsidR="005A1F26" w:rsidRPr="00AB6B5E" w:rsidRDefault="005A1F26" w:rsidP="003A19F9">
      <w:pPr>
        <w:spacing w:line="380" w:lineRule="exact"/>
        <w:ind w:firstLineChars="100" w:firstLine="210"/>
      </w:pPr>
      <w:r w:rsidRPr="00AB6B5E">
        <w:rPr>
          <w:rFonts w:hint="eastAsia"/>
        </w:rPr>
        <w:t>投标人名称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2"/>
        <w:gridCol w:w="841"/>
        <w:gridCol w:w="1261"/>
        <w:gridCol w:w="841"/>
        <w:gridCol w:w="421"/>
        <w:gridCol w:w="1262"/>
        <w:gridCol w:w="1401"/>
        <w:gridCol w:w="281"/>
        <w:gridCol w:w="1684"/>
      </w:tblGrid>
      <w:tr w:rsidR="003A19F9" w:rsidRPr="00AB6B5E" w14:paraId="194D3EC2" w14:textId="77777777" w:rsidTr="003A19F9">
        <w:trPr>
          <w:trHeight w:val="744"/>
          <w:jc w:val="center"/>
        </w:trPr>
        <w:tc>
          <w:tcPr>
            <w:tcW w:w="1262" w:type="dxa"/>
            <w:noWrap/>
            <w:vAlign w:val="center"/>
          </w:tcPr>
          <w:p w14:paraId="0E4C2924" w14:textId="77777777" w:rsidR="003A19F9" w:rsidRPr="00AB6B5E" w:rsidRDefault="003A19F9" w:rsidP="00580E94">
            <w:pPr>
              <w:spacing w:line="300" w:lineRule="exact"/>
              <w:jc w:val="center"/>
              <w:rPr>
                <w:rFonts w:cs="宋体"/>
                <w:szCs w:val="21"/>
              </w:rPr>
            </w:pPr>
            <w:r w:rsidRPr="00AB6B5E">
              <w:rPr>
                <w:rFonts w:cs="宋体" w:hint="eastAsia"/>
                <w:szCs w:val="21"/>
              </w:rPr>
              <w:t>姓名</w:t>
            </w:r>
          </w:p>
        </w:tc>
        <w:tc>
          <w:tcPr>
            <w:tcW w:w="2102" w:type="dxa"/>
            <w:gridSpan w:val="2"/>
            <w:noWrap/>
            <w:vAlign w:val="center"/>
          </w:tcPr>
          <w:p w14:paraId="1AD30C8B" w14:textId="77777777" w:rsidR="003A19F9" w:rsidRPr="00AB6B5E" w:rsidRDefault="003A19F9" w:rsidP="00580E94">
            <w:pPr>
              <w:spacing w:line="300" w:lineRule="exact"/>
              <w:jc w:val="center"/>
              <w:rPr>
                <w:rFonts w:cs="宋体"/>
                <w:szCs w:val="21"/>
              </w:rPr>
            </w:pPr>
          </w:p>
        </w:tc>
        <w:tc>
          <w:tcPr>
            <w:tcW w:w="1262" w:type="dxa"/>
            <w:gridSpan w:val="2"/>
            <w:noWrap/>
            <w:vAlign w:val="center"/>
          </w:tcPr>
          <w:p w14:paraId="2D94E865" w14:textId="77777777" w:rsidR="003A19F9" w:rsidRPr="00AB6B5E" w:rsidRDefault="003A19F9" w:rsidP="00580E94">
            <w:pPr>
              <w:spacing w:line="300" w:lineRule="exact"/>
              <w:jc w:val="center"/>
              <w:rPr>
                <w:rFonts w:cs="宋体"/>
                <w:szCs w:val="21"/>
              </w:rPr>
            </w:pPr>
            <w:r w:rsidRPr="00AB6B5E">
              <w:rPr>
                <w:rFonts w:cs="宋体" w:hint="eastAsia"/>
                <w:szCs w:val="21"/>
              </w:rPr>
              <w:t>性别</w:t>
            </w:r>
          </w:p>
        </w:tc>
        <w:tc>
          <w:tcPr>
            <w:tcW w:w="1262" w:type="dxa"/>
            <w:noWrap/>
            <w:vAlign w:val="center"/>
          </w:tcPr>
          <w:p w14:paraId="44A43180" w14:textId="77777777" w:rsidR="003A19F9" w:rsidRPr="00AB6B5E" w:rsidRDefault="003A19F9" w:rsidP="00580E94">
            <w:pPr>
              <w:spacing w:line="300" w:lineRule="exact"/>
              <w:jc w:val="center"/>
              <w:rPr>
                <w:rFonts w:cs="宋体"/>
                <w:szCs w:val="21"/>
              </w:rPr>
            </w:pPr>
          </w:p>
        </w:tc>
        <w:tc>
          <w:tcPr>
            <w:tcW w:w="1682" w:type="dxa"/>
            <w:gridSpan w:val="2"/>
            <w:noWrap/>
            <w:vAlign w:val="center"/>
          </w:tcPr>
          <w:p w14:paraId="6A0BC7ED" w14:textId="77777777" w:rsidR="003A19F9" w:rsidRPr="00AB6B5E" w:rsidRDefault="003A19F9" w:rsidP="00580E94">
            <w:pPr>
              <w:spacing w:line="300" w:lineRule="exact"/>
              <w:jc w:val="center"/>
              <w:rPr>
                <w:rFonts w:cs="宋体"/>
                <w:szCs w:val="21"/>
              </w:rPr>
            </w:pPr>
            <w:r w:rsidRPr="00AB6B5E">
              <w:rPr>
                <w:rFonts w:cs="宋体" w:hint="eastAsia"/>
                <w:szCs w:val="21"/>
              </w:rPr>
              <w:t>年龄</w:t>
            </w:r>
          </w:p>
        </w:tc>
        <w:tc>
          <w:tcPr>
            <w:tcW w:w="1683" w:type="dxa"/>
            <w:noWrap/>
            <w:vAlign w:val="center"/>
          </w:tcPr>
          <w:p w14:paraId="6101B36D" w14:textId="77777777" w:rsidR="003A19F9" w:rsidRPr="00AB6B5E" w:rsidRDefault="003A19F9" w:rsidP="00580E94">
            <w:pPr>
              <w:spacing w:line="300" w:lineRule="exact"/>
              <w:jc w:val="center"/>
              <w:rPr>
                <w:rFonts w:cs="宋体"/>
                <w:szCs w:val="21"/>
              </w:rPr>
            </w:pPr>
          </w:p>
        </w:tc>
      </w:tr>
      <w:tr w:rsidR="003A19F9" w:rsidRPr="00AB6B5E" w14:paraId="74DE2F0E" w14:textId="77777777" w:rsidTr="003A19F9">
        <w:trPr>
          <w:trHeight w:val="744"/>
          <w:jc w:val="center"/>
        </w:trPr>
        <w:tc>
          <w:tcPr>
            <w:tcW w:w="1262" w:type="dxa"/>
            <w:noWrap/>
            <w:vAlign w:val="center"/>
          </w:tcPr>
          <w:p w14:paraId="436D4A01" w14:textId="77777777" w:rsidR="003A19F9" w:rsidRPr="00AB6B5E" w:rsidRDefault="003A19F9" w:rsidP="00580E94">
            <w:pPr>
              <w:spacing w:line="300" w:lineRule="exact"/>
              <w:jc w:val="center"/>
              <w:rPr>
                <w:rFonts w:cs="宋体"/>
                <w:szCs w:val="21"/>
              </w:rPr>
            </w:pPr>
            <w:r w:rsidRPr="00AB6B5E">
              <w:rPr>
                <w:rFonts w:cs="宋体" w:hint="eastAsia"/>
                <w:szCs w:val="21"/>
              </w:rPr>
              <w:t>职务</w:t>
            </w:r>
          </w:p>
        </w:tc>
        <w:tc>
          <w:tcPr>
            <w:tcW w:w="2102" w:type="dxa"/>
            <w:gridSpan w:val="2"/>
            <w:noWrap/>
            <w:vAlign w:val="center"/>
          </w:tcPr>
          <w:p w14:paraId="52BCE4AD" w14:textId="77777777" w:rsidR="003A19F9" w:rsidRPr="00AB6B5E" w:rsidRDefault="003A19F9" w:rsidP="00580E94">
            <w:pPr>
              <w:spacing w:line="300" w:lineRule="exact"/>
              <w:jc w:val="center"/>
              <w:rPr>
                <w:rFonts w:cs="宋体"/>
                <w:szCs w:val="21"/>
              </w:rPr>
            </w:pPr>
          </w:p>
        </w:tc>
        <w:tc>
          <w:tcPr>
            <w:tcW w:w="1262" w:type="dxa"/>
            <w:gridSpan w:val="2"/>
            <w:noWrap/>
            <w:vAlign w:val="center"/>
          </w:tcPr>
          <w:p w14:paraId="339D924C" w14:textId="77777777" w:rsidR="003A19F9" w:rsidRPr="00AB6B5E" w:rsidRDefault="003A19F9" w:rsidP="00580E94">
            <w:pPr>
              <w:spacing w:line="300" w:lineRule="exact"/>
              <w:jc w:val="center"/>
              <w:rPr>
                <w:rFonts w:cs="宋体"/>
                <w:szCs w:val="21"/>
              </w:rPr>
            </w:pPr>
            <w:r w:rsidRPr="00AB6B5E">
              <w:rPr>
                <w:rFonts w:cs="宋体" w:hint="eastAsia"/>
                <w:szCs w:val="21"/>
              </w:rPr>
              <w:t>职称</w:t>
            </w:r>
          </w:p>
        </w:tc>
        <w:tc>
          <w:tcPr>
            <w:tcW w:w="1262" w:type="dxa"/>
            <w:noWrap/>
            <w:vAlign w:val="center"/>
          </w:tcPr>
          <w:p w14:paraId="3F023218" w14:textId="77777777" w:rsidR="003A19F9" w:rsidRPr="00AB6B5E" w:rsidRDefault="003A19F9" w:rsidP="00580E94">
            <w:pPr>
              <w:spacing w:line="300" w:lineRule="exact"/>
              <w:jc w:val="center"/>
              <w:rPr>
                <w:rFonts w:cs="宋体"/>
                <w:szCs w:val="21"/>
              </w:rPr>
            </w:pPr>
          </w:p>
        </w:tc>
        <w:tc>
          <w:tcPr>
            <w:tcW w:w="1682" w:type="dxa"/>
            <w:gridSpan w:val="2"/>
            <w:noWrap/>
            <w:vAlign w:val="center"/>
          </w:tcPr>
          <w:p w14:paraId="52489D4E" w14:textId="77777777" w:rsidR="003A19F9" w:rsidRPr="00AB6B5E" w:rsidRDefault="003A19F9" w:rsidP="00580E94">
            <w:pPr>
              <w:spacing w:line="300" w:lineRule="exact"/>
              <w:jc w:val="center"/>
              <w:rPr>
                <w:rFonts w:cs="宋体"/>
                <w:szCs w:val="21"/>
              </w:rPr>
            </w:pPr>
            <w:r w:rsidRPr="00AB6B5E">
              <w:rPr>
                <w:rFonts w:cs="宋体" w:hint="eastAsia"/>
                <w:szCs w:val="21"/>
              </w:rPr>
              <w:t>学历</w:t>
            </w:r>
          </w:p>
        </w:tc>
        <w:tc>
          <w:tcPr>
            <w:tcW w:w="1683" w:type="dxa"/>
            <w:noWrap/>
            <w:vAlign w:val="center"/>
          </w:tcPr>
          <w:p w14:paraId="46C7AA54" w14:textId="77777777" w:rsidR="003A19F9" w:rsidRPr="00AB6B5E" w:rsidRDefault="003A19F9" w:rsidP="00580E94">
            <w:pPr>
              <w:spacing w:line="300" w:lineRule="exact"/>
              <w:jc w:val="center"/>
              <w:rPr>
                <w:rFonts w:cs="宋体"/>
                <w:szCs w:val="21"/>
              </w:rPr>
            </w:pPr>
          </w:p>
        </w:tc>
      </w:tr>
      <w:tr w:rsidR="003A19F9" w:rsidRPr="00AB6B5E" w14:paraId="25EA87C6" w14:textId="77777777" w:rsidTr="003A19F9">
        <w:trPr>
          <w:trHeight w:val="744"/>
          <w:jc w:val="center"/>
        </w:trPr>
        <w:tc>
          <w:tcPr>
            <w:tcW w:w="2103" w:type="dxa"/>
            <w:gridSpan w:val="2"/>
            <w:noWrap/>
            <w:vAlign w:val="center"/>
          </w:tcPr>
          <w:p w14:paraId="0AC0246D" w14:textId="77777777" w:rsidR="003A19F9" w:rsidRPr="00AB6B5E" w:rsidRDefault="003A19F9" w:rsidP="00580E94">
            <w:pPr>
              <w:spacing w:line="300" w:lineRule="exact"/>
              <w:jc w:val="center"/>
              <w:rPr>
                <w:rFonts w:cs="宋体"/>
                <w:szCs w:val="21"/>
              </w:rPr>
            </w:pPr>
            <w:proofErr w:type="gramStart"/>
            <w:r w:rsidRPr="00AB6B5E">
              <w:rPr>
                <w:rFonts w:cs="宋体" w:hint="eastAsia"/>
                <w:szCs w:val="21"/>
              </w:rPr>
              <w:t>建造师证号</w:t>
            </w:r>
            <w:proofErr w:type="gramEnd"/>
          </w:p>
        </w:tc>
        <w:tc>
          <w:tcPr>
            <w:tcW w:w="2102" w:type="dxa"/>
            <w:gridSpan w:val="2"/>
            <w:noWrap/>
            <w:vAlign w:val="center"/>
          </w:tcPr>
          <w:p w14:paraId="0842124A" w14:textId="77777777" w:rsidR="003A19F9" w:rsidRPr="00AB6B5E" w:rsidRDefault="003A19F9" w:rsidP="00580E94">
            <w:pPr>
              <w:spacing w:line="300" w:lineRule="exact"/>
              <w:jc w:val="center"/>
              <w:rPr>
                <w:rFonts w:cs="宋体"/>
                <w:szCs w:val="21"/>
              </w:rPr>
            </w:pPr>
          </w:p>
        </w:tc>
        <w:tc>
          <w:tcPr>
            <w:tcW w:w="3084" w:type="dxa"/>
            <w:gridSpan w:val="3"/>
            <w:noWrap/>
            <w:vAlign w:val="center"/>
          </w:tcPr>
          <w:p w14:paraId="69C44632" w14:textId="77777777" w:rsidR="003A19F9" w:rsidRPr="00AB6B5E" w:rsidRDefault="003A19F9" w:rsidP="00580E94">
            <w:pPr>
              <w:spacing w:line="300" w:lineRule="exact"/>
              <w:jc w:val="center"/>
              <w:rPr>
                <w:rFonts w:cs="宋体"/>
                <w:szCs w:val="21"/>
              </w:rPr>
            </w:pPr>
            <w:r w:rsidRPr="00AB6B5E">
              <w:rPr>
                <w:rFonts w:cs="宋体" w:hint="eastAsia"/>
                <w:szCs w:val="21"/>
              </w:rPr>
              <w:t>专业</w:t>
            </w:r>
          </w:p>
        </w:tc>
        <w:tc>
          <w:tcPr>
            <w:tcW w:w="1965" w:type="dxa"/>
            <w:gridSpan w:val="2"/>
            <w:noWrap/>
            <w:vAlign w:val="center"/>
          </w:tcPr>
          <w:p w14:paraId="29C5D78A" w14:textId="77777777" w:rsidR="003A19F9" w:rsidRPr="00AB6B5E" w:rsidRDefault="003A19F9" w:rsidP="00580E94">
            <w:pPr>
              <w:spacing w:line="300" w:lineRule="exact"/>
              <w:jc w:val="center"/>
              <w:rPr>
                <w:rFonts w:cs="宋体"/>
                <w:szCs w:val="21"/>
              </w:rPr>
            </w:pPr>
          </w:p>
        </w:tc>
      </w:tr>
      <w:tr w:rsidR="003A19F9" w:rsidRPr="00AB6B5E" w14:paraId="1C83B25C" w14:textId="77777777" w:rsidTr="003A19F9">
        <w:trPr>
          <w:trHeight w:val="744"/>
          <w:jc w:val="center"/>
        </w:trPr>
        <w:tc>
          <w:tcPr>
            <w:tcW w:w="2103" w:type="dxa"/>
            <w:gridSpan w:val="2"/>
            <w:noWrap/>
            <w:vAlign w:val="center"/>
          </w:tcPr>
          <w:p w14:paraId="31678B13" w14:textId="77777777" w:rsidR="003A19F9" w:rsidRPr="00AB6B5E" w:rsidRDefault="003A19F9" w:rsidP="00580E94">
            <w:pPr>
              <w:spacing w:line="300" w:lineRule="exact"/>
              <w:jc w:val="center"/>
              <w:rPr>
                <w:rFonts w:cs="宋体"/>
                <w:szCs w:val="21"/>
              </w:rPr>
            </w:pPr>
            <w:r w:rsidRPr="00AB6B5E">
              <w:rPr>
                <w:rFonts w:cs="宋体" w:hint="eastAsia"/>
                <w:szCs w:val="21"/>
              </w:rPr>
              <w:t>参加工作时间</w:t>
            </w:r>
          </w:p>
        </w:tc>
        <w:tc>
          <w:tcPr>
            <w:tcW w:w="2102" w:type="dxa"/>
            <w:gridSpan w:val="2"/>
            <w:noWrap/>
            <w:vAlign w:val="center"/>
          </w:tcPr>
          <w:p w14:paraId="6C4F3111" w14:textId="77777777" w:rsidR="003A19F9" w:rsidRPr="00AB6B5E" w:rsidRDefault="003A19F9" w:rsidP="00580E94">
            <w:pPr>
              <w:spacing w:line="300" w:lineRule="exact"/>
              <w:jc w:val="center"/>
              <w:rPr>
                <w:rFonts w:cs="宋体"/>
                <w:szCs w:val="21"/>
              </w:rPr>
            </w:pPr>
          </w:p>
        </w:tc>
        <w:tc>
          <w:tcPr>
            <w:tcW w:w="3084" w:type="dxa"/>
            <w:gridSpan w:val="3"/>
            <w:noWrap/>
            <w:vAlign w:val="center"/>
          </w:tcPr>
          <w:p w14:paraId="351A38DC" w14:textId="77777777" w:rsidR="003A19F9" w:rsidRPr="00AB6B5E" w:rsidRDefault="003A19F9" w:rsidP="00580E94">
            <w:pPr>
              <w:spacing w:line="300" w:lineRule="exact"/>
              <w:jc w:val="center"/>
              <w:rPr>
                <w:rFonts w:cs="宋体"/>
                <w:szCs w:val="21"/>
              </w:rPr>
            </w:pPr>
            <w:r w:rsidRPr="00AB6B5E">
              <w:rPr>
                <w:rFonts w:cs="宋体" w:hint="eastAsia"/>
                <w:szCs w:val="21"/>
              </w:rPr>
              <w:t>从事项目经理年限</w:t>
            </w:r>
          </w:p>
        </w:tc>
        <w:tc>
          <w:tcPr>
            <w:tcW w:w="1965" w:type="dxa"/>
            <w:gridSpan w:val="2"/>
            <w:noWrap/>
            <w:vAlign w:val="center"/>
          </w:tcPr>
          <w:p w14:paraId="4A04281D" w14:textId="77777777" w:rsidR="003A19F9" w:rsidRPr="00AB6B5E" w:rsidRDefault="003A19F9" w:rsidP="00580E94">
            <w:pPr>
              <w:spacing w:line="300" w:lineRule="exact"/>
              <w:jc w:val="center"/>
              <w:rPr>
                <w:rFonts w:cs="宋体"/>
                <w:szCs w:val="21"/>
              </w:rPr>
            </w:pPr>
          </w:p>
        </w:tc>
      </w:tr>
      <w:tr w:rsidR="003A19F9" w:rsidRPr="00AB6B5E" w14:paraId="500C7FF2" w14:textId="77777777" w:rsidTr="003A19F9">
        <w:trPr>
          <w:trHeight w:val="744"/>
          <w:jc w:val="center"/>
        </w:trPr>
        <w:tc>
          <w:tcPr>
            <w:tcW w:w="9254" w:type="dxa"/>
            <w:gridSpan w:val="9"/>
            <w:noWrap/>
            <w:vAlign w:val="center"/>
          </w:tcPr>
          <w:p w14:paraId="035E3464" w14:textId="77777777" w:rsidR="003A19F9" w:rsidRPr="00AB6B5E" w:rsidRDefault="003A19F9" w:rsidP="00580E94">
            <w:pPr>
              <w:spacing w:line="300" w:lineRule="exact"/>
              <w:jc w:val="center"/>
              <w:rPr>
                <w:rFonts w:cs="宋体"/>
                <w:szCs w:val="21"/>
              </w:rPr>
            </w:pPr>
            <w:r w:rsidRPr="00AB6B5E">
              <w:rPr>
                <w:rFonts w:cs="宋体" w:hint="eastAsia"/>
                <w:szCs w:val="21"/>
              </w:rPr>
              <w:t>项目负责人简历（列举负责的工程项目）</w:t>
            </w:r>
          </w:p>
        </w:tc>
      </w:tr>
      <w:tr w:rsidR="003A19F9" w:rsidRPr="00AB6B5E" w14:paraId="1EA21298" w14:textId="77777777" w:rsidTr="003A19F9">
        <w:trPr>
          <w:cantSplit/>
          <w:trHeight w:val="7600"/>
          <w:jc w:val="center"/>
        </w:trPr>
        <w:tc>
          <w:tcPr>
            <w:tcW w:w="9254" w:type="dxa"/>
            <w:gridSpan w:val="9"/>
            <w:tcBorders>
              <w:bottom w:val="single" w:sz="4" w:space="0" w:color="auto"/>
            </w:tcBorders>
            <w:noWrap/>
          </w:tcPr>
          <w:p w14:paraId="0A9559C8" w14:textId="77777777" w:rsidR="003A19F9" w:rsidRPr="00AB6B5E" w:rsidRDefault="003A19F9" w:rsidP="00580E94">
            <w:pPr>
              <w:spacing w:line="360" w:lineRule="auto"/>
              <w:rPr>
                <w:rFonts w:cs="宋体"/>
                <w:szCs w:val="21"/>
              </w:rPr>
            </w:pPr>
          </w:p>
        </w:tc>
      </w:tr>
    </w:tbl>
    <w:p w14:paraId="4AB008E4" w14:textId="77777777" w:rsidR="003A19F9" w:rsidRPr="00AB6B5E" w:rsidRDefault="003A19F9" w:rsidP="00555E0E">
      <w:pPr>
        <w:spacing w:line="360" w:lineRule="auto"/>
        <w:rPr>
          <w:szCs w:val="21"/>
        </w:rPr>
      </w:pPr>
      <w:r w:rsidRPr="00AB6B5E">
        <w:rPr>
          <w:szCs w:val="21"/>
        </w:rPr>
        <w:t>附：</w:t>
      </w:r>
      <w:r w:rsidRPr="00AB6B5E">
        <w:rPr>
          <w:rFonts w:hint="eastAsia"/>
          <w:szCs w:val="21"/>
        </w:rPr>
        <w:t>项目负责人</w:t>
      </w:r>
      <w:r w:rsidRPr="00AB6B5E">
        <w:rPr>
          <w:rFonts w:cs="宋体" w:hint="eastAsia"/>
          <w:bCs/>
          <w:color w:val="000000"/>
          <w:kern w:val="0"/>
          <w:szCs w:val="21"/>
        </w:rPr>
        <w:t>资格证书、</w:t>
      </w:r>
      <w:r w:rsidRPr="00AB6B5E">
        <w:rPr>
          <w:rStyle w:val="NormalCharacter"/>
          <w:rFonts w:cs="宋体" w:hint="eastAsia"/>
          <w:bCs/>
          <w:color w:val="000000"/>
          <w:kern w:val="0"/>
          <w:szCs w:val="21"/>
        </w:rPr>
        <w:t>安全生产考核合格证、劳动合同、社保缴纳清单</w:t>
      </w:r>
      <w:r w:rsidRPr="00AB6B5E">
        <w:rPr>
          <w:szCs w:val="21"/>
        </w:rPr>
        <w:t>复印件</w:t>
      </w:r>
    </w:p>
    <w:p w14:paraId="5E51EB18" w14:textId="77777777" w:rsidR="005A1F26" w:rsidRPr="00AB6B5E" w:rsidRDefault="005A1F26" w:rsidP="005A1F26">
      <w:pPr>
        <w:spacing w:line="460" w:lineRule="exact"/>
        <w:rPr>
          <w:b/>
          <w:sz w:val="28"/>
        </w:rPr>
      </w:pPr>
    </w:p>
    <w:p w14:paraId="07B4D083" w14:textId="77777777" w:rsidR="005A1F26" w:rsidRPr="00AB6B5E" w:rsidRDefault="005A1F26" w:rsidP="003A19F9">
      <w:pPr>
        <w:tabs>
          <w:tab w:val="left" w:pos="993"/>
        </w:tabs>
        <w:spacing w:line="360" w:lineRule="auto"/>
        <w:rPr>
          <w:b/>
          <w:bCs/>
          <w:sz w:val="44"/>
          <w:szCs w:val="44"/>
        </w:rPr>
      </w:pPr>
    </w:p>
    <w:p w14:paraId="3EAFEE6F" w14:textId="77777777" w:rsidR="005A1F26" w:rsidRPr="00AB6B5E" w:rsidRDefault="003A19F9" w:rsidP="005A1F26">
      <w:pPr>
        <w:pStyle w:val="flType"/>
        <w:snapToGrid w:val="0"/>
        <w:spacing w:after="0" w:line="440" w:lineRule="exact"/>
        <w:rPr>
          <w:b/>
          <w:kern w:val="2"/>
          <w:sz w:val="28"/>
          <w:szCs w:val="24"/>
        </w:rPr>
      </w:pPr>
      <w:r w:rsidRPr="00AB6B5E">
        <w:rPr>
          <w:rFonts w:hint="eastAsia"/>
          <w:b/>
          <w:kern w:val="2"/>
          <w:sz w:val="28"/>
          <w:szCs w:val="24"/>
        </w:rPr>
        <w:lastRenderedPageBreak/>
        <w:t>五</w:t>
      </w:r>
      <w:r w:rsidR="005A1F26" w:rsidRPr="00AB6B5E">
        <w:rPr>
          <w:rFonts w:hint="eastAsia"/>
          <w:b/>
          <w:kern w:val="2"/>
          <w:sz w:val="28"/>
          <w:szCs w:val="24"/>
        </w:rPr>
        <w:t>、诚信承诺书</w:t>
      </w:r>
    </w:p>
    <w:p w14:paraId="7E5ADEAE" w14:textId="77777777" w:rsidR="005A1F26" w:rsidRPr="00AB6B5E" w:rsidRDefault="005A1F26" w:rsidP="005A1F26">
      <w:pPr>
        <w:pStyle w:val="flType"/>
        <w:snapToGrid w:val="0"/>
        <w:spacing w:after="0" w:line="440" w:lineRule="exact"/>
      </w:pPr>
    </w:p>
    <w:p w14:paraId="7F1DA88D" w14:textId="77777777" w:rsidR="003A19F9" w:rsidRPr="00AB6B5E" w:rsidRDefault="003A19F9" w:rsidP="003A19F9">
      <w:pPr>
        <w:widowControl/>
        <w:spacing w:line="360" w:lineRule="auto"/>
        <w:rPr>
          <w:rFonts w:cs="宋体"/>
          <w:color w:val="000000"/>
        </w:rPr>
      </w:pPr>
      <w:r w:rsidRPr="00AB6B5E">
        <w:rPr>
          <w:rFonts w:cs="宋体" w:hint="eastAsia"/>
          <w:color w:val="000000"/>
        </w:rPr>
        <w:t>致：（招标人名称）</w:t>
      </w:r>
    </w:p>
    <w:p w14:paraId="2FD8266E" w14:textId="77777777" w:rsidR="003A19F9" w:rsidRPr="00AB6B5E" w:rsidRDefault="003A19F9" w:rsidP="003A19F9">
      <w:pPr>
        <w:widowControl/>
        <w:spacing w:line="360" w:lineRule="auto"/>
        <w:ind w:firstLineChars="200" w:firstLine="420"/>
        <w:rPr>
          <w:rFonts w:cs="宋体"/>
          <w:color w:val="000000"/>
        </w:rPr>
      </w:pPr>
      <w:r w:rsidRPr="00AB6B5E">
        <w:rPr>
          <w:rFonts w:cs="宋体" w:hint="eastAsia"/>
          <w:color w:val="000000"/>
        </w:rPr>
        <w:t>我方参加你方的（项目名称）投标，我单位愿意</w:t>
      </w:r>
      <w:proofErr w:type="gramStart"/>
      <w:r w:rsidRPr="00AB6B5E">
        <w:rPr>
          <w:rFonts w:cs="宋体" w:hint="eastAsia"/>
          <w:color w:val="000000"/>
        </w:rPr>
        <w:t>作出</w:t>
      </w:r>
      <w:proofErr w:type="gramEnd"/>
      <w:r w:rsidRPr="00AB6B5E">
        <w:rPr>
          <w:rFonts w:cs="宋体" w:hint="eastAsia"/>
          <w:color w:val="000000"/>
        </w:rPr>
        <w:t>以下承诺：</w:t>
      </w:r>
    </w:p>
    <w:p w14:paraId="12471185" w14:textId="77777777" w:rsidR="003A19F9" w:rsidRPr="00AB6B5E" w:rsidRDefault="003A19F9" w:rsidP="003A19F9">
      <w:pPr>
        <w:spacing w:line="360" w:lineRule="auto"/>
        <w:ind w:firstLineChars="200" w:firstLine="420"/>
        <w:rPr>
          <w:rFonts w:cs="宋体"/>
          <w:color w:val="000000"/>
        </w:rPr>
      </w:pPr>
      <w:r w:rsidRPr="00AB6B5E">
        <w:rPr>
          <w:rFonts w:cs="宋体" w:hint="eastAsia"/>
          <w:color w:val="000000"/>
        </w:rPr>
        <w:t>一、遵循公开、公平、公正和诚实守信的原则。</w:t>
      </w:r>
    </w:p>
    <w:p w14:paraId="4B77E0B3" w14:textId="77777777" w:rsidR="003A19F9" w:rsidRPr="00AB6B5E" w:rsidRDefault="003A19F9" w:rsidP="003A19F9">
      <w:pPr>
        <w:spacing w:line="360" w:lineRule="auto"/>
        <w:ind w:firstLineChars="200" w:firstLine="420"/>
        <w:rPr>
          <w:rFonts w:cs="宋体"/>
          <w:color w:val="000000"/>
        </w:rPr>
      </w:pPr>
      <w:r w:rsidRPr="00AB6B5E">
        <w:rPr>
          <w:rFonts w:cs="宋体" w:hint="eastAsia"/>
          <w:color w:val="000000"/>
        </w:rPr>
        <w:t>二、不出借、买卖、伪造、涂改企业和从业人员的资质证书、营业执照、资格业绩、印章以及其他相关资信证明文件，严禁其他企业或个人以我公司的名义投标。</w:t>
      </w:r>
    </w:p>
    <w:p w14:paraId="50F41482" w14:textId="77777777" w:rsidR="003A19F9" w:rsidRPr="00AB6B5E" w:rsidRDefault="003A19F9" w:rsidP="003A19F9">
      <w:pPr>
        <w:spacing w:line="360" w:lineRule="auto"/>
        <w:ind w:firstLineChars="200" w:firstLine="420"/>
        <w:rPr>
          <w:rFonts w:cs="宋体"/>
          <w:color w:val="000000"/>
        </w:rPr>
      </w:pPr>
      <w:r w:rsidRPr="00AB6B5E">
        <w:rPr>
          <w:rFonts w:cs="宋体" w:hint="eastAsia"/>
          <w:color w:val="000000"/>
        </w:rPr>
        <w:t>三、严格遵守法律、法规和招标文件规定的投标程序。不隐瞒真实情况，不弄虚作假，不骗取投标和中标资格。</w:t>
      </w:r>
    </w:p>
    <w:p w14:paraId="3EC3A521" w14:textId="77777777" w:rsidR="003A19F9" w:rsidRPr="00AB6B5E" w:rsidRDefault="003A19F9" w:rsidP="003A19F9">
      <w:pPr>
        <w:spacing w:line="360" w:lineRule="auto"/>
        <w:ind w:firstLineChars="200" w:firstLine="420"/>
        <w:rPr>
          <w:rFonts w:cs="宋体"/>
          <w:color w:val="000000"/>
        </w:rPr>
      </w:pPr>
      <w:r w:rsidRPr="00AB6B5E">
        <w:rPr>
          <w:rFonts w:cs="宋体" w:hint="eastAsia"/>
          <w:color w:val="000000"/>
        </w:rPr>
        <w:t>四、坚决抵制和杜绝串标、围标、哄抬报价、贿赂、回扣等违法投标和不正当竞争行为。</w:t>
      </w:r>
    </w:p>
    <w:p w14:paraId="72A2BE06" w14:textId="77777777" w:rsidR="003A19F9" w:rsidRPr="00AB6B5E" w:rsidRDefault="003A19F9" w:rsidP="003A19F9">
      <w:pPr>
        <w:spacing w:line="360" w:lineRule="auto"/>
        <w:ind w:firstLineChars="200" w:firstLine="420"/>
        <w:jc w:val="left"/>
        <w:textAlignment w:val="baseline"/>
        <w:rPr>
          <w:rFonts w:cs="宋体"/>
          <w:color w:val="000000"/>
        </w:rPr>
      </w:pPr>
      <w:r w:rsidRPr="00AB6B5E">
        <w:rPr>
          <w:rFonts w:cs="宋体" w:hint="eastAsia"/>
          <w:color w:val="000000"/>
        </w:rPr>
        <w:t>五、依法经营，公平竞争，不采取违法、违规或不正当手段损害、侵犯同行企业的正当权益。</w:t>
      </w:r>
    </w:p>
    <w:p w14:paraId="6860E09E" w14:textId="77777777" w:rsidR="003A19F9" w:rsidRPr="00AB6B5E" w:rsidRDefault="003A19F9" w:rsidP="003A19F9">
      <w:pPr>
        <w:spacing w:line="360" w:lineRule="auto"/>
        <w:ind w:firstLineChars="200" w:firstLine="420"/>
        <w:jc w:val="left"/>
        <w:textAlignment w:val="baseline"/>
        <w:rPr>
          <w:rFonts w:cs="宋体"/>
          <w:color w:val="000000"/>
        </w:rPr>
      </w:pPr>
      <w:r w:rsidRPr="00AB6B5E">
        <w:rPr>
          <w:rFonts w:cs="宋体" w:hint="eastAsia"/>
          <w:color w:val="000000"/>
        </w:rPr>
        <w:t>六、不向招标人或评标委员会成员或相关人员行贿，以牟取中标。</w:t>
      </w:r>
    </w:p>
    <w:p w14:paraId="6795F1BA" w14:textId="77777777" w:rsidR="003A19F9" w:rsidRPr="00AB6B5E" w:rsidRDefault="003A19F9" w:rsidP="003A19F9">
      <w:pPr>
        <w:spacing w:line="360" w:lineRule="auto"/>
        <w:ind w:firstLineChars="200" w:firstLine="420"/>
        <w:jc w:val="left"/>
        <w:textAlignment w:val="baseline"/>
        <w:rPr>
          <w:rFonts w:cs="宋体"/>
          <w:color w:val="000000"/>
        </w:rPr>
      </w:pPr>
      <w:r w:rsidRPr="00AB6B5E">
        <w:rPr>
          <w:rFonts w:cs="宋体" w:hint="eastAsia"/>
          <w:color w:val="000000"/>
        </w:rPr>
        <w:t>七、我方将在法律、法规框架允许的范围内就有关评审过程中的事项向管理人员提出咨询或疑问，如需要提出现场异议的，将严格按照《江苏省房屋建筑和市政基础设施工程招标投标活动异议与投诉处理实施办法》（苏建</w:t>
      </w:r>
      <w:proofErr w:type="gramStart"/>
      <w:r w:rsidRPr="00AB6B5E">
        <w:rPr>
          <w:rFonts w:cs="宋体" w:hint="eastAsia"/>
          <w:color w:val="000000"/>
        </w:rPr>
        <w:t>规</w:t>
      </w:r>
      <w:proofErr w:type="gramEnd"/>
      <w:r w:rsidRPr="00AB6B5E">
        <w:rPr>
          <w:rFonts w:cs="宋体" w:hint="eastAsia"/>
          <w:color w:val="000000"/>
        </w:rPr>
        <w:t>字（</w:t>
      </w:r>
      <w:r w:rsidRPr="00AB6B5E">
        <w:rPr>
          <w:rFonts w:cs="宋体"/>
          <w:color w:val="000000"/>
        </w:rPr>
        <w:t>2016</w:t>
      </w:r>
      <w:r w:rsidRPr="00AB6B5E">
        <w:rPr>
          <w:rFonts w:cs="宋体" w:hint="eastAsia"/>
          <w:color w:val="000000"/>
        </w:rPr>
        <w:t>）</w:t>
      </w:r>
      <w:r w:rsidRPr="00AB6B5E">
        <w:rPr>
          <w:rFonts w:cs="宋体"/>
          <w:color w:val="000000"/>
        </w:rPr>
        <w:t>4</w:t>
      </w:r>
      <w:r w:rsidRPr="00AB6B5E">
        <w:rPr>
          <w:rFonts w:cs="宋体" w:hint="eastAsia"/>
          <w:color w:val="000000"/>
        </w:rPr>
        <w:t>号）规定，以书面方式提出（加盖企业印鉴后通过网络传输扫描件）。不在招投标活动中虚假投诉。</w:t>
      </w:r>
    </w:p>
    <w:p w14:paraId="7E674EB9" w14:textId="77777777" w:rsidR="003A19F9" w:rsidRPr="00AB6B5E" w:rsidRDefault="003A19F9" w:rsidP="003A19F9">
      <w:pPr>
        <w:spacing w:line="360" w:lineRule="auto"/>
        <w:ind w:firstLineChars="200" w:firstLine="420"/>
        <w:jc w:val="left"/>
        <w:textAlignment w:val="baseline"/>
        <w:rPr>
          <w:rFonts w:cs="宋体"/>
          <w:color w:val="000000"/>
        </w:rPr>
      </w:pPr>
      <w:r w:rsidRPr="00AB6B5E">
        <w:rPr>
          <w:rFonts w:cs="宋体" w:hint="eastAsia"/>
          <w:color w:val="000000"/>
        </w:rPr>
        <w:t>我方若有以上违反承诺内容的行为，自愿接受取消招投标资格、将不良行为记录记入档案、没收投标保证金等有关处理，并承担相应的法律责任。给招标人造成损失的，依法承担赔偿责任。</w:t>
      </w:r>
    </w:p>
    <w:p w14:paraId="5C440D76" w14:textId="77777777" w:rsidR="003A19F9" w:rsidRPr="00AB6B5E" w:rsidRDefault="003A19F9" w:rsidP="003A19F9">
      <w:pPr>
        <w:spacing w:line="360" w:lineRule="auto"/>
        <w:ind w:firstLineChars="200" w:firstLine="420"/>
        <w:jc w:val="left"/>
        <w:textAlignment w:val="baseline"/>
        <w:rPr>
          <w:rFonts w:cs="宋体"/>
          <w:color w:val="000000"/>
        </w:rPr>
      </w:pPr>
    </w:p>
    <w:p w14:paraId="39C54441" w14:textId="77777777" w:rsidR="003A19F9" w:rsidRPr="00AB6B5E" w:rsidRDefault="003A19F9" w:rsidP="003A19F9">
      <w:pPr>
        <w:spacing w:line="360" w:lineRule="auto"/>
        <w:ind w:firstLineChars="200" w:firstLine="420"/>
        <w:jc w:val="left"/>
        <w:textAlignment w:val="baseline"/>
        <w:rPr>
          <w:rFonts w:cs="宋体"/>
          <w:color w:val="000000"/>
        </w:rPr>
      </w:pPr>
      <w:r w:rsidRPr="00AB6B5E">
        <w:rPr>
          <w:rFonts w:cs="宋体" w:hint="eastAsia"/>
          <w:color w:val="000000"/>
        </w:rPr>
        <w:t>投标人（盖公章）：</w:t>
      </w:r>
    </w:p>
    <w:p w14:paraId="5FD84A07" w14:textId="77777777" w:rsidR="003A19F9" w:rsidRPr="00AB6B5E" w:rsidRDefault="003A19F9" w:rsidP="003A19F9">
      <w:pPr>
        <w:spacing w:line="360" w:lineRule="auto"/>
        <w:ind w:firstLineChars="200" w:firstLine="420"/>
        <w:jc w:val="left"/>
        <w:textAlignment w:val="baseline"/>
        <w:rPr>
          <w:rFonts w:cs="宋体"/>
          <w:color w:val="000000"/>
        </w:rPr>
      </w:pPr>
      <w:r w:rsidRPr="00AB6B5E">
        <w:rPr>
          <w:rFonts w:cs="宋体" w:hint="eastAsia"/>
          <w:color w:val="000000"/>
        </w:rPr>
        <w:t>法定代表人（签字或盖章）：</w:t>
      </w:r>
    </w:p>
    <w:p w14:paraId="079CD546" w14:textId="77777777" w:rsidR="003A19F9" w:rsidRPr="00AB6B5E" w:rsidRDefault="003A19F9" w:rsidP="003A19F9">
      <w:pPr>
        <w:spacing w:line="360" w:lineRule="auto"/>
        <w:ind w:firstLineChars="200" w:firstLine="420"/>
        <w:jc w:val="left"/>
        <w:textAlignment w:val="baseline"/>
        <w:rPr>
          <w:rFonts w:cs="宋体"/>
          <w:color w:val="000000"/>
        </w:rPr>
      </w:pPr>
      <w:r w:rsidRPr="00AB6B5E">
        <w:rPr>
          <w:rFonts w:cs="宋体" w:hint="eastAsia"/>
          <w:color w:val="000000"/>
        </w:rPr>
        <w:t>年月日</w:t>
      </w:r>
    </w:p>
    <w:p w14:paraId="26AE9308" w14:textId="77777777" w:rsidR="005A1F26" w:rsidRPr="00AB6B5E" w:rsidRDefault="005A1F26" w:rsidP="005A1F26">
      <w:pPr>
        <w:pStyle w:val="flType"/>
        <w:snapToGrid w:val="0"/>
        <w:spacing w:after="0" w:line="440" w:lineRule="exact"/>
        <w:rPr>
          <w:b/>
          <w:kern w:val="2"/>
          <w:sz w:val="32"/>
          <w:szCs w:val="32"/>
        </w:rPr>
      </w:pPr>
    </w:p>
    <w:p w14:paraId="124B6104" w14:textId="77777777" w:rsidR="005A1F26" w:rsidRPr="00AB6B5E" w:rsidRDefault="005A1F26" w:rsidP="005A1F26">
      <w:pPr>
        <w:pStyle w:val="flType"/>
        <w:snapToGrid w:val="0"/>
        <w:spacing w:after="0" w:line="440" w:lineRule="exact"/>
        <w:rPr>
          <w:b/>
          <w:kern w:val="2"/>
          <w:sz w:val="32"/>
          <w:szCs w:val="32"/>
        </w:rPr>
      </w:pPr>
    </w:p>
    <w:p w14:paraId="70D59863" w14:textId="77777777" w:rsidR="005A1F26" w:rsidRPr="00AB6B5E" w:rsidRDefault="005A1F26" w:rsidP="005A1F26">
      <w:pPr>
        <w:pStyle w:val="flType"/>
        <w:snapToGrid w:val="0"/>
        <w:spacing w:after="0" w:line="440" w:lineRule="exact"/>
        <w:rPr>
          <w:b/>
          <w:kern w:val="2"/>
          <w:sz w:val="32"/>
          <w:szCs w:val="32"/>
        </w:rPr>
      </w:pPr>
    </w:p>
    <w:p w14:paraId="4D44082C" w14:textId="77777777" w:rsidR="00200BDD" w:rsidRPr="00AB6B5E" w:rsidRDefault="00200BDD">
      <w:pPr>
        <w:widowControl/>
        <w:jc w:val="left"/>
        <w:rPr>
          <w:b/>
          <w:sz w:val="32"/>
          <w:szCs w:val="32"/>
        </w:rPr>
      </w:pPr>
      <w:r w:rsidRPr="00AB6B5E">
        <w:rPr>
          <w:b/>
          <w:sz w:val="32"/>
          <w:szCs w:val="32"/>
        </w:rPr>
        <w:br w:type="page"/>
      </w:r>
    </w:p>
    <w:p w14:paraId="4224D15C" w14:textId="627914F6" w:rsidR="002871B4" w:rsidRPr="00AB6B5E" w:rsidRDefault="00B32D28" w:rsidP="003A19F9">
      <w:pPr>
        <w:pStyle w:val="flType"/>
        <w:snapToGrid w:val="0"/>
        <w:spacing w:after="0" w:line="440" w:lineRule="exact"/>
        <w:rPr>
          <w:b/>
          <w:kern w:val="2"/>
          <w:sz w:val="32"/>
          <w:szCs w:val="32"/>
        </w:rPr>
      </w:pPr>
      <w:r>
        <w:rPr>
          <w:rFonts w:hint="eastAsia"/>
          <w:b/>
          <w:kern w:val="2"/>
          <w:sz w:val="32"/>
          <w:szCs w:val="32"/>
        </w:rPr>
        <w:lastRenderedPageBreak/>
        <w:t>六</w:t>
      </w:r>
      <w:r w:rsidR="003A19F9" w:rsidRPr="00AB6B5E">
        <w:rPr>
          <w:rFonts w:hint="eastAsia"/>
          <w:b/>
          <w:kern w:val="2"/>
          <w:sz w:val="32"/>
          <w:szCs w:val="32"/>
        </w:rPr>
        <w:t>、质</w:t>
      </w:r>
      <w:proofErr w:type="gramStart"/>
      <w:r w:rsidR="003A19F9" w:rsidRPr="00AB6B5E">
        <w:rPr>
          <w:rFonts w:hint="eastAsia"/>
          <w:b/>
          <w:kern w:val="2"/>
          <w:sz w:val="32"/>
          <w:szCs w:val="32"/>
        </w:rPr>
        <w:t>保承诺</w:t>
      </w:r>
      <w:proofErr w:type="gramEnd"/>
      <w:r w:rsidR="003A19F9" w:rsidRPr="00AB6B5E">
        <w:rPr>
          <w:rFonts w:hint="eastAsia"/>
          <w:b/>
          <w:kern w:val="2"/>
          <w:sz w:val="32"/>
          <w:szCs w:val="32"/>
        </w:rPr>
        <w:t>书</w:t>
      </w:r>
    </w:p>
    <w:p w14:paraId="19809535" w14:textId="77777777" w:rsidR="002871B4" w:rsidRPr="00AB6B5E" w:rsidRDefault="002871B4" w:rsidP="002871B4">
      <w:pPr>
        <w:pStyle w:val="affa"/>
        <w:spacing w:before="0" w:beforeAutospacing="0" w:after="0" w:afterAutospacing="0" w:line="360" w:lineRule="auto"/>
        <w:jc w:val="center"/>
        <w:rPr>
          <w:rFonts w:ascii="Times New Roman" w:hAnsi="Times New Roman"/>
        </w:rPr>
      </w:pPr>
    </w:p>
    <w:p w14:paraId="74E8E379" w14:textId="77777777" w:rsidR="005A1F26" w:rsidRPr="00AB6B5E" w:rsidRDefault="002871B4" w:rsidP="002871B4">
      <w:pPr>
        <w:pStyle w:val="affa"/>
        <w:spacing w:before="0" w:beforeAutospacing="0" w:after="0" w:afterAutospacing="0" w:line="360" w:lineRule="auto"/>
        <w:jc w:val="center"/>
        <w:rPr>
          <w:rFonts w:ascii="Times New Roman" w:hAnsi="Times New Roman"/>
        </w:rPr>
      </w:pPr>
      <w:r w:rsidRPr="00AB6B5E">
        <w:rPr>
          <w:rFonts w:ascii="Times New Roman" w:hAnsi="Times New Roman"/>
        </w:rPr>
        <w:t>（格式自拟）</w:t>
      </w:r>
    </w:p>
    <w:p w14:paraId="256B9544" w14:textId="77777777" w:rsidR="005A1F26" w:rsidRPr="00AB6B5E" w:rsidRDefault="005A1F26" w:rsidP="005A1F26">
      <w:pPr>
        <w:adjustRightInd w:val="0"/>
        <w:snapToGrid w:val="0"/>
        <w:spacing w:line="440" w:lineRule="exact"/>
        <w:jc w:val="center"/>
        <w:rPr>
          <w:b/>
          <w:bCs/>
          <w:sz w:val="24"/>
        </w:rPr>
      </w:pPr>
    </w:p>
    <w:p w14:paraId="2B4A125E" w14:textId="77777777" w:rsidR="005A1F26" w:rsidRPr="00AB6B5E" w:rsidRDefault="005A1F26" w:rsidP="005A1F26">
      <w:pPr>
        <w:adjustRightInd w:val="0"/>
        <w:snapToGrid w:val="0"/>
        <w:spacing w:line="440" w:lineRule="exact"/>
        <w:jc w:val="center"/>
        <w:rPr>
          <w:b/>
          <w:bCs/>
          <w:sz w:val="24"/>
        </w:rPr>
      </w:pPr>
    </w:p>
    <w:p w14:paraId="53AF709F" w14:textId="77777777" w:rsidR="005A1F26" w:rsidRPr="00AB6B5E" w:rsidRDefault="005A1F26" w:rsidP="005A1F26">
      <w:pPr>
        <w:adjustRightInd w:val="0"/>
        <w:snapToGrid w:val="0"/>
        <w:spacing w:line="440" w:lineRule="exact"/>
        <w:jc w:val="center"/>
        <w:rPr>
          <w:b/>
          <w:bCs/>
          <w:sz w:val="24"/>
        </w:rPr>
      </w:pPr>
    </w:p>
    <w:p w14:paraId="0C8060C0" w14:textId="77777777" w:rsidR="005A1F26" w:rsidRPr="00AB6B5E" w:rsidRDefault="005A1F26" w:rsidP="005A1F26">
      <w:pPr>
        <w:adjustRightInd w:val="0"/>
        <w:snapToGrid w:val="0"/>
        <w:spacing w:line="440" w:lineRule="exact"/>
        <w:jc w:val="center"/>
        <w:rPr>
          <w:b/>
          <w:bCs/>
          <w:sz w:val="24"/>
        </w:rPr>
      </w:pPr>
    </w:p>
    <w:p w14:paraId="3AD2D2C6" w14:textId="77777777" w:rsidR="005A1F26" w:rsidRPr="00AB6B5E" w:rsidRDefault="005A1F26" w:rsidP="005A1F26">
      <w:pPr>
        <w:adjustRightInd w:val="0"/>
        <w:snapToGrid w:val="0"/>
        <w:spacing w:line="440" w:lineRule="exact"/>
        <w:jc w:val="center"/>
        <w:rPr>
          <w:b/>
          <w:bCs/>
          <w:sz w:val="24"/>
        </w:rPr>
      </w:pPr>
    </w:p>
    <w:p w14:paraId="44ECCB46" w14:textId="77777777" w:rsidR="005A1F26" w:rsidRPr="00AB6B5E" w:rsidRDefault="005A1F26" w:rsidP="005A1F26">
      <w:pPr>
        <w:adjustRightInd w:val="0"/>
        <w:snapToGrid w:val="0"/>
        <w:spacing w:line="440" w:lineRule="exact"/>
        <w:jc w:val="center"/>
        <w:rPr>
          <w:b/>
          <w:bCs/>
          <w:sz w:val="24"/>
        </w:rPr>
      </w:pPr>
    </w:p>
    <w:p w14:paraId="4B3F11FF" w14:textId="77777777" w:rsidR="005A1F26" w:rsidRPr="00AB6B5E" w:rsidRDefault="005A1F26" w:rsidP="00DA0845">
      <w:pPr>
        <w:widowControl/>
        <w:jc w:val="left"/>
        <w:rPr>
          <w:bCs/>
          <w:kern w:val="0"/>
          <w:sz w:val="44"/>
          <w:szCs w:val="44"/>
        </w:rPr>
      </w:pPr>
    </w:p>
    <w:p w14:paraId="4DA24E1C" w14:textId="77777777" w:rsidR="0040503F" w:rsidRPr="00AB6B5E" w:rsidRDefault="0040503F"/>
    <w:sectPr w:rsidR="0040503F" w:rsidRPr="00AB6B5E" w:rsidSect="00B95A60">
      <w:footerReference w:type="even" r:id="rId9"/>
      <w:footerReference w:type="default" r:id="rId10"/>
      <w:pgSz w:w="11907" w:h="16840"/>
      <w:pgMar w:top="1418" w:right="1361" w:bottom="1304" w:left="1361" w:header="0" w:footer="9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E62CA" w14:textId="77777777" w:rsidR="00496E3F" w:rsidRDefault="00496E3F" w:rsidP="00B95A60">
      <w:r>
        <w:separator/>
      </w:r>
    </w:p>
  </w:endnote>
  <w:endnote w:type="continuationSeparator" w:id="0">
    <w:p w14:paraId="266941CA" w14:textId="77777777" w:rsidR="00496E3F" w:rsidRDefault="00496E3F" w:rsidP="00B95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华文细黑">
    <w:panose1 w:val="02010600040101010101"/>
    <w:charset w:val="86"/>
    <w:family w:val="auto"/>
    <w:pitch w:val="variable"/>
    <w:sig w:usb0="00000287" w:usb1="080F0000" w:usb2="00000010" w:usb3="00000000" w:csb0="0004009F" w:csb1="00000000"/>
  </w:font>
  <w:font w:name="Arial Narrow">
    <w:panose1 w:val="020B0606020202030204"/>
    <w:charset w:val="00"/>
    <w:family w:val="swiss"/>
    <w:pitch w:val="variable"/>
    <w:sig w:usb0="00000287" w:usb1="00000800" w:usb2="00000000" w:usb3="00000000" w:csb0="0000009F" w:csb1="00000000"/>
  </w:font>
  <w:font w:name="华文中宋">
    <w:altName w:val="宋体"/>
    <w:panose1 w:val="02010600040101010101"/>
    <w:charset w:val="86"/>
    <w:family w:val="auto"/>
    <w:pitch w:val="variable"/>
    <w:sig w:usb0="00000287" w:usb1="080F0000" w:usb2="00000010" w:usb3="00000000" w:csb0="0004009F" w:csb1="00000000"/>
  </w:font>
  <w:font w:name="长城仿宋">
    <w:altName w:val="宋体"/>
    <w:charset w:val="86"/>
    <w:family w:val="auto"/>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MingLiU_HKSCS">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6B2F" w14:textId="77777777" w:rsidR="00E1345F" w:rsidRDefault="00FF571F">
    <w:pPr>
      <w:pStyle w:val="af4"/>
      <w:framePr w:wrap="around" w:vAnchor="text" w:hAnchor="margin" w:xAlign="center" w:y="1"/>
      <w:rPr>
        <w:rStyle w:val="a5"/>
      </w:rPr>
    </w:pPr>
    <w:r>
      <w:fldChar w:fldCharType="begin"/>
    </w:r>
    <w:r w:rsidR="00E1345F">
      <w:rPr>
        <w:rStyle w:val="a5"/>
      </w:rPr>
      <w:instrText xml:space="preserve">PAGE  </w:instrText>
    </w:r>
    <w:r>
      <w:fldChar w:fldCharType="end"/>
    </w:r>
  </w:p>
  <w:p w14:paraId="6306ABEF" w14:textId="77777777" w:rsidR="00E1345F" w:rsidRDefault="00E1345F">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9C496" w14:textId="77777777" w:rsidR="00E1345F" w:rsidRDefault="00FF571F">
    <w:pPr>
      <w:pStyle w:val="af4"/>
      <w:framePr w:wrap="around" w:vAnchor="text" w:hAnchor="margin" w:xAlign="center" w:y="1"/>
      <w:rPr>
        <w:rStyle w:val="a5"/>
      </w:rPr>
    </w:pPr>
    <w:r>
      <w:fldChar w:fldCharType="begin"/>
    </w:r>
    <w:r w:rsidR="00E1345F">
      <w:rPr>
        <w:rStyle w:val="a5"/>
      </w:rPr>
      <w:instrText xml:space="preserve">PAGE  </w:instrText>
    </w:r>
    <w:r>
      <w:fldChar w:fldCharType="separate"/>
    </w:r>
    <w:r w:rsidR="00DD0215">
      <w:rPr>
        <w:rStyle w:val="a5"/>
        <w:noProof/>
      </w:rPr>
      <w:t>23</w:t>
    </w:r>
    <w:r>
      <w:fldChar w:fldCharType="end"/>
    </w:r>
  </w:p>
  <w:p w14:paraId="60D79E49" w14:textId="77777777" w:rsidR="00E1345F" w:rsidRDefault="00E1345F">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3CFEC" w14:textId="77777777" w:rsidR="00496E3F" w:rsidRDefault="00496E3F" w:rsidP="00B95A60">
      <w:r>
        <w:separator/>
      </w:r>
    </w:p>
  </w:footnote>
  <w:footnote w:type="continuationSeparator" w:id="0">
    <w:p w14:paraId="39A0DEB2" w14:textId="77777777" w:rsidR="00496E3F" w:rsidRDefault="00496E3F" w:rsidP="00B95A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65BBE2B"/>
    <w:multiLevelType w:val="singleLevel"/>
    <w:tmpl w:val="A65BBE2B"/>
    <w:lvl w:ilvl="0">
      <w:start w:val="17"/>
      <w:numFmt w:val="decimal"/>
      <w:suff w:val="nothing"/>
      <w:lvlText w:val="%1、"/>
      <w:lvlJc w:val="left"/>
    </w:lvl>
  </w:abstractNum>
  <w:abstractNum w:abstractNumId="1" w15:restartNumberingAfterBreak="0">
    <w:nsid w:val="00000005"/>
    <w:multiLevelType w:val="multilevel"/>
    <w:tmpl w:val="00000005"/>
    <w:lvl w:ilvl="0">
      <w:start w:val="1"/>
      <w:numFmt w:val="decimal"/>
      <w:lvlText w:val="4.%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D"/>
    <w:multiLevelType w:val="singleLevel"/>
    <w:tmpl w:val="0000000D"/>
    <w:lvl w:ilvl="0">
      <w:start w:val="1"/>
      <w:numFmt w:val="chineseCounting"/>
      <w:suff w:val="nothing"/>
      <w:lvlText w:val="(%1)"/>
      <w:lvlJc w:val="left"/>
    </w:lvl>
  </w:abstractNum>
  <w:abstractNum w:abstractNumId="3" w15:restartNumberingAfterBreak="0">
    <w:nsid w:val="0A4E7FFD"/>
    <w:multiLevelType w:val="hybridMultilevel"/>
    <w:tmpl w:val="6A58264C"/>
    <w:lvl w:ilvl="0" w:tplc="BB542428">
      <w:start w:val="1"/>
      <w:numFmt w:val="decimalEnclosedCircle"/>
      <w:lvlText w:val="%1"/>
      <w:lvlJc w:val="left"/>
      <w:pPr>
        <w:ind w:left="360" w:hanging="360"/>
      </w:pPr>
      <w:rPr>
        <w:rFonts w:hAnsi="Times New Roman" w:cs="宋体"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8EA6EA1"/>
    <w:multiLevelType w:val="hybridMultilevel"/>
    <w:tmpl w:val="CECCF092"/>
    <w:lvl w:ilvl="0" w:tplc="5C06E3CC">
      <w:start w:val="1"/>
      <w:numFmt w:val="decimal"/>
      <w:lvlText w:val="（%1）"/>
      <w:lvlJc w:val="left"/>
      <w:pPr>
        <w:ind w:left="1140" w:hanging="720"/>
      </w:pPr>
      <w:rPr>
        <w:rFonts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221816A3"/>
    <w:multiLevelType w:val="singleLevel"/>
    <w:tmpl w:val="221816A3"/>
    <w:lvl w:ilvl="0">
      <w:start w:val="19"/>
      <w:numFmt w:val="decimal"/>
      <w:lvlText w:val="%1."/>
      <w:lvlJc w:val="left"/>
      <w:pPr>
        <w:tabs>
          <w:tab w:val="num" w:pos="312"/>
        </w:tabs>
      </w:pPr>
    </w:lvl>
  </w:abstractNum>
  <w:abstractNum w:abstractNumId="6" w15:restartNumberingAfterBreak="0">
    <w:nsid w:val="26DD3569"/>
    <w:multiLevelType w:val="hybridMultilevel"/>
    <w:tmpl w:val="96687F58"/>
    <w:lvl w:ilvl="0" w:tplc="BBB23676">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3D041438"/>
    <w:multiLevelType w:val="hybridMultilevel"/>
    <w:tmpl w:val="88A0009C"/>
    <w:lvl w:ilvl="0" w:tplc="C0CE41FA">
      <w:start w:val="1"/>
      <w:numFmt w:val="decimal"/>
      <w:lvlText w:val="（%1）"/>
      <w:lvlJc w:val="left"/>
      <w:pPr>
        <w:ind w:left="1140" w:hanging="720"/>
      </w:pPr>
      <w:rPr>
        <w:rFonts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6E53476C"/>
    <w:multiLevelType w:val="multilevel"/>
    <w:tmpl w:val="6E53476C"/>
    <w:lvl w:ilvl="0">
      <w:start w:val="1"/>
      <w:numFmt w:val="japaneseCounting"/>
      <w:lvlText w:val="第%1章"/>
      <w:lvlJc w:val="left"/>
      <w:pPr>
        <w:tabs>
          <w:tab w:val="num" w:pos="1125"/>
        </w:tabs>
        <w:ind w:left="1125" w:hanging="1125"/>
      </w:pPr>
      <w:rPr>
        <w:rFonts w:hint="eastAsia"/>
      </w:rPr>
    </w:lvl>
    <w:lvl w:ilvl="1">
      <w:start w:val="1"/>
      <w:numFmt w:val="japaneseCounting"/>
      <w:lvlText w:val="%2、"/>
      <w:lvlJc w:val="left"/>
      <w:pPr>
        <w:tabs>
          <w:tab w:val="num" w:pos="1140"/>
        </w:tabs>
        <w:ind w:left="1140" w:hanging="720"/>
      </w:pPr>
      <w:rPr>
        <w:rFonts w:ascii="楷体_GB2312" w:eastAsia="楷体_GB2312" w:hAnsi="Times New Roman" w:cs="Times New Roman"/>
        <w:b w:val="0"/>
      </w:rPr>
    </w:lvl>
    <w:lvl w:ilvl="2">
      <w:start w:val="1"/>
      <w:numFmt w:val="japaneseCounting"/>
      <w:lvlText w:val="(%3)"/>
      <w:lvlJc w:val="left"/>
      <w:pPr>
        <w:tabs>
          <w:tab w:val="num" w:pos="1590"/>
        </w:tabs>
        <w:ind w:left="1590" w:hanging="750"/>
      </w:pPr>
      <w:rPr>
        <w:rFonts w:hint="eastAsia"/>
        <w:b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5"/>
  </w:num>
  <w:num w:numId="5">
    <w:abstractNumId w:val="2"/>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F26"/>
    <w:rsid w:val="00036FE2"/>
    <w:rsid w:val="0003793B"/>
    <w:rsid w:val="000812DC"/>
    <w:rsid w:val="000835B2"/>
    <w:rsid w:val="0009274E"/>
    <w:rsid w:val="00093CBB"/>
    <w:rsid w:val="000A396B"/>
    <w:rsid w:val="000A4DBF"/>
    <w:rsid w:val="000A7177"/>
    <w:rsid w:val="0011516A"/>
    <w:rsid w:val="00144629"/>
    <w:rsid w:val="00146497"/>
    <w:rsid w:val="001530BB"/>
    <w:rsid w:val="0016135D"/>
    <w:rsid w:val="00175BDE"/>
    <w:rsid w:val="0018204A"/>
    <w:rsid w:val="00184CB7"/>
    <w:rsid w:val="001935F6"/>
    <w:rsid w:val="00194E54"/>
    <w:rsid w:val="001A0A2B"/>
    <w:rsid w:val="001A362A"/>
    <w:rsid w:val="001A7EB5"/>
    <w:rsid w:val="001B1BC4"/>
    <w:rsid w:val="001B3897"/>
    <w:rsid w:val="001D4C87"/>
    <w:rsid w:val="001E147B"/>
    <w:rsid w:val="00200BDD"/>
    <w:rsid w:val="00214A4D"/>
    <w:rsid w:val="00221C3A"/>
    <w:rsid w:val="002871B4"/>
    <w:rsid w:val="0029352F"/>
    <w:rsid w:val="002960D4"/>
    <w:rsid w:val="002A061D"/>
    <w:rsid w:val="002B56E0"/>
    <w:rsid w:val="00314F89"/>
    <w:rsid w:val="00322478"/>
    <w:rsid w:val="00351C38"/>
    <w:rsid w:val="00357F3B"/>
    <w:rsid w:val="00391B7E"/>
    <w:rsid w:val="00395BD4"/>
    <w:rsid w:val="003A19F9"/>
    <w:rsid w:val="003A53E4"/>
    <w:rsid w:val="003B4E01"/>
    <w:rsid w:val="003B4FE2"/>
    <w:rsid w:val="003D5631"/>
    <w:rsid w:val="003D69FB"/>
    <w:rsid w:val="003E05A4"/>
    <w:rsid w:val="0040503F"/>
    <w:rsid w:val="004050A1"/>
    <w:rsid w:val="004251E1"/>
    <w:rsid w:val="00434CA3"/>
    <w:rsid w:val="00444056"/>
    <w:rsid w:val="004605C0"/>
    <w:rsid w:val="00465700"/>
    <w:rsid w:val="004705D3"/>
    <w:rsid w:val="00496E3F"/>
    <w:rsid w:val="004A71DA"/>
    <w:rsid w:val="004B5C3F"/>
    <w:rsid w:val="004E2DB1"/>
    <w:rsid w:val="00505190"/>
    <w:rsid w:val="00523623"/>
    <w:rsid w:val="00543EDA"/>
    <w:rsid w:val="00553B20"/>
    <w:rsid w:val="00555E0E"/>
    <w:rsid w:val="00573C9A"/>
    <w:rsid w:val="00580E94"/>
    <w:rsid w:val="00585E2B"/>
    <w:rsid w:val="00593548"/>
    <w:rsid w:val="00594F15"/>
    <w:rsid w:val="005A1F26"/>
    <w:rsid w:val="005A456C"/>
    <w:rsid w:val="005A466E"/>
    <w:rsid w:val="005B617D"/>
    <w:rsid w:val="005C23AC"/>
    <w:rsid w:val="005C3023"/>
    <w:rsid w:val="005D7670"/>
    <w:rsid w:val="005E03A8"/>
    <w:rsid w:val="006024D1"/>
    <w:rsid w:val="00625431"/>
    <w:rsid w:val="00646971"/>
    <w:rsid w:val="00650D6E"/>
    <w:rsid w:val="00686C3C"/>
    <w:rsid w:val="006907EA"/>
    <w:rsid w:val="00692EAC"/>
    <w:rsid w:val="006A2C75"/>
    <w:rsid w:val="006C4542"/>
    <w:rsid w:val="006E2BC5"/>
    <w:rsid w:val="006F1A6E"/>
    <w:rsid w:val="00705B4A"/>
    <w:rsid w:val="007101DA"/>
    <w:rsid w:val="00734E8A"/>
    <w:rsid w:val="007423F0"/>
    <w:rsid w:val="007431D0"/>
    <w:rsid w:val="00753A1A"/>
    <w:rsid w:val="00776178"/>
    <w:rsid w:val="00783D5C"/>
    <w:rsid w:val="00790631"/>
    <w:rsid w:val="00790FBE"/>
    <w:rsid w:val="007A10B6"/>
    <w:rsid w:val="007B401D"/>
    <w:rsid w:val="007E0D3D"/>
    <w:rsid w:val="007E394F"/>
    <w:rsid w:val="00800BA4"/>
    <w:rsid w:val="00804BE4"/>
    <w:rsid w:val="00806739"/>
    <w:rsid w:val="00814E30"/>
    <w:rsid w:val="0082639F"/>
    <w:rsid w:val="0084039B"/>
    <w:rsid w:val="00851FB2"/>
    <w:rsid w:val="0086303B"/>
    <w:rsid w:val="008672F6"/>
    <w:rsid w:val="008805BB"/>
    <w:rsid w:val="00886234"/>
    <w:rsid w:val="008A49F5"/>
    <w:rsid w:val="008A661D"/>
    <w:rsid w:val="008C67F9"/>
    <w:rsid w:val="008C7A53"/>
    <w:rsid w:val="008D71A3"/>
    <w:rsid w:val="008E0EB8"/>
    <w:rsid w:val="009039D4"/>
    <w:rsid w:val="009662C4"/>
    <w:rsid w:val="00987A8C"/>
    <w:rsid w:val="009B6E50"/>
    <w:rsid w:val="009E2529"/>
    <w:rsid w:val="009F13F4"/>
    <w:rsid w:val="009F2F9B"/>
    <w:rsid w:val="00A016E2"/>
    <w:rsid w:val="00A146B6"/>
    <w:rsid w:val="00A21828"/>
    <w:rsid w:val="00A22E0C"/>
    <w:rsid w:val="00A258ED"/>
    <w:rsid w:val="00A424F5"/>
    <w:rsid w:val="00A502D9"/>
    <w:rsid w:val="00A55DFF"/>
    <w:rsid w:val="00A71E9A"/>
    <w:rsid w:val="00A905AF"/>
    <w:rsid w:val="00AA34F3"/>
    <w:rsid w:val="00AB6B5E"/>
    <w:rsid w:val="00AC0B53"/>
    <w:rsid w:val="00AC68CE"/>
    <w:rsid w:val="00AE3206"/>
    <w:rsid w:val="00AF7184"/>
    <w:rsid w:val="00AF759E"/>
    <w:rsid w:val="00B12EDA"/>
    <w:rsid w:val="00B21009"/>
    <w:rsid w:val="00B30E04"/>
    <w:rsid w:val="00B32A1E"/>
    <w:rsid w:val="00B32D28"/>
    <w:rsid w:val="00B439F2"/>
    <w:rsid w:val="00B45CD5"/>
    <w:rsid w:val="00B46174"/>
    <w:rsid w:val="00B504BF"/>
    <w:rsid w:val="00B514EC"/>
    <w:rsid w:val="00B6327F"/>
    <w:rsid w:val="00B773C2"/>
    <w:rsid w:val="00B851BE"/>
    <w:rsid w:val="00B95A60"/>
    <w:rsid w:val="00BA5B7C"/>
    <w:rsid w:val="00BB42EC"/>
    <w:rsid w:val="00BB593D"/>
    <w:rsid w:val="00BB5AA6"/>
    <w:rsid w:val="00BD6B60"/>
    <w:rsid w:val="00BE0A23"/>
    <w:rsid w:val="00BE24FB"/>
    <w:rsid w:val="00C00FDF"/>
    <w:rsid w:val="00C0504C"/>
    <w:rsid w:val="00C20A48"/>
    <w:rsid w:val="00C24274"/>
    <w:rsid w:val="00C33653"/>
    <w:rsid w:val="00C72C18"/>
    <w:rsid w:val="00C851CA"/>
    <w:rsid w:val="00CA7EC7"/>
    <w:rsid w:val="00CB7181"/>
    <w:rsid w:val="00CC0398"/>
    <w:rsid w:val="00CC0900"/>
    <w:rsid w:val="00CC7658"/>
    <w:rsid w:val="00CD197E"/>
    <w:rsid w:val="00CE2F49"/>
    <w:rsid w:val="00CF2D34"/>
    <w:rsid w:val="00CF3C32"/>
    <w:rsid w:val="00CF4EC4"/>
    <w:rsid w:val="00CF50C0"/>
    <w:rsid w:val="00D0444B"/>
    <w:rsid w:val="00D0567C"/>
    <w:rsid w:val="00D10524"/>
    <w:rsid w:val="00D24711"/>
    <w:rsid w:val="00D43CD7"/>
    <w:rsid w:val="00D579EC"/>
    <w:rsid w:val="00D65E24"/>
    <w:rsid w:val="00D7770A"/>
    <w:rsid w:val="00D97734"/>
    <w:rsid w:val="00DA0845"/>
    <w:rsid w:val="00DC4702"/>
    <w:rsid w:val="00DD0215"/>
    <w:rsid w:val="00DD6195"/>
    <w:rsid w:val="00DE5F2A"/>
    <w:rsid w:val="00DF0812"/>
    <w:rsid w:val="00E0669B"/>
    <w:rsid w:val="00E10418"/>
    <w:rsid w:val="00E1345F"/>
    <w:rsid w:val="00E37338"/>
    <w:rsid w:val="00E60E05"/>
    <w:rsid w:val="00E65FAD"/>
    <w:rsid w:val="00E83242"/>
    <w:rsid w:val="00E87380"/>
    <w:rsid w:val="00EA36CD"/>
    <w:rsid w:val="00EA5D38"/>
    <w:rsid w:val="00EC2E21"/>
    <w:rsid w:val="00ED3FE9"/>
    <w:rsid w:val="00EF145D"/>
    <w:rsid w:val="00EF2479"/>
    <w:rsid w:val="00F278DA"/>
    <w:rsid w:val="00F77229"/>
    <w:rsid w:val="00F8064A"/>
    <w:rsid w:val="00F910EE"/>
    <w:rsid w:val="00FA4BD3"/>
    <w:rsid w:val="00FC0D37"/>
    <w:rsid w:val="00FC1C42"/>
    <w:rsid w:val="00FC666A"/>
    <w:rsid w:val="00FE0B21"/>
    <w:rsid w:val="00FE31A1"/>
    <w:rsid w:val="00FF571F"/>
    <w:rsid w:val="00FF5F1E"/>
    <w:rsid w:val="00FF78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181D8"/>
  <w15:docId w15:val="{78C5EA7F-9413-4853-AB4B-1BBC8807C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qFormat="1"/>
    <w:lsdException w:name="Date" w:semiHidden="1" w:uiPriority="0" w:unhideWhenUsed="1" w:qFormat="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1F26"/>
    <w:pPr>
      <w:widowControl w:val="0"/>
      <w:jc w:val="both"/>
    </w:pPr>
    <w:rPr>
      <w:rFonts w:ascii="Times New Roman" w:eastAsia="宋体" w:hAnsi="Times New Roman" w:cs="Times New Roman"/>
      <w:szCs w:val="24"/>
    </w:rPr>
  </w:style>
  <w:style w:type="paragraph" w:styleId="1">
    <w:name w:val="heading 1"/>
    <w:basedOn w:val="a"/>
    <w:next w:val="a"/>
    <w:link w:val="10"/>
    <w:qFormat/>
    <w:rsid w:val="005A1F26"/>
    <w:pPr>
      <w:keepNext/>
      <w:keepLines/>
      <w:spacing w:before="340" w:after="330" w:line="578" w:lineRule="auto"/>
      <w:outlineLvl w:val="0"/>
    </w:pPr>
    <w:rPr>
      <w:b/>
      <w:bCs/>
      <w:kern w:val="44"/>
      <w:sz w:val="44"/>
      <w:szCs w:val="44"/>
    </w:rPr>
  </w:style>
  <w:style w:type="paragraph" w:styleId="2">
    <w:name w:val="heading 2"/>
    <w:basedOn w:val="a"/>
    <w:next w:val="a"/>
    <w:link w:val="20"/>
    <w:qFormat/>
    <w:rsid w:val="005A1F26"/>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rsid w:val="005A1F26"/>
    <w:pPr>
      <w:keepNext/>
      <w:keepLines/>
      <w:spacing w:before="260" w:after="260" w:line="416" w:lineRule="auto"/>
      <w:outlineLvl w:val="2"/>
    </w:pPr>
    <w:rPr>
      <w:b/>
      <w:bCs/>
      <w:kern w:val="0"/>
      <w:sz w:val="32"/>
      <w:szCs w:val="32"/>
    </w:rPr>
  </w:style>
  <w:style w:type="paragraph" w:styleId="4">
    <w:name w:val="heading 4"/>
    <w:basedOn w:val="a"/>
    <w:next w:val="a"/>
    <w:link w:val="40"/>
    <w:qFormat/>
    <w:rsid w:val="005A1F26"/>
    <w:pPr>
      <w:keepNext/>
      <w:keepLines/>
      <w:spacing w:before="280" w:after="290" w:line="374" w:lineRule="auto"/>
      <w:outlineLvl w:val="3"/>
    </w:pPr>
    <w:rPr>
      <w:rFonts w:ascii="Arial" w:eastAsia="黑体" w:hAnsi="Arial"/>
      <w:b/>
      <w:bCs/>
      <w:kern w:val="0"/>
      <w:sz w:val="28"/>
      <w:szCs w:val="28"/>
    </w:rPr>
  </w:style>
  <w:style w:type="paragraph" w:styleId="5">
    <w:name w:val="heading 5"/>
    <w:next w:val="a"/>
    <w:link w:val="50"/>
    <w:qFormat/>
    <w:rsid w:val="005A1F26"/>
    <w:pPr>
      <w:keepNext/>
      <w:keepLines/>
      <w:spacing w:before="280" w:after="290" w:line="372" w:lineRule="auto"/>
      <w:outlineLvl w:val="4"/>
    </w:pPr>
    <w:rPr>
      <w:rFonts w:ascii="Times New Roman" w:eastAsia="宋体" w:hAnsi="Times New Roman" w:cs="Times New Roman"/>
      <w:kern w:val="0"/>
      <w:sz w:val="28"/>
      <w:szCs w:val="20"/>
    </w:rPr>
  </w:style>
  <w:style w:type="paragraph" w:styleId="6">
    <w:name w:val="heading 6"/>
    <w:basedOn w:val="a"/>
    <w:next w:val="a"/>
    <w:link w:val="60"/>
    <w:qFormat/>
    <w:rsid w:val="005A1F26"/>
    <w:pPr>
      <w:keepNext/>
      <w:keepLines/>
      <w:spacing w:before="240" w:after="64" w:line="317" w:lineRule="auto"/>
      <w:outlineLvl w:val="5"/>
    </w:pPr>
    <w:rPr>
      <w:rFonts w:ascii="Arial" w:eastAsia="黑体" w:hAnsi="Arial"/>
      <w:b/>
      <w:kern w:val="0"/>
      <w:sz w:val="24"/>
      <w:szCs w:val="20"/>
    </w:rPr>
  </w:style>
  <w:style w:type="paragraph" w:styleId="7">
    <w:name w:val="heading 7"/>
    <w:basedOn w:val="a"/>
    <w:next w:val="a"/>
    <w:link w:val="70"/>
    <w:qFormat/>
    <w:rsid w:val="005A1F26"/>
    <w:pPr>
      <w:keepNext/>
      <w:keepLines/>
      <w:spacing w:before="240" w:after="64" w:line="317" w:lineRule="auto"/>
      <w:outlineLvl w:val="6"/>
    </w:pPr>
    <w:rPr>
      <w:b/>
      <w:kern w:val="0"/>
      <w:sz w:val="24"/>
      <w:szCs w:val="20"/>
    </w:rPr>
  </w:style>
  <w:style w:type="paragraph" w:styleId="8">
    <w:name w:val="heading 8"/>
    <w:basedOn w:val="a"/>
    <w:next w:val="a"/>
    <w:link w:val="80"/>
    <w:qFormat/>
    <w:rsid w:val="005A1F26"/>
    <w:pPr>
      <w:keepNext/>
      <w:keepLines/>
      <w:spacing w:before="240" w:after="64" w:line="317" w:lineRule="auto"/>
      <w:outlineLvl w:val="7"/>
    </w:pPr>
    <w:rPr>
      <w:rFonts w:ascii="Arial" w:eastAsia="黑体" w:hAnsi="Arial"/>
      <w:kern w:val="0"/>
      <w:sz w:val="24"/>
      <w:szCs w:val="20"/>
    </w:rPr>
  </w:style>
  <w:style w:type="paragraph" w:styleId="9">
    <w:name w:val="heading 9"/>
    <w:basedOn w:val="a"/>
    <w:next w:val="a"/>
    <w:link w:val="90"/>
    <w:qFormat/>
    <w:rsid w:val="005A1F26"/>
    <w:pPr>
      <w:keepNext/>
      <w:keepLines/>
      <w:spacing w:before="240" w:after="64" w:line="317" w:lineRule="auto"/>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qFormat/>
    <w:rsid w:val="005A1F26"/>
    <w:rPr>
      <w:rFonts w:ascii="Times New Roman" w:eastAsia="宋体" w:hAnsi="Times New Roman" w:cs="Times New Roman"/>
      <w:b/>
      <w:bCs/>
      <w:kern w:val="44"/>
      <w:sz w:val="44"/>
      <w:szCs w:val="44"/>
    </w:rPr>
  </w:style>
  <w:style w:type="character" w:customStyle="1" w:styleId="20">
    <w:name w:val="标题 2 字符"/>
    <w:basedOn w:val="a0"/>
    <w:link w:val="2"/>
    <w:qFormat/>
    <w:rsid w:val="005A1F26"/>
    <w:rPr>
      <w:rFonts w:ascii="Arial" w:eastAsia="黑体" w:hAnsi="Arial" w:cs="Times New Roman"/>
      <w:b/>
      <w:bCs/>
      <w:kern w:val="0"/>
      <w:sz w:val="32"/>
      <w:szCs w:val="32"/>
    </w:rPr>
  </w:style>
  <w:style w:type="character" w:customStyle="1" w:styleId="30">
    <w:name w:val="标题 3 字符"/>
    <w:basedOn w:val="a0"/>
    <w:link w:val="3"/>
    <w:qFormat/>
    <w:rsid w:val="005A1F26"/>
    <w:rPr>
      <w:rFonts w:ascii="Times New Roman" w:eastAsia="宋体" w:hAnsi="Times New Roman" w:cs="Times New Roman"/>
      <w:b/>
      <w:bCs/>
      <w:kern w:val="0"/>
      <w:sz w:val="32"/>
      <w:szCs w:val="32"/>
    </w:rPr>
  </w:style>
  <w:style w:type="character" w:customStyle="1" w:styleId="40">
    <w:name w:val="标题 4 字符"/>
    <w:basedOn w:val="a0"/>
    <w:link w:val="4"/>
    <w:qFormat/>
    <w:rsid w:val="005A1F26"/>
    <w:rPr>
      <w:rFonts w:ascii="Arial" w:eastAsia="黑体" w:hAnsi="Arial" w:cs="Times New Roman"/>
      <w:b/>
      <w:bCs/>
      <w:kern w:val="0"/>
      <w:sz w:val="28"/>
      <w:szCs w:val="28"/>
    </w:rPr>
  </w:style>
  <w:style w:type="character" w:customStyle="1" w:styleId="50">
    <w:name w:val="标题 5 字符"/>
    <w:basedOn w:val="a0"/>
    <w:link w:val="5"/>
    <w:qFormat/>
    <w:rsid w:val="005A1F26"/>
    <w:rPr>
      <w:rFonts w:ascii="Times New Roman" w:eastAsia="宋体" w:hAnsi="Times New Roman" w:cs="Times New Roman"/>
      <w:kern w:val="0"/>
      <w:sz w:val="28"/>
      <w:szCs w:val="20"/>
    </w:rPr>
  </w:style>
  <w:style w:type="character" w:customStyle="1" w:styleId="60">
    <w:name w:val="标题 6 字符"/>
    <w:basedOn w:val="a0"/>
    <w:link w:val="6"/>
    <w:qFormat/>
    <w:rsid w:val="005A1F26"/>
    <w:rPr>
      <w:rFonts w:ascii="Arial" w:eastAsia="黑体" w:hAnsi="Arial" w:cs="Times New Roman"/>
      <w:b/>
      <w:kern w:val="0"/>
      <w:sz w:val="24"/>
      <w:szCs w:val="20"/>
    </w:rPr>
  </w:style>
  <w:style w:type="character" w:customStyle="1" w:styleId="70">
    <w:name w:val="标题 7 字符"/>
    <w:basedOn w:val="a0"/>
    <w:link w:val="7"/>
    <w:qFormat/>
    <w:rsid w:val="005A1F26"/>
    <w:rPr>
      <w:rFonts w:ascii="Times New Roman" w:eastAsia="宋体" w:hAnsi="Times New Roman" w:cs="Times New Roman"/>
      <w:b/>
      <w:kern w:val="0"/>
      <w:sz w:val="24"/>
      <w:szCs w:val="20"/>
    </w:rPr>
  </w:style>
  <w:style w:type="character" w:customStyle="1" w:styleId="80">
    <w:name w:val="标题 8 字符"/>
    <w:basedOn w:val="a0"/>
    <w:link w:val="8"/>
    <w:qFormat/>
    <w:rsid w:val="005A1F26"/>
    <w:rPr>
      <w:rFonts w:ascii="Arial" w:eastAsia="黑体" w:hAnsi="Arial" w:cs="Times New Roman"/>
      <w:kern w:val="0"/>
      <w:sz w:val="24"/>
      <w:szCs w:val="20"/>
    </w:rPr>
  </w:style>
  <w:style w:type="character" w:customStyle="1" w:styleId="90">
    <w:name w:val="标题 9 字符"/>
    <w:basedOn w:val="a0"/>
    <w:link w:val="9"/>
    <w:qFormat/>
    <w:rsid w:val="005A1F26"/>
    <w:rPr>
      <w:rFonts w:ascii="Arial" w:eastAsia="黑体" w:hAnsi="Arial" w:cs="Times New Roman"/>
      <w:kern w:val="0"/>
      <w:sz w:val="20"/>
      <w:szCs w:val="20"/>
    </w:rPr>
  </w:style>
  <w:style w:type="character" w:styleId="a3">
    <w:name w:val="Strong"/>
    <w:qFormat/>
    <w:rsid w:val="005A1F26"/>
    <w:rPr>
      <w:b/>
    </w:rPr>
  </w:style>
  <w:style w:type="character" w:styleId="a4">
    <w:name w:val="Hyperlink"/>
    <w:unhideWhenUsed/>
    <w:qFormat/>
    <w:rsid w:val="005A1F26"/>
    <w:rPr>
      <w:color w:val="0000FF"/>
      <w:u w:val="single"/>
    </w:rPr>
  </w:style>
  <w:style w:type="character" w:styleId="a5">
    <w:name w:val="page number"/>
    <w:basedOn w:val="a0"/>
    <w:qFormat/>
    <w:rsid w:val="005A1F26"/>
  </w:style>
  <w:style w:type="character" w:styleId="a6">
    <w:name w:val="FollowedHyperlink"/>
    <w:uiPriority w:val="99"/>
    <w:unhideWhenUsed/>
    <w:rsid w:val="005A1F26"/>
    <w:rPr>
      <w:color w:val="800080"/>
      <w:u w:val="single"/>
    </w:rPr>
  </w:style>
  <w:style w:type="character" w:styleId="a7">
    <w:name w:val="annotation reference"/>
    <w:qFormat/>
    <w:rsid w:val="005A1F26"/>
    <w:rPr>
      <w:sz w:val="21"/>
      <w:szCs w:val="21"/>
    </w:rPr>
  </w:style>
  <w:style w:type="character" w:styleId="a8">
    <w:name w:val="Emphasis"/>
    <w:qFormat/>
    <w:rsid w:val="005A1F26"/>
    <w:rPr>
      <w:i w:val="0"/>
      <w:iCs w:val="0"/>
      <w:color w:val="CC0000"/>
    </w:rPr>
  </w:style>
  <w:style w:type="character" w:customStyle="1" w:styleId="a9">
    <w:name w:val="日期 字符"/>
    <w:link w:val="aa"/>
    <w:qFormat/>
    <w:rsid w:val="005A1F26"/>
    <w:rPr>
      <w:szCs w:val="24"/>
    </w:rPr>
  </w:style>
  <w:style w:type="character" w:customStyle="1" w:styleId="CharChar2">
    <w:name w:val="Char Char2"/>
    <w:qFormat/>
    <w:rsid w:val="005A1F26"/>
    <w:rPr>
      <w:rFonts w:eastAsia="宋体"/>
      <w:sz w:val="24"/>
      <w:szCs w:val="24"/>
      <w:lang w:val="en-US" w:eastAsia="zh-CN" w:bidi="ar-SA"/>
    </w:rPr>
  </w:style>
  <w:style w:type="character" w:customStyle="1" w:styleId="tt21">
    <w:name w:val="tt21"/>
    <w:qFormat/>
    <w:rsid w:val="005A1F26"/>
    <w:rPr>
      <w:rFonts w:ascii="宋体" w:hAnsi="宋体"/>
      <w:b/>
      <w:bCs/>
      <w:sz w:val="32"/>
      <w:szCs w:val="18"/>
    </w:rPr>
  </w:style>
  <w:style w:type="character" w:customStyle="1" w:styleId="CharChar5">
    <w:name w:val="Char Char5"/>
    <w:locked/>
    <w:rsid w:val="005A1F26"/>
    <w:rPr>
      <w:rFonts w:ascii="宋体" w:eastAsia="宋体" w:hAnsi="宋体"/>
      <w:kern w:val="2"/>
      <w:sz w:val="21"/>
      <w:szCs w:val="24"/>
      <w:lang w:val="en-US" w:eastAsia="zh-CN" w:bidi="ar-SA"/>
    </w:rPr>
  </w:style>
  <w:style w:type="character" w:customStyle="1" w:styleId="5CharChar">
    <w:name w:val="标题5 Char Char"/>
    <w:link w:val="51"/>
    <w:locked/>
    <w:rsid w:val="005A1F26"/>
    <w:rPr>
      <w:rFonts w:ascii="Arial" w:hAnsi="Arial"/>
      <w:b/>
      <w:sz w:val="32"/>
    </w:rPr>
  </w:style>
  <w:style w:type="character" w:customStyle="1" w:styleId="ab">
    <w:name w:val="称呼 字符"/>
    <w:link w:val="ac"/>
    <w:qFormat/>
    <w:rsid w:val="005A1F26"/>
    <w:rPr>
      <w:sz w:val="30"/>
    </w:rPr>
  </w:style>
  <w:style w:type="character" w:customStyle="1" w:styleId="2Char1">
    <w:name w:val="正文文本缩进 2 Char1"/>
    <w:uiPriority w:val="99"/>
    <w:semiHidden/>
    <w:qFormat/>
    <w:rsid w:val="005A1F26"/>
    <w:rPr>
      <w:rFonts w:ascii="Times New Roman" w:eastAsia="宋体" w:hAnsi="Times New Roman" w:cs="Times New Roman"/>
      <w:szCs w:val="24"/>
    </w:rPr>
  </w:style>
  <w:style w:type="character" w:customStyle="1" w:styleId="3Char1">
    <w:name w:val="正文文本缩进 3 Char1"/>
    <w:uiPriority w:val="99"/>
    <w:semiHidden/>
    <w:qFormat/>
    <w:rsid w:val="005A1F26"/>
    <w:rPr>
      <w:rFonts w:ascii="Times New Roman" w:eastAsia="宋体" w:hAnsi="Times New Roman" w:cs="Times New Roman"/>
      <w:sz w:val="16"/>
      <w:szCs w:val="16"/>
    </w:rPr>
  </w:style>
  <w:style w:type="character" w:customStyle="1" w:styleId="Char1">
    <w:name w:val="批注主题 Char1"/>
    <w:uiPriority w:val="99"/>
    <w:semiHidden/>
    <w:qFormat/>
    <w:rsid w:val="005A1F26"/>
    <w:rPr>
      <w:rFonts w:ascii="Times New Roman" w:eastAsia="宋体" w:hAnsi="Times New Roman" w:cs="Times New Roman"/>
      <w:b/>
      <w:bCs/>
      <w:szCs w:val="24"/>
    </w:rPr>
  </w:style>
  <w:style w:type="character" w:customStyle="1" w:styleId="title2">
    <w:name w:val="title2"/>
    <w:qFormat/>
    <w:rsid w:val="005A1F26"/>
    <w:rPr>
      <w:rFonts w:ascii="Arial" w:hAnsi="Arial" w:hint="default"/>
      <w:b/>
      <w:color w:val="111111"/>
      <w:sz w:val="24"/>
      <w:u w:val="none"/>
    </w:rPr>
  </w:style>
  <w:style w:type="character" w:customStyle="1" w:styleId="CharChar14">
    <w:name w:val="Char Char14"/>
    <w:rsid w:val="005A1F26"/>
    <w:rPr>
      <w:rFonts w:eastAsia="宋体"/>
      <w:kern w:val="2"/>
      <w:sz w:val="21"/>
      <w:szCs w:val="24"/>
      <w:lang w:val="en-US" w:eastAsia="zh-CN" w:bidi="ar-SA"/>
    </w:rPr>
  </w:style>
  <w:style w:type="character" w:customStyle="1" w:styleId="CharChar7">
    <w:name w:val="Char Char7"/>
    <w:locked/>
    <w:rsid w:val="005A1F26"/>
    <w:rPr>
      <w:rFonts w:ascii="宋体" w:eastAsia="宋体" w:hAnsi="宋体"/>
      <w:kern w:val="2"/>
      <w:sz w:val="21"/>
      <w:szCs w:val="24"/>
      <w:lang w:val="en-US" w:eastAsia="zh-CN" w:bidi="ar-SA"/>
    </w:rPr>
  </w:style>
  <w:style w:type="character" w:customStyle="1" w:styleId="4Char3">
    <w:name w:val="标题4 Char3"/>
    <w:aliases w:val="四号 Char2,Normal Indent Char Char2,表正文 Char Char2,正文非缩进 Char Char Char2,标题4 Char Char2,缩进 Char2,ALT+Z Char2,正文编号 Char2,水上软件 Char2,Body Text(ch) Char2,鋘drad Char2,???änd Char2,首行缩进 Char2,正文缩进（首行缩进两字） Char1,正文（首行缩进两字） Char Char Char,正文不缩进 Char"/>
    <w:rsid w:val="005A1F26"/>
    <w:rPr>
      <w:rFonts w:eastAsia="宋体"/>
      <w:sz w:val="24"/>
      <w:szCs w:val="24"/>
      <w:lang w:val="en-US" w:eastAsia="zh-CN" w:bidi="ar-SA"/>
    </w:rPr>
  </w:style>
  <w:style w:type="character" w:customStyle="1" w:styleId="Char10">
    <w:name w:val="明显引用 Char1"/>
    <w:uiPriority w:val="30"/>
    <w:rsid w:val="005A1F26"/>
    <w:rPr>
      <w:b/>
      <w:bCs/>
      <w:i/>
      <w:iCs/>
      <w:color w:val="4F81BD"/>
      <w:kern w:val="2"/>
      <w:sz w:val="21"/>
      <w:szCs w:val="24"/>
    </w:rPr>
  </w:style>
  <w:style w:type="character" w:customStyle="1" w:styleId="CharChar70">
    <w:name w:val="Char Char7"/>
    <w:rsid w:val="005A1F26"/>
    <w:rPr>
      <w:b/>
      <w:bCs/>
      <w:kern w:val="2"/>
      <w:sz w:val="21"/>
      <w:szCs w:val="24"/>
      <w:lang w:bidi="ar-SA"/>
    </w:rPr>
  </w:style>
  <w:style w:type="character" w:customStyle="1" w:styleId="Char11">
    <w:name w:val="引用 Char1"/>
    <w:uiPriority w:val="29"/>
    <w:rsid w:val="005A1F26"/>
    <w:rPr>
      <w:i/>
      <w:iCs/>
      <w:color w:val="000000"/>
      <w:kern w:val="2"/>
      <w:sz w:val="21"/>
      <w:szCs w:val="24"/>
    </w:rPr>
  </w:style>
  <w:style w:type="character" w:customStyle="1" w:styleId="Variable">
    <w:name w:val="Variable"/>
    <w:qFormat/>
    <w:rsid w:val="005A1F26"/>
    <w:rPr>
      <w:i/>
    </w:rPr>
  </w:style>
  <w:style w:type="character" w:customStyle="1" w:styleId="CharChar13">
    <w:name w:val="Char Char13"/>
    <w:locked/>
    <w:rsid w:val="005A1F26"/>
    <w:rPr>
      <w:rFonts w:eastAsia="宋体"/>
      <w:b/>
      <w:bCs/>
      <w:kern w:val="44"/>
      <w:sz w:val="44"/>
      <w:szCs w:val="44"/>
      <w:lang w:val="en-US" w:eastAsia="zh-CN" w:bidi="ar-SA"/>
    </w:rPr>
  </w:style>
  <w:style w:type="character" w:customStyle="1" w:styleId="Char">
    <w:name w:val="正文文本 Char"/>
    <w:qFormat/>
    <w:rsid w:val="005A1F26"/>
    <w:rPr>
      <w:rFonts w:eastAsia="仿宋_GB2312"/>
      <w:sz w:val="23"/>
      <w:szCs w:val="24"/>
    </w:rPr>
  </w:style>
  <w:style w:type="character" w:customStyle="1" w:styleId="ad">
    <w:name w:val="文档结构图 字符"/>
    <w:link w:val="ae"/>
    <w:qFormat/>
    <w:rsid w:val="005A1F26"/>
    <w:rPr>
      <w:rFonts w:eastAsia="宋体"/>
      <w:szCs w:val="24"/>
      <w:shd w:val="clear" w:color="auto" w:fill="000080"/>
    </w:rPr>
  </w:style>
  <w:style w:type="character" w:customStyle="1" w:styleId="bigfont">
    <w:name w:val="bigfont"/>
    <w:basedOn w:val="a0"/>
    <w:qFormat/>
    <w:rsid w:val="005A1F26"/>
  </w:style>
  <w:style w:type="character" w:customStyle="1" w:styleId="Char0">
    <w:name w:val="批注文字 Char"/>
    <w:qFormat/>
    <w:rsid w:val="005A1F26"/>
    <w:rPr>
      <w:szCs w:val="24"/>
    </w:rPr>
  </w:style>
  <w:style w:type="character" w:customStyle="1" w:styleId="af">
    <w:name w:val="正文文本缩进 字符"/>
    <w:link w:val="af0"/>
    <w:qFormat/>
    <w:rsid w:val="005A1F26"/>
    <w:rPr>
      <w:rFonts w:eastAsia="仿宋_GB2312"/>
      <w:sz w:val="25"/>
      <w:szCs w:val="24"/>
    </w:rPr>
  </w:style>
  <w:style w:type="character" w:customStyle="1" w:styleId="CharChar6">
    <w:name w:val="Char Char6"/>
    <w:rsid w:val="005A1F26"/>
    <w:rPr>
      <w:kern w:val="2"/>
      <w:sz w:val="18"/>
      <w:szCs w:val="18"/>
    </w:rPr>
  </w:style>
  <w:style w:type="character" w:customStyle="1" w:styleId="CharChar3">
    <w:name w:val="Char Char3"/>
    <w:locked/>
    <w:rsid w:val="005A1F26"/>
    <w:rPr>
      <w:rFonts w:ascii="宋体" w:eastAsia="宋体" w:hAnsi="宋体"/>
      <w:kern w:val="2"/>
      <w:sz w:val="18"/>
      <w:szCs w:val="18"/>
      <w:lang w:val="en-US" w:eastAsia="zh-CN" w:bidi="ar-SA"/>
    </w:rPr>
  </w:style>
  <w:style w:type="character" w:customStyle="1" w:styleId="2Char10">
    <w:name w:val="正文文本 2 Char1"/>
    <w:uiPriority w:val="99"/>
    <w:semiHidden/>
    <w:qFormat/>
    <w:rsid w:val="005A1F26"/>
    <w:rPr>
      <w:rFonts w:ascii="Times New Roman" w:eastAsia="宋体" w:hAnsi="Times New Roman" w:cs="Times New Roman"/>
      <w:szCs w:val="24"/>
    </w:rPr>
  </w:style>
  <w:style w:type="character" w:customStyle="1" w:styleId="Char12">
    <w:name w:val="文档结构图 Char1"/>
    <w:qFormat/>
    <w:rsid w:val="005A1F26"/>
    <w:rPr>
      <w:rFonts w:ascii="宋体"/>
      <w:kern w:val="2"/>
      <w:sz w:val="18"/>
      <w:szCs w:val="18"/>
    </w:rPr>
  </w:style>
  <w:style w:type="character" w:customStyle="1" w:styleId="apple-converted-space">
    <w:name w:val="apple-converted-space"/>
    <w:basedOn w:val="a0"/>
    <w:qFormat/>
    <w:rsid w:val="005A1F26"/>
  </w:style>
  <w:style w:type="character" w:customStyle="1" w:styleId="Char13">
    <w:name w:val="批注文字 Char1"/>
    <w:uiPriority w:val="99"/>
    <w:semiHidden/>
    <w:qFormat/>
    <w:rsid w:val="005A1F26"/>
    <w:rPr>
      <w:rFonts w:ascii="Times New Roman" w:eastAsia="宋体" w:hAnsi="Times New Roman" w:cs="Times New Roman"/>
      <w:szCs w:val="24"/>
    </w:rPr>
  </w:style>
  <w:style w:type="character" w:customStyle="1" w:styleId="Char14">
    <w:name w:val="纯文本 Char1"/>
    <w:uiPriority w:val="99"/>
    <w:semiHidden/>
    <w:qFormat/>
    <w:rsid w:val="005A1F26"/>
    <w:rPr>
      <w:rFonts w:ascii="宋体" w:eastAsia="宋体" w:hAnsi="Courier New" w:cs="Courier New"/>
      <w:szCs w:val="21"/>
    </w:rPr>
  </w:style>
  <w:style w:type="character" w:customStyle="1" w:styleId="Char2">
    <w:name w:val="文档结构图 Char2"/>
    <w:uiPriority w:val="99"/>
    <w:semiHidden/>
    <w:qFormat/>
    <w:rsid w:val="005A1F26"/>
    <w:rPr>
      <w:rFonts w:ascii="宋体" w:eastAsia="宋体" w:hAnsi="Times New Roman" w:cs="Times New Roman"/>
      <w:sz w:val="18"/>
      <w:szCs w:val="18"/>
    </w:rPr>
  </w:style>
  <w:style w:type="character" w:customStyle="1" w:styleId="21">
    <w:name w:val="正文文本 2 字符"/>
    <w:link w:val="22"/>
    <w:qFormat/>
    <w:rsid w:val="005A1F26"/>
    <w:rPr>
      <w:sz w:val="24"/>
    </w:rPr>
  </w:style>
  <w:style w:type="character" w:customStyle="1" w:styleId="Char3">
    <w:name w:val="普通文字 Char"/>
    <w:aliases w:val="普通文字1 Char,普通文字2 Char,普通文字3 Char,普通文字4 Char,普通文字5 Char,普通文字6 Char,普通文字11 Char,普通文字21 Char,普通文字31 Char,普通文字41 Char,普通文字7 Char Char"/>
    <w:rsid w:val="005A1F26"/>
    <w:rPr>
      <w:rFonts w:ascii="宋体" w:hAnsi="Courier New" w:cs="Courier New"/>
      <w:kern w:val="2"/>
      <w:sz w:val="21"/>
      <w:szCs w:val="21"/>
    </w:rPr>
  </w:style>
  <w:style w:type="character" w:customStyle="1" w:styleId="CharChar60">
    <w:name w:val="Char Char6"/>
    <w:locked/>
    <w:rsid w:val="005A1F26"/>
    <w:rPr>
      <w:rFonts w:ascii="宋体" w:eastAsia="宋体" w:hAnsi="Courier New" w:cs="Courier New"/>
      <w:kern w:val="2"/>
      <w:sz w:val="21"/>
      <w:szCs w:val="21"/>
      <w:lang w:val="en-US" w:eastAsia="zh-CN" w:bidi="ar-SA"/>
    </w:rPr>
  </w:style>
  <w:style w:type="character" w:customStyle="1" w:styleId="31">
    <w:name w:val="正文文本缩进 3 字符"/>
    <w:link w:val="32"/>
    <w:qFormat/>
    <w:rsid w:val="005A1F26"/>
    <w:rPr>
      <w:rFonts w:ascii="宋体"/>
      <w:sz w:val="24"/>
    </w:rPr>
  </w:style>
  <w:style w:type="character" w:customStyle="1" w:styleId="Char4">
    <w:name w:val="副标题 Char"/>
    <w:link w:val="11"/>
    <w:rsid w:val="005A1F26"/>
    <w:rPr>
      <w:rFonts w:ascii="Arial" w:hAnsi="Arial"/>
      <w:b/>
      <w:bCs/>
      <w:color w:val="000000"/>
      <w:kern w:val="44"/>
    </w:rPr>
  </w:style>
  <w:style w:type="character" w:customStyle="1" w:styleId="af1">
    <w:name w:val="标题 字符"/>
    <w:link w:val="af2"/>
    <w:rsid w:val="005A1F26"/>
    <w:rPr>
      <w:rFonts w:ascii="Cambria" w:hAnsi="Cambria"/>
      <w:b/>
      <w:bCs/>
      <w:sz w:val="32"/>
      <w:szCs w:val="32"/>
    </w:rPr>
  </w:style>
  <w:style w:type="character" w:customStyle="1" w:styleId="Char15">
    <w:name w:val="日期 Char1"/>
    <w:uiPriority w:val="99"/>
    <w:semiHidden/>
    <w:qFormat/>
    <w:rsid w:val="005A1F26"/>
    <w:rPr>
      <w:rFonts w:ascii="Times New Roman" w:eastAsia="宋体" w:hAnsi="Times New Roman" w:cs="Times New Roman"/>
      <w:szCs w:val="24"/>
    </w:rPr>
  </w:style>
  <w:style w:type="character" w:customStyle="1" w:styleId="af3">
    <w:name w:val="页脚 字符"/>
    <w:link w:val="af4"/>
    <w:qFormat/>
    <w:rsid w:val="005A1F26"/>
    <w:rPr>
      <w:sz w:val="18"/>
      <w:szCs w:val="18"/>
    </w:rPr>
  </w:style>
  <w:style w:type="character" w:customStyle="1" w:styleId="Char16">
    <w:name w:val="称呼 Char1"/>
    <w:uiPriority w:val="99"/>
    <w:semiHidden/>
    <w:qFormat/>
    <w:rsid w:val="005A1F26"/>
    <w:rPr>
      <w:rFonts w:ascii="Times New Roman" w:eastAsia="宋体" w:hAnsi="Times New Roman" w:cs="Times New Roman"/>
      <w:szCs w:val="24"/>
    </w:rPr>
  </w:style>
  <w:style w:type="character" w:customStyle="1" w:styleId="23">
    <w:name w:val="正文文本缩进 2 字符"/>
    <w:link w:val="24"/>
    <w:qFormat/>
    <w:rsid w:val="005A1F26"/>
    <w:rPr>
      <w:rFonts w:ascii="楷体_GB2312" w:eastAsia="楷体_GB2312"/>
      <w:b/>
      <w:spacing w:val="-24"/>
      <w:sz w:val="28"/>
    </w:rPr>
  </w:style>
  <w:style w:type="character" w:customStyle="1" w:styleId="33">
    <w:name w:val="正文文本 3 字符"/>
    <w:link w:val="34"/>
    <w:qFormat/>
    <w:rsid w:val="005A1F26"/>
    <w:rPr>
      <w:color w:val="000000"/>
      <w:sz w:val="24"/>
    </w:rPr>
  </w:style>
  <w:style w:type="character" w:customStyle="1" w:styleId="af5">
    <w:name w:val="批注框文本 字符"/>
    <w:link w:val="af6"/>
    <w:qFormat/>
    <w:rsid w:val="005A1F26"/>
    <w:rPr>
      <w:rFonts w:eastAsia="宋体"/>
      <w:sz w:val="18"/>
      <w:szCs w:val="18"/>
    </w:rPr>
  </w:style>
  <w:style w:type="character" w:customStyle="1" w:styleId="CharChar10">
    <w:name w:val="Char Char10"/>
    <w:rsid w:val="005A1F26"/>
    <w:rPr>
      <w:rFonts w:eastAsia="宋体"/>
      <w:kern w:val="2"/>
      <w:sz w:val="18"/>
      <w:szCs w:val="18"/>
      <w:lang w:val="en-US" w:eastAsia="zh-CN" w:bidi="ar-SA"/>
    </w:rPr>
  </w:style>
  <w:style w:type="character" w:customStyle="1" w:styleId="CharChar20">
    <w:name w:val="Char Char2"/>
    <w:qFormat/>
    <w:rsid w:val="005A1F26"/>
    <w:rPr>
      <w:rFonts w:eastAsia="宋体"/>
      <w:sz w:val="24"/>
      <w:szCs w:val="24"/>
      <w:lang w:val="en-US" w:eastAsia="zh-CN" w:bidi="ar-SA"/>
    </w:rPr>
  </w:style>
  <w:style w:type="character" w:customStyle="1" w:styleId="af7">
    <w:name w:val="仿宋，小四"/>
    <w:rsid w:val="005A1F26"/>
    <w:rPr>
      <w:rFonts w:eastAsia="仿宋_GB2312"/>
      <w:sz w:val="24"/>
    </w:rPr>
  </w:style>
  <w:style w:type="character" w:customStyle="1" w:styleId="CharChar100">
    <w:name w:val="Char Char10"/>
    <w:locked/>
    <w:rsid w:val="005A1F26"/>
    <w:rPr>
      <w:rFonts w:eastAsia="宋体"/>
      <w:sz w:val="24"/>
      <w:lang w:val="en-US" w:eastAsia="zh-CN" w:bidi="ar-SA"/>
    </w:rPr>
  </w:style>
  <w:style w:type="character" w:customStyle="1" w:styleId="CharChar8">
    <w:name w:val="Char Char8"/>
    <w:rsid w:val="005A1F26"/>
    <w:rPr>
      <w:kern w:val="2"/>
      <w:sz w:val="21"/>
      <w:szCs w:val="24"/>
      <w:lang w:bidi="ar-SA"/>
    </w:rPr>
  </w:style>
  <w:style w:type="character" w:customStyle="1" w:styleId="level1">
    <w:name w:val="level1"/>
    <w:basedOn w:val="a0"/>
    <w:rsid w:val="005A1F26"/>
  </w:style>
  <w:style w:type="character" w:customStyle="1" w:styleId="Char20">
    <w:name w:val="正文文本 Char2"/>
    <w:rsid w:val="005A1F26"/>
    <w:rPr>
      <w:rFonts w:eastAsia="仿宋_GB2312"/>
      <w:kern w:val="2"/>
      <w:sz w:val="23"/>
      <w:szCs w:val="24"/>
      <w:lang w:val="en-US" w:eastAsia="zh-CN" w:bidi="ar-SA"/>
    </w:rPr>
  </w:style>
  <w:style w:type="character" w:customStyle="1" w:styleId="CharChar21">
    <w:name w:val="Char Char21"/>
    <w:rsid w:val="005A1F26"/>
    <w:rPr>
      <w:rFonts w:eastAsia="宋体"/>
      <w:b/>
      <w:bCs/>
      <w:kern w:val="2"/>
      <w:sz w:val="32"/>
      <w:szCs w:val="32"/>
      <w:lang w:val="en-US" w:eastAsia="zh-CN" w:bidi="ar-SA"/>
    </w:rPr>
  </w:style>
  <w:style w:type="character" w:customStyle="1" w:styleId="af8">
    <w:name w:val="副标题 字符"/>
    <w:link w:val="af9"/>
    <w:rsid w:val="005A1F26"/>
    <w:rPr>
      <w:rFonts w:ascii="Cambria" w:hAnsi="Cambria"/>
      <w:b/>
      <w:bCs/>
      <w:kern w:val="28"/>
      <w:sz w:val="32"/>
      <w:szCs w:val="32"/>
    </w:rPr>
  </w:style>
  <w:style w:type="character" w:customStyle="1" w:styleId="textcontents">
    <w:name w:val="textcontents"/>
    <w:basedOn w:val="a0"/>
    <w:qFormat/>
    <w:rsid w:val="005A1F26"/>
  </w:style>
  <w:style w:type="character" w:customStyle="1" w:styleId="afa">
    <w:name w:val="明显引用 字符"/>
    <w:link w:val="afb"/>
    <w:locked/>
    <w:rsid w:val="005A1F26"/>
    <w:rPr>
      <w:b/>
      <w:i/>
      <w:color w:val="4F81BD"/>
      <w:sz w:val="22"/>
    </w:rPr>
  </w:style>
  <w:style w:type="character" w:customStyle="1" w:styleId="CharChar4">
    <w:name w:val="Char Char4"/>
    <w:locked/>
    <w:rsid w:val="005A1F26"/>
    <w:rPr>
      <w:rFonts w:ascii="Cambria" w:eastAsia="宋体" w:hAnsi="Cambria"/>
      <w:b/>
      <w:bCs/>
      <w:kern w:val="2"/>
      <w:sz w:val="32"/>
      <w:szCs w:val="32"/>
      <w:lang w:val="en-US" w:eastAsia="zh-CN" w:bidi="ar-SA"/>
    </w:rPr>
  </w:style>
  <w:style w:type="character" w:customStyle="1" w:styleId="newsbg1">
    <w:name w:val="newsbg1"/>
    <w:basedOn w:val="a0"/>
    <w:qFormat/>
    <w:rsid w:val="005A1F26"/>
  </w:style>
  <w:style w:type="character" w:customStyle="1" w:styleId="afc">
    <w:name w:val="页眉 字符"/>
    <w:link w:val="afd"/>
    <w:qFormat/>
    <w:rsid w:val="005A1F26"/>
    <w:rPr>
      <w:sz w:val="18"/>
      <w:szCs w:val="18"/>
    </w:rPr>
  </w:style>
  <w:style w:type="character" w:customStyle="1" w:styleId="CharCharCharCharCharChar">
    <w:name w:val="Char Char Char Char Char Char"/>
    <w:rsid w:val="005A1F26"/>
    <w:rPr>
      <w:rFonts w:eastAsia="宋体"/>
      <w:kern w:val="2"/>
      <w:sz w:val="21"/>
      <w:szCs w:val="24"/>
      <w:lang w:val="en-US" w:eastAsia="zh-CN" w:bidi="ar-SA"/>
    </w:rPr>
  </w:style>
  <w:style w:type="character" w:customStyle="1" w:styleId="Char17">
    <w:name w:val="正文缩进 Char1"/>
    <w:aliases w:val="标题4 Char2,四号 Char1,Normal Indent Char Char1,表正文 Char Char1,正文非缩进 Char Char Char1,标题4 Char Char1,缩进 Char1,ALT+Z Char1,正文编号 Char1,水上软件 Char1,Body Text(ch) Char1,表正文 Char2,正文非缩进 Char1,特点 Char1,鋘drad Char1,???änd Char1,首行缩进 Char1,正文不缩进 Char1"/>
    <w:qFormat/>
    <w:rsid w:val="005A1F26"/>
    <w:rPr>
      <w:rFonts w:eastAsia="宋体"/>
      <w:sz w:val="24"/>
      <w:szCs w:val="24"/>
      <w:lang w:val="en-US" w:eastAsia="zh-CN" w:bidi="ar-SA"/>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qFormat/>
    <w:rsid w:val="005A1F26"/>
    <w:rPr>
      <w:rFonts w:eastAsia="宋体"/>
      <w:sz w:val="24"/>
      <w:szCs w:val="24"/>
      <w:lang w:val="en-US" w:eastAsia="zh-CN" w:bidi="ar-SA"/>
    </w:rPr>
  </w:style>
  <w:style w:type="character" w:customStyle="1" w:styleId="CharCharChar">
    <w:name w:val="批注文字 Char Char Char"/>
    <w:rsid w:val="005A1F26"/>
    <w:rPr>
      <w:kern w:val="2"/>
      <w:sz w:val="21"/>
      <w:szCs w:val="24"/>
    </w:rPr>
  </w:style>
  <w:style w:type="character" w:customStyle="1" w:styleId="afe">
    <w:name w:val="引用 字符"/>
    <w:link w:val="aff"/>
    <w:locked/>
    <w:rsid w:val="005A1F26"/>
    <w:rPr>
      <w:i/>
      <w:color w:val="000000"/>
      <w:sz w:val="22"/>
    </w:rPr>
  </w:style>
  <w:style w:type="character" w:customStyle="1" w:styleId="CharChar9">
    <w:name w:val="Char Char9"/>
    <w:locked/>
    <w:rsid w:val="005A1F26"/>
    <w:rPr>
      <w:rFonts w:ascii="宋体" w:eastAsia="宋体" w:hAnsi="宋体"/>
      <w:kern w:val="2"/>
      <w:sz w:val="18"/>
      <w:szCs w:val="18"/>
      <w:lang w:val="en-US" w:eastAsia="zh-CN" w:bidi="ar-SA"/>
    </w:rPr>
  </w:style>
  <w:style w:type="character" w:customStyle="1" w:styleId="aff0">
    <w:name w:val="纯文本 字符"/>
    <w:link w:val="aff1"/>
    <w:qFormat/>
    <w:rsid w:val="005A1F26"/>
    <w:rPr>
      <w:rFonts w:ascii="宋体" w:hAnsi="Courier New" w:cs="Courier New"/>
      <w:szCs w:val="21"/>
    </w:rPr>
  </w:style>
  <w:style w:type="character" w:customStyle="1" w:styleId="aff2">
    <w:name w:val="正文缩进 字符"/>
    <w:link w:val="aff3"/>
    <w:qFormat/>
    <w:rsid w:val="005A1F26"/>
    <w:rPr>
      <w:rFonts w:eastAsia="宋体"/>
      <w:sz w:val="24"/>
      <w:szCs w:val="24"/>
    </w:rPr>
  </w:style>
  <w:style w:type="character" w:customStyle="1" w:styleId="CharChar80">
    <w:name w:val="Char Char8"/>
    <w:locked/>
    <w:rsid w:val="005A1F26"/>
    <w:rPr>
      <w:rFonts w:ascii="宋体" w:eastAsia="宋体" w:hAnsi="宋体"/>
      <w:kern w:val="2"/>
      <w:sz w:val="18"/>
      <w:szCs w:val="24"/>
      <w:lang w:val="en-US" w:eastAsia="zh-CN" w:bidi="ar-SA"/>
    </w:rPr>
  </w:style>
  <w:style w:type="character" w:customStyle="1" w:styleId="HTML">
    <w:name w:val="HTML 预设格式 字符"/>
    <w:link w:val="HTML0"/>
    <w:rsid w:val="005A1F26"/>
    <w:rPr>
      <w:rFonts w:ascii="Arial" w:hAnsi="Arial"/>
      <w:sz w:val="24"/>
      <w:szCs w:val="24"/>
    </w:rPr>
  </w:style>
  <w:style w:type="character" w:customStyle="1" w:styleId="3h3section3Level3HeadH3level3PIM33rdlevel3HCharChar">
    <w:name w:val="样式 标题 3h3section:3Level 3 HeadH3level_3PIM 33rd level3H... Char Char"/>
    <w:link w:val="3h3section3Level3HeadH3level3PIM33rdlevel3H"/>
    <w:qFormat/>
    <w:rsid w:val="005A1F26"/>
    <w:rPr>
      <w:rFonts w:ascii="Arial" w:eastAsia="宋体" w:hAnsi="Arial"/>
      <w:b/>
      <w:sz w:val="24"/>
      <w:szCs w:val="28"/>
    </w:rPr>
  </w:style>
  <w:style w:type="character" w:customStyle="1" w:styleId="Char18">
    <w:name w:val="正文文本 Char1"/>
    <w:aliases w:val="NICMAN Body Text Char1"/>
    <w:qFormat/>
    <w:rsid w:val="005A1F26"/>
    <w:rPr>
      <w:rFonts w:ascii="Times New Roman" w:eastAsia="宋体" w:hAnsi="Times New Roman" w:cs="Times New Roman"/>
      <w:szCs w:val="24"/>
    </w:rPr>
  </w:style>
  <w:style w:type="character" w:customStyle="1" w:styleId="3Char10">
    <w:name w:val="正文文本 3 Char1"/>
    <w:uiPriority w:val="99"/>
    <w:semiHidden/>
    <w:qFormat/>
    <w:rsid w:val="005A1F26"/>
    <w:rPr>
      <w:rFonts w:ascii="Times New Roman" w:eastAsia="宋体" w:hAnsi="Times New Roman" w:cs="Times New Roman"/>
      <w:sz w:val="16"/>
      <w:szCs w:val="16"/>
    </w:rPr>
  </w:style>
  <w:style w:type="character" w:customStyle="1" w:styleId="aff4">
    <w:name w:val="正文文本首行缩进 字符"/>
    <w:link w:val="aff5"/>
    <w:rsid w:val="005A1F26"/>
    <w:rPr>
      <w:rFonts w:eastAsia="仿宋_GB2312"/>
      <w:szCs w:val="24"/>
    </w:rPr>
  </w:style>
  <w:style w:type="character" w:customStyle="1" w:styleId="3CharCharCharChar">
    <w:name w:val="样式3 Char Char Char Char"/>
    <w:link w:val="3Char"/>
    <w:qFormat/>
    <w:rsid w:val="005A1F26"/>
    <w:rPr>
      <w:rFonts w:eastAsia="黑体"/>
      <w:b/>
      <w:bCs/>
      <w:sz w:val="32"/>
      <w:szCs w:val="32"/>
    </w:rPr>
  </w:style>
  <w:style w:type="character" w:customStyle="1" w:styleId="aff6">
    <w:name w:val="批注主题 字符"/>
    <w:link w:val="aff7"/>
    <w:qFormat/>
    <w:rsid w:val="005A1F26"/>
    <w:rPr>
      <w:b/>
      <w:bCs/>
      <w:szCs w:val="24"/>
    </w:rPr>
  </w:style>
  <w:style w:type="character" w:customStyle="1" w:styleId="Char19">
    <w:name w:val="正文文本缩进 Char1"/>
    <w:uiPriority w:val="99"/>
    <w:semiHidden/>
    <w:qFormat/>
    <w:rsid w:val="005A1F26"/>
    <w:rPr>
      <w:rFonts w:ascii="Times New Roman" w:eastAsia="宋体" w:hAnsi="Times New Roman" w:cs="Times New Roman"/>
      <w:szCs w:val="24"/>
    </w:rPr>
  </w:style>
  <w:style w:type="character" w:customStyle="1" w:styleId="Char1a">
    <w:name w:val="批注框文本 Char1"/>
    <w:uiPriority w:val="99"/>
    <w:semiHidden/>
    <w:qFormat/>
    <w:rsid w:val="005A1F26"/>
    <w:rPr>
      <w:rFonts w:ascii="Times New Roman" w:eastAsia="宋体" w:hAnsi="Times New Roman" w:cs="Times New Roman"/>
      <w:sz w:val="18"/>
      <w:szCs w:val="18"/>
    </w:rPr>
  </w:style>
  <w:style w:type="character" w:customStyle="1" w:styleId="CharChar90">
    <w:name w:val="Char Char9"/>
    <w:rsid w:val="005A1F26"/>
    <w:rPr>
      <w:rFonts w:eastAsia="宋体"/>
      <w:kern w:val="2"/>
      <w:sz w:val="18"/>
      <w:szCs w:val="24"/>
      <w:lang w:val="en-US" w:eastAsia="zh-CN" w:bidi="ar-SA"/>
    </w:rPr>
  </w:style>
  <w:style w:type="paragraph" w:styleId="aff8">
    <w:name w:val="Body Text"/>
    <w:basedOn w:val="a"/>
    <w:link w:val="aff9"/>
    <w:unhideWhenUsed/>
    <w:qFormat/>
    <w:rsid w:val="005A1F26"/>
    <w:pPr>
      <w:spacing w:after="120"/>
    </w:pPr>
  </w:style>
  <w:style w:type="character" w:customStyle="1" w:styleId="aff9">
    <w:name w:val="正文文本 字符"/>
    <w:basedOn w:val="a0"/>
    <w:link w:val="aff8"/>
    <w:uiPriority w:val="99"/>
    <w:semiHidden/>
    <w:rsid w:val="005A1F26"/>
    <w:rPr>
      <w:rFonts w:ascii="Times New Roman" w:eastAsia="宋体" w:hAnsi="Times New Roman" w:cs="Times New Roman"/>
      <w:szCs w:val="24"/>
    </w:rPr>
  </w:style>
  <w:style w:type="paragraph" w:styleId="aff5">
    <w:name w:val="Body Text First Indent"/>
    <w:basedOn w:val="aff8"/>
    <w:link w:val="aff4"/>
    <w:rsid w:val="005A1F26"/>
    <w:pPr>
      <w:ind w:firstLineChars="100" w:firstLine="420"/>
    </w:pPr>
    <w:rPr>
      <w:rFonts w:asciiTheme="minorHAnsi" w:eastAsia="仿宋_GB2312" w:hAnsiTheme="minorHAnsi" w:cstheme="minorBidi"/>
    </w:rPr>
  </w:style>
  <w:style w:type="character" w:customStyle="1" w:styleId="Char1b">
    <w:name w:val="正文首行缩进 Char1"/>
    <w:basedOn w:val="aff9"/>
    <w:uiPriority w:val="99"/>
    <w:semiHidden/>
    <w:rsid w:val="005A1F26"/>
    <w:rPr>
      <w:rFonts w:ascii="Times New Roman" w:eastAsia="宋体" w:hAnsi="Times New Roman" w:cs="Times New Roman"/>
      <w:szCs w:val="24"/>
    </w:rPr>
  </w:style>
  <w:style w:type="paragraph" w:styleId="af2">
    <w:name w:val="Title"/>
    <w:basedOn w:val="a"/>
    <w:next w:val="a"/>
    <w:link w:val="af1"/>
    <w:qFormat/>
    <w:rsid w:val="005A1F26"/>
    <w:pPr>
      <w:tabs>
        <w:tab w:val="left" w:pos="1140"/>
        <w:tab w:val="left" w:pos="1320"/>
      </w:tabs>
      <w:spacing w:before="240" w:after="60"/>
      <w:ind w:left="1140" w:hanging="720"/>
      <w:jc w:val="center"/>
      <w:outlineLvl w:val="0"/>
    </w:pPr>
    <w:rPr>
      <w:rFonts w:ascii="Cambria" w:eastAsiaTheme="minorEastAsia" w:hAnsi="Cambria" w:cstheme="minorBidi"/>
      <w:b/>
      <w:bCs/>
      <w:sz w:val="32"/>
      <w:szCs w:val="32"/>
    </w:rPr>
  </w:style>
  <w:style w:type="character" w:customStyle="1" w:styleId="Char1c">
    <w:name w:val="标题 Char1"/>
    <w:basedOn w:val="a0"/>
    <w:uiPriority w:val="10"/>
    <w:rsid w:val="005A1F26"/>
    <w:rPr>
      <w:rFonts w:asciiTheme="majorHAnsi" w:eastAsia="宋体" w:hAnsiTheme="majorHAnsi" w:cstheme="majorBidi"/>
      <w:b/>
      <w:bCs/>
      <w:sz w:val="32"/>
      <w:szCs w:val="32"/>
    </w:rPr>
  </w:style>
  <w:style w:type="paragraph" w:styleId="affa">
    <w:name w:val="Normal (Web)"/>
    <w:basedOn w:val="a"/>
    <w:qFormat/>
    <w:rsid w:val="005A1F26"/>
    <w:pPr>
      <w:widowControl/>
      <w:spacing w:before="100" w:beforeAutospacing="1" w:after="100" w:afterAutospacing="1"/>
      <w:jc w:val="left"/>
    </w:pPr>
    <w:rPr>
      <w:rFonts w:ascii="宋体" w:hAnsi="宋体" w:cs="宋体"/>
      <w:kern w:val="0"/>
      <w:sz w:val="24"/>
    </w:rPr>
  </w:style>
  <w:style w:type="paragraph" w:styleId="TOC7">
    <w:name w:val="toc 7"/>
    <w:basedOn w:val="a"/>
    <w:next w:val="a"/>
    <w:qFormat/>
    <w:rsid w:val="005A1F26"/>
    <w:pPr>
      <w:ind w:left="1260"/>
      <w:jc w:val="left"/>
    </w:pPr>
    <w:rPr>
      <w:sz w:val="18"/>
      <w:szCs w:val="18"/>
    </w:rPr>
  </w:style>
  <w:style w:type="paragraph" w:styleId="TOC9">
    <w:name w:val="toc 9"/>
    <w:basedOn w:val="a"/>
    <w:next w:val="a"/>
    <w:qFormat/>
    <w:rsid w:val="005A1F26"/>
    <w:pPr>
      <w:ind w:left="1680"/>
      <w:jc w:val="left"/>
    </w:pPr>
    <w:rPr>
      <w:sz w:val="18"/>
      <w:szCs w:val="18"/>
    </w:rPr>
  </w:style>
  <w:style w:type="paragraph" w:styleId="affb">
    <w:name w:val="caption"/>
    <w:basedOn w:val="a"/>
    <w:next w:val="a"/>
    <w:qFormat/>
    <w:rsid w:val="005A1F26"/>
    <w:pPr>
      <w:keepLines/>
      <w:tabs>
        <w:tab w:val="left" w:pos="0"/>
      </w:tabs>
      <w:spacing w:before="152" w:after="160" w:line="240" w:lineRule="atLeast"/>
      <w:jc w:val="left"/>
    </w:pPr>
    <w:rPr>
      <w:rFonts w:ascii="Arial" w:eastAsia="黑体" w:hAnsi="Arial" w:cs="Arial"/>
      <w:bCs/>
      <w:snapToGrid w:val="0"/>
      <w:kern w:val="0"/>
      <w:sz w:val="20"/>
      <w:szCs w:val="20"/>
    </w:rPr>
  </w:style>
  <w:style w:type="paragraph" w:styleId="22">
    <w:name w:val="Body Text 2"/>
    <w:basedOn w:val="a"/>
    <w:link w:val="21"/>
    <w:qFormat/>
    <w:rsid w:val="005A1F26"/>
    <w:pPr>
      <w:tabs>
        <w:tab w:val="left" w:pos="851"/>
      </w:tabs>
      <w:spacing w:line="320" w:lineRule="exact"/>
      <w:ind w:right="-108"/>
      <w:jc w:val="center"/>
    </w:pPr>
    <w:rPr>
      <w:rFonts w:asciiTheme="minorHAnsi" w:eastAsiaTheme="minorEastAsia" w:hAnsiTheme="minorHAnsi" w:cstheme="minorBidi"/>
      <w:sz w:val="24"/>
      <w:szCs w:val="22"/>
    </w:rPr>
  </w:style>
  <w:style w:type="character" w:customStyle="1" w:styleId="2Char2">
    <w:name w:val="正文文本 2 Char2"/>
    <w:basedOn w:val="a0"/>
    <w:uiPriority w:val="99"/>
    <w:semiHidden/>
    <w:rsid w:val="005A1F26"/>
    <w:rPr>
      <w:rFonts w:ascii="Times New Roman" w:eastAsia="宋体" w:hAnsi="Times New Roman" w:cs="Times New Roman"/>
      <w:szCs w:val="24"/>
    </w:rPr>
  </w:style>
  <w:style w:type="paragraph" w:styleId="aff3">
    <w:name w:val="Normal Indent"/>
    <w:basedOn w:val="a"/>
    <w:link w:val="aff2"/>
    <w:qFormat/>
    <w:rsid w:val="005A1F26"/>
    <w:pPr>
      <w:adjustRightInd w:val="0"/>
      <w:spacing w:line="360" w:lineRule="atLeast"/>
      <w:ind w:firstLine="482"/>
      <w:textAlignment w:val="baseline"/>
    </w:pPr>
    <w:rPr>
      <w:rFonts w:asciiTheme="minorHAnsi" w:hAnsiTheme="minorHAnsi" w:cstheme="minorBidi"/>
      <w:sz w:val="24"/>
    </w:rPr>
  </w:style>
  <w:style w:type="paragraph" w:styleId="HTML0">
    <w:name w:val="HTML Preformatted"/>
    <w:basedOn w:val="a"/>
    <w:link w:val="HTML"/>
    <w:rsid w:val="005A1F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Theme="minorEastAsia" w:hAnsi="Arial" w:cstheme="minorBidi"/>
      <w:sz w:val="24"/>
    </w:rPr>
  </w:style>
  <w:style w:type="character" w:customStyle="1" w:styleId="HTMLChar1">
    <w:name w:val="HTML 预设格式 Char1"/>
    <w:basedOn w:val="a0"/>
    <w:uiPriority w:val="99"/>
    <w:semiHidden/>
    <w:rsid w:val="005A1F26"/>
    <w:rPr>
      <w:rFonts w:ascii="Courier New" w:eastAsia="宋体" w:hAnsi="Courier New" w:cs="Courier New"/>
      <w:sz w:val="20"/>
      <w:szCs w:val="20"/>
    </w:rPr>
  </w:style>
  <w:style w:type="paragraph" w:styleId="affc">
    <w:name w:val="annotation text"/>
    <w:basedOn w:val="a"/>
    <w:link w:val="affd"/>
    <w:unhideWhenUsed/>
    <w:qFormat/>
    <w:rsid w:val="005A1F26"/>
    <w:pPr>
      <w:jc w:val="left"/>
    </w:pPr>
  </w:style>
  <w:style w:type="character" w:customStyle="1" w:styleId="affd">
    <w:name w:val="批注文字 字符"/>
    <w:basedOn w:val="a0"/>
    <w:link w:val="affc"/>
    <w:uiPriority w:val="99"/>
    <w:semiHidden/>
    <w:rsid w:val="005A1F26"/>
    <w:rPr>
      <w:rFonts w:ascii="Times New Roman" w:eastAsia="宋体" w:hAnsi="Times New Roman" w:cs="Times New Roman"/>
      <w:szCs w:val="24"/>
    </w:rPr>
  </w:style>
  <w:style w:type="paragraph" w:styleId="aff7">
    <w:name w:val="annotation subject"/>
    <w:basedOn w:val="affc"/>
    <w:next w:val="affc"/>
    <w:link w:val="aff6"/>
    <w:qFormat/>
    <w:rsid w:val="005A1F26"/>
    <w:rPr>
      <w:rFonts w:asciiTheme="minorHAnsi" w:eastAsiaTheme="minorEastAsia" w:hAnsiTheme="minorHAnsi" w:cstheme="minorBidi"/>
      <w:b/>
      <w:bCs/>
    </w:rPr>
  </w:style>
  <w:style w:type="character" w:customStyle="1" w:styleId="Char21">
    <w:name w:val="批注主题 Char2"/>
    <w:basedOn w:val="affd"/>
    <w:uiPriority w:val="99"/>
    <w:semiHidden/>
    <w:rsid w:val="005A1F26"/>
    <w:rPr>
      <w:rFonts w:ascii="Times New Roman" w:eastAsia="宋体" w:hAnsi="Times New Roman" w:cs="Times New Roman"/>
      <w:b/>
      <w:bCs/>
      <w:szCs w:val="24"/>
    </w:rPr>
  </w:style>
  <w:style w:type="paragraph" w:styleId="af6">
    <w:name w:val="Balloon Text"/>
    <w:basedOn w:val="a"/>
    <w:link w:val="af5"/>
    <w:qFormat/>
    <w:rsid w:val="005A1F26"/>
    <w:rPr>
      <w:rFonts w:asciiTheme="minorHAnsi" w:hAnsiTheme="minorHAnsi" w:cstheme="minorBidi"/>
      <w:sz w:val="18"/>
      <w:szCs w:val="18"/>
    </w:rPr>
  </w:style>
  <w:style w:type="character" w:customStyle="1" w:styleId="Char22">
    <w:name w:val="批注框文本 Char2"/>
    <w:basedOn w:val="a0"/>
    <w:uiPriority w:val="99"/>
    <w:semiHidden/>
    <w:rsid w:val="005A1F26"/>
    <w:rPr>
      <w:rFonts w:ascii="Times New Roman" w:eastAsia="宋体" w:hAnsi="Times New Roman" w:cs="Times New Roman"/>
      <w:sz w:val="18"/>
      <w:szCs w:val="18"/>
    </w:rPr>
  </w:style>
  <w:style w:type="paragraph" w:styleId="ae">
    <w:name w:val="Document Map"/>
    <w:basedOn w:val="a"/>
    <w:link w:val="ad"/>
    <w:qFormat/>
    <w:rsid w:val="005A1F26"/>
    <w:pPr>
      <w:shd w:val="clear" w:color="auto" w:fill="000080"/>
    </w:pPr>
    <w:rPr>
      <w:rFonts w:asciiTheme="minorHAnsi" w:hAnsiTheme="minorHAnsi" w:cstheme="minorBidi"/>
    </w:rPr>
  </w:style>
  <w:style w:type="character" w:customStyle="1" w:styleId="Char30">
    <w:name w:val="文档结构图 Char3"/>
    <w:basedOn w:val="a0"/>
    <w:uiPriority w:val="99"/>
    <w:semiHidden/>
    <w:rsid w:val="005A1F26"/>
    <w:rPr>
      <w:rFonts w:ascii="宋体" w:eastAsia="宋体" w:hAnsi="Times New Roman" w:cs="Times New Roman"/>
      <w:sz w:val="18"/>
      <w:szCs w:val="18"/>
    </w:rPr>
  </w:style>
  <w:style w:type="paragraph" w:styleId="af9">
    <w:name w:val="Subtitle"/>
    <w:basedOn w:val="a"/>
    <w:next w:val="a"/>
    <w:link w:val="af8"/>
    <w:qFormat/>
    <w:rsid w:val="005A1F26"/>
    <w:pPr>
      <w:spacing w:before="240" w:after="60" w:line="312" w:lineRule="auto"/>
      <w:jc w:val="center"/>
      <w:outlineLvl w:val="1"/>
    </w:pPr>
    <w:rPr>
      <w:rFonts w:ascii="Cambria" w:eastAsiaTheme="minorEastAsia" w:hAnsi="Cambria" w:cstheme="minorBidi"/>
      <w:b/>
      <w:bCs/>
      <w:kern w:val="28"/>
      <w:sz w:val="32"/>
      <w:szCs w:val="32"/>
    </w:rPr>
  </w:style>
  <w:style w:type="character" w:customStyle="1" w:styleId="Char23">
    <w:name w:val="副标题 Char2"/>
    <w:basedOn w:val="a0"/>
    <w:uiPriority w:val="11"/>
    <w:rsid w:val="005A1F26"/>
    <w:rPr>
      <w:rFonts w:asciiTheme="majorHAnsi" w:eastAsia="宋体" w:hAnsiTheme="majorHAnsi" w:cstheme="majorBidi"/>
      <w:b/>
      <w:bCs/>
      <w:kern w:val="28"/>
      <w:sz w:val="32"/>
      <w:szCs w:val="32"/>
    </w:rPr>
  </w:style>
  <w:style w:type="paragraph" w:styleId="af4">
    <w:name w:val="footer"/>
    <w:basedOn w:val="a"/>
    <w:link w:val="af3"/>
    <w:unhideWhenUsed/>
    <w:qFormat/>
    <w:rsid w:val="005A1F2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d">
    <w:name w:val="页脚 Char1"/>
    <w:basedOn w:val="a0"/>
    <w:uiPriority w:val="99"/>
    <w:semiHidden/>
    <w:rsid w:val="005A1F26"/>
    <w:rPr>
      <w:rFonts w:ascii="Times New Roman" w:eastAsia="宋体" w:hAnsi="Times New Roman" w:cs="Times New Roman"/>
      <w:sz w:val="18"/>
      <w:szCs w:val="18"/>
    </w:rPr>
  </w:style>
  <w:style w:type="paragraph" w:styleId="affe">
    <w:name w:val="Block Text"/>
    <w:basedOn w:val="a"/>
    <w:qFormat/>
    <w:rsid w:val="005A1F26"/>
    <w:pPr>
      <w:spacing w:line="360" w:lineRule="auto"/>
      <w:ind w:rightChars="100" w:right="210" w:firstLineChars="200" w:firstLine="560"/>
    </w:pPr>
    <w:rPr>
      <w:rFonts w:ascii="宋体" w:hAnsi="宋体"/>
      <w:color w:val="000000"/>
      <w:spacing w:val="20"/>
      <w:kern w:val="24"/>
      <w:sz w:val="24"/>
      <w:szCs w:val="18"/>
    </w:rPr>
  </w:style>
  <w:style w:type="paragraph" w:styleId="afff">
    <w:name w:val="toa heading"/>
    <w:basedOn w:val="a"/>
    <w:next w:val="a"/>
    <w:qFormat/>
    <w:rsid w:val="005A1F26"/>
    <w:pPr>
      <w:adjustRightInd w:val="0"/>
      <w:spacing w:line="360" w:lineRule="atLeast"/>
      <w:jc w:val="center"/>
      <w:textAlignment w:val="baseline"/>
    </w:pPr>
    <w:rPr>
      <w:rFonts w:ascii="Arial" w:eastAsia="黑体" w:hAnsi="Arial"/>
      <w:kern w:val="0"/>
      <w:sz w:val="36"/>
      <w:szCs w:val="20"/>
    </w:rPr>
  </w:style>
  <w:style w:type="paragraph" w:styleId="aa">
    <w:name w:val="Date"/>
    <w:basedOn w:val="a"/>
    <w:next w:val="a"/>
    <w:link w:val="a9"/>
    <w:qFormat/>
    <w:rsid w:val="005A1F26"/>
    <w:pPr>
      <w:ind w:leftChars="2500" w:left="100"/>
    </w:pPr>
    <w:rPr>
      <w:rFonts w:asciiTheme="minorHAnsi" w:eastAsiaTheme="minorEastAsia" w:hAnsiTheme="minorHAnsi" w:cstheme="minorBidi"/>
    </w:rPr>
  </w:style>
  <w:style w:type="character" w:customStyle="1" w:styleId="Char24">
    <w:name w:val="日期 Char2"/>
    <w:basedOn w:val="a0"/>
    <w:uiPriority w:val="99"/>
    <w:semiHidden/>
    <w:rsid w:val="005A1F26"/>
    <w:rPr>
      <w:rFonts w:ascii="Times New Roman" w:eastAsia="宋体" w:hAnsi="Times New Roman" w:cs="Times New Roman"/>
      <w:szCs w:val="24"/>
    </w:rPr>
  </w:style>
  <w:style w:type="paragraph" w:styleId="TOC8">
    <w:name w:val="toc 8"/>
    <w:basedOn w:val="a"/>
    <w:next w:val="a"/>
    <w:qFormat/>
    <w:rsid w:val="005A1F26"/>
    <w:pPr>
      <w:ind w:left="1470"/>
      <w:jc w:val="left"/>
    </w:pPr>
    <w:rPr>
      <w:sz w:val="18"/>
      <w:szCs w:val="18"/>
    </w:rPr>
  </w:style>
  <w:style w:type="paragraph" w:styleId="ac">
    <w:name w:val="Salutation"/>
    <w:basedOn w:val="a"/>
    <w:next w:val="a"/>
    <w:link w:val="ab"/>
    <w:qFormat/>
    <w:rsid w:val="005A1F26"/>
    <w:pPr>
      <w:widowControl/>
      <w:jc w:val="left"/>
    </w:pPr>
    <w:rPr>
      <w:rFonts w:asciiTheme="minorHAnsi" w:eastAsiaTheme="minorEastAsia" w:hAnsiTheme="minorHAnsi" w:cstheme="minorBidi"/>
      <w:sz w:val="30"/>
      <w:szCs w:val="22"/>
    </w:rPr>
  </w:style>
  <w:style w:type="character" w:customStyle="1" w:styleId="Char25">
    <w:name w:val="称呼 Char2"/>
    <w:basedOn w:val="a0"/>
    <w:uiPriority w:val="99"/>
    <w:semiHidden/>
    <w:rsid w:val="005A1F26"/>
    <w:rPr>
      <w:rFonts w:ascii="Times New Roman" w:eastAsia="宋体" w:hAnsi="Times New Roman" w:cs="Times New Roman"/>
      <w:szCs w:val="24"/>
    </w:rPr>
  </w:style>
  <w:style w:type="paragraph" w:styleId="32">
    <w:name w:val="Body Text Indent 3"/>
    <w:basedOn w:val="a"/>
    <w:link w:val="31"/>
    <w:qFormat/>
    <w:rsid w:val="005A1F26"/>
    <w:pPr>
      <w:spacing w:line="620" w:lineRule="exact"/>
      <w:ind w:firstLine="570"/>
    </w:pPr>
    <w:rPr>
      <w:rFonts w:ascii="宋体" w:eastAsiaTheme="minorEastAsia" w:hAnsiTheme="minorHAnsi" w:cstheme="minorBidi"/>
      <w:sz w:val="24"/>
      <w:szCs w:val="22"/>
    </w:rPr>
  </w:style>
  <w:style w:type="character" w:customStyle="1" w:styleId="3Char2">
    <w:name w:val="正文文本缩进 3 Char2"/>
    <w:basedOn w:val="a0"/>
    <w:uiPriority w:val="99"/>
    <w:semiHidden/>
    <w:rsid w:val="005A1F26"/>
    <w:rPr>
      <w:rFonts w:ascii="Times New Roman" w:eastAsia="宋体" w:hAnsi="Times New Roman" w:cs="Times New Roman"/>
      <w:sz w:val="16"/>
      <w:szCs w:val="16"/>
    </w:rPr>
  </w:style>
  <w:style w:type="paragraph" w:styleId="TOC4">
    <w:name w:val="toc 4"/>
    <w:basedOn w:val="a"/>
    <w:next w:val="a"/>
    <w:qFormat/>
    <w:rsid w:val="005A1F26"/>
    <w:pPr>
      <w:ind w:left="630"/>
      <w:jc w:val="left"/>
    </w:pPr>
    <w:rPr>
      <w:sz w:val="18"/>
      <w:szCs w:val="18"/>
    </w:rPr>
  </w:style>
  <w:style w:type="paragraph" w:styleId="aff1">
    <w:name w:val="Plain Text"/>
    <w:basedOn w:val="a"/>
    <w:link w:val="aff0"/>
    <w:qFormat/>
    <w:rsid w:val="005A1F26"/>
    <w:rPr>
      <w:rFonts w:ascii="宋体" w:eastAsiaTheme="minorEastAsia" w:hAnsi="Courier New" w:cs="Courier New"/>
      <w:szCs w:val="21"/>
    </w:rPr>
  </w:style>
  <w:style w:type="character" w:customStyle="1" w:styleId="Char26">
    <w:name w:val="纯文本 Char2"/>
    <w:basedOn w:val="a0"/>
    <w:uiPriority w:val="99"/>
    <w:semiHidden/>
    <w:rsid w:val="005A1F26"/>
    <w:rPr>
      <w:rFonts w:ascii="宋体" w:eastAsia="宋体" w:hAnsi="Courier New" w:cs="Courier New"/>
      <w:szCs w:val="21"/>
    </w:rPr>
  </w:style>
  <w:style w:type="paragraph" w:styleId="34">
    <w:name w:val="Body Text 3"/>
    <w:basedOn w:val="a"/>
    <w:link w:val="33"/>
    <w:qFormat/>
    <w:rsid w:val="005A1F26"/>
    <w:pPr>
      <w:spacing w:line="500" w:lineRule="exact"/>
    </w:pPr>
    <w:rPr>
      <w:rFonts w:asciiTheme="minorHAnsi" w:eastAsiaTheme="minorEastAsia" w:hAnsiTheme="minorHAnsi" w:cstheme="minorBidi"/>
      <w:color w:val="000000"/>
      <w:sz w:val="24"/>
      <w:szCs w:val="22"/>
    </w:rPr>
  </w:style>
  <w:style w:type="character" w:customStyle="1" w:styleId="3Char20">
    <w:name w:val="正文文本 3 Char2"/>
    <w:basedOn w:val="a0"/>
    <w:uiPriority w:val="99"/>
    <w:semiHidden/>
    <w:rsid w:val="005A1F26"/>
    <w:rPr>
      <w:rFonts w:ascii="Times New Roman" w:eastAsia="宋体" w:hAnsi="Times New Roman" w:cs="Times New Roman"/>
      <w:sz w:val="16"/>
      <w:szCs w:val="16"/>
    </w:rPr>
  </w:style>
  <w:style w:type="paragraph" w:styleId="TOC6">
    <w:name w:val="toc 6"/>
    <w:basedOn w:val="a"/>
    <w:next w:val="a"/>
    <w:qFormat/>
    <w:rsid w:val="005A1F26"/>
    <w:pPr>
      <w:ind w:left="1050"/>
      <w:jc w:val="left"/>
    </w:pPr>
    <w:rPr>
      <w:sz w:val="18"/>
      <w:szCs w:val="18"/>
    </w:rPr>
  </w:style>
  <w:style w:type="paragraph" w:styleId="TOC1">
    <w:name w:val="toc 1"/>
    <w:basedOn w:val="a"/>
    <w:next w:val="a"/>
    <w:qFormat/>
    <w:rsid w:val="005A1F26"/>
    <w:pPr>
      <w:tabs>
        <w:tab w:val="right" w:leader="dot" w:pos="9530"/>
      </w:tabs>
    </w:pPr>
    <w:rPr>
      <w:sz w:val="24"/>
    </w:rPr>
  </w:style>
  <w:style w:type="paragraph" w:styleId="24">
    <w:name w:val="Body Text Indent 2"/>
    <w:basedOn w:val="a"/>
    <w:link w:val="23"/>
    <w:qFormat/>
    <w:rsid w:val="005A1F26"/>
    <w:pPr>
      <w:widowControl/>
      <w:tabs>
        <w:tab w:val="left" w:pos="0"/>
        <w:tab w:val="left" w:pos="993"/>
        <w:tab w:val="left" w:pos="1134"/>
      </w:tabs>
      <w:spacing w:line="500" w:lineRule="exact"/>
      <w:ind w:firstLine="851"/>
    </w:pPr>
    <w:rPr>
      <w:rFonts w:ascii="楷体_GB2312" w:eastAsia="楷体_GB2312" w:hAnsiTheme="minorHAnsi" w:cstheme="minorBidi"/>
      <w:b/>
      <w:spacing w:val="-24"/>
      <w:sz w:val="28"/>
      <w:szCs w:val="22"/>
    </w:rPr>
  </w:style>
  <w:style w:type="character" w:customStyle="1" w:styleId="2Char20">
    <w:name w:val="正文文本缩进 2 Char2"/>
    <w:basedOn w:val="a0"/>
    <w:uiPriority w:val="99"/>
    <w:semiHidden/>
    <w:rsid w:val="005A1F26"/>
    <w:rPr>
      <w:rFonts w:ascii="Times New Roman" w:eastAsia="宋体" w:hAnsi="Times New Roman" w:cs="Times New Roman"/>
      <w:szCs w:val="24"/>
    </w:rPr>
  </w:style>
  <w:style w:type="paragraph" w:styleId="TOC5">
    <w:name w:val="toc 5"/>
    <w:basedOn w:val="a"/>
    <w:next w:val="a"/>
    <w:qFormat/>
    <w:rsid w:val="005A1F26"/>
    <w:pPr>
      <w:ind w:left="840"/>
      <w:jc w:val="left"/>
    </w:pPr>
    <w:rPr>
      <w:sz w:val="18"/>
      <w:szCs w:val="18"/>
    </w:rPr>
  </w:style>
  <w:style w:type="paragraph" w:styleId="af0">
    <w:name w:val="Body Text Indent"/>
    <w:basedOn w:val="a"/>
    <w:link w:val="af"/>
    <w:qFormat/>
    <w:rsid w:val="005A1F26"/>
    <w:pPr>
      <w:spacing w:line="360" w:lineRule="auto"/>
      <w:ind w:firstLineChars="200" w:firstLine="500"/>
    </w:pPr>
    <w:rPr>
      <w:rFonts w:asciiTheme="minorHAnsi" w:eastAsia="仿宋_GB2312" w:hAnsiTheme="minorHAnsi" w:cstheme="minorBidi"/>
      <w:sz w:val="25"/>
    </w:rPr>
  </w:style>
  <w:style w:type="character" w:customStyle="1" w:styleId="Char27">
    <w:name w:val="正文文本缩进 Char2"/>
    <w:basedOn w:val="a0"/>
    <w:uiPriority w:val="99"/>
    <w:semiHidden/>
    <w:rsid w:val="005A1F26"/>
    <w:rPr>
      <w:rFonts w:ascii="Times New Roman" w:eastAsia="宋体" w:hAnsi="Times New Roman" w:cs="Times New Roman"/>
      <w:szCs w:val="24"/>
    </w:rPr>
  </w:style>
  <w:style w:type="paragraph" w:styleId="TOC3">
    <w:name w:val="toc 3"/>
    <w:basedOn w:val="a"/>
    <w:next w:val="a"/>
    <w:qFormat/>
    <w:rsid w:val="005A1F26"/>
    <w:pPr>
      <w:ind w:leftChars="400" w:left="840"/>
    </w:pPr>
    <w:rPr>
      <w:rFonts w:eastAsia="仿宋_GB2312"/>
      <w:sz w:val="28"/>
    </w:rPr>
  </w:style>
  <w:style w:type="paragraph" w:styleId="TOC2">
    <w:name w:val="toc 2"/>
    <w:basedOn w:val="a"/>
    <w:next w:val="a"/>
    <w:qFormat/>
    <w:rsid w:val="005A1F26"/>
    <w:pPr>
      <w:tabs>
        <w:tab w:val="right" w:leader="dot" w:pos="9187"/>
      </w:tabs>
      <w:ind w:leftChars="200" w:left="420"/>
    </w:pPr>
    <w:rPr>
      <w:rFonts w:eastAsia="仿宋_GB2312"/>
      <w:sz w:val="28"/>
    </w:rPr>
  </w:style>
  <w:style w:type="paragraph" w:styleId="afff0">
    <w:name w:val="List"/>
    <w:basedOn w:val="a"/>
    <w:rsid w:val="005A1F26"/>
    <w:pPr>
      <w:ind w:left="200" w:hangingChars="200" w:hanging="200"/>
    </w:pPr>
  </w:style>
  <w:style w:type="paragraph" w:styleId="afd">
    <w:name w:val="header"/>
    <w:basedOn w:val="a"/>
    <w:link w:val="afc"/>
    <w:unhideWhenUsed/>
    <w:qFormat/>
    <w:rsid w:val="005A1F2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e">
    <w:name w:val="页眉 Char1"/>
    <w:basedOn w:val="a0"/>
    <w:uiPriority w:val="99"/>
    <w:semiHidden/>
    <w:rsid w:val="005A1F26"/>
    <w:rPr>
      <w:rFonts w:ascii="Times New Roman" w:eastAsia="宋体" w:hAnsi="Times New Roman" w:cs="Times New Roman"/>
      <w:sz w:val="18"/>
      <w:szCs w:val="18"/>
    </w:rPr>
  </w:style>
  <w:style w:type="paragraph" w:customStyle="1" w:styleId="xl143">
    <w:name w:val="xl143"/>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15">
    <w:name w:val="样式 (中文) 黑体 小二 加粗 居中 行距: 1.5 倍行距"/>
    <w:basedOn w:val="1"/>
    <w:qFormat/>
    <w:rsid w:val="005A1F26"/>
    <w:pPr>
      <w:spacing w:line="240" w:lineRule="auto"/>
      <w:jc w:val="center"/>
    </w:pPr>
    <w:rPr>
      <w:rFonts w:eastAsia="黑体" w:cs="宋体"/>
      <w:b w:val="0"/>
      <w:bCs w:val="0"/>
      <w:spacing w:val="60"/>
      <w:sz w:val="36"/>
      <w:szCs w:val="20"/>
    </w:rPr>
  </w:style>
  <w:style w:type="paragraph" w:customStyle="1" w:styleId="71">
    <w:name w:val="样式7"/>
    <w:basedOn w:val="TOC1"/>
    <w:next w:val="a"/>
    <w:qFormat/>
    <w:rsid w:val="005A1F26"/>
    <w:pPr>
      <w:tabs>
        <w:tab w:val="right" w:leader="dot" w:pos="9200"/>
      </w:tabs>
    </w:pPr>
    <w:rPr>
      <w:rFonts w:eastAsia="仿宋_GB2312"/>
      <w:sz w:val="28"/>
      <w:szCs w:val="21"/>
    </w:rPr>
  </w:style>
  <w:style w:type="paragraph" w:customStyle="1" w:styleId="xl165">
    <w:name w:val="xl165"/>
    <w:basedOn w:val="a"/>
    <w:rsid w:val="005A1F26"/>
    <w:pPr>
      <w:widowControl/>
      <w:pBdr>
        <w:bottom w:val="single" w:sz="4" w:space="0" w:color="auto"/>
      </w:pBdr>
      <w:spacing w:before="100" w:beforeAutospacing="1" w:after="100" w:afterAutospacing="1"/>
      <w:jc w:val="left"/>
    </w:pPr>
    <w:rPr>
      <w:rFonts w:ascii="宋体" w:hAnsi="宋体" w:cs="宋体"/>
      <w:kern w:val="0"/>
      <w:sz w:val="18"/>
      <w:szCs w:val="18"/>
    </w:rPr>
  </w:style>
  <w:style w:type="paragraph" w:customStyle="1" w:styleId="prodsubtitle">
    <w:name w:val="prodsubtitle"/>
    <w:basedOn w:val="a"/>
    <w:qFormat/>
    <w:rsid w:val="005A1F26"/>
    <w:pPr>
      <w:widowControl/>
      <w:jc w:val="left"/>
    </w:pPr>
    <w:rPr>
      <w:rFonts w:ascii="宋体" w:hAnsi="宋体" w:cs="宋体"/>
      <w:kern w:val="0"/>
      <w:sz w:val="24"/>
    </w:rPr>
  </w:style>
  <w:style w:type="paragraph" w:customStyle="1" w:styleId="CharChar">
    <w:name w:val="Char Char"/>
    <w:basedOn w:val="a"/>
    <w:next w:val="a"/>
    <w:qFormat/>
    <w:rsid w:val="005A1F26"/>
    <w:pPr>
      <w:widowControl/>
      <w:spacing w:after="160" w:line="240" w:lineRule="exact"/>
      <w:jc w:val="left"/>
    </w:pPr>
    <w:rPr>
      <w:szCs w:val="20"/>
    </w:rPr>
  </w:style>
  <w:style w:type="paragraph" w:customStyle="1" w:styleId="12">
    <w:name w:val="样式1"/>
    <w:basedOn w:val="1"/>
    <w:next w:val="a"/>
    <w:qFormat/>
    <w:rsid w:val="005A1F26"/>
    <w:pPr>
      <w:spacing w:line="240" w:lineRule="auto"/>
      <w:jc w:val="center"/>
    </w:pPr>
    <w:rPr>
      <w:rFonts w:eastAsia="黑体"/>
      <w:sz w:val="36"/>
    </w:rPr>
  </w:style>
  <w:style w:type="paragraph" w:customStyle="1" w:styleId="xl170">
    <w:name w:val="xl170"/>
    <w:basedOn w:val="a"/>
    <w:rsid w:val="005A1F26"/>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Heading71">
    <w:name w:val="Heading 71"/>
    <w:basedOn w:val="a"/>
    <w:qFormat/>
    <w:rsid w:val="005A1F26"/>
    <w:pPr>
      <w:jc w:val="left"/>
      <w:outlineLvl w:val="7"/>
    </w:pPr>
    <w:rPr>
      <w:rFonts w:ascii="宋体" w:hAnsi="宋体" w:cs="宋体"/>
      <w:kern w:val="0"/>
      <w:sz w:val="28"/>
      <w:szCs w:val="28"/>
      <w:lang w:eastAsia="en-US"/>
    </w:rPr>
  </w:style>
  <w:style w:type="paragraph" w:customStyle="1" w:styleId="CharCharChar0">
    <w:name w:val="Char Char Char"/>
    <w:basedOn w:val="a"/>
    <w:qFormat/>
    <w:rsid w:val="005A1F26"/>
    <w:pPr>
      <w:tabs>
        <w:tab w:val="left" w:pos="420"/>
      </w:tabs>
      <w:ind w:left="420" w:hanging="420"/>
    </w:pPr>
    <w:rPr>
      <w:rFonts w:ascii="Tahoma" w:hAnsi="Tahoma"/>
      <w:sz w:val="24"/>
      <w:szCs w:val="20"/>
    </w:rPr>
  </w:style>
  <w:style w:type="paragraph" w:customStyle="1" w:styleId="CharCharCharCharCharCharCharCharCharCharCharCharCharCharChar">
    <w:name w:val="Char Char Char Char Char Char Char Char Char Char Char Char Char Char Char"/>
    <w:basedOn w:val="a"/>
    <w:rsid w:val="005A1F26"/>
    <w:pPr>
      <w:widowControl/>
      <w:spacing w:line="400" w:lineRule="exact"/>
      <w:jc w:val="center"/>
    </w:pPr>
    <w:rPr>
      <w:rFonts w:ascii="Verdana" w:hAnsi="Verdana"/>
      <w:kern w:val="0"/>
      <w:szCs w:val="20"/>
      <w:lang w:eastAsia="en-US"/>
    </w:rPr>
  </w:style>
  <w:style w:type="paragraph" w:customStyle="1" w:styleId="xl142">
    <w:name w:val="xl142"/>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CharChar1">
    <w:name w:val="Char Char1"/>
    <w:basedOn w:val="a"/>
    <w:rsid w:val="005A1F26"/>
  </w:style>
  <w:style w:type="paragraph" w:customStyle="1" w:styleId="style1">
    <w:name w:val="style1"/>
    <w:basedOn w:val="a"/>
    <w:qFormat/>
    <w:rsid w:val="005A1F26"/>
    <w:pPr>
      <w:widowControl/>
      <w:spacing w:before="100" w:beforeAutospacing="1" w:after="100" w:afterAutospacing="1"/>
      <w:jc w:val="left"/>
    </w:pPr>
    <w:rPr>
      <w:rFonts w:ascii="宋体" w:hAnsi="宋体" w:cs="宋体"/>
      <w:kern w:val="0"/>
      <w:sz w:val="24"/>
    </w:rPr>
  </w:style>
  <w:style w:type="paragraph" w:customStyle="1" w:styleId="13">
    <w:name w:val="列出段落1"/>
    <w:basedOn w:val="a"/>
    <w:rsid w:val="005A1F26"/>
    <w:pPr>
      <w:ind w:firstLineChars="200" w:firstLine="420"/>
    </w:pPr>
    <w:rPr>
      <w:rFonts w:ascii="Calibri" w:hAnsi="Calibri"/>
      <w:szCs w:val="20"/>
    </w:rPr>
  </w:style>
  <w:style w:type="paragraph" w:styleId="afb">
    <w:name w:val="Intense Quote"/>
    <w:basedOn w:val="a"/>
    <w:next w:val="a"/>
    <w:link w:val="afa"/>
    <w:qFormat/>
    <w:rsid w:val="005A1F26"/>
    <w:pPr>
      <w:pBdr>
        <w:bottom w:val="single" w:sz="4" w:space="4" w:color="4F81BD"/>
      </w:pBdr>
      <w:spacing w:before="200" w:after="280"/>
      <w:ind w:left="936" w:right="936"/>
    </w:pPr>
    <w:rPr>
      <w:rFonts w:asciiTheme="minorHAnsi" w:eastAsiaTheme="minorEastAsia" w:hAnsiTheme="minorHAnsi" w:cstheme="minorBidi"/>
      <w:b/>
      <w:i/>
      <w:color w:val="4F81BD"/>
      <w:sz w:val="22"/>
      <w:szCs w:val="22"/>
    </w:rPr>
  </w:style>
  <w:style w:type="character" w:customStyle="1" w:styleId="Char28">
    <w:name w:val="明显引用 Char2"/>
    <w:basedOn w:val="a0"/>
    <w:uiPriority w:val="30"/>
    <w:rsid w:val="005A1F26"/>
    <w:rPr>
      <w:rFonts w:ascii="Times New Roman" w:eastAsia="宋体" w:hAnsi="Times New Roman" w:cs="Times New Roman"/>
      <w:b/>
      <w:bCs/>
      <w:i/>
      <w:iCs/>
      <w:color w:val="4F81BD" w:themeColor="accent1"/>
      <w:szCs w:val="24"/>
    </w:rPr>
  </w:style>
  <w:style w:type="paragraph" w:customStyle="1" w:styleId="Style17">
    <w:name w:val="_Style 17"/>
    <w:basedOn w:val="a"/>
    <w:qFormat/>
    <w:rsid w:val="005A1F26"/>
    <w:pPr>
      <w:widowControl/>
      <w:spacing w:line="400" w:lineRule="exact"/>
      <w:jc w:val="center"/>
    </w:pPr>
  </w:style>
  <w:style w:type="paragraph" w:customStyle="1" w:styleId="14">
    <w:name w:val="华文细黑1"/>
    <w:basedOn w:val="a"/>
    <w:qFormat/>
    <w:rsid w:val="005A1F26"/>
    <w:pPr>
      <w:widowControl/>
      <w:spacing w:line="300" w:lineRule="auto"/>
      <w:ind w:firstLineChars="200" w:firstLine="200"/>
      <w:jc w:val="left"/>
    </w:pPr>
    <w:rPr>
      <w:rFonts w:eastAsia="华文细黑"/>
      <w:kern w:val="0"/>
      <w:sz w:val="24"/>
    </w:rPr>
  </w:style>
  <w:style w:type="paragraph" w:customStyle="1" w:styleId="xl149">
    <w:name w:val="xl149"/>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CharCharCharChar">
    <w:name w:val="Char Char Char Char"/>
    <w:basedOn w:val="a"/>
    <w:next w:val="a"/>
    <w:qFormat/>
    <w:rsid w:val="005A1F26"/>
    <w:pPr>
      <w:widowControl/>
      <w:spacing w:after="160" w:line="240" w:lineRule="exact"/>
      <w:jc w:val="left"/>
    </w:pPr>
  </w:style>
  <w:style w:type="paragraph" w:customStyle="1" w:styleId="Style7">
    <w:name w:val="_Style 7"/>
    <w:basedOn w:val="a"/>
    <w:next w:val="a"/>
    <w:qFormat/>
    <w:rsid w:val="005A1F26"/>
    <w:pPr>
      <w:widowControl/>
      <w:spacing w:after="160" w:line="240" w:lineRule="exact"/>
      <w:jc w:val="left"/>
    </w:pPr>
  </w:style>
  <w:style w:type="paragraph" w:customStyle="1" w:styleId="font10">
    <w:name w:val="font10"/>
    <w:basedOn w:val="a"/>
    <w:rsid w:val="005A1F26"/>
    <w:pPr>
      <w:widowControl/>
      <w:spacing w:before="100" w:beforeAutospacing="1" w:after="100" w:afterAutospacing="1"/>
      <w:jc w:val="left"/>
    </w:pPr>
    <w:rPr>
      <w:rFonts w:ascii="宋体" w:hAnsi="宋体" w:cs="宋体"/>
      <w:kern w:val="0"/>
      <w:sz w:val="16"/>
      <w:szCs w:val="16"/>
    </w:rPr>
  </w:style>
  <w:style w:type="paragraph" w:customStyle="1" w:styleId="xl131">
    <w:name w:val="xl131"/>
    <w:basedOn w:val="a"/>
    <w:rsid w:val="005A1F26"/>
    <w:pPr>
      <w:widowControl/>
      <w:pBdr>
        <w:bottom w:val="single" w:sz="12" w:space="0" w:color="auto"/>
      </w:pBdr>
      <w:spacing w:before="100" w:beforeAutospacing="1" w:after="100" w:afterAutospacing="1"/>
      <w:jc w:val="left"/>
    </w:pPr>
    <w:rPr>
      <w:rFonts w:ascii="宋体" w:hAnsi="宋体" w:cs="宋体"/>
      <w:kern w:val="0"/>
      <w:sz w:val="24"/>
    </w:rPr>
  </w:style>
  <w:style w:type="paragraph" w:customStyle="1" w:styleId="52">
    <w:name w:val="样式5"/>
    <w:basedOn w:val="12"/>
    <w:qFormat/>
    <w:rsid w:val="005A1F26"/>
    <w:pPr>
      <w:spacing w:line="360" w:lineRule="auto"/>
    </w:pPr>
  </w:style>
  <w:style w:type="paragraph" w:customStyle="1" w:styleId="CharCharChar1Char">
    <w:name w:val="Char Char Char1 Char"/>
    <w:basedOn w:val="a"/>
    <w:rsid w:val="005A1F26"/>
    <w:rPr>
      <w:szCs w:val="20"/>
    </w:rPr>
  </w:style>
  <w:style w:type="paragraph" w:customStyle="1" w:styleId="xl135">
    <w:name w:val="xl135"/>
    <w:basedOn w:val="a"/>
    <w:rsid w:val="005A1F26"/>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CharCharCharCharCharCharCharCharCharChar">
    <w:name w:val="Char Char Char Char Char Char Char Char Char Char"/>
    <w:basedOn w:val="a"/>
    <w:qFormat/>
    <w:rsid w:val="005A1F26"/>
    <w:pPr>
      <w:widowControl/>
      <w:spacing w:line="400" w:lineRule="exact"/>
      <w:jc w:val="center"/>
    </w:pPr>
    <w:rPr>
      <w:rFonts w:ascii="Verdana" w:hAnsi="Verdana"/>
      <w:kern w:val="0"/>
      <w:szCs w:val="20"/>
      <w:lang w:eastAsia="en-US"/>
    </w:rPr>
  </w:style>
  <w:style w:type="paragraph" w:customStyle="1" w:styleId="xl150">
    <w:name w:val="xl150"/>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Default">
    <w:name w:val="Default"/>
    <w:qFormat/>
    <w:rsid w:val="005A1F26"/>
    <w:pPr>
      <w:widowControl w:val="0"/>
      <w:autoSpaceDE w:val="0"/>
      <w:autoSpaceDN w:val="0"/>
      <w:adjustRightInd w:val="0"/>
    </w:pPr>
    <w:rPr>
      <w:rFonts w:ascii="宋体" w:eastAsia="宋体" w:hAnsi="Times New Roman" w:cs="宋体"/>
      <w:color w:val="000000"/>
      <w:kern w:val="0"/>
      <w:sz w:val="24"/>
      <w:szCs w:val="24"/>
    </w:rPr>
  </w:style>
  <w:style w:type="paragraph" w:customStyle="1" w:styleId="ListParagraph1">
    <w:name w:val="List Paragraph1"/>
    <w:basedOn w:val="a"/>
    <w:uiPriority w:val="99"/>
    <w:qFormat/>
    <w:rsid w:val="005A1F26"/>
    <w:pPr>
      <w:ind w:firstLineChars="200" w:firstLine="420"/>
    </w:pPr>
    <w:rPr>
      <w:rFonts w:ascii="Calibri" w:hAnsi="Calibri"/>
      <w:szCs w:val="22"/>
    </w:rPr>
  </w:style>
  <w:style w:type="paragraph" w:customStyle="1" w:styleId="xl159">
    <w:name w:val="xl159"/>
    <w:basedOn w:val="a"/>
    <w:rsid w:val="005A1F26"/>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53">
    <w:name w:val="xl153"/>
    <w:basedOn w:val="a"/>
    <w:rsid w:val="005A1F26"/>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55">
    <w:name w:val="xl155"/>
    <w:basedOn w:val="a"/>
    <w:rsid w:val="005A1F26"/>
    <w:pPr>
      <w:widowControl/>
      <w:pBdr>
        <w:top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afff1">
    <w:name w:val="样式 (中文) 黑体 小三 黑色"/>
    <w:basedOn w:val="2"/>
    <w:qFormat/>
    <w:rsid w:val="005A1F26"/>
    <w:pPr>
      <w:spacing w:line="240" w:lineRule="auto"/>
      <w:jc w:val="center"/>
    </w:pPr>
    <w:rPr>
      <w:color w:val="000000"/>
      <w:sz w:val="30"/>
    </w:rPr>
  </w:style>
  <w:style w:type="paragraph" w:customStyle="1" w:styleId="CharCharCharChar0">
    <w:name w:val="Char Char Char Char"/>
    <w:basedOn w:val="a"/>
    <w:next w:val="a"/>
    <w:qFormat/>
    <w:rsid w:val="005A1F26"/>
    <w:pPr>
      <w:widowControl/>
      <w:spacing w:after="160" w:line="240" w:lineRule="exact"/>
      <w:jc w:val="left"/>
    </w:pPr>
  </w:style>
  <w:style w:type="paragraph" w:customStyle="1" w:styleId="font13">
    <w:name w:val="font13"/>
    <w:basedOn w:val="a"/>
    <w:rsid w:val="005A1F26"/>
    <w:pPr>
      <w:widowControl/>
      <w:spacing w:before="100" w:beforeAutospacing="1" w:after="100" w:afterAutospacing="1"/>
      <w:jc w:val="left"/>
    </w:pPr>
    <w:rPr>
      <w:rFonts w:ascii="宋体" w:hAnsi="宋体" w:cs="宋体"/>
      <w:kern w:val="0"/>
      <w:sz w:val="20"/>
      <w:szCs w:val="20"/>
    </w:rPr>
  </w:style>
  <w:style w:type="paragraph" w:customStyle="1" w:styleId="26315">
    <w:name w:val="样式 标题 2 + (中文) 宋体 (西文)五号 非(西文)粗体 段前: 6 磅 段后: 3 磅 行距: 1.5 倍行距"/>
    <w:basedOn w:val="2"/>
    <w:qFormat/>
    <w:rsid w:val="005A1F26"/>
    <w:pPr>
      <w:adjustRightInd w:val="0"/>
      <w:spacing w:before="120" w:after="60" w:line="360" w:lineRule="auto"/>
      <w:jc w:val="center"/>
      <w:textAlignment w:val="baseline"/>
    </w:pPr>
    <w:rPr>
      <w:rFonts w:eastAsia="宋体"/>
      <w:bCs w:val="0"/>
      <w:sz w:val="24"/>
      <w:szCs w:val="24"/>
    </w:rPr>
  </w:style>
  <w:style w:type="paragraph" w:customStyle="1" w:styleId="xl169">
    <w:name w:val="xl169"/>
    <w:basedOn w:val="a"/>
    <w:rsid w:val="005A1F26"/>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hAnsi="宋体" w:cs="宋体"/>
      <w:kern w:val="0"/>
      <w:sz w:val="20"/>
      <w:szCs w:val="20"/>
    </w:rPr>
  </w:style>
  <w:style w:type="paragraph" w:customStyle="1" w:styleId="41">
    <w:name w:val="样式4"/>
    <w:basedOn w:val="a"/>
    <w:next w:val="TOC1"/>
    <w:qFormat/>
    <w:rsid w:val="005A1F26"/>
    <w:pPr>
      <w:tabs>
        <w:tab w:val="left" w:pos="8300"/>
      </w:tabs>
      <w:ind w:right="13"/>
      <w:jc w:val="right"/>
    </w:pPr>
    <w:rPr>
      <w:rFonts w:eastAsia="仿宋_GB2312"/>
      <w:sz w:val="28"/>
    </w:rPr>
  </w:style>
  <w:style w:type="paragraph" w:customStyle="1" w:styleId="font11">
    <w:name w:val="font11"/>
    <w:basedOn w:val="a"/>
    <w:rsid w:val="005A1F26"/>
    <w:pPr>
      <w:widowControl/>
      <w:spacing w:before="100" w:beforeAutospacing="1" w:after="100" w:afterAutospacing="1"/>
      <w:jc w:val="left"/>
    </w:pPr>
    <w:rPr>
      <w:rFonts w:ascii="宋体" w:hAnsi="宋体" w:cs="宋体"/>
      <w:kern w:val="0"/>
      <w:sz w:val="18"/>
      <w:szCs w:val="18"/>
    </w:rPr>
  </w:style>
  <w:style w:type="paragraph" w:customStyle="1" w:styleId="CharChar1CharCharChar">
    <w:name w:val="Char Char1 Char Char Char"/>
    <w:basedOn w:val="ae"/>
    <w:rsid w:val="005A1F26"/>
  </w:style>
  <w:style w:type="paragraph" w:styleId="afff2">
    <w:name w:val="List Paragraph"/>
    <w:basedOn w:val="a"/>
    <w:uiPriority w:val="99"/>
    <w:qFormat/>
    <w:rsid w:val="005A1F26"/>
    <w:pPr>
      <w:ind w:firstLineChars="200" w:firstLine="420"/>
    </w:pPr>
    <w:rPr>
      <w:rFonts w:ascii="Calibri" w:hAnsi="Calibri"/>
      <w:szCs w:val="22"/>
    </w:rPr>
  </w:style>
  <w:style w:type="paragraph" w:customStyle="1" w:styleId="11">
    <w:name w:val="副标题1"/>
    <w:basedOn w:val="a"/>
    <w:next w:val="a"/>
    <w:link w:val="Char4"/>
    <w:rsid w:val="005A1F26"/>
    <w:pPr>
      <w:spacing w:before="120" w:after="120"/>
      <w:jc w:val="left"/>
    </w:pPr>
    <w:rPr>
      <w:rFonts w:ascii="Arial" w:eastAsiaTheme="minorEastAsia" w:hAnsi="Arial" w:cstheme="minorBidi"/>
      <w:b/>
      <w:bCs/>
      <w:color w:val="000000"/>
      <w:kern w:val="44"/>
      <w:szCs w:val="22"/>
    </w:rPr>
  </w:style>
  <w:style w:type="paragraph" w:customStyle="1" w:styleId="xl152">
    <w:name w:val="xl152"/>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CharCharCharCharCharCharChar1">
    <w:name w:val="Char Char Char Char Char Char Char1"/>
    <w:basedOn w:val="a"/>
    <w:qFormat/>
    <w:rsid w:val="005A1F26"/>
    <w:pPr>
      <w:widowControl/>
      <w:spacing w:line="400" w:lineRule="exact"/>
      <w:jc w:val="center"/>
    </w:pPr>
    <w:rPr>
      <w:rFonts w:ascii="Verdana" w:hAnsi="Verdana"/>
      <w:kern w:val="0"/>
      <w:szCs w:val="20"/>
      <w:lang w:eastAsia="en-US"/>
    </w:rPr>
  </w:style>
  <w:style w:type="paragraph" w:styleId="aff">
    <w:name w:val="Quote"/>
    <w:basedOn w:val="a"/>
    <w:next w:val="a"/>
    <w:link w:val="afe"/>
    <w:qFormat/>
    <w:rsid w:val="005A1F26"/>
    <w:rPr>
      <w:rFonts w:asciiTheme="minorHAnsi" w:eastAsiaTheme="minorEastAsia" w:hAnsiTheme="minorHAnsi" w:cstheme="minorBidi"/>
      <w:i/>
      <w:color w:val="000000"/>
      <w:sz w:val="22"/>
      <w:szCs w:val="22"/>
    </w:rPr>
  </w:style>
  <w:style w:type="character" w:customStyle="1" w:styleId="Char29">
    <w:name w:val="引用 Char2"/>
    <w:basedOn w:val="a0"/>
    <w:uiPriority w:val="29"/>
    <w:rsid w:val="005A1F26"/>
    <w:rPr>
      <w:rFonts w:ascii="Times New Roman" w:eastAsia="宋体" w:hAnsi="Times New Roman" w:cs="Times New Roman"/>
      <w:i/>
      <w:iCs/>
      <w:color w:val="000000" w:themeColor="text1"/>
      <w:szCs w:val="24"/>
    </w:rPr>
  </w:style>
  <w:style w:type="paragraph" w:customStyle="1" w:styleId="afff3">
    <w:name w:val="标书正文格式"/>
    <w:rsid w:val="005A1F26"/>
    <w:pPr>
      <w:spacing w:line="360" w:lineRule="auto"/>
      <w:ind w:firstLineChars="200" w:firstLine="200"/>
    </w:pPr>
    <w:rPr>
      <w:rFonts w:ascii="Times New Roman" w:eastAsia="楷体_GB2312" w:hAnsi="Times New Roman" w:cs="Times New Roman"/>
      <w:sz w:val="24"/>
      <w:szCs w:val="24"/>
    </w:rPr>
  </w:style>
  <w:style w:type="paragraph" w:customStyle="1" w:styleId="afff4">
    <w:name w:val="德吉标题二"/>
    <w:basedOn w:val="2"/>
    <w:rsid w:val="005A1F26"/>
    <w:pPr>
      <w:tabs>
        <w:tab w:val="left" w:pos="1320"/>
      </w:tabs>
      <w:spacing w:line="416" w:lineRule="auto"/>
      <w:jc w:val="left"/>
    </w:pPr>
    <w:rPr>
      <w:rFonts w:ascii="仿宋_GB2312" w:eastAsia="仿宋_GB2312"/>
      <w:kern w:val="2"/>
    </w:rPr>
  </w:style>
  <w:style w:type="paragraph" w:customStyle="1" w:styleId="xl145">
    <w:name w:val="xl145"/>
    <w:basedOn w:val="a"/>
    <w:rsid w:val="005A1F26"/>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51">
    <w:name w:val="标题5"/>
    <w:basedOn w:val="3"/>
    <w:link w:val="5CharChar"/>
    <w:rsid w:val="005A1F26"/>
    <w:pPr>
      <w:spacing w:line="413" w:lineRule="auto"/>
    </w:pPr>
    <w:rPr>
      <w:rFonts w:ascii="Arial" w:eastAsiaTheme="minorEastAsia" w:hAnsi="Arial" w:cstheme="minorBidi"/>
      <w:bCs w:val="0"/>
      <w:kern w:val="2"/>
      <w:szCs w:val="22"/>
    </w:rPr>
  </w:style>
  <w:style w:type="paragraph" w:customStyle="1" w:styleId="xl167">
    <w:name w:val="xl167"/>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reader-word-layerreader-word-s1-5">
    <w:name w:val="reader-word-layer reader-word-s1-5"/>
    <w:basedOn w:val="a"/>
    <w:rsid w:val="005A1F26"/>
    <w:pPr>
      <w:widowControl/>
      <w:spacing w:before="100" w:beforeAutospacing="1" w:after="100" w:afterAutospacing="1"/>
      <w:jc w:val="left"/>
    </w:pPr>
    <w:rPr>
      <w:rFonts w:ascii="宋体" w:hAnsi="宋体" w:cs="宋体"/>
      <w:kern w:val="0"/>
      <w:sz w:val="24"/>
    </w:rPr>
  </w:style>
  <w:style w:type="paragraph" w:customStyle="1" w:styleId="X">
    <w:name w:val="百姓X"/>
    <w:basedOn w:val="a"/>
    <w:rsid w:val="005A1F26"/>
    <w:pPr>
      <w:spacing w:before="120" w:after="120" w:line="360" w:lineRule="auto"/>
      <w:ind w:firstLine="540"/>
    </w:pPr>
    <w:rPr>
      <w:rFonts w:ascii="Arial Narrow" w:hAnsi="Arial Narrow"/>
      <w:sz w:val="24"/>
    </w:rPr>
  </w:style>
  <w:style w:type="paragraph" w:customStyle="1" w:styleId="16">
    <w:name w:val="列出段落1"/>
    <w:basedOn w:val="a"/>
    <w:uiPriority w:val="34"/>
    <w:qFormat/>
    <w:rsid w:val="005A1F26"/>
    <w:pPr>
      <w:ind w:firstLineChars="200" w:firstLine="420"/>
    </w:pPr>
    <w:rPr>
      <w:rFonts w:ascii="Calibri" w:hAnsi="Calibri"/>
      <w:szCs w:val="20"/>
    </w:rPr>
  </w:style>
  <w:style w:type="paragraph" w:customStyle="1" w:styleId="afff5">
    <w:name w:val="文字"/>
    <w:basedOn w:val="a"/>
    <w:rsid w:val="005A1F26"/>
    <w:pPr>
      <w:tabs>
        <w:tab w:val="left" w:pos="8520"/>
      </w:tabs>
      <w:spacing w:line="312" w:lineRule="auto"/>
      <w:ind w:right="-210" w:firstLine="556"/>
    </w:pPr>
    <w:rPr>
      <w:rFonts w:ascii="楷体_GB2312" w:eastAsia="楷体_GB2312"/>
      <w:sz w:val="28"/>
      <w:szCs w:val="20"/>
    </w:rPr>
  </w:style>
  <w:style w:type="paragraph" w:customStyle="1" w:styleId="reader-word-layerreader-word-s1-2">
    <w:name w:val="reader-word-layer reader-word-s1-2"/>
    <w:basedOn w:val="a"/>
    <w:rsid w:val="005A1F26"/>
    <w:pPr>
      <w:widowControl/>
      <w:spacing w:before="100" w:beforeAutospacing="1" w:after="100" w:afterAutospacing="1"/>
      <w:jc w:val="left"/>
    </w:pPr>
    <w:rPr>
      <w:rFonts w:ascii="宋体" w:hAnsi="宋体" w:cs="宋体"/>
      <w:kern w:val="0"/>
      <w:sz w:val="24"/>
    </w:rPr>
  </w:style>
  <w:style w:type="paragraph" w:customStyle="1" w:styleId="xl162">
    <w:name w:val="xl162"/>
    <w:basedOn w:val="a"/>
    <w:rsid w:val="005A1F26"/>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afff6">
    <w:name w:val="五号正文（标准）"/>
    <w:basedOn w:val="a"/>
    <w:qFormat/>
    <w:rsid w:val="005A1F26"/>
    <w:pPr>
      <w:spacing w:line="360" w:lineRule="auto"/>
      <w:ind w:firstLineChars="200" w:firstLine="600"/>
    </w:pPr>
    <w:rPr>
      <w:rFonts w:ascii="仿宋_GB2312" w:eastAsia="仿宋_GB2312" w:hAnsi="宋体"/>
      <w:b/>
      <w:sz w:val="30"/>
      <w:szCs w:val="20"/>
    </w:rPr>
  </w:style>
  <w:style w:type="paragraph" w:customStyle="1" w:styleId="xl130">
    <w:name w:val="xl130"/>
    <w:basedOn w:val="a"/>
    <w:rsid w:val="005A1F26"/>
    <w:pPr>
      <w:widowControl/>
      <w:spacing w:before="100" w:beforeAutospacing="1" w:after="100" w:afterAutospacing="1"/>
      <w:jc w:val="left"/>
    </w:pPr>
    <w:rPr>
      <w:rFonts w:ascii="宋体" w:hAnsi="宋体" w:cs="宋体"/>
      <w:kern w:val="0"/>
      <w:sz w:val="24"/>
    </w:rPr>
  </w:style>
  <w:style w:type="paragraph" w:customStyle="1" w:styleId="xl146">
    <w:name w:val="xl146"/>
    <w:basedOn w:val="a"/>
    <w:rsid w:val="005A1F26"/>
    <w:pPr>
      <w:widowControl/>
      <w:spacing w:before="100" w:beforeAutospacing="1" w:after="100" w:afterAutospacing="1"/>
      <w:jc w:val="left"/>
      <w:textAlignment w:val="bottom"/>
    </w:pPr>
    <w:rPr>
      <w:rFonts w:ascii="宋体" w:hAnsi="宋体" w:cs="宋体"/>
      <w:kern w:val="0"/>
      <w:sz w:val="24"/>
    </w:rPr>
  </w:style>
  <w:style w:type="paragraph" w:customStyle="1" w:styleId="CharChar2CharCharCharChar">
    <w:name w:val="Char Char2 Char Char Char Char"/>
    <w:basedOn w:val="a"/>
    <w:qFormat/>
    <w:rsid w:val="005A1F26"/>
    <w:rPr>
      <w:rFonts w:ascii="Tahoma" w:hAnsi="Tahoma"/>
      <w:sz w:val="24"/>
      <w:szCs w:val="20"/>
    </w:rPr>
  </w:style>
  <w:style w:type="paragraph" w:customStyle="1" w:styleId="Style10">
    <w:name w:val="_Style 10"/>
    <w:basedOn w:val="a"/>
    <w:qFormat/>
    <w:rsid w:val="005A1F26"/>
    <w:pPr>
      <w:widowControl/>
      <w:spacing w:line="400" w:lineRule="exact"/>
      <w:jc w:val="center"/>
    </w:pPr>
  </w:style>
  <w:style w:type="paragraph" w:customStyle="1" w:styleId="TOC10">
    <w:name w:val="TOC 标题1"/>
    <w:basedOn w:val="1"/>
    <w:next w:val="a"/>
    <w:uiPriority w:val="39"/>
    <w:qFormat/>
    <w:rsid w:val="005A1F26"/>
    <w:pPr>
      <w:widowControl/>
      <w:spacing w:before="480" w:after="0" w:line="276" w:lineRule="auto"/>
      <w:jc w:val="left"/>
      <w:outlineLvl w:val="9"/>
    </w:pPr>
    <w:rPr>
      <w:rFonts w:ascii="Cambria" w:hAnsi="Cambria"/>
      <w:color w:val="365F91"/>
      <w:kern w:val="0"/>
      <w:sz w:val="28"/>
      <w:szCs w:val="28"/>
    </w:rPr>
  </w:style>
  <w:style w:type="paragraph" w:customStyle="1" w:styleId="paragraphindent">
    <w:name w:val="paragraphindent"/>
    <w:basedOn w:val="a"/>
    <w:rsid w:val="005A1F26"/>
    <w:pPr>
      <w:widowControl/>
      <w:spacing w:before="100" w:beforeAutospacing="1" w:after="100" w:afterAutospacing="1"/>
      <w:jc w:val="left"/>
    </w:pPr>
    <w:rPr>
      <w:rFonts w:ascii="宋体" w:hAnsi="宋体" w:cs="宋体"/>
      <w:kern w:val="0"/>
      <w:sz w:val="24"/>
    </w:rPr>
  </w:style>
  <w:style w:type="paragraph" w:customStyle="1" w:styleId="xl133">
    <w:name w:val="xl133"/>
    <w:basedOn w:val="a"/>
    <w:rsid w:val="005A1F26"/>
    <w:pPr>
      <w:widowControl/>
      <w:shd w:val="clear" w:color="000000" w:fill="C0C0C0"/>
      <w:spacing w:before="100" w:beforeAutospacing="1" w:after="100" w:afterAutospacing="1"/>
      <w:jc w:val="left"/>
    </w:pPr>
    <w:rPr>
      <w:rFonts w:ascii="宋体" w:hAnsi="宋体" w:cs="宋体"/>
      <w:kern w:val="0"/>
      <w:sz w:val="20"/>
      <w:szCs w:val="20"/>
    </w:rPr>
  </w:style>
  <w:style w:type="paragraph" w:customStyle="1" w:styleId="150">
    <w:name w:val="样式 (中文) 黑体 小二 居中 行距: 1.5 倍行距"/>
    <w:basedOn w:val="a"/>
    <w:next w:val="a"/>
    <w:qFormat/>
    <w:rsid w:val="005A1F26"/>
    <w:pPr>
      <w:jc w:val="center"/>
    </w:pPr>
    <w:rPr>
      <w:rFonts w:eastAsia="黑体" w:cs="宋体"/>
      <w:sz w:val="36"/>
      <w:szCs w:val="20"/>
    </w:rPr>
  </w:style>
  <w:style w:type="paragraph" w:customStyle="1" w:styleId="xl168">
    <w:name w:val="xl168"/>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rPr>
  </w:style>
  <w:style w:type="paragraph" w:customStyle="1" w:styleId="35">
    <w:name w:val="样式3"/>
    <w:basedOn w:val="3"/>
    <w:next w:val="a"/>
    <w:qFormat/>
    <w:rsid w:val="005A1F26"/>
    <w:pPr>
      <w:spacing w:line="240" w:lineRule="auto"/>
      <w:jc w:val="center"/>
    </w:pPr>
    <w:rPr>
      <w:rFonts w:eastAsia="黑体"/>
    </w:rPr>
  </w:style>
  <w:style w:type="paragraph" w:customStyle="1" w:styleId="xl144">
    <w:name w:val="xl144"/>
    <w:basedOn w:val="a"/>
    <w:rsid w:val="005A1F26"/>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0"/>
      <w:szCs w:val="20"/>
    </w:rPr>
  </w:style>
  <w:style w:type="paragraph" w:customStyle="1" w:styleId="ParagraphP12">
    <w:name w:val="Paragraph P1&amp;2"/>
    <w:basedOn w:val="a"/>
    <w:qFormat/>
    <w:rsid w:val="005A1F26"/>
    <w:pPr>
      <w:widowControl/>
      <w:tabs>
        <w:tab w:val="left" w:pos="420"/>
        <w:tab w:val="left" w:pos="1125"/>
      </w:tabs>
      <w:spacing w:before="40" w:after="60" w:line="360" w:lineRule="auto"/>
      <w:ind w:left="1125" w:hanging="1125"/>
      <w:jc w:val="left"/>
    </w:pPr>
    <w:rPr>
      <w:rFonts w:ascii="宋体" w:hAnsi="宋体"/>
      <w:color w:val="FF0000"/>
      <w:sz w:val="24"/>
    </w:rPr>
  </w:style>
  <w:style w:type="paragraph" w:customStyle="1" w:styleId="17">
    <w:name w:val="样式 标题 1 + 居中"/>
    <w:basedOn w:val="1"/>
    <w:qFormat/>
    <w:rsid w:val="005A1F26"/>
    <w:pPr>
      <w:spacing w:line="576" w:lineRule="auto"/>
      <w:jc w:val="center"/>
    </w:pPr>
    <w:rPr>
      <w:bCs w:val="0"/>
      <w:sz w:val="32"/>
      <w:szCs w:val="20"/>
    </w:rPr>
  </w:style>
  <w:style w:type="paragraph" w:customStyle="1" w:styleId="afff7">
    <w:name w:val="表格文字"/>
    <w:basedOn w:val="a"/>
    <w:next w:val="a"/>
    <w:qFormat/>
    <w:rsid w:val="005A1F26"/>
    <w:pPr>
      <w:autoSpaceDE w:val="0"/>
      <w:autoSpaceDN w:val="0"/>
      <w:adjustRightInd w:val="0"/>
      <w:spacing w:before="6" w:after="6"/>
      <w:jc w:val="left"/>
    </w:pPr>
    <w:rPr>
      <w:rFonts w:ascii="宋体"/>
      <w:kern w:val="0"/>
      <w:sz w:val="20"/>
    </w:rPr>
  </w:style>
  <w:style w:type="paragraph" w:customStyle="1" w:styleId="xl171">
    <w:name w:val="xl171"/>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4"/>
    </w:rPr>
  </w:style>
  <w:style w:type="paragraph" w:customStyle="1" w:styleId="reader-word-layerreader-word-s1-9">
    <w:name w:val="reader-word-layer reader-word-s1-9"/>
    <w:basedOn w:val="a"/>
    <w:rsid w:val="005A1F26"/>
    <w:pPr>
      <w:widowControl/>
      <w:spacing w:before="100" w:beforeAutospacing="1" w:after="100" w:afterAutospacing="1"/>
      <w:jc w:val="left"/>
    </w:pPr>
    <w:rPr>
      <w:rFonts w:ascii="宋体" w:hAnsi="宋体" w:cs="宋体"/>
      <w:kern w:val="0"/>
      <w:sz w:val="24"/>
    </w:rPr>
  </w:style>
  <w:style w:type="paragraph" w:customStyle="1" w:styleId="xl141">
    <w:name w:val="xl141"/>
    <w:basedOn w:val="a"/>
    <w:rsid w:val="005A1F26"/>
    <w:pPr>
      <w:widowControl/>
      <w:pBdr>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xl137">
    <w:name w:val="xl137"/>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CharCharCharCharCharChar10">
    <w:name w:val="Char Char Char Char Char Char Char1"/>
    <w:basedOn w:val="a"/>
    <w:qFormat/>
    <w:rsid w:val="005A1F26"/>
    <w:pPr>
      <w:widowControl/>
      <w:spacing w:line="400" w:lineRule="exact"/>
      <w:jc w:val="center"/>
    </w:pPr>
    <w:rPr>
      <w:rFonts w:ascii="Verdana" w:hAnsi="Verdana"/>
      <w:kern w:val="0"/>
      <w:szCs w:val="20"/>
      <w:lang w:eastAsia="en-US"/>
    </w:rPr>
  </w:style>
  <w:style w:type="paragraph" w:customStyle="1" w:styleId="afff8">
    <w:name w:val="重点说明"/>
    <w:basedOn w:val="a"/>
    <w:qFormat/>
    <w:rsid w:val="005A1F26"/>
    <w:pPr>
      <w:widowControl/>
      <w:spacing w:before="40" w:after="40" w:line="400" w:lineRule="exact"/>
      <w:ind w:left="360" w:hanging="360"/>
    </w:pPr>
    <w:rPr>
      <w:rFonts w:ascii="宋体"/>
      <w:b/>
      <w:spacing w:val="6"/>
      <w:sz w:val="28"/>
      <w:szCs w:val="20"/>
    </w:rPr>
  </w:style>
  <w:style w:type="paragraph" w:customStyle="1" w:styleId="TableParagraph">
    <w:name w:val="Table Paragraph"/>
    <w:basedOn w:val="a"/>
    <w:qFormat/>
    <w:rsid w:val="005A1F26"/>
    <w:pPr>
      <w:jc w:val="left"/>
    </w:pPr>
    <w:rPr>
      <w:rFonts w:ascii="Calibri" w:hAnsi="Calibri" w:cs="Calibri"/>
      <w:kern w:val="0"/>
      <w:sz w:val="22"/>
      <w:szCs w:val="22"/>
      <w:lang w:eastAsia="en-US"/>
    </w:rPr>
  </w:style>
  <w:style w:type="paragraph" w:customStyle="1" w:styleId="xl24">
    <w:name w:val="xl24"/>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ParaCharCharCharChar">
    <w:name w:val="默认段落字体 Para Char Char Char Char"/>
    <w:basedOn w:val="a"/>
    <w:qFormat/>
    <w:rsid w:val="005A1F26"/>
  </w:style>
  <w:style w:type="paragraph" w:customStyle="1" w:styleId="CharChar2CharCharCharChar0">
    <w:name w:val="Char Char2 Char Char Char Char"/>
    <w:basedOn w:val="a"/>
    <w:qFormat/>
    <w:rsid w:val="005A1F26"/>
    <w:rPr>
      <w:rFonts w:ascii="Tahoma" w:hAnsi="Tahoma"/>
      <w:sz w:val="24"/>
      <w:szCs w:val="20"/>
    </w:rPr>
  </w:style>
  <w:style w:type="paragraph" w:customStyle="1" w:styleId="18">
    <w:name w:val="正文1"/>
    <w:qFormat/>
    <w:rsid w:val="005A1F26"/>
    <w:pPr>
      <w:widowControl w:val="0"/>
      <w:adjustRightInd w:val="0"/>
      <w:spacing w:line="315" w:lineRule="atLeast"/>
      <w:jc w:val="both"/>
      <w:textAlignment w:val="baseline"/>
    </w:pPr>
    <w:rPr>
      <w:rFonts w:ascii="宋体" w:eastAsia="宋体" w:hAnsi="Times New Roman" w:cs="Times New Roman"/>
      <w:kern w:val="0"/>
      <w:sz w:val="24"/>
      <w:szCs w:val="20"/>
    </w:rPr>
  </w:style>
  <w:style w:type="paragraph" w:customStyle="1" w:styleId="CharCharCharCharCharCharCharCharCharCharCharCharCharCharCharCharCharCharChar">
    <w:name w:val="Char Char Char Char Char Char Char Char Char Char Char Char Char Char Char Char Char Char Char"/>
    <w:basedOn w:val="a"/>
    <w:qFormat/>
    <w:rsid w:val="005A1F26"/>
    <w:pPr>
      <w:widowControl/>
      <w:spacing w:line="400" w:lineRule="exact"/>
      <w:jc w:val="center"/>
    </w:pPr>
    <w:rPr>
      <w:rFonts w:ascii="Verdana" w:hAnsi="Verdana"/>
      <w:kern w:val="0"/>
      <w:szCs w:val="20"/>
      <w:lang w:eastAsia="en-US"/>
    </w:rPr>
  </w:style>
  <w:style w:type="paragraph" w:customStyle="1" w:styleId="3h3section3Level3HeadH3level3PIM33rdlevel3H">
    <w:name w:val="样式 标题 3h3section:3Level 3 HeadH3level_3PIM 33rd level3H..."/>
    <w:basedOn w:val="3"/>
    <w:link w:val="3h3section3Level3HeadH3level3PIM33rdlevel3HCharChar"/>
    <w:qFormat/>
    <w:rsid w:val="005A1F26"/>
    <w:pPr>
      <w:tabs>
        <w:tab w:val="left" w:pos="1680"/>
      </w:tabs>
      <w:adjustRightInd w:val="0"/>
      <w:spacing w:line="416" w:lineRule="atLeast"/>
      <w:textAlignment w:val="baseline"/>
    </w:pPr>
    <w:rPr>
      <w:rFonts w:ascii="Arial" w:hAnsi="Arial" w:cstheme="minorBidi"/>
      <w:bCs w:val="0"/>
      <w:kern w:val="2"/>
      <w:sz w:val="24"/>
      <w:szCs w:val="28"/>
    </w:rPr>
  </w:style>
  <w:style w:type="paragraph" w:customStyle="1" w:styleId="CharCharChar1CharCharCharCharCharCharChar">
    <w:name w:val="Char Char Char1 Char Char Char Char Char Char Char"/>
    <w:basedOn w:val="a"/>
    <w:rsid w:val="005A1F26"/>
    <w:rPr>
      <w:rFonts w:ascii="Tahoma" w:hAnsi="Tahoma"/>
      <w:sz w:val="24"/>
      <w:szCs w:val="20"/>
    </w:rPr>
  </w:style>
  <w:style w:type="paragraph" w:customStyle="1" w:styleId="CharChar11">
    <w:name w:val="Char Char1"/>
    <w:basedOn w:val="a"/>
    <w:qFormat/>
    <w:rsid w:val="005A1F26"/>
  </w:style>
  <w:style w:type="paragraph" w:customStyle="1" w:styleId="CharCharCharChar1">
    <w:name w:val="Char Char Char Char1"/>
    <w:basedOn w:val="a"/>
    <w:qFormat/>
    <w:rsid w:val="005A1F26"/>
    <w:rPr>
      <w:szCs w:val="20"/>
    </w:rPr>
  </w:style>
  <w:style w:type="paragraph" w:customStyle="1" w:styleId="xl139">
    <w:name w:val="xl139"/>
    <w:basedOn w:val="a"/>
    <w:rsid w:val="005A1F26"/>
    <w:pPr>
      <w:widowControl/>
      <w:spacing w:before="100" w:beforeAutospacing="1" w:after="100" w:afterAutospacing="1"/>
      <w:jc w:val="left"/>
    </w:pPr>
    <w:rPr>
      <w:rFonts w:ascii="宋体" w:hAnsi="宋体" w:cs="宋体"/>
      <w:kern w:val="0"/>
      <w:sz w:val="20"/>
      <w:szCs w:val="20"/>
    </w:rPr>
  </w:style>
  <w:style w:type="paragraph" w:customStyle="1" w:styleId="reader-word-layerreader-word-s1-10">
    <w:name w:val="reader-word-layer reader-word-s1-10"/>
    <w:basedOn w:val="a"/>
    <w:rsid w:val="005A1F26"/>
    <w:pPr>
      <w:widowControl/>
      <w:spacing w:before="100" w:beforeAutospacing="1" w:after="100" w:afterAutospacing="1"/>
      <w:jc w:val="left"/>
    </w:pPr>
    <w:rPr>
      <w:rFonts w:ascii="宋体" w:hAnsi="宋体" w:cs="宋体"/>
      <w:kern w:val="0"/>
      <w:sz w:val="24"/>
    </w:rPr>
  </w:style>
  <w:style w:type="paragraph" w:customStyle="1" w:styleId="ParaChar">
    <w:name w:val="默认段落字体 Para Char"/>
    <w:basedOn w:val="a"/>
    <w:rsid w:val="005A1F26"/>
  </w:style>
  <w:style w:type="paragraph" w:customStyle="1" w:styleId="xl163">
    <w:name w:val="xl163"/>
    <w:basedOn w:val="a"/>
    <w:rsid w:val="005A1F26"/>
    <w:pPr>
      <w:widowControl/>
      <w:pBdr>
        <w:bottom w:val="single" w:sz="4" w:space="0" w:color="auto"/>
        <w:right w:val="single" w:sz="4" w:space="0" w:color="auto"/>
      </w:pBdr>
      <w:spacing w:before="100" w:beforeAutospacing="1" w:after="100" w:afterAutospacing="1"/>
      <w:jc w:val="left"/>
    </w:pPr>
    <w:rPr>
      <w:rFonts w:ascii="宋体" w:hAnsi="宋体" w:cs="宋体"/>
      <w:color w:val="000000"/>
      <w:kern w:val="0"/>
      <w:sz w:val="18"/>
      <w:szCs w:val="18"/>
    </w:rPr>
  </w:style>
  <w:style w:type="paragraph" w:customStyle="1" w:styleId="25">
    <w:name w:val="正文2"/>
    <w:rsid w:val="005A1F26"/>
    <w:pPr>
      <w:widowControl w:val="0"/>
      <w:adjustRightInd w:val="0"/>
      <w:spacing w:line="315" w:lineRule="atLeast"/>
      <w:jc w:val="both"/>
      <w:textAlignment w:val="baseline"/>
    </w:pPr>
    <w:rPr>
      <w:rFonts w:ascii="宋体" w:eastAsia="宋体" w:hAnsi="Times New Roman" w:cs="Times New Roman"/>
      <w:kern w:val="0"/>
      <w:sz w:val="24"/>
      <w:szCs w:val="20"/>
    </w:rPr>
  </w:style>
  <w:style w:type="paragraph" w:customStyle="1" w:styleId="xl148">
    <w:name w:val="xl148"/>
    <w:basedOn w:val="a"/>
    <w:rsid w:val="005A1F26"/>
    <w:pPr>
      <w:widowControl/>
      <w:pBdr>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CharChar1CharCharCharCharCharCharCharCharCharCharCharCharCharChar">
    <w:name w:val="Char Char1 Char Char Char Char Char Char Char Char Char Char Char Char Char Char"/>
    <w:basedOn w:val="a"/>
    <w:qFormat/>
    <w:rsid w:val="005A1F26"/>
    <w:pPr>
      <w:spacing w:after="160" w:line="240" w:lineRule="exact"/>
      <w:jc w:val="left"/>
    </w:pPr>
  </w:style>
  <w:style w:type="paragraph" w:customStyle="1" w:styleId="Address">
    <w:name w:val="Address"/>
    <w:basedOn w:val="a"/>
    <w:next w:val="a"/>
    <w:qFormat/>
    <w:rsid w:val="005A1F26"/>
    <w:pPr>
      <w:autoSpaceDE w:val="0"/>
      <w:autoSpaceDN w:val="0"/>
      <w:adjustRightInd w:val="0"/>
      <w:jc w:val="left"/>
    </w:pPr>
    <w:rPr>
      <w:i/>
      <w:kern w:val="0"/>
      <w:sz w:val="24"/>
      <w:szCs w:val="20"/>
    </w:rPr>
  </w:style>
  <w:style w:type="paragraph" w:customStyle="1" w:styleId="font14">
    <w:name w:val="font14"/>
    <w:basedOn w:val="a"/>
    <w:rsid w:val="005A1F26"/>
    <w:pPr>
      <w:widowControl/>
      <w:spacing w:before="100" w:beforeAutospacing="1" w:after="100" w:afterAutospacing="1"/>
      <w:jc w:val="left"/>
    </w:pPr>
    <w:rPr>
      <w:rFonts w:ascii="宋体" w:hAnsi="宋体" w:cs="宋体"/>
      <w:kern w:val="0"/>
      <w:sz w:val="18"/>
      <w:szCs w:val="18"/>
    </w:rPr>
  </w:style>
  <w:style w:type="paragraph" w:customStyle="1" w:styleId="flType">
    <w:name w:val="flType"/>
    <w:basedOn w:val="a"/>
    <w:qFormat/>
    <w:rsid w:val="005A1F26"/>
    <w:pPr>
      <w:adjustRightInd w:val="0"/>
      <w:spacing w:after="284" w:line="113" w:lineRule="atLeast"/>
      <w:jc w:val="center"/>
    </w:pPr>
    <w:rPr>
      <w:kern w:val="0"/>
      <w:sz w:val="24"/>
      <w:szCs w:val="20"/>
    </w:rPr>
  </w:style>
  <w:style w:type="paragraph" w:customStyle="1" w:styleId="CharCharCharCharCharCharCharCharCharCharCharCharChar">
    <w:name w:val="Char Char Char Char Char Char Char Char Char Char Char Char Char"/>
    <w:basedOn w:val="a"/>
    <w:qFormat/>
    <w:rsid w:val="005A1F26"/>
    <w:pPr>
      <w:tabs>
        <w:tab w:val="left" w:pos="420"/>
      </w:tabs>
      <w:ind w:left="420" w:hanging="420"/>
    </w:pPr>
    <w:rPr>
      <w:rFonts w:ascii="Tahoma" w:hAnsi="Tahoma"/>
      <w:sz w:val="24"/>
      <w:szCs w:val="20"/>
    </w:rPr>
  </w:style>
  <w:style w:type="paragraph" w:customStyle="1" w:styleId="CharCharChar1Char0">
    <w:name w:val="Char Char Char1 Char"/>
    <w:basedOn w:val="a"/>
    <w:qFormat/>
    <w:rsid w:val="005A1F26"/>
    <w:rPr>
      <w:szCs w:val="20"/>
    </w:rPr>
  </w:style>
  <w:style w:type="paragraph" w:customStyle="1" w:styleId="afff9">
    <w:name w:val="文档正文"/>
    <w:basedOn w:val="a"/>
    <w:qFormat/>
    <w:rsid w:val="005A1F26"/>
    <w:pPr>
      <w:adjustRightInd w:val="0"/>
      <w:spacing w:line="480" w:lineRule="atLeast"/>
      <w:ind w:firstLine="567"/>
    </w:pPr>
    <w:rPr>
      <w:rFonts w:ascii="长城仿宋"/>
      <w:kern w:val="0"/>
      <w:sz w:val="24"/>
      <w:szCs w:val="20"/>
    </w:rPr>
  </w:style>
  <w:style w:type="paragraph" w:customStyle="1" w:styleId="CharCharCharCharCharCharCharCharCharCharCharCharChar0">
    <w:name w:val="Char Char Char Char Char Char Char Char Char Char Char Char Char"/>
    <w:basedOn w:val="a"/>
    <w:qFormat/>
    <w:rsid w:val="005A1F26"/>
    <w:pPr>
      <w:tabs>
        <w:tab w:val="left" w:pos="420"/>
      </w:tabs>
      <w:ind w:left="420" w:hanging="420"/>
    </w:pPr>
    <w:rPr>
      <w:rFonts w:ascii="Tahoma" w:hAnsi="Tahoma"/>
      <w:sz w:val="24"/>
      <w:szCs w:val="20"/>
    </w:rPr>
  </w:style>
  <w:style w:type="paragraph" w:customStyle="1" w:styleId="reader-word-layerreader-word-s1-11">
    <w:name w:val="reader-word-layer reader-word-s1-11"/>
    <w:basedOn w:val="a"/>
    <w:rsid w:val="005A1F26"/>
    <w:pPr>
      <w:widowControl/>
      <w:spacing w:before="100" w:beforeAutospacing="1" w:after="100" w:afterAutospacing="1"/>
      <w:jc w:val="left"/>
    </w:pPr>
    <w:rPr>
      <w:rFonts w:ascii="宋体" w:hAnsi="宋体" w:cs="宋体"/>
      <w:kern w:val="0"/>
      <w:sz w:val="24"/>
    </w:rPr>
  </w:style>
  <w:style w:type="paragraph" w:customStyle="1" w:styleId="xl138">
    <w:name w:val="xl138"/>
    <w:basedOn w:val="a"/>
    <w:rsid w:val="005A1F26"/>
    <w:pPr>
      <w:widowControl/>
      <w:spacing w:before="100" w:beforeAutospacing="1" w:after="100" w:afterAutospacing="1"/>
      <w:jc w:val="center"/>
    </w:pPr>
    <w:rPr>
      <w:rFonts w:ascii="宋体" w:hAnsi="宋体" w:cs="宋体"/>
      <w:kern w:val="0"/>
      <w:sz w:val="24"/>
    </w:rPr>
  </w:style>
  <w:style w:type="paragraph" w:customStyle="1" w:styleId="CharCharCharCharCharCharCharCharCharCharCharCharCharCharCharCharCharCharChar0">
    <w:name w:val="Char Char Char Char Char Char Char Char Char Char Char Char Char Char Char Char Char Char Char"/>
    <w:basedOn w:val="a"/>
    <w:qFormat/>
    <w:rsid w:val="005A1F26"/>
    <w:pPr>
      <w:widowControl/>
      <w:spacing w:line="400" w:lineRule="exact"/>
      <w:jc w:val="center"/>
    </w:pPr>
    <w:rPr>
      <w:rFonts w:ascii="Verdana" w:hAnsi="Verdana"/>
      <w:kern w:val="0"/>
      <w:szCs w:val="20"/>
      <w:lang w:eastAsia="en-US"/>
    </w:rPr>
  </w:style>
  <w:style w:type="paragraph" w:customStyle="1" w:styleId="27878">
    <w:name w:val="样式 宋体 首行缩进:  2 字符 段前: 7.8 磅 段后: 7.8 磅"/>
    <w:basedOn w:val="a"/>
    <w:qFormat/>
    <w:rsid w:val="005A1F26"/>
    <w:pPr>
      <w:adjustRightInd w:val="0"/>
      <w:snapToGrid w:val="0"/>
      <w:spacing w:before="156" w:after="156" w:line="360" w:lineRule="auto"/>
      <w:ind w:firstLineChars="200" w:firstLine="200"/>
    </w:pPr>
    <w:rPr>
      <w:rFonts w:ascii="宋体" w:hAnsi="宋体" w:cs="宋体"/>
      <w:szCs w:val="20"/>
    </w:rPr>
  </w:style>
  <w:style w:type="paragraph" w:customStyle="1" w:styleId="p0">
    <w:name w:val="p0"/>
    <w:basedOn w:val="a"/>
    <w:qFormat/>
    <w:rsid w:val="005A1F26"/>
    <w:pPr>
      <w:widowControl/>
    </w:pPr>
    <w:rPr>
      <w:kern w:val="0"/>
      <w:szCs w:val="21"/>
    </w:rPr>
  </w:style>
  <w:style w:type="paragraph" w:customStyle="1" w:styleId="19">
    <w:name w:val="列表1）"/>
    <w:basedOn w:val="aff3"/>
    <w:qFormat/>
    <w:rsid w:val="005A1F26"/>
    <w:pPr>
      <w:adjustRightInd/>
      <w:spacing w:before="10" w:line="240" w:lineRule="auto"/>
      <w:ind w:firstLine="0"/>
      <w:textAlignment w:val="auto"/>
    </w:pPr>
    <w:rPr>
      <w:rFonts w:ascii="Verdana" w:hAnsi="Verdana"/>
      <w:sz w:val="21"/>
      <w:szCs w:val="21"/>
    </w:rPr>
  </w:style>
  <w:style w:type="paragraph" w:customStyle="1" w:styleId="font12">
    <w:name w:val="font12"/>
    <w:basedOn w:val="a"/>
    <w:rsid w:val="005A1F26"/>
    <w:pPr>
      <w:widowControl/>
      <w:spacing w:before="100" w:beforeAutospacing="1" w:after="100" w:afterAutospacing="1"/>
      <w:jc w:val="left"/>
    </w:pPr>
    <w:rPr>
      <w:rFonts w:ascii="宋体" w:hAnsi="宋体" w:cs="宋体"/>
      <w:color w:val="000000"/>
      <w:kern w:val="0"/>
      <w:sz w:val="18"/>
      <w:szCs w:val="18"/>
    </w:rPr>
  </w:style>
  <w:style w:type="paragraph" w:customStyle="1" w:styleId="xl147">
    <w:name w:val="xl147"/>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0"/>
      <w:szCs w:val="20"/>
    </w:rPr>
  </w:style>
  <w:style w:type="paragraph" w:customStyle="1" w:styleId="xl160">
    <w:name w:val="xl160"/>
    <w:basedOn w:val="a"/>
    <w:rsid w:val="005A1F26"/>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xl151">
    <w:name w:val="xl151"/>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157">
    <w:name w:val="xl157"/>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paragraph" w:customStyle="1" w:styleId="font5">
    <w:name w:val="font5"/>
    <w:basedOn w:val="a"/>
    <w:rsid w:val="005A1F26"/>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5A1F26"/>
    <w:pPr>
      <w:widowControl/>
      <w:spacing w:before="100" w:beforeAutospacing="1" w:after="100" w:afterAutospacing="1"/>
      <w:jc w:val="left"/>
    </w:pPr>
    <w:rPr>
      <w:rFonts w:ascii="宋体" w:hAnsi="宋体" w:cs="宋体"/>
      <w:kern w:val="0"/>
      <w:sz w:val="18"/>
      <w:szCs w:val="18"/>
    </w:rPr>
  </w:style>
  <w:style w:type="paragraph" w:customStyle="1" w:styleId="26">
    <w:name w:val="样式2"/>
    <w:basedOn w:val="2"/>
    <w:next w:val="a"/>
    <w:qFormat/>
    <w:rsid w:val="005A1F26"/>
    <w:pPr>
      <w:spacing w:line="240" w:lineRule="auto"/>
      <w:jc w:val="center"/>
    </w:pPr>
    <w:rPr>
      <w:sz w:val="36"/>
    </w:rPr>
  </w:style>
  <w:style w:type="paragraph" w:customStyle="1" w:styleId="xl132">
    <w:name w:val="xl132"/>
    <w:basedOn w:val="a"/>
    <w:rsid w:val="005A1F26"/>
    <w:pPr>
      <w:widowControl/>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hAnsi="宋体" w:cs="宋体"/>
      <w:kern w:val="0"/>
      <w:sz w:val="20"/>
      <w:szCs w:val="20"/>
    </w:rPr>
  </w:style>
  <w:style w:type="paragraph" w:customStyle="1" w:styleId="3Char">
    <w:name w:val="样式3 Char"/>
    <w:basedOn w:val="3"/>
    <w:next w:val="a"/>
    <w:link w:val="3CharCharCharChar"/>
    <w:rsid w:val="005A1F26"/>
    <w:pPr>
      <w:spacing w:line="240" w:lineRule="auto"/>
      <w:jc w:val="center"/>
    </w:pPr>
    <w:rPr>
      <w:rFonts w:asciiTheme="minorHAnsi" w:eastAsia="黑体" w:hAnsiTheme="minorHAnsi" w:cstheme="minorBidi"/>
      <w:kern w:val="2"/>
    </w:rPr>
  </w:style>
  <w:style w:type="paragraph" w:customStyle="1" w:styleId="afffa">
    <w:name w:val="正文段"/>
    <w:basedOn w:val="a"/>
    <w:rsid w:val="005A1F26"/>
    <w:pPr>
      <w:adjustRightInd w:val="0"/>
      <w:spacing w:after="240" w:line="312" w:lineRule="atLeast"/>
      <w:ind w:firstLine="425"/>
      <w:textAlignment w:val="baseline"/>
    </w:pPr>
    <w:rPr>
      <w:sz w:val="24"/>
    </w:rPr>
  </w:style>
  <w:style w:type="paragraph" w:customStyle="1" w:styleId="Heading41">
    <w:name w:val="Heading 41"/>
    <w:basedOn w:val="a"/>
    <w:qFormat/>
    <w:rsid w:val="005A1F26"/>
    <w:pPr>
      <w:jc w:val="left"/>
      <w:outlineLvl w:val="4"/>
    </w:pPr>
    <w:rPr>
      <w:rFonts w:ascii="宋体" w:hAnsi="宋体" w:cs="宋体"/>
      <w:kern w:val="0"/>
      <w:sz w:val="32"/>
      <w:szCs w:val="32"/>
      <w:lang w:eastAsia="en-US"/>
    </w:rPr>
  </w:style>
  <w:style w:type="paragraph" w:customStyle="1" w:styleId="xl154">
    <w:name w:val="xl154"/>
    <w:basedOn w:val="a"/>
    <w:rsid w:val="005A1F26"/>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CharCharCharCharCharCharCharCharCharChar0">
    <w:name w:val="Char Char Char Char Char Char Char Char Char Char"/>
    <w:basedOn w:val="a"/>
    <w:qFormat/>
    <w:rsid w:val="005A1F26"/>
    <w:pPr>
      <w:widowControl/>
      <w:spacing w:line="400" w:lineRule="exact"/>
      <w:jc w:val="center"/>
    </w:pPr>
    <w:rPr>
      <w:rFonts w:ascii="Verdana" w:hAnsi="Verdana"/>
      <w:kern w:val="0"/>
      <w:szCs w:val="20"/>
      <w:lang w:eastAsia="en-US"/>
    </w:rPr>
  </w:style>
  <w:style w:type="paragraph" w:customStyle="1" w:styleId="xl156">
    <w:name w:val="xl156"/>
    <w:basedOn w:val="a"/>
    <w:rsid w:val="005A1F26"/>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hAnsi="宋体" w:cs="宋体"/>
      <w:kern w:val="0"/>
      <w:sz w:val="20"/>
      <w:szCs w:val="20"/>
    </w:rPr>
  </w:style>
  <w:style w:type="paragraph" w:customStyle="1" w:styleId="CharCharCharCharCharCharCharCharCharCharCharCharCharCharChar0">
    <w:name w:val="Char Char Char Char Char Char Char Char Char Char Char Char Char Char Char"/>
    <w:basedOn w:val="a"/>
    <w:qFormat/>
    <w:rsid w:val="005A1F26"/>
    <w:pPr>
      <w:widowControl/>
      <w:spacing w:line="400" w:lineRule="exact"/>
      <w:jc w:val="center"/>
    </w:pPr>
    <w:rPr>
      <w:rFonts w:ascii="Verdana" w:hAnsi="Verdana"/>
      <w:kern w:val="0"/>
      <w:szCs w:val="20"/>
      <w:lang w:eastAsia="en-US"/>
    </w:rPr>
  </w:style>
  <w:style w:type="paragraph" w:customStyle="1" w:styleId="81">
    <w:name w:val="样式8"/>
    <w:basedOn w:val="26"/>
    <w:qFormat/>
    <w:rsid w:val="005A1F26"/>
    <w:rPr>
      <w:sz w:val="72"/>
    </w:rPr>
  </w:style>
  <w:style w:type="paragraph" w:customStyle="1" w:styleId="CharChar1CharCharChar0">
    <w:name w:val="Char Char1 Char Char Char"/>
    <w:basedOn w:val="ae"/>
    <w:qFormat/>
    <w:rsid w:val="005A1F26"/>
  </w:style>
  <w:style w:type="paragraph" w:customStyle="1" w:styleId="CharCharChar1">
    <w:name w:val="Char Char Char"/>
    <w:basedOn w:val="a"/>
    <w:qFormat/>
    <w:rsid w:val="005A1F26"/>
    <w:pPr>
      <w:tabs>
        <w:tab w:val="left" w:pos="420"/>
      </w:tabs>
      <w:ind w:left="420" w:hanging="420"/>
    </w:pPr>
    <w:rPr>
      <w:rFonts w:ascii="Tahoma" w:hAnsi="Tahoma"/>
      <w:sz w:val="24"/>
      <w:szCs w:val="20"/>
    </w:rPr>
  </w:style>
  <w:style w:type="paragraph" w:customStyle="1" w:styleId="378020">
    <w:name w:val="样式 标题 3 + (中文) 黑体 小四 非加粗 段前: 7.8 磅 段后: 0 磅 行距: 固定值 20 磅"/>
    <w:basedOn w:val="3"/>
    <w:qFormat/>
    <w:rsid w:val="005A1F26"/>
    <w:pPr>
      <w:spacing w:before="0" w:after="0" w:line="400" w:lineRule="exact"/>
    </w:pPr>
    <w:rPr>
      <w:rFonts w:eastAsia="黑体" w:cs="宋体"/>
      <w:b w:val="0"/>
      <w:bCs w:val="0"/>
      <w:sz w:val="24"/>
      <w:szCs w:val="20"/>
    </w:rPr>
  </w:style>
  <w:style w:type="paragraph" w:customStyle="1" w:styleId="xl140">
    <w:name w:val="xl140"/>
    <w:basedOn w:val="a"/>
    <w:rsid w:val="005A1F26"/>
    <w:pPr>
      <w:widowControl/>
      <w:pBdr>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27">
    <w:name w:val="样式 首行缩进:  2 字符"/>
    <w:basedOn w:val="a"/>
    <w:qFormat/>
    <w:rsid w:val="005A1F26"/>
    <w:pPr>
      <w:spacing w:line="360" w:lineRule="auto"/>
      <w:ind w:firstLineChars="200" w:firstLine="480"/>
    </w:pPr>
    <w:rPr>
      <w:rFonts w:ascii="Arial" w:hAnsi="Arial"/>
      <w:sz w:val="24"/>
      <w:szCs w:val="20"/>
    </w:rPr>
  </w:style>
  <w:style w:type="paragraph" w:customStyle="1" w:styleId="xl136">
    <w:name w:val="xl136"/>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151">
    <w:name w:val="样式 (中文) 黑体 小二 行距: 1.5 倍行距"/>
    <w:basedOn w:val="a"/>
    <w:qFormat/>
    <w:rsid w:val="005A1F26"/>
    <w:pPr>
      <w:spacing w:line="360" w:lineRule="auto"/>
    </w:pPr>
    <w:rPr>
      <w:rFonts w:eastAsia="黑体" w:cs="宋体"/>
      <w:sz w:val="36"/>
      <w:szCs w:val="20"/>
    </w:rPr>
  </w:style>
  <w:style w:type="paragraph" w:customStyle="1" w:styleId="Char5">
    <w:name w:val="Char"/>
    <w:basedOn w:val="a"/>
    <w:rsid w:val="005A1F26"/>
    <w:rPr>
      <w:rFonts w:ascii="Tahoma" w:hAnsi="Tahoma"/>
      <w:sz w:val="24"/>
      <w:szCs w:val="20"/>
    </w:rPr>
  </w:style>
  <w:style w:type="paragraph" w:customStyle="1" w:styleId="ParaCharCharCharCharCharCharCharCharCharChar">
    <w:name w:val="默认段落字体 Para Char Char Char Char Char Char Char Char Char Char"/>
    <w:basedOn w:val="a"/>
    <w:qFormat/>
    <w:rsid w:val="005A1F26"/>
    <w:rPr>
      <w:rFonts w:ascii="Tahoma" w:hAnsi="Tahoma" w:hint="eastAsia"/>
      <w:sz w:val="24"/>
      <w:szCs w:val="20"/>
    </w:rPr>
  </w:style>
  <w:style w:type="paragraph" w:customStyle="1" w:styleId="Blockquote">
    <w:name w:val="Blockquote"/>
    <w:basedOn w:val="a"/>
    <w:qFormat/>
    <w:rsid w:val="005A1F26"/>
    <w:pPr>
      <w:autoSpaceDE w:val="0"/>
      <w:autoSpaceDN w:val="0"/>
      <w:adjustRightInd w:val="0"/>
      <w:spacing w:before="100" w:after="100"/>
      <w:ind w:left="360" w:right="360"/>
      <w:jc w:val="left"/>
    </w:pPr>
    <w:rPr>
      <w:kern w:val="0"/>
      <w:sz w:val="24"/>
      <w:szCs w:val="20"/>
    </w:rPr>
  </w:style>
  <w:style w:type="paragraph" w:customStyle="1" w:styleId="Char1f">
    <w:name w:val="Char1"/>
    <w:basedOn w:val="a"/>
    <w:qFormat/>
    <w:rsid w:val="005A1F26"/>
    <w:rPr>
      <w:rFonts w:ascii="Tahoma" w:hAnsi="Tahoma"/>
      <w:sz w:val="24"/>
      <w:szCs w:val="20"/>
    </w:rPr>
  </w:style>
  <w:style w:type="paragraph" w:customStyle="1" w:styleId="152">
    <w:name w:val="样式 (中文) 黑体 小三 加粗 居中 行距: 1.5 倍行距"/>
    <w:basedOn w:val="a"/>
    <w:next w:val="a"/>
    <w:qFormat/>
    <w:rsid w:val="005A1F26"/>
    <w:pPr>
      <w:spacing w:line="360" w:lineRule="auto"/>
      <w:jc w:val="center"/>
    </w:pPr>
    <w:rPr>
      <w:rFonts w:eastAsia="黑体" w:cs="宋体"/>
      <w:b/>
      <w:bCs/>
      <w:sz w:val="30"/>
      <w:szCs w:val="20"/>
    </w:rPr>
  </w:style>
  <w:style w:type="paragraph" w:customStyle="1" w:styleId="font8">
    <w:name w:val="font8"/>
    <w:basedOn w:val="a"/>
    <w:rsid w:val="005A1F26"/>
    <w:pPr>
      <w:widowControl/>
      <w:spacing w:before="100" w:beforeAutospacing="1" w:after="100" w:afterAutospacing="1"/>
      <w:jc w:val="left"/>
    </w:pPr>
    <w:rPr>
      <w:rFonts w:ascii="Arial" w:hAnsi="Arial" w:cs="Arial"/>
      <w:kern w:val="0"/>
      <w:sz w:val="16"/>
      <w:szCs w:val="16"/>
    </w:rPr>
  </w:style>
  <w:style w:type="paragraph" w:customStyle="1" w:styleId="xl166">
    <w:name w:val="xl166"/>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styleId="TOC">
    <w:name w:val="TOC Heading"/>
    <w:basedOn w:val="1"/>
    <w:next w:val="a"/>
    <w:qFormat/>
    <w:rsid w:val="005A1F26"/>
    <w:pPr>
      <w:widowControl/>
      <w:spacing w:before="480" w:after="0" w:line="276" w:lineRule="auto"/>
      <w:jc w:val="left"/>
      <w:outlineLvl w:val="9"/>
    </w:pPr>
    <w:rPr>
      <w:rFonts w:ascii="Cambria" w:hAnsi="Cambria"/>
      <w:color w:val="365F91"/>
      <w:kern w:val="0"/>
      <w:sz w:val="28"/>
      <w:szCs w:val="28"/>
    </w:rPr>
  </w:style>
  <w:style w:type="paragraph" w:customStyle="1" w:styleId="Style26">
    <w:name w:val="_Style 26"/>
    <w:qFormat/>
    <w:rsid w:val="005A1F26"/>
    <w:pPr>
      <w:widowControl w:val="0"/>
      <w:jc w:val="both"/>
    </w:pPr>
    <w:rPr>
      <w:rFonts w:ascii="Times New Roman" w:eastAsia="宋体" w:hAnsi="Times New Roman" w:cs="Times New Roman"/>
      <w:szCs w:val="24"/>
    </w:rPr>
  </w:style>
  <w:style w:type="paragraph" w:customStyle="1" w:styleId="CharCharChar1Char1">
    <w:name w:val="Char Char Char1 Char1"/>
    <w:basedOn w:val="a"/>
    <w:qFormat/>
    <w:rsid w:val="005A1F26"/>
    <w:rPr>
      <w:szCs w:val="20"/>
    </w:rPr>
  </w:style>
  <w:style w:type="paragraph" w:customStyle="1" w:styleId="font9">
    <w:name w:val="font9"/>
    <w:basedOn w:val="a"/>
    <w:rsid w:val="005A1F26"/>
    <w:pPr>
      <w:widowControl/>
      <w:spacing w:before="100" w:beforeAutospacing="1" w:after="100" w:afterAutospacing="1"/>
      <w:jc w:val="left"/>
    </w:pPr>
    <w:rPr>
      <w:rFonts w:ascii="宋体" w:hAnsi="宋体" w:cs="宋体"/>
      <w:kern w:val="0"/>
      <w:sz w:val="18"/>
      <w:szCs w:val="18"/>
    </w:rPr>
  </w:style>
  <w:style w:type="paragraph" w:customStyle="1" w:styleId="153">
    <w:name w:val="样式 (中文) 黑体 四号 居中 行距: 1.5 倍行距"/>
    <w:basedOn w:val="3"/>
    <w:qFormat/>
    <w:rsid w:val="005A1F26"/>
    <w:pPr>
      <w:spacing w:line="240" w:lineRule="auto"/>
      <w:jc w:val="center"/>
    </w:pPr>
    <w:rPr>
      <w:rFonts w:eastAsia="黑体" w:cs="宋体"/>
      <w:sz w:val="28"/>
      <w:szCs w:val="20"/>
    </w:rPr>
  </w:style>
  <w:style w:type="paragraph" w:customStyle="1" w:styleId="xl161">
    <w:name w:val="xl161"/>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61">
    <w:name w:val="样式6"/>
    <w:basedOn w:val="TOC1"/>
    <w:next w:val="a"/>
    <w:qFormat/>
    <w:rsid w:val="005A1F26"/>
    <w:pPr>
      <w:tabs>
        <w:tab w:val="right" w:leader="dot" w:pos="9200"/>
      </w:tabs>
    </w:pPr>
    <w:rPr>
      <w:rFonts w:eastAsia="仿宋_GB2312"/>
      <w:sz w:val="28"/>
      <w:szCs w:val="21"/>
    </w:rPr>
  </w:style>
  <w:style w:type="paragraph" w:customStyle="1" w:styleId="xl158">
    <w:name w:val="xl158"/>
    <w:basedOn w:val="a"/>
    <w:rsid w:val="005A1F26"/>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b/>
      <w:bCs/>
      <w:kern w:val="0"/>
      <w:sz w:val="18"/>
      <w:szCs w:val="18"/>
    </w:rPr>
  </w:style>
  <w:style w:type="paragraph" w:customStyle="1" w:styleId="afffb">
    <w:name w:val="标准正文"/>
    <w:basedOn w:val="a"/>
    <w:qFormat/>
    <w:rsid w:val="005A1F26"/>
    <w:pPr>
      <w:snapToGrid w:val="0"/>
      <w:spacing w:line="312" w:lineRule="auto"/>
      <w:ind w:firstLine="482"/>
    </w:pPr>
    <w:rPr>
      <w:sz w:val="24"/>
      <w:szCs w:val="20"/>
    </w:rPr>
  </w:style>
  <w:style w:type="paragraph" w:customStyle="1" w:styleId="font6">
    <w:name w:val="font6"/>
    <w:basedOn w:val="a"/>
    <w:rsid w:val="005A1F26"/>
    <w:pPr>
      <w:widowControl/>
      <w:spacing w:before="100" w:beforeAutospacing="1" w:after="100" w:afterAutospacing="1"/>
      <w:jc w:val="left"/>
    </w:pPr>
    <w:rPr>
      <w:rFonts w:ascii="宋体" w:hAnsi="宋体" w:cs="宋体"/>
      <w:kern w:val="0"/>
      <w:sz w:val="20"/>
      <w:szCs w:val="20"/>
    </w:rPr>
  </w:style>
  <w:style w:type="paragraph" w:customStyle="1" w:styleId="xl134">
    <w:name w:val="xl134"/>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6">
    <w:name w:val="Char"/>
    <w:basedOn w:val="a"/>
    <w:qFormat/>
    <w:rsid w:val="005A1F26"/>
  </w:style>
  <w:style w:type="paragraph" w:customStyle="1" w:styleId="fontsize">
    <w:name w:val="fontsize"/>
    <w:basedOn w:val="a"/>
    <w:qFormat/>
    <w:rsid w:val="005A1F26"/>
    <w:pPr>
      <w:widowControl/>
      <w:spacing w:before="100" w:beforeAutospacing="1" w:after="100" w:afterAutospacing="1"/>
      <w:ind w:firstLine="180"/>
      <w:jc w:val="left"/>
    </w:pPr>
    <w:rPr>
      <w:rFonts w:ascii="Arial Unicode MS" w:eastAsia="Arial Unicode MS" w:hAnsi="Arial Unicode MS"/>
      <w:color w:val="000000"/>
      <w:spacing w:val="20"/>
      <w:kern w:val="0"/>
      <w:sz w:val="24"/>
      <w:szCs w:val="20"/>
      <w:vertAlign w:val="subscript"/>
    </w:rPr>
  </w:style>
  <w:style w:type="paragraph" w:customStyle="1" w:styleId="xl164">
    <w:name w:val="xl164"/>
    <w:basedOn w:val="a"/>
    <w:rsid w:val="005A1F2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31a">
    <w:name w:val="31a（正文）章标题"/>
    <w:qFormat/>
    <w:rsid w:val="005A1F26"/>
    <w:pPr>
      <w:adjustRightInd w:val="0"/>
      <w:snapToGrid w:val="0"/>
      <w:spacing w:beforeLines="50" w:afterLines="50"/>
      <w:ind w:firstLineChars="150" w:firstLine="315"/>
      <w:jc w:val="both"/>
      <w:outlineLvl w:val="0"/>
    </w:pPr>
    <w:rPr>
      <w:rFonts w:ascii="楷体_GB2312" w:eastAsia="宋体" w:hAnsi="仿宋_GB2312" w:cs="Times New Roman"/>
      <w:kern w:val="0"/>
      <w:szCs w:val="20"/>
    </w:rPr>
  </w:style>
  <w:style w:type="table" w:styleId="afffc">
    <w:name w:val="Table Grid"/>
    <w:basedOn w:val="a1"/>
    <w:qFormat/>
    <w:rsid w:val="005A1F26"/>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8">
    <w:name w:val="Body Text First Indent 2"/>
    <w:basedOn w:val="af0"/>
    <w:link w:val="29"/>
    <w:uiPriority w:val="99"/>
    <w:semiHidden/>
    <w:unhideWhenUsed/>
    <w:rsid w:val="00093CBB"/>
    <w:pPr>
      <w:spacing w:after="120" w:line="240" w:lineRule="auto"/>
      <w:ind w:leftChars="200" w:left="420" w:firstLine="420"/>
    </w:pPr>
    <w:rPr>
      <w:rFonts w:ascii="Times New Roman" w:eastAsia="宋体" w:hAnsi="Times New Roman" w:cs="Times New Roman"/>
      <w:sz w:val="21"/>
    </w:rPr>
  </w:style>
  <w:style w:type="character" w:customStyle="1" w:styleId="29">
    <w:name w:val="正文文本首行缩进 2 字符"/>
    <w:basedOn w:val="af"/>
    <w:link w:val="28"/>
    <w:uiPriority w:val="99"/>
    <w:semiHidden/>
    <w:rsid w:val="00093CBB"/>
    <w:rPr>
      <w:rFonts w:ascii="Times New Roman" w:eastAsia="宋体" w:hAnsi="Times New Roman" w:cs="Times New Roman"/>
      <w:sz w:val="25"/>
      <w:szCs w:val="24"/>
    </w:rPr>
  </w:style>
  <w:style w:type="character" w:customStyle="1" w:styleId="NormalCharacter">
    <w:name w:val="NormalCharacter"/>
    <w:qFormat/>
    <w:rsid w:val="00434CA3"/>
  </w:style>
  <w:style w:type="paragraph" w:customStyle="1" w:styleId="afffd">
    <w:unhideWhenUsed/>
    <w:rsid w:val="00A71E9A"/>
    <w:pPr>
      <w:widowControl w:val="0"/>
      <w:jc w:val="both"/>
    </w:pPr>
    <w:rPr>
      <w:rFonts w:ascii="Times New Roman" w:eastAsia="宋体" w:hAnsi="Times New Roman" w:cs="Times New Roman"/>
      <w:szCs w:val="24"/>
    </w:rPr>
  </w:style>
  <w:style w:type="character" w:customStyle="1" w:styleId="CharChar140">
    <w:name w:val="Char Char14"/>
    <w:rsid w:val="00A71E9A"/>
    <w:rPr>
      <w:rFonts w:eastAsia="宋体"/>
      <w:kern w:val="2"/>
      <w:sz w:val="21"/>
      <w:szCs w:val="24"/>
      <w:lang w:val="en-US" w:eastAsia="zh-CN" w:bidi="ar-SA"/>
    </w:rPr>
  </w:style>
  <w:style w:type="character" w:customStyle="1" w:styleId="CharChar71">
    <w:name w:val="Char Char7"/>
    <w:rsid w:val="00A71E9A"/>
    <w:rPr>
      <w:b/>
      <w:bCs/>
      <w:kern w:val="2"/>
      <w:sz w:val="21"/>
      <w:szCs w:val="24"/>
      <w:lang w:bidi="ar-SA"/>
    </w:rPr>
  </w:style>
  <w:style w:type="character" w:customStyle="1" w:styleId="CharChar61">
    <w:name w:val="Char Char6"/>
    <w:rsid w:val="00A71E9A"/>
    <w:rPr>
      <w:kern w:val="2"/>
      <w:sz w:val="18"/>
      <w:szCs w:val="18"/>
    </w:rPr>
  </w:style>
  <w:style w:type="character" w:customStyle="1" w:styleId="CharChar101">
    <w:name w:val="Char Char10"/>
    <w:rsid w:val="00A71E9A"/>
    <w:rPr>
      <w:rFonts w:eastAsia="宋体"/>
      <w:kern w:val="2"/>
      <w:sz w:val="18"/>
      <w:szCs w:val="18"/>
      <w:lang w:val="en-US" w:eastAsia="zh-CN" w:bidi="ar-SA"/>
    </w:rPr>
  </w:style>
  <w:style w:type="character" w:customStyle="1" w:styleId="CharChar22">
    <w:name w:val="Char Char2"/>
    <w:rsid w:val="00A71E9A"/>
    <w:rPr>
      <w:rFonts w:eastAsia="宋体"/>
      <w:sz w:val="24"/>
      <w:szCs w:val="24"/>
      <w:lang w:val="en-US" w:eastAsia="zh-CN" w:bidi="ar-SA"/>
    </w:rPr>
  </w:style>
  <w:style w:type="character" w:customStyle="1" w:styleId="CharChar81">
    <w:name w:val="Char Char8"/>
    <w:rsid w:val="00A71E9A"/>
    <w:rPr>
      <w:kern w:val="2"/>
      <w:sz w:val="21"/>
      <w:szCs w:val="24"/>
      <w:lang w:bidi="ar-SA"/>
    </w:rPr>
  </w:style>
  <w:style w:type="character" w:customStyle="1" w:styleId="CharChar210">
    <w:name w:val="Char Char21"/>
    <w:rsid w:val="00A71E9A"/>
    <w:rPr>
      <w:rFonts w:eastAsia="宋体"/>
      <w:b/>
      <w:bCs/>
      <w:kern w:val="2"/>
      <w:sz w:val="32"/>
      <w:szCs w:val="32"/>
      <w:lang w:val="en-US" w:eastAsia="zh-CN" w:bidi="ar-SA"/>
    </w:rPr>
  </w:style>
  <w:style w:type="character" w:customStyle="1" w:styleId="CharCharCharCharCharChar0">
    <w:name w:val="Char Char Char Char Char Char"/>
    <w:rsid w:val="00A71E9A"/>
    <w:rPr>
      <w:rFonts w:eastAsia="宋体"/>
      <w:kern w:val="2"/>
      <w:sz w:val="21"/>
      <w:szCs w:val="24"/>
      <w:lang w:val="en-US" w:eastAsia="zh-CN" w:bidi="ar-SA"/>
    </w:rPr>
  </w:style>
  <w:style w:type="character" w:customStyle="1" w:styleId="CharChar91">
    <w:name w:val="Char Char9"/>
    <w:rsid w:val="00A71E9A"/>
    <w:rPr>
      <w:rFonts w:eastAsia="宋体"/>
      <w:kern w:val="2"/>
      <w:sz w:val="18"/>
      <w:szCs w:val="24"/>
      <w:lang w:val="en-US" w:eastAsia="zh-CN" w:bidi="ar-SA"/>
    </w:rPr>
  </w:style>
  <w:style w:type="paragraph" w:customStyle="1" w:styleId="CharCharCharCharCharCharCharCharCharCharCharCharCharCharChar1">
    <w:name w:val="Char Char Char Char Char Char Char Char Char Char Char Char Char Char Char"/>
    <w:basedOn w:val="a"/>
    <w:rsid w:val="00A71E9A"/>
    <w:pPr>
      <w:widowControl/>
      <w:spacing w:line="400" w:lineRule="exact"/>
      <w:jc w:val="center"/>
    </w:pPr>
    <w:rPr>
      <w:rFonts w:ascii="Verdana" w:hAnsi="Verdana"/>
      <w:kern w:val="0"/>
      <w:szCs w:val="20"/>
      <w:lang w:eastAsia="en-US"/>
    </w:rPr>
  </w:style>
  <w:style w:type="paragraph" w:customStyle="1" w:styleId="CharChar12">
    <w:name w:val="Char Char1"/>
    <w:basedOn w:val="a"/>
    <w:rsid w:val="00A71E9A"/>
  </w:style>
  <w:style w:type="paragraph" w:customStyle="1" w:styleId="2a">
    <w:name w:val="列出段落2"/>
    <w:basedOn w:val="a"/>
    <w:rsid w:val="00A71E9A"/>
    <w:pPr>
      <w:ind w:firstLineChars="200" w:firstLine="420"/>
    </w:pPr>
    <w:rPr>
      <w:rFonts w:ascii="Calibri" w:hAnsi="Calibri"/>
      <w:szCs w:val="20"/>
    </w:rPr>
  </w:style>
  <w:style w:type="paragraph" w:customStyle="1" w:styleId="CharCharChar1Char2">
    <w:name w:val="Char Char Char1 Char"/>
    <w:basedOn w:val="a"/>
    <w:rsid w:val="00A71E9A"/>
    <w:rPr>
      <w:szCs w:val="20"/>
    </w:rPr>
  </w:style>
  <w:style w:type="paragraph" w:customStyle="1" w:styleId="CharCharCharChar2">
    <w:name w:val="Char Char Char Char"/>
    <w:basedOn w:val="a"/>
    <w:next w:val="a"/>
    <w:rsid w:val="00A71E9A"/>
    <w:pPr>
      <w:widowControl/>
      <w:spacing w:after="160" w:line="240" w:lineRule="exact"/>
      <w:jc w:val="left"/>
    </w:pPr>
  </w:style>
  <w:style w:type="paragraph" w:customStyle="1" w:styleId="CharChar1CharCharChar1">
    <w:name w:val="Char Char1 Char Char Char"/>
    <w:basedOn w:val="ae"/>
    <w:rsid w:val="00A71E9A"/>
    <w:rPr>
      <w:rFonts w:ascii="Times New Roman" w:hAnsi="Times New Roman" w:cs="Times New Roman"/>
    </w:rPr>
  </w:style>
  <w:style w:type="paragraph" w:customStyle="1" w:styleId="2b">
    <w:name w:val="副标题2"/>
    <w:basedOn w:val="a"/>
    <w:next w:val="a"/>
    <w:rsid w:val="00A71E9A"/>
    <w:pPr>
      <w:spacing w:before="120" w:after="120"/>
      <w:jc w:val="left"/>
    </w:pPr>
    <w:rPr>
      <w:rFonts w:ascii="Arial" w:hAnsi="Arial"/>
      <w:b/>
      <w:bCs/>
      <w:color w:val="000000"/>
      <w:kern w:val="44"/>
      <w:sz w:val="20"/>
      <w:szCs w:val="20"/>
    </w:rPr>
  </w:style>
  <w:style w:type="paragraph" w:customStyle="1" w:styleId="CharCharCharCharCharCharChar11">
    <w:name w:val="Char Char Char Char Char Char Char1"/>
    <w:basedOn w:val="a"/>
    <w:rsid w:val="00A71E9A"/>
    <w:pPr>
      <w:widowControl/>
      <w:spacing w:line="400" w:lineRule="exact"/>
      <w:jc w:val="center"/>
    </w:pPr>
    <w:rPr>
      <w:rFonts w:ascii="Verdana" w:hAnsi="Verdana"/>
      <w:kern w:val="0"/>
      <w:szCs w:val="20"/>
      <w:lang w:eastAsia="en-US"/>
    </w:rPr>
  </w:style>
  <w:style w:type="paragraph" w:customStyle="1" w:styleId="CharChar2CharCharCharChar1">
    <w:name w:val="Char Char2 Char Char Char Char"/>
    <w:basedOn w:val="a"/>
    <w:rsid w:val="00A71E9A"/>
    <w:rPr>
      <w:rFonts w:ascii="Tahoma" w:hAnsi="Tahoma"/>
      <w:sz w:val="24"/>
      <w:szCs w:val="20"/>
    </w:rPr>
  </w:style>
  <w:style w:type="paragraph" w:customStyle="1" w:styleId="CharCharChar1CharCharCharCharCharCharChar0">
    <w:name w:val="Char Char Char1 Char Char Char Char Char Char Char"/>
    <w:basedOn w:val="a"/>
    <w:rsid w:val="00A71E9A"/>
    <w:rPr>
      <w:rFonts w:ascii="Tahoma" w:hAnsi="Tahoma"/>
      <w:sz w:val="24"/>
      <w:szCs w:val="20"/>
    </w:rPr>
  </w:style>
  <w:style w:type="paragraph" w:customStyle="1" w:styleId="36">
    <w:name w:val="正文3"/>
    <w:rsid w:val="00A71E9A"/>
    <w:pPr>
      <w:widowControl w:val="0"/>
      <w:adjustRightInd w:val="0"/>
      <w:spacing w:line="315" w:lineRule="atLeast"/>
      <w:jc w:val="both"/>
      <w:textAlignment w:val="baseline"/>
    </w:pPr>
    <w:rPr>
      <w:rFonts w:ascii="宋体" w:eastAsia="宋体" w:hAnsi="Times New Roman" w:cs="Times New Roman"/>
      <w:kern w:val="0"/>
      <w:sz w:val="24"/>
      <w:szCs w:val="20"/>
    </w:rPr>
  </w:style>
  <w:style w:type="paragraph" w:customStyle="1" w:styleId="CharCharCharCharCharCharCharCharCharCharCharCharChar1">
    <w:name w:val="Char Char Char Char Char Char Char Char Char Char Char Char Char"/>
    <w:basedOn w:val="a"/>
    <w:rsid w:val="00A71E9A"/>
    <w:pPr>
      <w:tabs>
        <w:tab w:val="left" w:pos="420"/>
      </w:tabs>
      <w:ind w:left="420" w:hanging="420"/>
    </w:pPr>
    <w:rPr>
      <w:rFonts w:ascii="Tahoma" w:hAnsi="Tahoma"/>
      <w:sz w:val="24"/>
      <w:szCs w:val="20"/>
    </w:rPr>
  </w:style>
  <w:style w:type="paragraph" w:customStyle="1" w:styleId="CharCharCharCharCharCharCharCharCharCharCharCharCharCharCharCharCharCharChar1">
    <w:name w:val="Char Char Char Char Char Char Char Char Char Char Char Char Char Char Char Char Char Char Char"/>
    <w:basedOn w:val="a"/>
    <w:rsid w:val="00A71E9A"/>
    <w:pPr>
      <w:widowControl/>
      <w:spacing w:line="400" w:lineRule="exact"/>
      <w:jc w:val="center"/>
    </w:pPr>
    <w:rPr>
      <w:rFonts w:ascii="Verdana" w:hAnsi="Verdana"/>
      <w:kern w:val="0"/>
      <w:szCs w:val="20"/>
      <w:lang w:eastAsia="en-US"/>
    </w:rPr>
  </w:style>
  <w:style w:type="paragraph" w:customStyle="1" w:styleId="CharCharCharCharCharCharCharCharCharChar1">
    <w:name w:val="Char Char Char Char Char Char Char Char Char Char"/>
    <w:basedOn w:val="a"/>
    <w:rsid w:val="00A71E9A"/>
    <w:pPr>
      <w:widowControl/>
      <w:spacing w:line="400" w:lineRule="exact"/>
      <w:jc w:val="center"/>
    </w:pPr>
    <w:rPr>
      <w:rFonts w:ascii="Verdana" w:hAnsi="Verdana"/>
      <w:kern w:val="0"/>
      <w:szCs w:val="20"/>
      <w:lang w:eastAsia="en-US"/>
    </w:rPr>
  </w:style>
  <w:style w:type="paragraph" w:customStyle="1" w:styleId="CharCharChar2">
    <w:name w:val="Char Char Char"/>
    <w:basedOn w:val="a"/>
    <w:rsid w:val="00A71E9A"/>
    <w:pPr>
      <w:tabs>
        <w:tab w:val="left" w:pos="420"/>
      </w:tabs>
      <w:ind w:left="420" w:hanging="420"/>
    </w:pPr>
    <w:rPr>
      <w:rFonts w:ascii="Tahoma" w:hAnsi="Tahoma"/>
      <w:sz w:val="24"/>
      <w:szCs w:val="20"/>
    </w:rPr>
  </w:style>
  <w:style w:type="paragraph" w:customStyle="1" w:styleId="Char7">
    <w:name w:val="Char"/>
    <w:basedOn w:val="a"/>
    <w:rsid w:val="00A71E9A"/>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197;&#30005;&#23376;&#25991;&#20214;&#24418;&#24335;&#21457;&#36865;&#33267;550362779@qq.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4B42A-E0D9-4BAE-8826-21638B086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81</Pages>
  <Words>7781</Words>
  <Characters>44352</Characters>
  <Application>Microsoft Office Word</Application>
  <DocSecurity>0</DocSecurity>
  <Lines>369</Lines>
  <Paragraphs>104</Paragraphs>
  <ScaleCrop>false</ScaleCrop>
  <Company/>
  <LinksUpToDate>false</LinksUpToDate>
  <CharactersWithSpaces>52029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sunyuewen</dc:creator>
  <cp:keywords/>
  <dc:description/>
  <cp:lastModifiedBy>月雯</cp:lastModifiedBy>
  <cp:revision>13</cp:revision>
  <cp:lastPrinted>2021-05-13T07:25:00Z</cp:lastPrinted>
  <dcterms:created xsi:type="dcterms:W3CDTF">2021-10-19T06:44:00Z</dcterms:created>
  <dcterms:modified xsi:type="dcterms:W3CDTF">2021-10-20T06:35:00Z</dcterms:modified>
</cp:coreProperties>
</file>