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79E" w:rsidRDefault="0080479E">
      <w:pPr>
        <w:jc w:val="center"/>
        <w:rPr>
          <w:rFonts w:eastAsiaTheme="minorEastAsia"/>
          <w:b/>
          <w:szCs w:val="32"/>
        </w:rPr>
      </w:pPr>
    </w:p>
    <w:p w:rsidR="0080479E" w:rsidRDefault="00732395">
      <w:pPr>
        <w:pStyle w:val="a8"/>
        <w:tabs>
          <w:tab w:val="left" w:pos="195"/>
          <w:tab w:val="left" w:pos="320"/>
          <w:tab w:val="center" w:pos="4507"/>
        </w:tabs>
        <w:spacing w:line="800" w:lineRule="exact"/>
        <w:rPr>
          <w:rFonts w:ascii="Times New Roman" w:eastAsiaTheme="minorEastAsia" w:hAnsi="Times New Roman"/>
          <w:b w:val="0"/>
          <w:bCs w:val="0"/>
          <w:spacing w:val="-20"/>
          <w:sz w:val="32"/>
          <w:szCs w:val="32"/>
        </w:rPr>
      </w:pPr>
      <w:r>
        <w:rPr>
          <w:rFonts w:ascii="Times New Roman" w:eastAsiaTheme="minorEastAsia" w:hAnsi="Times New Roman"/>
          <w:bCs w:val="0"/>
          <w:spacing w:val="-20"/>
          <w:w w:val="100"/>
          <w:sz w:val="52"/>
          <w:szCs w:val="52"/>
        </w:rPr>
        <w:t>港闸经济开发区</w:t>
      </w:r>
      <w:r>
        <w:rPr>
          <w:rFonts w:ascii="Times New Roman" w:eastAsiaTheme="minorEastAsia" w:hAnsi="Times New Roman" w:hint="eastAsia"/>
          <w:bCs w:val="0"/>
          <w:spacing w:val="-20"/>
          <w:w w:val="100"/>
          <w:sz w:val="52"/>
          <w:szCs w:val="52"/>
        </w:rPr>
        <w:t>2025</w:t>
      </w:r>
      <w:r>
        <w:rPr>
          <w:rFonts w:ascii="Times New Roman" w:eastAsiaTheme="minorEastAsia" w:hAnsi="Times New Roman" w:hint="eastAsia"/>
          <w:bCs w:val="0"/>
          <w:spacing w:val="-20"/>
          <w:w w:val="100"/>
          <w:sz w:val="52"/>
          <w:szCs w:val="52"/>
        </w:rPr>
        <w:t>年度</w:t>
      </w:r>
      <w:r>
        <w:rPr>
          <w:rFonts w:ascii="Times New Roman" w:eastAsiaTheme="minorEastAsia" w:hAnsi="Times New Roman" w:hint="eastAsia"/>
          <w:bCs w:val="0"/>
          <w:spacing w:val="-20"/>
          <w:w w:val="100"/>
          <w:sz w:val="52"/>
          <w:szCs w:val="52"/>
        </w:rPr>
        <w:t>-2026</w:t>
      </w:r>
      <w:r>
        <w:rPr>
          <w:rFonts w:ascii="Times New Roman" w:eastAsiaTheme="minorEastAsia" w:hAnsi="Times New Roman" w:hint="eastAsia"/>
          <w:bCs w:val="0"/>
          <w:spacing w:val="-20"/>
          <w:w w:val="100"/>
          <w:sz w:val="52"/>
          <w:szCs w:val="52"/>
        </w:rPr>
        <w:t>年度</w:t>
      </w:r>
      <w:r>
        <w:rPr>
          <w:rFonts w:ascii="Times New Roman" w:eastAsiaTheme="minorEastAsia" w:hAnsi="Times New Roman"/>
          <w:bCs w:val="0"/>
          <w:spacing w:val="-20"/>
          <w:w w:val="100"/>
          <w:sz w:val="52"/>
          <w:szCs w:val="52"/>
        </w:rPr>
        <w:t>零星建筑市政（含交通设施）设计项目</w:t>
      </w:r>
    </w:p>
    <w:p w:rsidR="0080479E" w:rsidRDefault="0080479E">
      <w:pPr>
        <w:pStyle w:val="a8"/>
        <w:tabs>
          <w:tab w:val="left" w:pos="195"/>
          <w:tab w:val="left" w:pos="320"/>
          <w:tab w:val="center" w:pos="4507"/>
        </w:tabs>
        <w:spacing w:line="800" w:lineRule="exact"/>
        <w:rPr>
          <w:rFonts w:ascii="Times New Roman" w:eastAsiaTheme="minorEastAsia" w:hAnsi="Times New Roman"/>
          <w:b w:val="0"/>
          <w:bCs w:val="0"/>
          <w:sz w:val="32"/>
          <w:szCs w:val="32"/>
        </w:rPr>
      </w:pPr>
    </w:p>
    <w:p w:rsidR="0080479E" w:rsidRDefault="0080479E">
      <w:pPr>
        <w:pStyle w:val="82"/>
      </w:pPr>
    </w:p>
    <w:p w:rsidR="0080479E" w:rsidRDefault="0080479E">
      <w:pPr>
        <w:pStyle w:val="82"/>
      </w:pPr>
    </w:p>
    <w:p w:rsidR="0080479E" w:rsidRDefault="0080479E"/>
    <w:p w:rsidR="0080479E" w:rsidRDefault="0080479E">
      <w:pPr>
        <w:pStyle w:val="a8"/>
        <w:rPr>
          <w:rFonts w:ascii="Times New Roman" w:hAnsi="Times New Roman"/>
        </w:rPr>
      </w:pPr>
    </w:p>
    <w:p w:rsidR="0080479E" w:rsidRDefault="0080479E">
      <w:pPr>
        <w:pStyle w:val="82"/>
      </w:pPr>
    </w:p>
    <w:p w:rsidR="0080479E" w:rsidRDefault="0080479E">
      <w:pPr>
        <w:pStyle w:val="82"/>
      </w:pPr>
    </w:p>
    <w:p w:rsidR="0080479E" w:rsidRDefault="00732395">
      <w:pPr>
        <w:pStyle w:val="a8"/>
        <w:tabs>
          <w:tab w:val="left" w:pos="195"/>
          <w:tab w:val="left" w:pos="320"/>
          <w:tab w:val="center" w:pos="4507"/>
        </w:tabs>
        <w:spacing w:line="800" w:lineRule="exact"/>
        <w:rPr>
          <w:rFonts w:ascii="Times New Roman" w:eastAsiaTheme="minorEastAsia" w:hAnsi="Times New Roman"/>
          <w:bCs w:val="0"/>
          <w:spacing w:val="0"/>
          <w:w w:val="100"/>
          <w:sz w:val="72"/>
          <w:szCs w:val="72"/>
        </w:rPr>
      </w:pPr>
      <w:r>
        <w:rPr>
          <w:rFonts w:ascii="Times New Roman" w:eastAsiaTheme="minorEastAsia" w:hAnsi="Times New Roman"/>
          <w:bCs w:val="0"/>
          <w:spacing w:val="0"/>
          <w:w w:val="100"/>
          <w:sz w:val="72"/>
          <w:szCs w:val="72"/>
        </w:rPr>
        <w:t>招标文件</w:t>
      </w:r>
    </w:p>
    <w:p w:rsidR="0080479E" w:rsidRDefault="00732395">
      <w:pPr>
        <w:pStyle w:val="a8"/>
        <w:spacing w:before="100" w:line="224" w:lineRule="auto"/>
        <w:rPr>
          <w:rFonts w:ascii="Times New Roman" w:eastAsia="宋体" w:hAnsi="Times New Roman"/>
          <w:b w:val="0"/>
          <w:bCs w:val="0"/>
          <w:snapToGrid w:val="0"/>
          <w:color w:val="000000"/>
          <w:spacing w:val="6"/>
          <w:w w:val="100"/>
          <w:kern w:val="0"/>
          <w:sz w:val="31"/>
          <w:szCs w:val="31"/>
        </w:rPr>
      </w:pPr>
      <w:r>
        <w:rPr>
          <w:rFonts w:ascii="Times New Roman" w:eastAsia="宋体" w:hAnsi="Times New Roman"/>
          <w:b w:val="0"/>
          <w:bCs w:val="0"/>
          <w:snapToGrid w:val="0"/>
          <w:color w:val="000000"/>
          <w:spacing w:val="6"/>
          <w:w w:val="100"/>
          <w:kern w:val="0"/>
          <w:sz w:val="31"/>
          <w:szCs w:val="31"/>
        </w:rPr>
        <w:t>项目编号：</w:t>
      </w:r>
      <w:r>
        <w:rPr>
          <w:rFonts w:ascii="Times New Roman" w:eastAsia="宋体" w:hAnsi="Times New Roman"/>
          <w:b w:val="0"/>
          <w:bCs w:val="0"/>
          <w:snapToGrid w:val="0"/>
          <w:color w:val="000000"/>
          <w:spacing w:val="6"/>
          <w:w w:val="100"/>
          <w:kern w:val="0"/>
          <w:sz w:val="31"/>
          <w:szCs w:val="31"/>
        </w:rPr>
        <w:t>WLTJDL202415</w:t>
      </w:r>
      <w:r>
        <w:rPr>
          <w:rFonts w:ascii="Times New Roman" w:eastAsia="宋体" w:hAnsi="Times New Roman" w:hint="eastAsia"/>
          <w:b w:val="0"/>
          <w:bCs w:val="0"/>
          <w:snapToGrid w:val="0"/>
          <w:color w:val="000000"/>
          <w:spacing w:val="6"/>
          <w:w w:val="100"/>
          <w:kern w:val="0"/>
          <w:sz w:val="31"/>
          <w:szCs w:val="31"/>
        </w:rPr>
        <w:t>6</w:t>
      </w:r>
    </w:p>
    <w:p w:rsidR="0080479E" w:rsidRDefault="0080479E">
      <w:pPr>
        <w:pStyle w:val="a8"/>
        <w:tabs>
          <w:tab w:val="left" w:pos="195"/>
          <w:tab w:val="left" w:pos="320"/>
          <w:tab w:val="center" w:pos="4507"/>
        </w:tabs>
        <w:spacing w:line="800" w:lineRule="exact"/>
        <w:rPr>
          <w:rFonts w:ascii="Times New Roman" w:eastAsiaTheme="minorEastAsia" w:hAnsi="Times New Roman"/>
          <w:bCs w:val="0"/>
          <w:sz w:val="32"/>
          <w:szCs w:val="32"/>
        </w:rPr>
      </w:pPr>
    </w:p>
    <w:p w:rsidR="0080479E" w:rsidRDefault="0080479E">
      <w:pPr>
        <w:jc w:val="center"/>
        <w:rPr>
          <w:rFonts w:eastAsiaTheme="minorEastAsia"/>
          <w:szCs w:val="32"/>
        </w:rPr>
      </w:pPr>
    </w:p>
    <w:p w:rsidR="0080479E" w:rsidRDefault="0080479E">
      <w:pPr>
        <w:spacing w:line="800" w:lineRule="exact"/>
        <w:jc w:val="center"/>
        <w:rPr>
          <w:rFonts w:eastAsiaTheme="minorEastAsia"/>
          <w:b/>
          <w:szCs w:val="32"/>
        </w:rPr>
      </w:pPr>
    </w:p>
    <w:p w:rsidR="0080479E" w:rsidRDefault="0080479E">
      <w:pPr>
        <w:pStyle w:val="a8"/>
        <w:rPr>
          <w:rFonts w:ascii="Times New Roman" w:hAnsi="Times New Roman"/>
        </w:rPr>
      </w:pPr>
    </w:p>
    <w:p w:rsidR="0080479E" w:rsidRDefault="0080479E">
      <w:pPr>
        <w:spacing w:line="760" w:lineRule="exact"/>
        <w:ind w:firstLineChars="545" w:firstLine="1532"/>
        <w:rPr>
          <w:rFonts w:eastAsiaTheme="minorEastAsia"/>
          <w:b/>
          <w:sz w:val="28"/>
          <w:szCs w:val="28"/>
        </w:rPr>
      </w:pPr>
    </w:p>
    <w:p w:rsidR="0080479E" w:rsidRDefault="0080479E">
      <w:pPr>
        <w:spacing w:line="760" w:lineRule="exact"/>
        <w:ind w:firstLineChars="545" w:firstLine="1532"/>
        <w:rPr>
          <w:rFonts w:eastAsiaTheme="minorEastAsia"/>
          <w:b/>
          <w:sz w:val="28"/>
          <w:szCs w:val="28"/>
        </w:rPr>
      </w:pPr>
    </w:p>
    <w:p w:rsidR="0080479E" w:rsidRDefault="00732395">
      <w:pPr>
        <w:pStyle w:val="a0"/>
        <w:ind w:firstLineChars="0" w:firstLine="0"/>
        <w:jc w:val="center"/>
      </w:pPr>
      <w:r>
        <w:t>招标人：江苏省南通港闸经济开发区管理委员会</w:t>
      </w:r>
    </w:p>
    <w:p w:rsidR="0080479E" w:rsidRDefault="00732395">
      <w:pPr>
        <w:pStyle w:val="a0"/>
        <w:ind w:firstLineChars="0" w:firstLine="0"/>
        <w:jc w:val="center"/>
        <w:rPr>
          <w:bCs/>
        </w:rPr>
      </w:pPr>
      <w:r>
        <w:rPr>
          <w:bCs/>
        </w:rPr>
        <w:t>招标代理：江苏万隆同济房地产土地估价咨询有限公司</w:t>
      </w:r>
    </w:p>
    <w:p w:rsidR="0080479E" w:rsidRDefault="00732395">
      <w:pPr>
        <w:pStyle w:val="a0"/>
        <w:ind w:firstLineChars="0" w:firstLine="0"/>
        <w:jc w:val="center"/>
      </w:pPr>
      <w:r>
        <w:t>日期：二〇二四年</w:t>
      </w:r>
      <w:r>
        <w:rPr>
          <w:rFonts w:hint="eastAsia"/>
        </w:rPr>
        <w:t>十二</w:t>
      </w:r>
      <w:r>
        <w:t>月</w:t>
      </w:r>
    </w:p>
    <w:p w:rsidR="0080479E" w:rsidRDefault="00732395">
      <w:pPr>
        <w:jc w:val="center"/>
        <w:rPr>
          <w:rFonts w:eastAsiaTheme="minorEastAsia"/>
          <w:b/>
          <w:bCs/>
          <w:sz w:val="30"/>
          <w:szCs w:val="30"/>
        </w:rPr>
      </w:pPr>
      <w:bookmarkStart w:id="0" w:name="_Toc316638321"/>
      <w:bookmarkStart w:id="1" w:name="_Toc306347881"/>
      <w:bookmarkStart w:id="2" w:name="_Toc486186454"/>
      <w:r>
        <w:rPr>
          <w:rFonts w:eastAsiaTheme="minorEastAsia"/>
          <w:sz w:val="30"/>
          <w:szCs w:val="30"/>
        </w:rPr>
        <w:br w:type="page"/>
      </w:r>
      <w:r>
        <w:rPr>
          <w:rFonts w:eastAsiaTheme="minorEastAsia"/>
          <w:b/>
          <w:bCs/>
          <w:sz w:val="30"/>
          <w:szCs w:val="30"/>
        </w:rPr>
        <w:lastRenderedPageBreak/>
        <w:t>第一章</w:t>
      </w:r>
      <w:bookmarkEnd w:id="0"/>
      <w:bookmarkEnd w:id="1"/>
      <w:r>
        <w:rPr>
          <w:rFonts w:eastAsiaTheme="minorEastAsia" w:hint="eastAsia"/>
          <w:b/>
          <w:bCs/>
          <w:sz w:val="30"/>
          <w:szCs w:val="30"/>
        </w:rPr>
        <w:t xml:space="preserve"> </w:t>
      </w:r>
      <w:r>
        <w:rPr>
          <w:rFonts w:eastAsiaTheme="minorEastAsia"/>
          <w:b/>
          <w:bCs/>
          <w:sz w:val="30"/>
          <w:szCs w:val="30"/>
        </w:rPr>
        <w:t>招标公告</w:t>
      </w:r>
      <w:bookmarkEnd w:id="2"/>
    </w:p>
    <w:p w:rsidR="0080479E" w:rsidRDefault="00732395">
      <w:pPr>
        <w:pStyle w:val="a8"/>
        <w:tabs>
          <w:tab w:val="left" w:pos="195"/>
          <w:tab w:val="left" w:pos="320"/>
          <w:tab w:val="center" w:pos="4507"/>
        </w:tabs>
        <w:spacing w:line="460" w:lineRule="exact"/>
        <w:rPr>
          <w:rFonts w:ascii="Times New Roman" w:eastAsia="宋体" w:hAnsi="Times New Roman"/>
          <w:spacing w:val="0"/>
          <w:w w:val="100"/>
          <w:sz w:val="24"/>
        </w:rPr>
      </w:pPr>
      <w:r>
        <w:rPr>
          <w:rFonts w:ascii="Times New Roman" w:eastAsia="宋体" w:hAnsi="Times New Roman"/>
          <w:spacing w:val="0"/>
          <w:w w:val="100"/>
          <w:sz w:val="24"/>
        </w:rPr>
        <w:t>港闸经济开发区</w:t>
      </w:r>
      <w:r>
        <w:rPr>
          <w:rFonts w:ascii="Times New Roman" w:eastAsia="宋体" w:hAnsi="Times New Roman" w:hint="eastAsia"/>
          <w:spacing w:val="0"/>
          <w:w w:val="100"/>
          <w:sz w:val="24"/>
        </w:rPr>
        <w:t>2025</w:t>
      </w:r>
      <w:r>
        <w:rPr>
          <w:rFonts w:ascii="Times New Roman" w:eastAsia="宋体" w:hAnsi="Times New Roman" w:hint="eastAsia"/>
          <w:spacing w:val="0"/>
          <w:w w:val="100"/>
          <w:sz w:val="24"/>
        </w:rPr>
        <w:t>年度</w:t>
      </w:r>
      <w:r>
        <w:rPr>
          <w:rFonts w:ascii="Times New Roman" w:eastAsia="宋体" w:hAnsi="Times New Roman" w:hint="eastAsia"/>
          <w:spacing w:val="0"/>
          <w:w w:val="100"/>
          <w:sz w:val="24"/>
        </w:rPr>
        <w:t>-2026</w:t>
      </w:r>
      <w:r>
        <w:rPr>
          <w:rFonts w:ascii="Times New Roman" w:eastAsia="宋体" w:hAnsi="Times New Roman" w:hint="eastAsia"/>
          <w:spacing w:val="0"/>
          <w:w w:val="100"/>
          <w:sz w:val="24"/>
        </w:rPr>
        <w:t>年度</w:t>
      </w:r>
      <w:r>
        <w:rPr>
          <w:rFonts w:ascii="Times New Roman" w:eastAsia="宋体" w:hAnsi="Times New Roman"/>
          <w:spacing w:val="0"/>
          <w:w w:val="100"/>
          <w:sz w:val="24"/>
        </w:rPr>
        <w:t>零星建筑市政（含交通设施）设计项目</w:t>
      </w:r>
      <w:r>
        <w:rPr>
          <w:rFonts w:ascii="Times New Roman" w:eastAsia="宋体" w:hAnsi="Times New Roman" w:hint="eastAsia"/>
          <w:spacing w:val="0"/>
          <w:w w:val="100"/>
          <w:sz w:val="24"/>
        </w:rPr>
        <w:t xml:space="preserve"> </w:t>
      </w:r>
      <w:r>
        <w:rPr>
          <w:rFonts w:ascii="Times New Roman" w:eastAsia="宋体" w:hAnsi="Times New Roman" w:hint="eastAsia"/>
          <w:spacing w:val="0"/>
          <w:w w:val="100"/>
          <w:sz w:val="24"/>
        </w:rPr>
        <w:t>招标公告</w:t>
      </w:r>
    </w:p>
    <w:p w:rsidR="0080479E" w:rsidRDefault="00732395">
      <w:pPr>
        <w:snapToGrid w:val="0"/>
        <w:spacing w:line="460" w:lineRule="exact"/>
        <w:ind w:firstLineChars="200" w:firstLine="482"/>
        <w:rPr>
          <w:sz w:val="24"/>
        </w:rPr>
      </w:pPr>
      <w:r>
        <w:rPr>
          <w:b/>
          <w:bCs/>
          <w:sz w:val="24"/>
          <w:u w:val="single"/>
        </w:rPr>
        <w:t>江苏万隆同济房地产土地估价咨询有限公司</w:t>
      </w:r>
      <w:r>
        <w:rPr>
          <w:sz w:val="24"/>
        </w:rPr>
        <w:t>受</w:t>
      </w:r>
      <w:r>
        <w:rPr>
          <w:b/>
          <w:bCs/>
          <w:sz w:val="24"/>
          <w:u w:val="single"/>
        </w:rPr>
        <w:t>江苏省南通港闸经济开发区管理委员会</w:t>
      </w:r>
      <w:r>
        <w:rPr>
          <w:sz w:val="24"/>
        </w:rPr>
        <w:t>委托，采用公开招标的方式进行港闸经济开发区</w:t>
      </w:r>
      <w:r>
        <w:rPr>
          <w:rFonts w:hint="eastAsia"/>
          <w:sz w:val="24"/>
        </w:rPr>
        <w:t>2025</w:t>
      </w:r>
      <w:r>
        <w:rPr>
          <w:rFonts w:hint="eastAsia"/>
          <w:sz w:val="24"/>
        </w:rPr>
        <w:t>年度</w:t>
      </w:r>
      <w:r>
        <w:rPr>
          <w:rFonts w:hint="eastAsia"/>
          <w:sz w:val="24"/>
        </w:rPr>
        <w:t>-2026</w:t>
      </w:r>
      <w:r>
        <w:rPr>
          <w:rFonts w:hint="eastAsia"/>
          <w:sz w:val="24"/>
        </w:rPr>
        <w:t>年度</w:t>
      </w:r>
      <w:r>
        <w:rPr>
          <w:sz w:val="24"/>
        </w:rPr>
        <w:t>零星建筑市政（含交通设施）设计项目的招标。欢迎符合资格条件的投标人前来报名参加。</w:t>
      </w:r>
    </w:p>
    <w:p w:rsidR="0080479E" w:rsidRDefault="00732395">
      <w:pPr>
        <w:snapToGrid w:val="0"/>
        <w:spacing w:line="460" w:lineRule="exact"/>
        <w:ind w:firstLineChars="200" w:firstLine="482"/>
        <w:rPr>
          <w:b/>
          <w:bCs/>
          <w:sz w:val="24"/>
        </w:rPr>
      </w:pPr>
      <w:r>
        <w:rPr>
          <w:b/>
          <w:bCs/>
          <w:sz w:val="24"/>
        </w:rPr>
        <w:t>一、工程概述</w:t>
      </w:r>
    </w:p>
    <w:p w:rsidR="0080479E" w:rsidRDefault="00732395">
      <w:pPr>
        <w:snapToGrid w:val="0"/>
        <w:spacing w:line="460" w:lineRule="exact"/>
        <w:ind w:firstLineChars="200" w:firstLine="480"/>
        <w:rPr>
          <w:sz w:val="24"/>
        </w:rPr>
      </w:pPr>
      <w:r>
        <w:rPr>
          <w:rFonts w:hint="eastAsia"/>
          <w:sz w:val="24"/>
        </w:rPr>
        <w:t>1</w:t>
      </w:r>
      <w:r>
        <w:rPr>
          <w:rFonts w:hint="eastAsia"/>
          <w:sz w:val="24"/>
        </w:rPr>
        <w:t>．</w:t>
      </w:r>
      <w:r>
        <w:rPr>
          <w:sz w:val="24"/>
        </w:rPr>
        <w:t>工程地点：以实际零星</w:t>
      </w:r>
      <w:r>
        <w:rPr>
          <w:rFonts w:hint="eastAsia"/>
          <w:sz w:val="24"/>
        </w:rPr>
        <w:t>建筑</w:t>
      </w:r>
      <w:r>
        <w:rPr>
          <w:sz w:val="24"/>
        </w:rPr>
        <w:t>市政（含交通设施）项目为准。</w:t>
      </w:r>
    </w:p>
    <w:p w:rsidR="0080479E" w:rsidRDefault="00732395">
      <w:pPr>
        <w:snapToGrid w:val="0"/>
        <w:spacing w:line="460" w:lineRule="exact"/>
        <w:ind w:firstLineChars="200" w:firstLine="480"/>
        <w:rPr>
          <w:sz w:val="24"/>
        </w:rPr>
      </w:pPr>
      <w:r>
        <w:rPr>
          <w:rFonts w:hint="eastAsia"/>
          <w:sz w:val="24"/>
        </w:rPr>
        <w:t>2</w:t>
      </w:r>
      <w:r>
        <w:rPr>
          <w:rFonts w:hint="eastAsia"/>
          <w:sz w:val="24"/>
        </w:rPr>
        <w:t>．</w:t>
      </w:r>
      <w:r>
        <w:rPr>
          <w:sz w:val="24"/>
        </w:rPr>
        <w:t>工程规模：以实际零星</w:t>
      </w:r>
      <w:r>
        <w:rPr>
          <w:rFonts w:hint="eastAsia"/>
          <w:sz w:val="24"/>
        </w:rPr>
        <w:t>建筑</w:t>
      </w:r>
      <w:r>
        <w:rPr>
          <w:sz w:val="24"/>
        </w:rPr>
        <w:t>市政（含交通设施）项目为准。</w:t>
      </w:r>
    </w:p>
    <w:p w:rsidR="0080479E" w:rsidRDefault="00732395">
      <w:pPr>
        <w:snapToGrid w:val="0"/>
        <w:spacing w:line="460" w:lineRule="exact"/>
        <w:ind w:firstLineChars="200" w:firstLine="480"/>
        <w:rPr>
          <w:sz w:val="24"/>
        </w:rPr>
      </w:pPr>
      <w:r>
        <w:rPr>
          <w:rFonts w:hint="eastAsia"/>
          <w:sz w:val="24"/>
        </w:rPr>
        <w:t>3</w:t>
      </w:r>
      <w:r>
        <w:rPr>
          <w:rFonts w:hint="eastAsia"/>
          <w:sz w:val="24"/>
        </w:rPr>
        <w:t>．</w:t>
      </w:r>
      <w:r>
        <w:rPr>
          <w:sz w:val="24"/>
        </w:rPr>
        <w:t>资金来源：自筹。</w:t>
      </w:r>
    </w:p>
    <w:p w:rsidR="0080479E" w:rsidRDefault="00732395">
      <w:pPr>
        <w:snapToGrid w:val="0"/>
        <w:spacing w:line="460" w:lineRule="exact"/>
        <w:ind w:firstLineChars="200" w:firstLine="480"/>
        <w:rPr>
          <w:sz w:val="24"/>
        </w:rPr>
      </w:pPr>
      <w:r>
        <w:rPr>
          <w:rFonts w:hint="eastAsia"/>
          <w:sz w:val="24"/>
        </w:rPr>
        <w:t>4</w:t>
      </w:r>
      <w:r>
        <w:rPr>
          <w:rFonts w:hint="eastAsia"/>
          <w:sz w:val="24"/>
        </w:rPr>
        <w:t>．</w:t>
      </w:r>
      <w:r>
        <w:rPr>
          <w:sz w:val="24"/>
        </w:rPr>
        <w:t>招标范围：港闸经济开发区</w:t>
      </w:r>
      <w:r>
        <w:rPr>
          <w:sz w:val="24"/>
        </w:rPr>
        <w:t xml:space="preserve"> </w:t>
      </w:r>
      <w:r>
        <w:rPr>
          <w:rFonts w:hint="eastAsia"/>
          <w:sz w:val="24"/>
        </w:rPr>
        <w:t>2025</w:t>
      </w:r>
      <w:r>
        <w:rPr>
          <w:rFonts w:hint="eastAsia"/>
          <w:sz w:val="24"/>
        </w:rPr>
        <w:t>年度</w:t>
      </w:r>
      <w:r>
        <w:rPr>
          <w:rFonts w:hint="eastAsia"/>
          <w:sz w:val="24"/>
        </w:rPr>
        <w:t>-2026</w:t>
      </w:r>
      <w:r>
        <w:rPr>
          <w:rFonts w:hint="eastAsia"/>
          <w:sz w:val="24"/>
        </w:rPr>
        <w:t>年度</w:t>
      </w:r>
      <w:r>
        <w:rPr>
          <w:rFonts w:hint="eastAsia"/>
          <w:sz w:val="24"/>
        </w:rPr>
        <w:t>零星建筑市政</w:t>
      </w:r>
      <w:r>
        <w:rPr>
          <w:sz w:val="24"/>
        </w:rPr>
        <w:t>（含交通设施）项目设计，具体详见招标文件。</w:t>
      </w:r>
    </w:p>
    <w:p w:rsidR="0080479E" w:rsidRDefault="00732395">
      <w:pPr>
        <w:snapToGrid w:val="0"/>
        <w:spacing w:line="460" w:lineRule="exact"/>
        <w:ind w:firstLineChars="200" w:firstLine="480"/>
        <w:rPr>
          <w:sz w:val="24"/>
        </w:rPr>
      </w:pPr>
      <w:r>
        <w:rPr>
          <w:rFonts w:hint="eastAsia"/>
          <w:sz w:val="24"/>
        </w:rPr>
        <w:t>5</w:t>
      </w:r>
      <w:r>
        <w:rPr>
          <w:rFonts w:hint="eastAsia"/>
          <w:sz w:val="24"/>
        </w:rPr>
        <w:t>．</w:t>
      </w:r>
      <w:r>
        <w:rPr>
          <w:sz w:val="24"/>
        </w:rPr>
        <w:t>服务期：本项目服务期限为</w:t>
      </w:r>
      <w:r>
        <w:rPr>
          <w:rFonts w:hint="eastAsia"/>
          <w:sz w:val="24"/>
        </w:rPr>
        <w:t>24</w:t>
      </w:r>
      <w:r>
        <w:rPr>
          <w:sz w:val="24"/>
        </w:rPr>
        <w:t>个月</w:t>
      </w:r>
      <w:r>
        <w:rPr>
          <w:rFonts w:hint="eastAsia"/>
          <w:sz w:val="24"/>
        </w:rPr>
        <w:t>（</w:t>
      </w:r>
      <w:r w:rsidR="00232F1B">
        <w:rPr>
          <w:rFonts w:hint="eastAsia"/>
          <w:kern w:val="0"/>
          <w:sz w:val="24"/>
        </w:rPr>
        <w:t>初定</w:t>
      </w:r>
      <w:r>
        <w:rPr>
          <w:sz w:val="24"/>
        </w:rPr>
        <w:t>202</w:t>
      </w:r>
      <w:r>
        <w:rPr>
          <w:rFonts w:hint="eastAsia"/>
          <w:sz w:val="24"/>
        </w:rPr>
        <w:t>5</w:t>
      </w:r>
      <w:r>
        <w:rPr>
          <w:sz w:val="24"/>
        </w:rPr>
        <w:t>年</w:t>
      </w:r>
      <w:r>
        <w:rPr>
          <w:rFonts w:hint="eastAsia"/>
          <w:sz w:val="24"/>
        </w:rPr>
        <w:t>1</w:t>
      </w:r>
      <w:r>
        <w:rPr>
          <w:sz w:val="24"/>
        </w:rPr>
        <w:t>月至</w:t>
      </w:r>
      <w:r>
        <w:rPr>
          <w:sz w:val="24"/>
        </w:rPr>
        <w:t xml:space="preserve"> 202</w:t>
      </w:r>
      <w:r>
        <w:rPr>
          <w:rFonts w:hint="eastAsia"/>
          <w:sz w:val="24"/>
        </w:rPr>
        <w:t>6</w:t>
      </w:r>
      <w:r>
        <w:rPr>
          <w:sz w:val="24"/>
        </w:rPr>
        <w:t>年</w:t>
      </w:r>
      <w:r>
        <w:rPr>
          <w:sz w:val="24"/>
        </w:rPr>
        <w:t xml:space="preserve"> 12 </w:t>
      </w:r>
      <w:r>
        <w:rPr>
          <w:sz w:val="24"/>
        </w:rPr>
        <w:t>月）</w:t>
      </w:r>
      <w:r>
        <w:rPr>
          <w:rFonts w:hint="eastAsia"/>
          <w:sz w:val="24"/>
        </w:rPr>
        <w:t>，</w:t>
      </w:r>
      <w:r>
        <w:rPr>
          <w:spacing w:val="-2"/>
          <w:sz w:val="24"/>
        </w:rPr>
        <w:t>具体时间以</w:t>
      </w:r>
      <w:r>
        <w:rPr>
          <w:rFonts w:hint="eastAsia"/>
          <w:spacing w:val="-2"/>
          <w:sz w:val="24"/>
        </w:rPr>
        <w:t>最终</w:t>
      </w:r>
      <w:r>
        <w:rPr>
          <w:spacing w:val="-2"/>
          <w:sz w:val="24"/>
        </w:rPr>
        <w:t>签</w:t>
      </w:r>
      <w:r>
        <w:rPr>
          <w:spacing w:val="-3"/>
          <w:sz w:val="24"/>
        </w:rPr>
        <w:t>约为准</w:t>
      </w:r>
      <w:r>
        <w:rPr>
          <w:sz w:val="24"/>
        </w:rPr>
        <w:t>。</w:t>
      </w:r>
    </w:p>
    <w:p w:rsidR="0080479E" w:rsidRDefault="00732395">
      <w:pPr>
        <w:snapToGrid w:val="0"/>
        <w:spacing w:line="460" w:lineRule="exact"/>
        <w:ind w:firstLineChars="200" w:firstLine="480"/>
        <w:rPr>
          <w:sz w:val="24"/>
        </w:rPr>
      </w:pPr>
      <w:r>
        <w:rPr>
          <w:rFonts w:hint="eastAsia"/>
          <w:sz w:val="24"/>
        </w:rPr>
        <w:t>6</w:t>
      </w:r>
      <w:r>
        <w:rPr>
          <w:rFonts w:hint="eastAsia"/>
          <w:sz w:val="24"/>
        </w:rPr>
        <w:t>．</w:t>
      </w:r>
      <w:r>
        <w:rPr>
          <w:sz w:val="24"/>
        </w:rPr>
        <w:t>本次招标共分为一个标段。</w:t>
      </w:r>
    </w:p>
    <w:p w:rsidR="0080479E" w:rsidRDefault="00732395">
      <w:pPr>
        <w:snapToGrid w:val="0"/>
        <w:spacing w:line="460" w:lineRule="exact"/>
        <w:ind w:firstLineChars="200" w:firstLine="480"/>
        <w:rPr>
          <w:sz w:val="24"/>
        </w:rPr>
      </w:pPr>
      <w:r>
        <w:rPr>
          <w:rFonts w:hint="eastAsia"/>
          <w:sz w:val="24"/>
        </w:rPr>
        <w:t>7</w:t>
      </w:r>
      <w:r>
        <w:rPr>
          <w:rFonts w:hint="eastAsia"/>
          <w:sz w:val="24"/>
        </w:rPr>
        <w:t>．</w:t>
      </w:r>
      <w:r>
        <w:rPr>
          <w:sz w:val="24"/>
        </w:rPr>
        <w:t>合同估算价：</w:t>
      </w:r>
      <w:r>
        <w:rPr>
          <w:rFonts w:hint="eastAsia"/>
          <w:sz w:val="24"/>
        </w:rPr>
        <w:t>10</w:t>
      </w:r>
      <w:r>
        <w:rPr>
          <w:sz w:val="24"/>
        </w:rPr>
        <w:t>万元。</w:t>
      </w:r>
    </w:p>
    <w:p w:rsidR="0080479E" w:rsidRDefault="00732395">
      <w:pPr>
        <w:snapToGrid w:val="0"/>
        <w:spacing w:line="460" w:lineRule="exact"/>
        <w:ind w:firstLineChars="200" w:firstLine="480"/>
        <w:rPr>
          <w:sz w:val="24"/>
        </w:rPr>
      </w:pPr>
      <w:r>
        <w:rPr>
          <w:rFonts w:hint="eastAsia"/>
          <w:sz w:val="24"/>
        </w:rPr>
        <w:t>8</w:t>
      </w:r>
      <w:r>
        <w:rPr>
          <w:rFonts w:hint="eastAsia"/>
          <w:sz w:val="24"/>
        </w:rPr>
        <w:t>．</w:t>
      </w:r>
      <w:r>
        <w:rPr>
          <w:sz w:val="24"/>
        </w:rPr>
        <w:t>质量等级要求：符合国家、省、地方的有关技术规范、标准、规程及其它规定，确保施工图审图通过。</w:t>
      </w:r>
    </w:p>
    <w:p w:rsidR="0080479E" w:rsidRDefault="00732395">
      <w:pPr>
        <w:snapToGrid w:val="0"/>
        <w:spacing w:line="460" w:lineRule="exact"/>
        <w:ind w:firstLineChars="200" w:firstLine="482"/>
        <w:rPr>
          <w:b/>
          <w:bCs/>
          <w:sz w:val="24"/>
        </w:rPr>
      </w:pPr>
      <w:r>
        <w:rPr>
          <w:b/>
          <w:bCs/>
          <w:sz w:val="24"/>
        </w:rPr>
        <w:t>二、投标人的资格要求</w:t>
      </w:r>
    </w:p>
    <w:p w:rsidR="0080479E" w:rsidRDefault="00732395" w:rsidP="00232F1B">
      <w:pPr>
        <w:spacing w:line="460" w:lineRule="exact"/>
        <w:ind w:firstLineChars="219" w:firstLine="526"/>
        <w:rPr>
          <w:sz w:val="24"/>
          <w:u w:val="single"/>
        </w:rPr>
      </w:pPr>
      <w:r>
        <w:rPr>
          <w:kern w:val="0"/>
          <w:sz w:val="24"/>
        </w:rPr>
        <w:t>1.</w:t>
      </w:r>
      <w:r>
        <w:rPr>
          <w:kern w:val="0"/>
          <w:sz w:val="24"/>
        </w:rPr>
        <w:t>投标人必须具备独立法人资格</w:t>
      </w:r>
      <w:bookmarkStart w:id="3" w:name="_Toc445811936"/>
      <w:r>
        <w:rPr>
          <w:kern w:val="0"/>
          <w:sz w:val="24"/>
        </w:rPr>
        <w:t>，</w:t>
      </w:r>
      <w:r>
        <w:rPr>
          <w:b/>
          <w:sz w:val="24"/>
          <w:u w:val="single"/>
        </w:rPr>
        <w:t>必须具有建设行政主管部门核发的工程设计市政行业乙级和建筑行业建筑工程乙级及以上资质或工程设计市政行业（道路工程或排水工程）专业乙级和建筑行业建筑工程乙级及以上资质。</w:t>
      </w:r>
    </w:p>
    <w:p w:rsidR="0080479E" w:rsidRDefault="00732395">
      <w:pPr>
        <w:snapToGrid w:val="0"/>
        <w:spacing w:line="460" w:lineRule="exact"/>
        <w:ind w:firstLineChars="196" w:firstLine="470"/>
        <w:rPr>
          <w:sz w:val="24"/>
        </w:rPr>
      </w:pPr>
      <w:r>
        <w:rPr>
          <w:kern w:val="0"/>
          <w:sz w:val="24"/>
        </w:rPr>
        <w:t>2.</w:t>
      </w:r>
      <w:r>
        <w:rPr>
          <w:kern w:val="0"/>
          <w:sz w:val="24"/>
        </w:rPr>
        <w:t>拟派项目负责人</w:t>
      </w:r>
      <w:r>
        <w:rPr>
          <w:b/>
          <w:kern w:val="0"/>
          <w:sz w:val="24"/>
          <w:u w:val="single"/>
        </w:rPr>
        <w:t>必须</w:t>
      </w:r>
      <w:r>
        <w:rPr>
          <w:b/>
          <w:sz w:val="24"/>
          <w:u w:val="single"/>
        </w:rPr>
        <w:t>具备道路工程或排水工程相关专业高级工程师职称或市政工程或建筑工程相关专业高级工程师职称</w:t>
      </w:r>
      <w:r>
        <w:rPr>
          <w:rFonts w:hint="eastAsia"/>
          <w:b/>
          <w:sz w:val="24"/>
          <w:u w:val="single"/>
        </w:rPr>
        <w:t>，职称证书无法体现专业的，须另外提供专业技术人员评审申报表或其他</w:t>
      </w:r>
      <w:r>
        <w:rPr>
          <w:rFonts w:hint="eastAsia"/>
          <w:b/>
          <w:sz w:val="24"/>
          <w:u w:val="single"/>
        </w:rPr>
        <w:t>可以体现专业的证明材料</w:t>
      </w:r>
      <w:r>
        <w:rPr>
          <w:b/>
          <w:bCs/>
          <w:kern w:val="0"/>
          <w:sz w:val="24"/>
          <w:u w:val="single"/>
        </w:rPr>
        <w:t>。</w:t>
      </w:r>
    </w:p>
    <w:p w:rsidR="0080479E" w:rsidRDefault="00732395">
      <w:pPr>
        <w:snapToGrid w:val="0"/>
        <w:spacing w:line="460" w:lineRule="exact"/>
        <w:ind w:firstLineChars="196" w:firstLine="470"/>
        <w:rPr>
          <w:kern w:val="0"/>
          <w:sz w:val="24"/>
        </w:rPr>
      </w:pPr>
      <w:r>
        <w:rPr>
          <w:sz w:val="24"/>
        </w:rPr>
        <w:t>3</w:t>
      </w:r>
      <w:r>
        <w:rPr>
          <w:kern w:val="0"/>
          <w:sz w:val="24"/>
        </w:rPr>
        <w:t>.</w:t>
      </w:r>
      <w:r>
        <w:rPr>
          <w:kern w:val="0"/>
          <w:sz w:val="24"/>
        </w:rPr>
        <w:t>本项目不接受联合体投标。</w:t>
      </w:r>
    </w:p>
    <w:p w:rsidR="0080479E" w:rsidRDefault="00732395">
      <w:pPr>
        <w:snapToGrid w:val="0"/>
        <w:spacing w:line="460" w:lineRule="exact"/>
        <w:ind w:firstLineChars="196" w:firstLine="470"/>
        <w:rPr>
          <w:kern w:val="0"/>
          <w:sz w:val="24"/>
        </w:rPr>
      </w:pPr>
      <w:r>
        <w:rPr>
          <w:kern w:val="0"/>
          <w:sz w:val="24"/>
        </w:rPr>
        <w:t>4.</w:t>
      </w:r>
      <w:r>
        <w:rPr>
          <w:kern w:val="0"/>
          <w:sz w:val="24"/>
        </w:rPr>
        <w:t>其他详见招标文件及评标办法。</w:t>
      </w:r>
    </w:p>
    <w:p w:rsidR="0080479E" w:rsidRDefault="00732395">
      <w:pPr>
        <w:snapToGrid w:val="0"/>
        <w:spacing w:line="460" w:lineRule="exact"/>
        <w:ind w:firstLineChars="200" w:firstLine="482"/>
        <w:rPr>
          <w:b/>
          <w:bCs/>
          <w:sz w:val="24"/>
        </w:rPr>
      </w:pPr>
      <w:r>
        <w:rPr>
          <w:b/>
          <w:bCs/>
          <w:sz w:val="24"/>
        </w:rPr>
        <w:t>三、获取招标文件</w:t>
      </w:r>
      <w:bookmarkEnd w:id="3"/>
    </w:p>
    <w:p w:rsidR="0080479E" w:rsidRDefault="00732395">
      <w:pPr>
        <w:snapToGrid w:val="0"/>
        <w:spacing w:line="460" w:lineRule="exact"/>
        <w:ind w:firstLineChars="196" w:firstLine="470"/>
        <w:rPr>
          <w:kern w:val="0"/>
          <w:sz w:val="24"/>
        </w:rPr>
      </w:pPr>
      <w:r>
        <w:rPr>
          <w:kern w:val="0"/>
          <w:sz w:val="24"/>
        </w:rPr>
        <w:t>招标文件从本公告附件下载；招标文件、修改、补充、最高限价等公布的网址：南通市崇川区人民政府网</w:t>
      </w:r>
      <w:r>
        <w:rPr>
          <w:kern w:val="0"/>
          <w:sz w:val="24"/>
        </w:rPr>
        <w:t xml:space="preserve"> (http://www.chongchuan.gov.cn</w:t>
      </w:r>
      <w:r>
        <w:rPr>
          <w:rFonts w:hint="eastAsia"/>
          <w:kern w:val="0"/>
          <w:sz w:val="24"/>
        </w:rPr>
        <w:t>)</w:t>
      </w:r>
      <w:r>
        <w:rPr>
          <w:kern w:val="0"/>
          <w:sz w:val="24"/>
        </w:rPr>
        <w:t>→</w:t>
      </w:r>
      <w:r>
        <w:rPr>
          <w:kern w:val="0"/>
          <w:sz w:val="24"/>
        </w:rPr>
        <w:t>我要看</w:t>
      </w:r>
      <w:r>
        <w:rPr>
          <w:kern w:val="0"/>
          <w:sz w:val="24"/>
        </w:rPr>
        <w:t>→</w:t>
      </w:r>
      <w:r>
        <w:rPr>
          <w:kern w:val="0"/>
          <w:sz w:val="24"/>
        </w:rPr>
        <w:t>公示公告栏，所有信息资料在网站上一经公布，视为投标人已知悉并且按要求进行了修改，招标人无需</w:t>
      </w:r>
      <w:r>
        <w:rPr>
          <w:kern w:val="0"/>
          <w:sz w:val="24"/>
        </w:rPr>
        <w:lastRenderedPageBreak/>
        <w:t>采取其他方式另行通知。当招标文件、招标文件的澄清、修改、补充等在同一内容的表述上不一致时，以最后网上发出的文件为准。否则，由此引起的损失及责任由投标人自行承担。</w:t>
      </w:r>
    </w:p>
    <w:p w:rsidR="0080479E" w:rsidRDefault="00732395">
      <w:pPr>
        <w:snapToGrid w:val="0"/>
        <w:spacing w:line="460" w:lineRule="exact"/>
        <w:ind w:firstLineChars="200" w:firstLine="482"/>
        <w:rPr>
          <w:b/>
          <w:sz w:val="24"/>
        </w:rPr>
      </w:pPr>
      <w:r>
        <w:rPr>
          <w:b/>
          <w:sz w:val="24"/>
        </w:rPr>
        <w:t>四、投标保证金</w:t>
      </w:r>
    </w:p>
    <w:p w:rsidR="0080479E" w:rsidRDefault="00732395">
      <w:pPr>
        <w:snapToGrid w:val="0"/>
        <w:spacing w:line="460" w:lineRule="exact"/>
        <w:ind w:firstLineChars="200" w:firstLine="482"/>
        <w:rPr>
          <w:b/>
          <w:bCs/>
          <w:sz w:val="24"/>
        </w:rPr>
      </w:pPr>
      <w:r>
        <w:rPr>
          <w:b/>
          <w:bCs/>
          <w:sz w:val="24"/>
        </w:rPr>
        <w:t>投标保证金数额：</w:t>
      </w:r>
      <w:r>
        <w:rPr>
          <w:rFonts w:hint="eastAsia"/>
          <w:b/>
          <w:bCs/>
          <w:sz w:val="24"/>
          <w:u w:val="single"/>
        </w:rPr>
        <w:t>贰仟元</w:t>
      </w:r>
      <w:r>
        <w:rPr>
          <w:b/>
          <w:bCs/>
          <w:sz w:val="24"/>
          <w:u w:val="single"/>
        </w:rPr>
        <w:t>整</w:t>
      </w:r>
      <w:r>
        <w:rPr>
          <w:b/>
          <w:bCs/>
          <w:sz w:val="24"/>
        </w:rPr>
        <w:t>，缴纳方式：银行汇票。</w:t>
      </w:r>
    </w:p>
    <w:p w:rsidR="0080479E" w:rsidRDefault="00732395">
      <w:pPr>
        <w:adjustRightInd w:val="0"/>
        <w:snapToGrid w:val="0"/>
        <w:spacing w:line="460" w:lineRule="exact"/>
        <w:ind w:firstLineChars="200" w:firstLine="482"/>
        <w:jc w:val="left"/>
        <w:rPr>
          <w:b/>
          <w:bCs/>
          <w:kern w:val="0"/>
          <w:sz w:val="24"/>
        </w:rPr>
      </w:pPr>
      <w:r>
        <w:rPr>
          <w:b/>
          <w:bCs/>
          <w:sz w:val="24"/>
        </w:rPr>
        <w:t>五、</w:t>
      </w:r>
      <w:r>
        <w:rPr>
          <w:kern w:val="0"/>
          <w:sz w:val="24"/>
        </w:rPr>
        <w:t>本工程投标申请人的资格审查采用资格后审的方式，无需另行报名，</w:t>
      </w:r>
      <w:r>
        <w:rPr>
          <w:b/>
          <w:bCs/>
          <w:kern w:val="0"/>
          <w:sz w:val="24"/>
          <w:u w:val="single"/>
        </w:rPr>
        <w:t>各投标人须于</w:t>
      </w:r>
      <w:r>
        <w:rPr>
          <w:b/>
          <w:bCs/>
          <w:kern w:val="0"/>
          <w:sz w:val="24"/>
          <w:u w:val="single"/>
        </w:rPr>
        <w:t>202</w:t>
      </w:r>
      <w:r>
        <w:rPr>
          <w:rFonts w:hint="eastAsia"/>
          <w:b/>
          <w:bCs/>
          <w:kern w:val="0"/>
          <w:sz w:val="24"/>
          <w:u w:val="single"/>
        </w:rPr>
        <w:t>5</w:t>
      </w:r>
      <w:r>
        <w:rPr>
          <w:b/>
          <w:bCs/>
          <w:kern w:val="0"/>
          <w:sz w:val="24"/>
          <w:u w:val="single"/>
        </w:rPr>
        <w:t>年</w:t>
      </w:r>
      <w:r>
        <w:rPr>
          <w:rFonts w:hint="eastAsia"/>
          <w:b/>
          <w:bCs/>
          <w:kern w:val="0"/>
          <w:sz w:val="24"/>
          <w:u w:val="single"/>
        </w:rPr>
        <w:t>1</w:t>
      </w:r>
      <w:r>
        <w:rPr>
          <w:rFonts w:hint="eastAsia"/>
          <w:b/>
          <w:bCs/>
          <w:kern w:val="0"/>
          <w:sz w:val="24"/>
          <w:u w:val="single"/>
        </w:rPr>
        <w:t>月</w:t>
      </w:r>
      <w:r>
        <w:rPr>
          <w:rFonts w:hint="eastAsia"/>
          <w:b/>
          <w:bCs/>
          <w:kern w:val="0"/>
          <w:sz w:val="24"/>
          <w:u w:val="single"/>
        </w:rPr>
        <w:t>10</w:t>
      </w:r>
      <w:r>
        <w:rPr>
          <w:rFonts w:hint="eastAsia"/>
          <w:b/>
          <w:bCs/>
          <w:kern w:val="0"/>
          <w:sz w:val="24"/>
          <w:u w:val="single"/>
        </w:rPr>
        <w:t>日</w:t>
      </w:r>
      <w:r>
        <w:rPr>
          <w:rFonts w:hint="eastAsia"/>
          <w:b/>
          <w:bCs/>
          <w:kern w:val="0"/>
          <w:sz w:val="24"/>
          <w:u w:val="single"/>
        </w:rPr>
        <w:t>9</w:t>
      </w:r>
      <w:r>
        <w:rPr>
          <w:b/>
          <w:bCs/>
          <w:kern w:val="0"/>
          <w:sz w:val="24"/>
          <w:u w:val="single"/>
        </w:rPr>
        <w:t>时</w:t>
      </w:r>
      <w:r>
        <w:rPr>
          <w:b/>
          <w:bCs/>
          <w:kern w:val="0"/>
          <w:sz w:val="24"/>
          <w:u w:val="single"/>
        </w:rPr>
        <w:t>30</w:t>
      </w:r>
      <w:r>
        <w:rPr>
          <w:b/>
          <w:bCs/>
          <w:kern w:val="0"/>
          <w:sz w:val="24"/>
          <w:u w:val="single"/>
        </w:rPr>
        <w:t>分</w:t>
      </w:r>
      <w:r>
        <w:rPr>
          <w:rFonts w:hint="eastAsia"/>
          <w:b/>
          <w:bCs/>
          <w:sz w:val="24"/>
          <w:u w:val="single"/>
        </w:rPr>
        <w:t>（北京时间）</w:t>
      </w:r>
      <w:r>
        <w:rPr>
          <w:b/>
          <w:bCs/>
          <w:kern w:val="0"/>
          <w:sz w:val="24"/>
          <w:u w:val="single"/>
        </w:rPr>
        <w:t>以前将投标文件提交</w:t>
      </w:r>
      <w:r>
        <w:rPr>
          <w:rFonts w:hint="eastAsia"/>
          <w:b/>
          <w:bCs/>
          <w:kern w:val="0"/>
          <w:sz w:val="24"/>
          <w:u w:val="single"/>
        </w:rPr>
        <w:t>至</w:t>
      </w:r>
      <w:r>
        <w:rPr>
          <w:rFonts w:eastAsiaTheme="minorEastAsia"/>
          <w:b/>
          <w:snapToGrid w:val="0"/>
          <w:kern w:val="0"/>
          <w:sz w:val="24"/>
          <w:u w:val="single"/>
        </w:rPr>
        <w:t>南通市</w:t>
      </w:r>
      <w:r>
        <w:rPr>
          <w:rFonts w:eastAsiaTheme="minorEastAsia" w:hint="eastAsia"/>
          <w:b/>
          <w:snapToGrid w:val="0"/>
          <w:kern w:val="0"/>
          <w:sz w:val="24"/>
          <w:u w:val="single"/>
        </w:rPr>
        <w:t>城</w:t>
      </w:r>
      <w:r>
        <w:rPr>
          <w:rFonts w:eastAsiaTheme="minorEastAsia"/>
          <w:b/>
          <w:snapToGrid w:val="0"/>
          <w:kern w:val="0"/>
          <w:sz w:val="24"/>
          <w:u w:val="single"/>
        </w:rPr>
        <w:t>港路</w:t>
      </w:r>
      <w:r>
        <w:rPr>
          <w:rFonts w:eastAsiaTheme="minorEastAsia" w:hint="eastAsia"/>
          <w:b/>
          <w:snapToGrid w:val="0"/>
          <w:kern w:val="0"/>
          <w:sz w:val="24"/>
          <w:u w:val="single"/>
        </w:rPr>
        <w:t>118</w:t>
      </w:r>
      <w:r>
        <w:rPr>
          <w:rFonts w:eastAsiaTheme="minorEastAsia" w:hint="eastAsia"/>
          <w:b/>
          <w:snapToGrid w:val="0"/>
          <w:kern w:val="0"/>
          <w:sz w:val="24"/>
          <w:u w:val="single"/>
        </w:rPr>
        <w:t>号</w:t>
      </w:r>
      <w:r>
        <w:rPr>
          <w:rFonts w:eastAsiaTheme="minorEastAsia"/>
          <w:b/>
          <w:snapToGrid w:val="0"/>
          <w:kern w:val="0"/>
          <w:sz w:val="24"/>
          <w:u w:val="single"/>
        </w:rPr>
        <w:t>楼前楼</w:t>
      </w:r>
      <w:r>
        <w:rPr>
          <w:rFonts w:eastAsiaTheme="minorEastAsia" w:hint="eastAsia"/>
          <w:b/>
          <w:snapToGrid w:val="0"/>
          <w:kern w:val="0"/>
          <w:sz w:val="24"/>
          <w:u w:val="single"/>
        </w:rPr>
        <w:t>418</w:t>
      </w:r>
      <w:r>
        <w:rPr>
          <w:rFonts w:eastAsiaTheme="minorEastAsia"/>
          <w:b/>
          <w:snapToGrid w:val="0"/>
          <w:kern w:val="0"/>
          <w:sz w:val="24"/>
          <w:u w:val="single"/>
        </w:rPr>
        <w:t>会议室</w:t>
      </w:r>
      <w:r>
        <w:rPr>
          <w:b/>
          <w:bCs/>
          <w:color w:val="000000" w:themeColor="text1"/>
          <w:kern w:val="0"/>
          <w:sz w:val="24"/>
          <w:u w:val="single"/>
        </w:rPr>
        <w:t>并同时参加开标</w:t>
      </w:r>
      <w:r>
        <w:rPr>
          <w:b/>
          <w:bCs/>
          <w:color w:val="000000" w:themeColor="text1"/>
          <w:kern w:val="0"/>
          <w:sz w:val="24"/>
        </w:rPr>
        <w:t>。逾期送</w:t>
      </w:r>
      <w:r>
        <w:rPr>
          <w:b/>
          <w:bCs/>
          <w:kern w:val="0"/>
          <w:sz w:val="24"/>
        </w:rPr>
        <w:t>达的投标文件将被拒绝。</w:t>
      </w:r>
      <w:r>
        <w:rPr>
          <w:b/>
          <w:bCs/>
          <w:spacing w:val="-3"/>
          <w:sz w:val="24"/>
        </w:rPr>
        <w:t>投标人在提交投标文件的同时提交</w:t>
      </w:r>
      <w:r>
        <w:rPr>
          <w:b/>
          <w:bCs/>
          <w:spacing w:val="-3"/>
          <w:sz w:val="24"/>
        </w:rPr>
        <w:t>300</w:t>
      </w:r>
      <w:r>
        <w:rPr>
          <w:b/>
          <w:bCs/>
          <w:spacing w:val="-3"/>
          <w:sz w:val="24"/>
        </w:rPr>
        <w:t>元</w:t>
      </w:r>
      <w:r>
        <w:rPr>
          <w:b/>
          <w:bCs/>
          <w:spacing w:val="-3"/>
          <w:sz w:val="24"/>
        </w:rPr>
        <w:t>/</w:t>
      </w:r>
      <w:r>
        <w:rPr>
          <w:b/>
          <w:bCs/>
          <w:spacing w:val="-3"/>
          <w:sz w:val="24"/>
        </w:rPr>
        <w:t>份招</w:t>
      </w:r>
      <w:r>
        <w:rPr>
          <w:b/>
          <w:bCs/>
          <w:spacing w:val="-4"/>
          <w:sz w:val="24"/>
        </w:rPr>
        <w:t>标文件相关费用，售后不退。若不符合此要求，其投标文件将被拒绝。</w:t>
      </w:r>
    </w:p>
    <w:p w:rsidR="0080479E" w:rsidRDefault="00732395">
      <w:pPr>
        <w:snapToGrid w:val="0"/>
        <w:spacing w:line="460" w:lineRule="exact"/>
        <w:ind w:firstLineChars="200" w:firstLine="482"/>
        <w:rPr>
          <w:b/>
          <w:bCs/>
          <w:sz w:val="24"/>
        </w:rPr>
      </w:pPr>
      <w:r>
        <w:rPr>
          <w:b/>
          <w:bCs/>
          <w:sz w:val="24"/>
        </w:rPr>
        <w:t>六、主要资格审查标准及评标细则详见招标文件。如发现投标人递交的资格审查材料有弄虚作假行为，该投标人将记入不良记录，并上报有关部门。如已中标，招标人有权取消其中标资格，并由该投标人承担一切责任和损失。</w:t>
      </w:r>
    </w:p>
    <w:p w:rsidR="0080479E" w:rsidRDefault="00732395">
      <w:pPr>
        <w:snapToGrid w:val="0"/>
        <w:spacing w:line="460" w:lineRule="exact"/>
        <w:ind w:firstLineChars="200" w:firstLine="482"/>
        <w:rPr>
          <w:b/>
          <w:bCs/>
          <w:sz w:val="24"/>
        </w:rPr>
      </w:pPr>
      <w:r>
        <w:rPr>
          <w:b/>
          <w:sz w:val="24"/>
        </w:rPr>
        <w:t>七、</w:t>
      </w:r>
      <w:r>
        <w:rPr>
          <w:b/>
          <w:bCs/>
          <w:sz w:val="24"/>
        </w:rPr>
        <w:t>联系方式</w:t>
      </w:r>
    </w:p>
    <w:tbl>
      <w:tblPr>
        <w:tblStyle w:val="af3"/>
        <w:tblW w:w="0" w:type="auto"/>
        <w:jc w:val="center"/>
        <w:tblLook w:val="04A0" w:firstRow="1" w:lastRow="0" w:firstColumn="1" w:lastColumn="0" w:noHBand="0" w:noVBand="1"/>
      </w:tblPr>
      <w:tblGrid>
        <w:gridCol w:w="1218"/>
        <w:gridCol w:w="2892"/>
        <w:gridCol w:w="1502"/>
        <w:gridCol w:w="3178"/>
      </w:tblGrid>
      <w:tr w:rsidR="0080479E">
        <w:trPr>
          <w:trHeight w:val="780"/>
          <w:jc w:val="center"/>
        </w:trPr>
        <w:tc>
          <w:tcPr>
            <w:tcW w:w="1218" w:type="dxa"/>
            <w:vAlign w:val="center"/>
          </w:tcPr>
          <w:p w:rsidR="0080479E" w:rsidRDefault="00732395">
            <w:pPr>
              <w:snapToGrid w:val="0"/>
              <w:jc w:val="center"/>
              <w:rPr>
                <w:sz w:val="24"/>
              </w:rPr>
            </w:pPr>
            <w:r>
              <w:rPr>
                <w:sz w:val="24"/>
              </w:rPr>
              <w:t>招标人</w:t>
            </w:r>
          </w:p>
        </w:tc>
        <w:tc>
          <w:tcPr>
            <w:tcW w:w="2892" w:type="dxa"/>
            <w:vAlign w:val="center"/>
          </w:tcPr>
          <w:p w:rsidR="0080479E" w:rsidRDefault="00732395">
            <w:pPr>
              <w:snapToGrid w:val="0"/>
              <w:jc w:val="center"/>
              <w:rPr>
                <w:sz w:val="24"/>
              </w:rPr>
            </w:pPr>
            <w:r>
              <w:rPr>
                <w:sz w:val="24"/>
              </w:rPr>
              <w:t>江苏省南通港闸经济开发区管理委员会</w:t>
            </w:r>
          </w:p>
        </w:tc>
        <w:tc>
          <w:tcPr>
            <w:tcW w:w="1502" w:type="dxa"/>
            <w:vAlign w:val="center"/>
          </w:tcPr>
          <w:p w:rsidR="0080479E" w:rsidRDefault="00732395">
            <w:pPr>
              <w:snapToGrid w:val="0"/>
              <w:jc w:val="center"/>
              <w:rPr>
                <w:sz w:val="24"/>
              </w:rPr>
            </w:pPr>
            <w:r>
              <w:rPr>
                <w:sz w:val="24"/>
              </w:rPr>
              <w:t>招标代理</w:t>
            </w:r>
          </w:p>
          <w:p w:rsidR="0080479E" w:rsidRDefault="00732395">
            <w:pPr>
              <w:snapToGrid w:val="0"/>
              <w:jc w:val="center"/>
              <w:rPr>
                <w:sz w:val="24"/>
              </w:rPr>
            </w:pPr>
            <w:r>
              <w:rPr>
                <w:sz w:val="24"/>
              </w:rPr>
              <w:t>机构</w:t>
            </w:r>
          </w:p>
        </w:tc>
        <w:tc>
          <w:tcPr>
            <w:tcW w:w="3178" w:type="dxa"/>
            <w:vAlign w:val="center"/>
          </w:tcPr>
          <w:p w:rsidR="0080479E" w:rsidRDefault="00732395">
            <w:pPr>
              <w:snapToGrid w:val="0"/>
              <w:jc w:val="center"/>
              <w:rPr>
                <w:sz w:val="24"/>
              </w:rPr>
            </w:pPr>
            <w:r>
              <w:rPr>
                <w:sz w:val="24"/>
              </w:rPr>
              <w:t>江苏万隆同济房地产土地估价咨询有限公司</w:t>
            </w:r>
          </w:p>
        </w:tc>
      </w:tr>
      <w:tr w:rsidR="0080479E">
        <w:trPr>
          <w:trHeight w:val="640"/>
          <w:jc w:val="center"/>
        </w:trPr>
        <w:tc>
          <w:tcPr>
            <w:tcW w:w="1218" w:type="dxa"/>
            <w:vAlign w:val="center"/>
          </w:tcPr>
          <w:p w:rsidR="0080479E" w:rsidRDefault="00732395">
            <w:pPr>
              <w:snapToGrid w:val="0"/>
              <w:jc w:val="center"/>
              <w:rPr>
                <w:sz w:val="24"/>
              </w:rPr>
            </w:pPr>
            <w:r>
              <w:rPr>
                <w:sz w:val="24"/>
              </w:rPr>
              <w:t>联系人</w:t>
            </w:r>
          </w:p>
        </w:tc>
        <w:tc>
          <w:tcPr>
            <w:tcW w:w="2892" w:type="dxa"/>
            <w:vAlign w:val="center"/>
          </w:tcPr>
          <w:p w:rsidR="0080479E" w:rsidRDefault="00732395">
            <w:pPr>
              <w:spacing w:line="360" w:lineRule="exact"/>
              <w:jc w:val="center"/>
              <w:rPr>
                <w:sz w:val="24"/>
              </w:rPr>
            </w:pPr>
            <w:r>
              <w:rPr>
                <w:sz w:val="24"/>
              </w:rPr>
              <w:t>沙先生</w:t>
            </w:r>
          </w:p>
        </w:tc>
        <w:tc>
          <w:tcPr>
            <w:tcW w:w="1502" w:type="dxa"/>
            <w:vAlign w:val="center"/>
          </w:tcPr>
          <w:p w:rsidR="0080479E" w:rsidRDefault="00732395">
            <w:pPr>
              <w:snapToGrid w:val="0"/>
              <w:jc w:val="center"/>
              <w:rPr>
                <w:sz w:val="24"/>
              </w:rPr>
            </w:pPr>
            <w:r>
              <w:rPr>
                <w:sz w:val="24"/>
              </w:rPr>
              <w:t>联系人</w:t>
            </w:r>
          </w:p>
        </w:tc>
        <w:tc>
          <w:tcPr>
            <w:tcW w:w="3178" w:type="dxa"/>
            <w:vAlign w:val="center"/>
          </w:tcPr>
          <w:p w:rsidR="0080479E" w:rsidRDefault="00732395">
            <w:pPr>
              <w:snapToGrid w:val="0"/>
              <w:jc w:val="center"/>
              <w:rPr>
                <w:sz w:val="24"/>
              </w:rPr>
            </w:pPr>
            <w:r>
              <w:rPr>
                <w:rFonts w:hint="eastAsia"/>
                <w:sz w:val="24"/>
              </w:rPr>
              <w:t>顾工</w:t>
            </w:r>
          </w:p>
        </w:tc>
      </w:tr>
      <w:tr w:rsidR="0080479E">
        <w:trPr>
          <w:trHeight w:val="900"/>
          <w:jc w:val="center"/>
        </w:trPr>
        <w:tc>
          <w:tcPr>
            <w:tcW w:w="1218" w:type="dxa"/>
            <w:vAlign w:val="center"/>
          </w:tcPr>
          <w:p w:rsidR="0080479E" w:rsidRDefault="00732395">
            <w:pPr>
              <w:snapToGrid w:val="0"/>
              <w:jc w:val="center"/>
              <w:rPr>
                <w:sz w:val="24"/>
                <w:highlight w:val="yellow"/>
              </w:rPr>
            </w:pPr>
            <w:r>
              <w:rPr>
                <w:rFonts w:hint="eastAsia"/>
                <w:sz w:val="24"/>
              </w:rPr>
              <w:t>联系</w:t>
            </w:r>
            <w:r>
              <w:rPr>
                <w:sz w:val="24"/>
              </w:rPr>
              <w:t>方式</w:t>
            </w:r>
          </w:p>
        </w:tc>
        <w:tc>
          <w:tcPr>
            <w:tcW w:w="2892" w:type="dxa"/>
            <w:vAlign w:val="center"/>
          </w:tcPr>
          <w:p w:rsidR="0080479E" w:rsidRDefault="00732395">
            <w:pPr>
              <w:snapToGrid w:val="0"/>
              <w:ind w:firstLineChars="300" w:firstLine="720"/>
              <w:rPr>
                <w:rFonts w:asciiTheme="minorEastAsia" w:eastAsiaTheme="minorEastAsia" w:hAnsiTheme="minorEastAsia"/>
                <w:sz w:val="24"/>
                <w:highlight w:val="yellow"/>
              </w:rPr>
            </w:pPr>
            <w:r>
              <w:rPr>
                <w:rFonts w:eastAsiaTheme="minorEastAsia"/>
                <w:sz w:val="24"/>
              </w:rPr>
              <w:t>0513-85602392</w:t>
            </w:r>
          </w:p>
        </w:tc>
        <w:tc>
          <w:tcPr>
            <w:tcW w:w="1502" w:type="dxa"/>
            <w:vAlign w:val="center"/>
          </w:tcPr>
          <w:p w:rsidR="0080479E" w:rsidRDefault="00732395">
            <w:pPr>
              <w:snapToGrid w:val="0"/>
              <w:jc w:val="center"/>
              <w:rPr>
                <w:sz w:val="24"/>
              </w:rPr>
            </w:pPr>
            <w:r>
              <w:rPr>
                <w:sz w:val="24"/>
              </w:rPr>
              <w:t>联系方式</w:t>
            </w:r>
          </w:p>
        </w:tc>
        <w:tc>
          <w:tcPr>
            <w:tcW w:w="3178" w:type="dxa"/>
            <w:vAlign w:val="center"/>
          </w:tcPr>
          <w:p w:rsidR="0080479E" w:rsidRDefault="00732395">
            <w:pPr>
              <w:snapToGrid w:val="0"/>
              <w:jc w:val="center"/>
              <w:rPr>
                <w:sz w:val="24"/>
              </w:rPr>
            </w:pPr>
            <w:r>
              <w:rPr>
                <w:rFonts w:hint="eastAsia"/>
                <w:sz w:val="24"/>
              </w:rPr>
              <w:t>0513-55886303</w:t>
            </w:r>
          </w:p>
          <w:p w:rsidR="0080479E" w:rsidRDefault="00732395">
            <w:pPr>
              <w:snapToGrid w:val="0"/>
              <w:jc w:val="center"/>
              <w:rPr>
                <w:sz w:val="24"/>
              </w:rPr>
            </w:pPr>
            <w:r>
              <w:rPr>
                <w:sz w:val="24"/>
              </w:rPr>
              <w:t>15005182114</w:t>
            </w:r>
          </w:p>
        </w:tc>
      </w:tr>
    </w:tbl>
    <w:p w:rsidR="0080479E" w:rsidRDefault="0080479E">
      <w:pPr>
        <w:pStyle w:val="3"/>
        <w:jc w:val="both"/>
        <w:rPr>
          <w:sz w:val="24"/>
          <w:szCs w:val="24"/>
        </w:rPr>
      </w:pPr>
    </w:p>
    <w:p w:rsidR="0080479E" w:rsidRDefault="00732395">
      <w:pPr>
        <w:spacing w:line="440" w:lineRule="exact"/>
        <w:ind w:firstLineChars="2800" w:firstLine="6608"/>
        <w:contextualSpacing/>
        <w:jc w:val="right"/>
        <w:rPr>
          <w:sz w:val="24"/>
        </w:rPr>
      </w:pPr>
      <w:r>
        <w:rPr>
          <w:spacing w:val="-2"/>
          <w:sz w:val="24"/>
        </w:rPr>
        <w:t>2024</w:t>
      </w:r>
      <w:r>
        <w:rPr>
          <w:spacing w:val="-2"/>
          <w:sz w:val="24"/>
        </w:rPr>
        <w:t>年</w:t>
      </w:r>
      <w:r>
        <w:rPr>
          <w:spacing w:val="-2"/>
          <w:sz w:val="24"/>
        </w:rPr>
        <w:t>12</w:t>
      </w:r>
      <w:r>
        <w:rPr>
          <w:spacing w:val="-2"/>
          <w:sz w:val="24"/>
        </w:rPr>
        <w:t>月</w:t>
      </w:r>
      <w:r>
        <w:rPr>
          <w:spacing w:val="-2"/>
          <w:sz w:val="24"/>
        </w:rPr>
        <w:t>30</w:t>
      </w:r>
      <w:r>
        <w:rPr>
          <w:spacing w:val="-2"/>
          <w:sz w:val="24"/>
        </w:rPr>
        <w:t>日</w:t>
      </w:r>
    </w:p>
    <w:p w:rsidR="0080479E" w:rsidRDefault="0080479E">
      <w:pPr>
        <w:spacing w:line="410" w:lineRule="atLeast"/>
        <w:ind w:leftChars="171" w:left="547" w:firstLineChars="1700" w:firstLine="4080"/>
        <w:rPr>
          <w:rFonts w:eastAsiaTheme="minorEastAsia"/>
          <w:sz w:val="24"/>
        </w:rPr>
      </w:pPr>
    </w:p>
    <w:p w:rsidR="0080479E" w:rsidRDefault="00732395">
      <w:pPr>
        <w:widowControl/>
        <w:jc w:val="left"/>
        <w:rPr>
          <w:rFonts w:eastAsiaTheme="minorEastAsia"/>
          <w:sz w:val="24"/>
        </w:rPr>
      </w:pPr>
      <w:r>
        <w:rPr>
          <w:rFonts w:eastAsiaTheme="minorEastAsia"/>
          <w:sz w:val="24"/>
        </w:rPr>
        <w:br w:type="page"/>
      </w:r>
    </w:p>
    <w:p w:rsidR="0080479E" w:rsidRDefault="00732395">
      <w:pPr>
        <w:tabs>
          <w:tab w:val="left" w:pos="2100"/>
        </w:tabs>
        <w:jc w:val="center"/>
        <w:outlineLvl w:val="0"/>
        <w:rPr>
          <w:rFonts w:eastAsiaTheme="minorEastAsia"/>
          <w:b/>
          <w:bCs/>
          <w:sz w:val="30"/>
          <w:szCs w:val="30"/>
        </w:rPr>
      </w:pPr>
      <w:bookmarkStart w:id="4" w:name="_Toc486186455"/>
      <w:r>
        <w:rPr>
          <w:rFonts w:eastAsiaTheme="minorEastAsia"/>
          <w:b/>
          <w:bCs/>
          <w:sz w:val="30"/>
          <w:szCs w:val="30"/>
        </w:rPr>
        <w:lastRenderedPageBreak/>
        <w:t>第二章投标人须知</w:t>
      </w:r>
      <w:bookmarkEnd w:id="4"/>
    </w:p>
    <w:p w:rsidR="0080479E" w:rsidRDefault="00732395">
      <w:pPr>
        <w:spacing w:afterLines="50" w:after="156" w:line="500" w:lineRule="exact"/>
        <w:jc w:val="center"/>
        <w:rPr>
          <w:rFonts w:eastAsiaTheme="minorEastAsia"/>
          <w:b/>
          <w:sz w:val="30"/>
          <w:szCs w:val="30"/>
        </w:rPr>
      </w:pPr>
      <w:r>
        <w:rPr>
          <w:rFonts w:eastAsiaTheme="minorEastAsia"/>
          <w:b/>
          <w:bCs/>
          <w:sz w:val="30"/>
          <w:szCs w:val="30"/>
        </w:rPr>
        <w:t>投标人须知前附表</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758"/>
        <w:gridCol w:w="1063"/>
        <w:gridCol w:w="6489"/>
      </w:tblGrid>
      <w:tr w:rsidR="0080479E">
        <w:trPr>
          <w:trHeight w:val="504"/>
          <w:jc w:val="center"/>
        </w:trPr>
        <w:tc>
          <w:tcPr>
            <w:tcW w:w="1005" w:type="dxa"/>
            <w:vAlign w:val="center"/>
          </w:tcPr>
          <w:p w:rsidR="0080479E" w:rsidRDefault="00732395">
            <w:pPr>
              <w:snapToGrid w:val="0"/>
              <w:spacing w:line="420" w:lineRule="exact"/>
              <w:jc w:val="center"/>
              <w:rPr>
                <w:sz w:val="24"/>
              </w:rPr>
            </w:pPr>
            <w:r>
              <w:rPr>
                <w:sz w:val="24"/>
              </w:rPr>
              <w:t>条款号</w:t>
            </w:r>
          </w:p>
        </w:tc>
        <w:tc>
          <w:tcPr>
            <w:tcW w:w="1821" w:type="dxa"/>
            <w:gridSpan w:val="2"/>
            <w:vAlign w:val="center"/>
          </w:tcPr>
          <w:p w:rsidR="0080479E" w:rsidRDefault="00732395">
            <w:pPr>
              <w:snapToGrid w:val="0"/>
              <w:spacing w:line="420" w:lineRule="exact"/>
              <w:jc w:val="center"/>
              <w:rPr>
                <w:sz w:val="24"/>
              </w:rPr>
            </w:pPr>
            <w:r>
              <w:rPr>
                <w:sz w:val="24"/>
              </w:rPr>
              <w:t>条款名称</w:t>
            </w:r>
          </w:p>
        </w:tc>
        <w:tc>
          <w:tcPr>
            <w:tcW w:w="6489" w:type="dxa"/>
            <w:vAlign w:val="center"/>
          </w:tcPr>
          <w:p w:rsidR="0080479E" w:rsidRDefault="00732395">
            <w:pPr>
              <w:snapToGrid w:val="0"/>
              <w:spacing w:line="420" w:lineRule="exact"/>
              <w:jc w:val="center"/>
              <w:rPr>
                <w:sz w:val="24"/>
              </w:rPr>
            </w:pPr>
            <w:r>
              <w:rPr>
                <w:sz w:val="24"/>
              </w:rPr>
              <w:t>编列内容</w:t>
            </w:r>
          </w:p>
        </w:tc>
      </w:tr>
      <w:tr w:rsidR="0080479E">
        <w:trPr>
          <w:trHeight w:val="675"/>
          <w:jc w:val="center"/>
        </w:trPr>
        <w:tc>
          <w:tcPr>
            <w:tcW w:w="1005" w:type="dxa"/>
            <w:vAlign w:val="center"/>
          </w:tcPr>
          <w:p w:rsidR="0080479E" w:rsidRDefault="00732395">
            <w:pPr>
              <w:snapToGrid w:val="0"/>
              <w:spacing w:line="420" w:lineRule="exact"/>
              <w:jc w:val="center"/>
              <w:rPr>
                <w:sz w:val="24"/>
              </w:rPr>
            </w:pPr>
            <w:bookmarkStart w:id="5" w:name="_Hlk21704482"/>
            <w:r>
              <w:rPr>
                <w:sz w:val="24"/>
              </w:rPr>
              <w:t>1.1.1</w:t>
            </w:r>
          </w:p>
        </w:tc>
        <w:tc>
          <w:tcPr>
            <w:tcW w:w="1821" w:type="dxa"/>
            <w:gridSpan w:val="2"/>
            <w:vAlign w:val="center"/>
          </w:tcPr>
          <w:p w:rsidR="0080479E" w:rsidRDefault="00732395">
            <w:pPr>
              <w:snapToGrid w:val="0"/>
              <w:spacing w:line="420" w:lineRule="exact"/>
              <w:jc w:val="center"/>
              <w:rPr>
                <w:sz w:val="24"/>
              </w:rPr>
            </w:pPr>
            <w:r>
              <w:rPr>
                <w:sz w:val="24"/>
              </w:rPr>
              <w:t>工程概况</w:t>
            </w:r>
          </w:p>
        </w:tc>
        <w:tc>
          <w:tcPr>
            <w:tcW w:w="6489" w:type="dxa"/>
            <w:vAlign w:val="center"/>
          </w:tcPr>
          <w:p w:rsidR="0080479E" w:rsidRDefault="00732395">
            <w:pPr>
              <w:pStyle w:val="a0"/>
              <w:snapToGrid w:val="0"/>
              <w:spacing w:line="420" w:lineRule="exact"/>
              <w:ind w:firstLineChars="0" w:firstLine="0"/>
              <w:rPr>
                <w:sz w:val="24"/>
              </w:rPr>
            </w:pPr>
            <w:r>
              <w:rPr>
                <w:sz w:val="24"/>
              </w:rPr>
              <w:t>港闸经济开发区</w:t>
            </w:r>
            <w:r>
              <w:rPr>
                <w:rFonts w:hint="eastAsia"/>
                <w:sz w:val="24"/>
              </w:rPr>
              <w:t>2025</w:t>
            </w:r>
            <w:r>
              <w:rPr>
                <w:rFonts w:hint="eastAsia"/>
                <w:sz w:val="24"/>
              </w:rPr>
              <w:t>年度</w:t>
            </w:r>
            <w:r>
              <w:rPr>
                <w:rFonts w:hint="eastAsia"/>
                <w:sz w:val="24"/>
              </w:rPr>
              <w:t>-2026</w:t>
            </w:r>
            <w:r>
              <w:rPr>
                <w:rFonts w:hint="eastAsia"/>
                <w:sz w:val="24"/>
              </w:rPr>
              <w:t>年度</w:t>
            </w:r>
            <w:r>
              <w:rPr>
                <w:sz w:val="24"/>
              </w:rPr>
              <w:t>零星建筑市政（含交通设施）设计项目，具体详见招标文件。</w:t>
            </w:r>
          </w:p>
        </w:tc>
      </w:tr>
      <w:bookmarkEnd w:id="5"/>
      <w:tr w:rsidR="0080479E">
        <w:trPr>
          <w:trHeight w:val="1003"/>
          <w:jc w:val="center"/>
        </w:trPr>
        <w:tc>
          <w:tcPr>
            <w:tcW w:w="1005" w:type="dxa"/>
            <w:vAlign w:val="center"/>
          </w:tcPr>
          <w:p w:rsidR="0080479E" w:rsidRDefault="00732395">
            <w:pPr>
              <w:snapToGrid w:val="0"/>
              <w:spacing w:line="420" w:lineRule="exact"/>
              <w:jc w:val="center"/>
              <w:rPr>
                <w:sz w:val="24"/>
              </w:rPr>
            </w:pPr>
            <w:r>
              <w:rPr>
                <w:sz w:val="24"/>
              </w:rPr>
              <w:t>1.1.2</w:t>
            </w:r>
          </w:p>
        </w:tc>
        <w:tc>
          <w:tcPr>
            <w:tcW w:w="1821" w:type="dxa"/>
            <w:gridSpan w:val="2"/>
            <w:vAlign w:val="center"/>
          </w:tcPr>
          <w:p w:rsidR="0080479E" w:rsidRDefault="00732395">
            <w:pPr>
              <w:snapToGrid w:val="0"/>
              <w:spacing w:line="420" w:lineRule="exact"/>
              <w:jc w:val="center"/>
              <w:rPr>
                <w:sz w:val="24"/>
              </w:rPr>
            </w:pPr>
            <w:r>
              <w:rPr>
                <w:sz w:val="24"/>
              </w:rPr>
              <w:t>招标人</w:t>
            </w:r>
          </w:p>
        </w:tc>
        <w:tc>
          <w:tcPr>
            <w:tcW w:w="6489" w:type="dxa"/>
            <w:vAlign w:val="center"/>
          </w:tcPr>
          <w:p w:rsidR="0080479E" w:rsidRDefault="00732395">
            <w:pPr>
              <w:snapToGrid w:val="0"/>
              <w:spacing w:line="420" w:lineRule="exact"/>
              <w:rPr>
                <w:sz w:val="24"/>
              </w:rPr>
            </w:pPr>
            <w:r>
              <w:rPr>
                <w:sz w:val="24"/>
              </w:rPr>
              <w:t>招标人：江苏省南通港闸经济开发区管理委员会</w:t>
            </w:r>
          </w:p>
          <w:p w:rsidR="0080479E" w:rsidRDefault="00732395">
            <w:pPr>
              <w:snapToGrid w:val="0"/>
              <w:spacing w:line="420" w:lineRule="exact"/>
              <w:rPr>
                <w:sz w:val="24"/>
              </w:rPr>
            </w:pPr>
            <w:r>
              <w:rPr>
                <w:sz w:val="24"/>
              </w:rPr>
              <w:t>联系人：沙先生</w:t>
            </w:r>
          </w:p>
          <w:p w:rsidR="0080479E" w:rsidRDefault="00732395">
            <w:pPr>
              <w:snapToGrid w:val="0"/>
              <w:spacing w:line="420" w:lineRule="exact"/>
              <w:rPr>
                <w:sz w:val="24"/>
              </w:rPr>
            </w:pPr>
            <w:r>
              <w:rPr>
                <w:sz w:val="24"/>
              </w:rPr>
              <w:t>联系电话：</w:t>
            </w:r>
            <w:r>
              <w:rPr>
                <w:rFonts w:eastAsiaTheme="minorEastAsia"/>
                <w:sz w:val="24"/>
              </w:rPr>
              <w:t>0513-85602392</w:t>
            </w:r>
          </w:p>
        </w:tc>
      </w:tr>
      <w:tr w:rsidR="0080479E">
        <w:trPr>
          <w:trHeight w:val="90"/>
          <w:jc w:val="center"/>
        </w:trPr>
        <w:tc>
          <w:tcPr>
            <w:tcW w:w="1005" w:type="dxa"/>
            <w:vAlign w:val="center"/>
          </w:tcPr>
          <w:p w:rsidR="0080479E" w:rsidRDefault="00732395">
            <w:pPr>
              <w:snapToGrid w:val="0"/>
              <w:spacing w:line="420" w:lineRule="exact"/>
              <w:jc w:val="center"/>
              <w:rPr>
                <w:sz w:val="24"/>
              </w:rPr>
            </w:pPr>
            <w:r>
              <w:rPr>
                <w:sz w:val="24"/>
              </w:rPr>
              <w:t>1.1.3</w:t>
            </w:r>
          </w:p>
        </w:tc>
        <w:tc>
          <w:tcPr>
            <w:tcW w:w="1821" w:type="dxa"/>
            <w:gridSpan w:val="2"/>
            <w:vAlign w:val="center"/>
          </w:tcPr>
          <w:p w:rsidR="0080479E" w:rsidRDefault="00732395">
            <w:pPr>
              <w:snapToGrid w:val="0"/>
              <w:spacing w:line="420" w:lineRule="exact"/>
              <w:jc w:val="center"/>
              <w:rPr>
                <w:sz w:val="24"/>
              </w:rPr>
            </w:pPr>
            <w:r>
              <w:rPr>
                <w:sz w:val="24"/>
              </w:rPr>
              <w:t>招标代理机构</w:t>
            </w:r>
          </w:p>
        </w:tc>
        <w:tc>
          <w:tcPr>
            <w:tcW w:w="6489" w:type="dxa"/>
            <w:vAlign w:val="center"/>
          </w:tcPr>
          <w:p w:rsidR="0080479E" w:rsidRDefault="00732395">
            <w:pPr>
              <w:snapToGrid w:val="0"/>
              <w:spacing w:line="420" w:lineRule="exact"/>
              <w:rPr>
                <w:sz w:val="24"/>
              </w:rPr>
            </w:pPr>
            <w:r>
              <w:rPr>
                <w:sz w:val="24"/>
              </w:rPr>
              <w:t>名称：江苏万隆同济房地产土地估价咨询有限公司</w:t>
            </w:r>
          </w:p>
          <w:p w:rsidR="0080479E" w:rsidRDefault="00732395">
            <w:pPr>
              <w:snapToGrid w:val="0"/>
              <w:spacing w:line="420" w:lineRule="exact"/>
              <w:rPr>
                <w:sz w:val="24"/>
              </w:rPr>
            </w:pPr>
            <w:r>
              <w:rPr>
                <w:sz w:val="24"/>
              </w:rPr>
              <w:t>地址：南通市崇川区中江国际广场</w:t>
            </w:r>
            <w:r>
              <w:rPr>
                <w:sz w:val="24"/>
              </w:rPr>
              <w:t>4</w:t>
            </w:r>
            <w:r>
              <w:rPr>
                <w:sz w:val="24"/>
              </w:rPr>
              <w:t>幢</w:t>
            </w:r>
            <w:r>
              <w:rPr>
                <w:sz w:val="24"/>
              </w:rPr>
              <w:t>A</w:t>
            </w:r>
            <w:r>
              <w:rPr>
                <w:sz w:val="24"/>
              </w:rPr>
              <w:t>座</w:t>
            </w:r>
            <w:r>
              <w:rPr>
                <w:sz w:val="24"/>
              </w:rPr>
              <w:t>901</w:t>
            </w:r>
            <w:r>
              <w:rPr>
                <w:sz w:val="24"/>
              </w:rPr>
              <w:t>室</w:t>
            </w:r>
          </w:p>
          <w:p w:rsidR="0080479E" w:rsidRDefault="00732395">
            <w:pPr>
              <w:snapToGrid w:val="0"/>
              <w:spacing w:line="420" w:lineRule="exact"/>
              <w:rPr>
                <w:sz w:val="24"/>
              </w:rPr>
            </w:pPr>
            <w:r>
              <w:rPr>
                <w:sz w:val="24"/>
              </w:rPr>
              <w:t>联系人：</w:t>
            </w:r>
            <w:r>
              <w:rPr>
                <w:rFonts w:hint="eastAsia"/>
                <w:sz w:val="24"/>
              </w:rPr>
              <w:t>顾工</w:t>
            </w:r>
          </w:p>
          <w:p w:rsidR="0080479E" w:rsidRDefault="00732395">
            <w:pPr>
              <w:snapToGrid w:val="0"/>
              <w:spacing w:line="420" w:lineRule="exact"/>
              <w:rPr>
                <w:sz w:val="24"/>
              </w:rPr>
            </w:pPr>
            <w:r>
              <w:rPr>
                <w:sz w:val="24"/>
              </w:rPr>
              <w:t>电话：</w:t>
            </w:r>
            <w:r>
              <w:rPr>
                <w:sz w:val="24"/>
              </w:rPr>
              <w:t>0513-55886303</w:t>
            </w:r>
            <w:r>
              <w:rPr>
                <w:sz w:val="24"/>
              </w:rPr>
              <w:t>，</w:t>
            </w:r>
            <w:r>
              <w:rPr>
                <w:sz w:val="24"/>
              </w:rPr>
              <w:t>15005182114</w:t>
            </w:r>
          </w:p>
          <w:p w:rsidR="0080479E" w:rsidRDefault="00732395">
            <w:pPr>
              <w:snapToGrid w:val="0"/>
              <w:spacing w:line="420" w:lineRule="exact"/>
              <w:rPr>
                <w:sz w:val="24"/>
              </w:rPr>
            </w:pPr>
            <w:r>
              <w:rPr>
                <w:sz w:val="24"/>
              </w:rPr>
              <w:t>邮箱：</w:t>
            </w:r>
            <w:r>
              <w:rPr>
                <w:sz w:val="24"/>
              </w:rPr>
              <w:t>1038182114@qq.com</w:t>
            </w:r>
          </w:p>
        </w:tc>
      </w:tr>
      <w:tr w:rsidR="0080479E">
        <w:trPr>
          <w:trHeight w:val="500"/>
          <w:jc w:val="center"/>
        </w:trPr>
        <w:tc>
          <w:tcPr>
            <w:tcW w:w="1005" w:type="dxa"/>
            <w:vAlign w:val="center"/>
          </w:tcPr>
          <w:p w:rsidR="0080479E" w:rsidRDefault="00732395">
            <w:pPr>
              <w:snapToGrid w:val="0"/>
              <w:spacing w:line="420" w:lineRule="exact"/>
              <w:jc w:val="center"/>
              <w:rPr>
                <w:sz w:val="24"/>
              </w:rPr>
            </w:pPr>
            <w:r>
              <w:rPr>
                <w:sz w:val="24"/>
              </w:rPr>
              <w:t>1.1.4</w:t>
            </w:r>
          </w:p>
        </w:tc>
        <w:tc>
          <w:tcPr>
            <w:tcW w:w="1821" w:type="dxa"/>
            <w:gridSpan w:val="2"/>
            <w:vAlign w:val="center"/>
          </w:tcPr>
          <w:p w:rsidR="0080479E" w:rsidRDefault="00732395">
            <w:pPr>
              <w:snapToGrid w:val="0"/>
              <w:spacing w:line="420" w:lineRule="exact"/>
              <w:jc w:val="center"/>
              <w:rPr>
                <w:sz w:val="24"/>
              </w:rPr>
            </w:pPr>
            <w:r>
              <w:rPr>
                <w:sz w:val="24"/>
              </w:rPr>
              <w:t>工程名称</w:t>
            </w:r>
          </w:p>
        </w:tc>
        <w:tc>
          <w:tcPr>
            <w:tcW w:w="6489" w:type="dxa"/>
            <w:vAlign w:val="center"/>
          </w:tcPr>
          <w:p w:rsidR="0080479E" w:rsidRDefault="00732395">
            <w:pPr>
              <w:snapToGrid w:val="0"/>
              <w:spacing w:line="420" w:lineRule="exact"/>
              <w:jc w:val="left"/>
              <w:rPr>
                <w:sz w:val="24"/>
              </w:rPr>
            </w:pPr>
            <w:r>
              <w:rPr>
                <w:sz w:val="24"/>
              </w:rPr>
              <w:t>港闸经济开发区</w:t>
            </w:r>
            <w:r>
              <w:rPr>
                <w:rFonts w:hint="eastAsia"/>
                <w:sz w:val="24"/>
              </w:rPr>
              <w:t>2025</w:t>
            </w:r>
            <w:r>
              <w:rPr>
                <w:rFonts w:hint="eastAsia"/>
                <w:sz w:val="24"/>
              </w:rPr>
              <w:t>年度</w:t>
            </w:r>
            <w:r>
              <w:rPr>
                <w:rFonts w:hint="eastAsia"/>
                <w:sz w:val="24"/>
              </w:rPr>
              <w:t>-2026</w:t>
            </w:r>
            <w:r>
              <w:rPr>
                <w:rFonts w:hint="eastAsia"/>
                <w:sz w:val="24"/>
              </w:rPr>
              <w:t>年度</w:t>
            </w:r>
            <w:r>
              <w:rPr>
                <w:sz w:val="24"/>
              </w:rPr>
              <w:t>零星建筑市政（含交通设施）设计项目</w:t>
            </w:r>
          </w:p>
        </w:tc>
      </w:tr>
      <w:tr w:rsidR="0080479E">
        <w:trPr>
          <w:trHeight w:val="537"/>
          <w:jc w:val="center"/>
        </w:trPr>
        <w:tc>
          <w:tcPr>
            <w:tcW w:w="1005" w:type="dxa"/>
            <w:vAlign w:val="center"/>
          </w:tcPr>
          <w:p w:rsidR="0080479E" w:rsidRDefault="00732395">
            <w:pPr>
              <w:snapToGrid w:val="0"/>
              <w:spacing w:line="420" w:lineRule="exact"/>
              <w:jc w:val="center"/>
              <w:rPr>
                <w:sz w:val="24"/>
              </w:rPr>
            </w:pPr>
            <w:r>
              <w:rPr>
                <w:sz w:val="24"/>
              </w:rPr>
              <w:t>1.1.5</w:t>
            </w:r>
          </w:p>
        </w:tc>
        <w:tc>
          <w:tcPr>
            <w:tcW w:w="1821" w:type="dxa"/>
            <w:gridSpan w:val="2"/>
            <w:vAlign w:val="center"/>
          </w:tcPr>
          <w:p w:rsidR="0080479E" w:rsidRDefault="00732395">
            <w:pPr>
              <w:snapToGrid w:val="0"/>
              <w:spacing w:line="420" w:lineRule="exact"/>
              <w:jc w:val="center"/>
              <w:rPr>
                <w:sz w:val="24"/>
              </w:rPr>
            </w:pPr>
            <w:r>
              <w:rPr>
                <w:sz w:val="24"/>
              </w:rPr>
              <w:t>建设地点</w:t>
            </w:r>
          </w:p>
        </w:tc>
        <w:tc>
          <w:tcPr>
            <w:tcW w:w="6489" w:type="dxa"/>
            <w:vAlign w:val="center"/>
          </w:tcPr>
          <w:p w:rsidR="0080479E" w:rsidRDefault="00732395">
            <w:pPr>
              <w:snapToGrid w:val="0"/>
              <w:spacing w:line="420" w:lineRule="exact"/>
              <w:jc w:val="left"/>
              <w:rPr>
                <w:sz w:val="24"/>
              </w:rPr>
            </w:pPr>
            <w:r>
              <w:rPr>
                <w:sz w:val="24"/>
              </w:rPr>
              <w:t>以实际零星建筑市政（含交通设施）项目为准。</w:t>
            </w:r>
          </w:p>
        </w:tc>
      </w:tr>
      <w:tr w:rsidR="0080479E">
        <w:trPr>
          <w:trHeight w:val="432"/>
          <w:jc w:val="center"/>
        </w:trPr>
        <w:tc>
          <w:tcPr>
            <w:tcW w:w="1005" w:type="dxa"/>
            <w:vAlign w:val="center"/>
          </w:tcPr>
          <w:p w:rsidR="0080479E" w:rsidRDefault="00732395">
            <w:pPr>
              <w:snapToGrid w:val="0"/>
              <w:spacing w:line="420" w:lineRule="exact"/>
              <w:jc w:val="center"/>
              <w:rPr>
                <w:sz w:val="24"/>
              </w:rPr>
            </w:pPr>
            <w:r>
              <w:rPr>
                <w:sz w:val="24"/>
              </w:rPr>
              <w:t>1.1.6</w:t>
            </w:r>
          </w:p>
        </w:tc>
        <w:tc>
          <w:tcPr>
            <w:tcW w:w="1821" w:type="dxa"/>
            <w:gridSpan w:val="2"/>
            <w:vAlign w:val="center"/>
          </w:tcPr>
          <w:p w:rsidR="0080479E" w:rsidRDefault="00732395">
            <w:pPr>
              <w:snapToGrid w:val="0"/>
              <w:spacing w:line="420" w:lineRule="exact"/>
              <w:jc w:val="center"/>
              <w:rPr>
                <w:sz w:val="24"/>
              </w:rPr>
            </w:pPr>
            <w:r>
              <w:rPr>
                <w:sz w:val="24"/>
              </w:rPr>
              <w:t>建设规模及标段划分</w:t>
            </w:r>
          </w:p>
        </w:tc>
        <w:tc>
          <w:tcPr>
            <w:tcW w:w="6489" w:type="dxa"/>
            <w:vAlign w:val="center"/>
          </w:tcPr>
          <w:p w:rsidR="0080479E" w:rsidRDefault="00732395">
            <w:pPr>
              <w:snapToGrid w:val="0"/>
              <w:spacing w:line="420" w:lineRule="exact"/>
              <w:jc w:val="left"/>
              <w:rPr>
                <w:sz w:val="24"/>
              </w:rPr>
            </w:pPr>
            <w:r>
              <w:rPr>
                <w:sz w:val="24"/>
              </w:rPr>
              <w:t>合同估算价人民币</w:t>
            </w:r>
            <w:r>
              <w:rPr>
                <w:sz w:val="24"/>
              </w:rPr>
              <w:t xml:space="preserve">10 </w:t>
            </w:r>
            <w:r>
              <w:rPr>
                <w:sz w:val="24"/>
              </w:rPr>
              <w:t>万元，共分为一个标段。</w:t>
            </w:r>
          </w:p>
        </w:tc>
      </w:tr>
      <w:tr w:rsidR="0080479E">
        <w:trPr>
          <w:trHeight w:val="432"/>
          <w:jc w:val="center"/>
        </w:trPr>
        <w:tc>
          <w:tcPr>
            <w:tcW w:w="1005" w:type="dxa"/>
            <w:vAlign w:val="center"/>
          </w:tcPr>
          <w:p w:rsidR="0080479E" w:rsidRDefault="00732395">
            <w:pPr>
              <w:snapToGrid w:val="0"/>
              <w:spacing w:line="420" w:lineRule="exact"/>
              <w:jc w:val="center"/>
              <w:rPr>
                <w:sz w:val="24"/>
              </w:rPr>
            </w:pPr>
            <w:r>
              <w:rPr>
                <w:sz w:val="24"/>
              </w:rPr>
              <w:t>1.1.7</w:t>
            </w:r>
          </w:p>
        </w:tc>
        <w:tc>
          <w:tcPr>
            <w:tcW w:w="1821" w:type="dxa"/>
            <w:gridSpan w:val="2"/>
            <w:vAlign w:val="center"/>
          </w:tcPr>
          <w:p w:rsidR="0080479E" w:rsidRDefault="00732395">
            <w:pPr>
              <w:snapToGrid w:val="0"/>
              <w:spacing w:line="420" w:lineRule="exact"/>
              <w:jc w:val="center"/>
              <w:rPr>
                <w:sz w:val="24"/>
              </w:rPr>
            </w:pPr>
            <w:r>
              <w:rPr>
                <w:sz w:val="24"/>
              </w:rPr>
              <w:t>招标方式</w:t>
            </w:r>
          </w:p>
        </w:tc>
        <w:tc>
          <w:tcPr>
            <w:tcW w:w="6489" w:type="dxa"/>
            <w:vAlign w:val="center"/>
          </w:tcPr>
          <w:p w:rsidR="0080479E" w:rsidRDefault="00732395">
            <w:pPr>
              <w:snapToGrid w:val="0"/>
              <w:spacing w:line="420" w:lineRule="exact"/>
              <w:jc w:val="left"/>
              <w:rPr>
                <w:sz w:val="24"/>
              </w:rPr>
            </w:pPr>
            <w:r>
              <w:rPr>
                <w:sz w:val="24"/>
              </w:rPr>
              <w:t>公开招标</w:t>
            </w:r>
          </w:p>
        </w:tc>
      </w:tr>
      <w:tr w:rsidR="0080479E">
        <w:trPr>
          <w:trHeight w:val="852"/>
          <w:jc w:val="center"/>
        </w:trPr>
        <w:tc>
          <w:tcPr>
            <w:tcW w:w="1005" w:type="dxa"/>
            <w:vAlign w:val="center"/>
          </w:tcPr>
          <w:p w:rsidR="0080479E" w:rsidRDefault="00732395">
            <w:pPr>
              <w:snapToGrid w:val="0"/>
              <w:spacing w:line="420" w:lineRule="exact"/>
              <w:jc w:val="center"/>
              <w:rPr>
                <w:sz w:val="24"/>
              </w:rPr>
            </w:pPr>
            <w:r>
              <w:rPr>
                <w:sz w:val="24"/>
              </w:rPr>
              <w:t>1.1.8</w:t>
            </w:r>
          </w:p>
        </w:tc>
        <w:tc>
          <w:tcPr>
            <w:tcW w:w="1821" w:type="dxa"/>
            <w:gridSpan w:val="2"/>
            <w:vAlign w:val="center"/>
          </w:tcPr>
          <w:p w:rsidR="0080479E" w:rsidRDefault="00732395">
            <w:pPr>
              <w:snapToGrid w:val="0"/>
              <w:spacing w:line="420" w:lineRule="exact"/>
              <w:jc w:val="center"/>
              <w:rPr>
                <w:sz w:val="24"/>
              </w:rPr>
            </w:pPr>
            <w:r>
              <w:rPr>
                <w:sz w:val="24"/>
              </w:rPr>
              <w:t>招标内容</w:t>
            </w:r>
          </w:p>
        </w:tc>
        <w:tc>
          <w:tcPr>
            <w:tcW w:w="6489" w:type="dxa"/>
            <w:vAlign w:val="center"/>
          </w:tcPr>
          <w:p w:rsidR="0080479E" w:rsidRDefault="00732395">
            <w:pPr>
              <w:snapToGrid w:val="0"/>
              <w:spacing w:line="420" w:lineRule="exact"/>
              <w:jc w:val="left"/>
              <w:rPr>
                <w:sz w:val="24"/>
              </w:rPr>
            </w:pPr>
            <w:r>
              <w:rPr>
                <w:sz w:val="24"/>
              </w:rPr>
              <w:t>港闸经济开发区</w:t>
            </w:r>
            <w:r>
              <w:rPr>
                <w:rFonts w:hint="eastAsia"/>
                <w:sz w:val="24"/>
              </w:rPr>
              <w:t>2025</w:t>
            </w:r>
            <w:r>
              <w:rPr>
                <w:rFonts w:hint="eastAsia"/>
                <w:sz w:val="24"/>
              </w:rPr>
              <w:t>年度</w:t>
            </w:r>
            <w:r>
              <w:rPr>
                <w:rFonts w:hint="eastAsia"/>
                <w:sz w:val="24"/>
              </w:rPr>
              <w:t>-2026</w:t>
            </w:r>
            <w:r>
              <w:rPr>
                <w:rFonts w:hint="eastAsia"/>
                <w:sz w:val="24"/>
              </w:rPr>
              <w:t>年度</w:t>
            </w:r>
            <w:r>
              <w:rPr>
                <w:sz w:val="24"/>
              </w:rPr>
              <w:t>零星建筑市政（含交通设施）设计项目，具体详见招标文件。</w:t>
            </w:r>
          </w:p>
        </w:tc>
      </w:tr>
      <w:tr w:rsidR="0080479E">
        <w:trPr>
          <w:trHeight w:val="503"/>
          <w:jc w:val="center"/>
        </w:trPr>
        <w:tc>
          <w:tcPr>
            <w:tcW w:w="1005" w:type="dxa"/>
            <w:vAlign w:val="center"/>
          </w:tcPr>
          <w:p w:rsidR="0080479E" w:rsidRDefault="00732395">
            <w:pPr>
              <w:snapToGrid w:val="0"/>
              <w:spacing w:line="420" w:lineRule="exact"/>
              <w:jc w:val="center"/>
              <w:rPr>
                <w:sz w:val="24"/>
              </w:rPr>
            </w:pPr>
            <w:r>
              <w:rPr>
                <w:sz w:val="24"/>
              </w:rPr>
              <w:t>1.2.1</w:t>
            </w:r>
          </w:p>
        </w:tc>
        <w:tc>
          <w:tcPr>
            <w:tcW w:w="1821" w:type="dxa"/>
            <w:gridSpan w:val="2"/>
            <w:vAlign w:val="center"/>
          </w:tcPr>
          <w:p w:rsidR="0080479E" w:rsidRDefault="00732395">
            <w:pPr>
              <w:snapToGrid w:val="0"/>
              <w:spacing w:line="420" w:lineRule="exact"/>
              <w:jc w:val="center"/>
              <w:rPr>
                <w:sz w:val="24"/>
              </w:rPr>
            </w:pPr>
            <w:r>
              <w:rPr>
                <w:sz w:val="24"/>
              </w:rPr>
              <w:t>资金来源</w:t>
            </w:r>
          </w:p>
        </w:tc>
        <w:tc>
          <w:tcPr>
            <w:tcW w:w="6489" w:type="dxa"/>
            <w:vAlign w:val="center"/>
          </w:tcPr>
          <w:p w:rsidR="0080479E" w:rsidRDefault="00732395">
            <w:pPr>
              <w:snapToGrid w:val="0"/>
              <w:spacing w:line="420" w:lineRule="exact"/>
              <w:jc w:val="left"/>
              <w:rPr>
                <w:sz w:val="24"/>
              </w:rPr>
            </w:pPr>
            <w:r>
              <w:rPr>
                <w:sz w:val="24"/>
              </w:rPr>
              <w:t>自筹</w:t>
            </w:r>
          </w:p>
        </w:tc>
      </w:tr>
      <w:tr w:rsidR="0080479E">
        <w:trPr>
          <w:trHeight w:val="446"/>
          <w:jc w:val="center"/>
        </w:trPr>
        <w:tc>
          <w:tcPr>
            <w:tcW w:w="1005" w:type="dxa"/>
            <w:vAlign w:val="center"/>
          </w:tcPr>
          <w:p w:rsidR="0080479E" w:rsidRDefault="00732395">
            <w:pPr>
              <w:snapToGrid w:val="0"/>
              <w:spacing w:line="420" w:lineRule="exact"/>
              <w:jc w:val="center"/>
              <w:rPr>
                <w:sz w:val="24"/>
              </w:rPr>
            </w:pPr>
            <w:r>
              <w:rPr>
                <w:sz w:val="24"/>
              </w:rPr>
              <w:t>1.2.2</w:t>
            </w:r>
          </w:p>
        </w:tc>
        <w:tc>
          <w:tcPr>
            <w:tcW w:w="1821" w:type="dxa"/>
            <w:gridSpan w:val="2"/>
            <w:vAlign w:val="center"/>
          </w:tcPr>
          <w:p w:rsidR="0080479E" w:rsidRDefault="00732395">
            <w:pPr>
              <w:snapToGrid w:val="0"/>
              <w:spacing w:line="420" w:lineRule="exact"/>
              <w:jc w:val="center"/>
              <w:rPr>
                <w:sz w:val="24"/>
              </w:rPr>
            </w:pPr>
            <w:r>
              <w:rPr>
                <w:sz w:val="24"/>
              </w:rPr>
              <w:t>出资比例</w:t>
            </w:r>
          </w:p>
        </w:tc>
        <w:tc>
          <w:tcPr>
            <w:tcW w:w="6489" w:type="dxa"/>
            <w:vAlign w:val="center"/>
          </w:tcPr>
          <w:p w:rsidR="0080479E" w:rsidRDefault="00732395">
            <w:pPr>
              <w:snapToGrid w:val="0"/>
              <w:spacing w:line="420" w:lineRule="exact"/>
              <w:jc w:val="left"/>
              <w:rPr>
                <w:sz w:val="24"/>
              </w:rPr>
            </w:pPr>
            <w:r>
              <w:rPr>
                <w:sz w:val="24"/>
              </w:rPr>
              <w:t>全额</w:t>
            </w:r>
          </w:p>
        </w:tc>
      </w:tr>
      <w:tr w:rsidR="0080479E">
        <w:trPr>
          <w:trHeight w:val="456"/>
          <w:jc w:val="center"/>
        </w:trPr>
        <w:tc>
          <w:tcPr>
            <w:tcW w:w="1005" w:type="dxa"/>
            <w:vAlign w:val="center"/>
          </w:tcPr>
          <w:p w:rsidR="0080479E" w:rsidRDefault="00732395">
            <w:pPr>
              <w:snapToGrid w:val="0"/>
              <w:spacing w:line="420" w:lineRule="exact"/>
              <w:jc w:val="center"/>
              <w:rPr>
                <w:sz w:val="24"/>
              </w:rPr>
            </w:pPr>
            <w:r>
              <w:rPr>
                <w:sz w:val="24"/>
              </w:rPr>
              <w:t>1.2.3</w:t>
            </w:r>
          </w:p>
        </w:tc>
        <w:tc>
          <w:tcPr>
            <w:tcW w:w="1821" w:type="dxa"/>
            <w:gridSpan w:val="2"/>
            <w:vAlign w:val="center"/>
          </w:tcPr>
          <w:p w:rsidR="0080479E" w:rsidRDefault="00732395">
            <w:pPr>
              <w:snapToGrid w:val="0"/>
              <w:spacing w:line="420" w:lineRule="exact"/>
              <w:jc w:val="center"/>
              <w:rPr>
                <w:sz w:val="24"/>
              </w:rPr>
            </w:pPr>
            <w:r>
              <w:rPr>
                <w:sz w:val="24"/>
              </w:rPr>
              <w:t>资金落实情况</w:t>
            </w:r>
          </w:p>
        </w:tc>
        <w:tc>
          <w:tcPr>
            <w:tcW w:w="6489" w:type="dxa"/>
            <w:vAlign w:val="center"/>
          </w:tcPr>
          <w:p w:rsidR="0080479E" w:rsidRDefault="00732395">
            <w:pPr>
              <w:snapToGrid w:val="0"/>
              <w:spacing w:line="420" w:lineRule="exact"/>
              <w:jc w:val="left"/>
              <w:rPr>
                <w:sz w:val="24"/>
              </w:rPr>
            </w:pPr>
            <w:r>
              <w:rPr>
                <w:sz w:val="24"/>
              </w:rPr>
              <w:t>已落实</w:t>
            </w:r>
          </w:p>
        </w:tc>
      </w:tr>
      <w:tr w:rsidR="0080479E">
        <w:trPr>
          <w:trHeight w:val="565"/>
          <w:jc w:val="center"/>
        </w:trPr>
        <w:tc>
          <w:tcPr>
            <w:tcW w:w="1005" w:type="dxa"/>
            <w:vAlign w:val="center"/>
          </w:tcPr>
          <w:p w:rsidR="0080479E" w:rsidRDefault="00732395">
            <w:pPr>
              <w:snapToGrid w:val="0"/>
              <w:spacing w:line="420" w:lineRule="exact"/>
              <w:jc w:val="center"/>
              <w:rPr>
                <w:sz w:val="24"/>
              </w:rPr>
            </w:pPr>
            <w:r>
              <w:rPr>
                <w:sz w:val="24"/>
              </w:rPr>
              <w:t>1.3.1</w:t>
            </w:r>
          </w:p>
        </w:tc>
        <w:tc>
          <w:tcPr>
            <w:tcW w:w="1821" w:type="dxa"/>
            <w:gridSpan w:val="2"/>
            <w:vAlign w:val="center"/>
          </w:tcPr>
          <w:p w:rsidR="0080479E" w:rsidRDefault="00732395">
            <w:pPr>
              <w:snapToGrid w:val="0"/>
              <w:spacing w:line="420" w:lineRule="exact"/>
              <w:jc w:val="center"/>
              <w:rPr>
                <w:sz w:val="24"/>
              </w:rPr>
            </w:pPr>
            <w:r>
              <w:rPr>
                <w:sz w:val="24"/>
              </w:rPr>
              <w:t>服务期限</w:t>
            </w:r>
          </w:p>
        </w:tc>
        <w:tc>
          <w:tcPr>
            <w:tcW w:w="6489" w:type="dxa"/>
            <w:vAlign w:val="center"/>
          </w:tcPr>
          <w:p w:rsidR="0080479E" w:rsidRDefault="00732395">
            <w:pPr>
              <w:pStyle w:val="13"/>
              <w:spacing w:line="420" w:lineRule="exact"/>
              <w:rPr>
                <w:rFonts w:ascii="Times New Roman" w:hAnsi="Times New Roman"/>
                <w:color w:val="0000FF"/>
              </w:rPr>
            </w:pPr>
            <w:r>
              <w:rPr>
                <w:rFonts w:ascii="Times New Roman" w:hAnsi="Times New Roman"/>
              </w:rPr>
              <w:t>本项目服务期限为</w:t>
            </w:r>
            <w:r>
              <w:rPr>
                <w:rFonts w:ascii="Times New Roman" w:hAnsi="Times New Roman"/>
              </w:rPr>
              <w:t>24</w:t>
            </w:r>
            <w:r>
              <w:rPr>
                <w:rFonts w:ascii="Times New Roman" w:hAnsi="Times New Roman"/>
              </w:rPr>
              <w:t>个月（</w:t>
            </w:r>
            <w:r w:rsidR="00037FFC">
              <w:rPr>
                <w:rFonts w:ascii="Times New Roman" w:hAnsi="Times New Roman" w:hint="eastAsia"/>
              </w:rPr>
              <w:t>初定</w:t>
            </w:r>
            <w:bookmarkStart w:id="6" w:name="_GoBack"/>
            <w:bookmarkEnd w:id="6"/>
            <w:r>
              <w:rPr>
                <w:rFonts w:ascii="Times New Roman" w:hAnsi="Times New Roman"/>
              </w:rPr>
              <w:t>2025</w:t>
            </w:r>
            <w:r>
              <w:rPr>
                <w:rFonts w:ascii="Times New Roman" w:hAnsi="Times New Roman"/>
              </w:rPr>
              <w:t>年</w:t>
            </w:r>
            <w:r>
              <w:rPr>
                <w:rFonts w:ascii="Times New Roman" w:hAnsi="Times New Roman"/>
              </w:rPr>
              <w:t>1</w:t>
            </w:r>
            <w:r>
              <w:rPr>
                <w:rFonts w:ascii="Times New Roman" w:hAnsi="Times New Roman"/>
              </w:rPr>
              <w:t>月至</w:t>
            </w:r>
            <w:r>
              <w:rPr>
                <w:rFonts w:ascii="Times New Roman" w:hAnsi="Times New Roman"/>
              </w:rPr>
              <w:t xml:space="preserve"> 2026</w:t>
            </w:r>
            <w:r>
              <w:rPr>
                <w:rFonts w:ascii="Times New Roman" w:hAnsi="Times New Roman"/>
              </w:rPr>
              <w:t>年</w:t>
            </w:r>
            <w:r>
              <w:rPr>
                <w:rFonts w:ascii="Times New Roman" w:hAnsi="Times New Roman"/>
              </w:rPr>
              <w:t xml:space="preserve"> 12 </w:t>
            </w:r>
            <w:r>
              <w:rPr>
                <w:rFonts w:ascii="Times New Roman" w:hAnsi="Times New Roman"/>
              </w:rPr>
              <w:t>月），</w:t>
            </w:r>
            <w:r>
              <w:rPr>
                <w:rFonts w:ascii="Times New Roman" w:hAnsi="Times New Roman"/>
                <w:spacing w:val="-2"/>
              </w:rPr>
              <w:t>具体时间以最终签</w:t>
            </w:r>
            <w:r>
              <w:rPr>
                <w:rFonts w:ascii="Times New Roman" w:hAnsi="Times New Roman"/>
                <w:spacing w:val="-3"/>
              </w:rPr>
              <w:t>约为准</w:t>
            </w:r>
            <w:r>
              <w:rPr>
                <w:rFonts w:ascii="Times New Roman" w:hAnsi="Times New Roman"/>
              </w:rPr>
              <w:t>。</w:t>
            </w:r>
          </w:p>
        </w:tc>
      </w:tr>
      <w:tr w:rsidR="0080479E">
        <w:trPr>
          <w:trHeight w:val="536"/>
          <w:jc w:val="center"/>
        </w:trPr>
        <w:tc>
          <w:tcPr>
            <w:tcW w:w="1005" w:type="dxa"/>
            <w:vAlign w:val="center"/>
          </w:tcPr>
          <w:p w:rsidR="0080479E" w:rsidRDefault="00732395">
            <w:pPr>
              <w:snapToGrid w:val="0"/>
              <w:spacing w:line="420" w:lineRule="exact"/>
              <w:jc w:val="center"/>
              <w:rPr>
                <w:sz w:val="24"/>
              </w:rPr>
            </w:pPr>
            <w:r>
              <w:rPr>
                <w:sz w:val="24"/>
              </w:rPr>
              <w:t>1.4.1</w:t>
            </w:r>
          </w:p>
        </w:tc>
        <w:tc>
          <w:tcPr>
            <w:tcW w:w="1821" w:type="dxa"/>
            <w:gridSpan w:val="2"/>
            <w:vAlign w:val="center"/>
          </w:tcPr>
          <w:p w:rsidR="0080479E" w:rsidRDefault="00732395">
            <w:pPr>
              <w:snapToGrid w:val="0"/>
              <w:spacing w:line="420" w:lineRule="exact"/>
              <w:jc w:val="center"/>
              <w:rPr>
                <w:sz w:val="24"/>
              </w:rPr>
            </w:pPr>
            <w:r>
              <w:rPr>
                <w:sz w:val="24"/>
              </w:rPr>
              <w:t>质量要求</w:t>
            </w:r>
          </w:p>
        </w:tc>
        <w:tc>
          <w:tcPr>
            <w:tcW w:w="6489" w:type="dxa"/>
            <w:vAlign w:val="center"/>
          </w:tcPr>
          <w:p w:rsidR="0080479E" w:rsidRDefault="00732395">
            <w:pPr>
              <w:snapToGrid w:val="0"/>
              <w:spacing w:line="420" w:lineRule="exact"/>
              <w:jc w:val="left"/>
              <w:rPr>
                <w:sz w:val="24"/>
              </w:rPr>
            </w:pPr>
            <w:r>
              <w:rPr>
                <w:sz w:val="24"/>
              </w:rPr>
              <w:t>符合国家、省、地方的有关技术规范、标准、规程及其它规定，确保施工图审图通过。</w:t>
            </w:r>
          </w:p>
        </w:tc>
      </w:tr>
      <w:tr w:rsidR="0080479E">
        <w:trPr>
          <w:trHeight w:val="474"/>
          <w:jc w:val="center"/>
        </w:trPr>
        <w:tc>
          <w:tcPr>
            <w:tcW w:w="1005" w:type="dxa"/>
            <w:vMerge w:val="restart"/>
            <w:vAlign w:val="center"/>
          </w:tcPr>
          <w:p w:rsidR="0080479E" w:rsidRDefault="00732395">
            <w:pPr>
              <w:snapToGrid w:val="0"/>
              <w:spacing w:line="420" w:lineRule="exact"/>
              <w:jc w:val="center"/>
              <w:rPr>
                <w:sz w:val="24"/>
              </w:rPr>
            </w:pPr>
            <w:r>
              <w:rPr>
                <w:sz w:val="24"/>
              </w:rPr>
              <w:t>1.5</w:t>
            </w:r>
          </w:p>
        </w:tc>
        <w:tc>
          <w:tcPr>
            <w:tcW w:w="758" w:type="dxa"/>
            <w:vMerge w:val="restart"/>
            <w:vAlign w:val="center"/>
          </w:tcPr>
          <w:p w:rsidR="0080479E" w:rsidRDefault="00732395">
            <w:pPr>
              <w:snapToGrid w:val="0"/>
              <w:spacing w:line="420" w:lineRule="exact"/>
              <w:jc w:val="center"/>
              <w:rPr>
                <w:sz w:val="24"/>
              </w:rPr>
            </w:pPr>
            <w:r>
              <w:rPr>
                <w:sz w:val="24"/>
              </w:rPr>
              <w:t>投标人资质条</w:t>
            </w:r>
            <w:r>
              <w:rPr>
                <w:sz w:val="24"/>
              </w:rPr>
              <w:lastRenderedPageBreak/>
              <w:t>件</w:t>
            </w:r>
          </w:p>
          <w:p w:rsidR="0080479E" w:rsidRDefault="0080479E">
            <w:pPr>
              <w:snapToGrid w:val="0"/>
              <w:spacing w:line="420" w:lineRule="exact"/>
              <w:jc w:val="center"/>
              <w:rPr>
                <w:sz w:val="24"/>
              </w:rPr>
            </w:pPr>
          </w:p>
        </w:tc>
        <w:tc>
          <w:tcPr>
            <w:tcW w:w="1063" w:type="dxa"/>
            <w:vAlign w:val="center"/>
          </w:tcPr>
          <w:p w:rsidR="0080479E" w:rsidRDefault="00732395">
            <w:pPr>
              <w:snapToGrid w:val="0"/>
              <w:spacing w:line="420" w:lineRule="exact"/>
              <w:jc w:val="center"/>
              <w:rPr>
                <w:sz w:val="24"/>
              </w:rPr>
            </w:pPr>
            <w:r>
              <w:rPr>
                <w:sz w:val="24"/>
              </w:rPr>
              <w:lastRenderedPageBreak/>
              <w:t>资质</w:t>
            </w:r>
          </w:p>
          <w:p w:rsidR="0080479E" w:rsidRDefault="00732395">
            <w:pPr>
              <w:snapToGrid w:val="0"/>
              <w:spacing w:line="420" w:lineRule="exact"/>
              <w:jc w:val="center"/>
              <w:rPr>
                <w:sz w:val="24"/>
              </w:rPr>
            </w:pPr>
            <w:r>
              <w:rPr>
                <w:sz w:val="24"/>
              </w:rPr>
              <w:t>条件</w:t>
            </w:r>
          </w:p>
        </w:tc>
        <w:tc>
          <w:tcPr>
            <w:tcW w:w="6489" w:type="dxa"/>
            <w:shd w:val="clear" w:color="auto" w:fill="auto"/>
            <w:vAlign w:val="center"/>
          </w:tcPr>
          <w:p w:rsidR="0080479E" w:rsidRDefault="00732395">
            <w:pPr>
              <w:snapToGrid w:val="0"/>
              <w:spacing w:line="420" w:lineRule="exact"/>
              <w:jc w:val="left"/>
              <w:rPr>
                <w:sz w:val="24"/>
              </w:rPr>
            </w:pPr>
            <w:r>
              <w:rPr>
                <w:sz w:val="24"/>
              </w:rPr>
              <w:t>必须具有建设行政主管部门核发的</w:t>
            </w:r>
            <w:r>
              <w:rPr>
                <w:sz w:val="24"/>
              </w:rPr>
              <w:t>①</w:t>
            </w:r>
            <w:r>
              <w:rPr>
                <w:sz w:val="24"/>
              </w:rPr>
              <w:t>工程设计市政行业乙级和建筑行业建筑工程乙级及以上资质或</w:t>
            </w:r>
            <w:r>
              <w:rPr>
                <w:sz w:val="24"/>
              </w:rPr>
              <w:t>②</w:t>
            </w:r>
            <w:r>
              <w:rPr>
                <w:sz w:val="24"/>
              </w:rPr>
              <w:t>工程设计市政行业（道路工程或排水工程）专业乙级和建筑行业建筑工程乙级</w:t>
            </w:r>
            <w:r>
              <w:rPr>
                <w:sz w:val="24"/>
              </w:rPr>
              <w:lastRenderedPageBreak/>
              <w:t>及以上资质。</w:t>
            </w:r>
          </w:p>
        </w:tc>
      </w:tr>
      <w:tr w:rsidR="0080479E">
        <w:trPr>
          <w:trHeight w:val="541"/>
          <w:jc w:val="center"/>
        </w:trPr>
        <w:tc>
          <w:tcPr>
            <w:tcW w:w="1005" w:type="dxa"/>
            <w:vMerge/>
            <w:vAlign w:val="center"/>
          </w:tcPr>
          <w:p w:rsidR="0080479E" w:rsidRDefault="0080479E">
            <w:pPr>
              <w:snapToGrid w:val="0"/>
              <w:spacing w:line="420" w:lineRule="exact"/>
              <w:jc w:val="center"/>
              <w:rPr>
                <w:sz w:val="24"/>
              </w:rPr>
            </w:pPr>
          </w:p>
        </w:tc>
        <w:tc>
          <w:tcPr>
            <w:tcW w:w="758" w:type="dxa"/>
            <w:vMerge/>
            <w:vAlign w:val="center"/>
          </w:tcPr>
          <w:p w:rsidR="0080479E" w:rsidRDefault="0080479E">
            <w:pPr>
              <w:snapToGrid w:val="0"/>
              <w:spacing w:line="420" w:lineRule="exact"/>
              <w:rPr>
                <w:sz w:val="24"/>
              </w:rPr>
            </w:pPr>
          </w:p>
        </w:tc>
        <w:tc>
          <w:tcPr>
            <w:tcW w:w="1063" w:type="dxa"/>
            <w:vAlign w:val="center"/>
          </w:tcPr>
          <w:p w:rsidR="0080479E" w:rsidRDefault="00732395">
            <w:pPr>
              <w:snapToGrid w:val="0"/>
              <w:spacing w:line="420" w:lineRule="exact"/>
              <w:jc w:val="center"/>
              <w:rPr>
                <w:sz w:val="24"/>
              </w:rPr>
            </w:pPr>
            <w:r>
              <w:rPr>
                <w:sz w:val="24"/>
              </w:rPr>
              <w:t>项目负责人</w:t>
            </w:r>
          </w:p>
        </w:tc>
        <w:tc>
          <w:tcPr>
            <w:tcW w:w="6489" w:type="dxa"/>
            <w:shd w:val="clear" w:color="auto" w:fill="auto"/>
            <w:vAlign w:val="center"/>
          </w:tcPr>
          <w:p w:rsidR="0080479E" w:rsidRDefault="00732395">
            <w:pPr>
              <w:snapToGrid w:val="0"/>
              <w:spacing w:line="420" w:lineRule="exact"/>
              <w:rPr>
                <w:kern w:val="0"/>
                <w:sz w:val="24"/>
              </w:rPr>
            </w:pPr>
            <w:r>
              <w:rPr>
                <w:sz w:val="24"/>
              </w:rPr>
              <w:t>必须具备道路工程或排水工程相关专业高级工程师职称或市政工程或建筑工程相关专业高级工程师职称，职称证书无法体现专业的，须另外提供专业技术人员评审申报表或其他可以体现专业的证明材料。</w:t>
            </w:r>
          </w:p>
        </w:tc>
      </w:tr>
      <w:tr w:rsidR="0080479E">
        <w:trPr>
          <w:trHeight w:val="675"/>
          <w:jc w:val="center"/>
        </w:trPr>
        <w:tc>
          <w:tcPr>
            <w:tcW w:w="1005" w:type="dxa"/>
            <w:vMerge/>
            <w:vAlign w:val="center"/>
          </w:tcPr>
          <w:p w:rsidR="0080479E" w:rsidRDefault="0080479E">
            <w:pPr>
              <w:snapToGrid w:val="0"/>
              <w:spacing w:line="420" w:lineRule="exact"/>
              <w:jc w:val="center"/>
              <w:rPr>
                <w:sz w:val="24"/>
              </w:rPr>
            </w:pPr>
          </w:p>
        </w:tc>
        <w:tc>
          <w:tcPr>
            <w:tcW w:w="758" w:type="dxa"/>
            <w:vMerge/>
            <w:vAlign w:val="center"/>
          </w:tcPr>
          <w:p w:rsidR="0080479E" w:rsidRDefault="0080479E">
            <w:pPr>
              <w:snapToGrid w:val="0"/>
              <w:spacing w:line="420" w:lineRule="exact"/>
              <w:rPr>
                <w:sz w:val="24"/>
              </w:rPr>
            </w:pPr>
          </w:p>
        </w:tc>
        <w:tc>
          <w:tcPr>
            <w:tcW w:w="1063" w:type="dxa"/>
            <w:vAlign w:val="center"/>
          </w:tcPr>
          <w:p w:rsidR="0080479E" w:rsidRDefault="00732395">
            <w:pPr>
              <w:snapToGrid w:val="0"/>
              <w:spacing w:line="420" w:lineRule="exact"/>
              <w:jc w:val="center"/>
              <w:rPr>
                <w:sz w:val="24"/>
              </w:rPr>
            </w:pPr>
            <w:r>
              <w:rPr>
                <w:sz w:val="24"/>
              </w:rPr>
              <w:t>其他</w:t>
            </w:r>
          </w:p>
          <w:p w:rsidR="0080479E" w:rsidRDefault="00732395">
            <w:pPr>
              <w:snapToGrid w:val="0"/>
              <w:spacing w:line="420" w:lineRule="exact"/>
              <w:jc w:val="center"/>
              <w:rPr>
                <w:sz w:val="24"/>
              </w:rPr>
            </w:pPr>
            <w:r>
              <w:rPr>
                <w:sz w:val="24"/>
              </w:rPr>
              <w:t>要求</w:t>
            </w:r>
          </w:p>
        </w:tc>
        <w:tc>
          <w:tcPr>
            <w:tcW w:w="6489" w:type="dxa"/>
            <w:vAlign w:val="center"/>
          </w:tcPr>
          <w:p w:rsidR="0080479E" w:rsidRDefault="00732395">
            <w:pPr>
              <w:snapToGrid w:val="0"/>
              <w:spacing w:line="420" w:lineRule="exact"/>
              <w:rPr>
                <w:sz w:val="24"/>
              </w:rPr>
            </w:pPr>
            <w:r>
              <w:rPr>
                <w:sz w:val="24"/>
              </w:rPr>
              <w:t>其他详见招标文件及评标办法。</w:t>
            </w:r>
          </w:p>
        </w:tc>
      </w:tr>
      <w:tr w:rsidR="0080479E">
        <w:trPr>
          <w:trHeight w:val="310"/>
          <w:jc w:val="center"/>
        </w:trPr>
        <w:tc>
          <w:tcPr>
            <w:tcW w:w="1005" w:type="dxa"/>
            <w:vAlign w:val="center"/>
          </w:tcPr>
          <w:p w:rsidR="0080479E" w:rsidRDefault="00732395">
            <w:pPr>
              <w:snapToGrid w:val="0"/>
              <w:spacing w:line="420" w:lineRule="exact"/>
              <w:jc w:val="center"/>
              <w:rPr>
                <w:sz w:val="24"/>
              </w:rPr>
            </w:pPr>
            <w:r>
              <w:rPr>
                <w:sz w:val="24"/>
              </w:rPr>
              <w:t>1.5.6</w:t>
            </w:r>
          </w:p>
        </w:tc>
        <w:tc>
          <w:tcPr>
            <w:tcW w:w="1821" w:type="dxa"/>
            <w:gridSpan w:val="2"/>
            <w:vAlign w:val="center"/>
          </w:tcPr>
          <w:p w:rsidR="0080479E" w:rsidRDefault="00732395">
            <w:pPr>
              <w:snapToGrid w:val="0"/>
              <w:spacing w:line="420" w:lineRule="exact"/>
              <w:jc w:val="center"/>
              <w:rPr>
                <w:sz w:val="24"/>
              </w:rPr>
            </w:pPr>
            <w:r>
              <w:rPr>
                <w:sz w:val="24"/>
              </w:rPr>
              <w:t>是否接受</w:t>
            </w:r>
          </w:p>
          <w:p w:rsidR="0080479E" w:rsidRDefault="00732395">
            <w:pPr>
              <w:snapToGrid w:val="0"/>
              <w:spacing w:line="420" w:lineRule="exact"/>
              <w:jc w:val="center"/>
              <w:rPr>
                <w:sz w:val="24"/>
              </w:rPr>
            </w:pPr>
            <w:r>
              <w:rPr>
                <w:sz w:val="24"/>
              </w:rPr>
              <w:t>联合体投标</w:t>
            </w:r>
          </w:p>
        </w:tc>
        <w:tc>
          <w:tcPr>
            <w:tcW w:w="6489" w:type="dxa"/>
            <w:vAlign w:val="center"/>
          </w:tcPr>
          <w:p w:rsidR="0080479E" w:rsidRDefault="00732395">
            <w:pPr>
              <w:snapToGrid w:val="0"/>
              <w:spacing w:line="420" w:lineRule="exact"/>
              <w:rPr>
                <w:sz w:val="24"/>
              </w:rPr>
            </w:pPr>
            <w:r>
              <w:rPr>
                <w:sz w:val="24"/>
              </w:rPr>
              <w:t>☑</w:t>
            </w:r>
            <w:r>
              <w:rPr>
                <w:sz w:val="24"/>
              </w:rPr>
              <w:t>不接受</w:t>
            </w:r>
          </w:p>
          <w:p w:rsidR="0080479E" w:rsidRDefault="00732395">
            <w:pPr>
              <w:snapToGrid w:val="0"/>
              <w:spacing w:line="420" w:lineRule="exact"/>
              <w:rPr>
                <w:sz w:val="24"/>
              </w:rPr>
            </w:pPr>
            <w:r>
              <w:rPr>
                <w:rFonts w:ascii="宋体" w:hAnsi="宋体" w:cs="宋体" w:hint="eastAsia"/>
                <w:sz w:val="24"/>
              </w:rPr>
              <w:t>□接受</w:t>
            </w:r>
          </w:p>
        </w:tc>
      </w:tr>
      <w:tr w:rsidR="0080479E">
        <w:trPr>
          <w:trHeight w:val="672"/>
          <w:jc w:val="center"/>
        </w:trPr>
        <w:tc>
          <w:tcPr>
            <w:tcW w:w="1005" w:type="dxa"/>
            <w:vAlign w:val="center"/>
          </w:tcPr>
          <w:p w:rsidR="0080479E" w:rsidRDefault="00732395">
            <w:pPr>
              <w:snapToGrid w:val="0"/>
              <w:spacing w:line="420" w:lineRule="exact"/>
              <w:jc w:val="center"/>
              <w:rPr>
                <w:sz w:val="24"/>
              </w:rPr>
            </w:pPr>
            <w:r>
              <w:rPr>
                <w:sz w:val="24"/>
              </w:rPr>
              <w:t>1.10</w:t>
            </w:r>
          </w:p>
        </w:tc>
        <w:tc>
          <w:tcPr>
            <w:tcW w:w="1821" w:type="dxa"/>
            <w:gridSpan w:val="2"/>
            <w:vAlign w:val="center"/>
          </w:tcPr>
          <w:p w:rsidR="0080479E" w:rsidRDefault="00732395">
            <w:pPr>
              <w:snapToGrid w:val="0"/>
              <w:spacing w:line="420" w:lineRule="exact"/>
              <w:jc w:val="center"/>
              <w:rPr>
                <w:sz w:val="24"/>
              </w:rPr>
            </w:pPr>
            <w:r>
              <w:rPr>
                <w:sz w:val="24"/>
              </w:rPr>
              <w:t>偏离</w:t>
            </w:r>
          </w:p>
        </w:tc>
        <w:tc>
          <w:tcPr>
            <w:tcW w:w="6489" w:type="dxa"/>
            <w:vAlign w:val="center"/>
          </w:tcPr>
          <w:p w:rsidR="0080479E" w:rsidRDefault="00732395">
            <w:pPr>
              <w:snapToGrid w:val="0"/>
              <w:spacing w:line="420" w:lineRule="exact"/>
              <w:rPr>
                <w:sz w:val="24"/>
              </w:rPr>
            </w:pPr>
            <w:r>
              <w:rPr>
                <w:sz w:val="24"/>
              </w:rPr>
              <w:t>☑</w:t>
            </w:r>
            <w:r>
              <w:rPr>
                <w:sz w:val="24"/>
              </w:rPr>
              <w:t>不允许</w:t>
            </w:r>
          </w:p>
          <w:p w:rsidR="0080479E" w:rsidRDefault="00732395">
            <w:pPr>
              <w:snapToGrid w:val="0"/>
              <w:spacing w:line="420" w:lineRule="exact"/>
              <w:rPr>
                <w:sz w:val="24"/>
              </w:rPr>
            </w:pPr>
            <w:r>
              <w:rPr>
                <w:rFonts w:ascii="宋体" w:hAnsi="宋体" w:cs="宋体" w:hint="eastAsia"/>
                <w:sz w:val="24"/>
              </w:rPr>
              <w:t>□允许</w:t>
            </w:r>
          </w:p>
        </w:tc>
      </w:tr>
      <w:tr w:rsidR="0080479E">
        <w:trPr>
          <w:trHeight w:val="735"/>
          <w:jc w:val="center"/>
        </w:trPr>
        <w:tc>
          <w:tcPr>
            <w:tcW w:w="1005" w:type="dxa"/>
            <w:vAlign w:val="center"/>
          </w:tcPr>
          <w:p w:rsidR="0080479E" w:rsidRDefault="00732395">
            <w:pPr>
              <w:snapToGrid w:val="0"/>
              <w:spacing w:line="420" w:lineRule="exact"/>
              <w:jc w:val="center"/>
              <w:rPr>
                <w:sz w:val="24"/>
              </w:rPr>
            </w:pPr>
            <w:r>
              <w:rPr>
                <w:sz w:val="24"/>
              </w:rPr>
              <w:t>1.12</w:t>
            </w:r>
          </w:p>
        </w:tc>
        <w:tc>
          <w:tcPr>
            <w:tcW w:w="1821" w:type="dxa"/>
            <w:gridSpan w:val="2"/>
            <w:vAlign w:val="center"/>
          </w:tcPr>
          <w:p w:rsidR="0080479E" w:rsidRDefault="00732395">
            <w:pPr>
              <w:snapToGrid w:val="0"/>
              <w:spacing w:line="420" w:lineRule="exact"/>
              <w:jc w:val="center"/>
              <w:rPr>
                <w:sz w:val="24"/>
              </w:rPr>
            </w:pPr>
            <w:r>
              <w:rPr>
                <w:sz w:val="24"/>
              </w:rPr>
              <w:t>踏勘现场</w:t>
            </w:r>
          </w:p>
        </w:tc>
        <w:tc>
          <w:tcPr>
            <w:tcW w:w="6489" w:type="dxa"/>
            <w:vAlign w:val="center"/>
          </w:tcPr>
          <w:p w:rsidR="0080479E" w:rsidRDefault="00732395">
            <w:pPr>
              <w:snapToGrid w:val="0"/>
              <w:spacing w:line="420" w:lineRule="exact"/>
              <w:rPr>
                <w:sz w:val="24"/>
              </w:rPr>
            </w:pPr>
            <w:r>
              <w:rPr>
                <w:sz w:val="24"/>
              </w:rPr>
              <w:t>☑</w:t>
            </w:r>
            <w:r>
              <w:rPr>
                <w:sz w:val="24"/>
              </w:rPr>
              <w:t>不组织</w:t>
            </w:r>
          </w:p>
          <w:p w:rsidR="0080479E" w:rsidRDefault="00732395">
            <w:pPr>
              <w:snapToGrid w:val="0"/>
              <w:spacing w:line="420" w:lineRule="exact"/>
              <w:rPr>
                <w:sz w:val="24"/>
              </w:rPr>
            </w:pPr>
            <w:r>
              <w:rPr>
                <w:rFonts w:ascii="宋体" w:hAnsi="宋体" w:cs="宋体" w:hint="eastAsia"/>
                <w:sz w:val="24"/>
              </w:rPr>
              <w:t>□组织</w:t>
            </w:r>
          </w:p>
        </w:tc>
      </w:tr>
      <w:tr w:rsidR="0080479E">
        <w:trPr>
          <w:trHeight w:val="724"/>
          <w:jc w:val="center"/>
        </w:trPr>
        <w:tc>
          <w:tcPr>
            <w:tcW w:w="1005" w:type="dxa"/>
            <w:vAlign w:val="center"/>
          </w:tcPr>
          <w:p w:rsidR="0080479E" w:rsidRDefault="00732395">
            <w:pPr>
              <w:snapToGrid w:val="0"/>
              <w:spacing w:line="420" w:lineRule="exact"/>
              <w:jc w:val="center"/>
              <w:rPr>
                <w:sz w:val="24"/>
              </w:rPr>
            </w:pPr>
            <w:r>
              <w:rPr>
                <w:sz w:val="24"/>
              </w:rPr>
              <w:t>2.2.1</w:t>
            </w:r>
          </w:p>
        </w:tc>
        <w:tc>
          <w:tcPr>
            <w:tcW w:w="1821" w:type="dxa"/>
            <w:gridSpan w:val="2"/>
            <w:vAlign w:val="center"/>
          </w:tcPr>
          <w:p w:rsidR="0080479E" w:rsidRDefault="00732395">
            <w:pPr>
              <w:snapToGrid w:val="0"/>
              <w:spacing w:line="420" w:lineRule="exact"/>
              <w:jc w:val="center"/>
              <w:rPr>
                <w:sz w:val="24"/>
              </w:rPr>
            </w:pPr>
            <w:r>
              <w:rPr>
                <w:sz w:val="24"/>
              </w:rPr>
              <w:t>投标人提出问题的截止时间</w:t>
            </w:r>
          </w:p>
        </w:tc>
        <w:tc>
          <w:tcPr>
            <w:tcW w:w="6489" w:type="dxa"/>
            <w:vAlign w:val="center"/>
          </w:tcPr>
          <w:p w:rsidR="0080479E" w:rsidRDefault="00732395">
            <w:pPr>
              <w:snapToGrid w:val="0"/>
              <w:spacing w:line="420" w:lineRule="exact"/>
              <w:rPr>
                <w:sz w:val="24"/>
              </w:rPr>
            </w:pPr>
            <w:r>
              <w:rPr>
                <w:sz w:val="24"/>
              </w:rPr>
              <w:t>招标文件发出后</w:t>
            </w:r>
            <w:r>
              <w:rPr>
                <w:sz w:val="24"/>
              </w:rPr>
              <w:t>3</w:t>
            </w:r>
            <w:r>
              <w:rPr>
                <w:sz w:val="24"/>
              </w:rPr>
              <w:t>日内</w:t>
            </w:r>
          </w:p>
        </w:tc>
      </w:tr>
      <w:tr w:rsidR="0080479E">
        <w:trPr>
          <w:trHeight w:val="753"/>
          <w:jc w:val="center"/>
        </w:trPr>
        <w:tc>
          <w:tcPr>
            <w:tcW w:w="1005" w:type="dxa"/>
            <w:vAlign w:val="center"/>
          </w:tcPr>
          <w:p w:rsidR="0080479E" w:rsidRDefault="00732395">
            <w:pPr>
              <w:snapToGrid w:val="0"/>
              <w:spacing w:line="420" w:lineRule="exact"/>
              <w:jc w:val="center"/>
              <w:rPr>
                <w:sz w:val="24"/>
              </w:rPr>
            </w:pPr>
            <w:r>
              <w:rPr>
                <w:sz w:val="24"/>
              </w:rPr>
              <w:t>3.6.1</w:t>
            </w:r>
          </w:p>
        </w:tc>
        <w:tc>
          <w:tcPr>
            <w:tcW w:w="1821" w:type="dxa"/>
            <w:gridSpan w:val="2"/>
            <w:vAlign w:val="center"/>
          </w:tcPr>
          <w:p w:rsidR="0080479E" w:rsidRDefault="00732395">
            <w:pPr>
              <w:snapToGrid w:val="0"/>
              <w:spacing w:line="420" w:lineRule="exact"/>
              <w:jc w:val="center"/>
              <w:rPr>
                <w:sz w:val="24"/>
              </w:rPr>
            </w:pPr>
            <w:r>
              <w:rPr>
                <w:sz w:val="24"/>
              </w:rPr>
              <w:t>是否允许递交</w:t>
            </w:r>
          </w:p>
          <w:p w:rsidR="0080479E" w:rsidRDefault="00732395">
            <w:pPr>
              <w:snapToGrid w:val="0"/>
              <w:spacing w:line="420" w:lineRule="exact"/>
              <w:jc w:val="center"/>
              <w:rPr>
                <w:sz w:val="24"/>
              </w:rPr>
            </w:pPr>
            <w:r>
              <w:rPr>
                <w:sz w:val="24"/>
              </w:rPr>
              <w:t>备选投标方案</w:t>
            </w:r>
          </w:p>
        </w:tc>
        <w:tc>
          <w:tcPr>
            <w:tcW w:w="6489" w:type="dxa"/>
            <w:vAlign w:val="center"/>
          </w:tcPr>
          <w:p w:rsidR="0080479E" w:rsidRDefault="00732395">
            <w:pPr>
              <w:snapToGrid w:val="0"/>
              <w:spacing w:line="420" w:lineRule="exact"/>
              <w:rPr>
                <w:sz w:val="24"/>
              </w:rPr>
            </w:pPr>
            <w:r>
              <w:rPr>
                <w:sz w:val="24"/>
              </w:rPr>
              <w:t>☑</w:t>
            </w:r>
            <w:r>
              <w:rPr>
                <w:sz w:val="24"/>
              </w:rPr>
              <w:t>不允许</w:t>
            </w:r>
          </w:p>
          <w:p w:rsidR="0080479E" w:rsidRDefault="00732395">
            <w:pPr>
              <w:snapToGrid w:val="0"/>
              <w:spacing w:line="420" w:lineRule="exact"/>
              <w:rPr>
                <w:sz w:val="24"/>
              </w:rPr>
            </w:pPr>
            <w:r>
              <w:rPr>
                <w:rFonts w:ascii="宋体" w:hAnsi="宋体" w:cs="宋体" w:hint="eastAsia"/>
                <w:sz w:val="24"/>
              </w:rPr>
              <w:t>□允许</w:t>
            </w:r>
          </w:p>
        </w:tc>
      </w:tr>
      <w:tr w:rsidR="0080479E">
        <w:trPr>
          <w:trHeight w:val="1049"/>
          <w:jc w:val="center"/>
        </w:trPr>
        <w:tc>
          <w:tcPr>
            <w:tcW w:w="1005" w:type="dxa"/>
            <w:vAlign w:val="center"/>
          </w:tcPr>
          <w:p w:rsidR="0080479E" w:rsidRDefault="00732395">
            <w:pPr>
              <w:snapToGrid w:val="0"/>
              <w:spacing w:line="420" w:lineRule="exact"/>
              <w:jc w:val="center"/>
              <w:rPr>
                <w:sz w:val="24"/>
              </w:rPr>
            </w:pPr>
            <w:r>
              <w:rPr>
                <w:sz w:val="24"/>
              </w:rPr>
              <w:t>3.3</w:t>
            </w:r>
          </w:p>
        </w:tc>
        <w:tc>
          <w:tcPr>
            <w:tcW w:w="1821" w:type="dxa"/>
            <w:gridSpan w:val="2"/>
            <w:vAlign w:val="center"/>
          </w:tcPr>
          <w:p w:rsidR="0080479E" w:rsidRDefault="00732395">
            <w:pPr>
              <w:snapToGrid w:val="0"/>
              <w:spacing w:line="420" w:lineRule="exact"/>
              <w:ind w:leftChars="-20" w:left="-64" w:rightChars="-20" w:right="-64"/>
              <w:jc w:val="center"/>
              <w:rPr>
                <w:sz w:val="24"/>
              </w:rPr>
            </w:pPr>
            <w:r>
              <w:rPr>
                <w:sz w:val="24"/>
              </w:rPr>
              <w:t>报价方式</w:t>
            </w:r>
          </w:p>
        </w:tc>
        <w:tc>
          <w:tcPr>
            <w:tcW w:w="6489" w:type="dxa"/>
            <w:vAlign w:val="center"/>
          </w:tcPr>
          <w:p w:rsidR="0080479E" w:rsidRDefault="00732395">
            <w:pPr>
              <w:rPr>
                <w:sz w:val="24"/>
              </w:rPr>
            </w:pPr>
            <w:r>
              <w:rPr>
                <w:sz w:val="24"/>
              </w:rPr>
              <w:t>本工程设计费报价采用费率报价</w:t>
            </w:r>
            <w:r>
              <w:rPr>
                <w:b/>
                <w:sz w:val="24"/>
              </w:rPr>
              <w:t>（费率小于</w:t>
            </w:r>
            <w:r>
              <w:rPr>
                <w:b/>
                <w:sz w:val="24"/>
              </w:rPr>
              <w:t>4.50</w:t>
            </w:r>
            <w:r>
              <w:rPr>
                <w:b/>
                <w:sz w:val="24"/>
              </w:rPr>
              <w:t>％为有效报价，保留小数点后两位，否则为无效报价，作废标处理</w:t>
            </w:r>
            <w:r>
              <w:rPr>
                <w:sz w:val="24"/>
              </w:rPr>
              <w:t>）。</w:t>
            </w:r>
          </w:p>
          <w:p w:rsidR="0080479E" w:rsidRDefault="00732395">
            <w:pPr>
              <w:rPr>
                <w:sz w:val="24"/>
              </w:rPr>
            </w:pPr>
            <w:r>
              <w:rPr>
                <w:sz w:val="24"/>
              </w:rPr>
              <w:t>计算规则：</w:t>
            </w:r>
          </w:p>
          <w:p w:rsidR="0080479E" w:rsidRDefault="00732395">
            <w:pPr>
              <w:rPr>
                <w:sz w:val="24"/>
              </w:rPr>
            </w:pPr>
            <w:r>
              <w:rPr>
                <w:sz w:val="24"/>
              </w:rPr>
              <w:t>设计收费</w:t>
            </w:r>
            <w:r>
              <w:rPr>
                <w:sz w:val="24"/>
              </w:rPr>
              <w:t>=</w:t>
            </w:r>
            <w:r>
              <w:rPr>
                <w:sz w:val="24"/>
              </w:rPr>
              <w:t>审定后标底价</w:t>
            </w:r>
            <w:r>
              <w:rPr>
                <w:sz w:val="24"/>
              </w:rPr>
              <w:t>*</w:t>
            </w:r>
            <w:r>
              <w:rPr>
                <w:sz w:val="24"/>
              </w:rPr>
              <w:t>中标费率；若没有审标，则以标底价作为计算基数。</w:t>
            </w:r>
          </w:p>
        </w:tc>
      </w:tr>
      <w:tr w:rsidR="0080479E">
        <w:trPr>
          <w:trHeight w:val="530"/>
          <w:jc w:val="center"/>
        </w:trPr>
        <w:tc>
          <w:tcPr>
            <w:tcW w:w="1005" w:type="dxa"/>
            <w:vAlign w:val="center"/>
          </w:tcPr>
          <w:p w:rsidR="0080479E" w:rsidRDefault="00732395">
            <w:pPr>
              <w:snapToGrid w:val="0"/>
              <w:spacing w:line="420" w:lineRule="exact"/>
              <w:jc w:val="center"/>
              <w:rPr>
                <w:sz w:val="24"/>
              </w:rPr>
            </w:pPr>
            <w:r>
              <w:rPr>
                <w:sz w:val="24"/>
              </w:rPr>
              <w:t>3.3.3</w:t>
            </w:r>
          </w:p>
        </w:tc>
        <w:tc>
          <w:tcPr>
            <w:tcW w:w="1821" w:type="dxa"/>
            <w:gridSpan w:val="2"/>
            <w:vAlign w:val="center"/>
          </w:tcPr>
          <w:p w:rsidR="0080479E" w:rsidRDefault="00732395">
            <w:pPr>
              <w:snapToGrid w:val="0"/>
              <w:spacing w:line="420" w:lineRule="exact"/>
              <w:jc w:val="center"/>
              <w:rPr>
                <w:sz w:val="24"/>
              </w:rPr>
            </w:pPr>
            <w:r>
              <w:rPr>
                <w:sz w:val="24"/>
              </w:rPr>
              <w:t>计价方式</w:t>
            </w:r>
          </w:p>
        </w:tc>
        <w:tc>
          <w:tcPr>
            <w:tcW w:w="6489" w:type="dxa"/>
            <w:vAlign w:val="center"/>
          </w:tcPr>
          <w:p w:rsidR="0080479E" w:rsidRDefault="00732395">
            <w:pPr>
              <w:snapToGrid w:val="0"/>
              <w:spacing w:line="420" w:lineRule="exact"/>
              <w:rPr>
                <w:sz w:val="24"/>
              </w:rPr>
            </w:pPr>
            <w:r>
              <w:rPr>
                <w:sz w:val="24"/>
              </w:rPr>
              <w:t>参照国家相关标准及企业自身实力结合市场自主报价</w:t>
            </w:r>
          </w:p>
        </w:tc>
      </w:tr>
      <w:tr w:rsidR="0080479E">
        <w:trPr>
          <w:trHeight w:val="530"/>
          <w:jc w:val="center"/>
        </w:trPr>
        <w:tc>
          <w:tcPr>
            <w:tcW w:w="1005" w:type="dxa"/>
            <w:vAlign w:val="center"/>
          </w:tcPr>
          <w:p w:rsidR="0080479E" w:rsidRDefault="00732395">
            <w:pPr>
              <w:snapToGrid w:val="0"/>
              <w:spacing w:line="420" w:lineRule="exact"/>
              <w:jc w:val="center"/>
              <w:rPr>
                <w:sz w:val="24"/>
              </w:rPr>
            </w:pPr>
            <w:r>
              <w:rPr>
                <w:sz w:val="24"/>
              </w:rPr>
              <w:t>3.4.1</w:t>
            </w:r>
          </w:p>
        </w:tc>
        <w:tc>
          <w:tcPr>
            <w:tcW w:w="1821" w:type="dxa"/>
            <w:gridSpan w:val="2"/>
            <w:vAlign w:val="center"/>
          </w:tcPr>
          <w:p w:rsidR="0080479E" w:rsidRDefault="00732395">
            <w:pPr>
              <w:snapToGrid w:val="0"/>
              <w:spacing w:line="420" w:lineRule="exact"/>
              <w:jc w:val="center"/>
              <w:rPr>
                <w:sz w:val="24"/>
              </w:rPr>
            </w:pPr>
            <w:r>
              <w:rPr>
                <w:sz w:val="24"/>
              </w:rPr>
              <w:t>投标有效期</w:t>
            </w:r>
          </w:p>
        </w:tc>
        <w:tc>
          <w:tcPr>
            <w:tcW w:w="6489" w:type="dxa"/>
            <w:vAlign w:val="center"/>
          </w:tcPr>
          <w:p w:rsidR="0080479E" w:rsidRDefault="00732395">
            <w:pPr>
              <w:snapToGrid w:val="0"/>
              <w:spacing w:line="420" w:lineRule="exact"/>
              <w:rPr>
                <w:sz w:val="24"/>
              </w:rPr>
            </w:pPr>
            <w:r>
              <w:rPr>
                <w:sz w:val="24"/>
              </w:rPr>
              <w:t>投标截止日起算</w:t>
            </w:r>
            <w:r>
              <w:rPr>
                <w:sz w:val="24"/>
                <w:u w:val="single"/>
              </w:rPr>
              <w:t xml:space="preserve"> 45 </w:t>
            </w:r>
            <w:r>
              <w:rPr>
                <w:sz w:val="24"/>
              </w:rPr>
              <w:t>日历天</w:t>
            </w:r>
          </w:p>
        </w:tc>
      </w:tr>
      <w:tr w:rsidR="0080479E">
        <w:trPr>
          <w:trHeight w:val="493"/>
          <w:jc w:val="center"/>
        </w:trPr>
        <w:tc>
          <w:tcPr>
            <w:tcW w:w="1005" w:type="dxa"/>
            <w:vAlign w:val="center"/>
          </w:tcPr>
          <w:p w:rsidR="0080479E" w:rsidRDefault="00732395">
            <w:pPr>
              <w:snapToGrid w:val="0"/>
              <w:spacing w:line="420" w:lineRule="exact"/>
              <w:jc w:val="center"/>
              <w:rPr>
                <w:sz w:val="24"/>
              </w:rPr>
            </w:pPr>
            <w:r>
              <w:rPr>
                <w:sz w:val="24"/>
              </w:rPr>
              <w:t>3.5</w:t>
            </w:r>
          </w:p>
        </w:tc>
        <w:tc>
          <w:tcPr>
            <w:tcW w:w="1821" w:type="dxa"/>
            <w:gridSpan w:val="2"/>
            <w:vAlign w:val="center"/>
          </w:tcPr>
          <w:p w:rsidR="0080479E" w:rsidRDefault="00732395">
            <w:pPr>
              <w:snapToGrid w:val="0"/>
              <w:spacing w:line="420" w:lineRule="exact"/>
              <w:jc w:val="center"/>
              <w:rPr>
                <w:sz w:val="24"/>
              </w:rPr>
            </w:pPr>
            <w:r>
              <w:rPr>
                <w:sz w:val="24"/>
              </w:rPr>
              <w:t>投标保证金</w:t>
            </w:r>
          </w:p>
        </w:tc>
        <w:tc>
          <w:tcPr>
            <w:tcW w:w="6489" w:type="dxa"/>
            <w:vAlign w:val="center"/>
          </w:tcPr>
          <w:p w:rsidR="0080479E" w:rsidRDefault="00732395">
            <w:pPr>
              <w:snapToGrid w:val="0"/>
              <w:spacing w:line="420" w:lineRule="exact"/>
              <w:rPr>
                <w:b/>
                <w:bCs/>
                <w:kern w:val="0"/>
                <w:sz w:val="24"/>
              </w:rPr>
            </w:pPr>
            <w:r>
              <w:rPr>
                <w:sz w:val="24"/>
              </w:rPr>
              <w:t>人民币</w:t>
            </w:r>
            <w:r>
              <w:rPr>
                <w:b/>
                <w:sz w:val="24"/>
                <w:u w:val="single"/>
              </w:rPr>
              <w:t>贰仟元整</w:t>
            </w:r>
            <w:r>
              <w:rPr>
                <w:sz w:val="24"/>
              </w:rPr>
              <w:t>（递交方式：</w:t>
            </w:r>
            <w:r>
              <w:rPr>
                <w:b/>
                <w:sz w:val="24"/>
              </w:rPr>
              <w:t>银行汇票</w:t>
            </w:r>
            <w:r>
              <w:rPr>
                <w:sz w:val="24"/>
              </w:rPr>
              <w:t>，并非将保证金打入指定账户，在开标时和投标文件同时递交，请勿和投标文件密封）</w:t>
            </w:r>
          </w:p>
        </w:tc>
      </w:tr>
      <w:tr w:rsidR="0080479E">
        <w:trPr>
          <w:trHeight w:val="1142"/>
          <w:jc w:val="center"/>
        </w:trPr>
        <w:tc>
          <w:tcPr>
            <w:tcW w:w="1005" w:type="dxa"/>
            <w:vAlign w:val="center"/>
          </w:tcPr>
          <w:p w:rsidR="0080479E" w:rsidRDefault="00732395">
            <w:pPr>
              <w:snapToGrid w:val="0"/>
              <w:spacing w:line="420" w:lineRule="exact"/>
              <w:jc w:val="center"/>
              <w:rPr>
                <w:sz w:val="24"/>
              </w:rPr>
            </w:pPr>
            <w:r>
              <w:rPr>
                <w:sz w:val="24"/>
              </w:rPr>
              <w:t>3.2.4</w:t>
            </w:r>
          </w:p>
        </w:tc>
        <w:tc>
          <w:tcPr>
            <w:tcW w:w="1821" w:type="dxa"/>
            <w:gridSpan w:val="2"/>
            <w:vAlign w:val="center"/>
          </w:tcPr>
          <w:p w:rsidR="0080479E" w:rsidRDefault="00732395">
            <w:pPr>
              <w:snapToGrid w:val="0"/>
              <w:spacing w:line="420" w:lineRule="exact"/>
              <w:jc w:val="center"/>
              <w:rPr>
                <w:sz w:val="24"/>
              </w:rPr>
            </w:pPr>
            <w:r>
              <w:rPr>
                <w:sz w:val="24"/>
              </w:rPr>
              <w:t>签字和（或）</w:t>
            </w:r>
          </w:p>
          <w:p w:rsidR="0080479E" w:rsidRDefault="00732395">
            <w:pPr>
              <w:snapToGrid w:val="0"/>
              <w:spacing w:line="420" w:lineRule="exact"/>
              <w:jc w:val="center"/>
              <w:rPr>
                <w:sz w:val="24"/>
              </w:rPr>
            </w:pPr>
            <w:r>
              <w:rPr>
                <w:sz w:val="24"/>
              </w:rPr>
              <w:t>盖章要求</w:t>
            </w:r>
          </w:p>
        </w:tc>
        <w:tc>
          <w:tcPr>
            <w:tcW w:w="6489" w:type="dxa"/>
            <w:vAlign w:val="center"/>
          </w:tcPr>
          <w:p w:rsidR="0080479E" w:rsidRDefault="00732395">
            <w:pPr>
              <w:snapToGrid w:val="0"/>
              <w:spacing w:line="420" w:lineRule="exact"/>
              <w:rPr>
                <w:sz w:val="24"/>
              </w:rPr>
            </w:pPr>
            <w:r>
              <w:rPr>
                <w:sz w:val="24"/>
              </w:rPr>
              <w:t>投标函、授权委托书、投标文件修改处及招标文件要求签字盖章的地方由投标人的法定代表人或其委托代理人签字并加盖单位公章。</w:t>
            </w:r>
          </w:p>
        </w:tc>
      </w:tr>
      <w:tr w:rsidR="0080479E">
        <w:trPr>
          <w:trHeight w:val="511"/>
          <w:jc w:val="center"/>
        </w:trPr>
        <w:tc>
          <w:tcPr>
            <w:tcW w:w="1005" w:type="dxa"/>
            <w:vAlign w:val="center"/>
          </w:tcPr>
          <w:p w:rsidR="0080479E" w:rsidRDefault="00732395">
            <w:pPr>
              <w:snapToGrid w:val="0"/>
              <w:spacing w:line="420" w:lineRule="exact"/>
              <w:jc w:val="center"/>
              <w:rPr>
                <w:sz w:val="24"/>
              </w:rPr>
            </w:pPr>
            <w:r>
              <w:rPr>
                <w:sz w:val="24"/>
              </w:rPr>
              <w:t>3.2.5</w:t>
            </w:r>
          </w:p>
        </w:tc>
        <w:tc>
          <w:tcPr>
            <w:tcW w:w="1821" w:type="dxa"/>
            <w:gridSpan w:val="2"/>
            <w:vAlign w:val="center"/>
          </w:tcPr>
          <w:p w:rsidR="0080479E" w:rsidRDefault="00732395">
            <w:pPr>
              <w:snapToGrid w:val="0"/>
              <w:spacing w:line="420" w:lineRule="exact"/>
              <w:jc w:val="center"/>
              <w:rPr>
                <w:sz w:val="24"/>
              </w:rPr>
            </w:pPr>
            <w:r>
              <w:rPr>
                <w:sz w:val="24"/>
              </w:rPr>
              <w:t>投标文件份数</w:t>
            </w:r>
          </w:p>
        </w:tc>
        <w:tc>
          <w:tcPr>
            <w:tcW w:w="6489" w:type="dxa"/>
            <w:vAlign w:val="center"/>
          </w:tcPr>
          <w:p w:rsidR="0080479E" w:rsidRDefault="00732395">
            <w:pPr>
              <w:pStyle w:val="TableText"/>
              <w:spacing w:before="162" w:line="234" w:lineRule="auto"/>
              <w:ind w:right="191"/>
              <w:rPr>
                <w:rFonts w:ascii="Times New Roman" w:hAnsi="Times New Roman" w:cs="Times New Roman"/>
                <w:lang w:eastAsia="zh-CN"/>
              </w:rPr>
            </w:pPr>
            <w:r>
              <w:rPr>
                <w:rFonts w:ascii="Times New Roman" w:hAnsi="Times New Roman" w:cs="Times New Roman"/>
                <w:b/>
                <w:bCs/>
                <w:spacing w:val="-2"/>
                <w:lang w:eastAsia="zh-CN"/>
              </w:rPr>
              <w:t>正本</w:t>
            </w:r>
            <w:r>
              <w:rPr>
                <w:rFonts w:ascii="Times New Roman" w:hAnsi="Times New Roman" w:cs="Times New Roman"/>
                <w:b/>
                <w:bCs/>
                <w:spacing w:val="-2"/>
                <w:lang w:eastAsia="zh-CN"/>
              </w:rPr>
              <w:t>1</w:t>
            </w:r>
            <w:r>
              <w:rPr>
                <w:rFonts w:ascii="Times New Roman" w:hAnsi="Times New Roman" w:cs="Times New Roman"/>
                <w:b/>
                <w:bCs/>
                <w:spacing w:val="-2"/>
                <w:lang w:eastAsia="zh-CN"/>
              </w:rPr>
              <w:t>份，副本</w:t>
            </w:r>
            <w:r>
              <w:rPr>
                <w:rFonts w:ascii="Times New Roman" w:hAnsi="Times New Roman" w:cs="Times New Roman"/>
                <w:b/>
                <w:bCs/>
                <w:spacing w:val="-2"/>
                <w:lang w:eastAsia="zh-CN"/>
              </w:rPr>
              <w:t>2</w:t>
            </w:r>
            <w:r>
              <w:rPr>
                <w:rFonts w:ascii="Times New Roman" w:hAnsi="Times New Roman" w:cs="Times New Roman"/>
                <w:b/>
                <w:bCs/>
                <w:spacing w:val="-2"/>
                <w:lang w:eastAsia="zh-CN"/>
              </w:rPr>
              <w:t>份</w:t>
            </w:r>
          </w:p>
        </w:tc>
      </w:tr>
      <w:tr w:rsidR="0080479E">
        <w:trPr>
          <w:trHeight w:val="643"/>
          <w:jc w:val="center"/>
        </w:trPr>
        <w:tc>
          <w:tcPr>
            <w:tcW w:w="1005" w:type="dxa"/>
            <w:vAlign w:val="center"/>
          </w:tcPr>
          <w:p w:rsidR="0080479E" w:rsidRDefault="00732395">
            <w:pPr>
              <w:snapToGrid w:val="0"/>
              <w:spacing w:line="420" w:lineRule="exact"/>
              <w:jc w:val="center"/>
              <w:rPr>
                <w:sz w:val="24"/>
              </w:rPr>
            </w:pPr>
            <w:r>
              <w:rPr>
                <w:sz w:val="24"/>
              </w:rPr>
              <w:t>3.2.6</w:t>
            </w:r>
          </w:p>
        </w:tc>
        <w:tc>
          <w:tcPr>
            <w:tcW w:w="1821" w:type="dxa"/>
            <w:gridSpan w:val="2"/>
            <w:vAlign w:val="center"/>
          </w:tcPr>
          <w:p w:rsidR="0080479E" w:rsidRDefault="00732395">
            <w:pPr>
              <w:snapToGrid w:val="0"/>
              <w:spacing w:line="420" w:lineRule="exact"/>
              <w:jc w:val="center"/>
              <w:rPr>
                <w:sz w:val="24"/>
              </w:rPr>
            </w:pPr>
            <w:r>
              <w:rPr>
                <w:sz w:val="24"/>
              </w:rPr>
              <w:t>装订要求</w:t>
            </w:r>
          </w:p>
        </w:tc>
        <w:tc>
          <w:tcPr>
            <w:tcW w:w="6489" w:type="dxa"/>
            <w:vAlign w:val="center"/>
          </w:tcPr>
          <w:p w:rsidR="0080479E" w:rsidRDefault="00732395">
            <w:pPr>
              <w:snapToGrid w:val="0"/>
              <w:spacing w:line="420" w:lineRule="exact"/>
              <w:rPr>
                <w:sz w:val="24"/>
              </w:rPr>
            </w:pPr>
            <w:r>
              <w:rPr>
                <w:sz w:val="24"/>
              </w:rPr>
              <w:t>投标文件应按以下要求装订：必须使用</w:t>
            </w:r>
            <w:r>
              <w:rPr>
                <w:sz w:val="24"/>
              </w:rPr>
              <w:t>A4</w:t>
            </w:r>
            <w:r>
              <w:rPr>
                <w:sz w:val="24"/>
              </w:rPr>
              <w:t>纸牢固装订成册，并且编排目录及页码。</w:t>
            </w:r>
          </w:p>
        </w:tc>
      </w:tr>
      <w:tr w:rsidR="0080479E">
        <w:trPr>
          <w:trHeight w:val="618"/>
          <w:jc w:val="center"/>
        </w:trPr>
        <w:tc>
          <w:tcPr>
            <w:tcW w:w="1005" w:type="dxa"/>
            <w:vAlign w:val="center"/>
          </w:tcPr>
          <w:p w:rsidR="0080479E" w:rsidRDefault="00732395">
            <w:pPr>
              <w:snapToGrid w:val="0"/>
              <w:spacing w:line="420" w:lineRule="exact"/>
              <w:jc w:val="center"/>
              <w:rPr>
                <w:sz w:val="24"/>
              </w:rPr>
            </w:pPr>
            <w:r>
              <w:rPr>
                <w:sz w:val="24"/>
              </w:rPr>
              <w:lastRenderedPageBreak/>
              <w:t>4.1.1</w:t>
            </w:r>
          </w:p>
        </w:tc>
        <w:tc>
          <w:tcPr>
            <w:tcW w:w="1821" w:type="dxa"/>
            <w:gridSpan w:val="2"/>
            <w:vAlign w:val="center"/>
          </w:tcPr>
          <w:p w:rsidR="0080479E" w:rsidRDefault="00732395">
            <w:pPr>
              <w:snapToGrid w:val="0"/>
              <w:spacing w:line="420" w:lineRule="exact"/>
              <w:jc w:val="center"/>
              <w:rPr>
                <w:sz w:val="24"/>
              </w:rPr>
            </w:pPr>
            <w:r>
              <w:rPr>
                <w:sz w:val="24"/>
              </w:rPr>
              <w:t>密封</w:t>
            </w:r>
          </w:p>
        </w:tc>
        <w:tc>
          <w:tcPr>
            <w:tcW w:w="6489" w:type="dxa"/>
            <w:vAlign w:val="center"/>
          </w:tcPr>
          <w:p w:rsidR="0080479E" w:rsidRDefault="00732395">
            <w:pPr>
              <w:snapToGrid w:val="0"/>
              <w:spacing w:line="420" w:lineRule="exact"/>
              <w:rPr>
                <w:sz w:val="24"/>
              </w:rPr>
            </w:pPr>
            <w:r>
              <w:rPr>
                <w:sz w:val="24"/>
              </w:rPr>
              <w:t>投标文件的封袋上必须加盖投标人单位公章，封口处加盖骑缝章</w:t>
            </w:r>
          </w:p>
        </w:tc>
      </w:tr>
      <w:tr w:rsidR="0080479E">
        <w:trPr>
          <w:trHeight w:val="669"/>
          <w:jc w:val="center"/>
        </w:trPr>
        <w:tc>
          <w:tcPr>
            <w:tcW w:w="1005" w:type="dxa"/>
            <w:vAlign w:val="center"/>
          </w:tcPr>
          <w:p w:rsidR="0080479E" w:rsidRDefault="00732395">
            <w:pPr>
              <w:snapToGrid w:val="0"/>
              <w:spacing w:line="420" w:lineRule="exact"/>
              <w:jc w:val="center"/>
              <w:rPr>
                <w:sz w:val="24"/>
              </w:rPr>
            </w:pPr>
            <w:r>
              <w:rPr>
                <w:sz w:val="24"/>
              </w:rPr>
              <w:t>4.2.1</w:t>
            </w:r>
          </w:p>
        </w:tc>
        <w:tc>
          <w:tcPr>
            <w:tcW w:w="1821" w:type="dxa"/>
            <w:gridSpan w:val="2"/>
            <w:vAlign w:val="center"/>
          </w:tcPr>
          <w:p w:rsidR="0080479E" w:rsidRDefault="00732395">
            <w:pPr>
              <w:snapToGrid w:val="0"/>
              <w:spacing w:line="420" w:lineRule="exact"/>
              <w:jc w:val="center"/>
              <w:rPr>
                <w:sz w:val="24"/>
              </w:rPr>
            </w:pPr>
            <w:r>
              <w:rPr>
                <w:sz w:val="24"/>
              </w:rPr>
              <w:t>投标截止时间</w:t>
            </w:r>
          </w:p>
        </w:tc>
        <w:tc>
          <w:tcPr>
            <w:tcW w:w="6489" w:type="dxa"/>
            <w:vAlign w:val="center"/>
          </w:tcPr>
          <w:p w:rsidR="0080479E" w:rsidRDefault="00732395">
            <w:pPr>
              <w:snapToGrid w:val="0"/>
              <w:spacing w:line="420" w:lineRule="exact"/>
              <w:rPr>
                <w:sz w:val="24"/>
                <w:u w:val="single"/>
              </w:rPr>
            </w:pPr>
            <w:r>
              <w:rPr>
                <w:b/>
                <w:bCs/>
                <w:sz w:val="24"/>
                <w:u w:val="single"/>
              </w:rPr>
              <w:t>202</w:t>
            </w:r>
            <w:r>
              <w:rPr>
                <w:rFonts w:hint="eastAsia"/>
                <w:b/>
                <w:bCs/>
                <w:sz w:val="24"/>
                <w:u w:val="single"/>
              </w:rPr>
              <w:t>5</w:t>
            </w:r>
            <w:r>
              <w:rPr>
                <w:b/>
                <w:bCs/>
                <w:sz w:val="24"/>
                <w:u w:val="single"/>
              </w:rPr>
              <w:t>年</w:t>
            </w:r>
            <w:r>
              <w:rPr>
                <w:rFonts w:hint="eastAsia"/>
                <w:b/>
                <w:bCs/>
                <w:sz w:val="24"/>
                <w:u w:val="single"/>
              </w:rPr>
              <w:t>1</w:t>
            </w:r>
            <w:r>
              <w:rPr>
                <w:b/>
                <w:bCs/>
                <w:sz w:val="24"/>
                <w:u w:val="single"/>
              </w:rPr>
              <w:t>月</w:t>
            </w:r>
            <w:r>
              <w:rPr>
                <w:rFonts w:hint="eastAsia"/>
                <w:b/>
                <w:bCs/>
                <w:sz w:val="24"/>
                <w:u w:val="single"/>
              </w:rPr>
              <w:t>10</w:t>
            </w:r>
            <w:r>
              <w:rPr>
                <w:b/>
                <w:bCs/>
                <w:sz w:val="24"/>
                <w:u w:val="single"/>
              </w:rPr>
              <w:t>日</w:t>
            </w:r>
            <w:r>
              <w:rPr>
                <w:rFonts w:hint="eastAsia"/>
                <w:b/>
                <w:bCs/>
                <w:sz w:val="24"/>
                <w:u w:val="single"/>
              </w:rPr>
              <w:t>9</w:t>
            </w:r>
            <w:r>
              <w:rPr>
                <w:b/>
                <w:bCs/>
                <w:sz w:val="24"/>
                <w:u w:val="single"/>
              </w:rPr>
              <w:t>时</w:t>
            </w:r>
            <w:r>
              <w:rPr>
                <w:b/>
                <w:bCs/>
                <w:sz w:val="24"/>
                <w:u w:val="single"/>
              </w:rPr>
              <w:t>30</w:t>
            </w:r>
            <w:r>
              <w:rPr>
                <w:b/>
                <w:bCs/>
                <w:sz w:val="24"/>
                <w:u w:val="single"/>
              </w:rPr>
              <w:t>分（北京时间）</w:t>
            </w:r>
          </w:p>
        </w:tc>
      </w:tr>
      <w:tr w:rsidR="0080479E">
        <w:trPr>
          <w:trHeight w:val="865"/>
          <w:jc w:val="center"/>
        </w:trPr>
        <w:tc>
          <w:tcPr>
            <w:tcW w:w="1005" w:type="dxa"/>
            <w:vAlign w:val="center"/>
          </w:tcPr>
          <w:p w:rsidR="0080479E" w:rsidRDefault="00732395">
            <w:pPr>
              <w:snapToGrid w:val="0"/>
              <w:spacing w:line="420" w:lineRule="exact"/>
              <w:jc w:val="center"/>
              <w:rPr>
                <w:sz w:val="24"/>
              </w:rPr>
            </w:pPr>
            <w:r>
              <w:rPr>
                <w:sz w:val="24"/>
              </w:rPr>
              <w:t>4.2.2</w:t>
            </w:r>
          </w:p>
        </w:tc>
        <w:tc>
          <w:tcPr>
            <w:tcW w:w="1821" w:type="dxa"/>
            <w:gridSpan w:val="2"/>
            <w:vAlign w:val="center"/>
          </w:tcPr>
          <w:p w:rsidR="0080479E" w:rsidRDefault="00732395">
            <w:pPr>
              <w:snapToGrid w:val="0"/>
              <w:spacing w:line="420" w:lineRule="exact"/>
              <w:jc w:val="center"/>
              <w:rPr>
                <w:sz w:val="24"/>
              </w:rPr>
            </w:pPr>
            <w:r>
              <w:rPr>
                <w:sz w:val="24"/>
              </w:rPr>
              <w:t>是否退还</w:t>
            </w:r>
          </w:p>
          <w:p w:rsidR="0080479E" w:rsidRDefault="00732395">
            <w:pPr>
              <w:snapToGrid w:val="0"/>
              <w:spacing w:line="420" w:lineRule="exact"/>
              <w:jc w:val="center"/>
              <w:rPr>
                <w:sz w:val="24"/>
              </w:rPr>
            </w:pPr>
            <w:r>
              <w:rPr>
                <w:sz w:val="24"/>
              </w:rPr>
              <w:t>投标文件</w:t>
            </w:r>
          </w:p>
        </w:tc>
        <w:tc>
          <w:tcPr>
            <w:tcW w:w="6489" w:type="dxa"/>
            <w:vAlign w:val="center"/>
          </w:tcPr>
          <w:p w:rsidR="0080479E" w:rsidRDefault="00732395">
            <w:pPr>
              <w:snapToGrid w:val="0"/>
              <w:spacing w:line="420" w:lineRule="exact"/>
              <w:rPr>
                <w:sz w:val="24"/>
              </w:rPr>
            </w:pPr>
            <w:r>
              <w:rPr>
                <w:sz w:val="24"/>
              </w:rPr>
              <w:t>□</w:t>
            </w:r>
            <w:r>
              <w:rPr>
                <w:sz w:val="24"/>
              </w:rPr>
              <w:t>是</w:t>
            </w:r>
          </w:p>
          <w:p w:rsidR="0080479E" w:rsidRDefault="00732395">
            <w:pPr>
              <w:snapToGrid w:val="0"/>
              <w:spacing w:line="420" w:lineRule="exact"/>
              <w:rPr>
                <w:sz w:val="24"/>
              </w:rPr>
            </w:pPr>
            <w:r>
              <w:rPr>
                <w:sz w:val="24"/>
              </w:rPr>
              <w:t>☑</w:t>
            </w:r>
            <w:r>
              <w:rPr>
                <w:sz w:val="24"/>
              </w:rPr>
              <w:t>否</w:t>
            </w:r>
          </w:p>
        </w:tc>
      </w:tr>
      <w:tr w:rsidR="0080479E">
        <w:trPr>
          <w:trHeight w:val="268"/>
          <w:jc w:val="center"/>
        </w:trPr>
        <w:tc>
          <w:tcPr>
            <w:tcW w:w="1005" w:type="dxa"/>
            <w:vAlign w:val="center"/>
          </w:tcPr>
          <w:p w:rsidR="0080479E" w:rsidRDefault="00732395">
            <w:pPr>
              <w:snapToGrid w:val="0"/>
              <w:spacing w:line="420" w:lineRule="exact"/>
              <w:jc w:val="center"/>
              <w:rPr>
                <w:sz w:val="24"/>
              </w:rPr>
            </w:pPr>
            <w:r>
              <w:rPr>
                <w:sz w:val="24"/>
              </w:rPr>
              <w:t>4.2.1</w:t>
            </w:r>
          </w:p>
        </w:tc>
        <w:tc>
          <w:tcPr>
            <w:tcW w:w="1821" w:type="dxa"/>
            <w:gridSpan w:val="2"/>
            <w:vAlign w:val="center"/>
          </w:tcPr>
          <w:p w:rsidR="0080479E" w:rsidRDefault="00732395">
            <w:pPr>
              <w:snapToGrid w:val="0"/>
              <w:spacing w:line="420" w:lineRule="exact"/>
              <w:jc w:val="center"/>
              <w:rPr>
                <w:sz w:val="24"/>
              </w:rPr>
            </w:pPr>
            <w:r>
              <w:rPr>
                <w:sz w:val="24"/>
              </w:rPr>
              <w:t>递交投标文件</w:t>
            </w:r>
          </w:p>
          <w:p w:rsidR="0080479E" w:rsidRDefault="00732395">
            <w:pPr>
              <w:snapToGrid w:val="0"/>
              <w:spacing w:line="420" w:lineRule="exact"/>
              <w:jc w:val="center"/>
              <w:rPr>
                <w:sz w:val="24"/>
              </w:rPr>
            </w:pPr>
            <w:r>
              <w:rPr>
                <w:sz w:val="24"/>
              </w:rPr>
              <w:t>地点</w:t>
            </w:r>
          </w:p>
        </w:tc>
        <w:tc>
          <w:tcPr>
            <w:tcW w:w="6489" w:type="dxa"/>
            <w:vAlign w:val="center"/>
          </w:tcPr>
          <w:p w:rsidR="0080479E" w:rsidRDefault="00732395">
            <w:pPr>
              <w:snapToGrid w:val="0"/>
              <w:spacing w:line="420" w:lineRule="exact"/>
              <w:rPr>
                <w:sz w:val="24"/>
              </w:rPr>
            </w:pPr>
            <w:r>
              <w:rPr>
                <w:bCs/>
                <w:sz w:val="24"/>
              </w:rPr>
              <w:t>地点</w:t>
            </w:r>
            <w:r>
              <w:rPr>
                <w:sz w:val="24"/>
              </w:rPr>
              <w:t>：</w:t>
            </w:r>
            <w:r>
              <w:rPr>
                <w:rFonts w:eastAsiaTheme="minorEastAsia"/>
                <w:b/>
                <w:snapToGrid w:val="0"/>
                <w:kern w:val="0"/>
                <w:sz w:val="24"/>
                <w:u w:val="single"/>
              </w:rPr>
              <w:t>南通市城港路</w:t>
            </w:r>
            <w:r>
              <w:rPr>
                <w:rFonts w:eastAsiaTheme="minorEastAsia"/>
                <w:b/>
                <w:snapToGrid w:val="0"/>
                <w:kern w:val="0"/>
                <w:sz w:val="24"/>
                <w:u w:val="single"/>
              </w:rPr>
              <w:t>118</w:t>
            </w:r>
            <w:r>
              <w:rPr>
                <w:rFonts w:eastAsiaTheme="minorEastAsia"/>
                <w:b/>
                <w:snapToGrid w:val="0"/>
                <w:kern w:val="0"/>
                <w:sz w:val="24"/>
                <w:u w:val="single"/>
              </w:rPr>
              <w:t>号楼前楼</w:t>
            </w:r>
            <w:r>
              <w:rPr>
                <w:rFonts w:eastAsiaTheme="minorEastAsia" w:hint="eastAsia"/>
                <w:b/>
                <w:snapToGrid w:val="0"/>
                <w:kern w:val="0"/>
                <w:sz w:val="24"/>
                <w:u w:val="single"/>
              </w:rPr>
              <w:t>418</w:t>
            </w:r>
            <w:r>
              <w:rPr>
                <w:rFonts w:eastAsiaTheme="minorEastAsia"/>
                <w:b/>
                <w:snapToGrid w:val="0"/>
                <w:kern w:val="0"/>
                <w:sz w:val="24"/>
                <w:u w:val="single"/>
              </w:rPr>
              <w:t>会议室</w:t>
            </w:r>
          </w:p>
          <w:p w:rsidR="0080479E" w:rsidRDefault="00732395">
            <w:pPr>
              <w:pStyle w:val="a0"/>
              <w:snapToGrid w:val="0"/>
              <w:spacing w:line="420" w:lineRule="exact"/>
              <w:ind w:firstLineChars="0" w:firstLine="0"/>
              <w:rPr>
                <w:bCs/>
                <w:color w:val="000000" w:themeColor="text1"/>
                <w:sz w:val="24"/>
              </w:rPr>
            </w:pPr>
            <w:r>
              <w:rPr>
                <w:bCs/>
                <w:color w:val="000000" w:themeColor="text1"/>
                <w:sz w:val="24"/>
              </w:rPr>
              <w:t>收件人：江苏万隆同济房地产土地估价咨询有限公司</w:t>
            </w:r>
          </w:p>
          <w:p w:rsidR="0080479E" w:rsidRDefault="00732395">
            <w:pPr>
              <w:snapToGrid w:val="0"/>
              <w:spacing w:line="420" w:lineRule="exact"/>
              <w:rPr>
                <w:sz w:val="24"/>
              </w:rPr>
            </w:pPr>
            <w:r>
              <w:rPr>
                <w:bCs/>
                <w:color w:val="000000" w:themeColor="text1"/>
                <w:sz w:val="24"/>
              </w:rPr>
              <w:t>截止时间</w:t>
            </w:r>
            <w:r>
              <w:rPr>
                <w:bCs/>
                <w:sz w:val="24"/>
              </w:rPr>
              <w:t>：</w:t>
            </w:r>
            <w:r>
              <w:rPr>
                <w:b/>
                <w:bCs/>
                <w:sz w:val="24"/>
                <w:u w:val="single"/>
              </w:rPr>
              <w:t>202</w:t>
            </w:r>
            <w:r>
              <w:rPr>
                <w:rFonts w:hint="eastAsia"/>
                <w:b/>
                <w:bCs/>
                <w:sz w:val="24"/>
                <w:u w:val="single"/>
              </w:rPr>
              <w:t>5</w:t>
            </w:r>
            <w:r>
              <w:rPr>
                <w:b/>
                <w:bCs/>
                <w:sz w:val="24"/>
                <w:u w:val="single"/>
              </w:rPr>
              <w:t>年</w:t>
            </w:r>
            <w:r>
              <w:rPr>
                <w:rFonts w:hint="eastAsia"/>
                <w:b/>
                <w:bCs/>
                <w:sz w:val="24"/>
                <w:u w:val="single"/>
              </w:rPr>
              <w:t>1</w:t>
            </w:r>
            <w:r>
              <w:rPr>
                <w:b/>
                <w:bCs/>
                <w:sz w:val="24"/>
                <w:u w:val="single"/>
              </w:rPr>
              <w:t>月</w:t>
            </w:r>
            <w:r>
              <w:rPr>
                <w:rFonts w:hint="eastAsia"/>
                <w:b/>
                <w:bCs/>
                <w:sz w:val="24"/>
                <w:u w:val="single"/>
              </w:rPr>
              <w:t>10</w:t>
            </w:r>
            <w:r>
              <w:rPr>
                <w:b/>
                <w:bCs/>
                <w:sz w:val="24"/>
                <w:u w:val="single"/>
              </w:rPr>
              <w:t>日</w:t>
            </w:r>
            <w:r>
              <w:rPr>
                <w:rFonts w:hint="eastAsia"/>
                <w:b/>
                <w:bCs/>
                <w:sz w:val="24"/>
                <w:u w:val="single"/>
              </w:rPr>
              <w:t>9</w:t>
            </w:r>
            <w:r>
              <w:rPr>
                <w:b/>
                <w:bCs/>
                <w:sz w:val="24"/>
                <w:u w:val="single"/>
              </w:rPr>
              <w:t>时</w:t>
            </w:r>
            <w:r>
              <w:rPr>
                <w:b/>
                <w:bCs/>
                <w:sz w:val="24"/>
                <w:u w:val="single"/>
              </w:rPr>
              <w:t>30</w:t>
            </w:r>
            <w:r>
              <w:rPr>
                <w:b/>
                <w:bCs/>
                <w:sz w:val="24"/>
                <w:u w:val="single"/>
              </w:rPr>
              <w:t>分（北京时间）</w:t>
            </w:r>
            <w:r>
              <w:rPr>
                <w:color w:val="000000" w:themeColor="text1"/>
                <w:sz w:val="24"/>
              </w:rPr>
              <w:t>。</w:t>
            </w:r>
            <w:r>
              <w:rPr>
                <w:b/>
                <w:color w:val="000000" w:themeColor="text1"/>
                <w:sz w:val="24"/>
              </w:rPr>
              <w:t>截止时间之后所提交的投标文件及投标保证金将被拒绝。</w:t>
            </w:r>
          </w:p>
        </w:tc>
      </w:tr>
      <w:tr w:rsidR="0080479E">
        <w:trPr>
          <w:trHeight w:val="850"/>
          <w:jc w:val="center"/>
        </w:trPr>
        <w:tc>
          <w:tcPr>
            <w:tcW w:w="1005" w:type="dxa"/>
            <w:vAlign w:val="center"/>
          </w:tcPr>
          <w:p w:rsidR="0080479E" w:rsidRDefault="00732395">
            <w:pPr>
              <w:snapToGrid w:val="0"/>
              <w:spacing w:line="420" w:lineRule="exact"/>
              <w:jc w:val="center"/>
              <w:rPr>
                <w:sz w:val="24"/>
              </w:rPr>
            </w:pPr>
            <w:r>
              <w:rPr>
                <w:sz w:val="24"/>
              </w:rPr>
              <w:t>5.1.1</w:t>
            </w:r>
          </w:p>
        </w:tc>
        <w:tc>
          <w:tcPr>
            <w:tcW w:w="1821" w:type="dxa"/>
            <w:gridSpan w:val="2"/>
            <w:vAlign w:val="center"/>
          </w:tcPr>
          <w:p w:rsidR="0080479E" w:rsidRDefault="00732395">
            <w:pPr>
              <w:snapToGrid w:val="0"/>
              <w:spacing w:line="420" w:lineRule="exact"/>
              <w:jc w:val="center"/>
              <w:rPr>
                <w:sz w:val="24"/>
              </w:rPr>
            </w:pPr>
            <w:r>
              <w:rPr>
                <w:sz w:val="24"/>
              </w:rPr>
              <w:t>开标时间和地点</w:t>
            </w:r>
          </w:p>
        </w:tc>
        <w:tc>
          <w:tcPr>
            <w:tcW w:w="6489" w:type="dxa"/>
            <w:vAlign w:val="center"/>
          </w:tcPr>
          <w:p w:rsidR="0080479E" w:rsidRDefault="00732395">
            <w:pPr>
              <w:snapToGrid w:val="0"/>
              <w:spacing w:line="420" w:lineRule="exact"/>
              <w:rPr>
                <w:sz w:val="24"/>
              </w:rPr>
            </w:pPr>
            <w:r>
              <w:rPr>
                <w:sz w:val="24"/>
              </w:rPr>
              <w:t>开标时间：同投标截止时间</w:t>
            </w:r>
          </w:p>
          <w:p w:rsidR="0080479E" w:rsidRDefault="00732395">
            <w:pPr>
              <w:snapToGrid w:val="0"/>
              <w:spacing w:line="420" w:lineRule="exact"/>
              <w:rPr>
                <w:sz w:val="24"/>
              </w:rPr>
            </w:pPr>
            <w:r>
              <w:rPr>
                <w:sz w:val="24"/>
              </w:rPr>
              <w:t>开标地点：同递交投标文件地点</w:t>
            </w:r>
          </w:p>
        </w:tc>
      </w:tr>
      <w:tr w:rsidR="0080479E">
        <w:trPr>
          <w:trHeight w:val="549"/>
          <w:jc w:val="center"/>
        </w:trPr>
        <w:tc>
          <w:tcPr>
            <w:tcW w:w="1005" w:type="dxa"/>
            <w:vAlign w:val="center"/>
          </w:tcPr>
          <w:p w:rsidR="0080479E" w:rsidRDefault="00732395">
            <w:pPr>
              <w:snapToGrid w:val="0"/>
              <w:spacing w:line="420" w:lineRule="exact"/>
              <w:jc w:val="center"/>
              <w:rPr>
                <w:sz w:val="24"/>
              </w:rPr>
            </w:pPr>
            <w:r>
              <w:rPr>
                <w:sz w:val="24"/>
              </w:rPr>
              <w:t>5.2</w:t>
            </w:r>
          </w:p>
        </w:tc>
        <w:tc>
          <w:tcPr>
            <w:tcW w:w="1821" w:type="dxa"/>
            <w:gridSpan w:val="2"/>
            <w:vAlign w:val="center"/>
          </w:tcPr>
          <w:p w:rsidR="0080479E" w:rsidRDefault="00732395">
            <w:pPr>
              <w:snapToGrid w:val="0"/>
              <w:spacing w:line="420" w:lineRule="exact"/>
              <w:jc w:val="center"/>
              <w:rPr>
                <w:sz w:val="24"/>
              </w:rPr>
            </w:pPr>
            <w:r>
              <w:rPr>
                <w:sz w:val="24"/>
              </w:rPr>
              <w:t>开标程序</w:t>
            </w:r>
          </w:p>
        </w:tc>
        <w:tc>
          <w:tcPr>
            <w:tcW w:w="6489" w:type="dxa"/>
            <w:vAlign w:val="center"/>
          </w:tcPr>
          <w:p w:rsidR="0080479E" w:rsidRDefault="00732395">
            <w:pPr>
              <w:snapToGrid w:val="0"/>
              <w:spacing w:line="420" w:lineRule="exact"/>
              <w:rPr>
                <w:sz w:val="24"/>
              </w:rPr>
            </w:pPr>
            <w:r>
              <w:rPr>
                <w:sz w:val="24"/>
              </w:rPr>
              <w:t>开标顺序：资格审查</w:t>
            </w:r>
            <w:r>
              <w:rPr>
                <w:sz w:val="24"/>
              </w:rPr>
              <w:t>-</w:t>
            </w:r>
            <w:r>
              <w:rPr>
                <w:sz w:val="24"/>
              </w:rPr>
              <w:t>商务标</w:t>
            </w:r>
            <w:r>
              <w:rPr>
                <w:sz w:val="24"/>
              </w:rPr>
              <w:t>-</w:t>
            </w:r>
            <w:r>
              <w:rPr>
                <w:sz w:val="24"/>
              </w:rPr>
              <w:t>确定中标候选人</w:t>
            </w:r>
          </w:p>
        </w:tc>
      </w:tr>
      <w:tr w:rsidR="0080479E">
        <w:trPr>
          <w:trHeight w:val="784"/>
          <w:jc w:val="center"/>
        </w:trPr>
        <w:tc>
          <w:tcPr>
            <w:tcW w:w="1005" w:type="dxa"/>
            <w:vAlign w:val="center"/>
          </w:tcPr>
          <w:p w:rsidR="0080479E" w:rsidRDefault="00732395">
            <w:pPr>
              <w:snapToGrid w:val="0"/>
              <w:spacing w:line="420" w:lineRule="exact"/>
              <w:jc w:val="center"/>
              <w:rPr>
                <w:sz w:val="24"/>
              </w:rPr>
            </w:pPr>
            <w:r>
              <w:rPr>
                <w:sz w:val="24"/>
              </w:rPr>
              <w:t>6.1</w:t>
            </w:r>
          </w:p>
        </w:tc>
        <w:tc>
          <w:tcPr>
            <w:tcW w:w="1821" w:type="dxa"/>
            <w:gridSpan w:val="2"/>
            <w:vAlign w:val="center"/>
          </w:tcPr>
          <w:p w:rsidR="0080479E" w:rsidRDefault="00732395">
            <w:pPr>
              <w:snapToGrid w:val="0"/>
              <w:spacing w:line="420" w:lineRule="exact"/>
              <w:jc w:val="center"/>
              <w:rPr>
                <w:sz w:val="24"/>
              </w:rPr>
            </w:pPr>
            <w:r>
              <w:rPr>
                <w:sz w:val="24"/>
              </w:rPr>
              <w:t>评标委员会</w:t>
            </w:r>
          </w:p>
          <w:p w:rsidR="0080479E" w:rsidRDefault="00732395">
            <w:pPr>
              <w:snapToGrid w:val="0"/>
              <w:spacing w:line="420" w:lineRule="exact"/>
              <w:jc w:val="center"/>
              <w:rPr>
                <w:sz w:val="24"/>
              </w:rPr>
            </w:pPr>
            <w:r>
              <w:rPr>
                <w:sz w:val="24"/>
              </w:rPr>
              <w:t>的组建</w:t>
            </w:r>
          </w:p>
        </w:tc>
        <w:tc>
          <w:tcPr>
            <w:tcW w:w="6489" w:type="dxa"/>
            <w:vAlign w:val="center"/>
          </w:tcPr>
          <w:p w:rsidR="0080479E" w:rsidRDefault="00732395">
            <w:pPr>
              <w:snapToGrid w:val="0"/>
              <w:spacing w:line="420" w:lineRule="exact"/>
              <w:rPr>
                <w:sz w:val="24"/>
              </w:rPr>
            </w:pPr>
            <w:r>
              <w:rPr>
                <w:sz w:val="24"/>
              </w:rPr>
              <w:t>由招标人依法组建</w:t>
            </w:r>
          </w:p>
        </w:tc>
      </w:tr>
      <w:tr w:rsidR="0080479E">
        <w:trPr>
          <w:trHeight w:val="1024"/>
          <w:jc w:val="center"/>
        </w:trPr>
        <w:tc>
          <w:tcPr>
            <w:tcW w:w="1005" w:type="dxa"/>
            <w:vAlign w:val="center"/>
          </w:tcPr>
          <w:p w:rsidR="0080479E" w:rsidRDefault="00732395">
            <w:pPr>
              <w:snapToGrid w:val="0"/>
              <w:spacing w:line="420" w:lineRule="exact"/>
              <w:jc w:val="center"/>
              <w:rPr>
                <w:sz w:val="24"/>
              </w:rPr>
            </w:pPr>
            <w:r>
              <w:rPr>
                <w:sz w:val="24"/>
              </w:rPr>
              <w:t>7.1.1</w:t>
            </w:r>
          </w:p>
        </w:tc>
        <w:tc>
          <w:tcPr>
            <w:tcW w:w="1821" w:type="dxa"/>
            <w:gridSpan w:val="2"/>
            <w:vAlign w:val="center"/>
          </w:tcPr>
          <w:p w:rsidR="0080479E" w:rsidRDefault="00732395">
            <w:pPr>
              <w:snapToGrid w:val="0"/>
              <w:spacing w:line="420" w:lineRule="exact"/>
              <w:jc w:val="center"/>
              <w:rPr>
                <w:sz w:val="24"/>
              </w:rPr>
            </w:pPr>
            <w:r>
              <w:rPr>
                <w:sz w:val="24"/>
              </w:rPr>
              <w:t>是否授权评标委员会确定中标人</w:t>
            </w:r>
          </w:p>
        </w:tc>
        <w:tc>
          <w:tcPr>
            <w:tcW w:w="6489" w:type="dxa"/>
            <w:vAlign w:val="center"/>
          </w:tcPr>
          <w:p w:rsidR="0080479E" w:rsidRDefault="00732395">
            <w:pPr>
              <w:snapToGrid w:val="0"/>
              <w:spacing w:line="420" w:lineRule="exact"/>
              <w:rPr>
                <w:sz w:val="24"/>
              </w:rPr>
            </w:pPr>
            <w:r>
              <w:rPr>
                <w:sz w:val="24"/>
              </w:rPr>
              <w:t>□</w:t>
            </w:r>
            <w:r>
              <w:rPr>
                <w:sz w:val="24"/>
              </w:rPr>
              <w:t>是</w:t>
            </w:r>
          </w:p>
          <w:p w:rsidR="0080479E" w:rsidRDefault="00732395">
            <w:pPr>
              <w:snapToGrid w:val="0"/>
              <w:spacing w:line="420" w:lineRule="exact"/>
              <w:rPr>
                <w:sz w:val="24"/>
              </w:rPr>
            </w:pPr>
            <w:r>
              <w:rPr>
                <w:sz w:val="24"/>
              </w:rPr>
              <w:t>☑</w:t>
            </w:r>
            <w:r>
              <w:rPr>
                <w:sz w:val="24"/>
              </w:rPr>
              <w:t>否，推荐的中标候选人数：</w:t>
            </w:r>
            <w:r>
              <w:rPr>
                <w:sz w:val="24"/>
                <w:u w:val="single"/>
              </w:rPr>
              <w:t xml:space="preserve">3 </w:t>
            </w:r>
          </w:p>
        </w:tc>
      </w:tr>
      <w:tr w:rsidR="0080479E">
        <w:trPr>
          <w:trHeight w:val="452"/>
          <w:jc w:val="center"/>
        </w:trPr>
        <w:tc>
          <w:tcPr>
            <w:tcW w:w="1005" w:type="dxa"/>
            <w:vAlign w:val="center"/>
          </w:tcPr>
          <w:p w:rsidR="0080479E" w:rsidRDefault="00732395">
            <w:pPr>
              <w:snapToGrid w:val="0"/>
              <w:spacing w:line="420" w:lineRule="exact"/>
              <w:jc w:val="center"/>
              <w:rPr>
                <w:sz w:val="24"/>
              </w:rPr>
            </w:pPr>
            <w:r>
              <w:rPr>
                <w:sz w:val="24"/>
              </w:rPr>
              <w:t>7.4</w:t>
            </w:r>
          </w:p>
        </w:tc>
        <w:tc>
          <w:tcPr>
            <w:tcW w:w="1821" w:type="dxa"/>
            <w:gridSpan w:val="2"/>
            <w:vAlign w:val="center"/>
          </w:tcPr>
          <w:p w:rsidR="0080479E" w:rsidRDefault="00732395">
            <w:pPr>
              <w:snapToGrid w:val="0"/>
              <w:spacing w:line="420" w:lineRule="exact"/>
              <w:jc w:val="center"/>
              <w:rPr>
                <w:sz w:val="24"/>
              </w:rPr>
            </w:pPr>
            <w:r>
              <w:rPr>
                <w:sz w:val="24"/>
              </w:rPr>
              <w:t>履约担保</w:t>
            </w:r>
          </w:p>
        </w:tc>
        <w:tc>
          <w:tcPr>
            <w:tcW w:w="6489" w:type="dxa"/>
            <w:vAlign w:val="center"/>
          </w:tcPr>
          <w:p w:rsidR="0080479E" w:rsidRDefault="00732395">
            <w:pPr>
              <w:snapToGrid w:val="0"/>
              <w:spacing w:line="420" w:lineRule="exact"/>
              <w:rPr>
                <w:sz w:val="24"/>
              </w:rPr>
            </w:pPr>
            <w:r>
              <w:rPr>
                <w:sz w:val="24"/>
              </w:rPr>
              <w:t>履约担保的形式：</w:t>
            </w:r>
            <w:r>
              <w:rPr>
                <w:b/>
                <w:sz w:val="24"/>
                <w:u w:val="single"/>
              </w:rPr>
              <w:t>银行转账或现金</w:t>
            </w:r>
            <w:r>
              <w:rPr>
                <w:sz w:val="24"/>
              </w:rPr>
              <w:t>。</w:t>
            </w:r>
          </w:p>
          <w:p w:rsidR="0080479E" w:rsidRDefault="00732395">
            <w:pPr>
              <w:snapToGrid w:val="0"/>
              <w:spacing w:line="420" w:lineRule="exact"/>
              <w:rPr>
                <w:sz w:val="24"/>
              </w:rPr>
            </w:pPr>
            <w:r>
              <w:rPr>
                <w:sz w:val="24"/>
              </w:rPr>
              <w:t>履约担保的金额：</w:t>
            </w:r>
            <w:r>
              <w:rPr>
                <w:b/>
                <w:sz w:val="24"/>
                <w:u w:val="single"/>
              </w:rPr>
              <w:t>合同估算价</w:t>
            </w:r>
            <w:r>
              <w:rPr>
                <w:b/>
                <w:sz w:val="24"/>
                <w:u w:val="single"/>
              </w:rPr>
              <w:t>/4.50</w:t>
            </w:r>
            <w:r>
              <w:rPr>
                <w:b/>
                <w:sz w:val="24"/>
                <w:u w:val="single"/>
              </w:rPr>
              <w:t>％</w:t>
            </w:r>
            <w:r>
              <w:rPr>
                <w:b/>
                <w:sz w:val="24"/>
                <w:u w:val="single"/>
              </w:rPr>
              <w:t>*</w:t>
            </w:r>
            <w:r>
              <w:rPr>
                <w:b/>
                <w:sz w:val="24"/>
                <w:u w:val="single"/>
              </w:rPr>
              <w:t>中标费率</w:t>
            </w:r>
            <w:r>
              <w:rPr>
                <w:b/>
                <w:sz w:val="24"/>
                <w:u w:val="single"/>
              </w:rPr>
              <w:t>*10%</w:t>
            </w:r>
            <w:r>
              <w:rPr>
                <w:sz w:val="24"/>
              </w:rPr>
              <w:t>。</w:t>
            </w:r>
          </w:p>
        </w:tc>
      </w:tr>
    </w:tbl>
    <w:p w:rsidR="0080479E" w:rsidRDefault="00732395">
      <w:pPr>
        <w:snapToGrid w:val="0"/>
        <w:spacing w:line="360" w:lineRule="auto"/>
        <w:jc w:val="center"/>
        <w:outlineLvl w:val="1"/>
        <w:rPr>
          <w:rFonts w:eastAsiaTheme="minorEastAsia"/>
          <w:b/>
          <w:sz w:val="21"/>
          <w:szCs w:val="21"/>
        </w:rPr>
      </w:pPr>
      <w:r>
        <w:rPr>
          <w:rFonts w:eastAsiaTheme="minorEastAsia"/>
          <w:sz w:val="24"/>
        </w:rPr>
        <w:br w:type="page"/>
      </w:r>
      <w:bookmarkStart w:id="7" w:name="_Toc486186456"/>
      <w:r>
        <w:rPr>
          <w:rFonts w:eastAsiaTheme="minorEastAsia"/>
          <w:b/>
          <w:bCs/>
          <w:sz w:val="24"/>
        </w:rPr>
        <w:lastRenderedPageBreak/>
        <w:t>一、总则</w:t>
      </w:r>
      <w:bookmarkEnd w:id="7"/>
    </w:p>
    <w:p w:rsidR="0080479E" w:rsidRDefault="00732395">
      <w:pPr>
        <w:snapToGrid w:val="0"/>
        <w:spacing w:line="420" w:lineRule="exact"/>
        <w:rPr>
          <w:rFonts w:eastAsiaTheme="minorEastAsia"/>
          <w:b/>
          <w:sz w:val="21"/>
          <w:szCs w:val="21"/>
        </w:rPr>
      </w:pPr>
      <w:r>
        <w:rPr>
          <w:rFonts w:eastAsiaTheme="minorEastAsia"/>
          <w:b/>
          <w:sz w:val="21"/>
          <w:szCs w:val="21"/>
        </w:rPr>
        <w:t>1.1</w:t>
      </w:r>
      <w:r>
        <w:rPr>
          <w:rFonts w:eastAsiaTheme="minorEastAsia"/>
          <w:b/>
          <w:sz w:val="21"/>
          <w:szCs w:val="21"/>
        </w:rPr>
        <w:t>工程概况</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sz w:val="21"/>
          <w:szCs w:val="21"/>
        </w:rPr>
        <w:t>1.1.1</w:t>
      </w:r>
      <w:r>
        <w:rPr>
          <w:rFonts w:eastAsiaTheme="minorEastAsia"/>
          <w:sz w:val="21"/>
          <w:szCs w:val="21"/>
        </w:rPr>
        <w:t>根据《中华人民共和国招标投标法》、《中华人民共和国招标投标法实施条例》等有关法律、法规和规章的规定，本招标项目</w:t>
      </w:r>
      <w:r>
        <w:rPr>
          <w:rFonts w:eastAsiaTheme="minorEastAsia" w:hint="eastAsia"/>
          <w:sz w:val="21"/>
          <w:szCs w:val="21"/>
        </w:rPr>
        <w:t>已具备</w:t>
      </w:r>
      <w:r>
        <w:rPr>
          <w:rFonts w:eastAsiaTheme="minorEastAsia"/>
          <w:sz w:val="21"/>
          <w:szCs w:val="21"/>
        </w:rPr>
        <w:t>招标条件，现对该项目设计进行招标。</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t xml:space="preserve">1.1.2 </w:t>
      </w:r>
      <w:r>
        <w:rPr>
          <w:rFonts w:eastAsiaTheme="minorEastAsia"/>
          <w:kern w:val="0"/>
          <w:sz w:val="21"/>
          <w:szCs w:val="21"/>
        </w:rPr>
        <w:t>招标人：见投标人须知前附表。</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t xml:space="preserve">1.1.3 </w:t>
      </w:r>
      <w:r>
        <w:rPr>
          <w:rFonts w:eastAsiaTheme="minorEastAsia"/>
          <w:kern w:val="0"/>
          <w:sz w:val="21"/>
          <w:szCs w:val="21"/>
        </w:rPr>
        <w:t>招标代理机构：见投标人须知前附表。</w:t>
      </w:r>
    </w:p>
    <w:p w:rsidR="0080479E" w:rsidRDefault="00732395">
      <w:pPr>
        <w:snapToGrid w:val="0"/>
        <w:spacing w:line="420" w:lineRule="exact"/>
        <w:ind w:firstLineChars="200" w:firstLine="420"/>
        <w:rPr>
          <w:rFonts w:eastAsiaTheme="minorEastAsia"/>
          <w:kern w:val="0"/>
          <w:sz w:val="21"/>
          <w:szCs w:val="21"/>
        </w:rPr>
      </w:pPr>
      <w:r>
        <w:rPr>
          <w:rFonts w:eastAsiaTheme="minorEastAsia"/>
          <w:kern w:val="0"/>
          <w:sz w:val="21"/>
          <w:szCs w:val="21"/>
        </w:rPr>
        <w:t xml:space="preserve">1.1.4 </w:t>
      </w:r>
      <w:r>
        <w:rPr>
          <w:rFonts w:eastAsiaTheme="minorEastAsia" w:hint="eastAsia"/>
          <w:kern w:val="0"/>
          <w:sz w:val="21"/>
          <w:szCs w:val="21"/>
        </w:rPr>
        <w:t>工程</w:t>
      </w:r>
      <w:r>
        <w:rPr>
          <w:rFonts w:eastAsiaTheme="minorEastAsia"/>
          <w:kern w:val="0"/>
          <w:sz w:val="21"/>
          <w:szCs w:val="21"/>
        </w:rPr>
        <w:t>名称：见投标人须知前附表。</w:t>
      </w:r>
    </w:p>
    <w:p w:rsidR="0080479E" w:rsidRDefault="00732395">
      <w:pPr>
        <w:snapToGrid w:val="0"/>
        <w:spacing w:line="420" w:lineRule="exact"/>
        <w:ind w:firstLineChars="200" w:firstLine="420"/>
        <w:rPr>
          <w:rFonts w:eastAsiaTheme="minorEastAsia"/>
          <w:kern w:val="0"/>
          <w:sz w:val="21"/>
          <w:szCs w:val="21"/>
        </w:rPr>
      </w:pPr>
      <w:r>
        <w:rPr>
          <w:rFonts w:eastAsiaTheme="minorEastAsia"/>
          <w:kern w:val="0"/>
          <w:sz w:val="21"/>
          <w:szCs w:val="21"/>
        </w:rPr>
        <w:t xml:space="preserve">1.1.5 </w:t>
      </w:r>
      <w:r>
        <w:rPr>
          <w:rFonts w:eastAsiaTheme="minorEastAsia"/>
          <w:kern w:val="0"/>
          <w:sz w:val="21"/>
          <w:szCs w:val="21"/>
        </w:rPr>
        <w:t>建设地点：见投标人须知前附表。</w:t>
      </w:r>
    </w:p>
    <w:p w:rsidR="0080479E" w:rsidRDefault="00732395">
      <w:pPr>
        <w:snapToGrid w:val="0"/>
        <w:spacing w:line="420" w:lineRule="exact"/>
        <w:ind w:firstLineChars="200" w:firstLine="420"/>
        <w:rPr>
          <w:rFonts w:eastAsiaTheme="minorEastAsia"/>
          <w:kern w:val="0"/>
          <w:sz w:val="21"/>
          <w:szCs w:val="21"/>
        </w:rPr>
      </w:pPr>
      <w:r>
        <w:rPr>
          <w:rFonts w:eastAsiaTheme="minorEastAsia"/>
          <w:kern w:val="0"/>
          <w:sz w:val="21"/>
          <w:szCs w:val="21"/>
        </w:rPr>
        <w:t>1.1.6</w:t>
      </w:r>
      <w:r>
        <w:rPr>
          <w:rFonts w:eastAsiaTheme="minorEastAsia"/>
          <w:kern w:val="0"/>
          <w:sz w:val="21"/>
          <w:szCs w:val="21"/>
        </w:rPr>
        <w:t>建设规模及标段划分：见投标人须知前附表。</w:t>
      </w:r>
    </w:p>
    <w:p w:rsidR="0080479E" w:rsidRDefault="00732395">
      <w:pPr>
        <w:snapToGrid w:val="0"/>
        <w:spacing w:line="420" w:lineRule="exact"/>
        <w:ind w:firstLineChars="200" w:firstLine="420"/>
        <w:rPr>
          <w:rFonts w:eastAsiaTheme="minorEastAsia"/>
          <w:kern w:val="0"/>
          <w:sz w:val="21"/>
          <w:szCs w:val="21"/>
        </w:rPr>
      </w:pPr>
      <w:r>
        <w:rPr>
          <w:rFonts w:eastAsiaTheme="minorEastAsia" w:hint="eastAsia"/>
          <w:kern w:val="0"/>
          <w:sz w:val="21"/>
          <w:szCs w:val="21"/>
        </w:rPr>
        <w:t>1.1.7</w:t>
      </w:r>
      <w:r>
        <w:rPr>
          <w:rFonts w:eastAsiaTheme="minorEastAsia"/>
          <w:kern w:val="0"/>
          <w:sz w:val="21"/>
          <w:szCs w:val="21"/>
        </w:rPr>
        <w:t>招标方式：见投标人须知前附表。</w:t>
      </w:r>
    </w:p>
    <w:p w:rsidR="0080479E" w:rsidRDefault="00732395">
      <w:pPr>
        <w:adjustRightInd w:val="0"/>
        <w:snapToGrid w:val="0"/>
        <w:spacing w:line="420" w:lineRule="exact"/>
        <w:ind w:firstLineChars="200" w:firstLine="420"/>
        <w:rPr>
          <w:rFonts w:eastAsiaTheme="minorEastAsia"/>
          <w:kern w:val="0"/>
          <w:sz w:val="21"/>
          <w:szCs w:val="21"/>
        </w:rPr>
      </w:pPr>
      <w:r>
        <w:rPr>
          <w:rFonts w:eastAsiaTheme="minorEastAsia"/>
          <w:kern w:val="0"/>
          <w:sz w:val="21"/>
          <w:szCs w:val="21"/>
        </w:rPr>
        <w:t>1.1.</w:t>
      </w:r>
      <w:r>
        <w:rPr>
          <w:rFonts w:eastAsiaTheme="minorEastAsia" w:hint="eastAsia"/>
          <w:kern w:val="0"/>
          <w:sz w:val="21"/>
          <w:szCs w:val="21"/>
        </w:rPr>
        <w:t>8</w:t>
      </w:r>
      <w:r>
        <w:rPr>
          <w:rFonts w:eastAsiaTheme="minorEastAsia"/>
          <w:kern w:val="0"/>
          <w:sz w:val="21"/>
          <w:szCs w:val="21"/>
        </w:rPr>
        <w:t>招标内容：见投标人须知前附表。</w:t>
      </w:r>
    </w:p>
    <w:p w:rsidR="0080479E" w:rsidRDefault="00732395">
      <w:pPr>
        <w:snapToGrid w:val="0"/>
        <w:spacing w:line="420" w:lineRule="exact"/>
        <w:rPr>
          <w:rFonts w:eastAsiaTheme="minorEastAsia"/>
          <w:b/>
          <w:sz w:val="21"/>
          <w:szCs w:val="21"/>
        </w:rPr>
      </w:pPr>
      <w:r>
        <w:rPr>
          <w:rFonts w:eastAsiaTheme="minorEastAsia"/>
          <w:b/>
          <w:sz w:val="21"/>
          <w:szCs w:val="21"/>
        </w:rPr>
        <w:t>1.2</w:t>
      </w:r>
      <w:r>
        <w:rPr>
          <w:rFonts w:eastAsiaTheme="minorEastAsia"/>
          <w:b/>
          <w:sz w:val="21"/>
          <w:szCs w:val="21"/>
        </w:rPr>
        <w:t>资金来源和落实情况</w:t>
      </w:r>
    </w:p>
    <w:p w:rsidR="0080479E" w:rsidRDefault="00732395">
      <w:pPr>
        <w:snapToGrid w:val="0"/>
        <w:spacing w:line="420" w:lineRule="exact"/>
        <w:ind w:firstLineChars="200" w:firstLine="420"/>
        <w:rPr>
          <w:rFonts w:eastAsiaTheme="minorEastAsia"/>
          <w:sz w:val="21"/>
          <w:szCs w:val="21"/>
        </w:rPr>
      </w:pPr>
      <w:r>
        <w:rPr>
          <w:rFonts w:eastAsiaTheme="minorEastAsia"/>
          <w:sz w:val="21"/>
          <w:szCs w:val="21"/>
        </w:rPr>
        <w:t>1.2.1</w:t>
      </w:r>
      <w:r>
        <w:rPr>
          <w:rFonts w:eastAsiaTheme="minorEastAsia"/>
          <w:sz w:val="21"/>
          <w:szCs w:val="21"/>
        </w:rPr>
        <w:t>资金来源：</w:t>
      </w:r>
      <w:r>
        <w:rPr>
          <w:rFonts w:eastAsiaTheme="minorEastAsia"/>
          <w:kern w:val="0"/>
          <w:sz w:val="21"/>
          <w:szCs w:val="21"/>
        </w:rPr>
        <w:t>见</w:t>
      </w:r>
      <w:r>
        <w:rPr>
          <w:rFonts w:eastAsiaTheme="minorEastAsia"/>
          <w:sz w:val="21"/>
          <w:szCs w:val="21"/>
        </w:rPr>
        <w:t>投标人须知前附表。</w:t>
      </w:r>
    </w:p>
    <w:p w:rsidR="0080479E" w:rsidRDefault="00732395">
      <w:pPr>
        <w:adjustRightInd w:val="0"/>
        <w:snapToGrid w:val="0"/>
        <w:spacing w:line="420" w:lineRule="exact"/>
        <w:ind w:firstLineChars="200" w:firstLine="420"/>
        <w:rPr>
          <w:rFonts w:eastAsiaTheme="minorEastAsia"/>
          <w:kern w:val="0"/>
          <w:sz w:val="21"/>
          <w:szCs w:val="21"/>
        </w:rPr>
      </w:pPr>
      <w:r>
        <w:rPr>
          <w:rFonts w:eastAsiaTheme="minorEastAsia"/>
          <w:kern w:val="0"/>
          <w:sz w:val="21"/>
          <w:szCs w:val="21"/>
        </w:rPr>
        <w:t>1.2.2</w:t>
      </w:r>
      <w:r>
        <w:rPr>
          <w:rFonts w:eastAsiaTheme="minorEastAsia"/>
          <w:kern w:val="0"/>
          <w:sz w:val="21"/>
          <w:szCs w:val="21"/>
        </w:rPr>
        <w:t>出资比例：见投标人须知前附表。</w:t>
      </w:r>
    </w:p>
    <w:p w:rsidR="0080479E" w:rsidRDefault="00732395">
      <w:pPr>
        <w:snapToGrid w:val="0"/>
        <w:spacing w:line="420" w:lineRule="exact"/>
        <w:ind w:firstLineChars="200" w:firstLine="420"/>
        <w:rPr>
          <w:rFonts w:eastAsiaTheme="minorEastAsia"/>
          <w:sz w:val="21"/>
          <w:szCs w:val="21"/>
        </w:rPr>
      </w:pPr>
      <w:r>
        <w:rPr>
          <w:rFonts w:eastAsiaTheme="minorEastAsia"/>
          <w:kern w:val="0"/>
          <w:sz w:val="21"/>
          <w:szCs w:val="21"/>
        </w:rPr>
        <w:t>1.2.3</w:t>
      </w:r>
      <w:r>
        <w:rPr>
          <w:rFonts w:eastAsiaTheme="minorEastAsia"/>
          <w:kern w:val="0"/>
          <w:sz w:val="21"/>
          <w:szCs w:val="21"/>
        </w:rPr>
        <w:t>资金落实情况：见投标人须知前附表。</w:t>
      </w:r>
    </w:p>
    <w:p w:rsidR="0080479E" w:rsidRDefault="00732395">
      <w:pPr>
        <w:snapToGrid w:val="0"/>
        <w:spacing w:line="420" w:lineRule="exact"/>
        <w:rPr>
          <w:rFonts w:eastAsiaTheme="minorEastAsia"/>
          <w:b/>
          <w:sz w:val="21"/>
          <w:szCs w:val="21"/>
        </w:rPr>
      </w:pPr>
      <w:r>
        <w:rPr>
          <w:rFonts w:eastAsiaTheme="minorEastAsia"/>
          <w:b/>
          <w:sz w:val="21"/>
          <w:szCs w:val="21"/>
        </w:rPr>
        <w:t>1.3</w:t>
      </w:r>
      <w:r>
        <w:rPr>
          <w:rFonts w:eastAsiaTheme="minorEastAsia" w:hint="eastAsia"/>
          <w:b/>
          <w:sz w:val="21"/>
          <w:szCs w:val="21"/>
        </w:rPr>
        <w:t>服务</w:t>
      </w:r>
      <w:r>
        <w:rPr>
          <w:rFonts w:eastAsiaTheme="minorEastAsia"/>
          <w:b/>
          <w:sz w:val="21"/>
          <w:szCs w:val="21"/>
        </w:rPr>
        <w:t>期限</w:t>
      </w:r>
    </w:p>
    <w:p w:rsidR="0080479E" w:rsidRDefault="00732395">
      <w:pPr>
        <w:snapToGrid w:val="0"/>
        <w:spacing w:line="420" w:lineRule="exact"/>
        <w:ind w:firstLineChars="200" w:firstLine="420"/>
        <w:rPr>
          <w:rFonts w:eastAsiaTheme="minorEastAsia"/>
          <w:kern w:val="0"/>
          <w:sz w:val="21"/>
          <w:szCs w:val="21"/>
        </w:rPr>
      </w:pPr>
      <w:r>
        <w:rPr>
          <w:rFonts w:eastAsiaTheme="minorEastAsia"/>
          <w:kern w:val="0"/>
          <w:sz w:val="21"/>
          <w:szCs w:val="21"/>
        </w:rPr>
        <w:t>1.3.1</w:t>
      </w:r>
      <w:r>
        <w:rPr>
          <w:rFonts w:eastAsiaTheme="minorEastAsia" w:hint="eastAsia"/>
          <w:kern w:val="0"/>
          <w:sz w:val="21"/>
          <w:szCs w:val="21"/>
        </w:rPr>
        <w:t>服务</w:t>
      </w:r>
      <w:r>
        <w:rPr>
          <w:rFonts w:eastAsiaTheme="minorEastAsia"/>
          <w:kern w:val="0"/>
          <w:sz w:val="21"/>
          <w:szCs w:val="21"/>
        </w:rPr>
        <w:t>期限：见投标人须知前附表。</w:t>
      </w:r>
    </w:p>
    <w:p w:rsidR="0080479E" w:rsidRDefault="00732395">
      <w:pPr>
        <w:snapToGrid w:val="0"/>
        <w:spacing w:line="420" w:lineRule="exact"/>
        <w:rPr>
          <w:rFonts w:eastAsiaTheme="minorEastAsia"/>
          <w:b/>
          <w:sz w:val="21"/>
          <w:szCs w:val="21"/>
        </w:rPr>
      </w:pPr>
      <w:r>
        <w:rPr>
          <w:rFonts w:eastAsiaTheme="minorEastAsia"/>
          <w:b/>
          <w:sz w:val="21"/>
          <w:szCs w:val="21"/>
        </w:rPr>
        <w:t>1.4</w:t>
      </w:r>
      <w:r>
        <w:rPr>
          <w:rFonts w:eastAsiaTheme="minorEastAsia"/>
          <w:b/>
          <w:sz w:val="21"/>
          <w:szCs w:val="21"/>
        </w:rPr>
        <w:t>质量</w:t>
      </w:r>
      <w:r>
        <w:rPr>
          <w:rFonts w:eastAsiaTheme="minorEastAsia" w:hint="eastAsia"/>
          <w:b/>
          <w:sz w:val="21"/>
          <w:szCs w:val="21"/>
        </w:rPr>
        <w:t>要求</w:t>
      </w:r>
    </w:p>
    <w:p w:rsidR="0080479E" w:rsidRDefault="00732395">
      <w:pPr>
        <w:snapToGrid w:val="0"/>
        <w:spacing w:line="420" w:lineRule="exact"/>
        <w:ind w:firstLineChars="200" w:firstLine="420"/>
        <w:rPr>
          <w:rFonts w:eastAsiaTheme="minorEastAsia"/>
          <w:sz w:val="21"/>
          <w:szCs w:val="21"/>
        </w:rPr>
      </w:pPr>
      <w:r>
        <w:rPr>
          <w:rFonts w:eastAsiaTheme="minorEastAsia"/>
          <w:sz w:val="21"/>
          <w:szCs w:val="21"/>
        </w:rPr>
        <w:t>1.4.1</w:t>
      </w:r>
      <w:r>
        <w:rPr>
          <w:rFonts w:eastAsiaTheme="minorEastAsia" w:hint="eastAsia"/>
          <w:sz w:val="21"/>
          <w:szCs w:val="21"/>
        </w:rPr>
        <w:t>质量</w:t>
      </w:r>
      <w:r>
        <w:rPr>
          <w:rFonts w:eastAsiaTheme="minorEastAsia"/>
          <w:sz w:val="21"/>
          <w:szCs w:val="21"/>
        </w:rPr>
        <w:t>要求：</w:t>
      </w:r>
      <w:r>
        <w:rPr>
          <w:rFonts w:eastAsiaTheme="minorEastAsia"/>
          <w:kern w:val="0"/>
          <w:sz w:val="21"/>
          <w:szCs w:val="21"/>
        </w:rPr>
        <w:t>见</w:t>
      </w:r>
      <w:r>
        <w:rPr>
          <w:rFonts w:eastAsiaTheme="minorEastAsia"/>
          <w:sz w:val="21"/>
          <w:szCs w:val="21"/>
        </w:rPr>
        <w:t>投标人须知前附表。</w:t>
      </w:r>
    </w:p>
    <w:p w:rsidR="0080479E" w:rsidRDefault="00732395">
      <w:pPr>
        <w:snapToGrid w:val="0"/>
        <w:spacing w:line="420" w:lineRule="exact"/>
        <w:rPr>
          <w:rFonts w:eastAsiaTheme="minorEastAsia"/>
          <w:b/>
          <w:sz w:val="21"/>
          <w:szCs w:val="21"/>
        </w:rPr>
      </w:pPr>
      <w:r>
        <w:rPr>
          <w:rFonts w:eastAsiaTheme="minorEastAsia"/>
          <w:b/>
          <w:sz w:val="21"/>
          <w:szCs w:val="21"/>
        </w:rPr>
        <w:t>1.5</w:t>
      </w:r>
      <w:r>
        <w:rPr>
          <w:rFonts w:eastAsiaTheme="minorEastAsia"/>
          <w:b/>
          <w:sz w:val="21"/>
          <w:szCs w:val="21"/>
        </w:rPr>
        <w:t>合格的投标人</w:t>
      </w:r>
    </w:p>
    <w:p w:rsidR="0080479E" w:rsidRDefault="00732395">
      <w:pPr>
        <w:snapToGrid w:val="0"/>
        <w:spacing w:line="420" w:lineRule="exact"/>
        <w:ind w:firstLineChars="200" w:firstLine="420"/>
        <w:rPr>
          <w:rFonts w:eastAsiaTheme="minorEastAsia"/>
          <w:sz w:val="21"/>
          <w:szCs w:val="21"/>
        </w:rPr>
      </w:pPr>
      <w:r>
        <w:rPr>
          <w:rFonts w:eastAsiaTheme="minorEastAsia"/>
          <w:sz w:val="21"/>
          <w:szCs w:val="21"/>
        </w:rPr>
        <w:t xml:space="preserve">1.5.1 </w:t>
      </w:r>
      <w:r>
        <w:rPr>
          <w:rFonts w:eastAsiaTheme="minorEastAsia"/>
          <w:sz w:val="21"/>
          <w:szCs w:val="21"/>
        </w:rPr>
        <w:t>应满足招标公告合格要求。</w:t>
      </w:r>
    </w:p>
    <w:p w:rsidR="0080479E" w:rsidRDefault="00732395">
      <w:pPr>
        <w:snapToGrid w:val="0"/>
        <w:spacing w:line="420" w:lineRule="exact"/>
        <w:ind w:firstLineChars="200" w:firstLine="420"/>
        <w:rPr>
          <w:rFonts w:eastAsiaTheme="minorEastAsia"/>
          <w:sz w:val="21"/>
          <w:szCs w:val="21"/>
        </w:rPr>
      </w:pPr>
      <w:r>
        <w:rPr>
          <w:rFonts w:eastAsiaTheme="minorEastAsia"/>
          <w:sz w:val="21"/>
          <w:szCs w:val="21"/>
        </w:rPr>
        <w:t>1.5.2</w:t>
      </w:r>
      <w:r>
        <w:rPr>
          <w:rFonts w:eastAsiaTheme="minorEastAsia"/>
          <w:sz w:val="21"/>
          <w:szCs w:val="21"/>
        </w:rPr>
        <w:t>在投标期间的生产经营活动中，无重大安全责任事故和被确认的违法事件发生，经营状况良好。</w:t>
      </w:r>
    </w:p>
    <w:p w:rsidR="0080479E" w:rsidRDefault="00732395">
      <w:pPr>
        <w:snapToGrid w:val="0"/>
        <w:spacing w:line="420" w:lineRule="exact"/>
        <w:ind w:firstLineChars="200" w:firstLine="412"/>
        <w:rPr>
          <w:rFonts w:eastAsiaTheme="minorEastAsia"/>
          <w:spacing w:val="-2"/>
          <w:sz w:val="21"/>
          <w:szCs w:val="21"/>
        </w:rPr>
      </w:pPr>
      <w:r>
        <w:rPr>
          <w:rFonts w:eastAsiaTheme="minorEastAsia"/>
          <w:spacing w:val="-2"/>
          <w:sz w:val="21"/>
          <w:szCs w:val="21"/>
        </w:rPr>
        <w:t>1.5.3</w:t>
      </w:r>
      <w:r>
        <w:rPr>
          <w:rFonts w:eastAsiaTheme="minorEastAsia"/>
          <w:spacing w:val="-2"/>
          <w:sz w:val="21"/>
          <w:szCs w:val="21"/>
        </w:rPr>
        <w:t>在投标期间的生产经营活动中，资信好、有满足项目的履约能力</w:t>
      </w:r>
      <w:r>
        <w:rPr>
          <w:rFonts w:eastAsiaTheme="minorEastAsia"/>
          <w:sz w:val="21"/>
          <w:szCs w:val="21"/>
        </w:rPr>
        <w:t>和经验，无重大违约责任事件发生，资质等级和经营范围未受到限制性处罚。</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sz w:val="21"/>
          <w:szCs w:val="21"/>
        </w:rPr>
        <w:t xml:space="preserve">1.5.4 </w:t>
      </w:r>
      <w:r>
        <w:rPr>
          <w:rFonts w:eastAsiaTheme="minorEastAsia"/>
          <w:kern w:val="0"/>
          <w:sz w:val="21"/>
          <w:szCs w:val="21"/>
        </w:rPr>
        <w:t>投标人同时不得存在下列情形之一：</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t>（</w:t>
      </w:r>
      <w:r>
        <w:rPr>
          <w:rFonts w:eastAsiaTheme="minorEastAsia"/>
          <w:kern w:val="0"/>
          <w:sz w:val="21"/>
          <w:szCs w:val="21"/>
        </w:rPr>
        <w:t>1</w:t>
      </w:r>
      <w:r>
        <w:rPr>
          <w:rFonts w:eastAsiaTheme="minorEastAsia"/>
          <w:kern w:val="0"/>
          <w:sz w:val="21"/>
          <w:szCs w:val="21"/>
        </w:rPr>
        <w:t>）为招标人不具有独立法人资格的附属机构（单位）；</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t>（</w:t>
      </w:r>
      <w:r>
        <w:rPr>
          <w:rFonts w:eastAsiaTheme="minorEastAsia"/>
          <w:kern w:val="0"/>
          <w:sz w:val="21"/>
          <w:szCs w:val="21"/>
        </w:rPr>
        <w:t>2</w:t>
      </w:r>
      <w:r>
        <w:rPr>
          <w:rFonts w:eastAsiaTheme="minorEastAsia"/>
          <w:kern w:val="0"/>
          <w:sz w:val="21"/>
          <w:szCs w:val="21"/>
        </w:rPr>
        <w:t>）为本项目的监理人；</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t>（</w:t>
      </w:r>
      <w:r>
        <w:rPr>
          <w:rFonts w:eastAsiaTheme="minorEastAsia"/>
          <w:kern w:val="0"/>
          <w:sz w:val="21"/>
          <w:szCs w:val="21"/>
        </w:rPr>
        <w:t>3</w:t>
      </w:r>
      <w:r>
        <w:rPr>
          <w:rFonts w:eastAsiaTheme="minorEastAsia"/>
          <w:kern w:val="0"/>
          <w:sz w:val="21"/>
          <w:szCs w:val="21"/>
        </w:rPr>
        <w:t>）为本项目的代建人；</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t>（</w:t>
      </w:r>
      <w:r>
        <w:rPr>
          <w:rFonts w:eastAsiaTheme="minorEastAsia"/>
          <w:kern w:val="0"/>
          <w:sz w:val="21"/>
          <w:szCs w:val="21"/>
        </w:rPr>
        <w:t>4</w:t>
      </w:r>
      <w:r>
        <w:rPr>
          <w:rFonts w:eastAsiaTheme="minorEastAsia"/>
          <w:kern w:val="0"/>
          <w:sz w:val="21"/>
          <w:szCs w:val="21"/>
        </w:rPr>
        <w:t>）为本项目提供招标代理服务的；</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t>（</w:t>
      </w:r>
      <w:r>
        <w:rPr>
          <w:rFonts w:eastAsiaTheme="minorEastAsia"/>
          <w:kern w:val="0"/>
          <w:sz w:val="21"/>
          <w:szCs w:val="21"/>
        </w:rPr>
        <w:t>5</w:t>
      </w:r>
      <w:r>
        <w:rPr>
          <w:rFonts w:eastAsiaTheme="minorEastAsia"/>
          <w:kern w:val="0"/>
          <w:sz w:val="21"/>
          <w:szCs w:val="21"/>
        </w:rPr>
        <w:t>）与本项目的监理人或代建人或招标代理机构同为一个法定代表人的；</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t>（</w:t>
      </w:r>
      <w:r>
        <w:rPr>
          <w:rFonts w:eastAsiaTheme="minorEastAsia"/>
          <w:kern w:val="0"/>
          <w:sz w:val="21"/>
          <w:szCs w:val="21"/>
        </w:rPr>
        <w:t>6</w:t>
      </w:r>
      <w:r>
        <w:rPr>
          <w:rFonts w:eastAsiaTheme="minorEastAsia"/>
          <w:kern w:val="0"/>
          <w:sz w:val="21"/>
          <w:szCs w:val="21"/>
        </w:rPr>
        <w:t>）与本项目的监理人或代建人或招标代理机构相互控股或参股的；</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t>（</w:t>
      </w:r>
      <w:r>
        <w:rPr>
          <w:rFonts w:eastAsiaTheme="minorEastAsia"/>
          <w:kern w:val="0"/>
          <w:sz w:val="21"/>
          <w:szCs w:val="21"/>
        </w:rPr>
        <w:t>7</w:t>
      </w:r>
      <w:r>
        <w:rPr>
          <w:rFonts w:eastAsiaTheme="minorEastAsia"/>
          <w:kern w:val="0"/>
          <w:sz w:val="21"/>
          <w:szCs w:val="21"/>
        </w:rPr>
        <w:t>）与本项目的监理人或代建人或招标代理机构相互任职或工作的；</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lastRenderedPageBreak/>
        <w:t>（</w:t>
      </w:r>
      <w:r>
        <w:rPr>
          <w:rFonts w:eastAsiaTheme="minorEastAsia"/>
          <w:kern w:val="0"/>
          <w:sz w:val="21"/>
          <w:szCs w:val="21"/>
        </w:rPr>
        <w:t>8</w:t>
      </w:r>
      <w:r>
        <w:rPr>
          <w:rFonts w:eastAsiaTheme="minorEastAsia"/>
          <w:kern w:val="0"/>
          <w:sz w:val="21"/>
          <w:szCs w:val="21"/>
        </w:rPr>
        <w:t>）被暂停或取消投标资格的；</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t>（</w:t>
      </w:r>
      <w:r>
        <w:rPr>
          <w:rFonts w:eastAsiaTheme="minorEastAsia"/>
          <w:kern w:val="0"/>
          <w:sz w:val="21"/>
          <w:szCs w:val="21"/>
        </w:rPr>
        <w:t>9</w:t>
      </w:r>
      <w:r>
        <w:rPr>
          <w:rFonts w:eastAsiaTheme="minorEastAsia"/>
          <w:kern w:val="0"/>
          <w:sz w:val="21"/>
          <w:szCs w:val="21"/>
        </w:rPr>
        <w:t>）财产被接管或冻结的。</w:t>
      </w:r>
    </w:p>
    <w:p w:rsidR="0080479E" w:rsidRDefault="00732395">
      <w:pPr>
        <w:autoSpaceDE w:val="0"/>
        <w:autoSpaceDN w:val="0"/>
        <w:adjustRightInd w:val="0"/>
        <w:snapToGrid w:val="0"/>
        <w:spacing w:line="420" w:lineRule="exact"/>
        <w:ind w:firstLineChars="200" w:firstLine="420"/>
        <w:jc w:val="left"/>
        <w:rPr>
          <w:rFonts w:eastAsiaTheme="minorEastAsia"/>
          <w:sz w:val="21"/>
          <w:szCs w:val="21"/>
        </w:rPr>
      </w:pPr>
      <w:r>
        <w:rPr>
          <w:rFonts w:eastAsiaTheme="minorEastAsia"/>
          <w:sz w:val="21"/>
          <w:szCs w:val="21"/>
        </w:rPr>
        <w:t xml:space="preserve">1.5.5 </w:t>
      </w:r>
      <w:r>
        <w:rPr>
          <w:rFonts w:eastAsiaTheme="minorEastAsia"/>
          <w:sz w:val="21"/>
          <w:szCs w:val="21"/>
        </w:rPr>
        <w:t>本项目招标不接受联合体投标。</w:t>
      </w:r>
    </w:p>
    <w:p w:rsidR="0080479E" w:rsidRDefault="00732395">
      <w:pPr>
        <w:snapToGrid w:val="0"/>
        <w:spacing w:line="420" w:lineRule="exact"/>
        <w:ind w:firstLineChars="200" w:firstLine="420"/>
        <w:rPr>
          <w:rFonts w:eastAsiaTheme="minorEastAsia"/>
          <w:sz w:val="21"/>
          <w:szCs w:val="21"/>
        </w:rPr>
      </w:pPr>
      <w:r>
        <w:rPr>
          <w:rFonts w:eastAsiaTheme="minorEastAsia"/>
          <w:sz w:val="21"/>
          <w:szCs w:val="21"/>
        </w:rPr>
        <w:t>1.5.6</w:t>
      </w:r>
      <w:r>
        <w:rPr>
          <w:rFonts w:eastAsiaTheme="minorEastAsia"/>
          <w:sz w:val="21"/>
          <w:szCs w:val="21"/>
        </w:rPr>
        <w:t>为具有被授予合同的资格，投标人应提供令招标人满意的资格文件，以证明其符合招标文件所要</w:t>
      </w:r>
      <w:r>
        <w:rPr>
          <w:rFonts w:eastAsiaTheme="minorEastAsia" w:hint="eastAsia"/>
          <w:sz w:val="21"/>
          <w:szCs w:val="21"/>
        </w:rPr>
        <w:t>求的</w:t>
      </w:r>
      <w:r>
        <w:rPr>
          <w:rFonts w:eastAsiaTheme="minorEastAsia"/>
          <w:sz w:val="21"/>
          <w:szCs w:val="21"/>
        </w:rPr>
        <w:t>资格和具有履行合同的能力。</w:t>
      </w:r>
    </w:p>
    <w:p w:rsidR="0080479E" w:rsidRDefault="00732395">
      <w:pPr>
        <w:snapToGrid w:val="0"/>
        <w:spacing w:line="420" w:lineRule="exact"/>
        <w:rPr>
          <w:rFonts w:eastAsiaTheme="minorEastAsia"/>
          <w:b/>
          <w:sz w:val="21"/>
          <w:szCs w:val="21"/>
        </w:rPr>
      </w:pPr>
      <w:r>
        <w:rPr>
          <w:rFonts w:eastAsiaTheme="minorEastAsia"/>
          <w:b/>
          <w:sz w:val="21"/>
          <w:szCs w:val="21"/>
        </w:rPr>
        <w:t>1.6</w:t>
      </w:r>
      <w:r>
        <w:rPr>
          <w:rFonts w:eastAsiaTheme="minorEastAsia"/>
          <w:b/>
          <w:sz w:val="21"/>
          <w:szCs w:val="21"/>
        </w:rPr>
        <w:t>投标费用</w:t>
      </w:r>
    </w:p>
    <w:p w:rsidR="0080479E" w:rsidRDefault="00732395">
      <w:pPr>
        <w:snapToGrid w:val="0"/>
        <w:spacing w:line="420" w:lineRule="exact"/>
        <w:ind w:firstLineChars="200" w:firstLine="420"/>
        <w:rPr>
          <w:rFonts w:eastAsiaTheme="minorEastAsia"/>
          <w:kern w:val="0"/>
          <w:sz w:val="21"/>
          <w:szCs w:val="21"/>
        </w:rPr>
      </w:pPr>
      <w:r>
        <w:rPr>
          <w:rFonts w:eastAsiaTheme="minorEastAsia"/>
          <w:sz w:val="21"/>
          <w:szCs w:val="21"/>
        </w:rPr>
        <w:t>1.6.1</w:t>
      </w:r>
      <w:r>
        <w:rPr>
          <w:rFonts w:eastAsiaTheme="minorEastAsia"/>
          <w:kern w:val="0"/>
          <w:sz w:val="21"/>
          <w:szCs w:val="21"/>
        </w:rPr>
        <w:t>投标人应承担其本项目编制投标文件和投标所涉及的一切费用，不论投标结果如何，招标人及其代理在任何情况下无义务也无责任承担这些费用。</w:t>
      </w:r>
    </w:p>
    <w:p w:rsidR="0080479E" w:rsidRDefault="00732395">
      <w:pPr>
        <w:autoSpaceDE w:val="0"/>
        <w:autoSpaceDN w:val="0"/>
        <w:adjustRightInd w:val="0"/>
        <w:spacing w:line="420" w:lineRule="exact"/>
        <w:ind w:firstLineChars="200" w:firstLine="420"/>
        <w:jc w:val="left"/>
        <w:rPr>
          <w:rFonts w:eastAsiaTheme="minorEastAsia"/>
          <w:sz w:val="21"/>
          <w:szCs w:val="21"/>
        </w:rPr>
      </w:pPr>
      <w:r>
        <w:rPr>
          <w:rFonts w:eastAsiaTheme="minorEastAsia" w:hint="eastAsia"/>
          <w:kern w:val="0"/>
          <w:sz w:val="21"/>
          <w:szCs w:val="21"/>
        </w:rPr>
        <w:t>1.6.2</w:t>
      </w:r>
      <w:r>
        <w:rPr>
          <w:rFonts w:eastAsiaTheme="minorEastAsia"/>
          <w:kern w:val="0"/>
          <w:sz w:val="21"/>
          <w:szCs w:val="21"/>
        </w:rPr>
        <w:t>投标人在提交投标文件的同时提交</w:t>
      </w:r>
      <w:r>
        <w:rPr>
          <w:rFonts w:eastAsiaTheme="minorEastAsia"/>
          <w:kern w:val="0"/>
          <w:sz w:val="21"/>
          <w:szCs w:val="21"/>
        </w:rPr>
        <w:t xml:space="preserve"> 300</w:t>
      </w:r>
      <w:r>
        <w:rPr>
          <w:rFonts w:eastAsiaTheme="minorEastAsia"/>
          <w:kern w:val="0"/>
          <w:sz w:val="21"/>
          <w:szCs w:val="21"/>
        </w:rPr>
        <w:t>元（现金）招标文件相关费用，无论是否中标，</w:t>
      </w:r>
      <w:r>
        <w:rPr>
          <w:rFonts w:eastAsiaTheme="minorEastAsia"/>
          <w:sz w:val="21"/>
          <w:szCs w:val="21"/>
        </w:rPr>
        <w:t>该费用不予退还。</w:t>
      </w:r>
    </w:p>
    <w:p w:rsidR="0080479E" w:rsidRDefault="00732395">
      <w:pPr>
        <w:autoSpaceDE w:val="0"/>
        <w:autoSpaceDN w:val="0"/>
        <w:adjustRightInd w:val="0"/>
        <w:spacing w:line="420" w:lineRule="exact"/>
        <w:jc w:val="left"/>
        <w:rPr>
          <w:rFonts w:eastAsiaTheme="minorEastAsia"/>
          <w:b/>
          <w:sz w:val="21"/>
          <w:szCs w:val="21"/>
        </w:rPr>
      </w:pPr>
      <w:r>
        <w:rPr>
          <w:rFonts w:eastAsiaTheme="minorEastAsia"/>
          <w:b/>
          <w:sz w:val="21"/>
          <w:szCs w:val="21"/>
        </w:rPr>
        <w:t>1.7</w:t>
      </w:r>
      <w:r>
        <w:rPr>
          <w:rFonts w:eastAsiaTheme="minorEastAsia"/>
          <w:b/>
          <w:sz w:val="21"/>
          <w:szCs w:val="21"/>
        </w:rPr>
        <w:t>保密</w:t>
      </w:r>
    </w:p>
    <w:p w:rsidR="0080479E" w:rsidRDefault="00732395">
      <w:pPr>
        <w:snapToGrid w:val="0"/>
        <w:spacing w:line="420" w:lineRule="exact"/>
        <w:ind w:firstLineChars="200" w:firstLine="420"/>
        <w:rPr>
          <w:rFonts w:eastAsiaTheme="minorEastAsia"/>
          <w:sz w:val="21"/>
          <w:szCs w:val="21"/>
        </w:rPr>
      </w:pPr>
      <w:r>
        <w:rPr>
          <w:rFonts w:eastAsiaTheme="minorEastAsia"/>
          <w:kern w:val="0"/>
          <w:sz w:val="21"/>
          <w:szCs w:val="21"/>
        </w:rPr>
        <w:t>1.7.1</w:t>
      </w:r>
      <w:r>
        <w:rPr>
          <w:rFonts w:eastAsiaTheme="minorEastAsia"/>
          <w:kern w:val="0"/>
          <w:sz w:val="21"/>
          <w:szCs w:val="21"/>
        </w:rPr>
        <w:t>参与招标投标活动的各方应对招标文件和投标文件中的商业和技术等秘密保密，违者应对由此造成的后果承担法律责任。</w:t>
      </w:r>
    </w:p>
    <w:p w:rsidR="0080479E" w:rsidRDefault="00732395">
      <w:pPr>
        <w:snapToGrid w:val="0"/>
        <w:spacing w:line="420" w:lineRule="exact"/>
        <w:rPr>
          <w:rFonts w:eastAsiaTheme="minorEastAsia"/>
          <w:b/>
          <w:sz w:val="21"/>
          <w:szCs w:val="21"/>
        </w:rPr>
      </w:pPr>
      <w:r>
        <w:rPr>
          <w:rFonts w:eastAsiaTheme="minorEastAsia"/>
          <w:b/>
          <w:sz w:val="21"/>
          <w:szCs w:val="21"/>
        </w:rPr>
        <w:t>1.8</w:t>
      </w:r>
      <w:r>
        <w:rPr>
          <w:rFonts w:eastAsiaTheme="minorEastAsia"/>
          <w:b/>
          <w:sz w:val="21"/>
          <w:szCs w:val="21"/>
        </w:rPr>
        <w:t>语言文字</w:t>
      </w:r>
    </w:p>
    <w:p w:rsidR="0080479E" w:rsidRDefault="00732395">
      <w:pPr>
        <w:snapToGrid w:val="0"/>
        <w:spacing w:line="420" w:lineRule="exact"/>
        <w:ind w:firstLineChars="200" w:firstLine="420"/>
        <w:rPr>
          <w:rFonts w:eastAsiaTheme="minorEastAsia"/>
          <w:kern w:val="0"/>
          <w:sz w:val="21"/>
          <w:szCs w:val="21"/>
        </w:rPr>
      </w:pPr>
      <w:r>
        <w:rPr>
          <w:rFonts w:eastAsiaTheme="minorEastAsia"/>
          <w:kern w:val="0"/>
          <w:sz w:val="21"/>
          <w:szCs w:val="21"/>
        </w:rPr>
        <w:t>1.8.1</w:t>
      </w:r>
      <w:r>
        <w:rPr>
          <w:rFonts w:eastAsiaTheme="minorEastAsia"/>
          <w:kern w:val="0"/>
          <w:sz w:val="21"/>
          <w:szCs w:val="21"/>
        </w:rPr>
        <w:t>除专用术语外，与招标投标有关的语言均使用中文。必要时专用术语应附有中文注释。</w:t>
      </w:r>
    </w:p>
    <w:p w:rsidR="0080479E" w:rsidRDefault="00732395">
      <w:pPr>
        <w:snapToGrid w:val="0"/>
        <w:spacing w:line="420" w:lineRule="exact"/>
        <w:rPr>
          <w:rFonts w:eastAsiaTheme="minorEastAsia"/>
          <w:b/>
          <w:sz w:val="21"/>
          <w:szCs w:val="21"/>
        </w:rPr>
      </w:pPr>
      <w:r>
        <w:rPr>
          <w:rFonts w:eastAsiaTheme="minorEastAsia"/>
          <w:b/>
          <w:sz w:val="21"/>
          <w:szCs w:val="21"/>
        </w:rPr>
        <w:t>1.9</w:t>
      </w:r>
      <w:r>
        <w:rPr>
          <w:rFonts w:eastAsiaTheme="minorEastAsia"/>
          <w:b/>
          <w:sz w:val="21"/>
          <w:szCs w:val="21"/>
        </w:rPr>
        <w:t>计量单位</w:t>
      </w:r>
    </w:p>
    <w:p w:rsidR="0080479E" w:rsidRDefault="00732395">
      <w:pPr>
        <w:snapToGrid w:val="0"/>
        <w:spacing w:line="420" w:lineRule="exact"/>
        <w:ind w:firstLineChars="200" w:firstLine="420"/>
        <w:rPr>
          <w:rFonts w:eastAsiaTheme="minorEastAsia"/>
          <w:b/>
          <w:sz w:val="21"/>
          <w:szCs w:val="21"/>
        </w:rPr>
      </w:pPr>
      <w:r>
        <w:rPr>
          <w:rFonts w:eastAsiaTheme="minorEastAsia"/>
          <w:kern w:val="0"/>
          <w:sz w:val="21"/>
          <w:szCs w:val="21"/>
        </w:rPr>
        <w:t>1.9.1</w:t>
      </w:r>
      <w:r>
        <w:rPr>
          <w:rFonts w:eastAsiaTheme="minorEastAsia"/>
          <w:kern w:val="0"/>
          <w:sz w:val="21"/>
          <w:szCs w:val="21"/>
        </w:rPr>
        <w:t>所有计量均采用</w:t>
      </w:r>
      <w:r>
        <w:rPr>
          <w:rFonts w:eastAsiaTheme="minorEastAsia"/>
          <w:kern w:val="0"/>
          <w:sz w:val="21"/>
          <w:szCs w:val="21"/>
        </w:rPr>
        <w:t>中华人民共和国法定计量单位。</w:t>
      </w:r>
    </w:p>
    <w:p w:rsidR="0080479E" w:rsidRDefault="00732395">
      <w:pPr>
        <w:snapToGrid w:val="0"/>
        <w:spacing w:line="420" w:lineRule="exact"/>
        <w:rPr>
          <w:rFonts w:eastAsiaTheme="minorEastAsia"/>
          <w:b/>
          <w:sz w:val="21"/>
          <w:szCs w:val="21"/>
        </w:rPr>
      </w:pPr>
      <w:r>
        <w:rPr>
          <w:rFonts w:eastAsiaTheme="minorEastAsia"/>
          <w:b/>
          <w:sz w:val="21"/>
          <w:szCs w:val="21"/>
        </w:rPr>
        <w:t>1.10</w:t>
      </w:r>
      <w:r>
        <w:rPr>
          <w:rFonts w:eastAsiaTheme="minorEastAsia"/>
          <w:b/>
          <w:sz w:val="21"/>
          <w:szCs w:val="21"/>
        </w:rPr>
        <w:t>偏离</w:t>
      </w:r>
    </w:p>
    <w:p w:rsidR="0080479E" w:rsidRDefault="00732395">
      <w:pPr>
        <w:snapToGrid w:val="0"/>
        <w:spacing w:line="420" w:lineRule="exact"/>
        <w:ind w:firstLineChars="200" w:firstLine="420"/>
        <w:rPr>
          <w:rFonts w:eastAsiaTheme="minorEastAsia"/>
          <w:b/>
          <w:sz w:val="21"/>
          <w:szCs w:val="21"/>
        </w:rPr>
      </w:pPr>
      <w:r>
        <w:rPr>
          <w:rFonts w:eastAsiaTheme="minorEastAsia"/>
          <w:kern w:val="0"/>
          <w:sz w:val="21"/>
          <w:szCs w:val="21"/>
        </w:rPr>
        <w:t xml:space="preserve">1.10.1 </w:t>
      </w:r>
      <w:r>
        <w:rPr>
          <w:rFonts w:eastAsiaTheme="minorEastAsia"/>
          <w:kern w:val="0"/>
          <w:sz w:val="21"/>
          <w:szCs w:val="21"/>
        </w:rPr>
        <w:t>凡招标文件明确要求的内容不得有偏离，招标文件未明确要求的内容偏离应当符合国家相关政策、规范规定的合格要求。</w:t>
      </w:r>
    </w:p>
    <w:p w:rsidR="0080479E" w:rsidRDefault="00732395">
      <w:pPr>
        <w:snapToGrid w:val="0"/>
        <w:spacing w:line="420" w:lineRule="exact"/>
        <w:rPr>
          <w:rFonts w:eastAsiaTheme="minorEastAsia"/>
          <w:b/>
          <w:sz w:val="21"/>
          <w:szCs w:val="21"/>
        </w:rPr>
      </w:pPr>
      <w:r>
        <w:rPr>
          <w:rFonts w:eastAsiaTheme="minorEastAsia"/>
          <w:b/>
          <w:sz w:val="21"/>
          <w:szCs w:val="21"/>
        </w:rPr>
        <w:t>1.</w:t>
      </w:r>
      <w:r>
        <w:rPr>
          <w:rFonts w:eastAsiaTheme="minorEastAsia" w:hint="eastAsia"/>
          <w:b/>
          <w:sz w:val="21"/>
          <w:szCs w:val="21"/>
        </w:rPr>
        <w:t>11</w:t>
      </w:r>
      <w:r>
        <w:rPr>
          <w:rFonts w:eastAsiaTheme="minorEastAsia"/>
          <w:b/>
          <w:sz w:val="21"/>
          <w:szCs w:val="21"/>
        </w:rPr>
        <w:t>现场踏勘</w:t>
      </w:r>
    </w:p>
    <w:p w:rsidR="0080479E" w:rsidRDefault="00732395">
      <w:pPr>
        <w:snapToGrid w:val="0"/>
        <w:spacing w:line="420" w:lineRule="exact"/>
        <w:rPr>
          <w:rFonts w:eastAsiaTheme="minorEastAsia"/>
          <w:sz w:val="21"/>
          <w:szCs w:val="21"/>
        </w:rPr>
      </w:pPr>
      <w:r>
        <w:rPr>
          <w:rFonts w:eastAsiaTheme="minorEastAsia"/>
          <w:sz w:val="21"/>
          <w:szCs w:val="21"/>
        </w:rPr>
        <w:t xml:space="preserve">    1.1</w:t>
      </w:r>
      <w:r>
        <w:rPr>
          <w:rFonts w:eastAsiaTheme="minorEastAsia" w:hint="eastAsia"/>
          <w:sz w:val="21"/>
          <w:szCs w:val="21"/>
        </w:rPr>
        <w:t>1</w:t>
      </w:r>
      <w:r>
        <w:rPr>
          <w:rFonts w:eastAsiaTheme="minorEastAsia"/>
          <w:sz w:val="21"/>
          <w:szCs w:val="21"/>
        </w:rPr>
        <w:t>.1</w:t>
      </w:r>
      <w:r>
        <w:rPr>
          <w:rFonts w:eastAsiaTheme="minorEastAsia"/>
          <w:sz w:val="21"/>
          <w:szCs w:val="21"/>
        </w:rPr>
        <w:t>招标人不统一组织现场踏勘。投标人可与招标代理联系或自行对工程现场和周围环境进行勘察，以获取投标人编制投标文件和签署合同所需的资料。</w:t>
      </w:r>
    </w:p>
    <w:p w:rsidR="0080479E" w:rsidRDefault="00732395">
      <w:pPr>
        <w:autoSpaceDE w:val="0"/>
        <w:autoSpaceDN w:val="0"/>
        <w:adjustRightInd w:val="0"/>
        <w:snapToGrid w:val="0"/>
        <w:spacing w:line="420" w:lineRule="exact"/>
        <w:ind w:firstLineChars="200" w:firstLine="420"/>
        <w:jc w:val="left"/>
        <w:rPr>
          <w:rFonts w:eastAsiaTheme="minorEastAsia"/>
          <w:kern w:val="0"/>
          <w:sz w:val="21"/>
          <w:szCs w:val="21"/>
        </w:rPr>
      </w:pPr>
      <w:r>
        <w:rPr>
          <w:rFonts w:eastAsiaTheme="minorEastAsia"/>
          <w:kern w:val="0"/>
          <w:sz w:val="21"/>
          <w:szCs w:val="21"/>
        </w:rPr>
        <w:t>1.1</w:t>
      </w:r>
      <w:r>
        <w:rPr>
          <w:rFonts w:eastAsiaTheme="minorEastAsia" w:hint="eastAsia"/>
          <w:kern w:val="0"/>
          <w:sz w:val="21"/>
          <w:szCs w:val="21"/>
        </w:rPr>
        <w:t>1</w:t>
      </w:r>
      <w:r>
        <w:rPr>
          <w:rFonts w:eastAsiaTheme="minorEastAsia"/>
          <w:kern w:val="0"/>
          <w:sz w:val="21"/>
          <w:szCs w:val="21"/>
        </w:rPr>
        <w:t xml:space="preserve">.2 </w:t>
      </w:r>
      <w:r>
        <w:rPr>
          <w:rFonts w:eastAsiaTheme="minorEastAsia"/>
          <w:kern w:val="0"/>
          <w:sz w:val="21"/>
          <w:szCs w:val="21"/>
        </w:rPr>
        <w:t>投标人踏勘现场发生的费用自理。</w:t>
      </w:r>
    </w:p>
    <w:p w:rsidR="0080479E" w:rsidRDefault="00732395">
      <w:pPr>
        <w:snapToGrid w:val="0"/>
        <w:spacing w:line="420" w:lineRule="exact"/>
        <w:ind w:firstLineChars="200" w:firstLine="420"/>
        <w:rPr>
          <w:rFonts w:eastAsiaTheme="minorEastAsia"/>
          <w:sz w:val="21"/>
          <w:szCs w:val="21"/>
        </w:rPr>
      </w:pPr>
      <w:r>
        <w:rPr>
          <w:rFonts w:eastAsiaTheme="minorEastAsia"/>
          <w:sz w:val="21"/>
          <w:szCs w:val="21"/>
        </w:rPr>
        <w:t>1.</w:t>
      </w:r>
      <w:r>
        <w:rPr>
          <w:rFonts w:eastAsiaTheme="minorEastAsia" w:hint="eastAsia"/>
          <w:sz w:val="21"/>
          <w:szCs w:val="21"/>
        </w:rPr>
        <w:t>11</w:t>
      </w:r>
      <w:r>
        <w:rPr>
          <w:rFonts w:eastAsiaTheme="minorEastAsia"/>
          <w:sz w:val="21"/>
          <w:szCs w:val="21"/>
        </w:rPr>
        <w:t>.3</w:t>
      </w:r>
      <w:r>
        <w:rPr>
          <w:rFonts w:eastAsiaTheme="minorEastAsia"/>
          <w:sz w:val="21"/>
          <w:szCs w:val="21"/>
        </w:rPr>
        <w:t>招标人向投标人提供的有关现场资料和数据，是招标人现有的能使投标人利用的资料，招标人对投标人由此而做出的推论、理解和结论概不负责。</w:t>
      </w:r>
    </w:p>
    <w:p w:rsidR="0080479E" w:rsidRDefault="00732395">
      <w:pPr>
        <w:snapToGrid w:val="0"/>
        <w:spacing w:line="420" w:lineRule="exact"/>
        <w:ind w:firstLineChars="200" w:firstLine="420"/>
        <w:rPr>
          <w:rFonts w:eastAsiaTheme="minorEastAsia"/>
          <w:sz w:val="21"/>
          <w:szCs w:val="21"/>
        </w:rPr>
      </w:pPr>
      <w:r>
        <w:rPr>
          <w:rFonts w:eastAsiaTheme="minorEastAsia"/>
          <w:sz w:val="21"/>
          <w:szCs w:val="21"/>
        </w:rPr>
        <w:t>1.</w:t>
      </w:r>
      <w:r>
        <w:rPr>
          <w:rFonts w:eastAsiaTheme="minorEastAsia" w:hint="eastAsia"/>
          <w:sz w:val="21"/>
          <w:szCs w:val="21"/>
        </w:rPr>
        <w:t>11</w:t>
      </w:r>
      <w:r>
        <w:rPr>
          <w:rFonts w:eastAsiaTheme="minorEastAsia"/>
          <w:sz w:val="21"/>
          <w:szCs w:val="21"/>
        </w:rPr>
        <w:t>.4</w:t>
      </w:r>
      <w:r>
        <w:rPr>
          <w:rFonts w:eastAsiaTheme="minorEastAsia"/>
          <w:sz w:val="21"/>
          <w:szCs w:val="21"/>
        </w:rPr>
        <w:t>投标人及其人员可为踏勘目的进入招标人的工程现场，但投标人及其人员不得因此使招标人承担有关的责任和蒙受损失。投标人应承担踏勘现场的责任和风险。</w:t>
      </w:r>
    </w:p>
    <w:p w:rsidR="0080479E" w:rsidRDefault="00732395">
      <w:pPr>
        <w:autoSpaceDE w:val="0"/>
        <w:autoSpaceDN w:val="0"/>
        <w:adjustRightInd w:val="0"/>
        <w:snapToGrid w:val="0"/>
        <w:spacing w:line="420" w:lineRule="exact"/>
        <w:ind w:firstLineChars="200" w:firstLine="420"/>
        <w:jc w:val="left"/>
        <w:rPr>
          <w:rFonts w:eastAsiaTheme="minorEastAsia"/>
          <w:b/>
          <w:bCs/>
          <w:sz w:val="24"/>
        </w:rPr>
      </w:pPr>
      <w:r>
        <w:rPr>
          <w:rFonts w:eastAsiaTheme="minorEastAsia"/>
          <w:kern w:val="0"/>
          <w:sz w:val="21"/>
          <w:szCs w:val="21"/>
        </w:rPr>
        <w:t>1.</w:t>
      </w:r>
      <w:r>
        <w:rPr>
          <w:rFonts w:eastAsiaTheme="minorEastAsia" w:hint="eastAsia"/>
          <w:kern w:val="0"/>
          <w:sz w:val="21"/>
          <w:szCs w:val="21"/>
        </w:rPr>
        <w:t>11</w:t>
      </w:r>
      <w:r>
        <w:rPr>
          <w:rFonts w:eastAsiaTheme="minorEastAsia"/>
          <w:kern w:val="0"/>
          <w:sz w:val="21"/>
          <w:szCs w:val="21"/>
        </w:rPr>
        <w:t xml:space="preserve">.5 </w:t>
      </w:r>
      <w:r>
        <w:rPr>
          <w:rFonts w:eastAsiaTheme="minorEastAsia"/>
          <w:kern w:val="0"/>
          <w:sz w:val="21"/>
          <w:szCs w:val="21"/>
        </w:rPr>
        <w:t>招标人和招标代理机构不向任一获得招标文件的投标人披露其他已获得招标文件的投标人的名称及其他情况，但由于投标人自己偶然或非有意披露，招标人或招标代理机构不负责任。</w:t>
      </w:r>
      <w:r>
        <w:rPr>
          <w:rFonts w:eastAsiaTheme="minorEastAsia"/>
          <w:sz w:val="24"/>
        </w:rPr>
        <w:br w:type="page"/>
      </w:r>
    </w:p>
    <w:p w:rsidR="0080479E" w:rsidRDefault="00732395">
      <w:pPr>
        <w:pStyle w:val="2"/>
        <w:spacing w:before="0" w:after="0" w:line="400" w:lineRule="exact"/>
        <w:jc w:val="center"/>
        <w:rPr>
          <w:rFonts w:ascii="Times New Roman" w:eastAsiaTheme="minorEastAsia" w:hAnsi="Times New Roman"/>
          <w:sz w:val="24"/>
          <w:szCs w:val="24"/>
        </w:rPr>
      </w:pPr>
      <w:bookmarkStart w:id="8" w:name="_Toc486186457"/>
      <w:r>
        <w:rPr>
          <w:rFonts w:ascii="Times New Roman" w:eastAsiaTheme="minorEastAsia" w:hAnsi="Times New Roman"/>
          <w:sz w:val="24"/>
          <w:szCs w:val="24"/>
        </w:rPr>
        <w:lastRenderedPageBreak/>
        <w:t>二、招标文件</w:t>
      </w:r>
      <w:bookmarkEnd w:id="8"/>
    </w:p>
    <w:p w:rsidR="0080479E" w:rsidRDefault="0080479E">
      <w:pPr>
        <w:pStyle w:val="a0"/>
        <w:rPr>
          <w:sz w:val="21"/>
          <w:szCs w:val="21"/>
        </w:rPr>
      </w:pPr>
    </w:p>
    <w:p w:rsidR="0080479E" w:rsidRDefault="00732395">
      <w:pPr>
        <w:spacing w:line="400" w:lineRule="exact"/>
        <w:rPr>
          <w:b/>
          <w:sz w:val="21"/>
          <w:szCs w:val="21"/>
        </w:rPr>
      </w:pPr>
      <w:r>
        <w:rPr>
          <w:b/>
          <w:sz w:val="21"/>
          <w:szCs w:val="21"/>
        </w:rPr>
        <w:t>2.1.</w:t>
      </w:r>
      <w:r>
        <w:rPr>
          <w:b/>
          <w:sz w:val="21"/>
          <w:szCs w:val="21"/>
        </w:rPr>
        <w:t>招标文件的组成</w:t>
      </w:r>
    </w:p>
    <w:p w:rsidR="0080479E" w:rsidRDefault="00732395">
      <w:pPr>
        <w:spacing w:line="400" w:lineRule="exact"/>
        <w:ind w:firstLineChars="200" w:firstLine="420"/>
        <w:rPr>
          <w:kern w:val="0"/>
          <w:sz w:val="21"/>
          <w:szCs w:val="21"/>
        </w:rPr>
      </w:pPr>
      <w:r>
        <w:rPr>
          <w:kern w:val="0"/>
          <w:sz w:val="21"/>
          <w:szCs w:val="21"/>
        </w:rPr>
        <w:t>本招标文件包括以下内容：</w:t>
      </w:r>
    </w:p>
    <w:p w:rsidR="0080479E" w:rsidRDefault="00732395">
      <w:pPr>
        <w:spacing w:line="400" w:lineRule="exact"/>
        <w:ind w:firstLineChars="200" w:firstLine="420"/>
        <w:rPr>
          <w:kern w:val="0"/>
          <w:sz w:val="21"/>
          <w:szCs w:val="21"/>
        </w:rPr>
      </w:pPr>
      <w:r>
        <w:rPr>
          <w:kern w:val="0"/>
          <w:sz w:val="21"/>
          <w:szCs w:val="21"/>
        </w:rPr>
        <w:t>（</w:t>
      </w:r>
      <w:r>
        <w:rPr>
          <w:kern w:val="0"/>
          <w:sz w:val="21"/>
          <w:szCs w:val="21"/>
        </w:rPr>
        <w:t>1</w:t>
      </w:r>
      <w:r>
        <w:rPr>
          <w:kern w:val="0"/>
          <w:sz w:val="21"/>
          <w:szCs w:val="21"/>
        </w:rPr>
        <w:t>）招标公告</w:t>
      </w:r>
    </w:p>
    <w:p w:rsidR="0080479E" w:rsidRDefault="00732395">
      <w:pPr>
        <w:spacing w:line="400" w:lineRule="exact"/>
        <w:ind w:firstLineChars="200" w:firstLine="420"/>
        <w:rPr>
          <w:kern w:val="0"/>
          <w:sz w:val="21"/>
          <w:szCs w:val="21"/>
        </w:rPr>
      </w:pPr>
      <w:r>
        <w:rPr>
          <w:kern w:val="0"/>
          <w:sz w:val="21"/>
          <w:szCs w:val="21"/>
        </w:rPr>
        <w:t>（</w:t>
      </w:r>
      <w:r>
        <w:rPr>
          <w:kern w:val="0"/>
          <w:sz w:val="21"/>
          <w:szCs w:val="21"/>
        </w:rPr>
        <w:t>2</w:t>
      </w:r>
      <w:r>
        <w:rPr>
          <w:kern w:val="0"/>
          <w:sz w:val="21"/>
          <w:szCs w:val="21"/>
        </w:rPr>
        <w:t>）投标人须知</w:t>
      </w:r>
    </w:p>
    <w:p w:rsidR="0080479E" w:rsidRDefault="00732395">
      <w:pPr>
        <w:spacing w:line="400" w:lineRule="exact"/>
        <w:ind w:firstLineChars="200" w:firstLine="420"/>
        <w:rPr>
          <w:kern w:val="0"/>
          <w:sz w:val="21"/>
          <w:szCs w:val="21"/>
        </w:rPr>
      </w:pPr>
      <w:r>
        <w:rPr>
          <w:kern w:val="0"/>
          <w:sz w:val="21"/>
          <w:szCs w:val="21"/>
        </w:rPr>
        <w:t>（</w:t>
      </w:r>
      <w:r>
        <w:rPr>
          <w:kern w:val="0"/>
          <w:sz w:val="21"/>
          <w:szCs w:val="21"/>
        </w:rPr>
        <w:t>3</w:t>
      </w:r>
      <w:r>
        <w:rPr>
          <w:kern w:val="0"/>
          <w:sz w:val="21"/>
          <w:szCs w:val="21"/>
        </w:rPr>
        <w:t>）评标办法</w:t>
      </w:r>
    </w:p>
    <w:p w:rsidR="0080479E" w:rsidRDefault="00732395">
      <w:pPr>
        <w:spacing w:line="400" w:lineRule="exact"/>
        <w:ind w:firstLineChars="200" w:firstLine="420"/>
        <w:rPr>
          <w:kern w:val="0"/>
          <w:sz w:val="21"/>
          <w:szCs w:val="21"/>
        </w:rPr>
      </w:pPr>
      <w:r>
        <w:rPr>
          <w:kern w:val="0"/>
          <w:sz w:val="21"/>
          <w:szCs w:val="21"/>
        </w:rPr>
        <w:t>（</w:t>
      </w:r>
      <w:r>
        <w:rPr>
          <w:kern w:val="0"/>
          <w:sz w:val="21"/>
          <w:szCs w:val="21"/>
        </w:rPr>
        <w:t>4</w:t>
      </w:r>
      <w:r>
        <w:rPr>
          <w:kern w:val="0"/>
          <w:sz w:val="21"/>
          <w:szCs w:val="21"/>
        </w:rPr>
        <w:t>）设计合同</w:t>
      </w:r>
    </w:p>
    <w:p w:rsidR="0080479E" w:rsidRDefault="00732395">
      <w:pPr>
        <w:spacing w:line="400" w:lineRule="exact"/>
        <w:ind w:firstLineChars="200" w:firstLine="420"/>
        <w:rPr>
          <w:kern w:val="0"/>
          <w:sz w:val="21"/>
          <w:szCs w:val="21"/>
        </w:rPr>
      </w:pPr>
      <w:r>
        <w:rPr>
          <w:kern w:val="0"/>
          <w:sz w:val="21"/>
          <w:szCs w:val="21"/>
        </w:rPr>
        <w:t>（</w:t>
      </w:r>
      <w:r>
        <w:rPr>
          <w:rFonts w:hint="eastAsia"/>
          <w:kern w:val="0"/>
          <w:sz w:val="21"/>
          <w:szCs w:val="21"/>
        </w:rPr>
        <w:t>5</w:t>
      </w:r>
      <w:r>
        <w:rPr>
          <w:kern w:val="0"/>
          <w:sz w:val="21"/>
          <w:szCs w:val="21"/>
        </w:rPr>
        <w:t>）投标文件格式</w:t>
      </w:r>
    </w:p>
    <w:p w:rsidR="0080479E" w:rsidRDefault="00732395">
      <w:pPr>
        <w:spacing w:line="400" w:lineRule="exact"/>
        <w:ind w:firstLineChars="200" w:firstLine="420"/>
        <w:rPr>
          <w:kern w:val="0"/>
          <w:sz w:val="21"/>
          <w:szCs w:val="21"/>
        </w:rPr>
      </w:pPr>
      <w:r>
        <w:rPr>
          <w:kern w:val="0"/>
          <w:sz w:val="21"/>
          <w:szCs w:val="21"/>
        </w:rPr>
        <w:t>（</w:t>
      </w:r>
      <w:r>
        <w:rPr>
          <w:rFonts w:hint="eastAsia"/>
          <w:kern w:val="0"/>
          <w:sz w:val="21"/>
          <w:szCs w:val="21"/>
        </w:rPr>
        <w:t>6</w:t>
      </w:r>
      <w:r>
        <w:rPr>
          <w:kern w:val="0"/>
          <w:sz w:val="21"/>
          <w:szCs w:val="21"/>
        </w:rPr>
        <w:t>）投标人须知前附表规定的其它材料</w:t>
      </w:r>
    </w:p>
    <w:p w:rsidR="0080479E" w:rsidRDefault="00732395">
      <w:pPr>
        <w:spacing w:line="400" w:lineRule="exact"/>
        <w:ind w:firstLineChars="200" w:firstLine="420"/>
        <w:rPr>
          <w:kern w:val="0"/>
          <w:sz w:val="21"/>
          <w:szCs w:val="21"/>
        </w:rPr>
      </w:pPr>
      <w:r>
        <w:rPr>
          <w:kern w:val="0"/>
          <w:sz w:val="21"/>
          <w:szCs w:val="21"/>
        </w:rPr>
        <w:t>2.1.1</w:t>
      </w:r>
      <w:r>
        <w:rPr>
          <w:sz w:val="21"/>
          <w:szCs w:val="21"/>
        </w:rPr>
        <w:t>除本文件内容外，招标人在招标期间发出的答疑纪要和其他补充修改函件，均是招标文件的组成部分，对招投标各方起约束作用。</w:t>
      </w:r>
    </w:p>
    <w:p w:rsidR="0080479E" w:rsidRDefault="00732395">
      <w:pPr>
        <w:spacing w:line="400" w:lineRule="exact"/>
        <w:ind w:firstLineChars="200" w:firstLine="420"/>
        <w:rPr>
          <w:sz w:val="21"/>
          <w:szCs w:val="21"/>
        </w:rPr>
      </w:pPr>
      <w:r>
        <w:rPr>
          <w:sz w:val="21"/>
          <w:szCs w:val="21"/>
        </w:rPr>
        <w:t>2.1.2</w:t>
      </w:r>
      <w:r>
        <w:rPr>
          <w:sz w:val="21"/>
          <w:szCs w:val="21"/>
        </w:rPr>
        <w:t>投标人获取招标文件后，应仔细检查招标文件的所有内容，如有残缺等问题应及时向招标人提出，否则，由此引起的损失由投标人自己承担。投标人同时应认真阅读招标文件中所有的事项、格式、条款和规范要求等，如果投标人的投标文件没有按照招标文件要求提交全部资料或者投标文件没有对招标文件做出实质性响应，其风险应由投标人自行承担，其投标将被拒绝。</w:t>
      </w:r>
    </w:p>
    <w:p w:rsidR="0080479E" w:rsidRDefault="00732395">
      <w:pPr>
        <w:spacing w:line="400" w:lineRule="exact"/>
        <w:ind w:firstLineChars="200" w:firstLine="420"/>
        <w:rPr>
          <w:sz w:val="21"/>
          <w:szCs w:val="21"/>
        </w:rPr>
      </w:pPr>
      <w:r>
        <w:rPr>
          <w:sz w:val="21"/>
          <w:szCs w:val="21"/>
        </w:rPr>
        <w:t>2.1.3</w:t>
      </w:r>
      <w:r>
        <w:rPr>
          <w:kern w:val="0"/>
          <w:sz w:val="21"/>
          <w:szCs w:val="21"/>
        </w:rPr>
        <w:t>招标文件是招标人和中标人双方签订合同的依据。</w:t>
      </w:r>
    </w:p>
    <w:p w:rsidR="0080479E" w:rsidRDefault="00732395">
      <w:pPr>
        <w:autoSpaceDE w:val="0"/>
        <w:autoSpaceDN w:val="0"/>
        <w:adjustRightInd w:val="0"/>
        <w:spacing w:line="400" w:lineRule="exact"/>
        <w:ind w:firstLineChars="200" w:firstLine="420"/>
        <w:jc w:val="left"/>
        <w:rPr>
          <w:kern w:val="0"/>
          <w:sz w:val="21"/>
          <w:szCs w:val="21"/>
        </w:rPr>
      </w:pPr>
      <w:r>
        <w:rPr>
          <w:kern w:val="0"/>
          <w:sz w:val="21"/>
          <w:szCs w:val="21"/>
        </w:rPr>
        <w:t xml:space="preserve">2.1.4 </w:t>
      </w:r>
      <w:r>
        <w:rPr>
          <w:kern w:val="0"/>
          <w:sz w:val="21"/>
          <w:szCs w:val="21"/>
        </w:rPr>
        <w:t>招标文件一经售出，概不退回。</w:t>
      </w:r>
    </w:p>
    <w:p w:rsidR="0080479E" w:rsidRDefault="00732395">
      <w:pPr>
        <w:autoSpaceDE w:val="0"/>
        <w:autoSpaceDN w:val="0"/>
        <w:adjustRightInd w:val="0"/>
        <w:spacing w:line="400" w:lineRule="exact"/>
        <w:jc w:val="left"/>
        <w:rPr>
          <w:kern w:val="0"/>
          <w:sz w:val="21"/>
          <w:szCs w:val="21"/>
        </w:rPr>
      </w:pPr>
      <w:r>
        <w:rPr>
          <w:b/>
          <w:sz w:val="21"/>
          <w:szCs w:val="21"/>
        </w:rPr>
        <w:t xml:space="preserve">2.2 </w:t>
      </w:r>
      <w:r>
        <w:rPr>
          <w:b/>
          <w:sz w:val="21"/>
          <w:szCs w:val="21"/>
        </w:rPr>
        <w:t>招标文件的澄清</w:t>
      </w:r>
    </w:p>
    <w:p w:rsidR="0080479E" w:rsidRDefault="00732395">
      <w:pPr>
        <w:spacing w:line="400" w:lineRule="exact"/>
        <w:ind w:firstLineChars="200" w:firstLine="420"/>
        <w:rPr>
          <w:sz w:val="21"/>
          <w:szCs w:val="21"/>
        </w:rPr>
      </w:pPr>
      <w:r>
        <w:rPr>
          <w:sz w:val="21"/>
          <w:szCs w:val="21"/>
        </w:rPr>
        <w:t xml:space="preserve">2.2.1 </w:t>
      </w:r>
      <w:r>
        <w:rPr>
          <w:spacing w:val="-2"/>
          <w:sz w:val="21"/>
          <w:szCs w:val="21"/>
        </w:rPr>
        <w:t>投标人应仔细阅读和检查招标文件的全部内容</w:t>
      </w:r>
      <w:r>
        <w:rPr>
          <w:spacing w:val="-2"/>
          <w:sz w:val="21"/>
          <w:szCs w:val="21"/>
        </w:rPr>
        <w:t>。如发现缺页或附件不全，应及时向招标人提出，以便补齐。如有疑问，应于</w:t>
      </w:r>
      <w:r>
        <w:rPr>
          <w:rFonts w:hint="eastAsia"/>
          <w:spacing w:val="-2"/>
          <w:sz w:val="21"/>
          <w:szCs w:val="21"/>
          <w:u w:val="single"/>
        </w:rPr>
        <w:t>招标文件发出后</w:t>
      </w:r>
      <w:r>
        <w:rPr>
          <w:rFonts w:hint="eastAsia"/>
          <w:spacing w:val="-2"/>
          <w:sz w:val="21"/>
          <w:szCs w:val="21"/>
          <w:u w:val="single"/>
        </w:rPr>
        <w:t>3</w:t>
      </w:r>
      <w:r>
        <w:rPr>
          <w:rFonts w:hint="eastAsia"/>
          <w:spacing w:val="-2"/>
          <w:sz w:val="21"/>
          <w:szCs w:val="21"/>
          <w:u w:val="single"/>
        </w:rPr>
        <w:t>日内</w:t>
      </w:r>
      <w:r>
        <w:rPr>
          <w:spacing w:val="-2"/>
          <w:sz w:val="21"/>
          <w:szCs w:val="21"/>
        </w:rPr>
        <w:t>以</w:t>
      </w:r>
      <w:r>
        <w:rPr>
          <w:rFonts w:hint="eastAsia"/>
          <w:spacing w:val="-2"/>
          <w:sz w:val="21"/>
          <w:szCs w:val="21"/>
        </w:rPr>
        <w:t>不</w:t>
      </w:r>
      <w:r>
        <w:rPr>
          <w:spacing w:val="-2"/>
          <w:sz w:val="21"/>
          <w:szCs w:val="21"/>
        </w:rPr>
        <w:t>记名方式发至电子邮箱</w:t>
      </w:r>
      <w:r>
        <w:rPr>
          <w:sz w:val="21"/>
          <w:szCs w:val="21"/>
        </w:rPr>
        <w:t>（</w:t>
      </w:r>
      <w:r>
        <w:rPr>
          <w:rFonts w:hint="eastAsia"/>
          <w:sz w:val="21"/>
          <w:szCs w:val="21"/>
        </w:rPr>
        <w:t>1038182114</w:t>
      </w:r>
      <w:r>
        <w:rPr>
          <w:sz w:val="21"/>
          <w:szCs w:val="21"/>
        </w:rPr>
        <w:t>@</w:t>
      </w:r>
      <w:r>
        <w:rPr>
          <w:rFonts w:hint="eastAsia"/>
          <w:sz w:val="21"/>
          <w:szCs w:val="21"/>
        </w:rPr>
        <w:t>qq</w:t>
      </w:r>
      <w:r>
        <w:rPr>
          <w:sz w:val="21"/>
          <w:szCs w:val="21"/>
        </w:rPr>
        <w:t>.com</w:t>
      </w:r>
      <w:r>
        <w:rPr>
          <w:sz w:val="21"/>
          <w:szCs w:val="21"/>
        </w:rPr>
        <w:t>），招标人以电子文件形式予以解答，解答的内容将在</w:t>
      </w:r>
      <w:r>
        <w:rPr>
          <w:sz w:val="21"/>
          <w:szCs w:val="21"/>
        </w:rPr>
        <w:t>“</w:t>
      </w:r>
      <w:r>
        <w:rPr>
          <w:sz w:val="21"/>
          <w:szCs w:val="21"/>
        </w:rPr>
        <w:t>南通市崇川区人民政府网</w:t>
      </w:r>
      <w:r>
        <w:rPr>
          <w:sz w:val="21"/>
          <w:szCs w:val="21"/>
        </w:rPr>
        <w:t xml:space="preserve"> (http://www.chongchuan.gov.cn</w:t>
      </w:r>
      <w:r>
        <w:rPr>
          <w:rFonts w:hint="eastAsia"/>
          <w:sz w:val="21"/>
          <w:szCs w:val="21"/>
        </w:rPr>
        <w:t>)</w:t>
      </w:r>
      <w:r>
        <w:rPr>
          <w:sz w:val="21"/>
          <w:szCs w:val="21"/>
        </w:rPr>
        <w:t>→</w:t>
      </w:r>
      <w:r>
        <w:rPr>
          <w:sz w:val="21"/>
          <w:szCs w:val="21"/>
        </w:rPr>
        <w:t>我要看</w:t>
      </w:r>
      <w:r>
        <w:rPr>
          <w:sz w:val="21"/>
          <w:szCs w:val="21"/>
        </w:rPr>
        <w:t>→</w:t>
      </w:r>
      <w:r>
        <w:rPr>
          <w:sz w:val="21"/>
          <w:szCs w:val="21"/>
        </w:rPr>
        <w:t>公示公告栏</w:t>
      </w:r>
      <w:r>
        <w:rPr>
          <w:sz w:val="21"/>
          <w:szCs w:val="21"/>
        </w:rPr>
        <w:t>”</w:t>
      </w:r>
      <w:r>
        <w:rPr>
          <w:sz w:val="21"/>
          <w:szCs w:val="21"/>
        </w:rPr>
        <w:t>公布。对迟于上述时间要求而来的澄清要求，招标人或招标代理机构可以不予答复。</w:t>
      </w:r>
    </w:p>
    <w:p w:rsidR="0080479E" w:rsidRDefault="00732395">
      <w:pPr>
        <w:spacing w:line="400" w:lineRule="exact"/>
        <w:ind w:firstLineChars="200" w:firstLine="420"/>
        <w:rPr>
          <w:sz w:val="21"/>
          <w:szCs w:val="21"/>
        </w:rPr>
      </w:pPr>
      <w:r>
        <w:rPr>
          <w:sz w:val="21"/>
          <w:szCs w:val="21"/>
        </w:rPr>
        <w:t xml:space="preserve">2.2.2 </w:t>
      </w:r>
      <w:r>
        <w:rPr>
          <w:sz w:val="21"/>
          <w:szCs w:val="21"/>
        </w:rPr>
        <w:t>招标文件的澄清将在投标人须知前附表规定的时间前以网上公告形式发给所有</w:t>
      </w:r>
      <w:r>
        <w:rPr>
          <w:rFonts w:hint="eastAsia"/>
          <w:sz w:val="21"/>
          <w:szCs w:val="21"/>
        </w:rPr>
        <w:t>获取</w:t>
      </w:r>
      <w:r>
        <w:rPr>
          <w:sz w:val="21"/>
          <w:szCs w:val="21"/>
        </w:rPr>
        <w:t>招标文件的投标人，但不指明澄清问题的来源。如果澄清发出的时间距投标截止时间不足</w:t>
      </w:r>
      <w:r>
        <w:rPr>
          <w:sz w:val="21"/>
          <w:szCs w:val="21"/>
        </w:rPr>
        <w:t>3</w:t>
      </w:r>
      <w:r>
        <w:rPr>
          <w:sz w:val="21"/>
          <w:szCs w:val="21"/>
        </w:rPr>
        <w:t>天，相应延长投标截止时间。</w:t>
      </w:r>
    </w:p>
    <w:p w:rsidR="0080479E" w:rsidRDefault="00732395">
      <w:pPr>
        <w:spacing w:line="400" w:lineRule="exact"/>
        <w:rPr>
          <w:sz w:val="21"/>
          <w:szCs w:val="21"/>
        </w:rPr>
      </w:pPr>
      <w:r>
        <w:rPr>
          <w:b/>
          <w:sz w:val="21"/>
          <w:szCs w:val="21"/>
        </w:rPr>
        <w:t>2.3</w:t>
      </w:r>
      <w:r>
        <w:rPr>
          <w:b/>
          <w:sz w:val="21"/>
          <w:szCs w:val="21"/>
        </w:rPr>
        <w:t>招标文件的修改</w:t>
      </w:r>
    </w:p>
    <w:p w:rsidR="0080479E" w:rsidRDefault="00732395">
      <w:pPr>
        <w:spacing w:line="400" w:lineRule="exact"/>
        <w:rPr>
          <w:sz w:val="21"/>
          <w:szCs w:val="21"/>
        </w:rPr>
      </w:pPr>
      <w:r>
        <w:rPr>
          <w:sz w:val="21"/>
          <w:szCs w:val="21"/>
        </w:rPr>
        <w:t xml:space="preserve">    2.3.1</w:t>
      </w:r>
      <w:r>
        <w:rPr>
          <w:sz w:val="21"/>
          <w:szCs w:val="21"/>
        </w:rPr>
        <w:t>招标文件发出后，在投标截止日期前</w:t>
      </w:r>
      <w:r>
        <w:rPr>
          <w:sz w:val="21"/>
          <w:szCs w:val="21"/>
        </w:rPr>
        <w:t>3</w:t>
      </w:r>
      <w:r>
        <w:rPr>
          <w:sz w:val="21"/>
          <w:szCs w:val="21"/>
        </w:rPr>
        <w:t>日的任何时候，不论何种原因，招标人可对招标文件进行必要的澄清或修改。如果修改招标文件的时间距投标截止时间不足</w:t>
      </w:r>
      <w:r>
        <w:rPr>
          <w:sz w:val="21"/>
          <w:szCs w:val="21"/>
        </w:rPr>
        <w:t>3</w:t>
      </w:r>
      <w:r>
        <w:rPr>
          <w:sz w:val="21"/>
          <w:szCs w:val="21"/>
        </w:rPr>
        <w:t>日，相应延长投标截止时间。</w:t>
      </w:r>
    </w:p>
    <w:p w:rsidR="0080479E" w:rsidRDefault="00732395">
      <w:pPr>
        <w:spacing w:line="400" w:lineRule="exact"/>
        <w:ind w:firstLine="570"/>
        <w:rPr>
          <w:sz w:val="21"/>
          <w:szCs w:val="21"/>
        </w:rPr>
      </w:pPr>
      <w:r>
        <w:rPr>
          <w:sz w:val="21"/>
          <w:szCs w:val="21"/>
        </w:rPr>
        <w:t>2.3.2</w:t>
      </w:r>
      <w:r>
        <w:rPr>
          <w:sz w:val="21"/>
          <w:szCs w:val="21"/>
        </w:rPr>
        <w:t>招标文件的修改将以网上公告形式送给所有投标人，招标文件的修改作为招标文件的组成部分并具有约束力。</w:t>
      </w:r>
    </w:p>
    <w:p w:rsidR="0080479E" w:rsidRDefault="00732395">
      <w:pPr>
        <w:spacing w:line="400" w:lineRule="exact"/>
        <w:ind w:firstLine="570"/>
        <w:rPr>
          <w:sz w:val="21"/>
          <w:szCs w:val="21"/>
        </w:rPr>
      </w:pPr>
      <w:r>
        <w:rPr>
          <w:sz w:val="21"/>
          <w:szCs w:val="21"/>
        </w:rPr>
        <w:t>2.3.3</w:t>
      </w:r>
      <w:r>
        <w:rPr>
          <w:sz w:val="21"/>
          <w:szCs w:val="21"/>
        </w:rPr>
        <w:t>招标文件、招标文件澄清</w:t>
      </w:r>
      <w:r>
        <w:rPr>
          <w:rFonts w:hint="eastAsia"/>
          <w:sz w:val="21"/>
          <w:szCs w:val="21"/>
        </w:rPr>
        <w:t>（</w:t>
      </w:r>
      <w:r>
        <w:rPr>
          <w:sz w:val="21"/>
          <w:szCs w:val="21"/>
        </w:rPr>
        <w:t>答疑</w:t>
      </w:r>
      <w:r>
        <w:rPr>
          <w:rFonts w:hint="eastAsia"/>
          <w:sz w:val="21"/>
          <w:szCs w:val="21"/>
        </w:rPr>
        <w:t>）</w:t>
      </w:r>
      <w:r>
        <w:rPr>
          <w:sz w:val="21"/>
          <w:szCs w:val="21"/>
        </w:rPr>
        <w:t>、纪要、招标文件修改补充通知内容均以网上公告</w:t>
      </w:r>
      <w:r>
        <w:rPr>
          <w:sz w:val="21"/>
          <w:szCs w:val="21"/>
        </w:rPr>
        <w:t>明确的内容为准。当招标文件、修改补充通知、澄清（答</w:t>
      </w:r>
      <w:r>
        <w:rPr>
          <w:spacing w:val="-2"/>
          <w:sz w:val="21"/>
          <w:szCs w:val="21"/>
        </w:rPr>
        <w:t>疑）纪要内容相互矛盾时，以最后发出的通</w:t>
      </w:r>
      <w:r>
        <w:rPr>
          <w:spacing w:val="-2"/>
          <w:sz w:val="21"/>
          <w:szCs w:val="21"/>
        </w:rPr>
        <w:lastRenderedPageBreak/>
        <w:t>知（或纪要）或修改文件为准。</w:t>
      </w:r>
    </w:p>
    <w:p w:rsidR="0080479E" w:rsidRDefault="00732395">
      <w:pPr>
        <w:autoSpaceDE w:val="0"/>
        <w:autoSpaceDN w:val="0"/>
        <w:adjustRightInd w:val="0"/>
        <w:spacing w:line="400" w:lineRule="exact"/>
        <w:ind w:firstLineChars="300" w:firstLine="630"/>
        <w:jc w:val="left"/>
        <w:rPr>
          <w:kern w:val="0"/>
          <w:sz w:val="21"/>
          <w:szCs w:val="21"/>
        </w:rPr>
      </w:pPr>
      <w:r>
        <w:rPr>
          <w:kern w:val="0"/>
          <w:sz w:val="21"/>
          <w:szCs w:val="21"/>
        </w:rPr>
        <w:t xml:space="preserve">2.3.4 </w:t>
      </w:r>
      <w:r>
        <w:rPr>
          <w:kern w:val="0"/>
          <w:sz w:val="21"/>
          <w:szCs w:val="21"/>
        </w:rPr>
        <w:t>为使投标人在编制投标文件时有充分的时间对招标文件的澄清、修改内容进行研究，招标人可酌情延长提交投标文件的截止时间，具体时间将以网上公告通知予以明确。</w:t>
      </w:r>
    </w:p>
    <w:p w:rsidR="0080479E" w:rsidRDefault="00732395">
      <w:pPr>
        <w:spacing w:line="400" w:lineRule="exact"/>
        <w:ind w:firstLine="570"/>
        <w:rPr>
          <w:rFonts w:eastAsiaTheme="minorEastAsia"/>
          <w:sz w:val="24"/>
        </w:rPr>
      </w:pPr>
      <w:r>
        <w:rPr>
          <w:sz w:val="21"/>
          <w:szCs w:val="21"/>
        </w:rPr>
        <w:t>2.3.5</w:t>
      </w:r>
      <w:r>
        <w:rPr>
          <w:sz w:val="21"/>
          <w:szCs w:val="21"/>
        </w:rPr>
        <w:t>如遇特殊情况时，招标人可以改变递交投标文件的截止日期和开评标地点等不影响投标人实质性利益的内容，并以网上公告形式通知所有投标人。</w:t>
      </w:r>
    </w:p>
    <w:p w:rsidR="0080479E" w:rsidRDefault="0080479E">
      <w:pPr>
        <w:spacing w:line="400" w:lineRule="exact"/>
        <w:jc w:val="center"/>
        <w:outlineLvl w:val="1"/>
        <w:rPr>
          <w:rFonts w:eastAsiaTheme="minorEastAsia"/>
          <w:b/>
          <w:bCs/>
          <w:sz w:val="24"/>
        </w:rPr>
      </w:pPr>
      <w:bookmarkStart w:id="9" w:name="_Toc486186458"/>
    </w:p>
    <w:p w:rsidR="0080479E" w:rsidRDefault="00732395">
      <w:pPr>
        <w:spacing w:line="400" w:lineRule="exact"/>
        <w:jc w:val="center"/>
        <w:outlineLvl w:val="1"/>
        <w:rPr>
          <w:rFonts w:eastAsiaTheme="minorEastAsia"/>
          <w:sz w:val="24"/>
        </w:rPr>
      </w:pPr>
      <w:r>
        <w:rPr>
          <w:rFonts w:eastAsiaTheme="minorEastAsia"/>
          <w:b/>
          <w:bCs/>
          <w:sz w:val="24"/>
        </w:rPr>
        <w:t>三、投标文件</w:t>
      </w:r>
      <w:bookmarkEnd w:id="9"/>
    </w:p>
    <w:p w:rsidR="0080479E" w:rsidRDefault="0080479E">
      <w:pPr>
        <w:snapToGrid w:val="0"/>
        <w:spacing w:line="400" w:lineRule="exact"/>
        <w:rPr>
          <w:rFonts w:eastAsiaTheme="minorEastAsia"/>
          <w:b/>
          <w:sz w:val="24"/>
        </w:rPr>
      </w:pPr>
    </w:p>
    <w:p w:rsidR="0080479E" w:rsidRDefault="00732395">
      <w:pPr>
        <w:snapToGrid w:val="0"/>
        <w:spacing w:line="400" w:lineRule="exact"/>
        <w:rPr>
          <w:b/>
          <w:sz w:val="21"/>
          <w:szCs w:val="21"/>
        </w:rPr>
      </w:pPr>
      <w:r>
        <w:rPr>
          <w:b/>
          <w:sz w:val="21"/>
          <w:szCs w:val="21"/>
        </w:rPr>
        <w:t>3.1</w:t>
      </w:r>
      <w:r>
        <w:rPr>
          <w:b/>
          <w:sz w:val="21"/>
          <w:szCs w:val="21"/>
        </w:rPr>
        <w:t>投标文件的组成</w:t>
      </w:r>
    </w:p>
    <w:p w:rsidR="0080479E" w:rsidRDefault="00732395">
      <w:pPr>
        <w:snapToGrid w:val="0"/>
        <w:spacing w:line="400" w:lineRule="exact"/>
        <w:ind w:firstLineChars="200" w:firstLine="422"/>
        <w:rPr>
          <w:b/>
          <w:sz w:val="21"/>
          <w:szCs w:val="21"/>
        </w:rPr>
      </w:pPr>
      <w:r>
        <w:rPr>
          <w:b/>
          <w:sz w:val="21"/>
          <w:szCs w:val="21"/>
        </w:rPr>
        <w:t>投标文件应包括下列内容：资格审查文件、商务标。</w:t>
      </w:r>
    </w:p>
    <w:p w:rsidR="0080479E" w:rsidRDefault="00732395">
      <w:pPr>
        <w:snapToGrid w:val="0"/>
        <w:spacing w:line="400" w:lineRule="exact"/>
        <w:ind w:firstLineChars="200" w:firstLine="422"/>
        <w:rPr>
          <w:b/>
          <w:sz w:val="21"/>
          <w:szCs w:val="21"/>
        </w:rPr>
      </w:pPr>
      <w:r>
        <w:rPr>
          <w:b/>
          <w:sz w:val="21"/>
          <w:szCs w:val="21"/>
        </w:rPr>
        <w:t>注：以上文件单独密封。</w:t>
      </w:r>
    </w:p>
    <w:p w:rsidR="0080479E" w:rsidRDefault="00732395">
      <w:pPr>
        <w:snapToGrid w:val="0"/>
        <w:spacing w:line="400" w:lineRule="exact"/>
        <w:ind w:firstLineChars="200" w:firstLine="420"/>
        <w:rPr>
          <w:sz w:val="21"/>
          <w:szCs w:val="21"/>
        </w:rPr>
      </w:pPr>
      <w:r>
        <w:rPr>
          <w:sz w:val="21"/>
          <w:szCs w:val="21"/>
        </w:rPr>
        <w:t>3.1.1</w:t>
      </w:r>
      <w:r>
        <w:rPr>
          <w:sz w:val="21"/>
          <w:szCs w:val="21"/>
        </w:rPr>
        <w:t>资格审查文件</w:t>
      </w:r>
    </w:p>
    <w:p w:rsidR="0080479E" w:rsidRDefault="00732395">
      <w:pPr>
        <w:numPr>
          <w:ilvl w:val="0"/>
          <w:numId w:val="1"/>
        </w:numPr>
        <w:snapToGrid w:val="0"/>
        <w:spacing w:line="400" w:lineRule="exact"/>
        <w:ind w:firstLineChars="200" w:firstLine="420"/>
        <w:rPr>
          <w:sz w:val="21"/>
          <w:szCs w:val="21"/>
        </w:rPr>
      </w:pPr>
      <w:r>
        <w:rPr>
          <w:sz w:val="21"/>
          <w:szCs w:val="21"/>
        </w:rPr>
        <w:t>提供有效的营业执照副本复印件；</w:t>
      </w:r>
    </w:p>
    <w:p w:rsidR="0080479E" w:rsidRDefault="00732395">
      <w:pPr>
        <w:numPr>
          <w:ilvl w:val="0"/>
          <w:numId w:val="1"/>
        </w:numPr>
        <w:snapToGrid w:val="0"/>
        <w:spacing w:line="400" w:lineRule="exact"/>
        <w:ind w:firstLineChars="200" w:firstLine="420"/>
        <w:rPr>
          <w:sz w:val="21"/>
          <w:szCs w:val="21"/>
        </w:rPr>
      </w:pPr>
      <w:r>
        <w:rPr>
          <w:sz w:val="21"/>
          <w:szCs w:val="21"/>
        </w:rPr>
        <w:t>提供有效的资质证书副本复印件；</w:t>
      </w:r>
    </w:p>
    <w:p w:rsidR="0080479E" w:rsidRDefault="00732395">
      <w:pPr>
        <w:numPr>
          <w:ilvl w:val="0"/>
          <w:numId w:val="1"/>
        </w:numPr>
        <w:snapToGrid w:val="0"/>
        <w:spacing w:line="400" w:lineRule="exact"/>
        <w:ind w:firstLineChars="200" w:firstLine="420"/>
        <w:rPr>
          <w:sz w:val="21"/>
          <w:szCs w:val="21"/>
        </w:rPr>
      </w:pPr>
      <w:r>
        <w:rPr>
          <w:sz w:val="21"/>
          <w:szCs w:val="21"/>
        </w:rPr>
        <w:t>提供项目负责人职称证书复印件；</w:t>
      </w:r>
    </w:p>
    <w:p w:rsidR="0080479E" w:rsidRDefault="00732395">
      <w:pPr>
        <w:numPr>
          <w:ilvl w:val="0"/>
          <w:numId w:val="1"/>
        </w:numPr>
        <w:snapToGrid w:val="0"/>
        <w:spacing w:line="400" w:lineRule="exact"/>
        <w:ind w:firstLineChars="200" w:firstLine="420"/>
        <w:rPr>
          <w:sz w:val="21"/>
          <w:szCs w:val="21"/>
        </w:rPr>
      </w:pPr>
      <w:r>
        <w:rPr>
          <w:sz w:val="21"/>
          <w:szCs w:val="21"/>
        </w:rPr>
        <w:t>提供项目负责人为投标单位正式人员证明材料复印件（必须提供：投标单位与项目负责人双方签订的有效劳动合同书复印件）；</w:t>
      </w:r>
    </w:p>
    <w:p w:rsidR="0080479E" w:rsidRDefault="00732395">
      <w:pPr>
        <w:numPr>
          <w:ilvl w:val="0"/>
          <w:numId w:val="1"/>
        </w:numPr>
        <w:snapToGrid w:val="0"/>
        <w:spacing w:line="400" w:lineRule="exact"/>
        <w:ind w:firstLineChars="200" w:firstLine="420"/>
        <w:rPr>
          <w:sz w:val="21"/>
          <w:szCs w:val="21"/>
        </w:rPr>
      </w:pPr>
      <w:r>
        <w:rPr>
          <w:sz w:val="21"/>
          <w:szCs w:val="21"/>
        </w:rPr>
        <w:t>本项目设计团队简介，提供拟投入本项目设计人员汇总表、拟投入本项目设计人员简历表（格式见第</w:t>
      </w:r>
      <w:r>
        <w:rPr>
          <w:rFonts w:hint="eastAsia"/>
          <w:sz w:val="21"/>
          <w:szCs w:val="21"/>
        </w:rPr>
        <w:t>五</w:t>
      </w:r>
      <w:r>
        <w:rPr>
          <w:sz w:val="21"/>
          <w:szCs w:val="21"/>
        </w:rPr>
        <w:t>章）</w:t>
      </w:r>
    </w:p>
    <w:p w:rsidR="0080479E" w:rsidRDefault="00732395">
      <w:pPr>
        <w:numPr>
          <w:ilvl w:val="0"/>
          <w:numId w:val="1"/>
        </w:numPr>
        <w:snapToGrid w:val="0"/>
        <w:spacing w:line="400" w:lineRule="exact"/>
        <w:ind w:firstLineChars="200" w:firstLine="420"/>
        <w:rPr>
          <w:sz w:val="21"/>
          <w:szCs w:val="21"/>
        </w:rPr>
      </w:pPr>
      <w:r>
        <w:rPr>
          <w:sz w:val="21"/>
          <w:szCs w:val="21"/>
        </w:rPr>
        <w:t>投标单位还应针对本项目设计内容完整性、准确性以及设计时限、施工配合等有利于业主的事项作出承诺。（格式自拟）</w:t>
      </w:r>
    </w:p>
    <w:p w:rsidR="0080479E" w:rsidRDefault="00732395">
      <w:pPr>
        <w:numPr>
          <w:ilvl w:val="0"/>
          <w:numId w:val="1"/>
        </w:numPr>
        <w:snapToGrid w:val="0"/>
        <w:spacing w:line="400" w:lineRule="exact"/>
        <w:ind w:firstLineChars="200" w:firstLine="420"/>
        <w:rPr>
          <w:sz w:val="21"/>
          <w:szCs w:val="21"/>
        </w:rPr>
      </w:pPr>
      <w:r>
        <w:rPr>
          <w:sz w:val="21"/>
          <w:szCs w:val="21"/>
        </w:rPr>
        <w:t>招标文件第五章投标文件相关格式</w:t>
      </w:r>
      <w:r>
        <w:rPr>
          <w:sz w:val="21"/>
          <w:szCs w:val="21"/>
        </w:rPr>
        <w:t>“</w:t>
      </w:r>
      <w:r>
        <w:rPr>
          <w:sz w:val="21"/>
          <w:szCs w:val="21"/>
        </w:rPr>
        <w:t>一、资格审查相关格式</w:t>
      </w:r>
      <w:r>
        <w:rPr>
          <w:sz w:val="21"/>
          <w:szCs w:val="21"/>
        </w:rPr>
        <w:t>”</w:t>
      </w:r>
      <w:r>
        <w:rPr>
          <w:sz w:val="21"/>
          <w:szCs w:val="21"/>
        </w:rPr>
        <w:t>中所有文件。</w:t>
      </w:r>
    </w:p>
    <w:p w:rsidR="0080479E" w:rsidRDefault="00732395">
      <w:pPr>
        <w:snapToGrid w:val="0"/>
        <w:spacing w:line="400" w:lineRule="exact"/>
        <w:ind w:firstLineChars="200" w:firstLine="422"/>
        <w:rPr>
          <w:b/>
          <w:sz w:val="21"/>
          <w:szCs w:val="21"/>
          <w:u w:val="single"/>
        </w:rPr>
      </w:pPr>
      <w:r>
        <w:rPr>
          <w:b/>
          <w:sz w:val="21"/>
          <w:szCs w:val="21"/>
          <w:u w:val="single"/>
        </w:rPr>
        <w:t>注：以上材料为复印件的，均需加盖投标单位公章，原件须携带至开标现场，仅在资格审查文件内容存在字迹模糊、分辨不清等情形时予以查验。如评标委员会要求提供原件，不能提供者，责任自负。</w:t>
      </w:r>
    </w:p>
    <w:p w:rsidR="0080479E" w:rsidRDefault="00732395">
      <w:pPr>
        <w:snapToGrid w:val="0"/>
        <w:spacing w:line="400" w:lineRule="exact"/>
        <w:ind w:firstLineChars="200" w:firstLine="422"/>
        <w:rPr>
          <w:sz w:val="21"/>
          <w:szCs w:val="21"/>
        </w:rPr>
      </w:pPr>
      <w:r>
        <w:rPr>
          <w:b/>
          <w:bCs/>
          <w:sz w:val="21"/>
          <w:szCs w:val="21"/>
        </w:rPr>
        <w:t>3.1.2</w:t>
      </w:r>
      <w:r>
        <w:rPr>
          <w:sz w:val="21"/>
          <w:szCs w:val="21"/>
        </w:rPr>
        <w:t>商务标</w:t>
      </w:r>
    </w:p>
    <w:p w:rsidR="0080479E" w:rsidRDefault="00732395">
      <w:pPr>
        <w:snapToGrid w:val="0"/>
        <w:spacing w:line="400" w:lineRule="exact"/>
        <w:ind w:firstLineChars="200" w:firstLine="420"/>
        <w:rPr>
          <w:sz w:val="21"/>
          <w:szCs w:val="21"/>
        </w:rPr>
      </w:pPr>
      <w:r>
        <w:rPr>
          <w:rFonts w:ascii="宋体" w:hAnsi="宋体" w:hint="eastAsia"/>
          <w:sz w:val="21"/>
          <w:szCs w:val="21"/>
        </w:rPr>
        <w:t>①</w:t>
      </w:r>
      <w:r>
        <w:rPr>
          <w:sz w:val="21"/>
          <w:szCs w:val="21"/>
        </w:rPr>
        <w:t>投标函；</w:t>
      </w:r>
    </w:p>
    <w:p w:rsidR="0080479E" w:rsidRDefault="00732395">
      <w:pPr>
        <w:snapToGrid w:val="0"/>
        <w:spacing w:line="400" w:lineRule="exact"/>
        <w:ind w:firstLineChars="200" w:firstLine="420"/>
        <w:rPr>
          <w:sz w:val="21"/>
          <w:szCs w:val="21"/>
        </w:rPr>
      </w:pPr>
      <w:r>
        <w:rPr>
          <w:rFonts w:ascii="宋体" w:hAnsi="宋体" w:hint="eastAsia"/>
          <w:sz w:val="21"/>
          <w:szCs w:val="21"/>
        </w:rPr>
        <w:t>②</w:t>
      </w:r>
      <w:r>
        <w:rPr>
          <w:sz w:val="21"/>
          <w:szCs w:val="21"/>
        </w:rPr>
        <w:t>法定代表人身份证明书原件及身份证复印件；</w:t>
      </w:r>
    </w:p>
    <w:p w:rsidR="0080479E" w:rsidRDefault="00732395">
      <w:pPr>
        <w:snapToGrid w:val="0"/>
        <w:spacing w:line="400" w:lineRule="exact"/>
        <w:ind w:firstLineChars="200" w:firstLine="420"/>
        <w:rPr>
          <w:sz w:val="21"/>
          <w:szCs w:val="21"/>
        </w:rPr>
      </w:pPr>
      <w:r>
        <w:rPr>
          <w:rFonts w:ascii="宋体" w:hAnsi="宋体" w:hint="eastAsia"/>
          <w:sz w:val="21"/>
          <w:szCs w:val="21"/>
        </w:rPr>
        <w:t>③</w:t>
      </w:r>
      <w:r>
        <w:rPr>
          <w:sz w:val="21"/>
          <w:szCs w:val="21"/>
        </w:rPr>
        <w:t>经法定代表人签字、公司盖章的</w:t>
      </w:r>
      <w:r>
        <w:rPr>
          <w:sz w:val="21"/>
          <w:szCs w:val="21"/>
        </w:rPr>
        <w:t>“</w:t>
      </w:r>
      <w:r>
        <w:rPr>
          <w:sz w:val="21"/>
          <w:szCs w:val="21"/>
        </w:rPr>
        <w:t>授权委托书</w:t>
      </w:r>
      <w:r>
        <w:rPr>
          <w:sz w:val="21"/>
          <w:szCs w:val="21"/>
        </w:rPr>
        <w:t>”</w:t>
      </w:r>
      <w:r>
        <w:rPr>
          <w:sz w:val="21"/>
          <w:szCs w:val="21"/>
        </w:rPr>
        <w:t>原件及授权委托人身份证复印件（如有授权）。</w:t>
      </w:r>
    </w:p>
    <w:p w:rsidR="0080479E" w:rsidRDefault="00732395">
      <w:pPr>
        <w:snapToGrid w:val="0"/>
        <w:spacing w:line="400" w:lineRule="exact"/>
        <w:rPr>
          <w:b/>
          <w:sz w:val="21"/>
          <w:szCs w:val="21"/>
        </w:rPr>
      </w:pPr>
      <w:r>
        <w:rPr>
          <w:b/>
          <w:sz w:val="21"/>
          <w:szCs w:val="21"/>
        </w:rPr>
        <w:t>3.2</w:t>
      </w:r>
      <w:r>
        <w:rPr>
          <w:b/>
          <w:sz w:val="21"/>
          <w:szCs w:val="21"/>
        </w:rPr>
        <w:t>投标文件的编制</w:t>
      </w:r>
    </w:p>
    <w:p w:rsidR="0080479E" w:rsidRDefault="00732395">
      <w:pPr>
        <w:snapToGrid w:val="0"/>
        <w:spacing w:line="400" w:lineRule="exact"/>
        <w:ind w:firstLineChars="200" w:firstLine="420"/>
        <w:rPr>
          <w:sz w:val="21"/>
          <w:szCs w:val="21"/>
        </w:rPr>
      </w:pPr>
      <w:r>
        <w:rPr>
          <w:sz w:val="21"/>
          <w:szCs w:val="21"/>
        </w:rPr>
        <w:t>3.2.1</w:t>
      </w:r>
      <w:r>
        <w:rPr>
          <w:sz w:val="21"/>
          <w:szCs w:val="21"/>
        </w:rPr>
        <w:t>投标文件应按</w:t>
      </w:r>
      <w:r>
        <w:rPr>
          <w:sz w:val="21"/>
          <w:szCs w:val="21"/>
        </w:rPr>
        <w:t xml:space="preserve"> “</w:t>
      </w:r>
      <w:r>
        <w:rPr>
          <w:sz w:val="21"/>
          <w:szCs w:val="21"/>
        </w:rPr>
        <w:t>投标文件组成</w:t>
      </w:r>
      <w:r>
        <w:rPr>
          <w:sz w:val="21"/>
          <w:szCs w:val="21"/>
        </w:rPr>
        <w:t>”</w:t>
      </w:r>
      <w:r>
        <w:rPr>
          <w:sz w:val="21"/>
          <w:szCs w:val="21"/>
        </w:rPr>
        <w:t>进行编写，如有必要，可以增加附页，作为投标</w:t>
      </w:r>
      <w:r>
        <w:rPr>
          <w:sz w:val="21"/>
          <w:szCs w:val="21"/>
        </w:rPr>
        <w:t>文件的组成部分。没有明确格式要求的内容由投标人自行设计编制。</w:t>
      </w:r>
    </w:p>
    <w:p w:rsidR="0080479E" w:rsidRDefault="00732395">
      <w:pPr>
        <w:snapToGrid w:val="0"/>
        <w:spacing w:line="400" w:lineRule="exact"/>
        <w:ind w:firstLineChars="200" w:firstLine="420"/>
        <w:rPr>
          <w:sz w:val="21"/>
          <w:szCs w:val="21"/>
        </w:rPr>
      </w:pPr>
      <w:r>
        <w:rPr>
          <w:sz w:val="21"/>
          <w:szCs w:val="21"/>
        </w:rPr>
        <w:t>3.2.2</w:t>
      </w:r>
      <w:r>
        <w:rPr>
          <w:sz w:val="21"/>
          <w:szCs w:val="21"/>
        </w:rPr>
        <w:t>投标文件应当对招标文件有关设计</w:t>
      </w:r>
      <w:r>
        <w:rPr>
          <w:rFonts w:hint="eastAsia"/>
          <w:sz w:val="21"/>
          <w:szCs w:val="21"/>
        </w:rPr>
        <w:t>范围</w:t>
      </w:r>
      <w:r>
        <w:rPr>
          <w:sz w:val="21"/>
          <w:szCs w:val="21"/>
        </w:rPr>
        <w:t>、投标有效期、质量要求、技术标准和要求、招标范围等实质性内容作出响应。</w:t>
      </w:r>
    </w:p>
    <w:p w:rsidR="0080479E" w:rsidRDefault="00732395">
      <w:pPr>
        <w:snapToGrid w:val="0"/>
        <w:spacing w:line="400" w:lineRule="exact"/>
        <w:ind w:firstLineChars="200" w:firstLine="420"/>
        <w:rPr>
          <w:sz w:val="21"/>
          <w:szCs w:val="21"/>
        </w:rPr>
      </w:pPr>
      <w:r>
        <w:rPr>
          <w:sz w:val="21"/>
          <w:szCs w:val="21"/>
        </w:rPr>
        <w:t>3.2.3</w:t>
      </w:r>
      <w:r>
        <w:rPr>
          <w:sz w:val="21"/>
          <w:szCs w:val="21"/>
        </w:rPr>
        <w:t>投标文件应用不褪色的材料书写或打印，字迹应清晰易于辨认并由投标人的法定代表人</w:t>
      </w:r>
      <w:r>
        <w:rPr>
          <w:sz w:val="21"/>
          <w:szCs w:val="21"/>
        </w:rPr>
        <w:lastRenderedPageBreak/>
        <w:t>或其委托代理人签字和加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和盖章的具体要求见投标人</w:t>
      </w:r>
      <w:r>
        <w:rPr>
          <w:sz w:val="21"/>
          <w:szCs w:val="21"/>
        </w:rPr>
        <w:t>须知前附表。</w:t>
      </w:r>
    </w:p>
    <w:p w:rsidR="0080479E" w:rsidRDefault="00732395">
      <w:pPr>
        <w:snapToGrid w:val="0"/>
        <w:spacing w:line="400" w:lineRule="exact"/>
        <w:ind w:firstLineChars="200" w:firstLine="420"/>
        <w:rPr>
          <w:sz w:val="21"/>
          <w:szCs w:val="21"/>
        </w:rPr>
      </w:pPr>
      <w:r>
        <w:rPr>
          <w:sz w:val="21"/>
          <w:szCs w:val="21"/>
        </w:rPr>
        <w:t>3.2.4</w:t>
      </w:r>
      <w:r>
        <w:rPr>
          <w:sz w:val="21"/>
          <w:szCs w:val="21"/>
        </w:rPr>
        <w:t>法定代表人授权委托书、法定代表人身份证明书、投标函等均应加盖投标人公章并经法定代表人或其授权委托人签字或签章，未按要求的投标文件将被拒绝。</w:t>
      </w:r>
    </w:p>
    <w:p w:rsidR="0080479E" w:rsidRDefault="00732395">
      <w:pPr>
        <w:snapToGrid w:val="0"/>
        <w:spacing w:line="400" w:lineRule="exact"/>
        <w:ind w:firstLineChars="200" w:firstLine="420"/>
        <w:rPr>
          <w:sz w:val="21"/>
          <w:szCs w:val="21"/>
        </w:rPr>
      </w:pPr>
      <w:r>
        <w:rPr>
          <w:sz w:val="21"/>
          <w:szCs w:val="21"/>
        </w:rPr>
        <w:t>3.2.5</w:t>
      </w:r>
      <w:r>
        <w:rPr>
          <w:sz w:val="21"/>
          <w:szCs w:val="21"/>
        </w:rPr>
        <w:t>投标文件正本、副本份数见投标人须知前附表。正本和副本的封面上应清楚地标记</w:t>
      </w:r>
      <w:r>
        <w:rPr>
          <w:sz w:val="21"/>
          <w:szCs w:val="21"/>
        </w:rPr>
        <w:t>“</w:t>
      </w:r>
      <w:r>
        <w:rPr>
          <w:sz w:val="21"/>
          <w:szCs w:val="21"/>
        </w:rPr>
        <w:t>正本</w:t>
      </w:r>
      <w:r>
        <w:rPr>
          <w:sz w:val="21"/>
          <w:szCs w:val="21"/>
        </w:rPr>
        <w:t>”</w:t>
      </w:r>
      <w:r>
        <w:rPr>
          <w:sz w:val="21"/>
          <w:szCs w:val="21"/>
        </w:rPr>
        <w:t>或</w:t>
      </w:r>
      <w:r>
        <w:rPr>
          <w:sz w:val="21"/>
          <w:szCs w:val="21"/>
        </w:rPr>
        <w:t>“</w:t>
      </w:r>
      <w:r>
        <w:rPr>
          <w:sz w:val="21"/>
          <w:szCs w:val="21"/>
        </w:rPr>
        <w:t>副本</w:t>
      </w:r>
      <w:r>
        <w:rPr>
          <w:sz w:val="21"/>
          <w:szCs w:val="21"/>
        </w:rPr>
        <w:t>”</w:t>
      </w:r>
      <w:r>
        <w:rPr>
          <w:sz w:val="21"/>
          <w:szCs w:val="21"/>
        </w:rPr>
        <w:t>的字样。当副本和正本不一致时，以正本为准。</w:t>
      </w:r>
    </w:p>
    <w:p w:rsidR="0080479E" w:rsidRDefault="00732395">
      <w:pPr>
        <w:snapToGrid w:val="0"/>
        <w:spacing w:line="400" w:lineRule="exact"/>
        <w:ind w:firstLineChars="200" w:firstLine="420"/>
        <w:rPr>
          <w:sz w:val="21"/>
          <w:szCs w:val="21"/>
        </w:rPr>
      </w:pPr>
      <w:r>
        <w:rPr>
          <w:sz w:val="21"/>
          <w:szCs w:val="21"/>
        </w:rPr>
        <w:t xml:space="preserve">3.2.6 </w:t>
      </w:r>
      <w:r>
        <w:rPr>
          <w:sz w:val="21"/>
          <w:szCs w:val="21"/>
        </w:rPr>
        <w:t>投标文件的正本与副本应分别装订成册，具体装订要求见投标人须知前附表规定。</w:t>
      </w:r>
    </w:p>
    <w:p w:rsidR="0080479E" w:rsidRDefault="00732395">
      <w:pPr>
        <w:snapToGrid w:val="0"/>
        <w:spacing w:line="400" w:lineRule="exact"/>
        <w:ind w:firstLineChars="200" w:firstLine="420"/>
        <w:rPr>
          <w:sz w:val="21"/>
          <w:szCs w:val="21"/>
        </w:rPr>
      </w:pPr>
      <w:r>
        <w:rPr>
          <w:sz w:val="21"/>
          <w:szCs w:val="21"/>
        </w:rPr>
        <w:t xml:space="preserve">3.2.7 </w:t>
      </w:r>
      <w:r>
        <w:rPr>
          <w:spacing w:val="-6"/>
          <w:sz w:val="21"/>
          <w:szCs w:val="21"/>
        </w:rPr>
        <w:t>为便于查找资料，投标人的投标文件需编制详细的目录和页码。</w:t>
      </w:r>
    </w:p>
    <w:p w:rsidR="0080479E" w:rsidRDefault="00732395">
      <w:pPr>
        <w:snapToGrid w:val="0"/>
        <w:spacing w:line="400" w:lineRule="exact"/>
        <w:rPr>
          <w:b/>
          <w:sz w:val="21"/>
          <w:szCs w:val="21"/>
        </w:rPr>
      </w:pPr>
      <w:r>
        <w:rPr>
          <w:b/>
          <w:sz w:val="21"/>
          <w:szCs w:val="21"/>
        </w:rPr>
        <w:t>3.3.</w:t>
      </w:r>
      <w:r>
        <w:rPr>
          <w:b/>
          <w:sz w:val="21"/>
          <w:szCs w:val="21"/>
        </w:rPr>
        <w:t>投标报价</w:t>
      </w:r>
    </w:p>
    <w:p w:rsidR="0080479E" w:rsidRDefault="00732395">
      <w:pPr>
        <w:snapToGrid w:val="0"/>
        <w:spacing w:line="400" w:lineRule="exact"/>
        <w:ind w:firstLineChars="150" w:firstLine="315"/>
        <w:jc w:val="left"/>
        <w:rPr>
          <w:kern w:val="0"/>
          <w:sz w:val="21"/>
          <w:szCs w:val="21"/>
        </w:rPr>
      </w:pPr>
      <w:r>
        <w:rPr>
          <w:kern w:val="0"/>
          <w:sz w:val="21"/>
          <w:szCs w:val="21"/>
        </w:rPr>
        <w:t>3.3.1</w:t>
      </w:r>
      <w:r>
        <w:rPr>
          <w:kern w:val="0"/>
          <w:sz w:val="21"/>
          <w:szCs w:val="21"/>
        </w:rPr>
        <w:t>投标报价是该项目的设</w:t>
      </w:r>
      <w:r>
        <w:rPr>
          <w:kern w:val="0"/>
          <w:sz w:val="21"/>
          <w:szCs w:val="21"/>
        </w:rPr>
        <w:t>计及相关技术支持和服务的报价。</w:t>
      </w:r>
    </w:p>
    <w:p w:rsidR="0080479E" w:rsidRDefault="00732395">
      <w:pPr>
        <w:snapToGrid w:val="0"/>
        <w:spacing w:line="400" w:lineRule="exact"/>
        <w:ind w:firstLineChars="150" w:firstLine="315"/>
        <w:jc w:val="left"/>
        <w:rPr>
          <w:kern w:val="0"/>
          <w:sz w:val="21"/>
          <w:szCs w:val="21"/>
        </w:rPr>
      </w:pPr>
      <w:r>
        <w:rPr>
          <w:sz w:val="21"/>
          <w:szCs w:val="21"/>
        </w:rPr>
        <w:t>3.3.2</w:t>
      </w:r>
      <w:r>
        <w:rPr>
          <w:sz w:val="21"/>
          <w:szCs w:val="21"/>
        </w:rPr>
        <w:t>投标报价应依据国家相关规定的收费标准并结合当地市场价进行报价。</w:t>
      </w:r>
    </w:p>
    <w:p w:rsidR="0080479E" w:rsidRDefault="00732395">
      <w:pPr>
        <w:snapToGrid w:val="0"/>
        <w:spacing w:line="400" w:lineRule="exact"/>
        <w:ind w:firstLineChars="150" w:firstLine="315"/>
        <w:rPr>
          <w:kern w:val="0"/>
          <w:sz w:val="21"/>
          <w:szCs w:val="21"/>
        </w:rPr>
      </w:pPr>
      <w:r>
        <w:rPr>
          <w:kern w:val="0"/>
          <w:sz w:val="21"/>
          <w:szCs w:val="21"/>
        </w:rPr>
        <w:t>3.3.3</w:t>
      </w:r>
      <w:r>
        <w:rPr>
          <w:kern w:val="0"/>
          <w:sz w:val="21"/>
          <w:szCs w:val="21"/>
        </w:rPr>
        <w:t>投标报价应包括完成招标文件所确定的委托设计的范围和设计业务的整个招标范围进行投标报价，包括全部的工期内为完成全部设计工作任务所需要的全部设计服务费。（投标单位必须将交通工具、设备投入等一切费用全部考虑在内）。</w:t>
      </w:r>
    </w:p>
    <w:p w:rsidR="0080479E" w:rsidRDefault="00732395">
      <w:pPr>
        <w:snapToGrid w:val="0"/>
        <w:spacing w:line="400" w:lineRule="exact"/>
        <w:ind w:firstLineChars="150" w:firstLine="315"/>
        <w:rPr>
          <w:kern w:val="0"/>
          <w:sz w:val="21"/>
          <w:szCs w:val="21"/>
        </w:rPr>
      </w:pPr>
      <w:r>
        <w:rPr>
          <w:rFonts w:hint="eastAsia"/>
          <w:kern w:val="0"/>
          <w:sz w:val="21"/>
          <w:szCs w:val="21"/>
        </w:rPr>
        <w:t>3.3.4</w:t>
      </w:r>
      <w:r>
        <w:rPr>
          <w:kern w:val="0"/>
          <w:sz w:val="21"/>
          <w:szCs w:val="21"/>
        </w:rPr>
        <w:t>工程设计费报价采用费率报价。计算规则：设计收费</w:t>
      </w:r>
      <w:r>
        <w:rPr>
          <w:kern w:val="0"/>
          <w:sz w:val="21"/>
          <w:szCs w:val="21"/>
        </w:rPr>
        <w:t>=</w:t>
      </w:r>
      <w:r>
        <w:rPr>
          <w:kern w:val="0"/>
          <w:sz w:val="21"/>
          <w:szCs w:val="21"/>
        </w:rPr>
        <w:t>审定后标底价</w:t>
      </w:r>
      <w:r>
        <w:rPr>
          <w:kern w:val="0"/>
          <w:sz w:val="21"/>
          <w:szCs w:val="21"/>
        </w:rPr>
        <w:t>*</w:t>
      </w:r>
      <w:r>
        <w:rPr>
          <w:kern w:val="0"/>
          <w:sz w:val="21"/>
          <w:szCs w:val="21"/>
        </w:rPr>
        <w:t>中标费率；若没有审标，则以标底价作为计算基数。</w:t>
      </w:r>
    </w:p>
    <w:p w:rsidR="0080479E" w:rsidRDefault="00732395">
      <w:pPr>
        <w:snapToGrid w:val="0"/>
        <w:spacing w:line="400" w:lineRule="exact"/>
        <w:ind w:firstLineChars="150" w:firstLine="315"/>
        <w:rPr>
          <w:kern w:val="0"/>
          <w:sz w:val="21"/>
          <w:szCs w:val="21"/>
        </w:rPr>
      </w:pPr>
      <w:r>
        <w:rPr>
          <w:kern w:val="0"/>
          <w:sz w:val="21"/>
          <w:szCs w:val="21"/>
        </w:rPr>
        <w:t>3.</w:t>
      </w:r>
      <w:r>
        <w:rPr>
          <w:rFonts w:hint="eastAsia"/>
          <w:kern w:val="0"/>
          <w:sz w:val="21"/>
          <w:szCs w:val="21"/>
        </w:rPr>
        <w:t>3</w:t>
      </w:r>
      <w:r>
        <w:rPr>
          <w:kern w:val="0"/>
          <w:sz w:val="21"/>
          <w:szCs w:val="21"/>
        </w:rPr>
        <w:t>.</w:t>
      </w:r>
      <w:r>
        <w:rPr>
          <w:rFonts w:hint="eastAsia"/>
          <w:kern w:val="0"/>
          <w:sz w:val="21"/>
          <w:szCs w:val="21"/>
        </w:rPr>
        <w:t>5</w:t>
      </w:r>
      <w:r>
        <w:rPr>
          <w:b/>
          <w:kern w:val="0"/>
          <w:sz w:val="21"/>
          <w:szCs w:val="21"/>
        </w:rPr>
        <w:t>本次投标报价采用费率报价，费率小于</w:t>
      </w:r>
      <w:r>
        <w:rPr>
          <w:b/>
          <w:kern w:val="0"/>
          <w:sz w:val="21"/>
          <w:szCs w:val="21"/>
        </w:rPr>
        <w:t>4.50%</w:t>
      </w:r>
      <w:r>
        <w:rPr>
          <w:b/>
          <w:kern w:val="0"/>
          <w:sz w:val="21"/>
          <w:szCs w:val="21"/>
        </w:rPr>
        <w:t>为有效报价，保留小数点后两位。否则为无效报价，作废标处理。</w:t>
      </w:r>
    </w:p>
    <w:p w:rsidR="0080479E" w:rsidRDefault="00732395">
      <w:pPr>
        <w:snapToGrid w:val="0"/>
        <w:spacing w:line="400" w:lineRule="exact"/>
        <w:ind w:firstLineChars="170" w:firstLine="357"/>
        <w:rPr>
          <w:kern w:val="0"/>
          <w:sz w:val="21"/>
          <w:szCs w:val="21"/>
        </w:rPr>
      </w:pPr>
      <w:r>
        <w:rPr>
          <w:kern w:val="0"/>
          <w:sz w:val="21"/>
          <w:szCs w:val="21"/>
        </w:rPr>
        <w:t>3.3.</w:t>
      </w:r>
      <w:r>
        <w:rPr>
          <w:rFonts w:hint="eastAsia"/>
          <w:kern w:val="0"/>
          <w:sz w:val="21"/>
          <w:szCs w:val="21"/>
        </w:rPr>
        <w:t>6</w:t>
      </w:r>
      <w:r>
        <w:rPr>
          <w:kern w:val="0"/>
          <w:sz w:val="21"/>
          <w:szCs w:val="21"/>
        </w:rPr>
        <w:t>投标人依据招标文件和投标人自行考察现场所获得的有关资料自行编制投标文件，如果投标人编制的投标文件发生计算或其他错误，其风险由投标人自己承担，投标人须在不改变投标报价的前提下完成合同内容。</w:t>
      </w:r>
    </w:p>
    <w:p w:rsidR="0080479E" w:rsidRDefault="00732395">
      <w:pPr>
        <w:pStyle w:val="ab"/>
        <w:snapToGrid w:val="0"/>
        <w:spacing w:line="400" w:lineRule="exact"/>
        <w:ind w:leftChars="0" w:left="0" w:firstLineChars="150" w:firstLine="297"/>
        <w:rPr>
          <w:rFonts w:ascii="Times New Roman" w:hAnsi="Times New Roman"/>
          <w:spacing w:val="0"/>
          <w:kern w:val="0"/>
          <w:sz w:val="21"/>
          <w:szCs w:val="21"/>
        </w:rPr>
      </w:pPr>
      <w:r>
        <w:rPr>
          <w:rFonts w:ascii="Times New Roman" w:hAnsi="Times New Roman"/>
          <w:kern w:val="0"/>
          <w:sz w:val="21"/>
          <w:szCs w:val="21"/>
        </w:rPr>
        <w:t>3.3.</w:t>
      </w:r>
      <w:r>
        <w:rPr>
          <w:rFonts w:ascii="Times New Roman" w:hAnsi="Times New Roman" w:hint="eastAsia"/>
          <w:kern w:val="0"/>
          <w:sz w:val="21"/>
          <w:szCs w:val="21"/>
        </w:rPr>
        <w:t>7</w:t>
      </w:r>
      <w:r>
        <w:rPr>
          <w:rFonts w:ascii="Times New Roman" w:hAnsi="Times New Roman"/>
          <w:spacing w:val="0"/>
          <w:kern w:val="0"/>
          <w:sz w:val="21"/>
          <w:szCs w:val="21"/>
        </w:rPr>
        <w:t>投标人应先到项目所在地踏勘，以充分了解项目位置、地质地貌、气候与水文条件、交通状况及任何其他足以影响其承包价的情况。任何因中标人忽视或误解项目基本情况，而使招标人在项目实施过程中蒙受的损失，将由中标人</w:t>
      </w:r>
      <w:r>
        <w:rPr>
          <w:rFonts w:ascii="Times New Roman" w:hAnsi="Times New Roman"/>
          <w:spacing w:val="0"/>
          <w:kern w:val="0"/>
          <w:sz w:val="21"/>
          <w:szCs w:val="21"/>
        </w:rPr>
        <w:t>按一定比例对招标人进行赔偿。</w:t>
      </w:r>
    </w:p>
    <w:p w:rsidR="0080479E" w:rsidRDefault="00732395">
      <w:pPr>
        <w:snapToGrid w:val="0"/>
        <w:spacing w:line="400" w:lineRule="exact"/>
        <w:ind w:firstLineChars="150" w:firstLine="315"/>
        <w:rPr>
          <w:kern w:val="0"/>
          <w:sz w:val="21"/>
          <w:szCs w:val="21"/>
        </w:rPr>
      </w:pPr>
      <w:r>
        <w:rPr>
          <w:kern w:val="0"/>
          <w:sz w:val="21"/>
          <w:szCs w:val="21"/>
        </w:rPr>
        <w:t>3.3.</w:t>
      </w:r>
      <w:r>
        <w:rPr>
          <w:rFonts w:hint="eastAsia"/>
          <w:kern w:val="0"/>
          <w:sz w:val="21"/>
          <w:szCs w:val="21"/>
        </w:rPr>
        <w:t>8</w:t>
      </w:r>
      <w:r>
        <w:rPr>
          <w:kern w:val="0"/>
          <w:sz w:val="21"/>
          <w:szCs w:val="21"/>
        </w:rPr>
        <w:t>其他</w:t>
      </w:r>
    </w:p>
    <w:p w:rsidR="0080479E" w:rsidRDefault="00732395">
      <w:pPr>
        <w:snapToGrid w:val="0"/>
        <w:spacing w:line="400" w:lineRule="exact"/>
        <w:ind w:firstLineChars="200" w:firstLine="420"/>
        <w:rPr>
          <w:kern w:val="0"/>
          <w:sz w:val="21"/>
          <w:szCs w:val="21"/>
        </w:rPr>
      </w:pPr>
      <w:r>
        <w:rPr>
          <w:kern w:val="0"/>
          <w:sz w:val="21"/>
          <w:szCs w:val="21"/>
        </w:rPr>
        <w:t>3.3.</w:t>
      </w:r>
      <w:r>
        <w:rPr>
          <w:rFonts w:hint="eastAsia"/>
          <w:kern w:val="0"/>
          <w:sz w:val="21"/>
          <w:szCs w:val="21"/>
        </w:rPr>
        <w:t>8</w:t>
      </w:r>
      <w:r>
        <w:rPr>
          <w:kern w:val="0"/>
          <w:sz w:val="21"/>
          <w:szCs w:val="21"/>
        </w:rPr>
        <w:t>.1</w:t>
      </w:r>
      <w:r>
        <w:rPr>
          <w:kern w:val="0"/>
          <w:sz w:val="21"/>
          <w:szCs w:val="21"/>
        </w:rPr>
        <w:t>设计期间，中标设计单位接到发包人通知后准时准点到发包人指定地点进行汇报及相关设计的沟通。未按规定时间到场的，每少一次视情节提交</w:t>
      </w:r>
      <w:r>
        <w:rPr>
          <w:kern w:val="0"/>
          <w:sz w:val="21"/>
          <w:szCs w:val="21"/>
        </w:rPr>
        <w:t>500</w:t>
      </w:r>
      <w:r>
        <w:rPr>
          <w:kern w:val="0"/>
          <w:sz w:val="21"/>
          <w:szCs w:val="21"/>
        </w:rPr>
        <w:t>元</w:t>
      </w:r>
      <w:r>
        <w:rPr>
          <w:kern w:val="0"/>
          <w:sz w:val="21"/>
          <w:szCs w:val="21"/>
        </w:rPr>
        <w:t>-2000</w:t>
      </w:r>
      <w:r>
        <w:rPr>
          <w:kern w:val="0"/>
          <w:sz w:val="21"/>
          <w:szCs w:val="21"/>
        </w:rPr>
        <w:t>元违约金，累计三次及以上则扣除所有的履约保证金，同时发包人保留进一步追究中标单位相关责任的权利。</w:t>
      </w:r>
    </w:p>
    <w:p w:rsidR="0080479E" w:rsidRDefault="00732395">
      <w:pPr>
        <w:pStyle w:val="a0"/>
        <w:snapToGrid w:val="0"/>
        <w:spacing w:line="400" w:lineRule="exact"/>
        <w:outlineLvl w:val="0"/>
        <w:rPr>
          <w:kern w:val="0"/>
          <w:sz w:val="21"/>
          <w:szCs w:val="21"/>
        </w:rPr>
      </w:pPr>
      <w:r>
        <w:rPr>
          <w:kern w:val="0"/>
          <w:sz w:val="21"/>
          <w:szCs w:val="21"/>
        </w:rPr>
        <w:t>3.3.</w:t>
      </w:r>
      <w:r>
        <w:rPr>
          <w:rFonts w:hint="eastAsia"/>
          <w:kern w:val="0"/>
          <w:sz w:val="21"/>
          <w:szCs w:val="21"/>
        </w:rPr>
        <w:t>8</w:t>
      </w:r>
      <w:r>
        <w:rPr>
          <w:kern w:val="0"/>
          <w:sz w:val="21"/>
          <w:szCs w:val="21"/>
        </w:rPr>
        <w:t>.2</w:t>
      </w:r>
      <w:r>
        <w:rPr>
          <w:kern w:val="0"/>
          <w:sz w:val="21"/>
          <w:szCs w:val="21"/>
        </w:rPr>
        <w:t>工程开工建设，中标设计单位须做好施工现场技术服务工作。中标设计单位项目组负责人接到发包人通知后半小时未到达工地现场累计达两次，或者项目负责人两次未按时参加每周工地例会，视情节按每次</w:t>
      </w:r>
      <w:r>
        <w:rPr>
          <w:kern w:val="0"/>
          <w:sz w:val="21"/>
          <w:szCs w:val="21"/>
        </w:rPr>
        <w:t>1000</w:t>
      </w:r>
      <w:r>
        <w:rPr>
          <w:kern w:val="0"/>
          <w:sz w:val="21"/>
          <w:szCs w:val="21"/>
        </w:rPr>
        <w:t>元</w:t>
      </w:r>
      <w:r>
        <w:rPr>
          <w:kern w:val="0"/>
          <w:sz w:val="21"/>
          <w:szCs w:val="21"/>
        </w:rPr>
        <w:t>-30</w:t>
      </w:r>
      <w:r>
        <w:rPr>
          <w:kern w:val="0"/>
          <w:sz w:val="21"/>
          <w:szCs w:val="21"/>
        </w:rPr>
        <w:t>00</w:t>
      </w:r>
      <w:r>
        <w:rPr>
          <w:kern w:val="0"/>
          <w:sz w:val="21"/>
          <w:szCs w:val="21"/>
        </w:rPr>
        <w:t>元提交违约金，同时罚没履约保证金。超过两次，视为合同违约，发包人有权单方面终止合同，因此产生的一切责任由中标单位承担。</w:t>
      </w:r>
    </w:p>
    <w:p w:rsidR="0080479E" w:rsidRDefault="00732395">
      <w:pPr>
        <w:snapToGrid w:val="0"/>
        <w:spacing w:line="400" w:lineRule="exact"/>
        <w:rPr>
          <w:b/>
          <w:sz w:val="21"/>
          <w:szCs w:val="21"/>
        </w:rPr>
      </w:pPr>
      <w:r>
        <w:rPr>
          <w:b/>
          <w:sz w:val="21"/>
          <w:szCs w:val="21"/>
        </w:rPr>
        <w:t>3.4</w:t>
      </w:r>
      <w:r>
        <w:rPr>
          <w:b/>
          <w:sz w:val="21"/>
          <w:szCs w:val="21"/>
        </w:rPr>
        <w:t>投标有效期</w:t>
      </w:r>
    </w:p>
    <w:p w:rsidR="0080479E" w:rsidRDefault="00732395">
      <w:pPr>
        <w:autoSpaceDE w:val="0"/>
        <w:autoSpaceDN w:val="0"/>
        <w:adjustRightInd w:val="0"/>
        <w:snapToGrid w:val="0"/>
        <w:spacing w:line="400" w:lineRule="exact"/>
        <w:ind w:firstLineChars="200" w:firstLine="420"/>
        <w:jc w:val="left"/>
        <w:rPr>
          <w:kern w:val="0"/>
          <w:sz w:val="21"/>
          <w:szCs w:val="21"/>
        </w:rPr>
      </w:pPr>
      <w:r>
        <w:rPr>
          <w:sz w:val="21"/>
          <w:szCs w:val="21"/>
        </w:rPr>
        <w:t xml:space="preserve">3.4.1 </w:t>
      </w:r>
      <w:r>
        <w:rPr>
          <w:kern w:val="0"/>
          <w:sz w:val="21"/>
          <w:szCs w:val="21"/>
        </w:rPr>
        <w:t>在投标人须知前附表规定的投标有效期内，投标人不得要求撤销或修改其投标文件。</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lastRenderedPageBreak/>
        <w:t xml:space="preserve">3.4.2 </w:t>
      </w:r>
      <w:r>
        <w:rPr>
          <w:kern w:val="0"/>
          <w:sz w:val="21"/>
          <w:szCs w:val="21"/>
        </w:rPr>
        <w:t>出现特殊情况需要延长投标有效期的，招标人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0479E" w:rsidRDefault="00732395">
      <w:pPr>
        <w:snapToGrid w:val="0"/>
        <w:spacing w:line="400" w:lineRule="exact"/>
        <w:rPr>
          <w:b/>
          <w:sz w:val="21"/>
          <w:szCs w:val="21"/>
        </w:rPr>
      </w:pPr>
      <w:r>
        <w:rPr>
          <w:b/>
          <w:sz w:val="21"/>
          <w:szCs w:val="21"/>
        </w:rPr>
        <w:t>3.5</w:t>
      </w:r>
      <w:r>
        <w:rPr>
          <w:b/>
          <w:sz w:val="21"/>
          <w:szCs w:val="21"/>
        </w:rPr>
        <w:t>投标保证金</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3.5.1</w:t>
      </w:r>
      <w:r>
        <w:rPr>
          <w:kern w:val="0"/>
          <w:sz w:val="21"/>
          <w:szCs w:val="21"/>
        </w:rPr>
        <w:t>投标人必</w:t>
      </w:r>
      <w:r>
        <w:rPr>
          <w:kern w:val="0"/>
          <w:sz w:val="21"/>
          <w:szCs w:val="21"/>
        </w:rPr>
        <w:t>须按照前附表第</w:t>
      </w:r>
      <w:r>
        <w:rPr>
          <w:kern w:val="0"/>
          <w:sz w:val="21"/>
          <w:szCs w:val="21"/>
        </w:rPr>
        <w:t>3.5</w:t>
      </w:r>
      <w:r>
        <w:rPr>
          <w:kern w:val="0"/>
          <w:sz w:val="21"/>
          <w:szCs w:val="21"/>
        </w:rPr>
        <w:t>条款号规定于投标文件提交截止时间前将投标保证金汇票和基本账户开户许可证复印件（加盖单位公章）或《基本存款账户信息》复印件（加盖单位公章）交给招标代理查验；</w:t>
      </w:r>
      <w:r>
        <w:rPr>
          <w:rFonts w:hint="eastAsia"/>
          <w:b/>
          <w:sz w:val="21"/>
          <w:szCs w:val="21"/>
        </w:rPr>
        <w:t>投标保证金（银行汇票形式）上必须注明收款人：</w:t>
      </w:r>
      <w:r>
        <w:rPr>
          <w:b/>
          <w:sz w:val="21"/>
          <w:szCs w:val="21"/>
          <w:u w:val="single"/>
        </w:rPr>
        <w:t>江苏省南通港闸经济开发区管理委员会</w:t>
      </w:r>
      <w:r>
        <w:rPr>
          <w:rFonts w:hint="eastAsia"/>
          <w:b/>
          <w:sz w:val="21"/>
          <w:szCs w:val="21"/>
        </w:rPr>
        <w:t>，用途：</w:t>
      </w:r>
      <w:r>
        <w:rPr>
          <w:rFonts w:hint="eastAsia"/>
          <w:b/>
          <w:sz w:val="21"/>
          <w:szCs w:val="21"/>
          <w:u w:val="single"/>
        </w:rPr>
        <w:t>投标保证金</w:t>
      </w:r>
      <w:r>
        <w:rPr>
          <w:rFonts w:hint="eastAsia"/>
          <w:b/>
          <w:sz w:val="21"/>
          <w:szCs w:val="21"/>
        </w:rPr>
        <w:t>；汇款人：</w:t>
      </w:r>
      <w:r>
        <w:rPr>
          <w:rFonts w:hint="eastAsia"/>
          <w:b/>
          <w:sz w:val="21"/>
          <w:szCs w:val="21"/>
          <w:u w:val="single"/>
        </w:rPr>
        <w:t>投标单位名称</w:t>
      </w:r>
      <w:r>
        <w:rPr>
          <w:rFonts w:hint="eastAsia"/>
          <w:b/>
          <w:sz w:val="21"/>
          <w:szCs w:val="21"/>
        </w:rPr>
        <w:t>。（账户名：</w:t>
      </w:r>
      <w:r>
        <w:rPr>
          <w:b/>
          <w:sz w:val="21"/>
          <w:szCs w:val="21"/>
          <w:u w:val="single"/>
        </w:rPr>
        <w:t>江苏省南通港闸经济开发区管理委员会</w:t>
      </w:r>
      <w:r>
        <w:rPr>
          <w:rFonts w:hint="eastAsia"/>
          <w:b/>
          <w:sz w:val="21"/>
          <w:szCs w:val="21"/>
        </w:rPr>
        <w:t>，开户行：</w:t>
      </w:r>
      <w:r>
        <w:rPr>
          <w:b/>
          <w:sz w:val="21"/>
          <w:szCs w:val="21"/>
          <w:u w:val="single"/>
        </w:rPr>
        <w:t>建行南通港闸支行</w:t>
      </w:r>
      <w:r>
        <w:rPr>
          <w:rFonts w:hint="eastAsia"/>
          <w:b/>
          <w:sz w:val="21"/>
          <w:szCs w:val="21"/>
        </w:rPr>
        <w:t>，账号：</w:t>
      </w:r>
      <w:r>
        <w:rPr>
          <w:b/>
          <w:sz w:val="21"/>
          <w:szCs w:val="21"/>
          <w:u w:val="single"/>
        </w:rPr>
        <w:t>32001642636051396080</w:t>
      </w:r>
      <w:r>
        <w:rPr>
          <w:rFonts w:hint="eastAsia"/>
          <w:b/>
          <w:sz w:val="21"/>
          <w:szCs w:val="21"/>
        </w:rPr>
        <w:t>）。中标单位的投标保证金有效期在投标截止日后</w:t>
      </w:r>
      <w:r>
        <w:rPr>
          <w:b/>
          <w:sz w:val="21"/>
          <w:szCs w:val="21"/>
        </w:rPr>
        <w:t>45</w:t>
      </w:r>
      <w:r>
        <w:rPr>
          <w:rFonts w:hint="eastAsia"/>
          <w:b/>
          <w:sz w:val="21"/>
          <w:szCs w:val="21"/>
        </w:rPr>
        <w:t>天内有效；</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特别提醒：</w:t>
      </w:r>
    </w:p>
    <w:p w:rsidR="0080479E" w:rsidRDefault="00732395">
      <w:pPr>
        <w:spacing w:line="400" w:lineRule="exact"/>
        <w:ind w:firstLineChars="200" w:firstLine="422"/>
        <w:rPr>
          <w:b/>
          <w:sz w:val="21"/>
          <w:szCs w:val="21"/>
        </w:rPr>
      </w:pPr>
      <w:r>
        <w:rPr>
          <w:b/>
          <w:sz w:val="21"/>
          <w:szCs w:val="21"/>
        </w:rPr>
        <w:t>（</w:t>
      </w:r>
      <w:r>
        <w:rPr>
          <w:b/>
          <w:sz w:val="21"/>
          <w:szCs w:val="21"/>
        </w:rPr>
        <w:t>1</w:t>
      </w:r>
      <w:r>
        <w:rPr>
          <w:b/>
          <w:sz w:val="21"/>
          <w:szCs w:val="21"/>
        </w:rPr>
        <w:t>）本工程投标保证金的形式为银行汇票。若投标人以其他形式提交投标保证金的，其投标文件不予接收。</w:t>
      </w:r>
    </w:p>
    <w:p w:rsidR="0080479E" w:rsidRDefault="00732395">
      <w:pPr>
        <w:spacing w:line="400" w:lineRule="exact"/>
        <w:ind w:firstLineChars="200" w:firstLine="422"/>
        <w:rPr>
          <w:b/>
          <w:sz w:val="21"/>
          <w:szCs w:val="21"/>
        </w:rPr>
      </w:pPr>
      <w:r>
        <w:rPr>
          <w:b/>
          <w:sz w:val="21"/>
          <w:szCs w:val="21"/>
        </w:rPr>
        <w:t>（</w:t>
      </w:r>
      <w:r>
        <w:rPr>
          <w:b/>
          <w:sz w:val="21"/>
          <w:szCs w:val="21"/>
        </w:rPr>
        <w:t>2</w:t>
      </w:r>
      <w:r>
        <w:rPr>
          <w:b/>
          <w:sz w:val="21"/>
          <w:szCs w:val="21"/>
        </w:rPr>
        <w:t>）保证金形式，收款人、用途、汇款人等必须符合招标文件规定，否则其投标文件不予接收。</w:t>
      </w:r>
    </w:p>
    <w:p w:rsidR="0080479E" w:rsidRDefault="00732395">
      <w:pPr>
        <w:spacing w:line="400" w:lineRule="exact"/>
        <w:ind w:firstLineChars="200" w:firstLine="422"/>
        <w:rPr>
          <w:b/>
          <w:sz w:val="21"/>
          <w:szCs w:val="21"/>
        </w:rPr>
      </w:pPr>
      <w:r>
        <w:rPr>
          <w:b/>
          <w:sz w:val="21"/>
          <w:szCs w:val="21"/>
        </w:rPr>
        <w:t>（</w:t>
      </w:r>
      <w:r>
        <w:rPr>
          <w:b/>
          <w:sz w:val="21"/>
          <w:szCs w:val="21"/>
        </w:rPr>
        <w:t>3</w:t>
      </w:r>
      <w:r>
        <w:rPr>
          <w:b/>
          <w:sz w:val="21"/>
          <w:szCs w:val="21"/>
        </w:rPr>
        <w:t>）投标保证金必须由企业法人基本存款账户汇出，否则不予接受。</w:t>
      </w:r>
    </w:p>
    <w:p w:rsidR="0080479E" w:rsidRDefault="00732395">
      <w:pPr>
        <w:spacing w:line="400" w:lineRule="exact"/>
        <w:ind w:firstLineChars="200" w:firstLine="422"/>
        <w:rPr>
          <w:b/>
          <w:sz w:val="21"/>
          <w:szCs w:val="21"/>
        </w:rPr>
      </w:pPr>
      <w:r>
        <w:rPr>
          <w:b/>
          <w:sz w:val="21"/>
          <w:szCs w:val="21"/>
        </w:rPr>
        <w:t>（</w:t>
      </w:r>
      <w:r>
        <w:rPr>
          <w:b/>
          <w:sz w:val="21"/>
          <w:szCs w:val="21"/>
        </w:rPr>
        <w:t>4</w:t>
      </w:r>
      <w:r>
        <w:rPr>
          <w:b/>
          <w:sz w:val="21"/>
          <w:szCs w:val="21"/>
        </w:rPr>
        <w:t>）各投标人在递交投标文件的同时需递交投标保证金银行汇票原件（无须密封）和基本账户开户许可证复印件（复印件须加盖单位公章，无须密封）或开户行出具的《基本存款账户信息》（加盖单位公章，无须密封）供招标人代表查验，否则其投标文件不予接收。</w:t>
      </w:r>
    </w:p>
    <w:p w:rsidR="0080479E" w:rsidRDefault="00732395" w:rsidP="00232F1B">
      <w:pPr>
        <w:adjustRightInd w:val="0"/>
        <w:snapToGrid w:val="0"/>
        <w:spacing w:line="400" w:lineRule="exact"/>
        <w:ind w:firstLineChars="267" w:firstLine="561"/>
        <w:rPr>
          <w:bCs/>
          <w:sz w:val="21"/>
          <w:szCs w:val="21"/>
        </w:rPr>
      </w:pPr>
      <w:r>
        <w:rPr>
          <w:bCs/>
          <w:sz w:val="21"/>
          <w:szCs w:val="21"/>
        </w:rPr>
        <w:t>3.5.2</w:t>
      </w:r>
      <w:r>
        <w:rPr>
          <w:bCs/>
          <w:sz w:val="21"/>
          <w:szCs w:val="21"/>
        </w:rPr>
        <w:t>对于未能按本招标文件要求的金额、方式提交投标保证金的投标，将被视为不响应招标文件而予以拒绝。</w:t>
      </w:r>
    </w:p>
    <w:p w:rsidR="0080479E" w:rsidRDefault="00732395">
      <w:pPr>
        <w:pStyle w:val="a0"/>
        <w:tabs>
          <w:tab w:val="left" w:pos="540"/>
          <w:tab w:val="left" w:pos="1000"/>
        </w:tabs>
        <w:snapToGrid w:val="0"/>
        <w:spacing w:line="400" w:lineRule="exact"/>
        <w:ind w:firstLineChars="250" w:firstLine="525"/>
        <w:rPr>
          <w:bCs/>
          <w:sz w:val="21"/>
          <w:szCs w:val="21"/>
        </w:rPr>
      </w:pPr>
      <w:r>
        <w:rPr>
          <w:bCs/>
          <w:sz w:val="21"/>
          <w:szCs w:val="21"/>
        </w:rPr>
        <w:t>3.5.3</w:t>
      </w:r>
      <w:r>
        <w:rPr>
          <w:bCs/>
          <w:sz w:val="21"/>
          <w:szCs w:val="21"/>
        </w:rPr>
        <w:t>未中标单位的投标保证金在定标后予以退还。</w:t>
      </w:r>
    </w:p>
    <w:p w:rsidR="0080479E" w:rsidRDefault="00732395">
      <w:pPr>
        <w:pStyle w:val="a0"/>
        <w:tabs>
          <w:tab w:val="left" w:pos="540"/>
          <w:tab w:val="left" w:pos="1000"/>
        </w:tabs>
        <w:snapToGrid w:val="0"/>
        <w:spacing w:line="400" w:lineRule="exact"/>
        <w:ind w:firstLineChars="250" w:firstLine="525"/>
        <w:rPr>
          <w:bCs/>
          <w:sz w:val="21"/>
          <w:szCs w:val="21"/>
        </w:rPr>
      </w:pPr>
      <w:r>
        <w:rPr>
          <w:bCs/>
          <w:sz w:val="21"/>
          <w:szCs w:val="21"/>
        </w:rPr>
        <w:t>3.5.4</w:t>
      </w:r>
      <w:r>
        <w:rPr>
          <w:bCs/>
          <w:sz w:val="21"/>
          <w:szCs w:val="21"/>
        </w:rPr>
        <w:t>中标单位的投标保证金在设计合同生效后一周内予以退还。</w:t>
      </w:r>
    </w:p>
    <w:p w:rsidR="0080479E" w:rsidRDefault="00732395">
      <w:pPr>
        <w:pStyle w:val="a0"/>
        <w:tabs>
          <w:tab w:val="left" w:pos="540"/>
          <w:tab w:val="left" w:pos="1000"/>
        </w:tabs>
        <w:snapToGrid w:val="0"/>
        <w:spacing w:line="400" w:lineRule="exact"/>
        <w:ind w:firstLineChars="250" w:firstLine="525"/>
        <w:rPr>
          <w:bCs/>
          <w:sz w:val="21"/>
          <w:szCs w:val="21"/>
        </w:rPr>
      </w:pPr>
      <w:r>
        <w:rPr>
          <w:bCs/>
          <w:sz w:val="21"/>
          <w:szCs w:val="21"/>
        </w:rPr>
        <w:t>3.5.5</w:t>
      </w:r>
      <w:r>
        <w:rPr>
          <w:bCs/>
          <w:sz w:val="21"/>
          <w:szCs w:val="21"/>
        </w:rPr>
        <w:t>如投标人有下列情况发生时，其投标保证金不予退还：</w:t>
      </w:r>
    </w:p>
    <w:p w:rsidR="0080479E" w:rsidRDefault="00732395">
      <w:pPr>
        <w:pStyle w:val="a0"/>
        <w:tabs>
          <w:tab w:val="left" w:pos="360"/>
          <w:tab w:val="left" w:pos="1000"/>
        </w:tabs>
        <w:snapToGrid w:val="0"/>
        <w:spacing w:line="400" w:lineRule="exact"/>
        <w:ind w:firstLineChars="250" w:firstLine="525"/>
        <w:rPr>
          <w:bCs/>
          <w:sz w:val="21"/>
          <w:szCs w:val="21"/>
        </w:rPr>
      </w:pPr>
      <w:r>
        <w:rPr>
          <w:bCs/>
          <w:sz w:val="21"/>
          <w:szCs w:val="21"/>
        </w:rPr>
        <w:t>3.5.5.1</w:t>
      </w:r>
      <w:r>
        <w:rPr>
          <w:bCs/>
          <w:sz w:val="21"/>
          <w:szCs w:val="21"/>
        </w:rPr>
        <w:t>投标人在投标有效期内撤回其投标文件；</w:t>
      </w:r>
    </w:p>
    <w:p w:rsidR="0080479E" w:rsidRDefault="00732395">
      <w:pPr>
        <w:pStyle w:val="a0"/>
        <w:tabs>
          <w:tab w:val="left" w:pos="360"/>
          <w:tab w:val="left" w:pos="1000"/>
        </w:tabs>
        <w:snapToGrid w:val="0"/>
        <w:spacing w:line="400" w:lineRule="exact"/>
        <w:ind w:firstLineChars="250" w:firstLine="525"/>
        <w:rPr>
          <w:bCs/>
          <w:sz w:val="21"/>
          <w:szCs w:val="21"/>
        </w:rPr>
      </w:pPr>
      <w:r>
        <w:rPr>
          <w:bCs/>
          <w:sz w:val="21"/>
          <w:szCs w:val="21"/>
        </w:rPr>
        <w:t>3.5.5.2</w:t>
      </w:r>
      <w:r>
        <w:rPr>
          <w:bCs/>
          <w:sz w:val="21"/>
          <w:szCs w:val="21"/>
        </w:rPr>
        <w:t>投标人骗取中标的；</w:t>
      </w:r>
    </w:p>
    <w:p w:rsidR="0080479E" w:rsidRDefault="00732395">
      <w:pPr>
        <w:pStyle w:val="a0"/>
        <w:tabs>
          <w:tab w:val="left" w:pos="360"/>
          <w:tab w:val="left" w:pos="1000"/>
        </w:tabs>
        <w:snapToGrid w:val="0"/>
        <w:spacing w:line="400" w:lineRule="exact"/>
        <w:ind w:firstLineChars="250" w:firstLine="525"/>
        <w:rPr>
          <w:bCs/>
          <w:sz w:val="21"/>
          <w:szCs w:val="21"/>
        </w:rPr>
      </w:pPr>
      <w:r>
        <w:rPr>
          <w:bCs/>
          <w:sz w:val="21"/>
          <w:szCs w:val="21"/>
        </w:rPr>
        <w:t>3.5.5.3</w:t>
      </w:r>
      <w:r>
        <w:rPr>
          <w:bCs/>
          <w:sz w:val="21"/>
          <w:szCs w:val="21"/>
        </w:rPr>
        <w:t>中标后未能在规定期限内与招标人签订设计合同。</w:t>
      </w:r>
    </w:p>
    <w:p w:rsidR="0080479E" w:rsidRDefault="00732395">
      <w:pPr>
        <w:snapToGrid w:val="0"/>
        <w:spacing w:line="400" w:lineRule="exact"/>
        <w:rPr>
          <w:b/>
          <w:sz w:val="21"/>
          <w:szCs w:val="21"/>
        </w:rPr>
      </w:pPr>
      <w:r>
        <w:rPr>
          <w:b/>
          <w:sz w:val="21"/>
          <w:szCs w:val="21"/>
        </w:rPr>
        <w:t>3.6</w:t>
      </w:r>
      <w:r>
        <w:rPr>
          <w:b/>
          <w:sz w:val="21"/>
          <w:szCs w:val="21"/>
        </w:rPr>
        <w:t>备选投标方案</w:t>
      </w:r>
    </w:p>
    <w:p w:rsidR="0080479E" w:rsidRDefault="00732395">
      <w:pPr>
        <w:snapToGrid w:val="0"/>
        <w:spacing w:line="400" w:lineRule="exact"/>
        <w:ind w:firstLineChars="200" w:firstLine="420"/>
        <w:rPr>
          <w:rFonts w:eastAsiaTheme="minorEastAsia"/>
          <w:sz w:val="24"/>
        </w:rPr>
      </w:pPr>
      <w:r>
        <w:rPr>
          <w:sz w:val="21"/>
          <w:szCs w:val="21"/>
        </w:rPr>
        <w:t>3.6.1</w:t>
      </w:r>
      <w:r>
        <w:rPr>
          <w:sz w:val="21"/>
          <w:szCs w:val="21"/>
        </w:rPr>
        <w:t>本项目招标不要求投标人提交投标备选方案。</w:t>
      </w:r>
    </w:p>
    <w:p w:rsidR="0080479E" w:rsidRDefault="0080479E">
      <w:pPr>
        <w:spacing w:line="400" w:lineRule="exact"/>
        <w:rPr>
          <w:rFonts w:eastAsiaTheme="minorEastAsia"/>
          <w:sz w:val="24"/>
        </w:rPr>
      </w:pPr>
    </w:p>
    <w:p w:rsidR="0080479E" w:rsidRDefault="00732395">
      <w:pPr>
        <w:spacing w:line="400" w:lineRule="exact"/>
        <w:jc w:val="center"/>
        <w:outlineLvl w:val="1"/>
        <w:rPr>
          <w:rFonts w:eastAsiaTheme="minorEastAsia"/>
          <w:sz w:val="24"/>
        </w:rPr>
      </w:pPr>
      <w:bookmarkStart w:id="10" w:name="_Toc486186459"/>
      <w:r>
        <w:rPr>
          <w:rFonts w:eastAsiaTheme="minorEastAsia"/>
          <w:b/>
          <w:bCs/>
          <w:sz w:val="24"/>
        </w:rPr>
        <w:t>四、投标文件</w:t>
      </w:r>
      <w:r>
        <w:rPr>
          <w:rFonts w:eastAsiaTheme="minorEastAsia"/>
          <w:b/>
          <w:bCs/>
          <w:sz w:val="24"/>
        </w:rPr>
        <w:t>的递交</w:t>
      </w:r>
      <w:bookmarkEnd w:id="10"/>
    </w:p>
    <w:p w:rsidR="0080479E" w:rsidRDefault="0080479E">
      <w:pPr>
        <w:snapToGrid w:val="0"/>
        <w:spacing w:line="400" w:lineRule="exact"/>
        <w:rPr>
          <w:rFonts w:eastAsiaTheme="minorEastAsia"/>
          <w:b/>
          <w:sz w:val="21"/>
          <w:szCs w:val="21"/>
        </w:rPr>
      </w:pPr>
    </w:p>
    <w:p w:rsidR="0080479E" w:rsidRDefault="00732395">
      <w:pPr>
        <w:snapToGrid w:val="0"/>
        <w:spacing w:line="400" w:lineRule="exact"/>
        <w:rPr>
          <w:rFonts w:eastAsiaTheme="minorEastAsia"/>
          <w:b/>
          <w:sz w:val="21"/>
          <w:szCs w:val="21"/>
        </w:rPr>
      </w:pPr>
      <w:r>
        <w:rPr>
          <w:rFonts w:eastAsiaTheme="minorEastAsia"/>
          <w:b/>
          <w:sz w:val="21"/>
          <w:szCs w:val="21"/>
        </w:rPr>
        <w:t>4.1</w:t>
      </w:r>
      <w:r>
        <w:rPr>
          <w:rFonts w:eastAsiaTheme="minorEastAsia"/>
          <w:b/>
          <w:sz w:val="21"/>
          <w:szCs w:val="21"/>
        </w:rPr>
        <w:t>投标文件的密封和标记</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4.1.1</w:t>
      </w:r>
      <w:r>
        <w:rPr>
          <w:rFonts w:eastAsiaTheme="minorEastAsia"/>
          <w:kern w:val="0"/>
          <w:sz w:val="21"/>
          <w:szCs w:val="21"/>
        </w:rPr>
        <w:t>投标文件的</w:t>
      </w:r>
      <w:r>
        <w:rPr>
          <w:rFonts w:eastAsiaTheme="minorEastAsia"/>
          <w:kern w:val="0"/>
          <w:sz w:val="21"/>
          <w:szCs w:val="21"/>
        </w:rPr>
        <w:t>“</w:t>
      </w:r>
      <w:r>
        <w:rPr>
          <w:rFonts w:eastAsiaTheme="minorEastAsia"/>
          <w:kern w:val="0"/>
          <w:sz w:val="21"/>
          <w:szCs w:val="21"/>
        </w:rPr>
        <w:t>资格审查文件</w:t>
      </w:r>
      <w:r>
        <w:rPr>
          <w:rFonts w:eastAsiaTheme="minorEastAsia"/>
          <w:kern w:val="0"/>
          <w:sz w:val="21"/>
          <w:szCs w:val="21"/>
        </w:rPr>
        <w:t>”</w:t>
      </w:r>
      <w:r>
        <w:rPr>
          <w:rFonts w:eastAsiaTheme="minorEastAsia"/>
          <w:kern w:val="0"/>
          <w:sz w:val="21"/>
          <w:szCs w:val="21"/>
        </w:rPr>
        <w:t>、</w:t>
      </w:r>
      <w:r>
        <w:rPr>
          <w:rFonts w:eastAsiaTheme="minorEastAsia"/>
          <w:kern w:val="0"/>
          <w:sz w:val="21"/>
          <w:szCs w:val="21"/>
        </w:rPr>
        <w:t>“</w:t>
      </w:r>
      <w:r>
        <w:rPr>
          <w:rFonts w:eastAsiaTheme="minorEastAsia"/>
          <w:kern w:val="0"/>
          <w:sz w:val="21"/>
          <w:szCs w:val="21"/>
        </w:rPr>
        <w:t>商务标</w:t>
      </w:r>
      <w:r>
        <w:rPr>
          <w:rFonts w:eastAsiaTheme="minorEastAsia"/>
          <w:kern w:val="0"/>
          <w:sz w:val="21"/>
          <w:szCs w:val="21"/>
        </w:rPr>
        <w:t>”</w:t>
      </w:r>
      <w:r>
        <w:rPr>
          <w:rFonts w:eastAsiaTheme="minorEastAsia"/>
          <w:kern w:val="0"/>
          <w:sz w:val="21"/>
          <w:szCs w:val="21"/>
        </w:rPr>
        <w:t>分开单独包装密封，单独递交，并在封袋上加盖投标人单位公章。</w:t>
      </w:r>
      <w:r>
        <w:rPr>
          <w:rFonts w:eastAsiaTheme="minorEastAsia"/>
          <w:b/>
          <w:bCs/>
          <w:kern w:val="0"/>
          <w:sz w:val="21"/>
          <w:szCs w:val="21"/>
        </w:rPr>
        <w:t>对应文件的正、副本密封在一个封袋中。</w:t>
      </w:r>
    </w:p>
    <w:p w:rsidR="0080479E" w:rsidRDefault="00732395">
      <w:pPr>
        <w:numPr>
          <w:ilvl w:val="0"/>
          <w:numId w:val="2"/>
        </w:numPr>
        <w:snapToGrid w:val="0"/>
        <w:spacing w:line="400" w:lineRule="exact"/>
        <w:ind w:firstLineChars="200" w:firstLine="422"/>
        <w:rPr>
          <w:rFonts w:eastAsiaTheme="minorEastAsia"/>
          <w:b/>
          <w:sz w:val="21"/>
          <w:szCs w:val="21"/>
        </w:rPr>
      </w:pPr>
      <w:r>
        <w:rPr>
          <w:rFonts w:eastAsiaTheme="minorEastAsia"/>
          <w:b/>
          <w:sz w:val="21"/>
          <w:szCs w:val="21"/>
        </w:rPr>
        <w:lastRenderedPageBreak/>
        <w:t>“</w:t>
      </w:r>
      <w:r>
        <w:rPr>
          <w:rFonts w:eastAsiaTheme="minorEastAsia"/>
          <w:b/>
          <w:sz w:val="21"/>
          <w:szCs w:val="21"/>
        </w:rPr>
        <w:t>资格审查文件</w:t>
      </w:r>
      <w:r>
        <w:rPr>
          <w:rFonts w:eastAsiaTheme="minorEastAsia"/>
          <w:b/>
          <w:sz w:val="21"/>
          <w:szCs w:val="21"/>
        </w:rPr>
        <w:t>”</w:t>
      </w:r>
      <w:r>
        <w:rPr>
          <w:rFonts w:eastAsiaTheme="minorEastAsia"/>
          <w:b/>
          <w:sz w:val="21"/>
          <w:szCs w:val="21"/>
        </w:rPr>
        <w:t>一式</w:t>
      </w:r>
      <w:r>
        <w:rPr>
          <w:rFonts w:eastAsiaTheme="minorEastAsia" w:hint="eastAsia"/>
          <w:b/>
          <w:sz w:val="21"/>
          <w:szCs w:val="21"/>
        </w:rPr>
        <w:t>叁</w:t>
      </w:r>
      <w:r>
        <w:rPr>
          <w:rFonts w:eastAsiaTheme="minorEastAsia"/>
          <w:b/>
          <w:sz w:val="21"/>
          <w:szCs w:val="21"/>
        </w:rPr>
        <w:t>份（一正</w:t>
      </w:r>
      <w:r>
        <w:rPr>
          <w:rFonts w:eastAsiaTheme="minorEastAsia" w:hint="eastAsia"/>
          <w:b/>
          <w:sz w:val="21"/>
          <w:szCs w:val="21"/>
        </w:rPr>
        <w:t>贰</w:t>
      </w:r>
      <w:r>
        <w:rPr>
          <w:rFonts w:eastAsiaTheme="minorEastAsia"/>
          <w:b/>
          <w:sz w:val="21"/>
          <w:szCs w:val="21"/>
        </w:rPr>
        <w:t>副，文件标明</w:t>
      </w:r>
      <w:r>
        <w:rPr>
          <w:rFonts w:eastAsiaTheme="minorEastAsia"/>
          <w:b/>
          <w:sz w:val="21"/>
          <w:szCs w:val="21"/>
        </w:rPr>
        <w:t>“</w:t>
      </w:r>
      <w:r>
        <w:rPr>
          <w:rFonts w:eastAsiaTheme="minorEastAsia"/>
          <w:b/>
          <w:sz w:val="21"/>
          <w:szCs w:val="21"/>
        </w:rPr>
        <w:t>正本</w:t>
      </w:r>
      <w:r>
        <w:rPr>
          <w:rFonts w:eastAsiaTheme="minorEastAsia"/>
          <w:b/>
          <w:sz w:val="21"/>
          <w:szCs w:val="21"/>
        </w:rPr>
        <w:t>”</w:t>
      </w:r>
      <w:r>
        <w:rPr>
          <w:rFonts w:eastAsiaTheme="minorEastAsia"/>
          <w:b/>
          <w:sz w:val="21"/>
          <w:szCs w:val="21"/>
        </w:rPr>
        <w:t>、</w:t>
      </w:r>
      <w:r>
        <w:rPr>
          <w:rFonts w:eastAsiaTheme="minorEastAsia"/>
          <w:b/>
          <w:sz w:val="21"/>
          <w:szCs w:val="21"/>
        </w:rPr>
        <w:t>“</w:t>
      </w:r>
      <w:r>
        <w:rPr>
          <w:rFonts w:eastAsiaTheme="minorEastAsia"/>
          <w:b/>
          <w:sz w:val="21"/>
          <w:szCs w:val="21"/>
        </w:rPr>
        <w:t>副本</w:t>
      </w:r>
      <w:r>
        <w:rPr>
          <w:rFonts w:eastAsiaTheme="minorEastAsia"/>
          <w:b/>
          <w:sz w:val="21"/>
          <w:szCs w:val="21"/>
        </w:rPr>
        <w:t>”</w:t>
      </w:r>
      <w:r>
        <w:rPr>
          <w:rFonts w:eastAsiaTheme="minorEastAsia"/>
          <w:b/>
          <w:sz w:val="21"/>
          <w:szCs w:val="21"/>
        </w:rPr>
        <w:t>字样），密封在一个封袋中，封袋上须标明</w:t>
      </w:r>
      <w:r>
        <w:rPr>
          <w:rFonts w:eastAsiaTheme="minorEastAsia"/>
          <w:b/>
          <w:sz w:val="21"/>
          <w:szCs w:val="21"/>
        </w:rPr>
        <w:t>“</w:t>
      </w:r>
      <w:r>
        <w:rPr>
          <w:rFonts w:eastAsiaTheme="minorEastAsia"/>
          <w:b/>
          <w:sz w:val="21"/>
          <w:szCs w:val="21"/>
        </w:rPr>
        <w:t>资格审查文件</w:t>
      </w:r>
      <w:r>
        <w:rPr>
          <w:rFonts w:eastAsiaTheme="minorEastAsia"/>
          <w:b/>
          <w:sz w:val="21"/>
          <w:szCs w:val="21"/>
        </w:rPr>
        <w:t>”</w:t>
      </w:r>
      <w:r>
        <w:rPr>
          <w:rFonts w:eastAsiaTheme="minorEastAsia"/>
          <w:b/>
          <w:sz w:val="21"/>
          <w:szCs w:val="21"/>
        </w:rPr>
        <w:t>字样并写上工程名称、招标人名称、投标人名称，且在封袋骑缝处加盖投标人公章。</w:t>
      </w:r>
    </w:p>
    <w:p w:rsidR="0080479E" w:rsidRDefault="00732395">
      <w:pPr>
        <w:numPr>
          <w:ilvl w:val="0"/>
          <w:numId w:val="2"/>
        </w:numPr>
        <w:snapToGrid w:val="0"/>
        <w:spacing w:line="400" w:lineRule="exact"/>
        <w:ind w:firstLineChars="200" w:firstLine="422"/>
        <w:rPr>
          <w:rFonts w:eastAsiaTheme="minorEastAsia"/>
          <w:b/>
          <w:sz w:val="21"/>
          <w:szCs w:val="21"/>
        </w:rPr>
      </w:pPr>
      <w:r>
        <w:rPr>
          <w:rFonts w:eastAsiaTheme="minorEastAsia"/>
          <w:b/>
          <w:sz w:val="21"/>
          <w:szCs w:val="21"/>
        </w:rPr>
        <w:t>“</w:t>
      </w:r>
      <w:r>
        <w:rPr>
          <w:rFonts w:eastAsiaTheme="minorEastAsia"/>
          <w:b/>
          <w:sz w:val="21"/>
          <w:szCs w:val="21"/>
        </w:rPr>
        <w:t>商务标</w:t>
      </w:r>
      <w:r>
        <w:rPr>
          <w:rFonts w:eastAsiaTheme="minorEastAsia"/>
          <w:b/>
          <w:sz w:val="21"/>
          <w:szCs w:val="21"/>
        </w:rPr>
        <w:t>”</w:t>
      </w:r>
      <w:r>
        <w:rPr>
          <w:rFonts w:eastAsiaTheme="minorEastAsia"/>
          <w:b/>
          <w:sz w:val="21"/>
          <w:szCs w:val="21"/>
        </w:rPr>
        <w:t>一式</w:t>
      </w:r>
      <w:r>
        <w:rPr>
          <w:rFonts w:eastAsiaTheme="minorEastAsia" w:hint="eastAsia"/>
          <w:b/>
          <w:sz w:val="21"/>
          <w:szCs w:val="21"/>
        </w:rPr>
        <w:t>叁</w:t>
      </w:r>
      <w:r>
        <w:rPr>
          <w:rFonts w:eastAsiaTheme="minorEastAsia"/>
          <w:b/>
          <w:sz w:val="21"/>
          <w:szCs w:val="21"/>
        </w:rPr>
        <w:t>份（一正</w:t>
      </w:r>
      <w:r>
        <w:rPr>
          <w:rFonts w:eastAsiaTheme="minorEastAsia" w:hint="eastAsia"/>
          <w:b/>
          <w:sz w:val="21"/>
          <w:szCs w:val="21"/>
        </w:rPr>
        <w:t>贰</w:t>
      </w:r>
      <w:r>
        <w:rPr>
          <w:rFonts w:eastAsiaTheme="minorEastAsia"/>
          <w:b/>
          <w:sz w:val="21"/>
          <w:szCs w:val="21"/>
        </w:rPr>
        <w:t>副，文件标明</w:t>
      </w:r>
      <w:r>
        <w:rPr>
          <w:rFonts w:eastAsiaTheme="minorEastAsia"/>
          <w:b/>
          <w:sz w:val="21"/>
          <w:szCs w:val="21"/>
        </w:rPr>
        <w:t>“</w:t>
      </w:r>
      <w:r>
        <w:rPr>
          <w:rFonts w:eastAsiaTheme="minorEastAsia"/>
          <w:b/>
          <w:sz w:val="21"/>
          <w:szCs w:val="21"/>
        </w:rPr>
        <w:t>正本</w:t>
      </w:r>
      <w:r>
        <w:rPr>
          <w:rFonts w:eastAsiaTheme="minorEastAsia"/>
          <w:b/>
          <w:sz w:val="21"/>
          <w:szCs w:val="21"/>
        </w:rPr>
        <w:t>”</w:t>
      </w:r>
      <w:r>
        <w:rPr>
          <w:rFonts w:eastAsiaTheme="minorEastAsia"/>
          <w:b/>
          <w:sz w:val="21"/>
          <w:szCs w:val="21"/>
        </w:rPr>
        <w:t>、</w:t>
      </w:r>
      <w:r>
        <w:rPr>
          <w:rFonts w:eastAsiaTheme="minorEastAsia"/>
          <w:b/>
          <w:sz w:val="21"/>
          <w:szCs w:val="21"/>
        </w:rPr>
        <w:t>“</w:t>
      </w:r>
      <w:r>
        <w:rPr>
          <w:rFonts w:eastAsiaTheme="minorEastAsia"/>
          <w:b/>
          <w:sz w:val="21"/>
          <w:szCs w:val="21"/>
        </w:rPr>
        <w:t>副本</w:t>
      </w:r>
      <w:r>
        <w:rPr>
          <w:rFonts w:eastAsiaTheme="minorEastAsia"/>
          <w:b/>
          <w:sz w:val="21"/>
          <w:szCs w:val="21"/>
        </w:rPr>
        <w:t>”</w:t>
      </w:r>
      <w:r>
        <w:rPr>
          <w:rFonts w:eastAsiaTheme="minorEastAsia"/>
          <w:b/>
          <w:sz w:val="21"/>
          <w:szCs w:val="21"/>
        </w:rPr>
        <w:t>字样），密封在一个封袋中，封袋上须标明</w:t>
      </w:r>
      <w:r>
        <w:rPr>
          <w:rFonts w:eastAsiaTheme="minorEastAsia"/>
          <w:b/>
          <w:sz w:val="21"/>
          <w:szCs w:val="21"/>
        </w:rPr>
        <w:t>“</w:t>
      </w:r>
      <w:r>
        <w:rPr>
          <w:rFonts w:eastAsiaTheme="minorEastAsia"/>
          <w:b/>
          <w:sz w:val="21"/>
          <w:szCs w:val="21"/>
        </w:rPr>
        <w:t>商务标</w:t>
      </w:r>
      <w:r>
        <w:rPr>
          <w:rFonts w:eastAsiaTheme="minorEastAsia"/>
          <w:b/>
          <w:sz w:val="21"/>
          <w:szCs w:val="21"/>
        </w:rPr>
        <w:t>”</w:t>
      </w:r>
      <w:r>
        <w:rPr>
          <w:rFonts w:eastAsiaTheme="minorEastAsia"/>
          <w:b/>
          <w:sz w:val="21"/>
          <w:szCs w:val="21"/>
        </w:rPr>
        <w:t>字样并写上工程名称、招标人名称、投标人名称，且在封袋骑缝处加盖投标人公章。</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 xml:space="preserve">4.1.2 </w:t>
      </w:r>
      <w:r>
        <w:rPr>
          <w:rFonts w:eastAsiaTheme="minorEastAsia"/>
          <w:kern w:val="0"/>
          <w:sz w:val="21"/>
          <w:szCs w:val="21"/>
        </w:rPr>
        <w:t>投标文件封袋上应写明的其他内容见投标人须知前附表。</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4.1.3</w:t>
      </w:r>
      <w:r>
        <w:rPr>
          <w:rFonts w:eastAsiaTheme="minorEastAsia"/>
          <w:b/>
          <w:kern w:val="0"/>
          <w:sz w:val="21"/>
          <w:szCs w:val="21"/>
        </w:rPr>
        <w:t>未按本章第</w:t>
      </w:r>
      <w:r>
        <w:rPr>
          <w:rFonts w:eastAsiaTheme="minorEastAsia"/>
          <w:b/>
          <w:kern w:val="0"/>
          <w:sz w:val="21"/>
          <w:szCs w:val="21"/>
        </w:rPr>
        <w:t xml:space="preserve">4.1.1 </w:t>
      </w:r>
      <w:r>
        <w:rPr>
          <w:rFonts w:eastAsiaTheme="minorEastAsia"/>
          <w:b/>
          <w:kern w:val="0"/>
          <w:sz w:val="21"/>
          <w:szCs w:val="21"/>
        </w:rPr>
        <w:t>项要求密封和标记的投标文件，按废标处理。</w:t>
      </w:r>
    </w:p>
    <w:p w:rsidR="0080479E" w:rsidRDefault="00732395">
      <w:pPr>
        <w:snapToGrid w:val="0"/>
        <w:spacing w:line="400" w:lineRule="exact"/>
        <w:rPr>
          <w:rFonts w:eastAsiaTheme="minorEastAsia"/>
          <w:b/>
          <w:sz w:val="21"/>
          <w:szCs w:val="21"/>
        </w:rPr>
      </w:pPr>
      <w:r>
        <w:rPr>
          <w:rFonts w:eastAsiaTheme="minorEastAsia"/>
          <w:b/>
          <w:sz w:val="21"/>
          <w:szCs w:val="21"/>
        </w:rPr>
        <w:t>4.2</w:t>
      </w:r>
      <w:r>
        <w:rPr>
          <w:rFonts w:eastAsiaTheme="minorEastAsia"/>
          <w:b/>
          <w:sz w:val="21"/>
          <w:szCs w:val="21"/>
        </w:rPr>
        <w:t>投标文件的递交</w:t>
      </w:r>
    </w:p>
    <w:p w:rsidR="0080479E" w:rsidRDefault="00732395">
      <w:pPr>
        <w:autoSpaceDE w:val="0"/>
        <w:autoSpaceDN w:val="0"/>
        <w:adjustRightInd w:val="0"/>
        <w:snapToGrid w:val="0"/>
        <w:spacing w:line="400" w:lineRule="exact"/>
        <w:ind w:firstLineChars="200" w:firstLine="420"/>
        <w:jc w:val="left"/>
        <w:rPr>
          <w:rFonts w:eastAsiaTheme="minorEastAsia"/>
          <w:kern w:val="0"/>
          <w:sz w:val="21"/>
          <w:szCs w:val="21"/>
        </w:rPr>
      </w:pPr>
      <w:r>
        <w:rPr>
          <w:rFonts w:eastAsiaTheme="minorEastAsia"/>
          <w:kern w:val="0"/>
          <w:sz w:val="21"/>
          <w:szCs w:val="21"/>
        </w:rPr>
        <w:t xml:space="preserve">4.2.1 </w:t>
      </w:r>
      <w:r>
        <w:rPr>
          <w:rFonts w:eastAsiaTheme="minorEastAsia"/>
          <w:kern w:val="0"/>
          <w:sz w:val="21"/>
          <w:szCs w:val="21"/>
        </w:rPr>
        <w:t>投标人应按投标人须知前附表规定的时间、地点在投标截止时间前递交投标文件。</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4.2.2</w:t>
      </w:r>
      <w:r>
        <w:rPr>
          <w:rFonts w:eastAsiaTheme="minorEastAsia"/>
          <w:kern w:val="0"/>
          <w:sz w:val="21"/>
          <w:szCs w:val="21"/>
        </w:rPr>
        <w:t>投标文件一经提交，不论投标人中标与否，其投标文件、资料一律不予退还。</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4.2.3</w:t>
      </w:r>
      <w:r>
        <w:rPr>
          <w:rFonts w:eastAsiaTheme="minorEastAsia"/>
          <w:kern w:val="0"/>
          <w:sz w:val="21"/>
          <w:szCs w:val="21"/>
        </w:rPr>
        <w:t>招标人收到投标文件后，向投标人出具签收凭证。</w:t>
      </w:r>
    </w:p>
    <w:p w:rsidR="0080479E" w:rsidRDefault="00732395">
      <w:pPr>
        <w:autoSpaceDE w:val="0"/>
        <w:autoSpaceDN w:val="0"/>
        <w:adjustRightInd w:val="0"/>
        <w:snapToGrid w:val="0"/>
        <w:spacing w:line="400" w:lineRule="exact"/>
        <w:ind w:firstLineChars="200" w:firstLine="420"/>
        <w:jc w:val="left"/>
        <w:rPr>
          <w:rFonts w:eastAsiaTheme="minorEastAsia"/>
          <w:kern w:val="0"/>
          <w:sz w:val="21"/>
          <w:szCs w:val="21"/>
        </w:rPr>
      </w:pPr>
      <w:r>
        <w:rPr>
          <w:rFonts w:eastAsiaTheme="minorEastAsia"/>
          <w:kern w:val="0"/>
          <w:sz w:val="21"/>
          <w:szCs w:val="21"/>
        </w:rPr>
        <w:t>4.2.4</w:t>
      </w:r>
      <w:r>
        <w:rPr>
          <w:rFonts w:eastAsiaTheme="minorEastAsia"/>
          <w:spacing w:val="-2"/>
          <w:kern w:val="0"/>
          <w:sz w:val="21"/>
          <w:szCs w:val="21"/>
        </w:rPr>
        <w:t>逾期送达的或者未送达指定地点的投标文件，招标人不予受理。</w:t>
      </w:r>
    </w:p>
    <w:p w:rsidR="0080479E" w:rsidRDefault="00732395">
      <w:pPr>
        <w:snapToGrid w:val="0"/>
        <w:spacing w:line="400" w:lineRule="exact"/>
        <w:rPr>
          <w:rFonts w:eastAsiaTheme="minorEastAsia"/>
          <w:b/>
          <w:sz w:val="21"/>
          <w:szCs w:val="21"/>
        </w:rPr>
      </w:pPr>
      <w:r>
        <w:rPr>
          <w:rFonts w:eastAsiaTheme="minorEastAsia"/>
          <w:b/>
          <w:sz w:val="21"/>
          <w:szCs w:val="21"/>
        </w:rPr>
        <w:t>4.3</w:t>
      </w:r>
      <w:r>
        <w:rPr>
          <w:rFonts w:eastAsiaTheme="minorEastAsia"/>
          <w:b/>
          <w:sz w:val="21"/>
          <w:szCs w:val="21"/>
        </w:rPr>
        <w:t>投标文件的修改与撤回</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4.3.1</w:t>
      </w:r>
      <w:r>
        <w:rPr>
          <w:rFonts w:eastAsiaTheme="minorEastAsia"/>
          <w:kern w:val="0"/>
          <w:sz w:val="21"/>
          <w:szCs w:val="21"/>
        </w:rPr>
        <w:t>投标人可以在递交投标文件以后、在规定的投标截止时间前，可以书面形式向招标人递交补充、修改或撤回其投标文件的通知。补充、修改的内容为投标文件的组成部分。在投标截止日期以后，不能更改投标文件。</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 xml:space="preserve">4.3.2 </w:t>
      </w:r>
      <w:r>
        <w:rPr>
          <w:rFonts w:eastAsiaTheme="minorEastAsia"/>
          <w:kern w:val="0"/>
          <w:sz w:val="21"/>
          <w:szCs w:val="21"/>
        </w:rPr>
        <w:t>投标人修改或撤回已递交投标文件的书面通知应按照本章第</w:t>
      </w:r>
      <w:r>
        <w:rPr>
          <w:rFonts w:eastAsiaTheme="minorEastAsia"/>
          <w:kern w:val="0"/>
          <w:sz w:val="21"/>
          <w:szCs w:val="21"/>
        </w:rPr>
        <w:t xml:space="preserve">3.2.3 </w:t>
      </w:r>
      <w:r>
        <w:rPr>
          <w:rFonts w:eastAsiaTheme="minorEastAsia"/>
          <w:kern w:val="0"/>
          <w:sz w:val="21"/>
          <w:szCs w:val="21"/>
        </w:rPr>
        <w:t>项的要求签字或盖章。招标人收到书面通知后，向投标人出具签收凭证。</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 xml:space="preserve">4.3.3 </w:t>
      </w:r>
      <w:r>
        <w:rPr>
          <w:rFonts w:eastAsiaTheme="minorEastAsia"/>
          <w:kern w:val="0"/>
          <w:sz w:val="21"/>
          <w:szCs w:val="21"/>
        </w:rPr>
        <w:t>修改的</w:t>
      </w:r>
      <w:r>
        <w:rPr>
          <w:rFonts w:eastAsiaTheme="minorEastAsia"/>
          <w:kern w:val="0"/>
          <w:sz w:val="21"/>
          <w:szCs w:val="21"/>
        </w:rPr>
        <w:t>内容为投标文件的组成部分。修改的投标文件应按照本章第</w:t>
      </w:r>
      <w:r>
        <w:rPr>
          <w:rFonts w:eastAsiaTheme="minorEastAsia"/>
          <w:kern w:val="0"/>
          <w:sz w:val="21"/>
          <w:szCs w:val="21"/>
        </w:rPr>
        <w:t>4.1</w:t>
      </w:r>
      <w:r>
        <w:rPr>
          <w:rFonts w:eastAsiaTheme="minorEastAsia"/>
          <w:kern w:val="0"/>
          <w:sz w:val="21"/>
          <w:szCs w:val="21"/>
        </w:rPr>
        <w:t>、</w:t>
      </w:r>
      <w:r>
        <w:rPr>
          <w:rFonts w:eastAsiaTheme="minorEastAsia"/>
          <w:kern w:val="0"/>
          <w:sz w:val="21"/>
          <w:szCs w:val="21"/>
        </w:rPr>
        <w:t>4.2</w:t>
      </w:r>
      <w:r>
        <w:rPr>
          <w:rFonts w:eastAsiaTheme="minorEastAsia"/>
          <w:kern w:val="0"/>
          <w:sz w:val="21"/>
          <w:szCs w:val="21"/>
        </w:rPr>
        <w:t>规定进行编制、密封、标记和递交，并标明</w:t>
      </w:r>
      <w:r>
        <w:rPr>
          <w:rFonts w:eastAsiaTheme="minorEastAsia"/>
          <w:kern w:val="0"/>
          <w:sz w:val="21"/>
          <w:szCs w:val="21"/>
        </w:rPr>
        <w:t>“</w:t>
      </w:r>
      <w:r>
        <w:rPr>
          <w:rFonts w:eastAsiaTheme="minorEastAsia"/>
          <w:kern w:val="0"/>
          <w:sz w:val="21"/>
          <w:szCs w:val="21"/>
        </w:rPr>
        <w:t>修改</w:t>
      </w:r>
      <w:r>
        <w:rPr>
          <w:rFonts w:eastAsiaTheme="minorEastAsia"/>
          <w:kern w:val="0"/>
          <w:sz w:val="21"/>
          <w:szCs w:val="21"/>
        </w:rPr>
        <w:t>”</w:t>
      </w:r>
      <w:r>
        <w:rPr>
          <w:rFonts w:eastAsiaTheme="minorEastAsia"/>
          <w:kern w:val="0"/>
          <w:sz w:val="21"/>
          <w:szCs w:val="21"/>
        </w:rPr>
        <w:t>字样。</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4.3.4</w:t>
      </w:r>
      <w:r>
        <w:rPr>
          <w:rFonts w:eastAsiaTheme="minorEastAsia"/>
          <w:kern w:val="0"/>
          <w:sz w:val="21"/>
          <w:szCs w:val="21"/>
        </w:rPr>
        <w:t>在投标截止时间与招标文件规定的投标有效期终止日之间的这段时间内，投标人不能补充、修改、撤回投标文件，否则其投标保证金将不予退还。</w:t>
      </w:r>
    </w:p>
    <w:p w:rsidR="0080479E" w:rsidRDefault="0080479E">
      <w:pPr>
        <w:snapToGrid w:val="0"/>
        <w:spacing w:line="400" w:lineRule="exact"/>
        <w:ind w:firstLineChars="200" w:firstLine="420"/>
        <w:rPr>
          <w:rFonts w:eastAsiaTheme="minorEastAsia"/>
          <w:kern w:val="0"/>
          <w:sz w:val="21"/>
          <w:szCs w:val="21"/>
        </w:rPr>
      </w:pPr>
    </w:p>
    <w:p w:rsidR="0080479E" w:rsidRDefault="00732395">
      <w:pPr>
        <w:spacing w:line="400" w:lineRule="exact"/>
        <w:jc w:val="center"/>
        <w:outlineLvl w:val="1"/>
        <w:rPr>
          <w:rFonts w:eastAsiaTheme="minorEastAsia"/>
          <w:b/>
          <w:bCs/>
          <w:sz w:val="24"/>
        </w:rPr>
      </w:pPr>
      <w:bookmarkStart w:id="11" w:name="_Toc486186460"/>
      <w:r>
        <w:rPr>
          <w:rFonts w:eastAsiaTheme="minorEastAsia"/>
          <w:b/>
          <w:bCs/>
          <w:sz w:val="24"/>
        </w:rPr>
        <w:t>五、开标</w:t>
      </w:r>
      <w:bookmarkEnd w:id="11"/>
    </w:p>
    <w:p w:rsidR="0080479E" w:rsidRDefault="0080479E">
      <w:pPr>
        <w:autoSpaceDE w:val="0"/>
        <w:autoSpaceDN w:val="0"/>
        <w:adjustRightInd w:val="0"/>
        <w:snapToGrid w:val="0"/>
        <w:spacing w:line="400" w:lineRule="exact"/>
        <w:rPr>
          <w:rFonts w:eastAsiaTheme="minorEastAsia"/>
          <w:b/>
          <w:sz w:val="21"/>
          <w:szCs w:val="21"/>
        </w:rPr>
      </w:pPr>
    </w:p>
    <w:p w:rsidR="0080479E" w:rsidRDefault="00732395">
      <w:pPr>
        <w:autoSpaceDE w:val="0"/>
        <w:autoSpaceDN w:val="0"/>
        <w:adjustRightInd w:val="0"/>
        <w:snapToGrid w:val="0"/>
        <w:spacing w:line="400" w:lineRule="exact"/>
        <w:rPr>
          <w:rFonts w:eastAsiaTheme="minorEastAsia"/>
          <w:b/>
          <w:sz w:val="21"/>
          <w:szCs w:val="21"/>
        </w:rPr>
      </w:pPr>
      <w:r>
        <w:rPr>
          <w:rFonts w:eastAsiaTheme="minorEastAsia"/>
          <w:b/>
          <w:sz w:val="21"/>
          <w:szCs w:val="21"/>
        </w:rPr>
        <w:t>5.1</w:t>
      </w:r>
      <w:r>
        <w:rPr>
          <w:rFonts w:eastAsiaTheme="minorEastAsia"/>
          <w:b/>
          <w:sz w:val="21"/>
          <w:szCs w:val="21"/>
        </w:rPr>
        <w:t>开标时间和地点</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5.1.1</w:t>
      </w:r>
      <w:r>
        <w:rPr>
          <w:rFonts w:eastAsiaTheme="minorEastAsia"/>
          <w:kern w:val="0"/>
          <w:sz w:val="21"/>
          <w:szCs w:val="21"/>
        </w:rPr>
        <w:t>招标人按投标人须知前附表规定的时间、地点举行开标会议，参加开标会议的投标人代表应签名报到，以证明其出席开标会议。</w:t>
      </w:r>
    </w:p>
    <w:p w:rsidR="0080479E" w:rsidRDefault="00732395">
      <w:pPr>
        <w:snapToGrid w:val="0"/>
        <w:spacing w:line="400" w:lineRule="exact"/>
        <w:ind w:firstLineChars="200" w:firstLine="422"/>
        <w:rPr>
          <w:rFonts w:eastAsiaTheme="minorEastAsia"/>
          <w:b/>
          <w:bCs/>
          <w:kern w:val="0"/>
          <w:sz w:val="21"/>
          <w:szCs w:val="21"/>
        </w:rPr>
      </w:pPr>
      <w:r>
        <w:rPr>
          <w:rFonts w:eastAsiaTheme="minorEastAsia"/>
          <w:b/>
          <w:bCs/>
          <w:kern w:val="0"/>
          <w:sz w:val="21"/>
          <w:szCs w:val="21"/>
        </w:rPr>
        <w:t>5.1.2</w:t>
      </w:r>
      <w:r>
        <w:rPr>
          <w:rFonts w:eastAsiaTheme="minorEastAsia"/>
          <w:b/>
          <w:bCs/>
          <w:kern w:val="0"/>
          <w:sz w:val="21"/>
          <w:szCs w:val="21"/>
        </w:rPr>
        <w:t>参加开标会议时，授权委托人提供授权委托书原件、授权委托人身份证原件及复印件。授权委</w:t>
      </w:r>
      <w:r>
        <w:rPr>
          <w:rFonts w:eastAsiaTheme="minorEastAsia"/>
          <w:b/>
          <w:bCs/>
          <w:kern w:val="0"/>
          <w:sz w:val="21"/>
          <w:szCs w:val="21"/>
        </w:rPr>
        <w:t>托人未到场开标或上述证件不齐全将否决其投标。</w:t>
      </w:r>
    </w:p>
    <w:p w:rsidR="0080479E" w:rsidRDefault="00732395">
      <w:pPr>
        <w:autoSpaceDE w:val="0"/>
        <w:autoSpaceDN w:val="0"/>
        <w:adjustRightInd w:val="0"/>
        <w:snapToGrid w:val="0"/>
        <w:spacing w:line="400" w:lineRule="exact"/>
        <w:rPr>
          <w:rFonts w:eastAsiaTheme="minorEastAsia"/>
          <w:b/>
          <w:sz w:val="21"/>
          <w:szCs w:val="21"/>
        </w:rPr>
      </w:pPr>
      <w:r>
        <w:rPr>
          <w:rFonts w:eastAsiaTheme="minorEastAsia"/>
          <w:b/>
          <w:sz w:val="21"/>
          <w:szCs w:val="21"/>
        </w:rPr>
        <w:t>5.2.</w:t>
      </w:r>
      <w:r>
        <w:rPr>
          <w:rFonts w:eastAsiaTheme="minorEastAsia"/>
          <w:b/>
          <w:sz w:val="21"/>
          <w:szCs w:val="21"/>
        </w:rPr>
        <w:t>开标程序</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5.2.1</w:t>
      </w:r>
      <w:r>
        <w:rPr>
          <w:rFonts w:eastAsiaTheme="minorEastAsia"/>
          <w:kern w:val="0"/>
          <w:sz w:val="21"/>
          <w:szCs w:val="21"/>
        </w:rPr>
        <w:t>主持人按下列程序进行开标：</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w:t>
      </w:r>
      <w:r>
        <w:rPr>
          <w:rFonts w:eastAsiaTheme="minorEastAsia"/>
          <w:kern w:val="0"/>
          <w:sz w:val="21"/>
          <w:szCs w:val="21"/>
        </w:rPr>
        <w:t>l</w:t>
      </w:r>
      <w:r>
        <w:rPr>
          <w:rFonts w:eastAsiaTheme="minorEastAsia"/>
          <w:kern w:val="0"/>
          <w:sz w:val="21"/>
          <w:szCs w:val="21"/>
        </w:rPr>
        <w:t>）介绍参加开标会议的单位及人员；</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w:t>
      </w:r>
      <w:r>
        <w:rPr>
          <w:rFonts w:eastAsiaTheme="minorEastAsia"/>
          <w:kern w:val="0"/>
          <w:sz w:val="21"/>
          <w:szCs w:val="21"/>
        </w:rPr>
        <w:t>2</w:t>
      </w:r>
      <w:r>
        <w:rPr>
          <w:rFonts w:eastAsiaTheme="minorEastAsia"/>
          <w:kern w:val="0"/>
          <w:sz w:val="21"/>
          <w:szCs w:val="21"/>
        </w:rPr>
        <w:t>）宣布开标纪律；</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lastRenderedPageBreak/>
        <w:t>（</w:t>
      </w:r>
      <w:r>
        <w:rPr>
          <w:rFonts w:eastAsiaTheme="minorEastAsia"/>
          <w:kern w:val="0"/>
          <w:sz w:val="21"/>
          <w:szCs w:val="21"/>
        </w:rPr>
        <w:t>3</w:t>
      </w:r>
      <w:r>
        <w:rPr>
          <w:rFonts w:eastAsiaTheme="minorEastAsia"/>
          <w:kern w:val="0"/>
          <w:sz w:val="21"/>
          <w:szCs w:val="21"/>
        </w:rPr>
        <w:t>）公布在投标截止时间前递交投标文件的投标人名称；</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w:t>
      </w:r>
      <w:r>
        <w:rPr>
          <w:rFonts w:eastAsiaTheme="minorEastAsia"/>
          <w:kern w:val="0"/>
          <w:sz w:val="21"/>
          <w:szCs w:val="21"/>
        </w:rPr>
        <w:t>4</w:t>
      </w:r>
      <w:r>
        <w:rPr>
          <w:rFonts w:eastAsiaTheme="minorEastAsia"/>
          <w:kern w:val="0"/>
          <w:sz w:val="21"/>
          <w:szCs w:val="21"/>
        </w:rPr>
        <w:t>）宣布开标人、唱标人、记录人、监标人等有关人员姓名；</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w:t>
      </w:r>
      <w:r>
        <w:rPr>
          <w:rFonts w:eastAsiaTheme="minorEastAsia"/>
          <w:kern w:val="0"/>
          <w:sz w:val="21"/>
          <w:szCs w:val="21"/>
        </w:rPr>
        <w:t>5</w:t>
      </w:r>
      <w:r>
        <w:rPr>
          <w:rFonts w:eastAsiaTheme="minorEastAsia"/>
          <w:kern w:val="0"/>
          <w:sz w:val="21"/>
          <w:szCs w:val="21"/>
        </w:rPr>
        <w:t>）按照投标人须知前附表规定检查投标文件的密封情况；</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w:t>
      </w:r>
      <w:r>
        <w:rPr>
          <w:rFonts w:eastAsiaTheme="minorEastAsia"/>
          <w:kern w:val="0"/>
          <w:sz w:val="21"/>
          <w:szCs w:val="21"/>
        </w:rPr>
        <w:t>6</w:t>
      </w:r>
      <w:r>
        <w:rPr>
          <w:rFonts w:eastAsiaTheme="minorEastAsia"/>
          <w:kern w:val="0"/>
          <w:sz w:val="21"/>
          <w:szCs w:val="21"/>
        </w:rPr>
        <w:t>）按照投标人须知前附表的规定确定并宣布投标文件开标顺序；</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w:t>
      </w:r>
      <w:r>
        <w:rPr>
          <w:rFonts w:eastAsiaTheme="minorEastAsia"/>
          <w:kern w:val="0"/>
          <w:sz w:val="21"/>
          <w:szCs w:val="21"/>
        </w:rPr>
        <w:t>7</w:t>
      </w:r>
      <w:r>
        <w:rPr>
          <w:rFonts w:eastAsiaTheme="minorEastAsia"/>
          <w:kern w:val="0"/>
          <w:sz w:val="21"/>
          <w:szCs w:val="21"/>
        </w:rPr>
        <w:t>）设有招标控制价的，公布招标控制价；</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w:t>
      </w:r>
      <w:r>
        <w:rPr>
          <w:rFonts w:eastAsiaTheme="minorEastAsia"/>
          <w:kern w:val="0"/>
          <w:sz w:val="21"/>
          <w:szCs w:val="21"/>
        </w:rPr>
        <w:t>8</w:t>
      </w:r>
      <w:r>
        <w:rPr>
          <w:rFonts w:eastAsiaTheme="minorEastAsia"/>
          <w:kern w:val="0"/>
          <w:sz w:val="21"/>
          <w:szCs w:val="21"/>
        </w:rPr>
        <w:t>）按照宣布的开标顺序当众开标，公布投标人名称、标段名称、投标保证金的递交情况、投标报价、质量目标、工期及其他内容，并记录在案；</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w:t>
      </w:r>
      <w:r>
        <w:rPr>
          <w:rFonts w:eastAsiaTheme="minorEastAsia"/>
          <w:kern w:val="0"/>
          <w:sz w:val="21"/>
          <w:szCs w:val="21"/>
        </w:rPr>
        <w:t>9</w:t>
      </w:r>
      <w:r>
        <w:rPr>
          <w:rFonts w:eastAsiaTheme="minorEastAsia"/>
          <w:kern w:val="0"/>
          <w:sz w:val="21"/>
          <w:szCs w:val="21"/>
        </w:rPr>
        <w:t>）投标人代表在开标记录上签字确认；</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w:t>
      </w:r>
      <w:r>
        <w:rPr>
          <w:rFonts w:eastAsiaTheme="minorEastAsia"/>
          <w:kern w:val="0"/>
          <w:sz w:val="21"/>
          <w:szCs w:val="21"/>
        </w:rPr>
        <w:t>10</w:t>
      </w:r>
      <w:r>
        <w:rPr>
          <w:rFonts w:eastAsiaTheme="minorEastAsia"/>
          <w:kern w:val="0"/>
          <w:sz w:val="21"/>
          <w:szCs w:val="21"/>
        </w:rPr>
        <w:t>）开标会议结束。</w:t>
      </w:r>
    </w:p>
    <w:p w:rsidR="0080479E" w:rsidRDefault="0080479E">
      <w:pPr>
        <w:snapToGrid w:val="0"/>
        <w:spacing w:line="400" w:lineRule="exact"/>
        <w:ind w:firstLineChars="200" w:firstLine="420"/>
        <w:rPr>
          <w:rFonts w:eastAsiaTheme="minorEastAsia"/>
          <w:kern w:val="0"/>
          <w:sz w:val="21"/>
          <w:szCs w:val="21"/>
        </w:rPr>
      </w:pPr>
    </w:p>
    <w:p w:rsidR="0080479E" w:rsidRDefault="00732395">
      <w:pPr>
        <w:numPr>
          <w:ilvl w:val="0"/>
          <w:numId w:val="3"/>
        </w:numPr>
        <w:spacing w:line="400" w:lineRule="exact"/>
        <w:jc w:val="center"/>
        <w:outlineLvl w:val="1"/>
        <w:rPr>
          <w:rFonts w:eastAsiaTheme="minorEastAsia"/>
          <w:b/>
          <w:bCs/>
          <w:sz w:val="24"/>
        </w:rPr>
      </w:pPr>
      <w:bookmarkStart w:id="12" w:name="_Toc486186461"/>
      <w:r>
        <w:rPr>
          <w:rFonts w:eastAsiaTheme="minorEastAsia"/>
          <w:b/>
          <w:bCs/>
          <w:sz w:val="24"/>
        </w:rPr>
        <w:t>评标</w:t>
      </w:r>
      <w:bookmarkEnd w:id="12"/>
    </w:p>
    <w:p w:rsidR="0080479E" w:rsidRDefault="0080479E">
      <w:pPr>
        <w:spacing w:line="400" w:lineRule="exact"/>
        <w:outlineLvl w:val="1"/>
        <w:rPr>
          <w:rFonts w:eastAsiaTheme="minorEastAsia"/>
          <w:b/>
          <w:bCs/>
          <w:sz w:val="24"/>
        </w:rPr>
      </w:pPr>
    </w:p>
    <w:p w:rsidR="0080479E" w:rsidRDefault="00732395">
      <w:pPr>
        <w:snapToGrid w:val="0"/>
        <w:spacing w:line="400" w:lineRule="exact"/>
        <w:rPr>
          <w:b/>
          <w:sz w:val="21"/>
          <w:szCs w:val="21"/>
        </w:rPr>
      </w:pPr>
      <w:r>
        <w:rPr>
          <w:b/>
          <w:sz w:val="21"/>
          <w:szCs w:val="21"/>
        </w:rPr>
        <w:t>6.1</w:t>
      </w:r>
      <w:r>
        <w:rPr>
          <w:b/>
          <w:sz w:val="21"/>
          <w:szCs w:val="21"/>
        </w:rPr>
        <w:t>评标委员会</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 xml:space="preserve">6.1.1 </w:t>
      </w:r>
      <w:r>
        <w:rPr>
          <w:kern w:val="0"/>
          <w:sz w:val="21"/>
          <w:szCs w:val="21"/>
        </w:rPr>
        <w:t>评标由招标人依法组建的评标委员会负责。</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 xml:space="preserve">6.1.2 </w:t>
      </w:r>
      <w:r>
        <w:rPr>
          <w:kern w:val="0"/>
          <w:sz w:val="21"/>
          <w:szCs w:val="21"/>
        </w:rPr>
        <w:t>评标委员会由招标人代表以及有关经济等方面的专家组成。</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 xml:space="preserve">6.1.3 </w:t>
      </w:r>
      <w:r>
        <w:rPr>
          <w:kern w:val="0"/>
          <w:sz w:val="21"/>
          <w:szCs w:val="21"/>
        </w:rPr>
        <w:t>评标委员会成员人数以及经济等方面专家的确定方式见投标人须知前附表。</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6.1.4</w:t>
      </w:r>
      <w:r>
        <w:rPr>
          <w:kern w:val="0"/>
          <w:sz w:val="21"/>
          <w:szCs w:val="21"/>
        </w:rPr>
        <w:t>评标委员会成员有下列情形之一的，应当回避：</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w:t>
      </w:r>
      <w:r>
        <w:rPr>
          <w:kern w:val="0"/>
          <w:sz w:val="21"/>
          <w:szCs w:val="21"/>
        </w:rPr>
        <w:t>1</w:t>
      </w:r>
      <w:r>
        <w:rPr>
          <w:kern w:val="0"/>
          <w:sz w:val="21"/>
          <w:szCs w:val="21"/>
        </w:rPr>
        <w:t>）招标人或投标人的主要负责人的近</w:t>
      </w:r>
      <w:r>
        <w:rPr>
          <w:kern w:val="0"/>
          <w:sz w:val="21"/>
          <w:szCs w:val="21"/>
        </w:rPr>
        <w:t>亲属；</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w:t>
      </w:r>
      <w:r>
        <w:rPr>
          <w:kern w:val="0"/>
          <w:sz w:val="21"/>
          <w:szCs w:val="21"/>
        </w:rPr>
        <w:t>2</w:t>
      </w:r>
      <w:r>
        <w:rPr>
          <w:kern w:val="0"/>
          <w:sz w:val="21"/>
          <w:szCs w:val="21"/>
        </w:rPr>
        <w:t>）项目主管部门或者行政监督部门的人员；</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w:t>
      </w:r>
      <w:r>
        <w:rPr>
          <w:kern w:val="0"/>
          <w:sz w:val="21"/>
          <w:szCs w:val="21"/>
        </w:rPr>
        <w:t>3</w:t>
      </w:r>
      <w:r>
        <w:rPr>
          <w:kern w:val="0"/>
          <w:sz w:val="21"/>
          <w:szCs w:val="21"/>
        </w:rPr>
        <w:t>）与投标人有经济利益关系，可能影响对投标公正评审的；</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w:t>
      </w:r>
      <w:r>
        <w:rPr>
          <w:kern w:val="0"/>
          <w:sz w:val="21"/>
          <w:szCs w:val="21"/>
        </w:rPr>
        <w:t>4</w:t>
      </w:r>
      <w:r>
        <w:rPr>
          <w:kern w:val="0"/>
          <w:sz w:val="21"/>
          <w:szCs w:val="21"/>
        </w:rPr>
        <w:t>）曾因在招标、评标以及其他与招标投标有关活动中从事违法行为而受过行政处罚或刑事处罚的。</w:t>
      </w:r>
    </w:p>
    <w:p w:rsidR="0080479E" w:rsidRDefault="00732395">
      <w:pPr>
        <w:snapToGrid w:val="0"/>
        <w:spacing w:line="400" w:lineRule="exact"/>
        <w:rPr>
          <w:b/>
          <w:sz w:val="21"/>
          <w:szCs w:val="21"/>
        </w:rPr>
      </w:pPr>
      <w:r>
        <w:rPr>
          <w:b/>
          <w:sz w:val="21"/>
          <w:szCs w:val="21"/>
        </w:rPr>
        <w:t>6.2</w:t>
      </w:r>
      <w:r>
        <w:rPr>
          <w:b/>
          <w:sz w:val="21"/>
          <w:szCs w:val="21"/>
        </w:rPr>
        <w:t>评标会议</w:t>
      </w:r>
    </w:p>
    <w:p w:rsidR="0080479E" w:rsidRDefault="00732395">
      <w:pPr>
        <w:snapToGrid w:val="0"/>
        <w:spacing w:line="400" w:lineRule="exact"/>
        <w:ind w:firstLineChars="200" w:firstLine="420"/>
        <w:rPr>
          <w:sz w:val="21"/>
          <w:szCs w:val="21"/>
        </w:rPr>
      </w:pPr>
      <w:r>
        <w:rPr>
          <w:sz w:val="21"/>
          <w:szCs w:val="21"/>
        </w:rPr>
        <w:t xml:space="preserve">6.2.1 </w:t>
      </w:r>
      <w:r>
        <w:rPr>
          <w:sz w:val="21"/>
          <w:szCs w:val="21"/>
        </w:rPr>
        <w:t>评标委员会按照</w:t>
      </w:r>
      <w:r>
        <w:rPr>
          <w:sz w:val="21"/>
          <w:szCs w:val="21"/>
        </w:rPr>
        <w:t>“</w:t>
      </w:r>
      <w:r>
        <w:rPr>
          <w:sz w:val="21"/>
          <w:szCs w:val="21"/>
        </w:rPr>
        <w:t>评标办法</w:t>
      </w:r>
      <w:r>
        <w:rPr>
          <w:sz w:val="21"/>
          <w:szCs w:val="21"/>
        </w:rPr>
        <w:t>”</w:t>
      </w:r>
      <w:r>
        <w:rPr>
          <w:sz w:val="21"/>
          <w:szCs w:val="21"/>
        </w:rPr>
        <w:t>规定的方法、评审因素、标准和程序对投标文件进行评审。</w:t>
      </w:r>
      <w:r>
        <w:rPr>
          <w:sz w:val="21"/>
          <w:szCs w:val="21"/>
        </w:rPr>
        <w:t>“</w:t>
      </w:r>
      <w:r>
        <w:rPr>
          <w:sz w:val="21"/>
          <w:szCs w:val="21"/>
        </w:rPr>
        <w:t>评标办法</w:t>
      </w:r>
      <w:r>
        <w:rPr>
          <w:sz w:val="21"/>
          <w:szCs w:val="21"/>
        </w:rPr>
        <w:t>”</w:t>
      </w:r>
      <w:r>
        <w:rPr>
          <w:sz w:val="21"/>
          <w:szCs w:val="21"/>
        </w:rPr>
        <w:t>没有规定的方法、评审因素和标准，不作为评标依据。</w:t>
      </w:r>
    </w:p>
    <w:p w:rsidR="0080479E" w:rsidRDefault="00732395">
      <w:pPr>
        <w:snapToGrid w:val="0"/>
        <w:spacing w:line="400" w:lineRule="exact"/>
        <w:ind w:firstLineChars="200" w:firstLine="420"/>
        <w:rPr>
          <w:sz w:val="21"/>
          <w:szCs w:val="21"/>
        </w:rPr>
      </w:pPr>
      <w:r>
        <w:rPr>
          <w:sz w:val="21"/>
          <w:szCs w:val="21"/>
        </w:rPr>
        <w:t>6.2.2</w:t>
      </w:r>
      <w:r>
        <w:rPr>
          <w:sz w:val="21"/>
          <w:szCs w:val="21"/>
        </w:rPr>
        <w:t>开标会议结束后即评标</w:t>
      </w:r>
      <w:r>
        <w:rPr>
          <w:rFonts w:hint="eastAsia"/>
          <w:sz w:val="21"/>
          <w:szCs w:val="21"/>
        </w:rPr>
        <w:t>，</w:t>
      </w:r>
      <w:r>
        <w:rPr>
          <w:sz w:val="21"/>
          <w:szCs w:val="21"/>
        </w:rPr>
        <w:t>评标会议采用保密方式进行，由评标委员会完成。</w:t>
      </w:r>
    </w:p>
    <w:p w:rsidR="0080479E" w:rsidRDefault="00732395">
      <w:pPr>
        <w:snapToGrid w:val="0"/>
        <w:spacing w:line="400" w:lineRule="exact"/>
        <w:ind w:firstLineChars="200" w:firstLine="420"/>
        <w:rPr>
          <w:sz w:val="21"/>
          <w:szCs w:val="21"/>
        </w:rPr>
      </w:pPr>
      <w:r>
        <w:rPr>
          <w:sz w:val="21"/>
          <w:szCs w:val="21"/>
        </w:rPr>
        <w:t>6.2.3</w:t>
      </w:r>
      <w:r>
        <w:rPr>
          <w:sz w:val="21"/>
          <w:szCs w:val="21"/>
        </w:rPr>
        <w:t>评标会议将邀请有关监督部门参加。</w:t>
      </w:r>
    </w:p>
    <w:p w:rsidR="0080479E" w:rsidRDefault="00732395">
      <w:pPr>
        <w:snapToGrid w:val="0"/>
        <w:spacing w:line="400" w:lineRule="exact"/>
        <w:rPr>
          <w:b/>
          <w:sz w:val="21"/>
          <w:szCs w:val="21"/>
        </w:rPr>
      </w:pPr>
      <w:r>
        <w:rPr>
          <w:b/>
          <w:sz w:val="21"/>
          <w:szCs w:val="21"/>
        </w:rPr>
        <w:t>6.3</w:t>
      </w:r>
      <w:r>
        <w:rPr>
          <w:b/>
          <w:sz w:val="21"/>
          <w:szCs w:val="21"/>
        </w:rPr>
        <w:t>评标纪律</w:t>
      </w:r>
    </w:p>
    <w:p w:rsidR="0080479E" w:rsidRDefault="00732395">
      <w:pPr>
        <w:snapToGrid w:val="0"/>
        <w:spacing w:line="400" w:lineRule="exact"/>
        <w:ind w:firstLineChars="200" w:firstLine="420"/>
        <w:rPr>
          <w:sz w:val="21"/>
          <w:szCs w:val="21"/>
        </w:rPr>
      </w:pPr>
      <w:r>
        <w:rPr>
          <w:sz w:val="21"/>
          <w:szCs w:val="21"/>
        </w:rPr>
        <w:t>6.3.1</w:t>
      </w:r>
      <w:r>
        <w:rPr>
          <w:sz w:val="21"/>
          <w:szCs w:val="21"/>
        </w:rPr>
        <w:t>为了规范评标活动，保证评标的公平、公正，维护招标投标活动当事人的合法权益，依据《中华人民共和国招标投标法》、《中华人民共和国招标投标法实施条例》及国家有关法律、法规制定本规定。</w:t>
      </w:r>
    </w:p>
    <w:p w:rsidR="0080479E" w:rsidRDefault="00732395">
      <w:pPr>
        <w:snapToGrid w:val="0"/>
        <w:spacing w:line="400" w:lineRule="exact"/>
        <w:ind w:firstLineChars="200" w:firstLine="420"/>
        <w:rPr>
          <w:b/>
          <w:sz w:val="21"/>
          <w:szCs w:val="21"/>
        </w:rPr>
      </w:pPr>
      <w:r>
        <w:rPr>
          <w:sz w:val="21"/>
          <w:szCs w:val="21"/>
        </w:rPr>
        <w:t>6.3.2</w:t>
      </w:r>
      <w:r>
        <w:rPr>
          <w:sz w:val="21"/>
          <w:szCs w:val="21"/>
        </w:rPr>
        <w:t>评标活动遵循公平、公正、科学、择优的原则依法进行，任何单位和个人不得非法干预或影响评标过程和结果。</w:t>
      </w:r>
    </w:p>
    <w:p w:rsidR="0080479E" w:rsidRDefault="00732395">
      <w:pPr>
        <w:snapToGrid w:val="0"/>
        <w:spacing w:line="400" w:lineRule="exact"/>
        <w:ind w:firstLineChars="200" w:firstLine="420"/>
        <w:rPr>
          <w:sz w:val="21"/>
          <w:szCs w:val="21"/>
        </w:rPr>
      </w:pPr>
      <w:r>
        <w:rPr>
          <w:sz w:val="21"/>
          <w:szCs w:val="21"/>
        </w:rPr>
        <w:t>6.3.3</w:t>
      </w:r>
      <w:r>
        <w:rPr>
          <w:sz w:val="21"/>
          <w:szCs w:val="21"/>
        </w:rPr>
        <w:t>评标活动在严格保密的情况下进行，只有依法组建的评标委员会的成员、监督人员及经批准的招标人或者其委托的招标代理机构的有关工作人员参加。其他任何人员不得随意进入评标地</w:t>
      </w:r>
      <w:r>
        <w:rPr>
          <w:sz w:val="21"/>
          <w:szCs w:val="21"/>
        </w:rPr>
        <w:lastRenderedPageBreak/>
        <w:t>点。</w:t>
      </w:r>
    </w:p>
    <w:p w:rsidR="0080479E" w:rsidRDefault="00732395" w:rsidP="00232F1B">
      <w:pPr>
        <w:tabs>
          <w:tab w:val="left" w:pos="7854"/>
        </w:tabs>
        <w:snapToGrid w:val="0"/>
        <w:spacing w:line="400" w:lineRule="exact"/>
        <w:ind w:firstLineChars="196" w:firstLine="412"/>
        <w:rPr>
          <w:sz w:val="21"/>
          <w:szCs w:val="21"/>
        </w:rPr>
      </w:pPr>
      <w:r>
        <w:rPr>
          <w:sz w:val="21"/>
          <w:szCs w:val="21"/>
        </w:rPr>
        <w:t>6.3.4</w:t>
      </w:r>
      <w:r>
        <w:rPr>
          <w:sz w:val="21"/>
          <w:szCs w:val="21"/>
        </w:rPr>
        <w:t>在评标过程中，只有评标委员</w:t>
      </w:r>
      <w:r>
        <w:rPr>
          <w:sz w:val="21"/>
          <w:szCs w:val="21"/>
        </w:rPr>
        <w:t>会的成员享有评审发言权，其他人员不得随意发表评审意见。</w:t>
      </w:r>
    </w:p>
    <w:p w:rsidR="0080479E" w:rsidRDefault="00732395">
      <w:pPr>
        <w:tabs>
          <w:tab w:val="left" w:pos="7854"/>
        </w:tabs>
        <w:snapToGrid w:val="0"/>
        <w:spacing w:line="400" w:lineRule="exact"/>
        <w:ind w:firstLineChars="200" w:firstLine="420"/>
        <w:rPr>
          <w:sz w:val="21"/>
          <w:szCs w:val="21"/>
        </w:rPr>
      </w:pPr>
      <w:r>
        <w:rPr>
          <w:sz w:val="21"/>
          <w:szCs w:val="21"/>
        </w:rPr>
        <w:t xml:space="preserve">6.3.5 </w:t>
      </w:r>
      <w:r>
        <w:rPr>
          <w:sz w:val="21"/>
          <w:szCs w:val="21"/>
        </w:rPr>
        <w:t>评标委员会成员应当客观、公正地履行职责，遵守职业道德，对所提出的评审意见承担个人责任。</w:t>
      </w:r>
    </w:p>
    <w:p w:rsidR="0080479E" w:rsidRDefault="00732395">
      <w:pPr>
        <w:tabs>
          <w:tab w:val="left" w:pos="7854"/>
        </w:tabs>
        <w:snapToGrid w:val="0"/>
        <w:spacing w:line="400" w:lineRule="exact"/>
        <w:ind w:firstLineChars="200" w:firstLine="420"/>
        <w:rPr>
          <w:sz w:val="21"/>
          <w:szCs w:val="21"/>
        </w:rPr>
      </w:pPr>
      <w:r>
        <w:rPr>
          <w:sz w:val="21"/>
          <w:szCs w:val="21"/>
        </w:rPr>
        <w:t xml:space="preserve">6.3.6 </w:t>
      </w:r>
      <w:r>
        <w:rPr>
          <w:sz w:val="21"/>
          <w:szCs w:val="21"/>
        </w:rPr>
        <w:t>评标委员会应当根据招标文件规定的评标标准和方法，对投标文件进行系统地评审和比较。招标文件中没有规定的标准和方法不得作为评标的依据。</w:t>
      </w:r>
    </w:p>
    <w:p w:rsidR="0080479E" w:rsidRDefault="00732395">
      <w:pPr>
        <w:tabs>
          <w:tab w:val="left" w:pos="7854"/>
        </w:tabs>
        <w:snapToGrid w:val="0"/>
        <w:spacing w:line="400" w:lineRule="exact"/>
        <w:ind w:firstLineChars="200" w:firstLine="420"/>
        <w:rPr>
          <w:sz w:val="21"/>
          <w:szCs w:val="21"/>
        </w:rPr>
      </w:pPr>
      <w:r>
        <w:rPr>
          <w:sz w:val="21"/>
          <w:szCs w:val="21"/>
        </w:rPr>
        <w:t xml:space="preserve">6.3.7 </w:t>
      </w:r>
      <w:r>
        <w:rPr>
          <w:sz w:val="21"/>
          <w:szCs w:val="21"/>
        </w:rPr>
        <w:t>评标委员会成员不得与任何投标人或者与招标结果有利害关系的人进行私下接触，不得收受投标人、中介人、其他利害关系人的财物或者其他好处。</w:t>
      </w:r>
    </w:p>
    <w:p w:rsidR="0080479E" w:rsidRDefault="00732395">
      <w:pPr>
        <w:tabs>
          <w:tab w:val="left" w:pos="7854"/>
        </w:tabs>
        <w:snapToGrid w:val="0"/>
        <w:spacing w:line="400" w:lineRule="exact"/>
        <w:ind w:firstLineChars="200" w:firstLine="420"/>
        <w:rPr>
          <w:sz w:val="21"/>
          <w:szCs w:val="21"/>
        </w:rPr>
      </w:pPr>
      <w:r>
        <w:rPr>
          <w:sz w:val="21"/>
          <w:szCs w:val="21"/>
        </w:rPr>
        <w:t xml:space="preserve">6.3.8 </w:t>
      </w:r>
      <w:r>
        <w:rPr>
          <w:sz w:val="21"/>
          <w:szCs w:val="21"/>
        </w:rPr>
        <w:t>评标期间，评标人员不得单独出入评标地点、与外界通讯、会客</w:t>
      </w:r>
      <w:r>
        <w:rPr>
          <w:sz w:val="21"/>
          <w:szCs w:val="21"/>
        </w:rPr>
        <w:t>等。</w:t>
      </w:r>
    </w:p>
    <w:p w:rsidR="0080479E" w:rsidRDefault="00732395">
      <w:pPr>
        <w:tabs>
          <w:tab w:val="left" w:pos="7854"/>
        </w:tabs>
        <w:snapToGrid w:val="0"/>
        <w:spacing w:line="400" w:lineRule="exact"/>
        <w:ind w:firstLineChars="200" w:firstLine="420"/>
        <w:rPr>
          <w:sz w:val="21"/>
          <w:szCs w:val="21"/>
        </w:rPr>
      </w:pPr>
      <w:r>
        <w:rPr>
          <w:sz w:val="21"/>
          <w:szCs w:val="21"/>
        </w:rPr>
        <w:t xml:space="preserve">6.3.9 </w:t>
      </w:r>
      <w:r>
        <w:rPr>
          <w:spacing w:val="-4"/>
          <w:sz w:val="21"/>
          <w:szCs w:val="21"/>
        </w:rPr>
        <w:t>评标委员会成员和与评标活动有关的工作人员不得透露对投标文件的评审和比较、中标候选人的推荐情况以及与评标有关的其他情况。</w:t>
      </w:r>
    </w:p>
    <w:p w:rsidR="0080479E" w:rsidRDefault="00732395">
      <w:pPr>
        <w:tabs>
          <w:tab w:val="left" w:pos="7854"/>
        </w:tabs>
        <w:snapToGrid w:val="0"/>
        <w:spacing w:line="400" w:lineRule="exact"/>
        <w:ind w:firstLineChars="200" w:firstLine="420"/>
        <w:rPr>
          <w:sz w:val="21"/>
          <w:szCs w:val="21"/>
        </w:rPr>
      </w:pPr>
      <w:r>
        <w:rPr>
          <w:sz w:val="21"/>
          <w:szCs w:val="21"/>
        </w:rPr>
        <w:t xml:space="preserve">6.3.10 </w:t>
      </w:r>
      <w:r>
        <w:rPr>
          <w:sz w:val="21"/>
          <w:szCs w:val="21"/>
        </w:rPr>
        <w:t>评标结束后，各评标人员应将全部资料整理上交招标人或者招标代理机构，严禁将评标过程中有关资料向投标人或者其他单位提供。</w:t>
      </w:r>
    </w:p>
    <w:p w:rsidR="0080479E" w:rsidRDefault="00732395">
      <w:pPr>
        <w:tabs>
          <w:tab w:val="left" w:pos="770"/>
          <w:tab w:val="left" w:pos="924"/>
          <w:tab w:val="left" w:pos="7854"/>
        </w:tabs>
        <w:snapToGrid w:val="0"/>
        <w:spacing w:line="400" w:lineRule="exact"/>
        <w:ind w:firstLineChars="200" w:firstLine="420"/>
        <w:rPr>
          <w:sz w:val="21"/>
          <w:szCs w:val="21"/>
        </w:rPr>
      </w:pPr>
      <w:r>
        <w:rPr>
          <w:sz w:val="21"/>
          <w:szCs w:val="21"/>
        </w:rPr>
        <w:t xml:space="preserve">6.3.11 </w:t>
      </w:r>
      <w:r>
        <w:rPr>
          <w:sz w:val="21"/>
          <w:szCs w:val="21"/>
        </w:rPr>
        <w:t>评标委员会成员在评标过程中擅离职守，影响评标程序正常进行或者在评标过程中不能客观公正地履行职责的，给予警告；情节严重的，取消担任评标委员会成员的资格，不得再参加依法必须进行招标项目的评标，并处一万元以下的罚款；构成犯罪的，依法追究刑事责任。</w:t>
      </w:r>
    </w:p>
    <w:p w:rsidR="0080479E" w:rsidRDefault="00732395">
      <w:pPr>
        <w:snapToGrid w:val="0"/>
        <w:spacing w:line="400" w:lineRule="exact"/>
        <w:ind w:firstLineChars="200" w:firstLine="420"/>
        <w:rPr>
          <w:sz w:val="21"/>
          <w:szCs w:val="21"/>
        </w:rPr>
      </w:pPr>
      <w:r>
        <w:rPr>
          <w:sz w:val="21"/>
          <w:szCs w:val="21"/>
        </w:rPr>
        <w:t>6.3.12</w:t>
      </w:r>
      <w:r>
        <w:rPr>
          <w:sz w:val="21"/>
          <w:szCs w:val="21"/>
        </w:rPr>
        <w:t>评标会议将邀请有关监督部门参加。</w:t>
      </w:r>
    </w:p>
    <w:p w:rsidR="0080479E" w:rsidRDefault="00732395">
      <w:pPr>
        <w:snapToGrid w:val="0"/>
        <w:spacing w:line="400" w:lineRule="exact"/>
        <w:rPr>
          <w:b/>
          <w:sz w:val="21"/>
          <w:szCs w:val="21"/>
        </w:rPr>
      </w:pPr>
      <w:r>
        <w:rPr>
          <w:b/>
          <w:sz w:val="21"/>
          <w:szCs w:val="21"/>
        </w:rPr>
        <w:t>6.4</w:t>
      </w:r>
      <w:r>
        <w:rPr>
          <w:b/>
          <w:sz w:val="21"/>
          <w:szCs w:val="21"/>
        </w:rPr>
        <w:t>评标过程的保密</w:t>
      </w:r>
    </w:p>
    <w:p w:rsidR="0080479E" w:rsidRDefault="00732395">
      <w:pPr>
        <w:snapToGrid w:val="0"/>
        <w:spacing w:line="400" w:lineRule="exact"/>
        <w:ind w:firstLineChars="200" w:firstLine="420"/>
        <w:rPr>
          <w:sz w:val="21"/>
          <w:szCs w:val="21"/>
        </w:rPr>
      </w:pPr>
      <w:r>
        <w:rPr>
          <w:sz w:val="21"/>
          <w:szCs w:val="21"/>
        </w:rPr>
        <w:t>6.4.1</w:t>
      </w:r>
      <w:r>
        <w:rPr>
          <w:sz w:val="21"/>
          <w:szCs w:val="21"/>
        </w:rPr>
        <w:t>评标和评标工作结束后</w:t>
      </w:r>
      <w:r>
        <w:rPr>
          <w:rFonts w:hint="eastAsia"/>
          <w:sz w:val="21"/>
          <w:szCs w:val="21"/>
        </w:rPr>
        <w:t>，</w:t>
      </w:r>
      <w:r>
        <w:rPr>
          <w:sz w:val="21"/>
          <w:szCs w:val="21"/>
        </w:rPr>
        <w:t>凡属于对投标文件的审查、澄清、评价和比较的有关资料、内容以及中标候选人的推荐情况、与评标有关的其他任何情况均应严格保密。</w:t>
      </w:r>
    </w:p>
    <w:p w:rsidR="0080479E" w:rsidRDefault="00732395">
      <w:pPr>
        <w:snapToGrid w:val="0"/>
        <w:spacing w:line="400" w:lineRule="exact"/>
        <w:ind w:firstLineChars="200" w:firstLine="420"/>
        <w:rPr>
          <w:sz w:val="21"/>
          <w:szCs w:val="21"/>
        </w:rPr>
      </w:pPr>
      <w:r>
        <w:rPr>
          <w:sz w:val="21"/>
          <w:szCs w:val="21"/>
        </w:rPr>
        <w:t xml:space="preserve">6.4.2 </w:t>
      </w:r>
      <w:r>
        <w:rPr>
          <w:sz w:val="21"/>
          <w:szCs w:val="21"/>
        </w:rPr>
        <w:t>在投标文件的评审和比较、中标候选人推</w:t>
      </w:r>
      <w:r>
        <w:rPr>
          <w:sz w:val="21"/>
          <w:szCs w:val="21"/>
        </w:rPr>
        <w:t>荐的过程中，投标人为使其中标而向招标人和评标委员会施加影响的任何行为，都将会导致其投标被拒绝。</w:t>
      </w:r>
    </w:p>
    <w:p w:rsidR="0080479E" w:rsidRDefault="00732395">
      <w:pPr>
        <w:snapToGrid w:val="0"/>
        <w:spacing w:line="400" w:lineRule="exact"/>
        <w:ind w:firstLineChars="200" w:firstLine="420"/>
        <w:rPr>
          <w:sz w:val="21"/>
          <w:szCs w:val="21"/>
        </w:rPr>
      </w:pPr>
      <w:r>
        <w:rPr>
          <w:sz w:val="21"/>
          <w:szCs w:val="21"/>
        </w:rPr>
        <w:t xml:space="preserve">6.4.3 </w:t>
      </w:r>
      <w:r>
        <w:rPr>
          <w:kern w:val="0"/>
          <w:sz w:val="21"/>
          <w:szCs w:val="21"/>
        </w:rPr>
        <w:t>评标结束后，招标人和评标委员会不对评标过程以及未能中标原因做出任何解释。投标人不得向评标委员会组成人员或其他有关人员</w:t>
      </w:r>
      <w:r>
        <w:rPr>
          <w:rFonts w:hint="eastAsia"/>
          <w:kern w:val="0"/>
          <w:sz w:val="21"/>
          <w:szCs w:val="21"/>
        </w:rPr>
        <w:t>询问</w:t>
      </w:r>
      <w:r>
        <w:rPr>
          <w:kern w:val="0"/>
          <w:sz w:val="21"/>
          <w:szCs w:val="21"/>
        </w:rPr>
        <w:t>评标过程的情况和材料。</w:t>
      </w:r>
    </w:p>
    <w:p w:rsidR="0080479E" w:rsidRDefault="00732395">
      <w:pPr>
        <w:snapToGrid w:val="0"/>
        <w:spacing w:line="400" w:lineRule="exact"/>
        <w:rPr>
          <w:b/>
          <w:sz w:val="21"/>
          <w:szCs w:val="21"/>
        </w:rPr>
      </w:pPr>
      <w:r>
        <w:rPr>
          <w:b/>
          <w:sz w:val="21"/>
          <w:szCs w:val="21"/>
        </w:rPr>
        <w:t>6.5</w:t>
      </w:r>
      <w:r>
        <w:rPr>
          <w:b/>
          <w:sz w:val="21"/>
          <w:szCs w:val="21"/>
        </w:rPr>
        <w:t>评标原则和评标依据</w:t>
      </w:r>
    </w:p>
    <w:p w:rsidR="0080479E" w:rsidRDefault="00732395">
      <w:pPr>
        <w:autoSpaceDE w:val="0"/>
        <w:autoSpaceDN w:val="0"/>
        <w:adjustRightInd w:val="0"/>
        <w:snapToGrid w:val="0"/>
        <w:spacing w:line="400" w:lineRule="exact"/>
        <w:ind w:firstLineChars="200" w:firstLine="420"/>
        <w:jc w:val="left"/>
        <w:rPr>
          <w:kern w:val="0"/>
          <w:sz w:val="21"/>
          <w:szCs w:val="21"/>
        </w:rPr>
      </w:pPr>
      <w:r>
        <w:rPr>
          <w:sz w:val="21"/>
          <w:szCs w:val="21"/>
        </w:rPr>
        <w:t xml:space="preserve">6.5.1 </w:t>
      </w:r>
      <w:r>
        <w:rPr>
          <w:sz w:val="21"/>
          <w:szCs w:val="21"/>
        </w:rPr>
        <w:t>评标原则：</w:t>
      </w:r>
      <w:r>
        <w:rPr>
          <w:kern w:val="0"/>
          <w:sz w:val="21"/>
          <w:szCs w:val="21"/>
        </w:rPr>
        <w:t>公平、公正、科学和择优。</w:t>
      </w:r>
    </w:p>
    <w:p w:rsidR="0080479E" w:rsidRDefault="00732395">
      <w:pPr>
        <w:snapToGrid w:val="0"/>
        <w:spacing w:line="400" w:lineRule="exact"/>
        <w:ind w:firstLineChars="200" w:firstLine="420"/>
        <w:rPr>
          <w:b/>
          <w:sz w:val="21"/>
          <w:szCs w:val="21"/>
        </w:rPr>
      </w:pPr>
      <w:r>
        <w:rPr>
          <w:sz w:val="21"/>
          <w:szCs w:val="21"/>
        </w:rPr>
        <w:t xml:space="preserve">6.5.2 </w:t>
      </w:r>
      <w:r>
        <w:rPr>
          <w:sz w:val="21"/>
          <w:szCs w:val="21"/>
        </w:rPr>
        <w:t>评标依据：</w:t>
      </w:r>
    </w:p>
    <w:p w:rsidR="0080479E" w:rsidRDefault="00732395">
      <w:pPr>
        <w:snapToGrid w:val="0"/>
        <w:spacing w:line="400" w:lineRule="exact"/>
        <w:ind w:firstLineChars="200" w:firstLine="420"/>
        <w:rPr>
          <w:kern w:val="0"/>
          <w:sz w:val="21"/>
          <w:szCs w:val="21"/>
        </w:rPr>
      </w:pPr>
      <w:r>
        <w:rPr>
          <w:kern w:val="0"/>
          <w:sz w:val="21"/>
          <w:szCs w:val="21"/>
        </w:rPr>
        <w:t>·</w:t>
      </w:r>
      <w:bookmarkStart w:id="13" w:name="OLE_LINK7"/>
      <w:bookmarkStart w:id="14" w:name="OLE_LINK10"/>
      <w:bookmarkStart w:id="15" w:name="OLE_LINK4"/>
      <w:bookmarkStart w:id="16" w:name="OLE_LINK3"/>
      <w:bookmarkStart w:id="17" w:name="OLE_LINK6"/>
      <w:bookmarkStart w:id="18" w:name="OLE_LINK9"/>
      <w:bookmarkStart w:id="19" w:name="OLE_LINK8"/>
      <w:bookmarkStart w:id="20" w:name="OLE_LINK5"/>
      <w:r>
        <w:rPr>
          <w:kern w:val="0"/>
          <w:sz w:val="21"/>
          <w:szCs w:val="21"/>
        </w:rPr>
        <w:t>《中华人民共和国招标投标法》</w:t>
      </w:r>
      <w:bookmarkEnd w:id="13"/>
      <w:bookmarkEnd w:id="14"/>
      <w:bookmarkEnd w:id="15"/>
      <w:bookmarkEnd w:id="16"/>
      <w:bookmarkEnd w:id="17"/>
      <w:bookmarkEnd w:id="18"/>
      <w:bookmarkEnd w:id="19"/>
      <w:bookmarkEnd w:id="20"/>
      <w:r>
        <w:rPr>
          <w:kern w:val="0"/>
          <w:sz w:val="21"/>
          <w:szCs w:val="21"/>
        </w:rPr>
        <w:t>、《中华人民共和国招标投标法实施条例》</w:t>
      </w:r>
    </w:p>
    <w:p w:rsidR="0080479E" w:rsidRDefault="00732395">
      <w:pPr>
        <w:snapToGrid w:val="0"/>
        <w:spacing w:line="400" w:lineRule="exact"/>
        <w:ind w:firstLineChars="200" w:firstLine="420"/>
        <w:rPr>
          <w:kern w:val="0"/>
          <w:sz w:val="21"/>
          <w:szCs w:val="21"/>
        </w:rPr>
      </w:pPr>
      <w:r>
        <w:rPr>
          <w:kern w:val="0"/>
          <w:sz w:val="21"/>
          <w:szCs w:val="21"/>
        </w:rPr>
        <w:t xml:space="preserve">· </w:t>
      </w:r>
      <w:r>
        <w:rPr>
          <w:kern w:val="0"/>
          <w:sz w:val="21"/>
          <w:szCs w:val="21"/>
        </w:rPr>
        <w:t>国家发展计划委员会等七部委第</w:t>
      </w:r>
      <w:r>
        <w:rPr>
          <w:kern w:val="0"/>
          <w:sz w:val="21"/>
          <w:szCs w:val="21"/>
        </w:rPr>
        <w:t>12</w:t>
      </w:r>
      <w:r>
        <w:rPr>
          <w:kern w:val="0"/>
          <w:sz w:val="21"/>
          <w:szCs w:val="21"/>
        </w:rPr>
        <w:t>号令《评标委员会和评标办法暂行规定》</w:t>
      </w:r>
      <w:r>
        <w:rPr>
          <w:sz w:val="21"/>
          <w:szCs w:val="21"/>
        </w:rPr>
        <w:t>等相关法规和自治区相关管理规定</w:t>
      </w:r>
    </w:p>
    <w:p w:rsidR="0080479E" w:rsidRDefault="00732395">
      <w:pPr>
        <w:snapToGrid w:val="0"/>
        <w:spacing w:line="400" w:lineRule="exact"/>
        <w:ind w:firstLineChars="200" w:firstLine="420"/>
        <w:rPr>
          <w:kern w:val="0"/>
          <w:sz w:val="21"/>
          <w:szCs w:val="21"/>
        </w:rPr>
      </w:pPr>
      <w:r>
        <w:rPr>
          <w:kern w:val="0"/>
          <w:sz w:val="21"/>
          <w:szCs w:val="21"/>
        </w:rPr>
        <w:t xml:space="preserve">· </w:t>
      </w:r>
      <w:r>
        <w:rPr>
          <w:kern w:val="0"/>
          <w:sz w:val="21"/>
          <w:szCs w:val="21"/>
        </w:rPr>
        <w:t>招标文件</w:t>
      </w:r>
    </w:p>
    <w:p w:rsidR="0080479E" w:rsidRDefault="00732395">
      <w:pPr>
        <w:snapToGrid w:val="0"/>
        <w:spacing w:line="400" w:lineRule="exact"/>
        <w:rPr>
          <w:sz w:val="21"/>
          <w:szCs w:val="21"/>
        </w:rPr>
      </w:pPr>
      <w:r>
        <w:rPr>
          <w:b/>
          <w:sz w:val="21"/>
          <w:szCs w:val="21"/>
        </w:rPr>
        <w:t>6.6</w:t>
      </w:r>
      <w:r>
        <w:rPr>
          <w:b/>
          <w:sz w:val="21"/>
          <w:szCs w:val="21"/>
        </w:rPr>
        <w:t>评标方法</w:t>
      </w:r>
    </w:p>
    <w:p w:rsidR="0080479E" w:rsidRDefault="00732395">
      <w:pPr>
        <w:snapToGrid w:val="0"/>
        <w:spacing w:line="400" w:lineRule="exact"/>
        <w:ind w:firstLineChars="200" w:firstLine="420"/>
        <w:rPr>
          <w:sz w:val="21"/>
          <w:szCs w:val="21"/>
        </w:rPr>
      </w:pPr>
      <w:r>
        <w:rPr>
          <w:kern w:val="0"/>
          <w:sz w:val="21"/>
          <w:szCs w:val="21"/>
        </w:rPr>
        <w:t>6.6.</w:t>
      </w:r>
      <w:r>
        <w:rPr>
          <w:sz w:val="21"/>
          <w:szCs w:val="21"/>
        </w:rPr>
        <w:t>1</w:t>
      </w:r>
      <w:r>
        <w:rPr>
          <w:sz w:val="21"/>
          <w:szCs w:val="21"/>
        </w:rPr>
        <w:t>评标委员会按照</w:t>
      </w:r>
      <w:r>
        <w:rPr>
          <w:sz w:val="21"/>
          <w:szCs w:val="21"/>
        </w:rPr>
        <w:t>“</w:t>
      </w:r>
      <w:r>
        <w:rPr>
          <w:sz w:val="21"/>
          <w:szCs w:val="21"/>
        </w:rPr>
        <w:t>评标办法</w:t>
      </w:r>
      <w:r>
        <w:rPr>
          <w:sz w:val="21"/>
          <w:szCs w:val="21"/>
        </w:rPr>
        <w:t>”</w:t>
      </w:r>
      <w:r>
        <w:rPr>
          <w:sz w:val="21"/>
          <w:szCs w:val="21"/>
        </w:rPr>
        <w:t>规定的方法、评审因素、标准和程序对投标文件进行评审。</w:t>
      </w:r>
      <w:r>
        <w:rPr>
          <w:sz w:val="21"/>
          <w:szCs w:val="21"/>
        </w:rPr>
        <w:t>“</w:t>
      </w:r>
      <w:r>
        <w:rPr>
          <w:sz w:val="21"/>
          <w:szCs w:val="21"/>
        </w:rPr>
        <w:t>评标办法</w:t>
      </w:r>
      <w:r>
        <w:rPr>
          <w:sz w:val="21"/>
          <w:szCs w:val="21"/>
        </w:rPr>
        <w:t>”</w:t>
      </w:r>
      <w:r>
        <w:rPr>
          <w:sz w:val="21"/>
          <w:szCs w:val="21"/>
        </w:rPr>
        <w:t>没有规定的方法、评审因素和标准，不作为评标依据。</w:t>
      </w:r>
    </w:p>
    <w:p w:rsidR="0080479E" w:rsidRDefault="00732395">
      <w:pPr>
        <w:snapToGrid w:val="0"/>
        <w:spacing w:line="400" w:lineRule="exact"/>
        <w:ind w:firstLineChars="200" w:firstLine="420"/>
        <w:rPr>
          <w:sz w:val="21"/>
          <w:szCs w:val="21"/>
        </w:rPr>
      </w:pPr>
      <w:r>
        <w:rPr>
          <w:sz w:val="21"/>
          <w:szCs w:val="21"/>
        </w:rPr>
        <w:lastRenderedPageBreak/>
        <w:t>6.6.2</w:t>
      </w:r>
      <w:r>
        <w:rPr>
          <w:sz w:val="21"/>
          <w:szCs w:val="21"/>
        </w:rPr>
        <w:t>评标委员会将首先对投标人资格进行评审，评定每个投标人的资格，确认其是否满足招标文件的要求，如果投标人资格实质上不满足招标文件的要求，评标委员会将予以拒绝。</w:t>
      </w:r>
    </w:p>
    <w:p w:rsidR="0080479E" w:rsidRDefault="00732395">
      <w:pPr>
        <w:snapToGrid w:val="0"/>
        <w:spacing w:line="400" w:lineRule="exact"/>
        <w:ind w:firstLineChars="200" w:firstLine="420"/>
        <w:rPr>
          <w:sz w:val="21"/>
          <w:szCs w:val="21"/>
        </w:rPr>
      </w:pPr>
      <w:r>
        <w:rPr>
          <w:sz w:val="21"/>
          <w:szCs w:val="21"/>
        </w:rPr>
        <w:t xml:space="preserve">6.6.3 </w:t>
      </w:r>
      <w:r>
        <w:rPr>
          <w:sz w:val="21"/>
          <w:szCs w:val="21"/>
        </w:rPr>
        <w:t>对投标文件的审查和响应性的确定：</w:t>
      </w:r>
    </w:p>
    <w:p w:rsidR="0080479E" w:rsidRDefault="00732395">
      <w:pPr>
        <w:snapToGrid w:val="0"/>
        <w:spacing w:line="400" w:lineRule="exact"/>
        <w:ind w:firstLineChars="200" w:firstLine="420"/>
        <w:rPr>
          <w:sz w:val="21"/>
          <w:szCs w:val="21"/>
        </w:rPr>
      </w:pPr>
      <w:r>
        <w:rPr>
          <w:sz w:val="21"/>
          <w:szCs w:val="21"/>
        </w:rPr>
        <w:t>（</w:t>
      </w:r>
      <w:r>
        <w:rPr>
          <w:sz w:val="21"/>
          <w:szCs w:val="21"/>
        </w:rPr>
        <w:t>1</w:t>
      </w:r>
      <w:r>
        <w:rPr>
          <w:sz w:val="21"/>
          <w:szCs w:val="21"/>
        </w:rPr>
        <w:t>）评标委员会将组织审查投标文件是否完整，要求的投标保证金是否已有效提供，投标文件是否</w:t>
      </w:r>
      <w:r>
        <w:rPr>
          <w:sz w:val="21"/>
          <w:szCs w:val="21"/>
        </w:rPr>
        <w:t>恰当地签署。</w:t>
      </w:r>
    </w:p>
    <w:p w:rsidR="0080479E" w:rsidRDefault="00732395">
      <w:pPr>
        <w:snapToGrid w:val="0"/>
        <w:spacing w:line="400" w:lineRule="exact"/>
        <w:ind w:firstLineChars="200" w:firstLine="420"/>
        <w:rPr>
          <w:sz w:val="21"/>
          <w:szCs w:val="21"/>
        </w:rPr>
      </w:pPr>
      <w:r>
        <w:rPr>
          <w:sz w:val="21"/>
          <w:szCs w:val="21"/>
        </w:rPr>
        <w:t>（</w:t>
      </w:r>
      <w:r>
        <w:rPr>
          <w:sz w:val="21"/>
          <w:szCs w:val="21"/>
        </w:rPr>
        <w:t>2</w:t>
      </w:r>
      <w:r>
        <w:rPr>
          <w:sz w:val="21"/>
          <w:szCs w:val="21"/>
        </w:rPr>
        <w:t>）评标委员会将确定每一投标人是否对招标文件的要求作出了实质性的响应，而没有重大偏离。实质性响应的投标是指投标符合招标文件的所有条款、条件和规定且没有重大偏离或保留。重大偏离或保留是指影响到招标文件规定的服务范围、设计质量和要求，或限制了招标人的权利和投标人的义务的规定，而纠正这些偏离将影响到提交实质性响应投标的投标人的公平竞争地位。</w:t>
      </w:r>
    </w:p>
    <w:p w:rsidR="0080479E" w:rsidRDefault="00732395">
      <w:pPr>
        <w:snapToGrid w:val="0"/>
        <w:spacing w:line="400" w:lineRule="exact"/>
        <w:ind w:firstLineChars="200" w:firstLine="420"/>
        <w:rPr>
          <w:sz w:val="21"/>
          <w:szCs w:val="21"/>
        </w:rPr>
      </w:pPr>
      <w:r>
        <w:rPr>
          <w:sz w:val="21"/>
          <w:szCs w:val="21"/>
        </w:rPr>
        <w:t>（</w:t>
      </w:r>
      <w:r>
        <w:rPr>
          <w:sz w:val="21"/>
          <w:szCs w:val="21"/>
        </w:rPr>
        <w:t>3</w:t>
      </w:r>
      <w:r>
        <w:rPr>
          <w:sz w:val="21"/>
          <w:szCs w:val="21"/>
        </w:rPr>
        <w:t>）评标委员会判断投标文件的响应性仅基于投标文件本身而不靠外部证据。</w:t>
      </w:r>
    </w:p>
    <w:p w:rsidR="0080479E" w:rsidRDefault="00732395">
      <w:pPr>
        <w:snapToGrid w:val="0"/>
        <w:spacing w:line="400" w:lineRule="exact"/>
        <w:ind w:firstLineChars="200" w:firstLine="420"/>
        <w:rPr>
          <w:sz w:val="21"/>
          <w:szCs w:val="21"/>
        </w:rPr>
      </w:pPr>
      <w:r>
        <w:rPr>
          <w:sz w:val="21"/>
          <w:szCs w:val="21"/>
        </w:rPr>
        <w:t>（</w:t>
      </w:r>
      <w:r>
        <w:rPr>
          <w:sz w:val="21"/>
          <w:szCs w:val="21"/>
        </w:rPr>
        <w:t>4</w:t>
      </w:r>
      <w:r>
        <w:rPr>
          <w:sz w:val="21"/>
          <w:szCs w:val="21"/>
        </w:rPr>
        <w:t>）评标委员会有权拒绝被确定为非实质性响应的投标，投标人不能通过修正或撤回不符合之处</w:t>
      </w:r>
      <w:r>
        <w:rPr>
          <w:sz w:val="21"/>
          <w:szCs w:val="21"/>
        </w:rPr>
        <w:t>而使其投标成为实质性响应的投标。</w:t>
      </w:r>
    </w:p>
    <w:p w:rsidR="0080479E" w:rsidRDefault="00732395">
      <w:pPr>
        <w:snapToGrid w:val="0"/>
        <w:spacing w:line="400" w:lineRule="exact"/>
        <w:rPr>
          <w:b/>
          <w:sz w:val="21"/>
          <w:szCs w:val="21"/>
        </w:rPr>
      </w:pPr>
      <w:r>
        <w:rPr>
          <w:b/>
          <w:sz w:val="21"/>
          <w:szCs w:val="21"/>
        </w:rPr>
        <w:t>6.7</w:t>
      </w:r>
      <w:r>
        <w:rPr>
          <w:b/>
          <w:sz w:val="21"/>
          <w:szCs w:val="21"/>
        </w:rPr>
        <w:t>投标文件的澄清</w:t>
      </w:r>
    </w:p>
    <w:p w:rsidR="0080479E" w:rsidRDefault="00732395">
      <w:pPr>
        <w:snapToGrid w:val="0"/>
        <w:spacing w:line="400" w:lineRule="exact"/>
        <w:ind w:firstLineChars="200" w:firstLine="420"/>
        <w:rPr>
          <w:sz w:val="21"/>
          <w:szCs w:val="21"/>
        </w:rPr>
      </w:pPr>
      <w:r>
        <w:rPr>
          <w:sz w:val="21"/>
          <w:szCs w:val="21"/>
        </w:rPr>
        <w:t>6.7.1</w:t>
      </w:r>
      <w:r>
        <w:rPr>
          <w:sz w:val="21"/>
          <w:szCs w:val="21"/>
        </w:rPr>
        <w:t>为了有助于投标文件的审查、评价和比较，评标委员会可以书面形式要求投标人对投标文件含义不明确的内容作必要的澄清或者说明。有关澄清说明与答复，应以书面形式进行，但投标人对投标报价和实质性的内容不得更改。</w:t>
      </w:r>
    </w:p>
    <w:p w:rsidR="0080479E" w:rsidRDefault="00732395">
      <w:pPr>
        <w:tabs>
          <w:tab w:val="left" w:pos="540"/>
        </w:tabs>
        <w:autoSpaceDE w:val="0"/>
        <w:autoSpaceDN w:val="0"/>
        <w:adjustRightInd w:val="0"/>
        <w:snapToGrid w:val="0"/>
        <w:spacing w:line="400" w:lineRule="exact"/>
        <w:ind w:firstLineChars="200" w:firstLine="420"/>
        <w:jc w:val="left"/>
        <w:rPr>
          <w:kern w:val="0"/>
          <w:sz w:val="21"/>
          <w:szCs w:val="21"/>
        </w:rPr>
      </w:pPr>
      <w:r>
        <w:rPr>
          <w:kern w:val="0"/>
          <w:sz w:val="21"/>
          <w:szCs w:val="21"/>
        </w:rPr>
        <w:t xml:space="preserve">6.7.2 </w:t>
      </w:r>
      <w:r>
        <w:rPr>
          <w:spacing w:val="-2"/>
          <w:kern w:val="0"/>
          <w:sz w:val="21"/>
          <w:szCs w:val="21"/>
        </w:rPr>
        <w:t>评标委员会发现投标人的报价明显低于其他投标报价，或者其投标报价可能低于其个别成本的，应当要求该投标人做出书面说明并提供相应的证明材料。投标人不能合理说明或者不能提供相应证明材料的，由评标委员会认定该投标人以低于成本报价竞标，其投标作无</w:t>
      </w:r>
      <w:r>
        <w:rPr>
          <w:spacing w:val="-2"/>
          <w:kern w:val="0"/>
          <w:sz w:val="21"/>
          <w:szCs w:val="21"/>
        </w:rPr>
        <w:t>效投标处理。</w:t>
      </w:r>
    </w:p>
    <w:p w:rsidR="0080479E" w:rsidRDefault="00732395">
      <w:pPr>
        <w:snapToGrid w:val="0"/>
        <w:spacing w:line="400" w:lineRule="exact"/>
        <w:ind w:firstLineChars="200" w:firstLine="420"/>
        <w:rPr>
          <w:sz w:val="21"/>
          <w:szCs w:val="21"/>
        </w:rPr>
      </w:pPr>
      <w:r>
        <w:rPr>
          <w:sz w:val="21"/>
          <w:szCs w:val="21"/>
        </w:rPr>
        <w:t xml:space="preserve">6.7.3 </w:t>
      </w:r>
      <w:r>
        <w:rPr>
          <w:sz w:val="21"/>
          <w:szCs w:val="21"/>
        </w:rPr>
        <w:t>投标文件的正副本内容应一致，正本和副本如有不一致之处，以正本为准；投标文件语言表达不一致，将以有利于招标人解释考虑。</w:t>
      </w:r>
    </w:p>
    <w:p w:rsidR="0080479E" w:rsidRDefault="00732395">
      <w:pPr>
        <w:autoSpaceDE w:val="0"/>
        <w:autoSpaceDN w:val="0"/>
        <w:adjustRightInd w:val="0"/>
        <w:snapToGrid w:val="0"/>
        <w:spacing w:line="400" w:lineRule="exact"/>
        <w:ind w:firstLineChars="200" w:firstLine="412"/>
        <w:jc w:val="left"/>
        <w:rPr>
          <w:spacing w:val="-2"/>
          <w:kern w:val="0"/>
          <w:sz w:val="21"/>
          <w:szCs w:val="21"/>
        </w:rPr>
      </w:pPr>
      <w:r>
        <w:rPr>
          <w:spacing w:val="-2"/>
          <w:kern w:val="0"/>
          <w:sz w:val="21"/>
          <w:szCs w:val="21"/>
        </w:rPr>
        <w:t xml:space="preserve">6.7.4 </w:t>
      </w:r>
      <w:r>
        <w:rPr>
          <w:spacing w:val="-2"/>
          <w:kern w:val="0"/>
          <w:sz w:val="21"/>
          <w:szCs w:val="21"/>
        </w:rPr>
        <w:t>澄清、说明和补正不得改变投标文件的实质性内容（算术性错</w:t>
      </w:r>
      <w:r>
        <w:rPr>
          <w:kern w:val="0"/>
          <w:sz w:val="21"/>
          <w:szCs w:val="21"/>
        </w:rPr>
        <w:t>误修正的除外）。投标人的书面澄清、说明和补正属于投标文件的组成部分。</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 xml:space="preserve">6.7.5 </w:t>
      </w:r>
      <w:r>
        <w:rPr>
          <w:kern w:val="0"/>
          <w:sz w:val="21"/>
          <w:szCs w:val="21"/>
        </w:rPr>
        <w:t>评标委员会对投标人提交的澄清、说明或补正有疑问的，可以要求投标人进一步澄清、说明或补正，直至满足评标委员会的要求。</w:t>
      </w:r>
    </w:p>
    <w:p w:rsidR="0080479E" w:rsidRDefault="00732395">
      <w:pPr>
        <w:autoSpaceDE w:val="0"/>
        <w:autoSpaceDN w:val="0"/>
        <w:adjustRightInd w:val="0"/>
        <w:snapToGrid w:val="0"/>
        <w:spacing w:line="400" w:lineRule="exact"/>
        <w:ind w:firstLineChars="200" w:firstLine="420"/>
        <w:jc w:val="left"/>
        <w:rPr>
          <w:kern w:val="0"/>
          <w:sz w:val="21"/>
          <w:szCs w:val="21"/>
        </w:rPr>
      </w:pPr>
      <w:r>
        <w:rPr>
          <w:kern w:val="0"/>
          <w:sz w:val="21"/>
          <w:szCs w:val="21"/>
        </w:rPr>
        <w:t xml:space="preserve">6.7.6 </w:t>
      </w:r>
      <w:r>
        <w:rPr>
          <w:kern w:val="0"/>
          <w:sz w:val="21"/>
          <w:szCs w:val="21"/>
        </w:rPr>
        <w:t>评标委员会不接受投标人主动提出的澄清、说明或补正。</w:t>
      </w:r>
    </w:p>
    <w:p w:rsidR="0080479E" w:rsidRDefault="00732395">
      <w:pPr>
        <w:snapToGrid w:val="0"/>
        <w:spacing w:line="400" w:lineRule="exact"/>
        <w:rPr>
          <w:b/>
          <w:sz w:val="21"/>
          <w:szCs w:val="21"/>
        </w:rPr>
      </w:pPr>
      <w:r>
        <w:rPr>
          <w:b/>
          <w:sz w:val="21"/>
          <w:szCs w:val="21"/>
        </w:rPr>
        <w:t>6.8</w:t>
      </w:r>
      <w:r>
        <w:rPr>
          <w:b/>
          <w:sz w:val="21"/>
          <w:szCs w:val="21"/>
        </w:rPr>
        <w:t>投标文件计算错误的修正</w:t>
      </w:r>
    </w:p>
    <w:p w:rsidR="0080479E" w:rsidRDefault="00732395">
      <w:pPr>
        <w:snapToGrid w:val="0"/>
        <w:spacing w:line="400" w:lineRule="exact"/>
        <w:ind w:firstLineChars="200" w:firstLine="420"/>
        <w:rPr>
          <w:sz w:val="21"/>
          <w:szCs w:val="21"/>
        </w:rPr>
      </w:pPr>
      <w:r>
        <w:rPr>
          <w:sz w:val="21"/>
          <w:szCs w:val="21"/>
        </w:rPr>
        <w:t>6.8.1</w:t>
      </w:r>
      <w:r>
        <w:rPr>
          <w:sz w:val="21"/>
          <w:szCs w:val="21"/>
        </w:rPr>
        <w:t>评标委员会将对实质上响应招标文件要求的投标文件进行校核，看其是否有计算或表达上的错误，修正错误的原则如下：</w:t>
      </w:r>
    </w:p>
    <w:p w:rsidR="0080479E" w:rsidRDefault="00732395">
      <w:pPr>
        <w:snapToGrid w:val="0"/>
        <w:spacing w:line="400" w:lineRule="exact"/>
        <w:ind w:firstLineChars="200" w:firstLine="420"/>
        <w:rPr>
          <w:sz w:val="21"/>
          <w:szCs w:val="21"/>
        </w:rPr>
      </w:pPr>
      <w:r>
        <w:rPr>
          <w:sz w:val="21"/>
          <w:szCs w:val="21"/>
        </w:rPr>
        <w:t>如果数字表示的金额和用文字表示的金额不一致时，以文字表示的金额为准。</w:t>
      </w:r>
    </w:p>
    <w:p w:rsidR="0080479E" w:rsidRDefault="00732395">
      <w:pPr>
        <w:snapToGrid w:val="0"/>
        <w:spacing w:line="400" w:lineRule="exact"/>
        <w:ind w:firstLineChars="200" w:firstLine="420"/>
        <w:rPr>
          <w:sz w:val="21"/>
          <w:szCs w:val="21"/>
        </w:rPr>
      </w:pPr>
      <w:r>
        <w:rPr>
          <w:sz w:val="21"/>
          <w:szCs w:val="21"/>
        </w:rPr>
        <w:t>总价金额与依据单价计算出的结果不一致的，以单价金额为准修正总价，但单价金额小数点有明显错误、四舍五入原因的除外。</w:t>
      </w:r>
    </w:p>
    <w:p w:rsidR="0080479E" w:rsidRDefault="00732395">
      <w:pPr>
        <w:snapToGrid w:val="0"/>
        <w:spacing w:line="400" w:lineRule="exact"/>
        <w:ind w:firstLineChars="200" w:firstLine="420"/>
        <w:rPr>
          <w:sz w:val="21"/>
          <w:szCs w:val="21"/>
        </w:rPr>
      </w:pPr>
      <w:r>
        <w:rPr>
          <w:sz w:val="21"/>
          <w:szCs w:val="21"/>
        </w:rPr>
        <w:t>6.8.2</w:t>
      </w:r>
      <w:r>
        <w:rPr>
          <w:sz w:val="21"/>
          <w:szCs w:val="21"/>
        </w:rPr>
        <w:t>按上述修正错误的原则修正投标文件的投标报价投标人同意后，对投标人起约束作用。如果投标人不接受修正后的报价，则其投标将被拒绝，投标保证金将被没收。</w:t>
      </w:r>
    </w:p>
    <w:p w:rsidR="0080479E" w:rsidRDefault="00732395">
      <w:pPr>
        <w:pStyle w:val="aa"/>
        <w:adjustRightInd w:val="0"/>
        <w:snapToGrid w:val="0"/>
        <w:spacing w:line="400" w:lineRule="exact"/>
        <w:rPr>
          <w:rFonts w:ascii="Times New Roman" w:hAnsi="Times New Roman"/>
          <w:szCs w:val="21"/>
        </w:rPr>
      </w:pPr>
      <w:r>
        <w:rPr>
          <w:rFonts w:ascii="Times New Roman" w:hAnsi="Times New Roman"/>
          <w:b/>
          <w:szCs w:val="21"/>
        </w:rPr>
        <w:t>6.9</w:t>
      </w:r>
      <w:r>
        <w:rPr>
          <w:rFonts w:ascii="Times New Roman" w:hAnsi="Times New Roman"/>
          <w:b/>
          <w:szCs w:val="21"/>
        </w:rPr>
        <w:t>废标条款</w:t>
      </w:r>
    </w:p>
    <w:p w:rsidR="0080479E" w:rsidRDefault="00732395">
      <w:pPr>
        <w:pStyle w:val="aa"/>
        <w:adjustRightInd w:val="0"/>
        <w:snapToGrid w:val="0"/>
        <w:spacing w:line="400" w:lineRule="exact"/>
        <w:ind w:firstLineChars="201" w:firstLine="422"/>
        <w:rPr>
          <w:rFonts w:ascii="Times New Roman" w:hAnsi="Times New Roman"/>
          <w:szCs w:val="21"/>
        </w:rPr>
      </w:pPr>
      <w:bookmarkStart w:id="21" w:name="_Toc486186462"/>
      <w:r>
        <w:rPr>
          <w:rFonts w:ascii="Times New Roman" w:hAnsi="Times New Roman"/>
          <w:szCs w:val="21"/>
        </w:rPr>
        <w:lastRenderedPageBreak/>
        <w:t>凡投标文件有下列情况之一的，属于重大偏</w:t>
      </w:r>
      <w:r>
        <w:rPr>
          <w:rFonts w:ascii="Times New Roman" w:hAnsi="Times New Roman"/>
          <w:szCs w:val="21"/>
        </w:rPr>
        <w:t>差，视同未能对招标文件作出实质性响应，按废标处理。</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投标文件中的投标函未加盖投标人的公章；</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投标文件中的投标函未加盖企业法定代表人（或企业法定代表人委托代理人）章的；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投标函加盖企业法定代表人委托代理人章的，企业法定代表人委托代理人没有合法、有效的委托书（原件）的；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投标人资格条件不符合国家有关规定，或者不满足招标文件规定的资格条件的；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投标报价成本高于或者等于招标文件设定的招标控制价或者招标人设置的投标限价的；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同一投标人提交两个及以上不同的投标文件或者投标报价，但招标文件要求提交备选投标的除外；</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未按招</w:t>
      </w:r>
      <w:r>
        <w:rPr>
          <w:rFonts w:ascii="Times New Roman" w:hAnsi="Times New Roman"/>
          <w:szCs w:val="21"/>
        </w:rPr>
        <w:t>标文件要求提供投标保证金的；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投标文件载明的招标项目完成期限超过招标文件规定的期限的；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明显不符合技术规范、技术标准的要求的；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投标文件提出了不能满足招标文件要求或招标人不能接受的工程验收、计量、价款结算和支付办法的；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不同投标人的投标文件以及投标文件制作过程出现了评标委员会认为不应当雷同的情况的；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以他人的名义投标、串通投标、以行贿手段谋取中标或者以其他弄虚作假方式投标的；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技术方案存在明显技术方案错误、或者不符合招标文件有关暗标要求的；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投标文件关键内容模糊、无法辨认的；</w:t>
      </w:r>
    </w:p>
    <w:p w:rsidR="0080479E" w:rsidRDefault="00732395">
      <w:pPr>
        <w:pStyle w:val="aa"/>
        <w:numPr>
          <w:ilvl w:val="2"/>
          <w:numId w:val="4"/>
        </w:numPr>
        <w:adjustRightInd w:val="0"/>
        <w:snapToGrid w:val="0"/>
        <w:spacing w:line="400" w:lineRule="exact"/>
        <w:ind w:left="0" w:firstLineChars="200" w:firstLine="420"/>
        <w:rPr>
          <w:rFonts w:ascii="Times New Roman" w:hAnsi="Times New Roman"/>
          <w:szCs w:val="21"/>
        </w:rPr>
      </w:pPr>
      <w:r>
        <w:rPr>
          <w:rFonts w:ascii="Times New Roman" w:hAnsi="Times New Roman"/>
          <w:szCs w:val="21"/>
        </w:rPr>
        <w:t>招标文件中规定的其他废标条款。</w:t>
      </w:r>
    </w:p>
    <w:p w:rsidR="0080479E" w:rsidRDefault="0080479E">
      <w:pPr>
        <w:spacing w:line="400" w:lineRule="exact"/>
        <w:jc w:val="center"/>
        <w:outlineLvl w:val="1"/>
        <w:rPr>
          <w:rFonts w:eastAsiaTheme="minorEastAsia"/>
          <w:b/>
          <w:bCs/>
          <w:sz w:val="24"/>
        </w:rPr>
      </w:pPr>
    </w:p>
    <w:p w:rsidR="0080479E" w:rsidRDefault="00732395">
      <w:pPr>
        <w:spacing w:line="400" w:lineRule="exact"/>
        <w:jc w:val="center"/>
        <w:outlineLvl w:val="1"/>
        <w:rPr>
          <w:rFonts w:eastAsiaTheme="minorEastAsia"/>
          <w:b/>
          <w:bCs/>
          <w:sz w:val="24"/>
        </w:rPr>
      </w:pPr>
      <w:r>
        <w:rPr>
          <w:rFonts w:eastAsiaTheme="minorEastAsia"/>
          <w:b/>
          <w:bCs/>
          <w:sz w:val="24"/>
        </w:rPr>
        <w:t>七、合同授予</w:t>
      </w:r>
      <w:bookmarkEnd w:id="21"/>
    </w:p>
    <w:p w:rsidR="0080479E" w:rsidRDefault="0080479E">
      <w:pPr>
        <w:snapToGrid w:val="0"/>
        <w:spacing w:line="400" w:lineRule="exact"/>
        <w:rPr>
          <w:rFonts w:eastAsiaTheme="minorEastAsia"/>
          <w:b/>
          <w:sz w:val="21"/>
          <w:szCs w:val="21"/>
        </w:rPr>
      </w:pPr>
    </w:p>
    <w:p w:rsidR="0080479E" w:rsidRDefault="00732395">
      <w:pPr>
        <w:snapToGrid w:val="0"/>
        <w:spacing w:line="400" w:lineRule="exact"/>
        <w:rPr>
          <w:rFonts w:eastAsiaTheme="minorEastAsia"/>
          <w:b/>
          <w:sz w:val="21"/>
          <w:szCs w:val="21"/>
        </w:rPr>
      </w:pPr>
      <w:r>
        <w:rPr>
          <w:rFonts w:eastAsiaTheme="minorEastAsia"/>
          <w:b/>
          <w:sz w:val="21"/>
          <w:szCs w:val="21"/>
        </w:rPr>
        <w:t>7.1</w:t>
      </w:r>
      <w:r>
        <w:rPr>
          <w:rFonts w:eastAsiaTheme="minorEastAsia"/>
          <w:b/>
          <w:sz w:val="21"/>
          <w:szCs w:val="21"/>
        </w:rPr>
        <w:t>定标方式</w:t>
      </w:r>
    </w:p>
    <w:p w:rsidR="0080479E" w:rsidRDefault="00732395">
      <w:pPr>
        <w:autoSpaceDE w:val="0"/>
        <w:autoSpaceDN w:val="0"/>
        <w:adjustRightInd w:val="0"/>
        <w:snapToGrid w:val="0"/>
        <w:spacing w:line="400" w:lineRule="exact"/>
        <w:ind w:firstLineChars="200" w:firstLine="420"/>
        <w:jc w:val="left"/>
        <w:rPr>
          <w:rFonts w:eastAsiaTheme="minorEastAsia"/>
          <w:kern w:val="0"/>
          <w:sz w:val="21"/>
          <w:szCs w:val="21"/>
        </w:rPr>
      </w:pPr>
      <w:r>
        <w:rPr>
          <w:rFonts w:eastAsiaTheme="minorEastAsia"/>
          <w:kern w:val="0"/>
          <w:sz w:val="21"/>
          <w:szCs w:val="21"/>
        </w:rPr>
        <w:t xml:space="preserve">7.1.1 </w:t>
      </w:r>
      <w:r>
        <w:rPr>
          <w:rFonts w:eastAsiaTheme="minorEastAsia"/>
          <w:kern w:val="0"/>
          <w:sz w:val="21"/>
          <w:szCs w:val="21"/>
        </w:rPr>
        <w:t>评标委员会依据评标原则和经评标委员会通过的评标办法对有效投标文件进行评审和比较，向招标人提交评标报告并按照投标人得分高低依次排序，向招标人推荐前三名作为中标候选人，招标人将依据评标委员会推荐的中标候选人依法确定中标人。</w:t>
      </w:r>
    </w:p>
    <w:p w:rsidR="0080479E" w:rsidRDefault="00732395">
      <w:pPr>
        <w:tabs>
          <w:tab w:val="left" w:pos="1890"/>
        </w:tabs>
        <w:autoSpaceDE w:val="0"/>
        <w:autoSpaceDN w:val="0"/>
        <w:adjustRightInd w:val="0"/>
        <w:snapToGrid w:val="0"/>
        <w:spacing w:line="400" w:lineRule="exact"/>
        <w:ind w:firstLineChars="200" w:firstLine="420"/>
        <w:jc w:val="left"/>
        <w:rPr>
          <w:rFonts w:eastAsiaTheme="minorEastAsia"/>
          <w:kern w:val="0"/>
          <w:sz w:val="21"/>
          <w:szCs w:val="21"/>
        </w:rPr>
      </w:pPr>
      <w:r>
        <w:rPr>
          <w:rFonts w:eastAsiaTheme="minorEastAsia"/>
          <w:kern w:val="0"/>
          <w:sz w:val="21"/>
          <w:szCs w:val="21"/>
        </w:rPr>
        <w:t xml:space="preserve">7.1.2 </w:t>
      </w:r>
      <w:r>
        <w:rPr>
          <w:rFonts w:eastAsiaTheme="minorEastAsia"/>
          <w:kern w:val="0"/>
          <w:sz w:val="21"/>
          <w:szCs w:val="21"/>
        </w:rPr>
        <w:t>招标人不承诺将合同授予报价最低的投标人。招标人在发出中标通知书前，有权依据评标委员会的评标报告拒绝所有的投标。</w:t>
      </w:r>
    </w:p>
    <w:p w:rsidR="0080479E" w:rsidRDefault="00732395">
      <w:pPr>
        <w:snapToGrid w:val="0"/>
        <w:spacing w:line="400" w:lineRule="exact"/>
        <w:rPr>
          <w:rFonts w:eastAsiaTheme="minorEastAsia"/>
          <w:b/>
          <w:sz w:val="21"/>
          <w:szCs w:val="21"/>
        </w:rPr>
      </w:pPr>
      <w:r>
        <w:rPr>
          <w:rFonts w:eastAsiaTheme="minorEastAsia"/>
          <w:b/>
          <w:sz w:val="21"/>
          <w:szCs w:val="21"/>
        </w:rPr>
        <w:t>7.2</w:t>
      </w:r>
      <w:r>
        <w:rPr>
          <w:rFonts w:eastAsiaTheme="minorEastAsia"/>
          <w:b/>
          <w:sz w:val="21"/>
          <w:szCs w:val="21"/>
        </w:rPr>
        <w:t>中标通知</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7.2.1</w:t>
      </w:r>
      <w:r>
        <w:rPr>
          <w:rFonts w:eastAsiaTheme="minorEastAsia"/>
          <w:kern w:val="0"/>
          <w:sz w:val="21"/>
          <w:szCs w:val="21"/>
        </w:rPr>
        <w:t>在本章第</w:t>
      </w:r>
      <w:r>
        <w:rPr>
          <w:rFonts w:eastAsiaTheme="minorEastAsia"/>
          <w:kern w:val="0"/>
          <w:sz w:val="21"/>
          <w:szCs w:val="21"/>
        </w:rPr>
        <w:t>3.4</w:t>
      </w:r>
      <w:r>
        <w:rPr>
          <w:rFonts w:eastAsiaTheme="minorEastAsia"/>
          <w:kern w:val="0"/>
          <w:sz w:val="21"/>
          <w:szCs w:val="21"/>
        </w:rPr>
        <w:t>款规定的投标有效期内，招标人以书面形式向中标人发出中标通知书，同时将中标结果通知未中标的投标人。但这种通知并不意味着投标人的投标文件失效，投标文件在投标有效期截止日前或招标人发出未中标通知书前对投标人仍然具有约束力。</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t xml:space="preserve">7.2.2 </w:t>
      </w:r>
      <w:r>
        <w:rPr>
          <w:rFonts w:eastAsiaTheme="minorEastAsia"/>
          <w:kern w:val="0"/>
          <w:sz w:val="21"/>
          <w:szCs w:val="21"/>
        </w:rPr>
        <w:t>中标通知书将成为合同的组成部分。</w:t>
      </w:r>
    </w:p>
    <w:p w:rsidR="0080479E" w:rsidRDefault="00732395">
      <w:pPr>
        <w:snapToGrid w:val="0"/>
        <w:spacing w:line="400" w:lineRule="exact"/>
        <w:ind w:firstLineChars="200" w:firstLine="420"/>
        <w:rPr>
          <w:rFonts w:eastAsiaTheme="minorEastAsia"/>
          <w:kern w:val="0"/>
          <w:sz w:val="21"/>
          <w:szCs w:val="21"/>
        </w:rPr>
      </w:pPr>
      <w:r>
        <w:rPr>
          <w:rFonts w:eastAsiaTheme="minorEastAsia"/>
          <w:kern w:val="0"/>
          <w:sz w:val="21"/>
          <w:szCs w:val="21"/>
        </w:rPr>
        <w:lastRenderedPageBreak/>
        <w:t>7.2.3</w:t>
      </w:r>
      <w:r>
        <w:rPr>
          <w:rFonts w:eastAsiaTheme="minorEastAsia"/>
          <w:kern w:val="0"/>
          <w:sz w:val="21"/>
          <w:szCs w:val="21"/>
        </w:rPr>
        <w:t>投标人不得要求对评标结果加以论证或给出理由。招标人对未中标原因不做任何解释。</w:t>
      </w:r>
    </w:p>
    <w:p w:rsidR="0080479E" w:rsidRDefault="00732395">
      <w:pPr>
        <w:snapToGrid w:val="0"/>
        <w:spacing w:line="400" w:lineRule="exact"/>
        <w:rPr>
          <w:rFonts w:eastAsiaTheme="minorEastAsia"/>
          <w:b/>
          <w:sz w:val="21"/>
          <w:szCs w:val="21"/>
        </w:rPr>
      </w:pPr>
      <w:r>
        <w:rPr>
          <w:rFonts w:eastAsiaTheme="minorEastAsia"/>
          <w:b/>
          <w:sz w:val="21"/>
          <w:szCs w:val="21"/>
        </w:rPr>
        <w:t>7.3</w:t>
      </w:r>
      <w:r>
        <w:rPr>
          <w:rFonts w:eastAsiaTheme="minorEastAsia"/>
          <w:b/>
          <w:sz w:val="21"/>
          <w:szCs w:val="21"/>
        </w:rPr>
        <w:t>签订合同</w:t>
      </w:r>
    </w:p>
    <w:p w:rsidR="0080479E" w:rsidRDefault="00732395">
      <w:pPr>
        <w:snapToGrid w:val="0"/>
        <w:spacing w:line="400" w:lineRule="exact"/>
        <w:ind w:firstLineChars="200" w:firstLine="420"/>
        <w:rPr>
          <w:rFonts w:eastAsiaTheme="minorEastAsia"/>
          <w:sz w:val="21"/>
          <w:szCs w:val="21"/>
        </w:rPr>
      </w:pPr>
      <w:r>
        <w:rPr>
          <w:rFonts w:eastAsiaTheme="minorEastAsia"/>
          <w:sz w:val="21"/>
          <w:szCs w:val="21"/>
        </w:rPr>
        <w:t>7.3.1</w:t>
      </w:r>
      <w:r>
        <w:rPr>
          <w:rFonts w:eastAsiaTheme="minorEastAsia"/>
          <w:sz w:val="21"/>
          <w:szCs w:val="21"/>
        </w:rPr>
        <w:t>招标人和中标人应当自中标通知书发出之日起</w:t>
      </w:r>
      <w:r>
        <w:rPr>
          <w:rFonts w:eastAsiaTheme="minorEastAsia"/>
          <w:sz w:val="21"/>
          <w:szCs w:val="21"/>
        </w:rPr>
        <w:t>30</w:t>
      </w:r>
      <w:r>
        <w:rPr>
          <w:rFonts w:eastAsiaTheme="minorEastAsia"/>
          <w:sz w:val="21"/>
          <w:szCs w:val="21"/>
        </w:rPr>
        <w:t>日内，根据招标文件和中标人的投标文件订立书面合同。中标人无正当理由</w:t>
      </w:r>
      <w:r>
        <w:rPr>
          <w:rFonts w:eastAsiaTheme="minorEastAsia"/>
          <w:sz w:val="21"/>
          <w:szCs w:val="21"/>
        </w:rPr>
        <w:t>拒签合同的，招标人取消其中标资格，其投标保证金不予退还；给招标人造成的损失超过投标保证金数额的，中标人还应当对超过部分予以赔偿，同时依法承担相应的法律责任。</w:t>
      </w:r>
    </w:p>
    <w:p w:rsidR="0080479E" w:rsidRDefault="00732395">
      <w:pPr>
        <w:snapToGrid w:val="0"/>
        <w:spacing w:line="400" w:lineRule="exact"/>
        <w:ind w:firstLineChars="200" w:firstLine="420"/>
        <w:rPr>
          <w:rFonts w:eastAsiaTheme="minorEastAsia"/>
          <w:sz w:val="21"/>
          <w:szCs w:val="21"/>
        </w:rPr>
      </w:pPr>
      <w:r>
        <w:rPr>
          <w:rFonts w:eastAsiaTheme="minorEastAsia"/>
          <w:sz w:val="21"/>
          <w:szCs w:val="21"/>
        </w:rPr>
        <w:t>7.3.2</w:t>
      </w:r>
      <w:r>
        <w:rPr>
          <w:rFonts w:eastAsiaTheme="minorEastAsia"/>
          <w:sz w:val="21"/>
          <w:szCs w:val="21"/>
        </w:rPr>
        <w:t>发出中标通知书后，招标人无正当理由拒签合同的，招标人向中标人退还投标保证金；给中标人造成损失的，还应当赔偿损失。</w:t>
      </w:r>
    </w:p>
    <w:p w:rsidR="0080479E" w:rsidRDefault="00732395">
      <w:pPr>
        <w:snapToGrid w:val="0"/>
        <w:spacing w:line="400" w:lineRule="exact"/>
        <w:ind w:firstLineChars="200" w:firstLine="420"/>
        <w:rPr>
          <w:rFonts w:eastAsiaTheme="minorEastAsia"/>
          <w:sz w:val="21"/>
          <w:szCs w:val="21"/>
        </w:rPr>
      </w:pPr>
      <w:r>
        <w:rPr>
          <w:rFonts w:eastAsiaTheme="minorEastAsia"/>
          <w:sz w:val="21"/>
          <w:szCs w:val="21"/>
        </w:rPr>
        <w:t>7.3.3</w:t>
      </w:r>
      <w:r>
        <w:rPr>
          <w:rFonts w:eastAsiaTheme="minorEastAsia"/>
          <w:sz w:val="21"/>
          <w:szCs w:val="21"/>
        </w:rPr>
        <w:t>中标人在设计过程中，要改变投标文件中承诺的组织结构或项目负责人及相应的专业技术、管理人员，都必须征得招标人同意，否则将被视为违约。</w:t>
      </w:r>
    </w:p>
    <w:p w:rsidR="0080479E" w:rsidRDefault="00732395">
      <w:pPr>
        <w:snapToGrid w:val="0"/>
        <w:spacing w:line="400" w:lineRule="exact"/>
        <w:rPr>
          <w:rFonts w:eastAsiaTheme="minorEastAsia"/>
          <w:b/>
          <w:sz w:val="21"/>
          <w:szCs w:val="21"/>
        </w:rPr>
      </w:pPr>
      <w:r>
        <w:rPr>
          <w:rFonts w:eastAsiaTheme="minorEastAsia"/>
          <w:b/>
          <w:sz w:val="21"/>
          <w:szCs w:val="21"/>
        </w:rPr>
        <w:t>7.4</w:t>
      </w:r>
      <w:r>
        <w:rPr>
          <w:rFonts w:eastAsiaTheme="minorEastAsia"/>
          <w:b/>
          <w:sz w:val="21"/>
          <w:szCs w:val="21"/>
        </w:rPr>
        <w:t>履约保证金</w:t>
      </w:r>
    </w:p>
    <w:p w:rsidR="0080479E" w:rsidRDefault="00732395">
      <w:pPr>
        <w:snapToGrid w:val="0"/>
        <w:spacing w:line="400" w:lineRule="exact"/>
        <w:ind w:firstLineChars="200" w:firstLine="420"/>
        <w:rPr>
          <w:rFonts w:eastAsiaTheme="minorEastAsia"/>
          <w:sz w:val="21"/>
          <w:szCs w:val="21"/>
        </w:rPr>
      </w:pPr>
      <w:r>
        <w:rPr>
          <w:rFonts w:eastAsiaTheme="minorEastAsia"/>
          <w:sz w:val="21"/>
          <w:szCs w:val="21"/>
        </w:rPr>
        <w:t>7.4.1</w:t>
      </w:r>
      <w:r>
        <w:rPr>
          <w:rFonts w:eastAsiaTheme="minorEastAsia"/>
          <w:sz w:val="21"/>
          <w:szCs w:val="21"/>
        </w:rPr>
        <w:t>中标人应在</w:t>
      </w:r>
      <w:r>
        <w:rPr>
          <w:rFonts w:eastAsiaTheme="minorEastAsia" w:hint="eastAsia"/>
          <w:sz w:val="21"/>
          <w:szCs w:val="21"/>
        </w:rPr>
        <w:t>合同签订前</w:t>
      </w:r>
      <w:r>
        <w:rPr>
          <w:rFonts w:eastAsiaTheme="minorEastAsia"/>
          <w:sz w:val="21"/>
          <w:szCs w:val="21"/>
        </w:rPr>
        <w:t>向招标人提交履约保证金，履约保证金金额及</w:t>
      </w:r>
      <w:r>
        <w:rPr>
          <w:rFonts w:eastAsiaTheme="minorEastAsia"/>
          <w:sz w:val="21"/>
          <w:szCs w:val="21"/>
        </w:rPr>
        <w:t>形式见投标人须知前附表。</w:t>
      </w:r>
    </w:p>
    <w:p w:rsidR="0080479E" w:rsidRDefault="00732395">
      <w:pPr>
        <w:snapToGrid w:val="0"/>
        <w:spacing w:line="400" w:lineRule="exact"/>
        <w:ind w:firstLineChars="200" w:firstLine="420"/>
        <w:rPr>
          <w:rFonts w:eastAsiaTheme="minorEastAsia"/>
          <w:sz w:val="21"/>
          <w:szCs w:val="21"/>
        </w:rPr>
      </w:pPr>
      <w:r>
        <w:rPr>
          <w:rFonts w:eastAsiaTheme="minorEastAsia"/>
          <w:sz w:val="21"/>
          <w:szCs w:val="21"/>
        </w:rPr>
        <w:t>7.4.2</w:t>
      </w:r>
      <w:r>
        <w:rPr>
          <w:rFonts w:eastAsiaTheme="minorEastAsia"/>
          <w:sz w:val="21"/>
          <w:szCs w:val="21"/>
        </w:rPr>
        <w:t>履约保证金有效期自发包人与承包人签订的合同生效之日起至</w:t>
      </w:r>
      <w:r>
        <w:rPr>
          <w:rFonts w:hint="eastAsia"/>
          <w:spacing w:val="-1"/>
          <w:sz w:val="21"/>
          <w:szCs w:val="21"/>
        </w:rPr>
        <w:t>服务</w:t>
      </w:r>
      <w:r>
        <w:rPr>
          <w:spacing w:val="-1"/>
          <w:sz w:val="21"/>
          <w:szCs w:val="21"/>
        </w:rPr>
        <w:t>周期结束</w:t>
      </w:r>
      <w:r>
        <w:rPr>
          <w:rFonts w:eastAsiaTheme="minorEastAsia"/>
          <w:sz w:val="21"/>
          <w:szCs w:val="21"/>
        </w:rPr>
        <w:t>止。将履约保证金退还给中标人（无息）。</w:t>
      </w:r>
    </w:p>
    <w:p w:rsidR="0080479E" w:rsidRDefault="00732395">
      <w:pPr>
        <w:snapToGrid w:val="0"/>
        <w:spacing w:line="400" w:lineRule="exact"/>
        <w:ind w:firstLineChars="200" w:firstLine="420"/>
        <w:rPr>
          <w:rFonts w:eastAsiaTheme="minorEastAsia"/>
          <w:sz w:val="21"/>
          <w:szCs w:val="21"/>
        </w:rPr>
      </w:pPr>
      <w:r>
        <w:rPr>
          <w:rFonts w:eastAsiaTheme="minorEastAsia"/>
          <w:sz w:val="21"/>
          <w:szCs w:val="21"/>
        </w:rPr>
        <w:t xml:space="preserve">7.4.3 </w:t>
      </w:r>
      <w:r>
        <w:rPr>
          <w:rFonts w:eastAsiaTheme="minorEastAsia"/>
          <w:sz w:val="21"/>
          <w:szCs w:val="21"/>
        </w:rPr>
        <w:t>若中标人不执行履约保证金视为中标人弃标，招标人有权将标授予下一个标价合理的投标人或重新招标。</w:t>
      </w:r>
    </w:p>
    <w:p w:rsidR="0080479E" w:rsidRDefault="00732395">
      <w:pPr>
        <w:autoSpaceDE w:val="0"/>
        <w:autoSpaceDN w:val="0"/>
        <w:adjustRightInd w:val="0"/>
        <w:snapToGrid w:val="0"/>
        <w:spacing w:line="400" w:lineRule="exact"/>
        <w:ind w:firstLineChars="200" w:firstLine="420"/>
        <w:jc w:val="left"/>
        <w:rPr>
          <w:rFonts w:eastAsiaTheme="minorEastAsia"/>
          <w:sz w:val="21"/>
          <w:szCs w:val="21"/>
        </w:rPr>
      </w:pPr>
      <w:bookmarkStart w:id="22" w:name="_Toc200189696"/>
      <w:bookmarkStart w:id="23" w:name="_Toc401147185"/>
      <w:r>
        <w:rPr>
          <w:rFonts w:eastAsiaTheme="minorEastAsia"/>
          <w:sz w:val="21"/>
          <w:szCs w:val="21"/>
        </w:rPr>
        <w:t xml:space="preserve">7.4.4 </w:t>
      </w:r>
      <w:r>
        <w:rPr>
          <w:rFonts w:eastAsiaTheme="minorEastAsia"/>
          <w:sz w:val="21"/>
          <w:szCs w:val="21"/>
        </w:rPr>
        <w:t>中标人须履行投标承诺，如中标人不履行投标承诺时，招标人有权废除授标并不退还其履约保证金。</w:t>
      </w:r>
    </w:p>
    <w:p w:rsidR="0080479E" w:rsidRDefault="00732395">
      <w:pPr>
        <w:snapToGrid w:val="0"/>
        <w:spacing w:line="400" w:lineRule="exact"/>
        <w:ind w:firstLineChars="200" w:firstLine="422"/>
        <w:rPr>
          <w:rFonts w:eastAsiaTheme="minorEastAsia"/>
          <w:b/>
          <w:sz w:val="21"/>
          <w:szCs w:val="21"/>
        </w:rPr>
      </w:pPr>
      <w:r>
        <w:rPr>
          <w:rFonts w:eastAsiaTheme="minorEastAsia"/>
          <w:b/>
          <w:sz w:val="21"/>
          <w:szCs w:val="21"/>
        </w:rPr>
        <w:t>7.5</w:t>
      </w:r>
      <w:r>
        <w:rPr>
          <w:rFonts w:eastAsiaTheme="minorEastAsia"/>
          <w:b/>
          <w:sz w:val="21"/>
          <w:szCs w:val="21"/>
        </w:rPr>
        <w:t>未中标单位设计补偿：</w:t>
      </w:r>
      <w:r>
        <w:rPr>
          <w:rFonts w:eastAsiaTheme="minorEastAsia" w:hint="eastAsia"/>
          <w:b/>
          <w:sz w:val="21"/>
          <w:szCs w:val="21"/>
        </w:rPr>
        <w:t>不涉及。</w:t>
      </w:r>
    </w:p>
    <w:p w:rsidR="0080479E" w:rsidRDefault="00732395">
      <w:pPr>
        <w:rPr>
          <w:rFonts w:eastAsiaTheme="minorEastAsia"/>
          <w:b/>
          <w:bCs/>
          <w:sz w:val="30"/>
          <w:szCs w:val="30"/>
        </w:rPr>
      </w:pPr>
      <w:bookmarkStart w:id="24" w:name="_Toc486186463"/>
      <w:r>
        <w:rPr>
          <w:rFonts w:eastAsiaTheme="minorEastAsia"/>
          <w:b/>
          <w:bCs/>
          <w:sz w:val="30"/>
          <w:szCs w:val="30"/>
        </w:rPr>
        <w:br w:type="page"/>
      </w:r>
    </w:p>
    <w:p w:rsidR="0080479E" w:rsidRDefault="00732395">
      <w:pPr>
        <w:tabs>
          <w:tab w:val="left" w:pos="2100"/>
        </w:tabs>
        <w:jc w:val="center"/>
        <w:outlineLvl w:val="0"/>
        <w:rPr>
          <w:rFonts w:eastAsiaTheme="minorEastAsia"/>
          <w:b/>
          <w:bCs/>
          <w:sz w:val="30"/>
          <w:szCs w:val="30"/>
        </w:rPr>
      </w:pPr>
      <w:r>
        <w:rPr>
          <w:rFonts w:eastAsiaTheme="minorEastAsia"/>
          <w:b/>
          <w:bCs/>
          <w:sz w:val="30"/>
          <w:szCs w:val="30"/>
        </w:rPr>
        <w:lastRenderedPageBreak/>
        <w:t>第三章评标办法</w:t>
      </w:r>
      <w:bookmarkStart w:id="25" w:name="_Toc486186464"/>
      <w:bookmarkEnd w:id="24"/>
      <w:r>
        <w:rPr>
          <w:rFonts w:eastAsiaTheme="minorEastAsia"/>
          <w:b/>
          <w:bCs/>
          <w:sz w:val="30"/>
          <w:szCs w:val="30"/>
        </w:rPr>
        <w:t>（价格单因素）</w:t>
      </w:r>
    </w:p>
    <w:bookmarkEnd w:id="22"/>
    <w:bookmarkEnd w:id="23"/>
    <w:bookmarkEnd w:id="25"/>
    <w:p w:rsidR="0080479E" w:rsidRDefault="0080479E">
      <w:pPr>
        <w:spacing w:line="380" w:lineRule="exact"/>
        <w:rPr>
          <w:rFonts w:eastAsiaTheme="minorEastAsia"/>
          <w:b/>
          <w:bCs/>
          <w:sz w:val="24"/>
        </w:rPr>
      </w:pPr>
    </w:p>
    <w:p w:rsidR="0080479E" w:rsidRDefault="00732395">
      <w:pPr>
        <w:snapToGrid w:val="0"/>
        <w:spacing w:line="360" w:lineRule="auto"/>
        <w:ind w:firstLineChars="200" w:firstLine="480"/>
        <w:rPr>
          <w:rFonts w:eastAsiaTheme="minorEastAsia"/>
          <w:sz w:val="24"/>
        </w:rPr>
      </w:pPr>
      <w:r>
        <w:rPr>
          <w:rFonts w:eastAsiaTheme="minorEastAsia"/>
          <w:sz w:val="24"/>
        </w:rPr>
        <w:t>一、本次设计评标采用价格单因素评标方法，评标委员会对各投标人的资格审查文件、商务标内容进行综合评审。</w:t>
      </w:r>
    </w:p>
    <w:p w:rsidR="0080479E" w:rsidRDefault="00732395">
      <w:pPr>
        <w:snapToGrid w:val="0"/>
        <w:spacing w:line="360" w:lineRule="auto"/>
        <w:ind w:firstLineChars="200" w:firstLine="480"/>
        <w:rPr>
          <w:rFonts w:eastAsiaTheme="minorEastAsia"/>
          <w:sz w:val="24"/>
        </w:rPr>
      </w:pPr>
      <w:r>
        <w:rPr>
          <w:rFonts w:eastAsiaTheme="minorEastAsia"/>
          <w:sz w:val="24"/>
        </w:rPr>
        <w:t>二、评标程序</w:t>
      </w:r>
    </w:p>
    <w:p w:rsidR="0080479E" w:rsidRDefault="00732395">
      <w:pPr>
        <w:snapToGrid w:val="0"/>
        <w:spacing w:line="360" w:lineRule="auto"/>
        <w:ind w:firstLineChars="200" w:firstLine="480"/>
        <w:rPr>
          <w:rFonts w:eastAsiaTheme="minorEastAsia"/>
          <w:sz w:val="24"/>
        </w:rPr>
      </w:pPr>
      <w:r>
        <w:rPr>
          <w:rFonts w:eastAsiaTheme="minorEastAsia"/>
          <w:sz w:val="24"/>
        </w:rPr>
        <w:t>资格审查－商务标评审－确定中标候选人。</w:t>
      </w:r>
    </w:p>
    <w:p w:rsidR="0080479E" w:rsidRDefault="00732395">
      <w:pPr>
        <w:snapToGrid w:val="0"/>
        <w:spacing w:line="360" w:lineRule="auto"/>
        <w:ind w:firstLineChars="200" w:firstLine="480"/>
        <w:rPr>
          <w:rFonts w:eastAsiaTheme="minorEastAsia"/>
          <w:sz w:val="24"/>
        </w:rPr>
      </w:pPr>
      <w:r>
        <w:rPr>
          <w:rFonts w:eastAsiaTheme="minorEastAsia"/>
          <w:sz w:val="24"/>
        </w:rPr>
        <w:t>三、资格审查</w:t>
      </w:r>
    </w:p>
    <w:p w:rsidR="0080479E" w:rsidRDefault="00732395">
      <w:pPr>
        <w:snapToGrid w:val="0"/>
        <w:spacing w:line="360" w:lineRule="auto"/>
        <w:ind w:firstLineChars="200" w:firstLine="480"/>
        <w:rPr>
          <w:rFonts w:eastAsiaTheme="minorEastAsia"/>
          <w:sz w:val="24"/>
        </w:rPr>
      </w:pPr>
      <w:r>
        <w:rPr>
          <w:rFonts w:eastAsiaTheme="minorEastAsia"/>
          <w:sz w:val="24"/>
        </w:rPr>
        <w:t>（一）由本工程评标委员会根据参加资格审查的投标人递交的资格审查文件，并按照本工程招标文件《资格审查标准》对投标人的资格进行评审。</w:t>
      </w:r>
    </w:p>
    <w:p w:rsidR="0080479E" w:rsidRDefault="00732395">
      <w:pPr>
        <w:snapToGrid w:val="0"/>
        <w:spacing w:line="360" w:lineRule="auto"/>
        <w:ind w:firstLineChars="200" w:firstLine="480"/>
        <w:rPr>
          <w:rFonts w:eastAsiaTheme="minorEastAsia"/>
          <w:sz w:val="24"/>
        </w:rPr>
      </w:pPr>
      <w:r>
        <w:rPr>
          <w:rFonts w:eastAsiaTheme="minorEastAsia"/>
          <w:sz w:val="24"/>
        </w:rPr>
        <w:t>（二）资格审查为通过性审查，评标委员会过半数认可即为通过。只有资格条件评审合格的投标人，才可参加商务标评审。</w:t>
      </w:r>
    </w:p>
    <w:p w:rsidR="0080479E" w:rsidRDefault="00732395">
      <w:pPr>
        <w:spacing w:line="440" w:lineRule="exact"/>
        <w:jc w:val="center"/>
        <w:rPr>
          <w:rFonts w:eastAsiaTheme="minorEastAsia"/>
          <w:b/>
          <w:bCs/>
          <w:sz w:val="24"/>
        </w:rPr>
      </w:pPr>
      <w:r>
        <w:rPr>
          <w:rFonts w:eastAsiaTheme="minorEastAsia"/>
          <w:b/>
          <w:bCs/>
          <w:sz w:val="24"/>
        </w:rPr>
        <w:t>资格审查标准</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845"/>
        <w:gridCol w:w="3750"/>
        <w:gridCol w:w="3525"/>
      </w:tblGrid>
      <w:tr w:rsidR="0080479E">
        <w:trPr>
          <w:trHeight w:val="195"/>
          <w:jc w:val="center"/>
        </w:trPr>
        <w:tc>
          <w:tcPr>
            <w:tcW w:w="649" w:type="dxa"/>
            <w:vAlign w:val="center"/>
          </w:tcPr>
          <w:p w:rsidR="0080479E" w:rsidRDefault="00732395">
            <w:pPr>
              <w:spacing w:line="360" w:lineRule="exact"/>
              <w:jc w:val="center"/>
              <w:rPr>
                <w:rFonts w:eastAsiaTheme="minorEastAsia"/>
                <w:sz w:val="24"/>
              </w:rPr>
            </w:pPr>
            <w:r>
              <w:rPr>
                <w:rFonts w:eastAsiaTheme="minorEastAsia"/>
                <w:sz w:val="24"/>
              </w:rPr>
              <w:t>序号</w:t>
            </w:r>
          </w:p>
        </w:tc>
        <w:tc>
          <w:tcPr>
            <w:tcW w:w="1845" w:type="dxa"/>
            <w:vAlign w:val="center"/>
          </w:tcPr>
          <w:p w:rsidR="0080479E" w:rsidRDefault="00732395">
            <w:pPr>
              <w:spacing w:line="360" w:lineRule="exact"/>
              <w:jc w:val="center"/>
              <w:rPr>
                <w:rFonts w:eastAsiaTheme="minorEastAsia"/>
                <w:sz w:val="24"/>
              </w:rPr>
            </w:pPr>
            <w:r>
              <w:rPr>
                <w:rFonts w:eastAsiaTheme="minorEastAsia"/>
                <w:sz w:val="24"/>
              </w:rPr>
              <w:t>项目内容</w:t>
            </w:r>
          </w:p>
        </w:tc>
        <w:tc>
          <w:tcPr>
            <w:tcW w:w="3750" w:type="dxa"/>
            <w:vAlign w:val="center"/>
          </w:tcPr>
          <w:p w:rsidR="0080479E" w:rsidRDefault="00732395">
            <w:pPr>
              <w:spacing w:line="360" w:lineRule="exact"/>
              <w:jc w:val="center"/>
              <w:rPr>
                <w:rFonts w:eastAsiaTheme="minorEastAsia"/>
                <w:sz w:val="24"/>
              </w:rPr>
            </w:pPr>
            <w:r>
              <w:rPr>
                <w:rFonts w:eastAsiaTheme="minorEastAsia"/>
                <w:sz w:val="24"/>
              </w:rPr>
              <w:t>合格条件</w:t>
            </w:r>
          </w:p>
        </w:tc>
        <w:tc>
          <w:tcPr>
            <w:tcW w:w="3525" w:type="dxa"/>
            <w:vAlign w:val="center"/>
          </w:tcPr>
          <w:p w:rsidR="0080479E" w:rsidRDefault="00732395">
            <w:pPr>
              <w:spacing w:line="360" w:lineRule="exact"/>
              <w:rPr>
                <w:rFonts w:eastAsiaTheme="minorEastAsia"/>
                <w:sz w:val="24"/>
              </w:rPr>
            </w:pPr>
            <w:r>
              <w:rPr>
                <w:rFonts w:eastAsiaTheme="minorEastAsia"/>
                <w:sz w:val="24"/>
              </w:rPr>
              <w:t>提供材料</w:t>
            </w:r>
          </w:p>
        </w:tc>
      </w:tr>
      <w:tr w:rsidR="0080479E">
        <w:trPr>
          <w:trHeight w:val="718"/>
          <w:jc w:val="center"/>
        </w:trPr>
        <w:tc>
          <w:tcPr>
            <w:tcW w:w="649" w:type="dxa"/>
            <w:vAlign w:val="center"/>
          </w:tcPr>
          <w:p w:rsidR="0080479E" w:rsidRDefault="00732395">
            <w:pPr>
              <w:spacing w:line="240" w:lineRule="atLeast"/>
              <w:jc w:val="center"/>
              <w:rPr>
                <w:rFonts w:eastAsiaTheme="minorEastAsia"/>
                <w:sz w:val="24"/>
              </w:rPr>
            </w:pPr>
            <w:r>
              <w:rPr>
                <w:rFonts w:eastAsiaTheme="minorEastAsia"/>
                <w:sz w:val="24"/>
              </w:rPr>
              <w:t>1</w:t>
            </w:r>
          </w:p>
        </w:tc>
        <w:tc>
          <w:tcPr>
            <w:tcW w:w="1845" w:type="dxa"/>
            <w:vAlign w:val="center"/>
          </w:tcPr>
          <w:p w:rsidR="0080479E" w:rsidRDefault="00732395">
            <w:pPr>
              <w:spacing w:line="240" w:lineRule="atLeast"/>
              <w:jc w:val="center"/>
              <w:rPr>
                <w:rFonts w:eastAsiaTheme="minorEastAsia"/>
                <w:sz w:val="24"/>
              </w:rPr>
            </w:pPr>
            <w:r>
              <w:rPr>
                <w:rFonts w:eastAsiaTheme="minorEastAsia"/>
                <w:sz w:val="24"/>
              </w:rPr>
              <w:t>企业营业执照</w:t>
            </w:r>
          </w:p>
        </w:tc>
        <w:tc>
          <w:tcPr>
            <w:tcW w:w="3750" w:type="dxa"/>
            <w:vAlign w:val="center"/>
          </w:tcPr>
          <w:p w:rsidR="0080479E" w:rsidRDefault="00732395">
            <w:pPr>
              <w:spacing w:line="240" w:lineRule="atLeast"/>
              <w:rPr>
                <w:rFonts w:eastAsiaTheme="minorEastAsia"/>
                <w:sz w:val="24"/>
              </w:rPr>
            </w:pPr>
            <w:r>
              <w:rPr>
                <w:rFonts w:eastAsiaTheme="minorEastAsia"/>
                <w:sz w:val="24"/>
              </w:rPr>
              <w:t>工商行政管理部门颁发的企业法人营业执照</w:t>
            </w:r>
          </w:p>
        </w:tc>
        <w:tc>
          <w:tcPr>
            <w:tcW w:w="3525" w:type="dxa"/>
            <w:vAlign w:val="center"/>
          </w:tcPr>
          <w:p w:rsidR="0080479E" w:rsidRDefault="00732395">
            <w:pPr>
              <w:spacing w:line="240" w:lineRule="atLeast"/>
              <w:rPr>
                <w:rFonts w:eastAsiaTheme="minorEastAsia"/>
                <w:sz w:val="24"/>
              </w:rPr>
            </w:pPr>
            <w:r>
              <w:rPr>
                <w:rFonts w:eastAsiaTheme="minorEastAsia"/>
                <w:sz w:val="24"/>
              </w:rPr>
              <w:t>有效的企业法人营业执照或事业单位法人证书（副本）复印件</w:t>
            </w:r>
          </w:p>
        </w:tc>
      </w:tr>
      <w:tr w:rsidR="0080479E">
        <w:trPr>
          <w:trHeight w:val="508"/>
          <w:jc w:val="center"/>
        </w:trPr>
        <w:tc>
          <w:tcPr>
            <w:tcW w:w="649" w:type="dxa"/>
            <w:vAlign w:val="center"/>
          </w:tcPr>
          <w:p w:rsidR="0080479E" w:rsidRDefault="00732395">
            <w:pPr>
              <w:spacing w:line="240" w:lineRule="atLeast"/>
              <w:jc w:val="center"/>
              <w:rPr>
                <w:rFonts w:eastAsiaTheme="minorEastAsia"/>
                <w:sz w:val="24"/>
              </w:rPr>
            </w:pPr>
            <w:r>
              <w:rPr>
                <w:rFonts w:eastAsiaTheme="minorEastAsia"/>
                <w:sz w:val="24"/>
              </w:rPr>
              <w:t>2</w:t>
            </w:r>
          </w:p>
        </w:tc>
        <w:tc>
          <w:tcPr>
            <w:tcW w:w="1845" w:type="dxa"/>
            <w:vAlign w:val="center"/>
          </w:tcPr>
          <w:p w:rsidR="0080479E" w:rsidRDefault="00732395">
            <w:pPr>
              <w:spacing w:line="240" w:lineRule="atLeast"/>
              <w:jc w:val="center"/>
              <w:rPr>
                <w:rFonts w:eastAsiaTheme="minorEastAsia"/>
                <w:sz w:val="24"/>
              </w:rPr>
            </w:pPr>
            <w:r>
              <w:rPr>
                <w:rFonts w:eastAsiaTheme="minorEastAsia"/>
                <w:sz w:val="24"/>
              </w:rPr>
              <w:t>企业资质类别等级</w:t>
            </w:r>
          </w:p>
        </w:tc>
        <w:tc>
          <w:tcPr>
            <w:tcW w:w="3750" w:type="dxa"/>
            <w:vAlign w:val="center"/>
          </w:tcPr>
          <w:p w:rsidR="0080479E" w:rsidRDefault="00732395">
            <w:pPr>
              <w:spacing w:line="240" w:lineRule="atLeast"/>
              <w:rPr>
                <w:rFonts w:eastAsiaTheme="minorEastAsia"/>
                <w:sz w:val="24"/>
              </w:rPr>
            </w:pPr>
            <w:r>
              <w:rPr>
                <w:rFonts w:eastAsiaTheme="minorEastAsia"/>
                <w:sz w:val="24"/>
              </w:rPr>
              <w:t>具有</w:t>
            </w:r>
            <w:r>
              <w:rPr>
                <w:rFonts w:eastAsiaTheme="minorEastAsia" w:hint="eastAsia"/>
                <w:sz w:val="24"/>
              </w:rPr>
              <w:t>①</w:t>
            </w:r>
            <w:r>
              <w:rPr>
                <w:rFonts w:eastAsiaTheme="minorEastAsia"/>
                <w:sz w:val="24"/>
              </w:rPr>
              <w:t>建设行政主管部门核发的工程设计市政行业乙级和建筑行业建筑工程乙级及以上资质或</w:t>
            </w:r>
            <w:r>
              <w:rPr>
                <w:rFonts w:eastAsiaTheme="minorEastAsia" w:hint="eastAsia"/>
                <w:sz w:val="24"/>
              </w:rPr>
              <w:t>②</w:t>
            </w:r>
            <w:r>
              <w:rPr>
                <w:rFonts w:eastAsiaTheme="minorEastAsia"/>
                <w:sz w:val="24"/>
              </w:rPr>
              <w:t>工程设计市政行业（道路工程或排水工程）专业乙级和建筑行业建筑工程乙级及以上资质</w:t>
            </w:r>
          </w:p>
        </w:tc>
        <w:tc>
          <w:tcPr>
            <w:tcW w:w="3525" w:type="dxa"/>
            <w:vAlign w:val="center"/>
          </w:tcPr>
          <w:p w:rsidR="0080479E" w:rsidRDefault="00732395">
            <w:pPr>
              <w:spacing w:line="240" w:lineRule="atLeast"/>
              <w:rPr>
                <w:rFonts w:eastAsiaTheme="minorEastAsia"/>
                <w:sz w:val="24"/>
              </w:rPr>
            </w:pPr>
            <w:r>
              <w:rPr>
                <w:rFonts w:eastAsiaTheme="minorEastAsia"/>
                <w:sz w:val="24"/>
              </w:rPr>
              <w:t>有效的企业资质证书（副本）复印件</w:t>
            </w:r>
          </w:p>
        </w:tc>
      </w:tr>
      <w:tr w:rsidR="0080479E">
        <w:trPr>
          <w:trHeight w:val="977"/>
          <w:jc w:val="center"/>
        </w:trPr>
        <w:tc>
          <w:tcPr>
            <w:tcW w:w="649" w:type="dxa"/>
            <w:vAlign w:val="center"/>
          </w:tcPr>
          <w:p w:rsidR="0080479E" w:rsidRDefault="00732395">
            <w:pPr>
              <w:spacing w:line="240" w:lineRule="atLeast"/>
              <w:jc w:val="center"/>
              <w:rPr>
                <w:rFonts w:eastAsiaTheme="minorEastAsia"/>
                <w:sz w:val="24"/>
              </w:rPr>
            </w:pPr>
            <w:r>
              <w:rPr>
                <w:rFonts w:eastAsiaTheme="minorEastAsia"/>
                <w:sz w:val="24"/>
              </w:rPr>
              <w:t>3</w:t>
            </w:r>
          </w:p>
        </w:tc>
        <w:tc>
          <w:tcPr>
            <w:tcW w:w="1845" w:type="dxa"/>
            <w:vAlign w:val="center"/>
          </w:tcPr>
          <w:p w:rsidR="0080479E" w:rsidRDefault="00732395">
            <w:pPr>
              <w:spacing w:line="240" w:lineRule="atLeast"/>
              <w:jc w:val="center"/>
              <w:rPr>
                <w:rFonts w:eastAsiaTheme="minorEastAsia"/>
                <w:spacing w:val="-12"/>
                <w:sz w:val="24"/>
              </w:rPr>
            </w:pPr>
            <w:r>
              <w:rPr>
                <w:rFonts w:eastAsiaTheme="minorEastAsia"/>
                <w:sz w:val="24"/>
              </w:rPr>
              <w:t>项目设计负责人资质证书复印件</w:t>
            </w:r>
          </w:p>
        </w:tc>
        <w:tc>
          <w:tcPr>
            <w:tcW w:w="3750" w:type="dxa"/>
            <w:vAlign w:val="center"/>
          </w:tcPr>
          <w:p w:rsidR="0080479E" w:rsidRDefault="00732395">
            <w:pPr>
              <w:spacing w:line="240" w:lineRule="atLeast"/>
              <w:rPr>
                <w:spacing w:val="-12"/>
                <w:sz w:val="24"/>
              </w:rPr>
            </w:pPr>
            <w:r>
              <w:rPr>
                <w:kern w:val="0"/>
                <w:sz w:val="24"/>
              </w:rPr>
              <w:t>拟派项目负责人必须</w:t>
            </w:r>
            <w:r>
              <w:rPr>
                <w:b/>
                <w:kern w:val="0"/>
                <w:sz w:val="24"/>
              </w:rPr>
              <w:t>具有</w:t>
            </w:r>
            <w:r>
              <w:rPr>
                <w:b/>
                <w:sz w:val="24"/>
              </w:rPr>
              <w:t>道路工程或排水工程相关专业高级工程师职称或市政工程或建筑工程相关专业高级工程师职称</w:t>
            </w:r>
            <w:r>
              <w:rPr>
                <w:rFonts w:hint="eastAsia"/>
                <w:b/>
                <w:sz w:val="24"/>
              </w:rPr>
              <w:t>，职称证书无法体现专业的，须另外提供专业技术人员评审申报表或其他可以体现专业的证明材料。</w:t>
            </w:r>
          </w:p>
        </w:tc>
        <w:tc>
          <w:tcPr>
            <w:tcW w:w="3525" w:type="dxa"/>
            <w:vAlign w:val="center"/>
          </w:tcPr>
          <w:p w:rsidR="0080479E" w:rsidRDefault="00732395">
            <w:pPr>
              <w:spacing w:line="240" w:lineRule="atLeast"/>
              <w:rPr>
                <w:rFonts w:eastAsiaTheme="minorEastAsia"/>
                <w:sz w:val="24"/>
              </w:rPr>
            </w:pPr>
            <w:r>
              <w:rPr>
                <w:rFonts w:hint="eastAsia"/>
                <w:b/>
                <w:bCs/>
                <w:kern w:val="0"/>
                <w:sz w:val="24"/>
              </w:rPr>
              <w:t>职称证书复印件及可以体现专业的相关证明材料。</w:t>
            </w:r>
          </w:p>
        </w:tc>
      </w:tr>
      <w:tr w:rsidR="0080479E">
        <w:trPr>
          <w:trHeight w:val="699"/>
          <w:jc w:val="center"/>
        </w:trPr>
        <w:tc>
          <w:tcPr>
            <w:tcW w:w="649" w:type="dxa"/>
            <w:vAlign w:val="center"/>
          </w:tcPr>
          <w:p w:rsidR="0080479E" w:rsidRDefault="00732395">
            <w:pPr>
              <w:spacing w:line="240" w:lineRule="atLeast"/>
              <w:jc w:val="center"/>
              <w:rPr>
                <w:rFonts w:eastAsiaTheme="minorEastAsia"/>
                <w:sz w:val="24"/>
              </w:rPr>
            </w:pPr>
            <w:r>
              <w:rPr>
                <w:rFonts w:eastAsiaTheme="minorEastAsia"/>
                <w:sz w:val="24"/>
              </w:rPr>
              <w:t>4</w:t>
            </w:r>
          </w:p>
        </w:tc>
        <w:tc>
          <w:tcPr>
            <w:tcW w:w="1845" w:type="dxa"/>
            <w:vAlign w:val="center"/>
          </w:tcPr>
          <w:p w:rsidR="0080479E" w:rsidRDefault="00732395">
            <w:pPr>
              <w:spacing w:line="240" w:lineRule="atLeast"/>
              <w:jc w:val="center"/>
              <w:rPr>
                <w:rFonts w:eastAsiaTheme="minorEastAsia"/>
                <w:spacing w:val="-12"/>
                <w:sz w:val="24"/>
              </w:rPr>
            </w:pPr>
            <w:r>
              <w:rPr>
                <w:rFonts w:eastAsiaTheme="minorEastAsia"/>
                <w:sz w:val="24"/>
              </w:rPr>
              <w:t>项目负责人为投标单位正式人员</w:t>
            </w:r>
          </w:p>
        </w:tc>
        <w:tc>
          <w:tcPr>
            <w:tcW w:w="3750" w:type="dxa"/>
            <w:vAlign w:val="center"/>
          </w:tcPr>
          <w:p w:rsidR="0080479E" w:rsidRDefault="00732395">
            <w:pPr>
              <w:spacing w:line="240" w:lineRule="atLeast"/>
              <w:rPr>
                <w:rFonts w:eastAsiaTheme="minorEastAsia"/>
                <w:spacing w:val="-12"/>
                <w:sz w:val="24"/>
              </w:rPr>
            </w:pPr>
            <w:r>
              <w:rPr>
                <w:rFonts w:eastAsiaTheme="minorEastAsia"/>
                <w:kern w:val="0"/>
                <w:sz w:val="24"/>
              </w:rPr>
              <w:t>项目负责人为投标单位正式人员</w:t>
            </w:r>
          </w:p>
        </w:tc>
        <w:tc>
          <w:tcPr>
            <w:tcW w:w="3525" w:type="dxa"/>
            <w:vAlign w:val="center"/>
          </w:tcPr>
          <w:p w:rsidR="0080479E" w:rsidRDefault="00732395">
            <w:pPr>
              <w:spacing w:line="240" w:lineRule="atLeast"/>
              <w:rPr>
                <w:rFonts w:eastAsiaTheme="minorEastAsia"/>
                <w:sz w:val="24"/>
              </w:rPr>
            </w:pPr>
            <w:r>
              <w:rPr>
                <w:rFonts w:eastAsiaTheme="minorEastAsia"/>
                <w:sz w:val="24"/>
              </w:rPr>
              <w:t>必须提供：</w:t>
            </w:r>
          </w:p>
          <w:p w:rsidR="0080479E" w:rsidRDefault="00732395">
            <w:pPr>
              <w:spacing w:line="240" w:lineRule="atLeast"/>
              <w:rPr>
                <w:rFonts w:eastAsiaTheme="minorEastAsia"/>
                <w:sz w:val="24"/>
              </w:rPr>
            </w:pPr>
            <w:r>
              <w:rPr>
                <w:rFonts w:eastAsiaTheme="minorEastAsia"/>
                <w:sz w:val="24"/>
              </w:rPr>
              <w:t>投标单位与项目负责人双方签订的有效劳动合同书复印件</w:t>
            </w:r>
          </w:p>
        </w:tc>
      </w:tr>
      <w:tr w:rsidR="0080479E">
        <w:trPr>
          <w:trHeight w:val="699"/>
          <w:jc w:val="center"/>
        </w:trPr>
        <w:tc>
          <w:tcPr>
            <w:tcW w:w="649" w:type="dxa"/>
            <w:vAlign w:val="center"/>
          </w:tcPr>
          <w:p w:rsidR="0080479E" w:rsidRDefault="00732395">
            <w:pPr>
              <w:spacing w:line="240" w:lineRule="atLeast"/>
              <w:jc w:val="center"/>
              <w:rPr>
                <w:rFonts w:eastAsiaTheme="minorEastAsia"/>
                <w:sz w:val="24"/>
              </w:rPr>
            </w:pPr>
            <w:r>
              <w:rPr>
                <w:rFonts w:eastAsiaTheme="minorEastAsia"/>
                <w:sz w:val="24"/>
              </w:rPr>
              <w:t>5</w:t>
            </w:r>
          </w:p>
        </w:tc>
        <w:tc>
          <w:tcPr>
            <w:tcW w:w="1845" w:type="dxa"/>
            <w:vAlign w:val="center"/>
          </w:tcPr>
          <w:p w:rsidR="0080479E" w:rsidRDefault="00732395">
            <w:pPr>
              <w:spacing w:line="240" w:lineRule="atLeast"/>
              <w:jc w:val="center"/>
              <w:rPr>
                <w:rFonts w:eastAsiaTheme="minorEastAsia"/>
                <w:sz w:val="24"/>
              </w:rPr>
            </w:pPr>
            <w:r>
              <w:rPr>
                <w:rFonts w:eastAsiaTheme="minorEastAsia"/>
                <w:sz w:val="24"/>
              </w:rPr>
              <w:t>设计团队</w:t>
            </w:r>
          </w:p>
        </w:tc>
        <w:tc>
          <w:tcPr>
            <w:tcW w:w="3750" w:type="dxa"/>
            <w:vAlign w:val="center"/>
          </w:tcPr>
          <w:p w:rsidR="0080479E" w:rsidRDefault="00732395">
            <w:pPr>
              <w:spacing w:line="240" w:lineRule="atLeast"/>
              <w:rPr>
                <w:rFonts w:eastAsiaTheme="minorEastAsia"/>
                <w:sz w:val="24"/>
              </w:rPr>
            </w:pPr>
            <w:r>
              <w:rPr>
                <w:rFonts w:eastAsiaTheme="minorEastAsia"/>
                <w:sz w:val="24"/>
              </w:rPr>
              <w:t>本项目设计团队简介</w:t>
            </w:r>
          </w:p>
        </w:tc>
        <w:tc>
          <w:tcPr>
            <w:tcW w:w="3525" w:type="dxa"/>
            <w:vAlign w:val="center"/>
          </w:tcPr>
          <w:p w:rsidR="0080479E" w:rsidRDefault="00732395">
            <w:pPr>
              <w:spacing w:line="240" w:lineRule="atLeast"/>
              <w:rPr>
                <w:rFonts w:eastAsiaTheme="minorEastAsia"/>
                <w:sz w:val="24"/>
              </w:rPr>
            </w:pPr>
            <w:r>
              <w:rPr>
                <w:rFonts w:eastAsiaTheme="minorEastAsia"/>
                <w:sz w:val="24"/>
              </w:rPr>
              <w:t>提供拟投入</w:t>
            </w:r>
            <w:r>
              <w:rPr>
                <w:rFonts w:eastAsiaTheme="minorEastAsia"/>
                <w:b/>
                <w:bCs/>
                <w:sz w:val="24"/>
              </w:rPr>
              <w:t>本项目设计人员汇总表</w:t>
            </w:r>
            <w:r>
              <w:rPr>
                <w:rFonts w:eastAsiaTheme="minorEastAsia"/>
                <w:sz w:val="24"/>
              </w:rPr>
              <w:t>、</w:t>
            </w:r>
            <w:r>
              <w:rPr>
                <w:rFonts w:eastAsiaTheme="minorEastAsia"/>
                <w:b/>
                <w:bCs/>
                <w:sz w:val="24"/>
              </w:rPr>
              <w:t>拟投入本项目设计人员简历表</w:t>
            </w:r>
            <w:r>
              <w:rPr>
                <w:rFonts w:eastAsiaTheme="minorEastAsia"/>
                <w:sz w:val="24"/>
              </w:rPr>
              <w:t>（格式见第五章）</w:t>
            </w:r>
          </w:p>
        </w:tc>
      </w:tr>
      <w:tr w:rsidR="0080479E">
        <w:trPr>
          <w:trHeight w:val="699"/>
          <w:jc w:val="center"/>
        </w:trPr>
        <w:tc>
          <w:tcPr>
            <w:tcW w:w="649" w:type="dxa"/>
            <w:vAlign w:val="center"/>
          </w:tcPr>
          <w:p w:rsidR="0080479E" w:rsidRDefault="00732395">
            <w:pPr>
              <w:spacing w:line="240" w:lineRule="atLeast"/>
              <w:jc w:val="center"/>
              <w:rPr>
                <w:rFonts w:eastAsiaTheme="minorEastAsia"/>
                <w:sz w:val="24"/>
              </w:rPr>
            </w:pPr>
            <w:r>
              <w:rPr>
                <w:rFonts w:eastAsiaTheme="minorEastAsia"/>
                <w:sz w:val="24"/>
              </w:rPr>
              <w:t>6</w:t>
            </w:r>
          </w:p>
        </w:tc>
        <w:tc>
          <w:tcPr>
            <w:tcW w:w="1845" w:type="dxa"/>
            <w:vAlign w:val="center"/>
          </w:tcPr>
          <w:p w:rsidR="0080479E" w:rsidRDefault="00732395">
            <w:pPr>
              <w:spacing w:line="240" w:lineRule="atLeast"/>
              <w:jc w:val="center"/>
              <w:rPr>
                <w:rFonts w:eastAsiaTheme="minorEastAsia"/>
                <w:sz w:val="24"/>
              </w:rPr>
            </w:pPr>
            <w:r>
              <w:rPr>
                <w:rFonts w:eastAsiaTheme="minorEastAsia"/>
                <w:sz w:val="24"/>
              </w:rPr>
              <w:t>承诺书</w:t>
            </w:r>
          </w:p>
          <w:p w:rsidR="0080479E" w:rsidRDefault="00732395">
            <w:pPr>
              <w:spacing w:line="240" w:lineRule="atLeast"/>
              <w:jc w:val="center"/>
              <w:rPr>
                <w:rFonts w:eastAsiaTheme="minorEastAsia"/>
                <w:sz w:val="24"/>
              </w:rPr>
            </w:pPr>
            <w:r>
              <w:rPr>
                <w:rFonts w:eastAsiaTheme="minorEastAsia"/>
                <w:sz w:val="24"/>
              </w:rPr>
              <w:t>（格式自拟）</w:t>
            </w:r>
          </w:p>
        </w:tc>
        <w:tc>
          <w:tcPr>
            <w:tcW w:w="3750" w:type="dxa"/>
            <w:vAlign w:val="center"/>
          </w:tcPr>
          <w:p w:rsidR="0080479E" w:rsidRDefault="00732395">
            <w:pPr>
              <w:spacing w:line="240" w:lineRule="atLeast"/>
              <w:rPr>
                <w:rFonts w:eastAsiaTheme="minorEastAsia"/>
                <w:sz w:val="24"/>
              </w:rPr>
            </w:pPr>
            <w:r>
              <w:rPr>
                <w:rFonts w:eastAsiaTheme="minorEastAsia"/>
                <w:sz w:val="24"/>
              </w:rPr>
              <w:t>投标单位还应针对本项目设计内容完整性、准确性以及设计时限、</w:t>
            </w:r>
            <w:r>
              <w:rPr>
                <w:rFonts w:eastAsiaTheme="minorEastAsia"/>
                <w:sz w:val="24"/>
              </w:rPr>
              <w:lastRenderedPageBreak/>
              <w:t>施工配合等有利于业主的事项作出承诺。</w:t>
            </w:r>
          </w:p>
        </w:tc>
        <w:tc>
          <w:tcPr>
            <w:tcW w:w="3525" w:type="dxa"/>
            <w:vAlign w:val="center"/>
          </w:tcPr>
          <w:p w:rsidR="0080479E" w:rsidRDefault="00732395">
            <w:pPr>
              <w:spacing w:line="240" w:lineRule="atLeast"/>
              <w:rPr>
                <w:rFonts w:eastAsiaTheme="minorEastAsia"/>
                <w:sz w:val="24"/>
              </w:rPr>
            </w:pPr>
            <w:r>
              <w:rPr>
                <w:rFonts w:eastAsiaTheme="minorEastAsia"/>
                <w:sz w:val="24"/>
              </w:rPr>
              <w:lastRenderedPageBreak/>
              <w:t>企业法定代表人（或委托代理人）签名（或盖章）并加盖单位</w:t>
            </w:r>
            <w:r>
              <w:rPr>
                <w:rFonts w:eastAsiaTheme="minorEastAsia"/>
                <w:sz w:val="24"/>
              </w:rPr>
              <w:lastRenderedPageBreak/>
              <w:t>公章的承诺书（格式自拟）</w:t>
            </w:r>
          </w:p>
        </w:tc>
      </w:tr>
      <w:tr w:rsidR="0080479E">
        <w:trPr>
          <w:trHeight w:val="699"/>
          <w:jc w:val="center"/>
        </w:trPr>
        <w:tc>
          <w:tcPr>
            <w:tcW w:w="649" w:type="dxa"/>
            <w:vAlign w:val="center"/>
          </w:tcPr>
          <w:p w:rsidR="0080479E" w:rsidRDefault="00732395">
            <w:pPr>
              <w:spacing w:line="240" w:lineRule="atLeast"/>
              <w:jc w:val="center"/>
              <w:rPr>
                <w:rFonts w:eastAsiaTheme="minorEastAsia"/>
                <w:sz w:val="24"/>
              </w:rPr>
            </w:pPr>
            <w:r>
              <w:rPr>
                <w:rFonts w:eastAsiaTheme="minorEastAsia"/>
                <w:sz w:val="24"/>
              </w:rPr>
              <w:lastRenderedPageBreak/>
              <w:t>7</w:t>
            </w:r>
          </w:p>
        </w:tc>
        <w:tc>
          <w:tcPr>
            <w:tcW w:w="9120" w:type="dxa"/>
            <w:gridSpan w:val="3"/>
            <w:vAlign w:val="center"/>
          </w:tcPr>
          <w:p w:rsidR="0080479E" w:rsidRDefault="00732395">
            <w:pPr>
              <w:spacing w:line="240" w:lineRule="atLeast"/>
              <w:rPr>
                <w:rFonts w:eastAsiaTheme="minorEastAsia"/>
                <w:sz w:val="24"/>
              </w:rPr>
            </w:pPr>
            <w:r>
              <w:rPr>
                <w:sz w:val="24"/>
              </w:rPr>
              <w:t>招标文件第五章投标文件相关格式</w:t>
            </w:r>
            <w:r>
              <w:rPr>
                <w:sz w:val="24"/>
              </w:rPr>
              <w:t>“</w:t>
            </w:r>
            <w:r>
              <w:rPr>
                <w:sz w:val="24"/>
              </w:rPr>
              <w:t>一、资格审查相关格式</w:t>
            </w:r>
            <w:r>
              <w:rPr>
                <w:sz w:val="24"/>
              </w:rPr>
              <w:t>”</w:t>
            </w:r>
            <w:r>
              <w:rPr>
                <w:sz w:val="24"/>
              </w:rPr>
              <w:t>中所有文件。</w:t>
            </w:r>
          </w:p>
        </w:tc>
      </w:tr>
      <w:tr w:rsidR="0080479E">
        <w:trPr>
          <w:trHeight w:val="1605"/>
          <w:jc w:val="center"/>
        </w:trPr>
        <w:tc>
          <w:tcPr>
            <w:tcW w:w="9769" w:type="dxa"/>
            <w:gridSpan w:val="4"/>
            <w:vAlign w:val="center"/>
          </w:tcPr>
          <w:p w:rsidR="0080479E" w:rsidRDefault="00732395">
            <w:pPr>
              <w:snapToGrid w:val="0"/>
              <w:spacing w:line="360" w:lineRule="auto"/>
              <w:rPr>
                <w:rFonts w:eastAsiaTheme="minorEastAsia"/>
                <w:b/>
                <w:bCs/>
                <w:spacing w:val="-6"/>
                <w:sz w:val="24"/>
              </w:rPr>
            </w:pPr>
            <w:r>
              <w:rPr>
                <w:rFonts w:eastAsiaTheme="minorEastAsia"/>
                <w:b/>
                <w:bCs/>
                <w:spacing w:val="-6"/>
                <w:sz w:val="24"/>
              </w:rPr>
              <w:t>备注：</w:t>
            </w:r>
          </w:p>
          <w:p w:rsidR="0080479E" w:rsidRDefault="00732395">
            <w:pPr>
              <w:snapToGrid w:val="0"/>
              <w:spacing w:line="360" w:lineRule="auto"/>
              <w:rPr>
                <w:rFonts w:eastAsiaTheme="minorEastAsia"/>
                <w:b/>
                <w:bCs/>
                <w:spacing w:val="-6"/>
                <w:sz w:val="24"/>
              </w:rPr>
            </w:pPr>
            <w:r>
              <w:rPr>
                <w:rFonts w:eastAsiaTheme="minorEastAsia"/>
                <w:b/>
                <w:bCs/>
                <w:spacing w:val="-6"/>
                <w:sz w:val="24"/>
              </w:rPr>
              <w:fldChar w:fldCharType="begin"/>
            </w:r>
            <w:r>
              <w:rPr>
                <w:rFonts w:eastAsiaTheme="minorEastAsia" w:hint="eastAsia"/>
                <w:b/>
                <w:bCs/>
                <w:spacing w:val="-6"/>
                <w:sz w:val="24"/>
              </w:rPr>
              <w:instrText>= 1 \* GB3</w:instrText>
            </w:r>
            <w:r>
              <w:rPr>
                <w:rFonts w:eastAsiaTheme="minorEastAsia"/>
                <w:b/>
                <w:bCs/>
                <w:spacing w:val="-6"/>
                <w:sz w:val="24"/>
              </w:rPr>
              <w:fldChar w:fldCharType="separate"/>
            </w:r>
            <w:r>
              <w:rPr>
                <w:rFonts w:eastAsiaTheme="minorEastAsia" w:hint="eastAsia"/>
                <w:b/>
                <w:bCs/>
                <w:spacing w:val="-6"/>
                <w:sz w:val="24"/>
              </w:rPr>
              <w:t>①</w:t>
            </w:r>
            <w:r>
              <w:rPr>
                <w:rFonts w:eastAsiaTheme="minorEastAsia"/>
                <w:b/>
                <w:bCs/>
                <w:spacing w:val="-6"/>
                <w:sz w:val="24"/>
              </w:rPr>
              <w:fldChar w:fldCharType="end"/>
            </w:r>
            <w:r>
              <w:rPr>
                <w:rFonts w:eastAsiaTheme="minorEastAsia" w:hint="eastAsia"/>
                <w:b/>
                <w:bCs/>
                <w:spacing w:val="-6"/>
                <w:sz w:val="24"/>
              </w:rPr>
              <w:t>上述</w:t>
            </w:r>
            <w:r>
              <w:rPr>
                <w:rFonts w:eastAsiaTheme="minorEastAsia"/>
                <w:b/>
                <w:bCs/>
                <w:spacing w:val="-6"/>
                <w:sz w:val="24"/>
              </w:rPr>
              <w:t>1-4</w:t>
            </w:r>
            <w:r>
              <w:rPr>
                <w:rFonts w:eastAsiaTheme="minorEastAsia"/>
                <w:b/>
                <w:bCs/>
                <w:spacing w:val="-6"/>
                <w:sz w:val="24"/>
              </w:rPr>
              <w:t>项须提供复印件，并在复印件上加盖单位公章；</w:t>
            </w:r>
          </w:p>
          <w:p w:rsidR="0080479E" w:rsidRDefault="00732395">
            <w:pPr>
              <w:snapToGrid w:val="0"/>
              <w:spacing w:line="360" w:lineRule="auto"/>
              <w:rPr>
                <w:rFonts w:eastAsiaTheme="minorEastAsia"/>
                <w:b/>
                <w:bCs/>
                <w:spacing w:val="-6"/>
                <w:sz w:val="24"/>
              </w:rPr>
            </w:pPr>
            <w:r>
              <w:rPr>
                <w:rFonts w:ascii="宋体" w:hAnsi="宋体" w:hint="eastAsia"/>
                <w:b/>
                <w:bCs/>
                <w:spacing w:val="-6"/>
                <w:sz w:val="24"/>
              </w:rPr>
              <w:t>②</w:t>
            </w:r>
            <w:r>
              <w:rPr>
                <w:rFonts w:eastAsiaTheme="minorEastAsia"/>
                <w:b/>
                <w:bCs/>
                <w:spacing w:val="-6"/>
                <w:sz w:val="24"/>
              </w:rPr>
              <w:t>如法人名称和</w:t>
            </w:r>
            <w:r>
              <w:rPr>
                <w:rFonts w:eastAsiaTheme="minorEastAsia" w:hint="eastAsia"/>
                <w:b/>
                <w:bCs/>
                <w:spacing w:val="-6"/>
                <w:sz w:val="24"/>
              </w:rPr>
              <w:t>法定代表人</w:t>
            </w:r>
            <w:r>
              <w:rPr>
                <w:rFonts w:eastAsiaTheme="minorEastAsia"/>
                <w:b/>
                <w:bCs/>
                <w:spacing w:val="-6"/>
                <w:sz w:val="24"/>
              </w:rPr>
              <w:t>姓名发生变化，请提供相关证明；证书如遇年检，请提供相关证明。否则，资格审查不通过。</w:t>
            </w:r>
          </w:p>
        </w:tc>
      </w:tr>
    </w:tbl>
    <w:p w:rsidR="0080479E" w:rsidRDefault="00732395">
      <w:pPr>
        <w:spacing w:line="360" w:lineRule="auto"/>
        <w:ind w:firstLineChars="200" w:firstLine="480"/>
        <w:rPr>
          <w:rFonts w:eastAsiaTheme="minorEastAsia"/>
          <w:b/>
          <w:bCs/>
          <w:sz w:val="24"/>
        </w:rPr>
      </w:pPr>
      <w:r>
        <w:rPr>
          <w:rFonts w:eastAsiaTheme="minorEastAsia"/>
          <w:sz w:val="24"/>
        </w:rPr>
        <w:t>三、</w:t>
      </w:r>
      <w:r>
        <w:rPr>
          <w:rFonts w:eastAsiaTheme="minorEastAsia"/>
          <w:b/>
          <w:bCs/>
          <w:sz w:val="24"/>
        </w:rPr>
        <w:t>商务标评审</w:t>
      </w:r>
    </w:p>
    <w:p w:rsidR="0080479E" w:rsidRDefault="00732395">
      <w:pPr>
        <w:spacing w:line="440" w:lineRule="exact"/>
        <w:ind w:firstLineChars="200" w:firstLine="482"/>
        <w:rPr>
          <w:b/>
          <w:bCs/>
          <w:sz w:val="24"/>
        </w:rPr>
      </w:pPr>
      <w:r>
        <w:rPr>
          <w:b/>
          <w:bCs/>
          <w:sz w:val="24"/>
        </w:rPr>
        <w:t>本次投标报价采用</w:t>
      </w:r>
      <w:r>
        <w:rPr>
          <w:rFonts w:hint="eastAsia"/>
          <w:b/>
          <w:bCs/>
          <w:sz w:val="24"/>
        </w:rPr>
        <w:t>费率</w:t>
      </w:r>
      <w:r>
        <w:rPr>
          <w:b/>
          <w:bCs/>
          <w:sz w:val="24"/>
        </w:rPr>
        <w:t>报价。</w:t>
      </w:r>
    </w:p>
    <w:p w:rsidR="0080479E" w:rsidRDefault="00732395">
      <w:pPr>
        <w:spacing w:line="440" w:lineRule="exact"/>
        <w:ind w:firstLineChars="200" w:firstLine="482"/>
        <w:rPr>
          <w:b/>
          <w:bCs/>
          <w:sz w:val="24"/>
          <w:highlight w:val="cyan"/>
          <w:u w:val="single"/>
        </w:rPr>
      </w:pPr>
      <w:r>
        <w:rPr>
          <w:b/>
          <w:bCs/>
          <w:sz w:val="24"/>
        </w:rPr>
        <w:t>（一）本工程招标人设定</w:t>
      </w:r>
      <w:r>
        <w:rPr>
          <w:rFonts w:hint="eastAsia"/>
          <w:b/>
          <w:bCs/>
          <w:sz w:val="24"/>
        </w:rPr>
        <w:t>招标控制费率为</w:t>
      </w:r>
      <w:r>
        <w:rPr>
          <w:rFonts w:hint="eastAsia"/>
          <w:b/>
          <w:bCs/>
          <w:sz w:val="24"/>
        </w:rPr>
        <w:t>4.50</w:t>
      </w:r>
      <w:r>
        <w:rPr>
          <w:rFonts w:hint="eastAsia"/>
          <w:b/>
          <w:bCs/>
          <w:sz w:val="24"/>
        </w:rPr>
        <w:t>％</w:t>
      </w:r>
      <w:r>
        <w:rPr>
          <w:b/>
          <w:bCs/>
          <w:sz w:val="24"/>
        </w:rPr>
        <w:t>。</w:t>
      </w:r>
    </w:p>
    <w:p w:rsidR="0080479E" w:rsidRDefault="00732395">
      <w:pPr>
        <w:widowControl/>
        <w:spacing w:line="440" w:lineRule="exact"/>
        <w:ind w:firstLineChars="202" w:firstLine="487"/>
        <w:rPr>
          <w:sz w:val="24"/>
        </w:rPr>
      </w:pPr>
      <w:r>
        <w:rPr>
          <w:b/>
          <w:bCs/>
          <w:sz w:val="24"/>
        </w:rPr>
        <w:t>（二）</w:t>
      </w:r>
      <w:r>
        <w:rPr>
          <w:b/>
          <w:sz w:val="24"/>
        </w:rPr>
        <w:t>确定中标候选人</w:t>
      </w:r>
    </w:p>
    <w:p w:rsidR="0080479E" w:rsidRDefault="00732395">
      <w:pPr>
        <w:autoSpaceDE w:val="0"/>
        <w:autoSpaceDN w:val="0"/>
        <w:adjustRightInd w:val="0"/>
        <w:snapToGrid w:val="0"/>
        <w:spacing w:line="440" w:lineRule="exact"/>
        <w:ind w:firstLineChars="196" w:firstLine="470"/>
        <w:rPr>
          <w:sz w:val="24"/>
        </w:rPr>
      </w:pPr>
      <w:r>
        <w:rPr>
          <w:sz w:val="24"/>
        </w:rPr>
        <w:t>（</w:t>
      </w:r>
      <w:r>
        <w:rPr>
          <w:sz w:val="24"/>
        </w:rPr>
        <w:t>1</w:t>
      </w:r>
      <w:r>
        <w:rPr>
          <w:sz w:val="24"/>
        </w:rPr>
        <w:t>）确定有效报价</w:t>
      </w:r>
      <w:r>
        <w:rPr>
          <w:rFonts w:hint="eastAsia"/>
          <w:sz w:val="24"/>
        </w:rPr>
        <w:t>：</w:t>
      </w:r>
      <w:r>
        <w:rPr>
          <w:sz w:val="24"/>
        </w:rPr>
        <w:t>有效报价是指投标人投标费率</w:t>
      </w:r>
      <w:r>
        <w:rPr>
          <w:rFonts w:hint="eastAsia"/>
          <w:sz w:val="24"/>
        </w:rPr>
        <w:t>低于</w:t>
      </w:r>
      <w:r>
        <w:rPr>
          <w:sz w:val="24"/>
        </w:rPr>
        <w:t>招标人设定的</w:t>
      </w:r>
      <w:r>
        <w:rPr>
          <w:rFonts w:hint="eastAsia"/>
          <w:sz w:val="24"/>
        </w:rPr>
        <w:t>招标控制费率</w:t>
      </w:r>
      <w:r>
        <w:rPr>
          <w:sz w:val="24"/>
        </w:rPr>
        <w:t>，投标费率高于</w:t>
      </w:r>
      <w:r>
        <w:rPr>
          <w:rFonts w:hint="eastAsia"/>
          <w:sz w:val="24"/>
        </w:rPr>
        <w:t>或等于招标控制费率</w:t>
      </w:r>
      <w:r>
        <w:rPr>
          <w:sz w:val="24"/>
        </w:rPr>
        <w:t>的为无效报价，作废标处理。</w:t>
      </w:r>
      <w:r>
        <w:rPr>
          <w:b/>
          <w:sz w:val="24"/>
        </w:rPr>
        <w:t>本工程确定有效费率报价小于</w:t>
      </w:r>
      <w:r>
        <w:rPr>
          <w:b/>
          <w:sz w:val="24"/>
        </w:rPr>
        <w:t>4.50%</w:t>
      </w:r>
      <w:r>
        <w:rPr>
          <w:b/>
          <w:sz w:val="24"/>
        </w:rPr>
        <w:t>为有效报价，保留小数点后两位</w:t>
      </w:r>
      <w:r>
        <w:rPr>
          <w:rFonts w:hint="eastAsia"/>
          <w:b/>
          <w:sz w:val="24"/>
        </w:rPr>
        <w:t>，</w:t>
      </w:r>
      <w:r>
        <w:rPr>
          <w:b/>
          <w:sz w:val="24"/>
        </w:rPr>
        <w:t>否则为无效报价，作废标处理。</w:t>
      </w:r>
    </w:p>
    <w:p w:rsidR="0080479E" w:rsidRDefault="00732395">
      <w:pPr>
        <w:autoSpaceDE w:val="0"/>
        <w:autoSpaceDN w:val="0"/>
        <w:adjustRightInd w:val="0"/>
        <w:snapToGrid w:val="0"/>
        <w:spacing w:line="440" w:lineRule="exact"/>
        <w:ind w:firstLineChars="196" w:firstLine="470"/>
        <w:rPr>
          <w:sz w:val="24"/>
        </w:rPr>
      </w:pPr>
      <w:r>
        <w:rPr>
          <w:sz w:val="24"/>
        </w:rPr>
        <w:t>无效报价、被宣布为废标的投标报价均不参与评标基准</w:t>
      </w:r>
      <w:r>
        <w:rPr>
          <w:rFonts w:hint="eastAsia"/>
          <w:sz w:val="24"/>
        </w:rPr>
        <w:t>费率</w:t>
      </w:r>
      <w:r>
        <w:rPr>
          <w:sz w:val="24"/>
        </w:rPr>
        <w:t>的计算。</w:t>
      </w:r>
    </w:p>
    <w:p w:rsidR="0080479E" w:rsidRDefault="00732395">
      <w:pPr>
        <w:autoSpaceDE w:val="0"/>
        <w:autoSpaceDN w:val="0"/>
        <w:adjustRightInd w:val="0"/>
        <w:snapToGrid w:val="0"/>
        <w:spacing w:line="440" w:lineRule="exact"/>
        <w:ind w:firstLineChars="196" w:firstLine="470"/>
        <w:rPr>
          <w:sz w:val="24"/>
        </w:rPr>
      </w:pPr>
      <w:r>
        <w:rPr>
          <w:sz w:val="24"/>
        </w:rPr>
        <w:t>（</w:t>
      </w:r>
      <w:r>
        <w:rPr>
          <w:sz w:val="24"/>
        </w:rPr>
        <w:t>2</w:t>
      </w:r>
      <w:r>
        <w:rPr>
          <w:sz w:val="24"/>
        </w:rPr>
        <w:t>）确定评标基准</w:t>
      </w:r>
      <w:r>
        <w:rPr>
          <w:rFonts w:hint="eastAsia"/>
          <w:sz w:val="24"/>
        </w:rPr>
        <w:t>费率</w:t>
      </w:r>
    </w:p>
    <w:p w:rsidR="0080479E" w:rsidRDefault="00732395">
      <w:pPr>
        <w:autoSpaceDE w:val="0"/>
        <w:autoSpaceDN w:val="0"/>
        <w:adjustRightInd w:val="0"/>
        <w:snapToGrid w:val="0"/>
        <w:spacing w:line="440" w:lineRule="exact"/>
        <w:ind w:firstLineChars="196" w:firstLine="470"/>
        <w:rPr>
          <w:sz w:val="24"/>
        </w:rPr>
      </w:pPr>
      <w:r>
        <w:rPr>
          <w:sz w:val="24"/>
        </w:rPr>
        <w:t>确定评标基准费率</w:t>
      </w:r>
      <w:r>
        <w:rPr>
          <w:sz w:val="24"/>
        </w:rPr>
        <w:t>=</w:t>
      </w:r>
      <w:r>
        <w:rPr>
          <w:sz w:val="24"/>
        </w:rPr>
        <w:t>各投标人有效投标费率报价的算术平均值</w:t>
      </w:r>
    </w:p>
    <w:p w:rsidR="0080479E" w:rsidRDefault="00732395">
      <w:pPr>
        <w:autoSpaceDE w:val="0"/>
        <w:autoSpaceDN w:val="0"/>
        <w:adjustRightInd w:val="0"/>
        <w:snapToGrid w:val="0"/>
        <w:spacing w:line="440" w:lineRule="exact"/>
        <w:ind w:firstLineChars="196" w:firstLine="470"/>
        <w:rPr>
          <w:sz w:val="24"/>
        </w:rPr>
      </w:pPr>
      <w:r>
        <w:rPr>
          <w:sz w:val="24"/>
        </w:rPr>
        <w:t>投标人的投标</w:t>
      </w:r>
      <w:r>
        <w:rPr>
          <w:rFonts w:hint="eastAsia"/>
          <w:sz w:val="24"/>
        </w:rPr>
        <w:t>费率</w:t>
      </w:r>
      <w:r>
        <w:rPr>
          <w:sz w:val="24"/>
        </w:rPr>
        <w:t>与评标基准</w:t>
      </w:r>
      <w:r>
        <w:rPr>
          <w:rFonts w:hint="eastAsia"/>
          <w:sz w:val="24"/>
        </w:rPr>
        <w:t>费率</w:t>
      </w:r>
      <w:r>
        <w:rPr>
          <w:sz w:val="24"/>
        </w:rPr>
        <w:t>相等的得</w:t>
      </w:r>
      <w:r>
        <w:rPr>
          <w:sz w:val="24"/>
        </w:rPr>
        <w:t>100</w:t>
      </w:r>
      <w:r>
        <w:rPr>
          <w:sz w:val="24"/>
        </w:rPr>
        <w:t>分，与评标基准价相比较，每上浮</w:t>
      </w:r>
      <w:r>
        <w:rPr>
          <w:sz w:val="24"/>
        </w:rPr>
        <w:t>1%</w:t>
      </w:r>
      <w:r>
        <w:rPr>
          <w:sz w:val="24"/>
        </w:rPr>
        <w:t>扣</w:t>
      </w:r>
      <w:r>
        <w:rPr>
          <w:sz w:val="24"/>
        </w:rPr>
        <w:t xml:space="preserve"> 0.9 </w:t>
      </w:r>
      <w:r>
        <w:rPr>
          <w:sz w:val="24"/>
        </w:rPr>
        <w:t>分，每下浮</w:t>
      </w:r>
      <w:r>
        <w:rPr>
          <w:sz w:val="24"/>
        </w:rPr>
        <w:t>1%</w:t>
      </w:r>
      <w:r>
        <w:rPr>
          <w:sz w:val="24"/>
        </w:rPr>
        <w:t>扣</w:t>
      </w:r>
      <w:r>
        <w:rPr>
          <w:sz w:val="24"/>
        </w:rPr>
        <w:t xml:space="preserve"> 0.6 </w:t>
      </w:r>
      <w:r>
        <w:rPr>
          <w:sz w:val="24"/>
        </w:rPr>
        <w:t>分。</w:t>
      </w:r>
      <w:r>
        <w:rPr>
          <w:rFonts w:hint="eastAsia"/>
          <w:sz w:val="24"/>
        </w:rPr>
        <w:t>（</w:t>
      </w:r>
      <w:r>
        <w:rPr>
          <w:sz w:val="24"/>
        </w:rPr>
        <w:t>不足</w:t>
      </w:r>
      <w:r>
        <w:rPr>
          <w:sz w:val="24"/>
        </w:rPr>
        <w:t>1%</w:t>
      </w:r>
      <w:r>
        <w:rPr>
          <w:sz w:val="24"/>
        </w:rPr>
        <w:t>的，采用插入法，得分采用四舍五入</w:t>
      </w:r>
      <w:r>
        <w:rPr>
          <w:sz w:val="24"/>
        </w:rPr>
        <w:t>法保留两位小数</w:t>
      </w:r>
      <w:r>
        <w:rPr>
          <w:rFonts w:hint="eastAsia"/>
          <w:sz w:val="24"/>
        </w:rPr>
        <w:t>）</w:t>
      </w:r>
    </w:p>
    <w:p w:rsidR="0080479E" w:rsidRDefault="00732395">
      <w:pPr>
        <w:widowControl/>
        <w:shd w:val="clear" w:color="auto" w:fill="FFFFFF"/>
        <w:adjustRightInd w:val="0"/>
        <w:snapToGrid w:val="0"/>
        <w:spacing w:line="360" w:lineRule="auto"/>
        <w:ind w:firstLine="420"/>
        <w:jc w:val="left"/>
        <w:rPr>
          <w:sz w:val="24"/>
        </w:rPr>
      </w:pPr>
      <w:r>
        <w:rPr>
          <w:rFonts w:hint="eastAsia"/>
          <w:sz w:val="24"/>
        </w:rPr>
        <w:t>评标价得分示例：</w:t>
      </w:r>
    </w:p>
    <w:p w:rsidR="0080479E" w:rsidRDefault="00732395">
      <w:pPr>
        <w:widowControl/>
        <w:shd w:val="clear" w:color="auto" w:fill="FFFFFF"/>
        <w:adjustRightInd w:val="0"/>
        <w:snapToGrid w:val="0"/>
        <w:spacing w:line="360" w:lineRule="auto"/>
        <w:ind w:firstLine="420"/>
        <w:jc w:val="left"/>
        <w:rPr>
          <w:sz w:val="24"/>
        </w:rPr>
      </w:pPr>
      <w:r>
        <w:rPr>
          <w:rFonts w:hint="eastAsia"/>
          <w:sz w:val="24"/>
        </w:rPr>
        <w:t>如投标人</w:t>
      </w:r>
      <w:r>
        <w:rPr>
          <w:rFonts w:hint="eastAsia"/>
          <w:sz w:val="24"/>
        </w:rPr>
        <w:t>A</w:t>
      </w:r>
      <w:r>
        <w:rPr>
          <w:rFonts w:hint="eastAsia"/>
          <w:sz w:val="24"/>
        </w:rPr>
        <w:t>报价费率为：</w:t>
      </w:r>
      <w:r>
        <w:rPr>
          <w:sz w:val="24"/>
        </w:rPr>
        <w:t>2.30</w:t>
      </w:r>
      <w:r>
        <w:rPr>
          <w:rFonts w:hint="eastAsia"/>
          <w:sz w:val="24"/>
        </w:rPr>
        <w:t>%</w:t>
      </w:r>
      <w:r>
        <w:rPr>
          <w:rFonts w:hint="eastAsia"/>
          <w:sz w:val="24"/>
        </w:rPr>
        <w:t>；投标人</w:t>
      </w:r>
      <w:r>
        <w:rPr>
          <w:rFonts w:hint="eastAsia"/>
          <w:sz w:val="24"/>
        </w:rPr>
        <w:t>B</w:t>
      </w:r>
      <w:r>
        <w:rPr>
          <w:rFonts w:hint="eastAsia"/>
          <w:sz w:val="24"/>
        </w:rPr>
        <w:t>报价费率为：</w:t>
      </w:r>
      <w:r>
        <w:rPr>
          <w:sz w:val="24"/>
        </w:rPr>
        <w:t>2.32</w:t>
      </w:r>
      <w:r>
        <w:rPr>
          <w:rFonts w:hint="eastAsia"/>
          <w:sz w:val="24"/>
        </w:rPr>
        <w:t>%</w:t>
      </w:r>
      <w:r>
        <w:rPr>
          <w:rFonts w:hint="eastAsia"/>
          <w:sz w:val="24"/>
        </w:rPr>
        <w:t>；投标人</w:t>
      </w:r>
      <w:r>
        <w:rPr>
          <w:rFonts w:hint="eastAsia"/>
          <w:sz w:val="24"/>
        </w:rPr>
        <w:t>C</w:t>
      </w:r>
      <w:r>
        <w:rPr>
          <w:rFonts w:hint="eastAsia"/>
          <w:sz w:val="24"/>
        </w:rPr>
        <w:t>报价费率为：</w:t>
      </w:r>
      <w:r>
        <w:rPr>
          <w:sz w:val="24"/>
        </w:rPr>
        <w:t>2.40</w:t>
      </w:r>
      <w:r>
        <w:rPr>
          <w:rFonts w:hint="eastAsia"/>
          <w:sz w:val="24"/>
        </w:rPr>
        <w:t>%</w:t>
      </w:r>
      <w:r>
        <w:rPr>
          <w:rFonts w:hint="eastAsia"/>
          <w:sz w:val="24"/>
        </w:rPr>
        <w:t>，则评标基准值为：</w:t>
      </w:r>
      <w:r>
        <w:rPr>
          <w:sz w:val="24"/>
        </w:rPr>
        <w:t>2.34</w:t>
      </w:r>
      <w:r>
        <w:rPr>
          <w:rFonts w:hint="eastAsia"/>
          <w:sz w:val="24"/>
        </w:rPr>
        <w:t>%</w:t>
      </w:r>
      <w:r>
        <w:rPr>
          <w:rFonts w:hint="eastAsia"/>
          <w:sz w:val="24"/>
        </w:rPr>
        <w:t>；</w:t>
      </w:r>
      <w:r>
        <w:rPr>
          <w:rFonts w:hint="eastAsia"/>
          <w:sz w:val="24"/>
        </w:rPr>
        <w:t xml:space="preserve"> </w:t>
      </w:r>
    </w:p>
    <w:p w:rsidR="0080479E" w:rsidRDefault="00732395">
      <w:pPr>
        <w:widowControl/>
        <w:shd w:val="clear" w:color="auto" w:fill="FFFFFF"/>
        <w:adjustRightInd w:val="0"/>
        <w:snapToGrid w:val="0"/>
        <w:spacing w:line="360" w:lineRule="auto"/>
        <w:ind w:firstLineChars="200" w:firstLine="480"/>
        <w:jc w:val="left"/>
        <w:rPr>
          <w:sz w:val="24"/>
        </w:rPr>
      </w:pPr>
      <w:r>
        <w:rPr>
          <w:rFonts w:hint="eastAsia"/>
          <w:sz w:val="24"/>
        </w:rPr>
        <w:t>①投标人</w:t>
      </w:r>
      <w:r>
        <w:rPr>
          <w:rFonts w:hint="eastAsia"/>
          <w:sz w:val="24"/>
        </w:rPr>
        <w:t>A</w:t>
      </w:r>
      <w:r>
        <w:rPr>
          <w:rFonts w:hint="eastAsia"/>
          <w:sz w:val="24"/>
        </w:rPr>
        <w:t>评标价得分：</w:t>
      </w:r>
      <w:r>
        <w:rPr>
          <w:rFonts w:hint="eastAsia"/>
          <w:sz w:val="24"/>
        </w:rPr>
        <w:t>100-(2.34%-2.30%)/2.34%*100*0.6=98.97</w:t>
      </w:r>
      <w:r>
        <w:rPr>
          <w:rFonts w:hint="eastAsia"/>
          <w:sz w:val="24"/>
        </w:rPr>
        <w:t>分；</w:t>
      </w:r>
    </w:p>
    <w:p w:rsidR="0080479E" w:rsidRDefault="00732395">
      <w:pPr>
        <w:spacing w:line="360" w:lineRule="auto"/>
        <w:ind w:firstLineChars="200" w:firstLine="480"/>
        <w:rPr>
          <w:sz w:val="24"/>
        </w:rPr>
      </w:pPr>
      <w:r>
        <w:rPr>
          <w:rFonts w:hint="eastAsia"/>
          <w:sz w:val="24"/>
        </w:rPr>
        <w:t>②投标人</w:t>
      </w:r>
      <w:r>
        <w:rPr>
          <w:rFonts w:hint="eastAsia"/>
          <w:sz w:val="24"/>
        </w:rPr>
        <w:t>B</w:t>
      </w:r>
      <w:r>
        <w:rPr>
          <w:rFonts w:hint="eastAsia"/>
          <w:sz w:val="24"/>
        </w:rPr>
        <w:t>评标价得分：</w:t>
      </w:r>
      <w:r>
        <w:rPr>
          <w:rFonts w:hint="eastAsia"/>
          <w:sz w:val="24"/>
        </w:rPr>
        <w:t>100-(2.34%-2.32%)/2.34%*100*0.6=99.49</w:t>
      </w:r>
      <w:r>
        <w:rPr>
          <w:rFonts w:hint="eastAsia"/>
          <w:sz w:val="24"/>
        </w:rPr>
        <w:t>分；</w:t>
      </w:r>
    </w:p>
    <w:p w:rsidR="0080479E" w:rsidRDefault="00732395">
      <w:pPr>
        <w:spacing w:line="360" w:lineRule="auto"/>
        <w:ind w:firstLineChars="200" w:firstLine="480"/>
        <w:rPr>
          <w:sz w:val="24"/>
        </w:rPr>
      </w:pPr>
      <w:r>
        <w:rPr>
          <w:rFonts w:hint="eastAsia"/>
          <w:sz w:val="24"/>
        </w:rPr>
        <w:t>③投标人</w:t>
      </w:r>
      <w:r>
        <w:rPr>
          <w:rFonts w:hint="eastAsia"/>
          <w:sz w:val="24"/>
        </w:rPr>
        <w:t>C</w:t>
      </w:r>
      <w:r>
        <w:rPr>
          <w:rFonts w:hint="eastAsia"/>
          <w:sz w:val="24"/>
        </w:rPr>
        <w:t>评标价得分：</w:t>
      </w:r>
      <w:r>
        <w:rPr>
          <w:rFonts w:hint="eastAsia"/>
          <w:sz w:val="24"/>
        </w:rPr>
        <w:t>100-(2.40%-2.34%)/2.34%*100*0.9=97.69</w:t>
      </w:r>
      <w:r>
        <w:rPr>
          <w:rFonts w:hint="eastAsia"/>
          <w:sz w:val="24"/>
        </w:rPr>
        <w:t>分；</w:t>
      </w:r>
    </w:p>
    <w:p w:rsidR="0080479E" w:rsidRDefault="00732395">
      <w:pPr>
        <w:autoSpaceDE w:val="0"/>
        <w:autoSpaceDN w:val="0"/>
        <w:adjustRightInd w:val="0"/>
        <w:snapToGrid w:val="0"/>
        <w:spacing w:line="440" w:lineRule="exact"/>
        <w:ind w:firstLineChars="196" w:firstLine="470"/>
        <w:rPr>
          <w:sz w:val="24"/>
        </w:rPr>
      </w:pPr>
      <w:r>
        <w:rPr>
          <w:sz w:val="24"/>
        </w:rPr>
        <w:t>注：</w:t>
      </w:r>
    </w:p>
    <w:p w:rsidR="0080479E" w:rsidRDefault="00732395">
      <w:pPr>
        <w:autoSpaceDE w:val="0"/>
        <w:autoSpaceDN w:val="0"/>
        <w:adjustRightInd w:val="0"/>
        <w:snapToGrid w:val="0"/>
        <w:spacing w:line="440" w:lineRule="exact"/>
        <w:ind w:firstLineChars="196" w:firstLine="470"/>
        <w:rPr>
          <w:sz w:val="24"/>
        </w:rPr>
      </w:pPr>
      <w:r>
        <w:rPr>
          <w:sz w:val="24"/>
        </w:rPr>
        <w:t>（</w:t>
      </w:r>
      <w:r>
        <w:rPr>
          <w:sz w:val="24"/>
        </w:rPr>
        <w:t>1</w:t>
      </w:r>
      <w:r>
        <w:rPr>
          <w:sz w:val="24"/>
        </w:rPr>
        <w:t>）评标价指经澄清、补正和修正算</w:t>
      </w:r>
      <w:r>
        <w:rPr>
          <w:sz w:val="24"/>
        </w:rPr>
        <w:t>术计算错误的投标报价；</w:t>
      </w:r>
    </w:p>
    <w:p w:rsidR="0080479E" w:rsidRDefault="00732395">
      <w:pPr>
        <w:autoSpaceDE w:val="0"/>
        <w:autoSpaceDN w:val="0"/>
        <w:adjustRightInd w:val="0"/>
        <w:snapToGrid w:val="0"/>
        <w:spacing w:line="440" w:lineRule="exact"/>
        <w:ind w:firstLineChars="196" w:firstLine="470"/>
        <w:rPr>
          <w:sz w:val="24"/>
        </w:rPr>
      </w:pPr>
      <w:r>
        <w:rPr>
          <w:sz w:val="24"/>
        </w:rPr>
        <w:t>（</w:t>
      </w:r>
      <w:r>
        <w:rPr>
          <w:sz w:val="24"/>
        </w:rPr>
        <w:t>2</w:t>
      </w:r>
      <w:r>
        <w:rPr>
          <w:rFonts w:hint="eastAsia"/>
          <w:sz w:val="24"/>
        </w:rPr>
        <w:t>）</w:t>
      </w:r>
      <w:r>
        <w:rPr>
          <w:sz w:val="24"/>
        </w:rPr>
        <w:t>有效投标文件是指未被评标委员会判定为无效标或废标的投标文件；</w:t>
      </w:r>
    </w:p>
    <w:p w:rsidR="0080479E" w:rsidRDefault="00732395">
      <w:pPr>
        <w:autoSpaceDE w:val="0"/>
        <w:autoSpaceDN w:val="0"/>
        <w:adjustRightInd w:val="0"/>
        <w:snapToGrid w:val="0"/>
        <w:spacing w:line="440" w:lineRule="exact"/>
        <w:ind w:firstLineChars="196" w:firstLine="470"/>
        <w:rPr>
          <w:sz w:val="24"/>
        </w:rPr>
      </w:pPr>
      <w:r>
        <w:rPr>
          <w:sz w:val="24"/>
        </w:rPr>
        <w:t>（</w:t>
      </w:r>
      <w:r>
        <w:rPr>
          <w:sz w:val="24"/>
        </w:rPr>
        <w:t>3</w:t>
      </w:r>
      <w:r>
        <w:rPr>
          <w:sz w:val="24"/>
        </w:rPr>
        <w:t>）评标委员会在评标报告签字后，评标基准价不因招投标当事人质疑、投诉、</w:t>
      </w:r>
      <w:r>
        <w:rPr>
          <w:sz w:val="24"/>
        </w:rPr>
        <w:lastRenderedPageBreak/>
        <w:t>复议以及其他任何情形而改变，但评标过程中的计算错误可作调整。</w:t>
      </w:r>
    </w:p>
    <w:p w:rsidR="0080479E" w:rsidRDefault="00732395" w:rsidP="00232F1B">
      <w:pPr>
        <w:widowControl/>
        <w:spacing w:line="440" w:lineRule="exact"/>
        <w:ind w:firstLineChars="202" w:firstLine="485"/>
        <w:rPr>
          <w:sz w:val="24"/>
        </w:rPr>
      </w:pPr>
      <w:r>
        <w:rPr>
          <w:sz w:val="24"/>
        </w:rPr>
        <w:t>（三）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w:t>
      </w:r>
      <w:r>
        <w:rPr>
          <w:sz w:val="24"/>
        </w:rPr>
        <w:t>标。</w:t>
      </w:r>
    </w:p>
    <w:p w:rsidR="0080479E" w:rsidRDefault="00732395" w:rsidP="00232F1B">
      <w:pPr>
        <w:widowControl/>
        <w:spacing w:line="440" w:lineRule="exact"/>
        <w:ind w:firstLineChars="202" w:firstLine="485"/>
        <w:rPr>
          <w:sz w:val="24"/>
        </w:rPr>
      </w:pPr>
      <w:r>
        <w:rPr>
          <w:rFonts w:hint="eastAsia"/>
          <w:sz w:val="24"/>
        </w:rPr>
        <w:t>（</w:t>
      </w:r>
      <w:r>
        <w:rPr>
          <w:sz w:val="24"/>
        </w:rPr>
        <w:t>四</w:t>
      </w:r>
      <w:r>
        <w:rPr>
          <w:rFonts w:hint="eastAsia"/>
          <w:sz w:val="24"/>
        </w:rPr>
        <w:t>）</w:t>
      </w:r>
      <w:r>
        <w:rPr>
          <w:sz w:val="24"/>
        </w:rPr>
        <w:t>评标过程中出现本评标办法未尽事宜，由评标委员会根据有关法律、法规讨论决定。</w:t>
      </w:r>
    </w:p>
    <w:p w:rsidR="0080479E" w:rsidRDefault="0080479E">
      <w:pPr>
        <w:spacing w:line="560" w:lineRule="exact"/>
        <w:jc w:val="center"/>
        <w:outlineLvl w:val="0"/>
        <w:rPr>
          <w:rFonts w:eastAsiaTheme="minorEastAsia"/>
          <w:sz w:val="24"/>
        </w:rPr>
      </w:pPr>
      <w:bookmarkStart w:id="26" w:name="_Toc486186465"/>
    </w:p>
    <w:p w:rsidR="0080479E" w:rsidRDefault="0080479E">
      <w:pPr>
        <w:pStyle w:val="a8"/>
        <w:rPr>
          <w:rFonts w:ascii="Times New Roman" w:hAnsi="Times New Roman"/>
          <w:sz w:val="24"/>
        </w:rPr>
      </w:pPr>
    </w:p>
    <w:p w:rsidR="0080479E" w:rsidRDefault="00732395">
      <w:pPr>
        <w:rPr>
          <w:rFonts w:eastAsiaTheme="minorEastAsia"/>
          <w:b/>
          <w:bCs/>
          <w:sz w:val="24"/>
        </w:rPr>
      </w:pPr>
      <w:r>
        <w:rPr>
          <w:rFonts w:eastAsiaTheme="minorEastAsia"/>
          <w:b/>
          <w:bCs/>
          <w:sz w:val="24"/>
        </w:rPr>
        <w:br w:type="page"/>
      </w:r>
    </w:p>
    <w:p w:rsidR="0080479E" w:rsidRDefault="00732395">
      <w:pPr>
        <w:spacing w:line="560" w:lineRule="exact"/>
        <w:jc w:val="center"/>
        <w:outlineLvl w:val="0"/>
        <w:rPr>
          <w:rFonts w:eastAsiaTheme="minorEastAsia"/>
          <w:sz w:val="30"/>
          <w:szCs w:val="30"/>
        </w:rPr>
      </w:pPr>
      <w:r>
        <w:rPr>
          <w:rFonts w:eastAsiaTheme="minorEastAsia"/>
          <w:b/>
          <w:bCs/>
          <w:sz w:val="30"/>
          <w:szCs w:val="30"/>
        </w:rPr>
        <w:lastRenderedPageBreak/>
        <w:t>第四章</w:t>
      </w:r>
      <w:r>
        <w:rPr>
          <w:rFonts w:eastAsiaTheme="minorEastAsia" w:hint="eastAsia"/>
          <w:b/>
          <w:bCs/>
          <w:sz w:val="30"/>
          <w:szCs w:val="30"/>
        </w:rPr>
        <w:t xml:space="preserve"> </w:t>
      </w:r>
      <w:r>
        <w:rPr>
          <w:rFonts w:eastAsiaTheme="minorEastAsia"/>
          <w:b/>
          <w:bCs/>
          <w:sz w:val="30"/>
          <w:szCs w:val="30"/>
        </w:rPr>
        <w:t>设计合同条款及格式</w:t>
      </w:r>
    </w:p>
    <w:p w:rsidR="0080479E" w:rsidRDefault="0080479E">
      <w:pPr>
        <w:snapToGrid w:val="0"/>
        <w:spacing w:line="360" w:lineRule="auto"/>
        <w:ind w:left="1575" w:hangingChars="750" w:hanging="1575"/>
        <w:rPr>
          <w:rFonts w:eastAsiaTheme="minorEastAsia"/>
          <w:sz w:val="21"/>
          <w:szCs w:val="21"/>
        </w:rPr>
      </w:pPr>
      <w:bookmarkStart w:id="27" w:name="_Toc486186466"/>
      <w:bookmarkEnd w:id="26"/>
    </w:p>
    <w:p w:rsidR="0080479E" w:rsidRDefault="00732395">
      <w:pPr>
        <w:spacing w:line="440" w:lineRule="exact"/>
        <w:ind w:left="1800" w:hangingChars="750" w:hanging="1800"/>
        <w:rPr>
          <w:color w:val="C00000"/>
          <w:sz w:val="24"/>
          <w:u w:val="single"/>
        </w:rPr>
      </w:pPr>
      <w:r>
        <w:rPr>
          <w:sz w:val="24"/>
        </w:rPr>
        <w:t>委托方（甲方）：</w:t>
      </w:r>
      <w:r>
        <w:rPr>
          <w:sz w:val="24"/>
          <w:u w:val="single"/>
        </w:rPr>
        <w:t>江苏省南通港闸经济开发区管理委员会</w:t>
      </w:r>
    </w:p>
    <w:p w:rsidR="0080479E" w:rsidRDefault="00732395">
      <w:pPr>
        <w:spacing w:line="440" w:lineRule="exact"/>
        <w:rPr>
          <w:sz w:val="24"/>
          <w:u w:val="single"/>
        </w:rPr>
      </w:pPr>
      <w:r>
        <w:rPr>
          <w:sz w:val="24"/>
        </w:rPr>
        <w:t>承包方（乙方）：</w:t>
      </w:r>
    </w:p>
    <w:p w:rsidR="0080479E" w:rsidRDefault="00732395">
      <w:pPr>
        <w:spacing w:line="440" w:lineRule="exact"/>
        <w:ind w:firstLineChars="200" w:firstLine="480"/>
        <w:rPr>
          <w:sz w:val="24"/>
        </w:rPr>
      </w:pPr>
      <w:r>
        <w:rPr>
          <w:sz w:val="24"/>
        </w:rPr>
        <w:t>甲方委托乙方承担</w:t>
      </w:r>
      <w:r>
        <w:rPr>
          <w:sz w:val="24"/>
          <w:u w:val="single"/>
        </w:rPr>
        <w:t>港闸经济开发区</w:t>
      </w:r>
      <w:r>
        <w:rPr>
          <w:rFonts w:hint="eastAsia"/>
          <w:sz w:val="24"/>
          <w:u w:val="single"/>
        </w:rPr>
        <w:t>2025</w:t>
      </w:r>
      <w:r>
        <w:rPr>
          <w:rFonts w:hint="eastAsia"/>
          <w:sz w:val="24"/>
          <w:u w:val="single"/>
        </w:rPr>
        <w:t>年度</w:t>
      </w:r>
      <w:r>
        <w:rPr>
          <w:rFonts w:hint="eastAsia"/>
          <w:sz w:val="24"/>
          <w:u w:val="single"/>
        </w:rPr>
        <w:t>-2026</w:t>
      </w:r>
      <w:r>
        <w:rPr>
          <w:rFonts w:hint="eastAsia"/>
          <w:sz w:val="24"/>
          <w:u w:val="single"/>
        </w:rPr>
        <w:t>年度</w:t>
      </w:r>
      <w:r>
        <w:rPr>
          <w:sz w:val="24"/>
          <w:u w:val="single"/>
        </w:rPr>
        <w:t>零星建筑市政（含交通设施）设计项目</w:t>
      </w:r>
      <w:r>
        <w:rPr>
          <w:sz w:val="24"/>
        </w:rPr>
        <w:t>，经双方协商一致，签订本合同。</w:t>
      </w:r>
    </w:p>
    <w:p w:rsidR="0080479E" w:rsidRDefault="00732395">
      <w:pPr>
        <w:numPr>
          <w:ilvl w:val="0"/>
          <w:numId w:val="5"/>
        </w:numPr>
        <w:spacing w:line="440" w:lineRule="exact"/>
        <w:jc w:val="center"/>
        <w:rPr>
          <w:b/>
          <w:bCs/>
          <w:sz w:val="24"/>
        </w:rPr>
      </w:pPr>
      <w:r>
        <w:rPr>
          <w:b/>
          <w:bCs/>
          <w:sz w:val="24"/>
        </w:rPr>
        <w:t>本合同依据下列文件签订：</w:t>
      </w:r>
    </w:p>
    <w:p w:rsidR="0080479E" w:rsidRDefault="00732395">
      <w:pPr>
        <w:spacing w:line="440" w:lineRule="exact"/>
        <w:ind w:left="2" w:firstLineChars="200" w:firstLine="480"/>
        <w:rPr>
          <w:sz w:val="24"/>
        </w:rPr>
      </w:pPr>
      <w:r>
        <w:rPr>
          <w:sz w:val="24"/>
        </w:rPr>
        <w:t>1.1</w:t>
      </w:r>
      <w:r>
        <w:rPr>
          <w:sz w:val="24"/>
        </w:rPr>
        <w:t>《中华人民共和国民法典》、《中华人民共和国建筑法》、《建设工程勘察设计合同条例》、《建设工程质量管理条例》、《建设工程勘察设计市场管理规定》和《江苏省建设工程勘察设计管理办法》。</w:t>
      </w:r>
    </w:p>
    <w:p w:rsidR="0080479E" w:rsidRDefault="00732395">
      <w:pPr>
        <w:spacing w:line="440" w:lineRule="exact"/>
        <w:ind w:firstLineChars="200" w:firstLine="480"/>
        <w:rPr>
          <w:sz w:val="24"/>
        </w:rPr>
      </w:pPr>
      <w:r>
        <w:rPr>
          <w:sz w:val="24"/>
        </w:rPr>
        <w:t>1.2</w:t>
      </w:r>
      <w:r>
        <w:rPr>
          <w:sz w:val="24"/>
        </w:rPr>
        <w:t>国家、省及南通市有关工程勘察设计管理法规、规章和规范性文件。</w:t>
      </w:r>
    </w:p>
    <w:p w:rsidR="0080479E" w:rsidRDefault="00732395">
      <w:pPr>
        <w:spacing w:line="440" w:lineRule="exact"/>
        <w:ind w:firstLineChars="200" w:firstLine="480"/>
        <w:rPr>
          <w:sz w:val="24"/>
        </w:rPr>
      </w:pPr>
      <w:r>
        <w:rPr>
          <w:sz w:val="24"/>
        </w:rPr>
        <w:t>1.3</w:t>
      </w:r>
      <w:r>
        <w:rPr>
          <w:sz w:val="24"/>
        </w:rPr>
        <w:t>建设工程批准文件。</w:t>
      </w:r>
    </w:p>
    <w:p w:rsidR="0080479E" w:rsidRDefault="00732395">
      <w:pPr>
        <w:numPr>
          <w:ilvl w:val="0"/>
          <w:numId w:val="5"/>
        </w:numPr>
        <w:spacing w:line="440" w:lineRule="exact"/>
        <w:jc w:val="center"/>
        <w:rPr>
          <w:b/>
          <w:bCs/>
          <w:sz w:val="24"/>
        </w:rPr>
      </w:pPr>
      <w:r>
        <w:rPr>
          <w:b/>
          <w:bCs/>
          <w:sz w:val="24"/>
        </w:rPr>
        <w:t>本合同中建设工程设计项目的名称、地点、</w:t>
      </w:r>
    </w:p>
    <w:p w:rsidR="0080479E" w:rsidRDefault="00732395">
      <w:pPr>
        <w:spacing w:line="440" w:lineRule="exact"/>
        <w:ind w:leftChars="229" w:left="733" w:firstLineChars="400" w:firstLine="964"/>
        <w:jc w:val="center"/>
        <w:rPr>
          <w:b/>
          <w:bCs/>
          <w:sz w:val="24"/>
        </w:rPr>
      </w:pPr>
      <w:r>
        <w:rPr>
          <w:b/>
          <w:bCs/>
          <w:sz w:val="24"/>
        </w:rPr>
        <w:t>规模、投资、设计内容及标准：</w:t>
      </w:r>
    </w:p>
    <w:p w:rsidR="0080479E" w:rsidRDefault="00732395">
      <w:pPr>
        <w:spacing w:line="440" w:lineRule="exact"/>
        <w:ind w:firstLineChars="200" w:firstLine="480"/>
        <w:rPr>
          <w:sz w:val="24"/>
          <w:u w:val="single"/>
        </w:rPr>
      </w:pPr>
      <w:r>
        <w:rPr>
          <w:sz w:val="24"/>
        </w:rPr>
        <w:t>2.1</w:t>
      </w:r>
      <w:r>
        <w:rPr>
          <w:sz w:val="24"/>
        </w:rPr>
        <w:t>工程项目的名称：</w:t>
      </w:r>
      <w:r>
        <w:rPr>
          <w:sz w:val="24"/>
          <w:u w:val="single"/>
        </w:rPr>
        <w:t>港闸经济开发区</w:t>
      </w:r>
      <w:r>
        <w:rPr>
          <w:rFonts w:hint="eastAsia"/>
          <w:sz w:val="24"/>
          <w:u w:val="single"/>
        </w:rPr>
        <w:t>2025</w:t>
      </w:r>
      <w:r>
        <w:rPr>
          <w:rFonts w:hint="eastAsia"/>
          <w:sz w:val="24"/>
          <w:u w:val="single"/>
        </w:rPr>
        <w:t>年度</w:t>
      </w:r>
      <w:r>
        <w:rPr>
          <w:rFonts w:hint="eastAsia"/>
          <w:sz w:val="24"/>
          <w:u w:val="single"/>
        </w:rPr>
        <w:t>-2026</w:t>
      </w:r>
      <w:r>
        <w:rPr>
          <w:rFonts w:hint="eastAsia"/>
          <w:sz w:val="24"/>
          <w:u w:val="single"/>
        </w:rPr>
        <w:t>年度</w:t>
      </w:r>
      <w:r>
        <w:rPr>
          <w:sz w:val="24"/>
          <w:u w:val="single"/>
        </w:rPr>
        <w:t>零星建筑市政（含交通设施）设计项目</w:t>
      </w:r>
    </w:p>
    <w:p w:rsidR="0080479E" w:rsidRDefault="00732395">
      <w:pPr>
        <w:spacing w:line="440" w:lineRule="exact"/>
        <w:ind w:firstLineChars="200" w:firstLine="480"/>
        <w:rPr>
          <w:sz w:val="24"/>
          <w:u w:val="single"/>
        </w:rPr>
      </w:pPr>
      <w:r>
        <w:rPr>
          <w:sz w:val="24"/>
        </w:rPr>
        <w:t>2.2</w:t>
      </w:r>
      <w:r>
        <w:rPr>
          <w:sz w:val="24"/>
        </w:rPr>
        <w:t>工程项目的地点：</w:t>
      </w:r>
      <w:r>
        <w:rPr>
          <w:sz w:val="24"/>
          <w:u w:val="single"/>
        </w:rPr>
        <w:t>以实际</w:t>
      </w:r>
      <w:r>
        <w:rPr>
          <w:rFonts w:hint="eastAsia"/>
          <w:sz w:val="24"/>
          <w:u w:val="single"/>
        </w:rPr>
        <w:t>零星建筑市政</w:t>
      </w:r>
      <w:r>
        <w:rPr>
          <w:sz w:val="24"/>
          <w:u w:val="single"/>
        </w:rPr>
        <w:t>（含交通设施）项目为准</w:t>
      </w:r>
    </w:p>
    <w:p w:rsidR="0080479E" w:rsidRDefault="00732395">
      <w:pPr>
        <w:spacing w:line="440" w:lineRule="exact"/>
        <w:ind w:firstLineChars="200" w:firstLine="480"/>
        <w:rPr>
          <w:sz w:val="24"/>
          <w:u w:val="single"/>
        </w:rPr>
      </w:pPr>
      <w:r>
        <w:rPr>
          <w:sz w:val="24"/>
        </w:rPr>
        <w:t>2.3</w:t>
      </w:r>
      <w:r>
        <w:rPr>
          <w:sz w:val="24"/>
        </w:rPr>
        <w:t>工程要求：符合国家、省、地方的有关技术规范、标准、规程及其它规定，确保施工图审图通过。</w:t>
      </w:r>
    </w:p>
    <w:p w:rsidR="0080479E" w:rsidRDefault="00732395">
      <w:pPr>
        <w:spacing w:line="440" w:lineRule="exact"/>
        <w:ind w:firstLineChars="200" w:firstLine="480"/>
        <w:rPr>
          <w:sz w:val="24"/>
        </w:rPr>
      </w:pPr>
      <w:r>
        <w:rPr>
          <w:sz w:val="24"/>
        </w:rPr>
        <w:t>2.4</w:t>
      </w:r>
      <w:r>
        <w:rPr>
          <w:sz w:val="24"/>
        </w:rPr>
        <w:t>工程特征及附注说明：</w:t>
      </w:r>
      <w:r>
        <w:rPr>
          <w:sz w:val="24"/>
          <w:u w:val="single"/>
        </w:rPr>
        <w:t xml:space="preserve">  /  </w:t>
      </w:r>
    </w:p>
    <w:p w:rsidR="0080479E" w:rsidRDefault="00732395">
      <w:pPr>
        <w:spacing w:line="440" w:lineRule="exact"/>
        <w:ind w:firstLineChars="200" w:firstLine="480"/>
        <w:rPr>
          <w:color w:val="FF0000"/>
          <w:sz w:val="24"/>
          <w:u w:val="single"/>
        </w:rPr>
      </w:pPr>
      <w:r>
        <w:rPr>
          <w:sz w:val="24"/>
        </w:rPr>
        <w:t>2.5</w:t>
      </w:r>
      <w:r>
        <w:rPr>
          <w:sz w:val="24"/>
        </w:rPr>
        <w:t>工程项目的投资总额：</w:t>
      </w:r>
      <w:r>
        <w:rPr>
          <w:sz w:val="24"/>
          <w:u w:val="single"/>
        </w:rPr>
        <w:t xml:space="preserve">  /  </w:t>
      </w:r>
    </w:p>
    <w:p w:rsidR="0080479E" w:rsidRDefault="00732395">
      <w:pPr>
        <w:spacing w:line="440" w:lineRule="exact"/>
        <w:ind w:firstLineChars="200" w:firstLine="480"/>
        <w:rPr>
          <w:sz w:val="24"/>
        </w:rPr>
      </w:pPr>
      <w:r>
        <w:rPr>
          <w:sz w:val="24"/>
        </w:rPr>
        <w:t>2.6</w:t>
      </w:r>
      <w:r>
        <w:rPr>
          <w:sz w:val="24"/>
        </w:rPr>
        <w:t>设计内容和阶段包括但不限于：港闸经济开发区</w:t>
      </w:r>
      <w:r>
        <w:rPr>
          <w:sz w:val="24"/>
        </w:rPr>
        <w:t xml:space="preserve"> </w:t>
      </w:r>
      <w:r>
        <w:rPr>
          <w:rFonts w:hint="eastAsia"/>
          <w:sz w:val="24"/>
        </w:rPr>
        <w:t>2025</w:t>
      </w:r>
      <w:r>
        <w:rPr>
          <w:rFonts w:hint="eastAsia"/>
          <w:sz w:val="24"/>
        </w:rPr>
        <w:t>年度</w:t>
      </w:r>
      <w:r>
        <w:rPr>
          <w:rFonts w:hint="eastAsia"/>
          <w:sz w:val="24"/>
        </w:rPr>
        <w:t>-2026</w:t>
      </w:r>
      <w:r>
        <w:rPr>
          <w:rFonts w:hint="eastAsia"/>
          <w:sz w:val="24"/>
        </w:rPr>
        <w:t>年度</w:t>
      </w:r>
      <w:r>
        <w:rPr>
          <w:rFonts w:hint="eastAsia"/>
          <w:sz w:val="24"/>
        </w:rPr>
        <w:t>零星建筑市政</w:t>
      </w:r>
      <w:r>
        <w:rPr>
          <w:sz w:val="24"/>
        </w:rPr>
        <w:t>（含交通设施）设计项目，包含但不限于前期</w:t>
      </w:r>
      <w:r>
        <w:rPr>
          <w:sz w:val="24"/>
        </w:rPr>
        <w:t>“</w:t>
      </w:r>
      <w:r>
        <w:rPr>
          <w:sz w:val="24"/>
        </w:rPr>
        <w:t>三区三线</w:t>
      </w:r>
      <w:r>
        <w:rPr>
          <w:sz w:val="24"/>
        </w:rPr>
        <w:t>”</w:t>
      </w:r>
      <w:r>
        <w:rPr>
          <w:sz w:val="24"/>
        </w:rPr>
        <w:t>调查、现场及周边地块调查</w:t>
      </w:r>
      <w:r>
        <w:rPr>
          <w:rFonts w:hint="eastAsia"/>
          <w:sz w:val="24"/>
        </w:rPr>
        <w:t>、</w:t>
      </w:r>
      <w:r>
        <w:rPr>
          <w:sz w:val="24"/>
        </w:rPr>
        <w:t>测量、勘探等前期工作，方案设计、初步设计、施工图设计、变更设计、施工阶段的后续服务。</w:t>
      </w:r>
    </w:p>
    <w:p w:rsidR="0080479E" w:rsidRDefault="00732395">
      <w:pPr>
        <w:spacing w:line="440" w:lineRule="exact"/>
        <w:ind w:firstLineChars="200" w:firstLine="480"/>
        <w:rPr>
          <w:sz w:val="24"/>
        </w:rPr>
      </w:pPr>
      <w:r>
        <w:rPr>
          <w:rFonts w:hint="eastAsia"/>
          <w:sz w:val="24"/>
        </w:rPr>
        <w:t>2.7</w:t>
      </w:r>
      <w:r>
        <w:rPr>
          <w:sz w:val="24"/>
        </w:rPr>
        <w:t>设计周期：</w:t>
      </w:r>
      <w:r>
        <w:rPr>
          <w:sz w:val="24"/>
        </w:rPr>
        <w:t xml:space="preserve">15 </w:t>
      </w:r>
      <w:r>
        <w:rPr>
          <w:sz w:val="24"/>
        </w:rPr>
        <w:t>日历天；其中：设计合同签订后</w:t>
      </w:r>
      <w:r>
        <w:rPr>
          <w:sz w:val="24"/>
        </w:rPr>
        <w:t xml:space="preserve"> 10 </w:t>
      </w:r>
      <w:r>
        <w:rPr>
          <w:sz w:val="24"/>
        </w:rPr>
        <w:t>日历天内完成设计方案及优化</w:t>
      </w:r>
      <w:r>
        <w:rPr>
          <w:rFonts w:hint="eastAsia"/>
          <w:sz w:val="24"/>
        </w:rPr>
        <w:t>、</w:t>
      </w:r>
      <w:r>
        <w:rPr>
          <w:sz w:val="24"/>
        </w:rPr>
        <w:t>初步设计，初步设计批复后</w:t>
      </w:r>
      <w:r>
        <w:rPr>
          <w:rFonts w:hint="eastAsia"/>
          <w:sz w:val="24"/>
        </w:rPr>
        <w:t>5</w:t>
      </w:r>
      <w:r>
        <w:rPr>
          <w:sz w:val="24"/>
        </w:rPr>
        <w:t>日历天内完成并提交全套施工图（必须满足当地部门要求报审需要的所有图纸）</w:t>
      </w:r>
      <w:r>
        <w:rPr>
          <w:rFonts w:hint="eastAsia"/>
          <w:sz w:val="24"/>
        </w:rPr>
        <w:t>。</w:t>
      </w:r>
    </w:p>
    <w:p w:rsidR="0080479E" w:rsidRDefault="00732395">
      <w:pPr>
        <w:spacing w:line="440" w:lineRule="exact"/>
        <w:ind w:firstLineChars="200" w:firstLine="480"/>
        <w:rPr>
          <w:sz w:val="24"/>
        </w:rPr>
      </w:pPr>
      <w:r>
        <w:rPr>
          <w:rFonts w:hint="eastAsia"/>
          <w:sz w:val="24"/>
        </w:rPr>
        <w:t>2.8</w:t>
      </w:r>
      <w:r>
        <w:rPr>
          <w:sz w:val="24"/>
        </w:rPr>
        <w:t>日期达到</w:t>
      </w:r>
      <w:r>
        <w:rPr>
          <w:sz w:val="24"/>
        </w:rPr>
        <w:t xml:space="preserve"> 202</w:t>
      </w:r>
      <w:r>
        <w:rPr>
          <w:rFonts w:hint="eastAsia"/>
          <w:sz w:val="24"/>
        </w:rPr>
        <w:t>6</w:t>
      </w:r>
      <w:r>
        <w:rPr>
          <w:sz w:val="24"/>
        </w:rPr>
        <w:t>年</w:t>
      </w:r>
      <w:r>
        <w:rPr>
          <w:sz w:val="24"/>
        </w:rPr>
        <w:t xml:space="preserve"> 12 </w:t>
      </w:r>
      <w:r>
        <w:rPr>
          <w:sz w:val="24"/>
        </w:rPr>
        <w:t>月</w:t>
      </w:r>
      <w:r>
        <w:rPr>
          <w:rFonts w:hint="eastAsia"/>
          <w:sz w:val="24"/>
        </w:rPr>
        <w:t>31</w:t>
      </w:r>
      <w:r>
        <w:rPr>
          <w:rFonts w:hint="eastAsia"/>
          <w:sz w:val="24"/>
        </w:rPr>
        <w:t>日</w:t>
      </w:r>
      <w:r>
        <w:rPr>
          <w:sz w:val="24"/>
        </w:rPr>
        <w:t>合同自动</w:t>
      </w:r>
      <w:r>
        <w:rPr>
          <w:rFonts w:hint="eastAsia"/>
          <w:sz w:val="24"/>
        </w:rPr>
        <w:t>终止</w:t>
      </w:r>
      <w:r>
        <w:rPr>
          <w:sz w:val="24"/>
        </w:rPr>
        <w:t>。</w:t>
      </w:r>
    </w:p>
    <w:p w:rsidR="0080479E" w:rsidRDefault="00732395">
      <w:pPr>
        <w:numPr>
          <w:ilvl w:val="0"/>
          <w:numId w:val="5"/>
        </w:numPr>
        <w:spacing w:line="440" w:lineRule="exact"/>
        <w:jc w:val="center"/>
        <w:rPr>
          <w:b/>
          <w:bCs/>
          <w:sz w:val="24"/>
        </w:rPr>
      </w:pPr>
      <w:r>
        <w:rPr>
          <w:b/>
          <w:bCs/>
          <w:sz w:val="24"/>
        </w:rPr>
        <w:t>甲方向乙方提交的有关资料及文件</w:t>
      </w:r>
    </w:p>
    <w:p w:rsidR="0080479E" w:rsidRDefault="00732395">
      <w:pPr>
        <w:spacing w:line="440" w:lineRule="exact"/>
        <w:ind w:firstLineChars="200" w:firstLine="480"/>
      </w:pPr>
      <w:r>
        <w:rPr>
          <w:sz w:val="24"/>
        </w:rPr>
        <w:t>根据发包人对设计进度的要求及具体工程情况确定</w:t>
      </w:r>
      <w:r>
        <w:t>。</w:t>
      </w:r>
    </w:p>
    <w:p w:rsidR="0080479E" w:rsidRDefault="00732395">
      <w:pPr>
        <w:spacing w:line="440" w:lineRule="exact"/>
        <w:ind w:firstLineChars="1100" w:firstLine="2650"/>
        <w:rPr>
          <w:b/>
          <w:bCs/>
          <w:sz w:val="24"/>
        </w:rPr>
      </w:pPr>
      <w:r>
        <w:rPr>
          <w:b/>
          <w:bCs/>
          <w:sz w:val="24"/>
        </w:rPr>
        <w:lastRenderedPageBreak/>
        <w:t>第四条乙方向甲方交付的设计文件</w:t>
      </w:r>
    </w:p>
    <w:p w:rsidR="0080479E" w:rsidRDefault="00732395">
      <w:pPr>
        <w:spacing w:line="440" w:lineRule="exact"/>
        <w:ind w:firstLineChars="200" w:firstLine="480"/>
        <w:rPr>
          <w:sz w:val="24"/>
        </w:rPr>
      </w:pPr>
      <w:r>
        <w:rPr>
          <w:sz w:val="24"/>
        </w:rPr>
        <w:t>本项目为零星</w:t>
      </w:r>
      <w:r>
        <w:rPr>
          <w:rFonts w:hint="eastAsia"/>
          <w:sz w:val="24"/>
        </w:rPr>
        <w:t>建筑</w:t>
      </w:r>
      <w:r>
        <w:rPr>
          <w:sz w:val="24"/>
        </w:rPr>
        <w:t>市政（含交通设施）工程设计，具体各项目的设计文件交付节点、份数、地点及时间以招标人的书面通知为准。</w:t>
      </w:r>
    </w:p>
    <w:p w:rsidR="0080479E" w:rsidRDefault="00732395">
      <w:pPr>
        <w:spacing w:line="440" w:lineRule="exact"/>
        <w:ind w:firstLineChars="200" w:firstLine="480"/>
        <w:rPr>
          <w:sz w:val="24"/>
        </w:rPr>
      </w:pPr>
      <w:r>
        <w:rPr>
          <w:sz w:val="24"/>
        </w:rPr>
        <w:t>注：</w:t>
      </w:r>
    </w:p>
    <w:p w:rsidR="0080479E" w:rsidRDefault="00732395">
      <w:pPr>
        <w:spacing w:line="440" w:lineRule="exact"/>
        <w:ind w:firstLineChars="200" w:firstLine="480"/>
        <w:rPr>
          <w:sz w:val="24"/>
        </w:rPr>
      </w:pPr>
      <w:r>
        <w:rPr>
          <w:sz w:val="24"/>
        </w:rPr>
        <w:t>（</w:t>
      </w:r>
      <w:r>
        <w:rPr>
          <w:sz w:val="24"/>
        </w:rPr>
        <w:t>1</w:t>
      </w:r>
      <w:r>
        <w:rPr>
          <w:sz w:val="24"/>
        </w:rPr>
        <w:t>）</w:t>
      </w:r>
      <w:r>
        <w:rPr>
          <w:rFonts w:hint="eastAsia"/>
          <w:sz w:val="24"/>
        </w:rPr>
        <w:t>乙方</w:t>
      </w:r>
      <w:r>
        <w:rPr>
          <w:sz w:val="24"/>
        </w:rPr>
        <w:t>除应向甲方提供书面的图纸、资料、文件外，还应向</w:t>
      </w:r>
      <w:r>
        <w:rPr>
          <w:rFonts w:hint="eastAsia"/>
          <w:sz w:val="24"/>
        </w:rPr>
        <w:t>甲方</w:t>
      </w:r>
      <w:r>
        <w:rPr>
          <w:sz w:val="24"/>
        </w:rPr>
        <w:t>提供电子版的图纸、资料和相关文件；</w:t>
      </w:r>
    </w:p>
    <w:p w:rsidR="0080479E" w:rsidRDefault="00732395">
      <w:pPr>
        <w:spacing w:line="440" w:lineRule="exact"/>
        <w:ind w:firstLineChars="200" w:firstLine="480"/>
        <w:rPr>
          <w:sz w:val="24"/>
        </w:rPr>
      </w:pPr>
      <w:r>
        <w:rPr>
          <w:sz w:val="24"/>
        </w:rPr>
        <w:t>（</w:t>
      </w:r>
      <w:r>
        <w:rPr>
          <w:sz w:val="24"/>
        </w:rPr>
        <w:t>2</w:t>
      </w:r>
      <w:r>
        <w:rPr>
          <w:sz w:val="24"/>
        </w:rPr>
        <w:t>）设计文件的编制深度</w:t>
      </w:r>
      <w:r>
        <w:rPr>
          <w:sz w:val="24"/>
        </w:rPr>
        <w:t>应符合国家相应文件规定的要求；</w:t>
      </w:r>
    </w:p>
    <w:p w:rsidR="0080479E" w:rsidRDefault="00732395">
      <w:pPr>
        <w:spacing w:line="440" w:lineRule="exact"/>
        <w:ind w:firstLineChars="200" w:firstLine="480"/>
        <w:rPr>
          <w:sz w:val="24"/>
        </w:rPr>
      </w:pPr>
      <w:r>
        <w:rPr>
          <w:sz w:val="24"/>
        </w:rPr>
        <w:t>（</w:t>
      </w:r>
      <w:r>
        <w:rPr>
          <w:sz w:val="24"/>
        </w:rPr>
        <w:t>3</w:t>
      </w:r>
      <w:r>
        <w:rPr>
          <w:sz w:val="24"/>
        </w:rPr>
        <w:t>）</w:t>
      </w:r>
      <w:r>
        <w:rPr>
          <w:rFonts w:hint="eastAsia"/>
          <w:sz w:val="24"/>
        </w:rPr>
        <w:t>甲方</w:t>
      </w:r>
      <w:r>
        <w:rPr>
          <w:sz w:val="24"/>
        </w:rPr>
        <w:t>要求</w:t>
      </w:r>
      <w:r>
        <w:rPr>
          <w:rFonts w:hint="eastAsia"/>
          <w:sz w:val="24"/>
        </w:rPr>
        <w:t>乙方</w:t>
      </w:r>
      <w:r>
        <w:rPr>
          <w:sz w:val="24"/>
        </w:rPr>
        <w:t>交付的设计资料及文件份数超过本合同规定的份数，</w:t>
      </w:r>
      <w:r>
        <w:rPr>
          <w:rFonts w:hint="eastAsia"/>
          <w:sz w:val="24"/>
        </w:rPr>
        <w:t>乙方</w:t>
      </w:r>
      <w:r>
        <w:rPr>
          <w:sz w:val="24"/>
        </w:rPr>
        <w:t>按成本价另收工本费；</w:t>
      </w:r>
    </w:p>
    <w:p w:rsidR="0080479E" w:rsidRDefault="00732395">
      <w:pPr>
        <w:spacing w:line="440" w:lineRule="exact"/>
        <w:ind w:firstLineChars="200" w:firstLine="480"/>
        <w:rPr>
          <w:sz w:val="24"/>
        </w:rPr>
      </w:pPr>
      <w:r>
        <w:rPr>
          <w:sz w:val="24"/>
        </w:rPr>
        <w:t>（</w:t>
      </w:r>
      <w:r>
        <w:rPr>
          <w:sz w:val="24"/>
        </w:rPr>
        <w:t>4</w:t>
      </w:r>
      <w:r>
        <w:rPr>
          <w:sz w:val="24"/>
        </w:rPr>
        <w:t>）因设计成果未获得相关主管部门批准而发生的修改，</w:t>
      </w:r>
      <w:r>
        <w:rPr>
          <w:rFonts w:hint="eastAsia"/>
          <w:sz w:val="24"/>
        </w:rPr>
        <w:t>乙方</w:t>
      </w:r>
      <w:r>
        <w:rPr>
          <w:sz w:val="24"/>
        </w:rPr>
        <w:t>不另收取任何费用。</w:t>
      </w:r>
    </w:p>
    <w:p w:rsidR="0080479E" w:rsidRDefault="00732395">
      <w:pPr>
        <w:spacing w:line="440" w:lineRule="exact"/>
        <w:ind w:firstLineChars="200" w:firstLine="480"/>
        <w:rPr>
          <w:sz w:val="24"/>
        </w:rPr>
      </w:pPr>
      <w:r>
        <w:rPr>
          <w:sz w:val="24"/>
        </w:rPr>
        <w:t>（</w:t>
      </w:r>
      <w:r>
        <w:rPr>
          <w:sz w:val="24"/>
        </w:rPr>
        <w:t>5</w:t>
      </w:r>
      <w:r>
        <w:rPr>
          <w:sz w:val="24"/>
        </w:rPr>
        <w:t>）交付地点：</w:t>
      </w:r>
      <w:r>
        <w:rPr>
          <w:b/>
          <w:sz w:val="24"/>
          <w:u w:val="single"/>
        </w:rPr>
        <w:t>江苏省南通港闸经济开发区管理委员会</w:t>
      </w:r>
      <w:r>
        <w:rPr>
          <w:sz w:val="24"/>
        </w:rPr>
        <w:t>。</w:t>
      </w:r>
    </w:p>
    <w:p w:rsidR="0080479E" w:rsidRDefault="00732395">
      <w:pPr>
        <w:spacing w:line="440" w:lineRule="exact"/>
        <w:ind w:firstLineChars="1100" w:firstLine="2650"/>
        <w:rPr>
          <w:b/>
          <w:bCs/>
          <w:sz w:val="24"/>
        </w:rPr>
      </w:pPr>
      <w:r>
        <w:rPr>
          <w:b/>
          <w:bCs/>
          <w:sz w:val="24"/>
        </w:rPr>
        <w:t>第五条设计费用及支付方法</w:t>
      </w:r>
    </w:p>
    <w:p w:rsidR="0080479E" w:rsidRDefault="00732395">
      <w:pPr>
        <w:spacing w:line="440" w:lineRule="exact"/>
        <w:ind w:left="-2" w:firstLineChars="200" w:firstLine="480"/>
        <w:rPr>
          <w:sz w:val="24"/>
        </w:rPr>
      </w:pPr>
      <w:r>
        <w:rPr>
          <w:sz w:val="24"/>
        </w:rPr>
        <w:t>5.1</w:t>
      </w:r>
      <w:r>
        <w:rPr>
          <w:sz w:val="24"/>
        </w:rPr>
        <w:t>本合同的设计费固定费率为</w:t>
      </w:r>
      <w:r>
        <w:rPr>
          <w:rFonts w:hint="eastAsia"/>
          <w:sz w:val="24"/>
          <w:u w:val="single"/>
        </w:rPr>
        <w:t xml:space="preserve">    </w:t>
      </w:r>
      <w:r>
        <w:rPr>
          <w:sz w:val="24"/>
        </w:rPr>
        <w:t>%</w:t>
      </w:r>
      <w:r>
        <w:rPr>
          <w:sz w:val="24"/>
        </w:rPr>
        <w:t>，计算基数为工程施工标底价。</w:t>
      </w:r>
    </w:p>
    <w:p w:rsidR="0080479E" w:rsidRDefault="00732395">
      <w:pPr>
        <w:spacing w:line="440" w:lineRule="exact"/>
        <w:ind w:left="-2" w:firstLineChars="200" w:firstLine="480"/>
        <w:rPr>
          <w:sz w:val="24"/>
        </w:rPr>
      </w:pPr>
      <w:r>
        <w:rPr>
          <w:sz w:val="24"/>
        </w:rPr>
        <w:t>设计收费</w:t>
      </w:r>
      <w:r>
        <w:rPr>
          <w:sz w:val="24"/>
        </w:rPr>
        <w:t>=</w:t>
      </w:r>
      <w:r>
        <w:rPr>
          <w:sz w:val="24"/>
        </w:rPr>
        <w:t>审定后标底价</w:t>
      </w:r>
      <w:r>
        <w:rPr>
          <w:sz w:val="24"/>
        </w:rPr>
        <w:t>*</w:t>
      </w:r>
      <w:r>
        <w:rPr>
          <w:sz w:val="24"/>
        </w:rPr>
        <w:t>中标费率；若没有审标，则以标底价作为计算基数。</w:t>
      </w:r>
    </w:p>
    <w:p w:rsidR="0080479E" w:rsidRDefault="00732395">
      <w:pPr>
        <w:spacing w:line="440" w:lineRule="exact"/>
        <w:ind w:left="-2" w:firstLineChars="200" w:firstLine="482"/>
        <w:rPr>
          <w:b/>
          <w:sz w:val="24"/>
        </w:rPr>
      </w:pPr>
      <w:r>
        <w:rPr>
          <w:b/>
          <w:sz w:val="24"/>
        </w:rPr>
        <w:t>注：本项目为港闸经济开发区</w:t>
      </w:r>
      <w:r>
        <w:rPr>
          <w:b/>
          <w:sz w:val="24"/>
        </w:rPr>
        <w:t xml:space="preserve"> </w:t>
      </w:r>
      <w:r>
        <w:rPr>
          <w:rFonts w:hint="eastAsia"/>
          <w:b/>
          <w:sz w:val="24"/>
        </w:rPr>
        <w:t>2025</w:t>
      </w:r>
      <w:r>
        <w:rPr>
          <w:rFonts w:hint="eastAsia"/>
          <w:b/>
          <w:sz w:val="24"/>
        </w:rPr>
        <w:t>年度</w:t>
      </w:r>
      <w:r>
        <w:rPr>
          <w:rFonts w:hint="eastAsia"/>
          <w:b/>
          <w:sz w:val="24"/>
        </w:rPr>
        <w:t>-2026</w:t>
      </w:r>
      <w:r>
        <w:rPr>
          <w:rFonts w:hint="eastAsia"/>
          <w:b/>
          <w:sz w:val="24"/>
        </w:rPr>
        <w:t>年度</w:t>
      </w:r>
      <w:r>
        <w:rPr>
          <w:rFonts w:hint="eastAsia"/>
          <w:b/>
          <w:sz w:val="24"/>
        </w:rPr>
        <w:t>零星建筑市政</w:t>
      </w:r>
      <w:r>
        <w:rPr>
          <w:b/>
          <w:sz w:val="24"/>
        </w:rPr>
        <w:t>（含交通设施）设计项目，上述收费标准按单个项目分别计算，中标费率固定不变。</w:t>
      </w:r>
    </w:p>
    <w:p w:rsidR="0080479E" w:rsidRDefault="00732395">
      <w:pPr>
        <w:spacing w:line="440" w:lineRule="exact"/>
        <w:ind w:left="-2" w:firstLineChars="200" w:firstLine="480"/>
        <w:rPr>
          <w:sz w:val="24"/>
        </w:rPr>
      </w:pPr>
      <w:r>
        <w:rPr>
          <w:rFonts w:hint="eastAsia"/>
          <w:sz w:val="24"/>
        </w:rPr>
        <w:t>5.2</w:t>
      </w:r>
      <w:r>
        <w:rPr>
          <w:sz w:val="24"/>
        </w:rPr>
        <w:t>本设计合同为固定费率合同，包括但不限于工程调规论证、设计方案、初步设计（含概算）、施工图设计等各阶段各类设计、接口协调、设计调研、编制相关设计用户需求书、勘察费、测量费、物探费、现场服务咨询费、资料费、赶工费、设计文件审查会及专家论证会相关费用（会务费、专家咨询费、差旅费等）、设计文件审查后的修改工作、成果验收、报批，并考虑了设计单位的成本、费用、税金、利润、保险、专利、风险等所有因素。</w:t>
      </w:r>
    </w:p>
    <w:p w:rsidR="0080479E" w:rsidRDefault="00732395">
      <w:pPr>
        <w:spacing w:line="440" w:lineRule="exact"/>
        <w:ind w:firstLineChars="200" w:firstLine="480"/>
        <w:rPr>
          <w:sz w:val="24"/>
        </w:rPr>
      </w:pPr>
      <w:r>
        <w:rPr>
          <w:sz w:val="24"/>
        </w:rPr>
        <w:t>5.</w:t>
      </w:r>
      <w:r>
        <w:rPr>
          <w:rFonts w:hint="eastAsia"/>
          <w:sz w:val="24"/>
        </w:rPr>
        <w:t>3</w:t>
      </w:r>
      <w:r>
        <w:rPr>
          <w:sz w:val="24"/>
        </w:rPr>
        <w:t>支付办法为：</w:t>
      </w:r>
    </w:p>
    <w:p w:rsidR="0080479E" w:rsidRDefault="00732395">
      <w:pPr>
        <w:spacing w:line="440" w:lineRule="exact"/>
        <w:ind w:firstLineChars="200" w:firstLine="480"/>
        <w:rPr>
          <w:sz w:val="24"/>
        </w:rPr>
      </w:pPr>
      <w:r>
        <w:rPr>
          <w:sz w:val="24"/>
        </w:rPr>
        <w:t>5.</w:t>
      </w:r>
      <w:r>
        <w:rPr>
          <w:rFonts w:hint="eastAsia"/>
          <w:sz w:val="24"/>
        </w:rPr>
        <w:t>3</w:t>
      </w:r>
      <w:r>
        <w:rPr>
          <w:sz w:val="24"/>
        </w:rPr>
        <w:t>.1</w:t>
      </w:r>
      <w:r>
        <w:rPr>
          <w:rFonts w:hint="eastAsia"/>
          <w:sz w:val="24"/>
        </w:rPr>
        <w:t>乙方</w:t>
      </w:r>
      <w:r>
        <w:rPr>
          <w:sz w:val="24"/>
        </w:rPr>
        <w:t>提供</w:t>
      </w:r>
      <w:r>
        <w:rPr>
          <w:sz w:val="24"/>
        </w:rPr>
        <w:t>全部施工图纸，</w:t>
      </w:r>
      <w:r>
        <w:rPr>
          <w:rFonts w:hint="eastAsia"/>
          <w:sz w:val="24"/>
        </w:rPr>
        <w:t>甲方</w:t>
      </w:r>
      <w:r>
        <w:rPr>
          <w:sz w:val="24"/>
        </w:rPr>
        <w:t>支付合同价的</w:t>
      </w:r>
      <w:r>
        <w:rPr>
          <w:sz w:val="24"/>
        </w:rPr>
        <w:t xml:space="preserve"> 70%</w:t>
      </w:r>
      <w:r>
        <w:rPr>
          <w:sz w:val="24"/>
        </w:rPr>
        <w:t>；</w:t>
      </w:r>
    </w:p>
    <w:p w:rsidR="0080479E" w:rsidRDefault="00732395">
      <w:pPr>
        <w:spacing w:line="440" w:lineRule="exact"/>
        <w:ind w:firstLineChars="200" w:firstLine="480"/>
        <w:rPr>
          <w:sz w:val="24"/>
        </w:rPr>
      </w:pPr>
      <w:r>
        <w:rPr>
          <w:sz w:val="24"/>
        </w:rPr>
        <w:t>5.</w:t>
      </w:r>
      <w:r>
        <w:rPr>
          <w:rFonts w:hint="eastAsia"/>
          <w:sz w:val="24"/>
        </w:rPr>
        <w:t>3</w:t>
      </w:r>
      <w:r>
        <w:rPr>
          <w:sz w:val="24"/>
        </w:rPr>
        <w:t>.2</w:t>
      </w:r>
      <w:r>
        <w:rPr>
          <w:sz w:val="24"/>
        </w:rPr>
        <w:t>工程竣工验收合格后</w:t>
      </w:r>
      <w:r>
        <w:rPr>
          <w:rFonts w:hint="eastAsia"/>
          <w:sz w:val="24"/>
        </w:rPr>
        <w:t>，</w:t>
      </w:r>
      <w:r>
        <w:rPr>
          <w:sz w:val="24"/>
        </w:rPr>
        <w:t>甲方向乙方</w:t>
      </w:r>
      <w:r>
        <w:rPr>
          <w:rFonts w:hint="eastAsia"/>
          <w:sz w:val="24"/>
        </w:rPr>
        <w:t>支付</w:t>
      </w:r>
      <w:r>
        <w:rPr>
          <w:sz w:val="24"/>
        </w:rPr>
        <w:t>剩余设计费。</w:t>
      </w:r>
    </w:p>
    <w:p w:rsidR="0080479E" w:rsidRDefault="00732395">
      <w:pPr>
        <w:spacing w:line="440" w:lineRule="exact"/>
        <w:ind w:firstLineChars="200" w:firstLine="482"/>
        <w:rPr>
          <w:sz w:val="24"/>
        </w:rPr>
      </w:pPr>
      <w:r>
        <w:rPr>
          <w:rFonts w:hint="eastAsia"/>
          <w:b/>
          <w:bCs/>
          <w:sz w:val="24"/>
        </w:rPr>
        <w:t>注：</w:t>
      </w:r>
      <w:r>
        <w:rPr>
          <w:b/>
          <w:bCs/>
          <w:sz w:val="24"/>
        </w:rPr>
        <w:t>上述付款按单个项目分别支付。</w:t>
      </w:r>
      <w:r>
        <w:rPr>
          <w:rFonts w:hint="eastAsia"/>
          <w:b/>
          <w:bCs/>
          <w:sz w:val="24"/>
        </w:rPr>
        <w:t>甲方</w:t>
      </w:r>
      <w:r>
        <w:rPr>
          <w:b/>
          <w:bCs/>
          <w:sz w:val="24"/>
        </w:rPr>
        <w:t>每次付款期，</w:t>
      </w:r>
      <w:r>
        <w:rPr>
          <w:rFonts w:hint="eastAsia"/>
          <w:b/>
          <w:bCs/>
          <w:sz w:val="24"/>
        </w:rPr>
        <w:t>乙方</w:t>
      </w:r>
      <w:r>
        <w:rPr>
          <w:b/>
          <w:bCs/>
          <w:sz w:val="24"/>
        </w:rPr>
        <w:t>应当开具等额有效的增值税专用发票。实际申请支付时间须配合甲方流转时间确定，乙方不得因甲方付款时间延误问题而要求计息或其他任何索赔要求</w:t>
      </w:r>
      <w:r>
        <w:t>。</w:t>
      </w:r>
    </w:p>
    <w:p w:rsidR="0080479E" w:rsidRDefault="0080479E">
      <w:pPr>
        <w:spacing w:line="440" w:lineRule="exact"/>
        <w:jc w:val="center"/>
        <w:rPr>
          <w:b/>
          <w:bCs/>
          <w:sz w:val="24"/>
        </w:rPr>
      </w:pPr>
    </w:p>
    <w:p w:rsidR="0080479E" w:rsidRDefault="00732395">
      <w:pPr>
        <w:spacing w:line="440" w:lineRule="exact"/>
        <w:jc w:val="center"/>
        <w:rPr>
          <w:b/>
          <w:bCs/>
          <w:sz w:val="24"/>
        </w:rPr>
      </w:pPr>
      <w:r>
        <w:rPr>
          <w:b/>
          <w:bCs/>
          <w:sz w:val="24"/>
        </w:rPr>
        <w:t>第六条双方责任</w:t>
      </w:r>
    </w:p>
    <w:p w:rsidR="0080479E" w:rsidRDefault="00732395">
      <w:pPr>
        <w:spacing w:line="440" w:lineRule="exact"/>
        <w:ind w:firstLineChars="200" w:firstLine="480"/>
        <w:rPr>
          <w:sz w:val="24"/>
        </w:rPr>
      </w:pPr>
      <w:r>
        <w:rPr>
          <w:sz w:val="24"/>
        </w:rPr>
        <w:t>6.1</w:t>
      </w:r>
      <w:r>
        <w:rPr>
          <w:sz w:val="24"/>
        </w:rPr>
        <w:t>甲方责任：</w:t>
      </w:r>
    </w:p>
    <w:p w:rsidR="0080479E" w:rsidRDefault="00732395">
      <w:pPr>
        <w:spacing w:line="440" w:lineRule="exact"/>
        <w:ind w:firstLineChars="200" w:firstLine="480"/>
        <w:rPr>
          <w:sz w:val="24"/>
        </w:rPr>
      </w:pPr>
      <w:r>
        <w:rPr>
          <w:sz w:val="24"/>
        </w:rPr>
        <w:lastRenderedPageBreak/>
        <w:t>6.1.1</w:t>
      </w:r>
      <w:r>
        <w:rPr>
          <w:sz w:val="24"/>
        </w:rPr>
        <w:t>甲方按本合同第三条规定的内容，在规定的时间内向乙方提交资料及文件，并对其完整性、正确性及</w:t>
      </w:r>
      <w:r>
        <w:rPr>
          <w:rFonts w:hint="eastAsia"/>
          <w:sz w:val="24"/>
        </w:rPr>
        <w:t>时效</w:t>
      </w:r>
      <w:r>
        <w:rPr>
          <w:sz w:val="24"/>
        </w:rPr>
        <w:t>负责。甲方提交上述资料及文件超过规定期限</w:t>
      </w:r>
      <w:r>
        <w:rPr>
          <w:sz w:val="24"/>
        </w:rPr>
        <w:t>15</w:t>
      </w:r>
      <w:r>
        <w:rPr>
          <w:sz w:val="24"/>
        </w:rPr>
        <w:t>天以内，乙方按本合同第四条规定交付设计文件时间顺延；超过规定期限</w:t>
      </w:r>
      <w:r>
        <w:rPr>
          <w:sz w:val="24"/>
        </w:rPr>
        <w:t>15</w:t>
      </w:r>
      <w:r>
        <w:rPr>
          <w:sz w:val="24"/>
        </w:rPr>
        <w:t>天</w:t>
      </w:r>
      <w:r>
        <w:rPr>
          <w:rFonts w:hint="eastAsia"/>
          <w:sz w:val="24"/>
        </w:rPr>
        <w:t>或</w:t>
      </w:r>
      <w:r>
        <w:rPr>
          <w:sz w:val="24"/>
        </w:rPr>
        <w:t>以上时，乙方有权重新确定交付设计文件的时间。</w:t>
      </w:r>
    </w:p>
    <w:p w:rsidR="0080479E" w:rsidRDefault="00732395">
      <w:pPr>
        <w:spacing w:line="440" w:lineRule="exact"/>
        <w:ind w:firstLineChars="200" w:firstLine="480"/>
        <w:rPr>
          <w:sz w:val="24"/>
        </w:rPr>
      </w:pPr>
      <w:r>
        <w:rPr>
          <w:sz w:val="24"/>
        </w:rPr>
        <w:t>6.1.2</w:t>
      </w:r>
      <w:r>
        <w:rPr>
          <w:sz w:val="24"/>
        </w:rPr>
        <w:t>甲方变更委托设计项目、规模、条件或因提交的资料错误，或对</w:t>
      </w:r>
      <w:r>
        <w:rPr>
          <w:rFonts w:hint="eastAsia"/>
          <w:sz w:val="24"/>
        </w:rPr>
        <w:t>提</w:t>
      </w:r>
      <w:r>
        <w:rPr>
          <w:sz w:val="24"/>
        </w:rPr>
        <w:t>交资料作较大修改，以致造成乙方设计需返工时，双方除需另行协商签订补充合同、重新明确有关条款外，甲方应按乙方所耗工作量向乙方支付返工费。</w:t>
      </w:r>
    </w:p>
    <w:p w:rsidR="0080479E" w:rsidRDefault="00732395">
      <w:pPr>
        <w:spacing w:line="440" w:lineRule="exact"/>
        <w:ind w:firstLineChars="200" w:firstLine="480"/>
        <w:rPr>
          <w:sz w:val="24"/>
        </w:rPr>
      </w:pPr>
      <w:r>
        <w:rPr>
          <w:sz w:val="24"/>
        </w:rPr>
        <w:t>6.1.3</w:t>
      </w:r>
      <w:r>
        <w:rPr>
          <w:sz w:val="24"/>
        </w:rPr>
        <w:t>在合同履行期间，甲方单方提出解除合同的，乙方未开始设计工作，不退还甲方已付定金；已开始设计工作的，甲方应根据乙方已进行的实际工作量，不足</w:t>
      </w:r>
      <w:r>
        <w:rPr>
          <w:sz w:val="24"/>
        </w:rPr>
        <w:t>一半时，按该阶段设计费的一半支付；超过一半的按该阶段设计费的全部支付。</w:t>
      </w:r>
    </w:p>
    <w:p w:rsidR="0080479E" w:rsidRDefault="00732395">
      <w:pPr>
        <w:spacing w:line="440" w:lineRule="exact"/>
        <w:ind w:firstLineChars="200" w:firstLine="480"/>
        <w:rPr>
          <w:sz w:val="24"/>
        </w:rPr>
      </w:pPr>
      <w:r>
        <w:rPr>
          <w:sz w:val="24"/>
        </w:rPr>
        <w:t>6.1.4</w:t>
      </w:r>
      <w:r>
        <w:rPr>
          <w:sz w:val="24"/>
        </w:rPr>
        <w:t>甲方应按本合同第五条规定的金额和时间向乙方支付设计费用。</w:t>
      </w:r>
    </w:p>
    <w:p w:rsidR="0080479E" w:rsidRDefault="00732395">
      <w:pPr>
        <w:spacing w:line="440" w:lineRule="exact"/>
        <w:ind w:firstLineChars="200" w:firstLine="480"/>
        <w:rPr>
          <w:sz w:val="24"/>
        </w:rPr>
      </w:pPr>
      <w:r>
        <w:rPr>
          <w:sz w:val="24"/>
        </w:rPr>
        <w:t>6.1.5</w:t>
      </w:r>
      <w:r>
        <w:rPr>
          <w:sz w:val="24"/>
        </w:rPr>
        <w:t>甲方要求乙方比合同规定时间提前交付设计文件时，甲方不支付赶工费。</w:t>
      </w:r>
    </w:p>
    <w:p w:rsidR="0080479E" w:rsidRDefault="00732395">
      <w:pPr>
        <w:spacing w:line="440" w:lineRule="exact"/>
        <w:ind w:firstLineChars="200" w:firstLine="480"/>
        <w:rPr>
          <w:sz w:val="24"/>
        </w:rPr>
      </w:pPr>
      <w:r>
        <w:rPr>
          <w:sz w:val="24"/>
        </w:rPr>
        <w:t>6.1.6</w:t>
      </w:r>
      <w:r>
        <w:rPr>
          <w:sz w:val="24"/>
        </w:rPr>
        <w:t>甲方应为乙方派往现场的工作人员提供工作生活及交通等方便条件，费用乙方自理。</w:t>
      </w:r>
    </w:p>
    <w:p w:rsidR="0080479E" w:rsidRDefault="00732395">
      <w:pPr>
        <w:spacing w:line="440" w:lineRule="exact"/>
        <w:ind w:firstLineChars="200" w:firstLine="480"/>
        <w:rPr>
          <w:sz w:val="24"/>
        </w:rPr>
      </w:pPr>
      <w:r>
        <w:rPr>
          <w:sz w:val="24"/>
        </w:rPr>
        <w:t>6.1.7</w:t>
      </w:r>
      <w:r>
        <w:rPr>
          <w:sz w:val="24"/>
        </w:rPr>
        <w:t>甲方应保护乙方的设计版权，未经乙方同意，甲方对乙方交付的设计文件不得复制或向第三方转让或用于本合同外的项目，如发生</w:t>
      </w:r>
      <w:r>
        <w:rPr>
          <w:rFonts w:hint="eastAsia"/>
          <w:sz w:val="24"/>
        </w:rPr>
        <w:t>以上</w:t>
      </w:r>
      <w:r>
        <w:rPr>
          <w:sz w:val="24"/>
        </w:rPr>
        <w:t>情况，乙方有权索赔。</w:t>
      </w:r>
    </w:p>
    <w:p w:rsidR="0080479E" w:rsidRDefault="00732395">
      <w:pPr>
        <w:spacing w:line="440" w:lineRule="exact"/>
        <w:ind w:firstLineChars="200" w:firstLine="480"/>
        <w:rPr>
          <w:sz w:val="24"/>
        </w:rPr>
      </w:pPr>
      <w:r>
        <w:rPr>
          <w:sz w:val="24"/>
        </w:rPr>
        <w:t>6.2</w:t>
      </w:r>
      <w:r>
        <w:rPr>
          <w:sz w:val="24"/>
        </w:rPr>
        <w:t>乙方责任：</w:t>
      </w:r>
    </w:p>
    <w:p w:rsidR="0080479E" w:rsidRDefault="00732395">
      <w:pPr>
        <w:spacing w:line="440" w:lineRule="exact"/>
        <w:ind w:firstLineChars="200" w:firstLine="480"/>
        <w:rPr>
          <w:sz w:val="24"/>
        </w:rPr>
      </w:pPr>
      <w:r>
        <w:rPr>
          <w:sz w:val="24"/>
        </w:rPr>
        <w:t>6.2.1</w:t>
      </w:r>
      <w:r>
        <w:rPr>
          <w:sz w:val="24"/>
        </w:rPr>
        <w:t>乙方设计本工程项目合理使用年限为</w:t>
      </w:r>
      <w:r>
        <w:rPr>
          <w:rFonts w:hint="eastAsia"/>
          <w:sz w:val="24"/>
          <w:u w:val="single"/>
        </w:rPr>
        <w:t xml:space="preserve">    </w:t>
      </w:r>
      <w:r>
        <w:rPr>
          <w:sz w:val="24"/>
        </w:rPr>
        <w:t>年。</w:t>
      </w:r>
    </w:p>
    <w:p w:rsidR="0080479E" w:rsidRDefault="00732395">
      <w:pPr>
        <w:spacing w:line="440" w:lineRule="exact"/>
        <w:ind w:firstLineChars="200" w:firstLine="480"/>
        <w:rPr>
          <w:sz w:val="24"/>
        </w:rPr>
      </w:pPr>
      <w:r>
        <w:rPr>
          <w:sz w:val="24"/>
        </w:rPr>
        <w:t>6.2.2</w:t>
      </w:r>
      <w:r>
        <w:rPr>
          <w:sz w:val="24"/>
        </w:rPr>
        <w:t>未经甲方同意，乙方不得将本设计的任何部分分包或转包给第三方，否则一经查实，甲方有权解除本合同，并依法追究乙方违约责任。</w:t>
      </w:r>
    </w:p>
    <w:p w:rsidR="0080479E" w:rsidRDefault="00732395">
      <w:pPr>
        <w:spacing w:line="440" w:lineRule="exact"/>
        <w:ind w:firstLineChars="200" w:firstLine="480"/>
        <w:rPr>
          <w:sz w:val="24"/>
        </w:rPr>
      </w:pPr>
      <w:r>
        <w:rPr>
          <w:sz w:val="24"/>
        </w:rPr>
        <w:t>6.2.3</w:t>
      </w:r>
      <w:r>
        <w:rPr>
          <w:sz w:val="24"/>
        </w:rPr>
        <w:t>乙方按本合同第四条规定的内容、时间及份数向甲方交付设计文件。</w:t>
      </w:r>
    </w:p>
    <w:p w:rsidR="0080479E" w:rsidRDefault="00732395">
      <w:pPr>
        <w:spacing w:line="440" w:lineRule="exact"/>
        <w:ind w:firstLineChars="200" w:firstLine="480"/>
        <w:rPr>
          <w:sz w:val="24"/>
        </w:rPr>
      </w:pPr>
      <w:r>
        <w:rPr>
          <w:sz w:val="24"/>
        </w:rPr>
        <w:t>6.2.4</w:t>
      </w:r>
      <w:r>
        <w:rPr>
          <w:sz w:val="24"/>
        </w:rPr>
        <w:t>乙方对设计文件出现的遗漏或错误负责修改或补充。由于乙方设计错误造成工程质量事故损失，乙方除负责采取补救措施外，应免收受损失部分的设计费。损失严重的根据损失的程度和乙方责任大小向甲方支付赔偿金，赔偿金由双方按照相关法律法规执行。</w:t>
      </w:r>
    </w:p>
    <w:p w:rsidR="0080479E" w:rsidRDefault="00732395">
      <w:pPr>
        <w:spacing w:line="440" w:lineRule="exact"/>
        <w:ind w:firstLineChars="200" w:firstLine="480"/>
        <w:rPr>
          <w:sz w:val="24"/>
        </w:rPr>
      </w:pPr>
      <w:r>
        <w:rPr>
          <w:sz w:val="24"/>
        </w:rPr>
        <w:t>6.2.5</w:t>
      </w:r>
      <w:r>
        <w:rPr>
          <w:sz w:val="24"/>
        </w:rPr>
        <w:t>由于乙方自身原因，延误了按本合同第四条规定的设计</w:t>
      </w:r>
      <w:r>
        <w:rPr>
          <w:sz w:val="24"/>
        </w:rPr>
        <w:t>文件交付时间，每延误一天，乙方支付甲方</w:t>
      </w:r>
      <w:r>
        <w:rPr>
          <w:sz w:val="24"/>
        </w:rPr>
        <w:t>1000</w:t>
      </w:r>
      <w:r>
        <w:rPr>
          <w:sz w:val="24"/>
        </w:rPr>
        <w:t>元</w:t>
      </w:r>
      <w:r>
        <w:rPr>
          <w:sz w:val="24"/>
        </w:rPr>
        <w:t>/</w:t>
      </w:r>
      <w:r>
        <w:rPr>
          <w:sz w:val="24"/>
        </w:rPr>
        <w:t>天违约金，由甲方从设计费中扣除。</w:t>
      </w:r>
    </w:p>
    <w:p w:rsidR="0080479E" w:rsidRDefault="00732395">
      <w:pPr>
        <w:spacing w:line="440" w:lineRule="exact"/>
        <w:ind w:firstLineChars="200" w:firstLine="480"/>
        <w:rPr>
          <w:sz w:val="24"/>
        </w:rPr>
      </w:pPr>
      <w:r>
        <w:rPr>
          <w:sz w:val="24"/>
        </w:rPr>
        <w:t>6.2.6</w:t>
      </w:r>
      <w:r>
        <w:rPr>
          <w:sz w:val="24"/>
        </w:rPr>
        <w:t>合同生效后，乙方单方提出解除合同的，乙方应双倍返还定金，还应当按照有关规定赔偿甲方损失。</w:t>
      </w:r>
    </w:p>
    <w:p w:rsidR="0080479E" w:rsidRDefault="00732395">
      <w:pPr>
        <w:spacing w:line="440" w:lineRule="exact"/>
        <w:ind w:firstLineChars="200" w:firstLine="480"/>
        <w:rPr>
          <w:sz w:val="24"/>
        </w:rPr>
      </w:pPr>
      <w:r>
        <w:rPr>
          <w:sz w:val="24"/>
        </w:rPr>
        <w:t>6.2.7</w:t>
      </w:r>
      <w:r>
        <w:rPr>
          <w:sz w:val="24"/>
        </w:rPr>
        <w:t>乙方交付设计文件后，应参加有关部门组织的设计审查会议及根据审查结论负责不超出原定计划任务书范围内的必要的调整补充。</w:t>
      </w:r>
    </w:p>
    <w:p w:rsidR="0080479E" w:rsidRDefault="00732395">
      <w:pPr>
        <w:spacing w:line="440" w:lineRule="exact"/>
        <w:ind w:firstLineChars="200" w:firstLine="480"/>
        <w:rPr>
          <w:sz w:val="24"/>
        </w:rPr>
      </w:pPr>
      <w:r>
        <w:rPr>
          <w:sz w:val="24"/>
        </w:rPr>
        <w:lastRenderedPageBreak/>
        <w:t>6.2.8</w:t>
      </w:r>
      <w:r>
        <w:rPr>
          <w:sz w:val="24"/>
        </w:rPr>
        <w:t>乙方不得向第三方扩散、转让甲方提交的产品图纸等技术经济资料，如发生以上情况，甲方有权索赔。</w:t>
      </w:r>
    </w:p>
    <w:p w:rsidR="0080479E" w:rsidRDefault="00732395">
      <w:pPr>
        <w:spacing w:line="440" w:lineRule="exact"/>
        <w:ind w:firstLineChars="200" w:firstLine="480"/>
        <w:rPr>
          <w:rFonts w:eastAsia="长城楷体"/>
          <w:sz w:val="24"/>
        </w:rPr>
      </w:pPr>
      <w:r>
        <w:rPr>
          <w:sz w:val="24"/>
        </w:rPr>
        <w:t>6.2.9</w:t>
      </w:r>
      <w:r>
        <w:rPr>
          <w:rFonts w:eastAsia="长城楷体"/>
          <w:sz w:val="24"/>
        </w:rPr>
        <w:t>乙方提交的设计成果要满足相关部门审查通过。</w:t>
      </w:r>
    </w:p>
    <w:p w:rsidR="0080479E" w:rsidRDefault="0080479E">
      <w:pPr>
        <w:spacing w:line="440" w:lineRule="exact"/>
        <w:ind w:firstLineChars="200" w:firstLine="480"/>
        <w:rPr>
          <w:sz w:val="24"/>
        </w:rPr>
      </w:pPr>
    </w:p>
    <w:p w:rsidR="0080479E" w:rsidRDefault="00732395">
      <w:pPr>
        <w:numPr>
          <w:ilvl w:val="0"/>
          <w:numId w:val="6"/>
        </w:numPr>
        <w:spacing w:line="440" w:lineRule="exact"/>
        <w:jc w:val="center"/>
        <w:rPr>
          <w:b/>
          <w:bCs/>
          <w:sz w:val="24"/>
        </w:rPr>
      </w:pPr>
      <w:r>
        <w:rPr>
          <w:b/>
          <w:bCs/>
          <w:sz w:val="24"/>
        </w:rPr>
        <w:t>其它</w:t>
      </w:r>
    </w:p>
    <w:p w:rsidR="0080479E" w:rsidRDefault="00732395">
      <w:pPr>
        <w:spacing w:line="440" w:lineRule="exact"/>
        <w:ind w:firstLineChars="200" w:firstLine="480"/>
        <w:rPr>
          <w:sz w:val="24"/>
        </w:rPr>
      </w:pPr>
      <w:r>
        <w:rPr>
          <w:sz w:val="24"/>
        </w:rPr>
        <w:t>7.1</w:t>
      </w:r>
      <w:r>
        <w:rPr>
          <w:sz w:val="24"/>
        </w:rPr>
        <w:t>按法规规定要求，设计文件报工程项目所在地建设行政主管部门审查，乙方应对审查出的有关问题作出修改，直至满足要求。</w:t>
      </w:r>
    </w:p>
    <w:p w:rsidR="0080479E" w:rsidRDefault="00732395">
      <w:pPr>
        <w:spacing w:line="440" w:lineRule="exact"/>
        <w:ind w:firstLineChars="200" w:firstLine="480"/>
        <w:rPr>
          <w:sz w:val="24"/>
        </w:rPr>
      </w:pPr>
      <w:r>
        <w:rPr>
          <w:sz w:val="24"/>
        </w:rPr>
        <w:t>7.2</w:t>
      </w:r>
      <w:r>
        <w:rPr>
          <w:sz w:val="24"/>
        </w:rPr>
        <w:t>施工期间，乙方按甲方要求对现场进行技术指导，完成相应的技术核定、图纸变更等相关工作。</w:t>
      </w:r>
    </w:p>
    <w:p w:rsidR="0080479E" w:rsidRDefault="00732395">
      <w:pPr>
        <w:spacing w:line="440" w:lineRule="exact"/>
        <w:ind w:firstLineChars="200" w:firstLine="480"/>
        <w:rPr>
          <w:sz w:val="24"/>
        </w:rPr>
      </w:pPr>
      <w:r>
        <w:rPr>
          <w:sz w:val="24"/>
        </w:rPr>
        <w:t>7.3</w:t>
      </w:r>
      <w:r>
        <w:rPr>
          <w:sz w:val="24"/>
        </w:rPr>
        <w:t>乙方为本合同项目所采用的国家或地方标准图，由乙方自费向有关出版部门购买。</w:t>
      </w:r>
    </w:p>
    <w:p w:rsidR="0080479E" w:rsidRDefault="00732395">
      <w:pPr>
        <w:spacing w:line="440" w:lineRule="exact"/>
        <w:ind w:firstLineChars="200" w:firstLine="480"/>
        <w:rPr>
          <w:sz w:val="24"/>
        </w:rPr>
      </w:pPr>
      <w:r>
        <w:rPr>
          <w:sz w:val="24"/>
        </w:rPr>
        <w:t>7.4</w:t>
      </w:r>
      <w:r>
        <w:rPr>
          <w:sz w:val="24"/>
        </w:rPr>
        <w:t>本合同第四条规定乙方交付的设计文件份数超过《工程勘察设计收费标准》规定的份数，乙方另收工本费。</w:t>
      </w:r>
    </w:p>
    <w:p w:rsidR="0080479E" w:rsidRDefault="00732395">
      <w:pPr>
        <w:spacing w:line="440" w:lineRule="exact"/>
        <w:ind w:firstLineChars="200" w:firstLine="480"/>
        <w:rPr>
          <w:sz w:val="24"/>
        </w:rPr>
      </w:pPr>
      <w:r>
        <w:rPr>
          <w:sz w:val="24"/>
        </w:rPr>
        <w:t>7.5</w:t>
      </w:r>
      <w:r>
        <w:rPr>
          <w:sz w:val="24"/>
        </w:rPr>
        <w:t>乙方按甲方要求对相关的材料及设备进行把关。</w:t>
      </w:r>
    </w:p>
    <w:p w:rsidR="0080479E" w:rsidRDefault="00732395">
      <w:pPr>
        <w:spacing w:line="440" w:lineRule="exact"/>
        <w:ind w:firstLineChars="200" w:firstLine="480"/>
        <w:rPr>
          <w:sz w:val="24"/>
        </w:rPr>
      </w:pPr>
      <w:r>
        <w:rPr>
          <w:sz w:val="24"/>
        </w:rPr>
        <w:t>7.6</w:t>
      </w:r>
      <w:r>
        <w:rPr>
          <w:sz w:val="24"/>
        </w:rPr>
        <w:t>甲方委托乙方承担本合同内容之外的工作服务，另行支付费用。</w:t>
      </w:r>
    </w:p>
    <w:p w:rsidR="0080479E" w:rsidRDefault="00732395">
      <w:pPr>
        <w:spacing w:line="440" w:lineRule="exact"/>
        <w:ind w:firstLineChars="200" w:firstLine="480"/>
        <w:rPr>
          <w:sz w:val="24"/>
        </w:rPr>
      </w:pPr>
      <w:r>
        <w:rPr>
          <w:sz w:val="24"/>
        </w:rPr>
        <w:t>7.7</w:t>
      </w:r>
      <w:r>
        <w:rPr>
          <w:sz w:val="24"/>
        </w:rPr>
        <w:t>由于不可抗拒因素致使合同无法履行时，双方应及时协商解决。</w:t>
      </w:r>
    </w:p>
    <w:p w:rsidR="0080479E" w:rsidRDefault="00732395">
      <w:pPr>
        <w:spacing w:line="440" w:lineRule="exact"/>
        <w:ind w:firstLineChars="200" w:firstLine="480"/>
        <w:rPr>
          <w:sz w:val="24"/>
        </w:rPr>
      </w:pPr>
      <w:r>
        <w:rPr>
          <w:sz w:val="24"/>
        </w:rPr>
        <w:t>7.8</w:t>
      </w:r>
      <w:r>
        <w:rPr>
          <w:sz w:val="24"/>
        </w:rPr>
        <w:t>本建设工程设计合同在履行过程中发生纠纷，委托方与承包方应及时协商解决，协商不成时，双方同意向</w:t>
      </w:r>
      <w:r>
        <w:rPr>
          <w:sz w:val="24"/>
          <w:u w:val="single"/>
        </w:rPr>
        <w:t>工程所在地</w:t>
      </w:r>
      <w:r>
        <w:rPr>
          <w:sz w:val="24"/>
        </w:rPr>
        <w:t>人民法院提起诉讼。</w:t>
      </w:r>
    </w:p>
    <w:p w:rsidR="0080479E" w:rsidRDefault="00732395">
      <w:pPr>
        <w:spacing w:line="440" w:lineRule="exact"/>
        <w:ind w:firstLineChars="200" w:firstLine="480"/>
        <w:rPr>
          <w:sz w:val="24"/>
        </w:rPr>
      </w:pPr>
      <w:r>
        <w:rPr>
          <w:sz w:val="24"/>
        </w:rPr>
        <w:t>7.9</w:t>
      </w:r>
      <w:r>
        <w:rPr>
          <w:sz w:val="24"/>
        </w:rPr>
        <w:t>其它约定事项：本合同设履约担保金额：万元</w:t>
      </w:r>
      <w:r>
        <w:rPr>
          <w:rFonts w:hint="eastAsia"/>
          <w:sz w:val="24"/>
        </w:rPr>
        <w:t>，</w:t>
      </w:r>
      <w:r>
        <w:rPr>
          <w:sz w:val="24"/>
        </w:rPr>
        <w:t>在</w:t>
      </w:r>
      <w:r>
        <w:rPr>
          <w:rFonts w:hint="eastAsia"/>
          <w:sz w:val="24"/>
        </w:rPr>
        <w:t>服务</w:t>
      </w:r>
      <w:r>
        <w:rPr>
          <w:sz w:val="24"/>
        </w:rPr>
        <w:t>周期结束后无息退还。</w:t>
      </w:r>
    </w:p>
    <w:p w:rsidR="0080479E" w:rsidRDefault="00732395">
      <w:pPr>
        <w:spacing w:line="440" w:lineRule="exact"/>
        <w:ind w:firstLineChars="200" w:firstLine="480"/>
        <w:rPr>
          <w:sz w:val="24"/>
        </w:rPr>
      </w:pPr>
      <w:r>
        <w:rPr>
          <w:sz w:val="24"/>
        </w:rPr>
        <w:t>7.10</w:t>
      </w:r>
      <w:r>
        <w:rPr>
          <w:sz w:val="24"/>
        </w:rPr>
        <w:t>本合同未尽事宜，双方可签订补充协议作为附件，补充协议与本合同具有同等效力。</w:t>
      </w:r>
    </w:p>
    <w:p w:rsidR="0080479E" w:rsidRDefault="00732395">
      <w:pPr>
        <w:spacing w:line="440" w:lineRule="exact"/>
        <w:ind w:firstLineChars="200" w:firstLine="480"/>
        <w:rPr>
          <w:sz w:val="24"/>
        </w:rPr>
      </w:pPr>
      <w:r>
        <w:rPr>
          <w:sz w:val="24"/>
        </w:rPr>
        <w:t>7.11</w:t>
      </w:r>
      <w:r>
        <w:rPr>
          <w:sz w:val="24"/>
        </w:rPr>
        <w:t>本合同正本一式二份，甲乙双方各执一份，副本</w:t>
      </w:r>
      <w:r>
        <w:rPr>
          <w:sz w:val="24"/>
          <w:u w:val="single"/>
        </w:rPr>
        <w:t>陆份</w:t>
      </w:r>
      <w:r>
        <w:rPr>
          <w:sz w:val="24"/>
        </w:rPr>
        <w:t>。</w:t>
      </w:r>
    </w:p>
    <w:p w:rsidR="0080479E" w:rsidRDefault="00732395">
      <w:pPr>
        <w:spacing w:line="440" w:lineRule="exact"/>
        <w:ind w:firstLineChars="200" w:firstLine="480"/>
        <w:rPr>
          <w:sz w:val="24"/>
        </w:rPr>
      </w:pPr>
      <w:r>
        <w:rPr>
          <w:sz w:val="24"/>
        </w:rPr>
        <w:t>7.12</w:t>
      </w:r>
      <w:r>
        <w:rPr>
          <w:sz w:val="24"/>
        </w:rPr>
        <w:t>本合同双方签字盖章后，双方履行完合同规定的义务后，本合同即行终止。</w:t>
      </w:r>
    </w:p>
    <w:p w:rsidR="0080479E" w:rsidRDefault="00732395">
      <w:pPr>
        <w:spacing w:line="440" w:lineRule="exact"/>
        <w:ind w:firstLineChars="200" w:firstLine="480"/>
        <w:rPr>
          <w:sz w:val="24"/>
        </w:rPr>
      </w:pPr>
      <w:r>
        <w:rPr>
          <w:sz w:val="24"/>
        </w:rPr>
        <w:t>7.13</w:t>
      </w:r>
      <w:r>
        <w:rPr>
          <w:sz w:val="24"/>
        </w:rPr>
        <w:t>本合同经甲、乙双方签字盖</w:t>
      </w:r>
      <w:r>
        <w:rPr>
          <w:sz w:val="24"/>
        </w:rPr>
        <w:t>章后生效。</w:t>
      </w:r>
    </w:p>
    <w:p w:rsidR="0080479E" w:rsidRDefault="0080479E" w:rsidP="00232F1B">
      <w:pPr>
        <w:spacing w:line="440" w:lineRule="exact"/>
        <w:ind w:left="898" w:hangingChars="374" w:hanging="898"/>
        <w:rPr>
          <w:sz w:val="24"/>
        </w:rPr>
      </w:pPr>
    </w:p>
    <w:p w:rsidR="0080479E" w:rsidRDefault="00732395" w:rsidP="00232F1B">
      <w:pPr>
        <w:spacing w:line="440" w:lineRule="exact"/>
        <w:ind w:left="898" w:hangingChars="374" w:hanging="898"/>
        <w:rPr>
          <w:sz w:val="24"/>
        </w:rPr>
      </w:pPr>
      <w:r>
        <w:rPr>
          <w:sz w:val="24"/>
        </w:rPr>
        <w:t>委托方单位名称：</w:t>
      </w:r>
      <w:r>
        <w:rPr>
          <w:rFonts w:hint="eastAsia"/>
          <w:sz w:val="24"/>
        </w:rPr>
        <w:t xml:space="preserve">                    </w:t>
      </w:r>
      <w:r>
        <w:rPr>
          <w:sz w:val="24"/>
        </w:rPr>
        <w:t>承包方企业名称：</w:t>
      </w:r>
    </w:p>
    <w:p w:rsidR="0080479E" w:rsidRDefault="00732395" w:rsidP="00232F1B">
      <w:pPr>
        <w:spacing w:line="440" w:lineRule="exact"/>
        <w:ind w:left="898" w:hangingChars="374" w:hanging="898"/>
        <w:rPr>
          <w:sz w:val="24"/>
        </w:rPr>
      </w:pPr>
      <w:r>
        <w:rPr>
          <w:sz w:val="24"/>
        </w:rPr>
        <w:t>（盖章）</w:t>
      </w:r>
      <w:r>
        <w:rPr>
          <w:rFonts w:hint="eastAsia"/>
          <w:sz w:val="24"/>
        </w:rPr>
        <w:t xml:space="preserve">                           </w:t>
      </w:r>
      <w:r>
        <w:rPr>
          <w:sz w:val="24"/>
        </w:rPr>
        <w:t>（盖章）</w:t>
      </w:r>
    </w:p>
    <w:p w:rsidR="0080479E" w:rsidRDefault="00732395" w:rsidP="00232F1B">
      <w:pPr>
        <w:spacing w:line="440" w:lineRule="exact"/>
        <w:ind w:left="898" w:hangingChars="374" w:hanging="898"/>
        <w:rPr>
          <w:sz w:val="24"/>
        </w:rPr>
      </w:pPr>
      <w:r>
        <w:rPr>
          <w:sz w:val="24"/>
        </w:rPr>
        <w:t>法定代表人：</w:t>
      </w:r>
      <w:r>
        <w:rPr>
          <w:rFonts w:hint="eastAsia"/>
          <w:sz w:val="24"/>
        </w:rPr>
        <w:t xml:space="preserve">                        </w:t>
      </w:r>
      <w:r>
        <w:rPr>
          <w:sz w:val="24"/>
        </w:rPr>
        <w:t>法定代表人：</w:t>
      </w:r>
    </w:p>
    <w:p w:rsidR="0080479E" w:rsidRDefault="00732395" w:rsidP="00232F1B">
      <w:pPr>
        <w:spacing w:line="440" w:lineRule="exact"/>
        <w:ind w:left="898" w:hangingChars="374" w:hanging="898"/>
        <w:rPr>
          <w:sz w:val="24"/>
        </w:rPr>
      </w:pPr>
      <w:r>
        <w:rPr>
          <w:sz w:val="24"/>
        </w:rPr>
        <w:t>签订合同代表（签字）：</w:t>
      </w:r>
      <w:r>
        <w:rPr>
          <w:rFonts w:hint="eastAsia"/>
          <w:sz w:val="24"/>
        </w:rPr>
        <w:t xml:space="preserve">              </w:t>
      </w:r>
      <w:r>
        <w:rPr>
          <w:sz w:val="24"/>
        </w:rPr>
        <w:t>签订合同代表（签字）：</w:t>
      </w:r>
    </w:p>
    <w:p w:rsidR="0080479E" w:rsidRDefault="00732395" w:rsidP="00232F1B">
      <w:pPr>
        <w:spacing w:line="440" w:lineRule="exact"/>
        <w:ind w:left="898" w:hangingChars="374" w:hanging="898"/>
        <w:rPr>
          <w:sz w:val="24"/>
        </w:rPr>
      </w:pPr>
      <w:r>
        <w:rPr>
          <w:sz w:val="24"/>
        </w:rPr>
        <w:t>单位地址：</w:t>
      </w:r>
      <w:r>
        <w:rPr>
          <w:rFonts w:hint="eastAsia"/>
          <w:sz w:val="24"/>
        </w:rPr>
        <w:t xml:space="preserve">                          </w:t>
      </w:r>
      <w:r>
        <w:rPr>
          <w:sz w:val="24"/>
        </w:rPr>
        <w:t>单位地址：</w:t>
      </w:r>
    </w:p>
    <w:p w:rsidR="0080479E" w:rsidRDefault="00732395" w:rsidP="00232F1B">
      <w:pPr>
        <w:spacing w:line="440" w:lineRule="exact"/>
        <w:ind w:left="898" w:hangingChars="374" w:hanging="898"/>
        <w:rPr>
          <w:sz w:val="24"/>
        </w:rPr>
      </w:pPr>
      <w:r>
        <w:rPr>
          <w:sz w:val="24"/>
        </w:rPr>
        <w:t>电话：</w:t>
      </w:r>
      <w:r>
        <w:rPr>
          <w:rFonts w:hint="eastAsia"/>
          <w:sz w:val="24"/>
        </w:rPr>
        <w:t xml:space="preserve">                               </w:t>
      </w:r>
      <w:r>
        <w:rPr>
          <w:sz w:val="24"/>
        </w:rPr>
        <w:t>电话：</w:t>
      </w:r>
    </w:p>
    <w:p w:rsidR="0080479E" w:rsidRDefault="00732395" w:rsidP="00232F1B">
      <w:pPr>
        <w:spacing w:line="440" w:lineRule="exact"/>
        <w:ind w:left="898" w:hangingChars="374" w:hanging="898"/>
        <w:rPr>
          <w:sz w:val="24"/>
        </w:rPr>
      </w:pPr>
      <w:r>
        <w:rPr>
          <w:sz w:val="24"/>
        </w:rPr>
        <w:lastRenderedPageBreak/>
        <w:t>开户银行：</w:t>
      </w:r>
      <w:r>
        <w:rPr>
          <w:rFonts w:hint="eastAsia"/>
          <w:sz w:val="24"/>
        </w:rPr>
        <w:t xml:space="preserve">                      </w:t>
      </w:r>
      <w:r>
        <w:rPr>
          <w:rFonts w:hint="eastAsia"/>
          <w:sz w:val="24"/>
        </w:rPr>
        <w:t xml:space="preserve">     </w:t>
      </w:r>
      <w:r>
        <w:rPr>
          <w:sz w:val="24"/>
        </w:rPr>
        <w:t>开户银行：</w:t>
      </w:r>
    </w:p>
    <w:p w:rsidR="0080479E" w:rsidRDefault="00732395" w:rsidP="00232F1B">
      <w:pPr>
        <w:spacing w:line="440" w:lineRule="exact"/>
        <w:ind w:left="898" w:hangingChars="374" w:hanging="898"/>
        <w:rPr>
          <w:sz w:val="24"/>
        </w:rPr>
      </w:pPr>
      <w:r>
        <w:rPr>
          <w:rFonts w:hint="eastAsia"/>
          <w:sz w:val="24"/>
        </w:rPr>
        <w:t>银行账号</w:t>
      </w:r>
      <w:r>
        <w:rPr>
          <w:sz w:val="24"/>
        </w:rPr>
        <w:t>：</w:t>
      </w:r>
      <w:r>
        <w:rPr>
          <w:rFonts w:hint="eastAsia"/>
          <w:sz w:val="24"/>
        </w:rPr>
        <w:t xml:space="preserve">                           </w:t>
      </w:r>
      <w:r>
        <w:rPr>
          <w:rFonts w:hint="eastAsia"/>
          <w:sz w:val="24"/>
        </w:rPr>
        <w:t>银行账号</w:t>
      </w:r>
      <w:r>
        <w:rPr>
          <w:sz w:val="24"/>
        </w:rPr>
        <w:t>：</w:t>
      </w:r>
    </w:p>
    <w:p w:rsidR="0080479E" w:rsidRDefault="00732395" w:rsidP="00232F1B">
      <w:pPr>
        <w:spacing w:line="440" w:lineRule="exact"/>
        <w:ind w:left="898" w:hangingChars="374" w:hanging="898"/>
        <w:rPr>
          <w:sz w:val="24"/>
        </w:rPr>
      </w:pP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80479E" w:rsidRDefault="00732395">
      <w:pPr>
        <w:snapToGrid w:val="0"/>
        <w:spacing w:line="360" w:lineRule="auto"/>
        <w:ind w:left="901" w:hangingChars="374" w:hanging="901"/>
        <w:rPr>
          <w:sz w:val="24"/>
        </w:rPr>
      </w:pPr>
      <w:r>
        <w:rPr>
          <w:b/>
          <w:bCs/>
          <w:sz w:val="24"/>
        </w:rPr>
        <w:br w:type="page"/>
      </w:r>
      <w:bookmarkEnd w:id="27"/>
    </w:p>
    <w:p w:rsidR="0080479E" w:rsidRDefault="00732395">
      <w:pPr>
        <w:jc w:val="center"/>
        <w:outlineLvl w:val="0"/>
        <w:rPr>
          <w:rFonts w:eastAsiaTheme="minorEastAsia"/>
          <w:b/>
          <w:bCs/>
          <w:sz w:val="30"/>
          <w:szCs w:val="30"/>
        </w:rPr>
      </w:pPr>
      <w:bookmarkStart w:id="28" w:name="_Toc486186467"/>
      <w:r>
        <w:rPr>
          <w:rFonts w:eastAsiaTheme="minorEastAsia"/>
          <w:b/>
          <w:bCs/>
          <w:sz w:val="30"/>
          <w:szCs w:val="30"/>
        </w:rPr>
        <w:lastRenderedPageBreak/>
        <w:t>第</w:t>
      </w:r>
      <w:r>
        <w:rPr>
          <w:rFonts w:eastAsiaTheme="minorEastAsia" w:hint="eastAsia"/>
          <w:b/>
          <w:bCs/>
          <w:sz w:val="30"/>
          <w:szCs w:val="30"/>
        </w:rPr>
        <w:t>五</w:t>
      </w:r>
      <w:r>
        <w:rPr>
          <w:rFonts w:eastAsiaTheme="minorEastAsia"/>
          <w:b/>
          <w:bCs/>
          <w:sz w:val="30"/>
          <w:szCs w:val="30"/>
        </w:rPr>
        <w:t>章投标文件相关格式</w:t>
      </w:r>
      <w:bookmarkEnd w:id="28"/>
    </w:p>
    <w:p w:rsidR="0080479E" w:rsidRDefault="00732395">
      <w:pPr>
        <w:widowControl/>
        <w:jc w:val="center"/>
        <w:rPr>
          <w:rFonts w:eastAsiaTheme="minorEastAsia"/>
          <w:b/>
          <w:bCs/>
          <w:sz w:val="24"/>
        </w:rPr>
      </w:pPr>
      <w:bookmarkStart w:id="29" w:name="_Toc60537393"/>
      <w:bookmarkStart w:id="30" w:name="_Toc17216939"/>
      <w:r>
        <w:rPr>
          <w:rFonts w:eastAsiaTheme="minorEastAsia"/>
          <w:b/>
          <w:bCs/>
          <w:sz w:val="24"/>
        </w:rPr>
        <w:t>一、资格审查相关格式</w:t>
      </w:r>
    </w:p>
    <w:p w:rsidR="0080479E" w:rsidRDefault="0080479E">
      <w:pPr>
        <w:ind w:firstLineChars="400" w:firstLine="960"/>
        <w:outlineLvl w:val="0"/>
        <w:rPr>
          <w:rFonts w:eastAsiaTheme="minorEastAsia"/>
          <w:sz w:val="24"/>
        </w:rPr>
      </w:pPr>
    </w:p>
    <w:p w:rsidR="0080479E" w:rsidRDefault="00732395">
      <w:pPr>
        <w:outlineLvl w:val="0"/>
        <w:rPr>
          <w:rFonts w:eastAsiaTheme="minorEastAsia"/>
          <w:b/>
          <w:bCs/>
          <w:sz w:val="24"/>
        </w:rPr>
      </w:pPr>
      <w:r>
        <w:rPr>
          <w:rFonts w:eastAsiaTheme="minorEastAsia"/>
          <w:b/>
          <w:bCs/>
          <w:sz w:val="24"/>
        </w:rPr>
        <w:t>封面</w:t>
      </w:r>
    </w:p>
    <w:p w:rsidR="0080479E" w:rsidRDefault="0080479E">
      <w:pPr>
        <w:jc w:val="center"/>
        <w:rPr>
          <w:rFonts w:eastAsiaTheme="minorEastAsia"/>
          <w:b/>
          <w:bCs/>
          <w:sz w:val="40"/>
          <w:szCs w:val="40"/>
        </w:rPr>
      </w:pPr>
    </w:p>
    <w:p w:rsidR="0080479E" w:rsidRDefault="0080479E">
      <w:pPr>
        <w:jc w:val="center"/>
        <w:rPr>
          <w:rFonts w:eastAsiaTheme="minorEastAsia"/>
          <w:b/>
          <w:bCs/>
          <w:sz w:val="40"/>
          <w:szCs w:val="40"/>
        </w:rPr>
      </w:pPr>
    </w:p>
    <w:p w:rsidR="0080479E" w:rsidRDefault="00732395">
      <w:pPr>
        <w:jc w:val="center"/>
        <w:rPr>
          <w:rFonts w:eastAsiaTheme="minorEastAsia"/>
          <w:b/>
          <w:bCs/>
          <w:szCs w:val="32"/>
        </w:rPr>
      </w:pPr>
      <w:r>
        <w:rPr>
          <w:rFonts w:eastAsiaTheme="minorEastAsia"/>
          <w:b/>
          <w:bCs/>
          <w:sz w:val="40"/>
          <w:szCs w:val="40"/>
        </w:rPr>
        <w:t>（项目名称）</w:t>
      </w:r>
    </w:p>
    <w:p w:rsidR="0080479E" w:rsidRDefault="0080479E">
      <w:pPr>
        <w:spacing w:beforeLines="100" w:before="312"/>
        <w:jc w:val="center"/>
        <w:rPr>
          <w:rFonts w:eastAsiaTheme="minorEastAsia"/>
          <w:sz w:val="24"/>
        </w:rPr>
      </w:pPr>
    </w:p>
    <w:p w:rsidR="0080479E" w:rsidRDefault="0080479E">
      <w:pPr>
        <w:spacing w:beforeLines="100" w:before="312"/>
        <w:jc w:val="center"/>
        <w:rPr>
          <w:rFonts w:eastAsiaTheme="minorEastAsia"/>
          <w:sz w:val="24"/>
        </w:rPr>
      </w:pPr>
    </w:p>
    <w:p w:rsidR="0080479E" w:rsidRDefault="0080479E">
      <w:pPr>
        <w:spacing w:beforeLines="100" w:before="312"/>
        <w:jc w:val="center"/>
        <w:rPr>
          <w:rFonts w:eastAsiaTheme="minorEastAsia"/>
          <w:sz w:val="24"/>
        </w:rPr>
      </w:pPr>
    </w:p>
    <w:p w:rsidR="0080479E" w:rsidRDefault="00732395">
      <w:pPr>
        <w:spacing w:beforeLines="100" w:before="312"/>
        <w:jc w:val="center"/>
        <w:rPr>
          <w:rFonts w:eastAsiaTheme="minorEastAsia"/>
          <w:b/>
          <w:bCs/>
          <w:sz w:val="36"/>
          <w:szCs w:val="36"/>
        </w:rPr>
      </w:pPr>
      <w:r>
        <w:rPr>
          <w:rFonts w:eastAsiaTheme="minorEastAsia"/>
          <w:b/>
          <w:bCs/>
          <w:sz w:val="36"/>
          <w:szCs w:val="36"/>
        </w:rPr>
        <w:t>资格审查文件</w:t>
      </w: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snapToGrid w:val="0"/>
        <w:spacing w:line="360" w:lineRule="auto"/>
        <w:ind w:firstLineChars="600" w:firstLine="1446"/>
        <w:rPr>
          <w:rFonts w:eastAsiaTheme="minorEastAsia"/>
          <w:b/>
          <w:bCs/>
          <w:sz w:val="24"/>
        </w:rPr>
      </w:pPr>
    </w:p>
    <w:p w:rsidR="0080479E" w:rsidRDefault="0080479E">
      <w:pPr>
        <w:snapToGrid w:val="0"/>
        <w:spacing w:line="360" w:lineRule="auto"/>
        <w:ind w:firstLineChars="600" w:firstLine="1446"/>
        <w:rPr>
          <w:rFonts w:eastAsiaTheme="minorEastAsia"/>
          <w:b/>
          <w:bCs/>
          <w:sz w:val="24"/>
        </w:rPr>
      </w:pPr>
    </w:p>
    <w:p w:rsidR="0080479E" w:rsidRDefault="00732395">
      <w:pPr>
        <w:snapToGrid w:val="0"/>
        <w:spacing w:line="360" w:lineRule="auto"/>
        <w:ind w:firstLineChars="600" w:firstLine="1446"/>
        <w:rPr>
          <w:rFonts w:eastAsiaTheme="minorEastAsia"/>
          <w:b/>
          <w:bCs/>
          <w:sz w:val="24"/>
          <w:u w:val="single"/>
        </w:rPr>
      </w:pPr>
      <w:r>
        <w:rPr>
          <w:rFonts w:eastAsiaTheme="minorEastAsia"/>
          <w:b/>
          <w:bCs/>
          <w:sz w:val="24"/>
        </w:rPr>
        <w:t>招标人：</w:t>
      </w:r>
      <w:r>
        <w:rPr>
          <w:rFonts w:eastAsiaTheme="minorEastAsia"/>
          <w:b/>
          <w:bCs/>
          <w:sz w:val="24"/>
          <w:u w:val="single"/>
        </w:rPr>
        <w:t>（招标人名称）</w:t>
      </w:r>
    </w:p>
    <w:p w:rsidR="0080479E" w:rsidRDefault="00732395">
      <w:pPr>
        <w:snapToGrid w:val="0"/>
        <w:spacing w:line="360" w:lineRule="auto"/>
        <w:ind w:firstLineChars="600" w:firstLine="1446"/>
        <w:rPr>
          <w:rFonts w:eastAsiaTheme="minorEastAsia"/>
          <w:b/>
          <w:bCs/>
          <w:sz w:val="24"/>
        </w:rPr>
      </w:pPr>
      <w:r>
        <w:rPr>
          <w:rFonts w:eastAsiaTheme="minorEastAsia"/>
          <w:b/>
          <w:bCs/>
          <w:sz w:val="24"/>
        </w:rPr>
        <w:t>投标人：</w:t>
      </w:r>
      <w:r>
        <w:rPr>
          <w:rFonts w:eastAsiaTheme="minorEastAsia"/>
          <w:b/>
          <w:bCs/>
          <w:sz w:val="24"/>
          <w:u w:val="single"/>
        </w:rPr>
        <w:t>（盖单位章）</w:t>
      </w:r>
    </w:p>
    <w:p w:rsidR="0080479E" w:rsidRDefault="00732395">
      <w:pPr>
        <w:snapToGrid w:val="0"/>
        <w:spacing w:line="360" w:lineRule="auto"/>
        <w:ind w:firstLineChars="600" w:firstLine="1446"/>
        <w:rPr>
          <w:rFonts w:eastAsiaTheme="minorEastAsia"/>
          <w:b/>
          <w:bCs/>
          <w:sz w:val="24"/>
        </w:rPr>
      </w:pPr>
      <w:r>
        <w:rPr>
          <w:rFonts w:eastAsiaTheme="minorEastAsia"/>
          <w:b/>
          <w:bCs/>
          <w:sz w:val="24"/>
        </w:rPr>
        <w:t>法定代表人或其委托代理人：</w:t>
      </w:r>
      <w:r>
        <w:rPr>
          <w:rFonts w:eastAsiaTheme="minorEastAsia"/>
          <w:b/>
          <w:bCs/>
          <w:sz w:val="24"/>
          <w:u w:val="single"/>
        </w:rPr>
        <w:t>（签字或盖章）</w:t>
      </w:r>
    </w:p>
    <w:p w:rsidR="0080479E" w:rsidRDefault="00732395">
      <w:pPr>
        <w:snapToGrid w:val="0"/>
        <w:spacing w:line="360" w:lineRule="auto"/>
        <w:ind w:firstLineChars="600" w:firstLine="1446"/>
        <w:rPr>
          <w:rFonts w:eastAsiaTheme="minorEastAsia"/>
          <w:b/>
          <w:bCs/>
          <w:sz w:val="24"/>
        </w:rPr>
      </w:pPr>
      <w:r>
        <w:rPr>
          <w:rFonts w:eastAsiaTheme="minorEastAsia"/>
          <w:b/>
          <w:bCs/>
          <w:sz w:val="24"/>
        </w:rPr>
        <w:t>日期：</w:t>
      </w:r>
      <w:r>
        <w:rPr>
          <w:rFonts w:eastAsiaTheme="minorEastAsia"/>
          <w:b/>
          <w:bCs/>
          <w:sz w:val="24"/>
          <w:u w:val="single"/>
        </w:rPr>
        <w:t>年</w:t>
      </w:r>
      <w:r>
        <w:rPr>
          <w:rFonts w:eastAsiaTheme="minorEastAsia" w:hint="eastAsia"/>
          <w:b/>
          <w:bCs/>
          <w:sz w:val="24"/>
          <w:u w:val="single"/>
        </w:rPr>
        <w:t xml:space="preserve">  </w:t>
      </w:r>
      <w:r>
        <w:rPr>
          <w:rFonts w:eastAsiaTheme="minorEastAsia"/>
          <w:b/>
          <w:bCs/>
          <w:sz w:val="24"/>
          <w:u w:val="single"/>
        </w:rPr>
        <w:t>月</w:t>
      </w:r>
      <w:r>
        <w:rPr>
          <w:rFonts w:eastAsiaTheme="minorEastAsia" w:hint="eastAsia"/>
          <w:b/>
          <w:bCs/>
          <w:sz w:val="24"/>
          <w:u w:val="single"/>
        </w:rPr>
        <w:t xml:space="preserve">   </w:t>
      </w:r>
      <w:r>
        <w:rPr>
          <w:rFonts w:eastAsiaTheme="minorEastAsia"/>
          <w:b/>
          <w:bCs/>
          <w:sz w:val="24"/>
          <w:u w:val="single"/>
        </w:rPr>
        <w:t>日</w:t>
      </w:r>
      <w:bookmarkStart w:id="31" w:name="_Toc467833567"/>
      <w:bookmarkStart w:id="32" w:name="_Toc486186473"/>
      <w:bookmarkStart w:id="33" w:name="_Toc467688402"/>
      <w:bookmarkStart w:id="34" w:name="_Toc380742071"/>
      <w:bookmarkStart w:id="35" w:name="_Toc369163459"/>
      <w:bookmarkStart w:id="36" w:name="_Toc60537403"/>
      <w:bookmarkEnd w:id="29"/>
      <w:bookmarkEnd w:id="30"/>
    </w:p>
    <w:p w:rsidR="0080479E" w:rsidRDefault="00732395">
      <w:pPr>
        <w:rPr>
          <w:rFonts w:eastAsiaTheme="minorEastAsia"/>
          <w:sz w:val="24"/>
        </w:rPr>
      </w:pPr>
      <w:r>
        <w:rPr>
          <w:rFonts w:eastAsiaTheme="minorEastAsia"/>
          <w:sz w:val="24"/>
        </w:rPr>
        <w:br w:type="page"/>
      </w:r>
    </w:p>
    <w:bookmarkEnd w:id="31"/>
    <w:bookmarkEnd w:id="32"/>
    <w:bookmarkEnd w:id="33"/>
    <w:p w:rsidR="0080479E" w:rsidRDefault="0080479E">
      <w:pPr>
        <w:jc w:val="center"/>
        <w:rPr>
          <w:rFonts w:eastAsiaTheme="minorEastAsia"/>
          <w:b/>
          <w:sz w:val="24"/>
        </w:rPr>
      </w:pPr>
    </w:p>
    <w:p w:rsidR="0080479E" w:rsidRDefault="00732395">
      <w:pPr>
        <w:jc w:val="center"/>
        <w:rPr>
          <w:rFonts w:eastAsiaTheme="minorEastAsia"/>
          <w:b/>
          <w:sz w:val="24"/>
        </w:rPr>
      </w:pPr>
      <w:r>
        <w:rPr>
          <w:rFonts w:eastAsiaTheme="minorEastAsia"/>
          <w:b/>
          <w:sz w:val="24"/>
        </w:rPr>
        <w:t>（一）拟投入本项目设计人员汇总表</w:t>
      </w:r>
    </w:p>
    <w:p w:rsidR="0080479E" w:rsidRDefault="0080479E">
      <w:pPr>
        <w:jc w:val="center"/>
        <w:rPr>
          <w:rFonts w:eastAsiaTheme="minorEastAsia"/>
          <w:b/>
          <w:sz w:val="24"/>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97"/>
        <w:gridCol w:w="726"/>
        <w:gridCol w:w="726"/>
        <w:gridCol w:w="870"/>
        <w:gridCol w:w="871"/>
        <w:gridCol w:w="1016"/>
        <w:gridCol w:w="2496"/>
      </w:tblGrid>
      <w:tr w:rsidR="0080479E">
        <w:trPr>
          <w:trHeight w:val="294"/>
          <w:jc w:val="center"/>
        </w:trPr>
        <w:tc>
          <w:tcPr>
            <w:tcW w:w="645" w:type="dxa"/>
            <w:vAlign w:val="center"/>
          </w:tcPr>
          <w:p w:rsidR="0080479E" w:rsidRDefault="00732395">
            <w:pPr>
              <w:spacing w:line="520" w:lineRule="exact"/>
              <w:ind w:left="-105" w:right="-105"/>
              <w:jc w:val="center"/>
              <w:rPr>
                <w:rFonts w:eastAsiaTheme="minorEastAsia"/>
                <w:sz w:val="24"/>
              </w:rPr>
            </w:pPr>
            <w:r>
              <w:rPr>
                <w:rFonts w:eastAsiaTheme="minorEastAsia"/>
                <w:sz w:val="24"/>
              </w:rPr>
              <w:t>序号</w:t>
            </w:r>
          </w:p>
        </w:tc>
        <w:tc>
          <w:tcPr>
            <w:tcW w:w="1597" w:type="dxa"/>
            <w:vAlign w:val="center"/>
          </w:tcPr>
          <w:p w:rsidR="0080479E" w:rsidRDefault="00732395">
            <w:pPr>
              <w:spacing w:line="520" w:lineRule="exact"/>
              <w:ind w:left="-105" w:right="-105"/>
              <w:jc w:val="center"/>
              <w:rPr>
                <w:rFonts w:eastAsiaTheme="minorEastAsia"/>
                <w:sz w:val="24"/>
              </w:rPr>
            </w:pPr>
            <w:r>
              <w:rPr>
                <w:rFonts w:eastAsiaTheme="minorEastAsia"/>
                <w:sz w:val="24"/>
              </w:rPr>
              <w:t>姓名</w:t>
            </w:r>
          </w:p>
        </w:tc>
        <w:tc>
          <w:tcPr>
            <w:tcW w:w="726" w:type="dxa"/>
            <w:vAlign w:val="center"/>
          </w:tcPr>
          <w:p w:rsidR="0080479E" w:rsidRDefault="00732395">
            <w:pPr>
              <w:spacing w:line="520" w:lineRule="exact"/>
              <w:ind w:left="-105" w:right="-105"/>
              <w:jc w:val="center"/>
              <w:rPr>
                <w:rFonts w:eastAsiaTheme="minorEastAsia"/>
                <w:sz w:val="24"/>
              </w:rPr>
            </w:pPr>
            <w:r>
              <w:rPr>
                <w:rFonts w:eastAsiaTheme="minorEastAsia"/>
                <w:sz w:val="24"/>
              </w:rPr>
              <w:t>年龄</w:t>
            </w:r>
          </w:p>
        </w:tc>
        <w:tc>
          <w:tcPr>
            <w:tcW w:w="726" w:type="dxa"/>
            <w:vAlign w:val="center"/>
          </w:tcPr>
          <w:p w:rsidR="0080479E" w:rsidRDefault="00732395">
            <w:pPr>
              <w:spacing w:line="520" w:lineRule="exact"/>
              <w:ind w:left="-105" w:right="-105"/>
              <w:jc w:val="center"/>
              <w:rPr>
                <w:rFonts w:eastAsiaTheme="minorEastAsia"/>
                <w:sz w:val="24"/>
              </w:rPr>
            </w:pPr>
            <w:r>
              <w:rPr>
                <w:rFonts w:eastAsiaTheme="minorEastAsia"/>
                <w:sz w:val="24"/>
              </w:rPr>
              <w:t>性别</w:t>
            </w:r>
          </w:p>
        </w:tc>
        <w:tc>
          <w:tcPr>
            <w:tcW w:w="870" w:type="dxa"/>
            <w:vAlign w:val="center"/>
          </w:tcPr>
          <w:p w:rsidR="0080479E" w:rsidRDefault="00732395">
            <w:pPr>
              <w:spacing w:line="520" w:lineRule="exact"/>
              <w:ind w:left="-105" w:right="-105"/>
              <w:jc w:val="center"/>
              <w:rPr>
                <w:rFonts w:eastAsiaTheme="minorEastAsia"/>
                <w:sz w:val="24"/>
              </w:rPr>
            </w:pPr>
            <w:r>
              <w:rPr>
                <w:rFonts w:eastAsiaTheme="minorEastAsia"/>
                <w:sz w:val="24"/>
              </w:rPr>
              <w:t>学历</w:t>
            </w:r>
          </w:p>
        </w:tc>
        <w:tc>
          <w:tcPr>
            <w:tcW w:w="871" w:type="dxa"/>
            <w:vAlign w:val="center"/>
          </w:tcPr>
          <w:p w:rsidR="0080479E" w:rsidRDefault="00732395">
            <w:pPr>
              <w:spacing w:line="520" w:lineRule="exact"/>
              <w:ind w:left="-105" w:right="-105"/>
              <w:jc w:val="center"/>
              <w:rPr>
                <w:rFonts w:eastAsiaTheme="minorEastAsia"/>
                <w:sz w:val="24"/>
              </w:rPr>
            </w:pPr>
            <w:r>
              <w:rPr>
                <w:rFonts w:eastAsiaTheme="minorEastAsia"/>
                <w:sz w:val="24"/>
              </w:rPr>
              <w:t>专业</w:t>
            </w:r>
          </w:p>
        </w:tc>
        <w:tc>
          <w:tcPr>
            <w:tcW w:w="1016" w:type="dxa"/>
            <w:vAlign w:val="center"/>
          </w:tcPr>
          <w:p w:rsidR="0080479E" w:rsidRDefault="00732395">
            <w:pPr>
              <w:spacing w:line="520" w:lineRule="exact"/>
              <w:ind w:left="-105" w:right="-105"/>
              <w:jc w:val="center"/>
              <w:rPr>
                <w:rFonts w:eastAsiaTheme="minorEastAsia"/>
                <w:sz w:val="24"/>
              </w:rPr>
            </w:pPr>
            <w:r>
              <w:rPr>
                <w:rFonts w:eastAsiaTheme="minorEastAsia"/>
                <w:sz w:val="24"/>
              </w:rPr>
              <w:t>职称</w:t>
            </w:r>
          </w:p>
        </w:tc>
        <w:tc>
          <w:tcPr>
            <w:tcW w:w="2496" w:type="dxa"/>
            <w:vAlign w:val="center"/>
          </w:tcPr>
          <w:p w:rsidR="0080479E" w:rsidRDefault="00732395">
            <w:pPr>
              <w:spacing w:line="520" w:lineRule="exact"/>
              <w:ind w:left="-105" w:right="-105"/>
              <w:jc w:val="center"/>
              <w:rPr>
                <w:rFonts w:eastAsiaTheme="minorEastAsia"/>
                <w:sz w:val="24"/>
              </w:rPr>
            </w:pPr>
            <w:r>
              <w:rPr>
                <w:rFonts w:eastAsiaTheme="minorEastAsia"/>
                <w:sz w:val="24"/>
              </w:rPr>
              <w:t>在本项目拟任职务</w:t>
            </w: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r w:rsidR="0080479E">
        <w:trPr>
          <w:jc w:val="center"/>
        </w:trPr>
        <w:tc>
          <w:tcPr>
            <w:tcW w:w="645" w:type="dxa"/>
          </w:tcPr>
          <w:p w:rsidR="0080479E" w:rsidRDefault="0080479E">
            <w:pPr>
              <w:spacing w:line="520" w:lineRule="exact"/>
              <w:jc w:val="center"/>
              <w:rPr>
                <w:rFonts w:eastAsiaTheme="minorEastAsia"/>
                <w:sz w:val="24"/>
              </w:rPr>
            </w:pPr>
          </w:p>
        </w:tc>
        <w:tc>
          <w:tcPr>
            <w:tcW w:w="1597"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726" w:type="dxa"/>
          </w:tcPr>
          <w:p w:rsidR="0080479E" w:rsidRDefault="0080479E">
            <w:pPr>
              <w:spacing w:line="520" w:lineRule="exact"/>
              <w:jc w:val="center"/>
              <w:rPr>
                <w:rFonts w:eastAsiaTheme="minorEastAsia"/>
                <w:sz w:val="24"/>
              </w:rPr>
            </w:pPr>
          </w:p>
        </w:tc>
        <w:tc>
          <w:tcPr>
            <w:tcW w:w="870" w:type="dxa"/>
          </w:tcPr>
          <w:p w:rsidR="0080479E" w:rsidRDefault="0080479E">
            <w:pPr>
              <w:spacing w:line="520" w:lineRule="exact"/>
              <w:jc w:val="center"/>
              <w:rPr>
                <w:rFonts w:eastAsiaTheme="minorEastAsia"/>
                <w:sz w:val="24"/>
              </w:rPr>
            </w:pPr>
          </w:p>
        </w:tc>
        <w:tc>
          <w:tcPr>
            <w:tcW w:w="871" w:type="dxa"/>
          </w:tcPr>
          <w:p w:rsidR="0080479E" w:rsidRDefault="0080479E">
            <w:pPr>
              <w:spacing w:line="520" w:lineRule="exact"/>
              <w:jc w:val="center"/>
              <w:rPr>
                <w:rFonts w:eastAsiaTheme="minorEastAsia"/>
                <w:sz w:val="24"/>
              </w:rPr>
            </w:pPr>
          </w:p>
        </w:tc>
        <w:tc>
          <w:tcPr>
            <w:tcW w:w="1016" w:type="dxa"/>
          </w:tcPr>
          <w:p w:rsidR="0080479E" w:rsidRDefault="0080479E">
            <w:pPr>
              <w:spacing w:line="520" w:lineRule="exact"/>
              <w:jc w:val="center"/>
              <w:rPr>
                <w:rFonts w:eastAsiaTheme="minorEastAsia"/>
                <w:sz w:val="24"/>
              </w:rPr>
            </w:pPr>
          </w:p>
        </w:tc>
        <w:tc>
          <w:tcPr>
            <w:tcW w:w="2496" w:type="dxa"/>
          </w:tcPr>
          <w:p w:rsidR="0080479E" w:rsidRDefault="0080479E">
            <w:pPr>
              <w:spacing w:line="520" w:lineRule="exact"/>
              <w:jc w:val="center"/>
              <w:rPr>
                <w:rFonts w:eastAsiaTheme="minorEastAsia"/>
                <w:sz w:val="24"/>
              </w:rPr>
            </w:pPr>
          </w:p>
        </w:tc>
      </w:tr>
    </w:tbl>
    <w:p w:rsidR="0080479E" w:rsidRDefault="0080479E">
      <w:pPr>
        <w:rPr>
          <w:rFonts w:eastAsiaTheme="minorEastAsia"/>
          <w:b/>
          <w:sz w:val="24"/>
        </w:rPr>
      </w:pPr>
    </w:p>
    <w:p w:rsidR="0080479E" w:rsidRDefault="0080479E">
      <w:pPr>
        <w:rPr>
          <w:rFonts w:eastAsiaTheme="minorEastAsia"/>
          <w:sz w:val="24"/>
        </w:rPr>
      </w:pPr>
    </w:p>
    <w:p w:rsidR="0080479E" w:rsidRDefault="00732395">
      <w:pPr>
        <w:spacing w:line="600" w:lineRule="exact"/>
        <w:ind w:firstLine="3500"/>
        <w:rPr>
          <w:rFonts w:eastAsiaTheme="minorEastAsia"/>
          <w:sz w:val="24"/>
          <w:shd w:val="clear" w:color="auto" w:fill="FFFFFF"/>
        </w:rPr>
      </w:pPr>
      <w:r>
        <w:rPr>
          <w:rFonts w:eastAsiaTheme="minorEastAsia"/>
          <w:sz w:val="24"/>
        </w:rPr>
        <w:t>投标人：</w:t>
      </w:r>
      <w:r>
        <w:rPr>
          <w:rFonts w:eastAsiaTheme="minorEastAsia" w:hint="eastAsia"/>
          <w:sz w:val="24"/>
        </w:rPr>
        <w:t>（</w:t>
      </w:r>
      <w:r>
        <w:rPr>
          <w:rFonts w:eastAsiaTheme="minorEastAsia"/>
          <w:sz w:val="24"/>
          <w:u w:val="single"/>
        </w:rPr>
        <w:t>盖章</w:t>
      </w:r>
      <w:r>
        <w:rPr>
          <w:rFonts w:eastAsiaTheme="minorEastAsia" w:hint="eastAsia"/>
          <w:sz w:val="24"/>
          <w:u w:val="single"/>
        </w:rPr>
        <w:t>）</w:t>
      </w:r>
    </w:p>
    <w:p w:rsidR="0080479E" w:rsidRDefault="00732395">
      <w:pPr>
        <w:spacing w:line="600" w:lineRule="exact"/>
        <w:ind w:firstLine="3500"/>
        <w:rPr>
          <w:rFonts w:eastAsiaTheme="minorEastAsia"/>
          <w:sz w:val="24"/>
          <w:shd w:val="clear" w:color="auto" w:fill="FFFFFF"/>
        </w:rPr>
      </w:pPr>
      <w:r>
        <w:rPr>
          <w:rFonts w:eastAsiaTheme="minorEastAsia"/>
          <w:sz w:val="24"/>
        </w:rPr>
        <w:t>投标人代表：</w:t>
      </w:r>
      <w:r>
        <w:rPr>
          <w:rFonts w:eastAsiaTheme="minorEastAsia" w:hint="eastAsia"/>
          <w:sz w:val="24"/>
        </w:rPr>
        <w:t>（</w:t>
      </w:r>
      <w:r>
        <w:rPr>
          <w:rFonts w:eastAsiaTheme="minorEastAsia"/>
          <w:sz w:val="24"/>
          <w:u w:val="single"/>
        </w:rPr>
        <w:t>代表人签字</w:t>
      </w:r>
      <w:r>
        <w:rPr>
          <w:rFonts w:eastAsiaTheme="minorEastAsia" w:hint="eastAsia"/>
          <w:sz w:val="24"/>
          <w:u w:val="single"/>
        </w:rPr>
        <w:t>）</w:t>
      </w:r>
    </w:p>
    <w:p w:rsidR="0080479E" w:rsidRDefault="00732395">
      <w:pPr>
        <w:spacing w:line="600" w:lineRule="exact"/>
        <w:ind w:firstLine="3500"/>
        <w:rPr>
          <w:rFonts w:eastAsiaTheme="minorEastAsia"/>
          <w:sz w:val="24"/>
        </w:rPr>
      </w:pPr>
      <w:r>
        <w:rPr>
          <w:rFonts w:eastAsiaTheme="minorEastAsia"/>
          <w:sz w:val="24"/>
        </w:rPr>
        <w:t>日期：</w:t>
      </w:r>
      <w:r>
        <w:rPr>
          <w:rFonts w:eastAsiaTheme="minorEastAsia"/>
          <w:sz w:val="24"/>
          <w:u w:val="single"/>
        </w:rPr>
        <w:t>年月日</w:t>
      </w:r>
    </w:p>
    <w:p w:rsidR="0080479E" w:rsidRDefault="00732395">
      <w:pPr>
        <w:pStyle w:val="3"/>
        <w:rPr>
          <w:rFonts w:eastAsiaTheme="minorEastAsia"/>
          <w:sz w:val="24"/>
        </w:rPr>
      </w:pPr>
      <w:r>
        <w:rPr>
          <w:rFonts w:eastAsiaTheme="minorEastAsia"/>
          <w:b w:val="0"/>
          <w:sz w:val="24"/>
          <w:szCs w:val="24"/>
        </w:rPr>
        <w:br w:type="page"/>
      </w:r>
      <w:r>
        <w:rPr>
          <w:rFonts w:eastAsiaTheme="minorEastAsia"/>
          <w:sz w:val="24"/>
        </w:rPr>
        <w:lastRenderedPageBreak/>
        <w:t>（二）拟投入本项目设计人员简历表</w:t>
      </w:r>
    </w:p>
    <w:p w:rsidR="0080479E" w:rsidRDefault="0080479E">
      <w:pPr>
        <w:jc w:val="center"/>
        <w:rPr>
          <w:rFonts w:eastAsiaTheme="minorEastAsia"/>
          <w:b/>
          <w:sz w:val="24"/>
        </w:rPr>
      </w:pPr>
    </w:p>
    <w:tbl>
      <w:tblP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052"/>
        <w:gridCol w:w="812"/>
        <w:gridCol w:w="1356"/>
        <w:gridCol w:w="1627"/>
        <w:gridCol w:w="542"/>
        <w:gridCol w:w="1491"/>
      </w:tblGrid>
      <w:tr w:rsidR="0080479E">
        <w:trPr>
          <w:cantSplit/>
          <w:trHeight w:val="585"/>
        </w:trPr>
        <w:tc>
          <w:tcPr>
            <w:tcW w:w="2067" w:type="dxa"/>
            <w:vAlign w:val="center"/>
          </w:tcPr>
          <w:p w:rsidR="0080479E" w:rsidRDefault="00732395">
            <w:pPr>
              <w:spacing w:line="520" w:lineRule="exact"/>
              <w:jc w:val="center"/>
              <w:rPr>
                <w:rFonts w:eastAsiaTheme="minorEastAsia"/>
                <w:sz w:val="24"/>
              </w:rPr>
            </w:pPr>
            <w:r>
              <w:rPr>
                <w:rFonts w:eastAsiaTheme="minorEastAsia"/>
                <w:sz w:val="24"/>
              </w:rPr>
              <w:t>姓名</w:t>
            </w:r>
          </w:p>
        </w:tc>
        <w:tc>
          <w:tcPr>
            <w:tcW w:w="1052" w:type="dxa"/>
            <w:vAlign w:val="center"/>
          </w:tcPr>
          <w:p w:rsidR="0080479E" w:rsidRDefault="0080479E">
            <w:pPr>
              <w:spacing w:line="520" w:lineRule="exact"/>
              <w:rPr>
                <w:rFonts w:eastAsiaTheme="minorEastAsia"/>
                <w:sz w:val="24"/>
              </w:rPr>
            </w:pPr>
          </w:p>
        </w:tc>
        <w:tc>
          <w:tcPr>
            <w:tcW w:w="812" w:type="dxa"/>
            <w:vAlign w:val="center"/>
          </w:tcPr>
          <w:p w:rsidR="0080479E" w:rsidRDefault="00732395">
            <w:pPr>
              <w:spacing w:line="520" w:lineRule="exact"/>
              <w:jc w:val="center"/>
              <w:rPr>
                <w:rFonts w:eastAsiaTheme="minorEastAsia"/>
                <w:sz w:val="24"/>
              </w:rPr>
            </w:pPr>
            <w:r>
              <w:rPr>
                <w:rFonts w:eastAsiaTheme="minorEastAsia"/>
                <w:sz w:val="24"/>
              </w:rPr>
              <w:t>年龄</w:t>
            </w:r>
          </w:p>
        </w:tc>
        <w:tc>
          <w:tcPr>
            <w:tcW w:w="1356" w:type="dxa"/>
            <w:vAlign w:val="center"/>
          </w:tcPr>
          <w:p w:rsidR="0080479E" w:rsidRDefault="0080479E">
            <w:pPr>
              <w:spacing w:line="520" w:lineRule="exact"/>
              <w:rPr>
                <w:rFonts w:eastAsiaTheme="minorEastAsia"/>
                <w:sz w:val="24"/>
              </w:rPr>
            </w:pPr>
          </w:p>
        </w:tc>
        <w:tc>
          <w:tcPr>
            <w:tcW w:w="2169" w:type="dxa"/>
            <w:gridSpan w:val="2"/>
            <w:vAlign w:val="center"/>
          </w:tcPr>
          <w:p w:rsidR="0080479E" w:rsidRDefault="00732395">
            <w:pPr>
              <w:spacing w:line="520" w:lineRule="exact"/>
              <w:jc w:val="center"/>
              <w:rPr>
                <w:rFonts w:eastAsiaTheme="minorEastAsia"/>
                <w:sz w:val="24"/>
              </w:rPr>
            </w:pPr>
            <w:r>
              <w:rPr>
                <w:rFonts w:eastAsiaTheme="minorEastAsia"/>
                <w:sz w:val="24"/>
              </w:rPr>
              <w:t>学历</w:t>
            </w:r>
          </w:p>
        </w:tc>
        <w:tc>
          <w:tcPr>
            <w:tcW w:w="1491" w:type="dxa"/>
            <w:vAlign w:val="center"/>
          </w:tcPr>
          <w:p w:rsidR="0080479E" w:rsidRDefault="0080479E">
            <w:pPr>
              <w:spacing w:line="520" w:lineRule="exact"/>
              <w:ind w:firstLine="560"/>
              <w:rPr>
                <w:rFonts w:eastAsiaTheme="minorEastAsia"/>
                <w:sz w:val="24"/>
              </w:rPr>
            </w:pPr>
          </w:p>
        </w:tc>
      </w:tr>
      <w:tr w:rsidR="0080479E">
        <w:trPr>
          <w:cantSplit/>
          <w:trHeight w:val="600"/>
        </w:trPr>
        <w:tc>
          <w:tcPr>
            <w:tcW w:w="2067" w:type="dxa"/>
            <w:vAlign w:val="center"/>
          </w:tcPr>
          <w:p w:rsidR="0080479E" w:rsidRDefault="00732395">
            <w:pPr>
              <w:spacing w:line="520" w:lineRule="exact"/>
              <w:jc w:val="center"/>
              <w:rPr>
                <w:rFonts w:eastAsiaTheme="minorEastAsia"/>
                <w:sz w:val="24"/>
              </w:rPr>
            </w:pPr>
            <w:r>
              <w:rPr>
                <w:rFonts w:eastAsiaTheme="minorEastAsia"/>
                <w:sz w:val="24"/>
              </w:rPr>
              <w:t>职称</w:t>
            </w:r>
          </w:p>
        </w:tc>
        <w:tc>
          <w:tcPr>
            <w:tcW w:w="1052" w:type="dxa"/>
            <w:vAlign w:val="center"/>
          </w:tcPr>
          <w:p w:rsidR="0080479E" w:rsidRDefault="0080479E">
            <w:pPr>
              <w:spacing w:line="520" w:lineRule="exact"/>
              <w:rPr>
                <w:rFonts w:eastAsiaTheme="minorEastAsia"/>
                <w:sz w:val="24"/>
              </w:rPr>
            </w:pPr>
          </w:p>
        </w:tc>
        <w:tc>
          <w:tcPr>
            <w:tcW w:w="812" w:type="dxa"/>
            <w:vAlign w:val="center"/>
          </w:tcPr>
          <w:p w:rsidR="0080479E" w:rsidRDefault="00732395">
            <w:pPr>
              <w:spacing w:line="520" w:lineRule="exact"/>
              <w:jc w:val="center"/>
              <w:rPr>
                <w:rFonts w:eastAsiaTheme="minorEastAsia"/>
                <w:sz w:val="24"/>
              </w:rPr>
            </w:pPr>
            <w:r>
              <w:rPr>
                <w:rFonts w:eastAsiaTheme="minorEastAsia"/>
                <w:sz w:val="24"/>
              </w:rPr>
              <w:t>职务</w:t>
            </w:r>
          </w:p>
        </w:tc>
        <w:tc>
          <w:tcPr>
            <w:tcW w:w="1356" w:type="dxa"/>
            <w:vAlign w:val="center"/>
          </w:tcPr>
          <w:p w:rsidR="0080479E" w:rsidRDefault="0080479E">
            <w:pPr>
              <w:spacing w:line="520" w:lineRule="exact"/>
              <w:rPr>
                <w:rFonts w:eastAsiaTheme="minorEastAsia"/>
                <w:sz w:val="24"/>
              </w:rPr>
            </w:pPr>
          </w:p>
        </w:tc>
        <w:tc>
          <w:tcPr>
            <w:tcW w:w="2169" w:type="dxa"/>
            <w:gridSpan w:val="2"/>
            <w:vAlign w:val="center"/>
          </w:tcPr>
          <w:p w:rsidR="0080479E" w:rsidRDefault="00732395">
            <w:pPr>
              <w:spacing w:line="520" w:lineRule="exact"/>
              <w:jc w:val="center"/>
              <w:rPr>
                <w:rFonts w:eastAsiaTheme="minorEastAsia"/>
                <w:sz w:val="24"/>
              </w:rPr>
            </w:pPr>
            <w:r>
              <w:rPr>
                <w:rFonts w:eastAsiaTheme="minorEastAsia"/>
                <w:sz w:val="24"/>
              </w:rPr>
              <w:t>拟在本合同任职</w:t>
            </w:r>
          </w:p>
        </w:tc>
        <w:tc>
          <w:tcPr>
            <w:tcW w:w="1491" w:type="dxa"/>
            <w:vAlign w:val="center"/>
          </w:tcPr>
          <w:p w:rsidR="0080479E" w:rsidRDefault="0080479E">
            <w:pPr>
              <w:spacing w:line="520" w:lineRule="exact"/>
              <w:ind w:firstLine="560"/>
              <w:rPr>
                <w:rFonts w:eastAsiaTheme="minorEastAsia"/>
                <w:sz w:val="24"/>
              </w:rPr>
            </w:pPr>
          </w:p>
        </w:tc>
      </w:tr>
      <w:tr w:rsidR="0080479E">
        <w:trPr>
          <w:trHeight w:val="660"/>
        </w:trPr>
        <w:tc>
          <w:tcPr>
            <w:tcW w:w="2067" w:type="dxa"/>
            <w:vAlign w:val="center"/>
          </w:tcPr>
          <w:p w:rsidR="0080479E" w:rsidRDefault="00732395">
            <w:pPr>
              <w:spacing w:line="520" w:lineRule="exact"/>
              <w:jc w:val="center"/>
              <w:rPr>
                <w:rFonts w:eastAsiaTheme="minorEastAsia"/>
                <w:sz w:val="24"/>
              </w:rPr>
            </w:pPr>
            <w:r>
              <w:rPr>
                <w:rFonts w:eastAsiaTheme="minorEastAsia"/>
                <w:sz w:val="24"/>
              </w:rPr>
              <w:t>毕业学校</w:t>
            </w:r>
          </w:p>
        </w:tc>
        <w:tc>
          <w:tcPr>
            <w:tcW w:w="6880" w:type="dxa"/>
            <w:gridSpan w:val="6"/>
            <w:vAlign w:val="center"/>
          </w:tcPr>
          <w:p w:rsidR="0080479E" w:rsidRDefault="0080479E">
            <w:pPr>
              <w:spacing w:line="520" w:lineRule="exact"/>
              <w:rPr>
                <w:rFonts w:eastAsiaTheme="minorEastAsia"/>
                <w:sz w:val="24"/>
              </w:rPr>
            </w:pPr>
          </w:p>
        </w:tc>
      </w:tr>
      <w:tr w:rsidR="0080479E">
        <w:trPr>
          <w:cantSplit/>
          <w:trHeight w:val="600"/>
        </w:trPr>
        <w:tc>
          <w:tcPr>
            <w:tcW w:w="8947" w:type="dxa"/>
            <w:gridSpan w:val="7"/>
            <w:vAlign w:val="center"/>
          </w:tcPr>
          <w:p w:rsidR="0080479E" w:rsidRDefault="00732395">
            <w:pPr>
              <w:spacing w:line="520" w:lineRule="exact"/>
              <w:jc w:val="center"/>
              <w:rPr>
                <w:rFonts w:eastAsiaTheme="minorEastAsia"/>
                <w:sz w:val="24"/>
              </w:rPr>
            </w:pPr>
            <w:r>
              <w:rPr>
                <w:rFonts w:eastAsiaTheme="minorEastAsia"/>
                <w:sz w:val="24"/>
              </w:rPr>
              <w:t>主要工作经历</w:t>
            </w:r>
          </w:p>
        </w:tc>
      </w:tr>
      <w:tr w:rsidR="0080479E">
        <w:trPr>
          <w:trHeight w:val="690"/>
        </w:trPr>
        <w:tc>
          <w:tcPr>
            <w:tcW w:w="2067" w:type="dxa"/>
            <w:vAlign w:val="center"/>
          </w:tcPr>
          <w:p w:rsidR="0080479E" w:rsidRDefault="00732395">
            <w:pPr>
              <w:spacing w:line="520" w:lineRule="exact"/>
              <w:jc w:val="center"/>
              <w:rPr>
                <w:rFonts w:eastAsiaTheme="minorEastAsia"/>
                <w:sz w:val="24"/>
              </w:rPr>
            </w:pPr>
            <w:r>
              <w:rPr>
                <w:rFonts w:eastAsiaTheme="minorEastAsia"/>
                <w:sz w:val="24"/>
              </w:rPr>
              <w:t>时间</w:t>
            </w:r>
          </w:p>
        </w:tc>
        <w:tc>
          <w:tcPr>
            <w:tcW w:w="3220" w:type="dxa"/>
            <w:gridSpan w:val="3"/>
            <w:vAlign w:val="center"/>
          </w:tcPr>
          <w:p w:rsidR="0080479E" w:rsidRDefault="00732395">
            <w:pPr>
              <w:spacing w:line="520" w:lineRule="exact"/>
              <w:jc w:val="center"/>
              <w:rPr>
                <w:rFonts w:eastAsiaTheme="minorEastAsia"/>
                <w:sz w:val="24"/>
              </w:rPr>
            </w:pPr>
            <w:r>
              <w:rPr>
                <w:rFonts w:eastAsiaTheme="minorEastAsia"/>
                <w:sz w:val="24"/>
              </w:rPr>
              <w:t>参加过的类似项目</w:t>
            </w:r>
          </w:p>
        </w:tc>
        <w:tc>
          <w:tcPr>
            <w:tcW w:w="1627" w:type="dxa"/>
            <w:vAlign w:val="center"/>
          </w:tcPr>
          <w:p w:rsidR="0080479E" w:rsidRDefault="00732395">
            <w:pPr>
              <w:spacing w:line="520" w:lineRule="exact"/>
              <w:jc w:val="center"/>
              <w:rPr>
                <w:rFonts w:eastAsiaTheme="minorEastAsia"/>
                <w:sz w:val="24"/>
              </w:rPr>
            </w:pPr>
            <w:r>
              <w:rPr>
                <w:rFonts w:eastAsiaTheme="minorEastAsia"/>
                <w:sz w:val="24"/>
              </w:rPr>
              <w:t>担任职务</w:t>
            </w:r>
          </w:p>
        </w:tc>
        <w:tc>
          <w:tcPr>
            <w:tcW w:w="2033" w:type="dxa"/>
            <w:gridSpan w:val="2"/>
            <w:vAlign w:val="center"/>
          </w:tcPr>
          <w:p w:rsidR="0080479E" w:rsidRDefault="00732395">
            <w:pPr>
              <w:spacing w:line="520" w:lineRule="exact"/>
              <w:jc w:val="center"/>
              <w:rPr>
                <w:rFonts w:eastAsiaTheme="minorEastAsia"/>
                <w:sz w:val="24"/>
              </w:rPr>
            </w:pPr>
            <w:r>
              <w:rPr>
                <w:rFonts w:eastAsiaTheme="minorEastAsia"/>
                <w:sz w:val="24"/>
              </w:rPr>
              <w:t>工程概况说明</w:t>
            </w:r>
          </w:p>
        </w:tc>
      </w:tr>
      <w:tr w:rsidR="0080479E">
        <w:trPr>
          <w:trHeight w:val="568"/>
        </w:trPr>
        <w:tc>
          <w:tcPr>
            <w:tcW w:w="2067" w:type="dxa"/>
          </w:tcPr>
          <w:p w:rsidR="0080479E" w:rsidRDefault="0080479E">
            <w:pPr>
              <w:spacing w:line="520" w:lineRule="exact"/>
              <w:rPr>
                <w:rFonts w:eastAsiaTheme="minorEastAsia"/>
                <w:sz w:val="24"/>
              </w:rPr>
            </w:pPr>
          </w:p>
        </w:tc>
        <w:tc>
          <w:tcPr>
            <w:tcW w:w="3220" w:type="dxa"/>
            <w:gridSpan w:val="3"/>
          </w:tcPr>
          <w:p w:rsidR="0080479E" w:rsidRDefault="0080479E">
            <w:pPr>
              <w:spacing w:line="520" w:lineRule="exact"/>
              <w:rPr>
                <w:rFonts w:eastAsiaTheme="minorEastAsia"/>
                <w:sz w:val="24"/>
              </w:rPr>
            </w:pPr>
          </w:p>
        </w:tc>
        <w:tc>
          <w:tcPr>
            <w:tcW w:w="1627" w:type="dxa"/>
          </w:tcPr>
          <w:p w:rsidR="0080479E" w:rsidRDefault="0080479E">
            <w:pPr>
              <w:spacing w:line="520" w:lineRule="exact"/>
              <w:rPr>
                <w:rFonts w:eastAsiaTheme="minorEastAsia"/>
                <w:sz w:val="24"/>
              </w:rPr>
            </w:pPr>
          </w:p>
        </w:tc>
        <w:tc>
          <w:tcPr>
            <w:tcW w:w="2033" w:type="dxa"/>
            <w:gridSpan w:val="2"/>
          </w:tcPr>
          <w:p w:rsidR="0080479E" w:rsidRDefault="0080479E">
            <w:pPr>
              <w:spacing w:line="520" w:lineRule="exact"/>
              <w:rPr>
                <w:rFonts w:eastAsiaTheme="minorEastAsia"/>
                <w:sz w:val="24"/>
              </w:rPr>
            </w:pPr>
          </w:p>
        </w:tc>
      </w:tr>
      <w:tr w:rsidR="0080479E">
        <w:trPr>
          <w:trHeight w:val="568"/>
        </w:trPr>
        <w:tc>
          <w:tcPr>
            <w:tcW w:w="2067" w:type="dxa"/>
          </w:tcPr>
          <w:p w:rsidR="0080479E" w:rsidRDefault="0080479E">
            <w:pPr>
              <w:spacing w:line="520" w:lineRule="exact"/>
              <w:rPr>
                <w:rFonts w:eastAsiaTheme="minorEastAsia"/>
                <w:sz w:val="24"/>
              </w:rPr>
            </w:pPr>
          </w:p>
        </w:tc>
        <w:tc>
          <w:tcPr>
            <w:tcW w:w="3220" w:type="dxa"/>
            <w:gridSpan w:val="3"/>
          </w:tcPr>
          <w:p w:rsidR="0080479E" w:rsidRDefault="0080479E">
            <w:pPr>
              <w:spacing w:line="520" w:lineRule="exact"/>
              <w:rPr>
                <w:rFonts w:eastAsiaTheme="minorEastAsia"/>
                <w:sz w:val="24"/>
              </w:rPr>
            </w:pPr>
          </w:p>
        </w:tc>
        <w:tc>
          <w:tcPr>
            <w:tcW w:w="1627" w:type="dxa"/>
          </w:tcPr>
          <w:p w:rsidR="0080479E" w:rsidRDefault="0080479E">
            <w:pPr>
              <w:spacing w:line="520" w:lineRule="exact"/>
              <w:rPr>
                <w:rFonts w:eastAsiaTheme="minorEastAsia"/>
                <w:sz w:val="24"/>
              </w:rPr>
            </w:pPr>
          </w:p>
        </w:tc>
        <w:tc>
          <w:tcPr>
            <w:tcW w:w="2033" w:type="dxa"/>
            <w:gridSpan w:val="2"/>
          </w:tcPr>
          <w:p w:rsidR="0080479E" w:rsidRDefault="0080479E">
            <w:pPr>
              <w:spacing w:line="520" w:lineRule="exact"/>
              <w:rPr>
                <w:rFonts w:eastAsiaTheme="minorEastAsia"/>
                <w:sz w:val="24"/>
              </w:rPr>
            </w:pPr>
          </w:p>
        </w:tc>
      </w:tr>
      <w:tr w:rsidR="0080479E">
        <w:trPr>
          <w:trHeight w:val="568"/>
        </w:trPr>
        <w:tc>
          <w:tcPr>
            <w:tcW w:w="2067" w:type="dxa"/>
          </w:tcPr>
          <w:p w:rsidR="0080479E" w:rsidRDefault="0080479E">
            <w:pPr>
              <w:spacing w:line="520" w:lineRule="exact"/>
              <w:rPr>
                <w:rFonts w:eastAsiaTheme="minorEastAsia"/>
                <w:sz w:val="24"/>
              </w:rPr>
            </w:pPr>
          </w:p>
        </w:tc>
        <w:tc>
          <w:tcPr>
            <w:tcW w:w="3220" w:type="dxa"/>
            <w:gridSpan w:val="3"/>
          </w:tcPr>
          <w:p w:rsidR="0080479E" w:rsidRDefault="0080479E">
            <w:pPr>
              <w:spacing w:line="520" w:lineRule="exact"/>
              <w:rPr>
                <w:rFonts w:eastAsiaTheme="minorEastAsia"/>
                <w:sz w:val="24"/>
              </w:rPr>
            </w:pPr>
          </w:p>
        </w:tc>
        <w:tc>
          <w:tcPr>
            <w:tcW w:w="1627" w:type="dxa"/>
          </w:tcPr>
          <w:p w:rsidR="0080479E" w:rsidRDefault="0080479E">
            <w:pPr>
              <w:spacing w:line="520" w:lineRule="exact"/>
              <w:rPr>
                <w:rFonts w:eastAsiaTheme="minorEastAsia"/>
                <w:sz w:val="24"/>
              </w:rPr>
            </w:pPr>
          </w:p>
        </w:tc>
        <w:tc>
          <w:tcPr>
            <w:tcW w:w="2033" w:type="dxa"/>
            <w:gridSpan w:val="2"/>
          </w:tcPr>
          <w:p w:rsidR="0080479E" w:rsidRDefault="0080479E">
            <w:pPr>
              <w:spacing w:line="520" w:lineRule="exact"/>
              <w:rPr>
                <w:rFonts w:eastAsiaTheme="minorEastAsia"/>
                <w:sz w:val="24"/>
              </w:rPr>
            </w:pPr>
          </w:p>
        </w:tc>
      </w:tr>
      <w:tr w:rsidR="0080479E">
        <w:trPr>
          <w:trHeight w:val="568"/>
        </w:trPr>
        <w:tc>
          <w:tcPr>
            <w:tcW w:w="2067" w:type="dxa"/>
          </w:tcPr>
          <w:p w:rsidR="0080479E" w:rsidRDefault="0080479E">
            <w:pPr>
              <w:spacing w:line="520" w:lineRule="exact"/>
              <w:rPr>
                <w:rFonts w:eastAsiaTheme="minorEastAsia"/>
                <w:sz w:val="24"/>
              </w:rPr>
            </w:pPr>
          </w:p>
        </w:tc>
        <w:tc>
          <w:tcPr>
            <w:tcW w:w="3220" w:type="dxa"/>
            <w:gridSpan w:val="3"/>
          </w:tcPr>
          <w:p w:rsidR="0080479E" w:rsidRDefault="0080479E">
            <w:pPr>
              <w:spacing w:line="520" w:lineRule="exact"/>
              <w:rPr>
                <w:rFonts w:eastAsiaTheme="minorEastAsia"/>
                <w:sz w:val="24"/>
              </w:rPr>
            </w:pPr>
          </w:p>
        </w:tc>
        <w:tc>
          <w:tcPr>
            <w:tcW w:w="1627" w:type="dxa"/>
          </w:tcPr>
          <w:p w:rsidR="0080479E" w:rsidRDefault="0080479E">
            <w:pPr>
              <w:spacing w:line="520" w:lineRule="exact"/>
              <w:rPr>
                <w:rFonts w:eastAsiaTheme="minorEastAsia"/>
                <w:sz w:val="24"/>
              </w:rPr>
            </w:pPr>
          </w:p>
        </w:tc>
        <w:tc>
          <w:tcPr>
            <w:tcW w:w="2033" w:type="dxa"/>
            <w:gridSpan w:val="2"/>
          </w:tcPr>
          <w:p w:rsidR="0080479E" w:rsidRDefault="0080479E">
            <w:pPr>
              <w:spacing w:line="520" w:lineRule="exact"/>
              <w:rPr>
                <w:rFonts w:eastAsiaTheme="minorEastAsia"/>
                <w:sz w:val="24"/>
              </w:rPr>
            </w:pPr>
          </w:p>
        </w:tc>
      </w:tr>
    </w:tbl>
    <w:p w:rsidR="0080479E" w:rsidRDefault="0080479E">
      <w:pPr>
        <w:spacing w:line="600" w:lineRule="exact"/>
        <w:ind w:firstLine="3500"/>
        <w:rPr>
          <w:rFonts w:eastAsiaTheme="minorEastAsia"/>
          <w:sz w:val="24"/>
          <w:shd w:val="clear" w:color="auto" w:fill="FFFFFF"/>
        </w:rPr>
      </w:pPr>
    </w:p>
    <w:bookmarkEnd w:id="34"/>
    <w:bookmarkEnd w:id="35"/>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80479E">
      <w:pPr>
        <w:rPr>
          <w:rFonts w:eastAsiaTheme="minorEastAsia"/>
          <w:sz w:val="24"/>
          <w:shd w:val="clear" w:color="auto" w:fill="FFFFFF"/>
        </w:rPr>
      </w:pPr>
    </w:p>
    <w:p w:rsidR="0080479E" w:rsidRDefault="00732395">
      <w:pPr>
        <w:rPr>
          <w:rFonts w:eastAsiaTheme="minorEastAsia"/>
          <w:b/>
          <w:kern w:val="0"/>
          <w:sz w:val="24"/>
          <w:szCs w:val="20"/>
        </w:rPr>
      </w:pPr>
      <w:bookmarkStart w:id="37" w:name="EB1b13cdad7be046d28f71ac032b12c928"/>
      <w:bookmarkEnd w:id="36"/>
      <w:r>
        <w:rPr>
          <w:rFonts w:eastAsiaTheme="minorEastAsia"/>
          <w:b/>
          <w:kern w:val="0"/>
          <w:sz w:val="24"/>
          <w:szCs w:val="20"/>
        </w:rPr>
        <w:br w:type="page"/>
      </w:r>
    </w:p>
    <w:p w:rsidR="0080479E" w:rsidRDefault="00732395">
      <w:pPr>
        <w:ind w:firstLine="2563"/>
        <w:rPr>
          <w:rFonts w:eastAsiaTheme="minorEastAsia"/>
          <w:b/>
          <w:kern w:val="0"/>
          <w:sz w:val="24"/>
          <w:szCs w:val="20"/>
        </w:rPr>
      </w:pPr>
      <w:r>
        <w:rPr>
          <w:rFonts w:eastAsiaTheme="minorEastAsia"/>
          <w:b/>
          <w:kern w:val="0"/>
          <w:sz w:val="24"/>
          <w:szCs w:val="20"/>
        </w:rPr>
        <w:lastRenderedPageBreak/>
        <w:t>（三）投标人基本情况表</w:t>
      </w:r>
    </w:p>
    <w:p w:rsidR="0080479E" w:rsidRDefault="0080479E">
      <w:pPr>
        <w:jc w:val="center"/>
        <w:rPr>
          <w:rFonts w:eastAsiaTheme="minorEastAsia"/>
          <w:b/>
          <w:sz w:val="24"/>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2109"/>
        <w:gridCol w:w="1695"/>
        <w:gridCol w:w="2078"/>
      </w:tblGrid>
      <w:tr w:rsidR="0080479E">
        <w:trPr>
          <w:trHeight w:val="757"/>
          <w:jc w:val="center"/>
        </w:trPr>
        <w:tc>
          <w:tcPr>
            <w:tcW w:w="2257" w:type="dxa"/>
            <w:vAlign w:val="center"/>
          </w:tcPr>
          <w:p w:rsidR="0080479E" w:rsidRDefault="00732395">
            <w:pPr>
              <w:jc w:val="center"/>
              <w:rPr>
                <w:rFonts w:eastAsiaTheme="minorEastAsia"/>
                <w:sz w:val="24"/>
              </w:rPr>
            </w:pPr>
            <w:r>
              <w:rPr>
                <w:rFonts w:eastAsiaTheme="minorEastAsia"/>
                <w:sz w:val="24"/>
              </w:rPr>
              <w:t>投标人全称</w:t>
            </w:r>
          </w:p>
        </w:tc>
        <w:tc>
          <w:tcPr>
            <w:tcW w:w="5882" w:type="dxa"/>
            <w:gridSpan w:val="3"/>
            <w:vAlign w:val="center"/>
          </w:tcPr>
          <w:p w:rsidR="0080479E" w:rsidRDefault="0080479E">
            <w:pPr>
              <w:jc w:val="center"/>
              <w:rPr>
                <w:rFonts w:eastAsiaTheme="minorEastAsia"/>
                <w:b/>
                <w:sz w:val="24"/>
              </w:rPr>
            </w:pPr>
          </w:p>
        </w:tc>
      </w:tr>
      <w:tr w:rsidR="0080479E">
        <w:trPr>
          <w:trHeight w:val="781"/>
          <w:jc w:val="center"/>
        </w:trPr>
        <w:tc>
          <w:tcPr>
            <w:tcW w:w="2257" w:type="dxa"/>
            <w:vAlign w:val="center"/>
          </w:tcPr>
          <w:p w:rsidR="0080479E" w:rsidRDefault="00732395">
            <w:pPr>
              <w:jc w:val="center"/>
              <w:rPr>
                <w:rFonts w:eastAsiaTheme="minorEastAsia"/>
                <w:sz w:val="24"/>
              </w:rPr>
            </w:pPr>
            <w:r>
              <w:rPr>
                <w:rFonts w:eastAsiaTheme="minorEastAsia"/>
                <w:sz w:val="24"/>
              </w:rPr>
              <w:t>主要业务范围</w:t>
            </w:r>
          </w:p>
        </w:tc>
        <w:tc>
          <w:tcPr>
            <w:tcW w:w="5882" w:type="dxa"/>
            <w:gridSpan w:val="3"/>
            <w:vAlign w:val="center"/>
          </w:tcPr>
          <w:p w:rsidR="0080479E" w:rsidRDefault="0080479E">
            <w:pPr>
              <w:jc w:val="center"/>
              <w:rPr>
                <w:rFonts w:eastAsiaTheme="minorEastAsia"/>
                <w:b/>
                <w:sz w:val="24"/>
              </w:rPr>
            </w:pPr>
          </w:p>
        </w:tc>
      </w:tr>
      <w:tr w:rsidR="0080479E">
        <w:trPr>
          <w:trHeight w:val="762"/>
          <w:jc w:val="center"/>
        </w:trPr>
        <w:tc>
          <w:tcPr>
            <w:tcW w:w="2257" w:type="dxa"/>
            <w:vAlign w:val="center"/>
          </w:tcPr>
          <w:p w:rsidR="0080479E" w:rsidRDefault="00732395">
            <w:pPr>
              <w:jc w:val="center"/>
              <w:rPr>
                <w:rFonts w:eastAsiaTheme="minorEastAsia"/>
                <w:sz w:val="24"/>
              </w:rPr>
            </w:pPr>
            <w:r>
              <w:rPr>
                <w:rFonts w:eastAsiaTheme="minorEastAsia"/>
                <w:sz w:val="24"/>
              </w:rPr>
              <w:t>法定代表人姓名</w:t>
            </w:r>
          </w:p>
        </w:tc>
        <w:tc>
          <w:tcPr>
            <w:tcW w:w="2109" w:type="dxa"/>
            <w:vAlign w:val="center"/>
          </w:tcPr>
          <w:p w:rsidR="0080479E" w:rsidRDefault="0080479E">
            <w:pPr>
              <w:jc w:val="center"/>
              <w:rPr>
                <w:rFonts w:eastAsiaTheme="minorEastAsia"/>
                <w:b/>
                <w:sz w:val="24"/>
              </w:rPr>
            </w:pPr>
          </w:p>
        </w:tc>
        <w:tc>
          <w:tcPr>
            <w:tcW w:w="1695" w:type="dxa"/>
            <w:vAlign w:val="center"/>
          </w:tcPr>
          <w:p w:rsidR="0080479E" w:rsidRDefault="00732395">
            <w:pPr>
              <w:jc w:val="center"/>
              <w:rPr>
                <w:rFonts w:eastAsiaTheme="minorEastAsia"/>
                <w:sz w:val="24"/>
              </w:rPr>
            </w:pPr>
            <w:r>
              <w:rPr>
                <w:rFonts w:eastAsiaTheme="minorEastAsia"/>
                <w:sz w:val="24"/>
              </w:rPr>
              <w:t>职务</w:t>
            </w:r>
          </w:p>
        </w:tc>
        <w:tc>
          <w:tcPr>
            <w:tcW w:w="2078" w:type="dxa"/>
            <w:vAlign w:val="center"/>
          </w:tcPr>
          <w:p w:rsidR="0080479E" w:rsidRDefault="0080479E">
            <w:pPr>
              <w:jc w:val="center"/>
              <w:rPr>
                <w:rFonts w:eastAsiaTheme="minorEastAsia"/>
                <w:b/>
                <w:sz w:val="24"/>
              </w:rPr>
            </w:pPr>
          </w:p>
        </w:tc>
      </w:tr>
      <w:tr w:rsidR="0080479E">
        <w:trPr>
          <w:trHeight w:val="762"/>
          <w:jc w:val="center"/>
        </w:trPr>
        <w:tc>
          <w:tcPr>
            <w:tcW w:w="2257" w:type="dxa"/>
            <w:vAlign w:val="center"/>
          </w:tcPr>
          <w:p w:rsidR="0080479E" w:rsidRDefault="00732395">
            <w:pPr>
              <w:jc w:val="center"/>
              <w:rPr>
                <w:rFonts w:eastAsiaTheme="minorEastAsia"/>
                <w:sz w:val="24"/>
              </w:rPr>
            </w:pPr>
            <w:r>
              <w:rPr>
                <w:rFonts w:eastAsiaTheme="minorEastAsia"/>
                <w:sz w:val="24"/>
              </w:rPr>
              <w:t>投标人地址</w:t>
            </w:r>
          </w:p>
        </w:tc>
        <w:tc>
          <w:tcPr>
            <w:tcW w:w="2109" w:type="dxa"/>
            <w:vAlign w:val="center"/>
          </w:tcPr>
          <w:p w:rsidR="0080479E" w:rsidRDefault="0080479E">
            <w:pPr>
              <w:jc w:val="center"/>
              <w:rPr>
                <w:rFonts w:eastAsiaTheme="minorEastAsia"/>
                <w:b/>
                <w:sz w:val="24"/>
              </w:rPr>
            </w:pPr>
          </w:p>
        </w:tc>
        <w:tc>
          <w:tcPr>
            <w:tcW w:w="1695" w:type="dxa"/>
            <w:vAlign w:val="center"/>
          </w:tcPr>
          <w:p w:rsidR="0080479E" w:rsidRDefault="00732395">
            <w:pPr>
              <w:jc w:val="center"/>
              <w:rPr>
                <w:rFonts w:eastAsiaTheme="minorEastAsia"/>
                <w:sz w:val="24"/>
              </w:rPr>
            </w:pPr>
            <w:r>
              <w:rPr>
                <w:rFonts w:eastAsiaTheme="minorEastAsia"/>
                <w:sz w:val="24"/>
              </w:rPr>
              <w:t>邮政编码</w:t>
            </w:r>
          </w:p>
        </w:tc>
        <w:tc>
          <w:tcPr>
            <w:tcW w:w="2078" w:type="dxa"/>
            <w:vAlign w:val="center"/>
          </w:tcPr>
          <w:p w:rsidR="0080479E" w:rsidRDefault="0080479E">
            <w:pPr>
              <w:jc w:val="center"/>
              <w:rPr>
                <w:rFonts w:eastAsiaTheme="minorEastAsia"/>
                <w:b/>
                <w:sz w:val="24"/>
              </w:rPr>
            </w:pPr>
          </w:p>
        </w:tc>
      </w:tr>
      <w:tr w:rsidR="0080479E">
        <w:trPr>
          <w:trHeight w:val="772"/>
          <w:jc w:val="center"/>
        </w:trPr>
        <w:tc>
          <w:tcPr>
            <w:tcW w:w="2257" w:type="dxa"/>
            <w:vAlign w:val="center"/>
          </w:tcPr>
          <w:p w:rsidR="0080479E" w:rsidRDefault="00732395">
            <w:pPr>
              <w:jc w:val="center"/>
              <w:rPr>
                <w:rFonts w:eastAsiaTheme="minorEastAsia"/>
                <w:sz w:val="24"/>
              </w:rPr>
            </w:pPr>
            <w:r>
              <w:rPr>
                <w:rFonts w:eastAsiaTheme="minorEastAsia"/>
                <w:sz w:val="24"/>
              </w:rPr>
              <w:t>电话</w:t>
            </w:r>
          </w:p>
        </w:tc>
        <w:tc>
          <w:tcPr>
            <w:tcW w:w="2109" w:type="dxa"/>
            <w:vAlign w:val="center"/>
          </w:tcPr>
          <w:p w:rsidR="0080479E" w:rsidRDefault="0080479E">
            <w:pPr>
              <w:jc w:val="center"/>
              <w:rPr>
                <w:rFonts w:eastAsiaTheme="minorEastAsia"/>
                <w:b/>
                <w:sz w:val="24"/>
              </w:rPr>
            </w:pPr>
          </w:p>
        </w:tc>
        <w:tc>
          <w:tcPr>
            <w:tcW w:w="1695" w:type="dxa"/>
            <w:vAlign w:val="center"/>
          </w:tcPr>
          <w:p w:rsidR="0080479E" w:rsidRDefault="00732395">
            <w:pPr>
              <w:jc w:val="center"/>
              <w:rPr>
                <w:rFonts w:eastAsiaTheme="minorEastAsia"/>
                <w:sz w:val="24"/>
              </w:rPr>
            </w:pPr>
            <w:r>
              <w:rPr>
                <w:rFonts w:eastAsiaTheme="minorEastAsia"/>
                <w:sz w:val="24"/>
              </w:rPr>
              <w:t>传真</w:t>
            </w:r>
          </w:p>
        </w:tc>
        <w:tc>
          <w:tcPr>
            <w:tcW w:w="2078" w:type="dxa"/>
            <w:vAlign w:val="center"/>
          </w:tcPr>
          <w:p w:rsidR="0080479E" w:rsidRDefault="0080479E">
            <w:pPr>
              <w:jc w:val="center"/>
              <w:rPr>
                <w:rFonts w:eastAsiaTheme="minorEastAsia"/>
                <w:b/>
                <w:sz w:val="24"/>
              </w:rPr>
            </w:pPr>
          </w:p>
        </w:tc>
      </w:tr>
      <w:tr w:rsidR="0080479E">
        <w:trPr>
          <w:trHeight w:val="768"/>
          <w:jc w:val="center"/>
        </w:trPr>
        <w:tc>
          <w:tcPr>
            <w:tcW w:w="2257" w:type="dxa"/>
            <w:vAlign w:val="center"/>
          </w:tcPr>
          <w:p w:rsidR="0080479E" w:rsidRDefault="00732395">
            <w:pPr>
              <w:jc w:val="center"/>
              <w:rPr>
                <w:rFonts w:eastAsiaTheme="minorEastAsia"/>
                <w:sz w:val="24"/>
              </w:rPr>
            </w:pPr>
            <w:r>
              <w:rPr>
                <w:rFonts w:eastAsiaTheme="minorEastAsia"/>
                <w:sz w:val="24"/>
              </w:rPr>
              <w:t>成立日期</w:t>
            </w:r>
          </w:p>
        </w:tc>
        <w:tc>
          <w:tcPr>
            <w:tcW w:w="2109" w:type="dxa"/>
            <w:vAlign w:val="center"/>
          </w:tcPr>
          <w:p w:rsidR="0080479E" w:rsidRDefault="0080479E">
            <w:pPr>
              <w:jc w:val="center"/>
              <w:rPr>
                <w:rFonts w:eastAsiaTheme="minorEastAsia"/>
                <w:b/>
                <w:sz w:val="24"/>
              </w:rPr>
            </w:pPr>
          </w:p>
        </w:tc>
        <w:tc>
          <w:tcPr>
            <w:tcW w:w="1695" w:type="dxa"/>
            <w:vAlign w:val="center"/>
          </w:tcPr>
          <w:p w:rsidR="0080479E" w:rsidRDefault="00732395">
            <w:pPr>
              <w:jc w:val="center"/>
              <w:rPr>
                <w:rFonts w:eastAsiaTheme="minorEastAsia"/>
                <w:sz w:val="24"/>
              </w:rPr>
            </w:pPr>
            <w:r>
              <w:rPr>
                <w:rFonts w:eastAsiaTheme="minorEastAsia"/>
                <w:sz w:val="24"/>
              </w:rPr>
              <w:t>现有职工人数</w:t>
            </w:r>
          </w:p>
        </w:tc>
        <w:tc>
          <w:tcPr>
            <w:tcW w:w="2078" w:type="dxa"/>
            <w:vAlign w:val="center"/>
          </w:tcPr>
          <w:p w:rsidR="0080479E" w:rsidRDefault="0080479E">
            <w:pPr>
              <w:jc w:val="center"/>
              <w:rPr>
                <w:rFonts w:eastAsiaTheme="minorEastAsia"/>
                <w:b/>
                <w:sz w:val="24"/>
              </w:rPr>
            </w:pPr>
          </w:p>
        </w:tc>
      </w:tr>
      <w:tr w:rsidR="0080479E">
        <w:trPr>
          <w:trHeight w:val="778"/>
          <w:jc w:val="center"/>
        </w:trPr>
        <w:tc>
          <w:tcPr>
            <w:tcW w:w="2257" w:type="dxa"/>
            <w:vAlign w:val="center"/>
          </w:tcPr>
          <w:p w:rsidR="0080479E" w:rsidRDefault="00732395">
            <w:pPr>
              <w:jc w:val="center"/>
              <w:rPr>
                <w:rFonts w:eastAsiaTheme="minorEastAsia"/>
                <w:sz w:val="24"/>
              </w:rPr>
            </w:pPr>
            <w:r>
              <w:rPr>
                <w:rFonts w:eastAsiaTheme="minorEastAsia"/>
                <w:sz w:val="24"/>
              </w:rPr>
              <w:t>资质等级证书</w:t>
            </w:r>
          </w:p>
        </w:tc>
        <w:tc>
          <w:tcPr>
            <w:tcW w:w="5882" w:type="dxa"/>
            <w:gridSpan w:val="3"/>
            <w:vAlign w:val="center"/>
          </w:tcPr>
          <w:p w:rsidR="0080479E" w:rsidRDefault="00732395">
            <w:pPr>
              <w:rPr>
                <w:rFonts w:eastAsiaTheme="minorEastAsia"/>
                <w:sz w:val="24"/>
              </w:rPr>
            </w:pPr>
            <w:r>
              <w:rPr>
                <w:rFonts w:eastAsiaTheme="minorEastAsia"/>
                <w:sz w:val="24"/>
              </w:rPr>
              <w:t>等级：</w:t>
            </w:r>
            <w:r>
              <w:rPr>
                <w:rFonts w:eastAsiaTheme="minorEastAsia" w:hint="eastAsia"/>
                <w:sz w:val="24"/>
              </w:rPr>
              <w:t xml:space="preserve">     </w:t>
            </w:r>
            <w:r>
              <w:rPr>
                <w:rFonts w:eastAsiaTheme="minorEastAsia"/>
                <w:sz w:val="24"/>
              </w:rPr>
              <w:t>证书号：</w:t>
            </w:r>
          </w:p>
        </w:tc>
      </w:tr>
      <w:tr w:rsidR="0080479E">
        <w:trPr>
          <w:trHeight w:val="760"/>
          <w:jc w:val="center"/>
        </w:trPr>
        <w:tc>
          <w:tcPr>
            <w:tcW w:w="2257" w:type="dxa"/>
            <w:vAlign w:val="center"/>
          </w:tcPr>
          <w:p w:rsidR="0080479E" w:rsidRDefault="00732395">
            <w:pPr>
              <w:jc w:val="center"/>
              <w:rPr>
                <w:rFonts w:eastAsiaTheme="minorEastAsia"/>
                <w:sz w:val="24"/>
              </w:rPr>
            </w:pPr>
            <w:r>
              <w:rPr>
                <w:rFonts w:eastAsiaTheme="minorEastAsia"/>
                <w:sz w:val="24"/>
              </w:rPr>
              <w:t>质量管理体系证书</w:t>
            </w:r>
          </w:p>
        </w:tc>
        <w:tc>
          <w:tcPr>
            <w:tcW w:w="5882" w:type="dxa"/>
            <w:gridSpan w:val="3"/>
            <w:vAlign w:val="center"/>
          </w:tcPr>
          <w:p w:rsidR="0080479E" w:rsidRDefault="00732395">
            <w:pPr>
              <w:rPr>
                <w:rFonts w:eastAsiaTheme="minorEastAsia"/>
                <w:b/>
                <w:sz w:val="24"/>
              </w:rPr>
            </w:pPr>
            <w:r>
              <w:rPr>
                <w:rFonts w:eastAsiaTheme="minorEastAsia"/>
                <w:sz w:val="24"/>
              </w:rPr>
              <w:t>等级：</w:t>
            </w:r>
            <w:r>
              <w:rPr>
                <w:rFonts w:eastAsiaTheme="minorEastAsia" w:hint="eastAsia"/>
                <w:sz w:val="24"/>
              </w:rPr>
              <w:t xml:space="preserve">     </w:t>
            </w:r>
            <w:r>
              <w:rPr>
                <w:rFonts w:eastAsiaTheme="minorEastAsia"/>
                <w:sz w:val="24"/>
              </w:rPr>
              <w:t>证书号：</w:t>
            </w:r>
          </w:p>
        </w:tc>
      </w:tr>
      <w:tr w:rsidR="0080479E">
        <w:trPr>
          <w:trHeight w:val="3321"/>
          <w:jc w:val="center"/>
        </w:trPr>
        <w:tc>
          <w:tcPr>
            <w:tcW w:w="8139" w:type="dxa"/>
            <w:gridSpan w:val="4"/>
            <w:tcBorders>
              <w:bottom w:val="single" w:sz="4" w:space="0" w:color="auto"/>
            </w:tcBorders>
            <w:vAlign w:val="center"/>
          </w:tcPr>
          <w:p w:rsidR="0080479E" w:rsidRDefault="00732395">
            <w:pPr>
              <w:spacing w:line="360" w:lineRule="auto"/>
              <w:rPr>
                <w:rFonts w:eastAsiaTheme="minorEastAsia"/>
                <w:sz w:val="24"/>
              </w:rPr>
            </w:pPr>
            <w:r>
              <w:rPr>
                <w:rFonts w:eastAsiaTheme="minorEastAsia"/>
                <w:sz w:val="24"/>
              </w:rPr>
              <w:t>设计单位组织机构简介：</w:t>
            </w:r>
          </w:p>
          <w:p w:rsidR="0080479E" w:rsidRDefault="00732395">
            <w:pPr>
              <w:spacing w:line="360" w:lineRule="auto"/>
              <w:rPr>
                <w:rFonts w:eastAsiaTheme="minorEastAsia"/>
                <w:sz w:val="24"/>
              </w:rPr>
            </w:pPr>
            <w:r>
              <w:rPr>
                <w:rFonts w:eastAsiaTheme="minorEastAsia"/>
                <w:sz w:val="24"/>
              </w:rPr>
              <w:t>（部室划分、各部室人数、中高级职称、注册建筑师、结构师等人员数）</w:t>
            </w:r>
          </w:p>
          <w:p w:rsidR="0080479E" w:rsidRDefault="00732395">
            <w:pPr>
              <w:spacing w:line="360" w:lineRule="auto"/>
              <w:ind w:firstLine="2880"/>
              <w:rPr>
                <w:rFonts w:eastAsiaTheme="minorEastAsia"/>
                <w:sz w:val="24"/>
              </w:rPr>
            </w:pPr>
            <w:r>
              <w:rPr>
                <w:rFonts w:eastAsiaTheme="minorEastAsia"/>
                <w:sz w:val="24"/>
              </w:rPr>
              <w:t>组织机构框图附后</w:t>
            </w:r>
          </w:p>
          <w:p w:rsidR="0080479E" w:rsidRDefault="0080479E">
            <w:pPr>
              <w:spacing w:line="360" w:lineRule="auto"/>
              <w:rPr>
                <w:rFonts w:eastAsiaTheme="minorEastAsia"/>
                <w:sz w:val="24"/>
              </w:rPr>
            </w:pPr>
          </w:p>
          <w:p w:rsidR="0080479E" w:rsidRDefault="00732395">
            <w:pPr>
              <w:spacing w:line="360" w:lineRule="auto"/>
              <w:rPr>
                <w:rFonts w:eastAsiaTheme="minorEastAsia"/>
                <w:sz w:val="24"/>
              </w:rPr>
            </w:pPr>
            <w:r>
              <w:rPr>
                <w:rFonts w:eastAsiaTheme="minorEastAsia"/>
                <w:sz w:val="24"/>
              </w:rPr>
              <w:t>技术人员总数：人</w:t>
            </w:r>
          </w:p>
          <w:p w:rsidR="0080479E" w:rsidRDefault="00732395">
            <w:pPr>
              <w:spacing w:line="360" w:lineRule="auto"/>
              <w:rPr>
                <w:rFonts w:eastAsiaTheme="minorEastAsia"/>
                <w:sz w:val="24"/>
              </w:rPr>
            </w:pPr>
            <w:r>
              <w:rPr>
                <w:rFonts w:eastAsiaTheme="minorEastAsia"/>
                <w:sz w:val="24"/>
              </w:rPr>
              <w:t>一级注册建筑师：人</w:t>
            </w:r>
          </w:p>
          <w:p w:rsidR="0080479E" w:rsidRDefault="00732395">
            <w:pPr>
              <w:spacing w:line="360" w:lineRule="auto"/>
              <w:rPr>
                <w:rFonts w:eastAsiaTheme="minorEastAsia"/>
                <w:sz w:val="24"/>
              </w:rPr>
            </w:pPr>
            <w:r>
              <w:rPr>
                <w:rFonts w:eastAsiaTheme="minorEastAsia"/>
                <w:sz w:val="24"/>
              </w:rPr>
              <w:t>一级注册结构工程师：人</w:t>
            </w:r>
          </w:p>
          <w:p w:rsidR="0080479E" w:rsidRDefault="0080479E">
            <w:pPr>
              <w:rPr>
                <w:rFonts w:eastAsiaTheme="minorEastAsia"/>
                <w:sz w:val="24"/>
              </w:rPr>
            </w:pPr>
          </w:p>
        </w:tc>
      </w:tr>
    </w:tbl>
    <w:p w:rsidR="0080479E" w:rsidRDefault="0080479E">
      <w:pPr>
        <w:tabs>
          <w:tab w:val="left" w:pos="1680"/>
        </w:tabs>
        <w:ind w:firstLine="420"/>
        <w:rPr>
          <w:rFonts w:eastAsiaTheme="minorEastAsia"/>
          <w:sz w:val="24"/>
        </w:rPr>
      </w:pPr>
    </w:p>
    <w:p w:rsidR="0080479E" w:rsidRDefault="00732395">
      <w:pPr>
        <w:tabs>
          <w:tab w:val="left" w:pos="1680"/>
        </w:tabs>
        <w:spacing w:line="360" w:lineRule="auto"/>
        <w:rPr>
          <w:rFonts w:eastAsiaTheme="minorEastAsia"/>
          <w:sz w:val="24"/>
          <w:u w:val="single"/>
        </w:rPr>
      </w:pPr>
      <w:r>
        <w:rPr>
          <w:rFonts w:eastAsiaTheme="minorEastAsia"/>
          <w:sz w:val="24"/>
        </w:rPr>
        <w:t>投标人：</w:t>
      </w:r>
      <w:r>
        <w:rPr>
          <w:rFonts w:eastAsiaTheme="minorEastAsia"/>
          <w:sz w:val="24"/>
          <w:u w:val="single"/>
        </w:rPr>
        <w:t>（单位全称）</w:t>
      </w:r>
      <w:r>
        <w:rPr>
          <w:rFonts w:eastAsiaTheme="minorEastAsia" w:hint="eastAsia"/>
          <w:sz w:val="24"/>
          <w:u w:val="single"/>
        </w:rPr>
        <w:t>（</w:t>
      </w:r>
      <w:r>
        <w:rPr>
          <w:rFonts w:eastAsiaTheme="minorEastAsia"/>
          <w:sz w:val="24"/>
          <w:u w:val="single"/>
        </w:rPr>
        <w:t>盖章</w:t>
      </w:r>
      <w:r>
        <w:rPr>
          <w:rFonts w:eastAsiaTheme="minorEastAsia" w:hint="eastAsia"/>
          <w:sz w:val="24"/>
          <w:u w:val="single"/>
        </w:rPr>
        <w:t>）</w:t>
      </w:r>
    </w:p>
    <w:p w:rsidR="0080479E" w:rsidRDefault="00732395">
      <w:pPr>
        <w:tabs>
          <w:tab w:val="left" w:pos="1680"/>
        </w:tabs>
        <w:spacing w:line="360" w:lineRule="auto"/>
        <w:rPr>
          <w:rFonts w:eastAsiaTheme="minorEastAsia"/>
          <w:sz w:val="24"/>
        </w:rPr>
      </w:pPr>
      <w:r>
        <w:rPr>
          <w:rFonts w:eastAsiaTheme="minorEastAsia"/>
          <w:sz w:val="24"/>
        </w:rPr>
        <w:t>法定代表人或企业负责人或授权代表：</w:t>
      </w:r>
      <w:r>
        <w:rPr>
          <w:rFonts w:eastAsiaTheme="minorEastAsia" w:hint="eastAsia"/>
          <w:sz w:val="24"/>
          <w:u w:val="single"/>
        </w:rPr>
        <w:t>（</w:t>
      </w:r>
      <w:r>
        <w:rPr>
          <w:rFonts w:eastAsiaTheme="minorEastAsia"/>
          <w:sz w:val="24"/>
          <w:u w:val="single"/>
        </w:rPr>
        <w:t>签章</w:t>
      </w:r>
      <w:r>
        <w:rPr>
          <w:rFonts w:eastAsiaTheme="minorEastAsia" w:hint="eastAsia"/>
          <w:sz w:val="24"/>
          <w:u w:val="single"/>
        </w:rPr>
        <w:t>）</w:t>
      </w:r>
    </w:p>
    <w:p w:rsidR="0080479E" w:rsidRDefault="00732395">
      <w:pPr>
        <w:spacing w:line="360" w:lineRule="auto"/>
        <w:rPr>
          <w:rFonts w:eastAsiaTheme="minorEastAsia"/>
          <w:sz w:val="24"/>
          <w:u w:val="single"/>
        </w:rPr>
      </w:pPr>
      <w:r>
        <w:rPr>
          <w:rFonts w:eastAsiaTheme="minorEastAsia"/>
          <w:sz w:val="24"/>
        </w:rPr>
        <w:t>日期：</w:t>
      </w:r>
      <w:r>
        <w:rPr>
          <w:rFonts w:eastAsiaTheme="minorEastAsia"/>
          <w:sz w:val="24"/>
          <w:u w:val="single"/>
        </w:rPr>
        <w:t>年月日</w:t>
      </w:r>
    </w:p>
    <w:p w:rsidR="0080479E" w:rsidRDefault="0080479E">
      <w:pPr>
        <w:spacing w:line="360" w:lineRule="auto"/>
        <w:ind w:firstLine="375"/>
        <w:rPr>
          <w:rFonts w:eastAsiaTheme="minorEastAsia"/>
          <w:sz w:val="24"/>
        </w:rPr>
      </w:pPr>
    </w:p>
    <w:p w:rsidR="0080479E" w:rsidRDefault="00732395">
      <w:pPr>
        <w:spacing w:line="360" w:lineRule="auto"/>
        <w:rPr>
          <w:rFonts w:eastAsiaTheme="minorEastAsia"/>
          <w:sz w:val="24"/>
        </w:rPr>
      </w:pPr>
      <w:r>
        <w:rPr>
          <w:rFonts w:eastAsiaTheme="minorEastAsia"/>
          <w:sz w:val="24"/>
        </w:rPr>
        <w:t>注：投标人需随此表附上营业执照、资质等级证书等文件的复印件。</w:t>
      </w:r>
    </w:p>
    <w:bookmarkEnd w:id="37"/>
    <w:p w:rsidR="0080479E" w:rsidRDefault="0080479E">
      <w:pPr>
        <w:autoSpaceDN w:val="0"/>
        <w:snapToGrid w:val="0"/>
        <w:spacing w:line="360" w:lineRule="auto"/>
        <w:ind w:rightChars="13" w:right="42"/>
        <w:jc w:val="left"/>
        <w:rPr>
          <w:rFonts w:eastAsiaTheme="minorEastAsia"/>
          <w:b/>
          <w:sz w:val="24"/>
          <w:shd w:val="clear" w:color="auto" w:fill="FFFFFF"/>
        </w:rPr>
      </w:pPr>
    </w:p>
    <w:p w:rsidR="0080479E" w:rsidRDefault="0080479E">
      <w:pPr>
        <w:autoSpaceDN w:val="0"/>
        <w:snapToGrid w:val="0"/>
        <w:spacing w:line="360" w:lineRule="auto"/>
        <w:ind w:rightChars="13" w:right="42"/>
        <w:jc w:val="left"/>
        <w:rPr>
          <w:rFonts w:eastAsiaTheme="minorEastAsia"/>
          <w:b/>
          <w:sz w:val="24"/>
          <w:shd w:val="clear" w:color="auto" w:fill="FFFFFF"/>
        </w:rPr>
      </w:pPr>
    </w:p>
    <w:p w:rsidR="0080479E" w:rsidRDefault="0080479E">
      <w:pPr>
        <w:pStyle w:val="3"/>
        <w:jc w:val="left"/>
        <w:rPr>
          <w:rFonts w:eastAsiaTheme="minorEastAsia"/>
          <w:sz w:val="24"/>
          <w:szCs w:val="24"/>
          <w:shd w:val="clear" w:color="auto" w:fill="FFFFFF"/>
        </w:rPr>
        <w:sectPr w:rsidR="0080479E">
          <w:headerReference w:type="default" r:id="rId10"/>
          <w:footerReference w:type="even" r:id="rId11"/>
          <w:footerReference w:type="default" r:id="rId12"/>
          <w:pgSz w:w="11906" w:h="16838"/>
          <w:pgMar w:top="1418" w:right="1474" w:bottom="1418" w:left="1474" w:header="851" w:footer="737" w:gutter="0"/>
          <w:cols w:space="720"/>
          <w:docGrid w:type="lines" w:linePitch="312"/>
        </w:sectPr>
      </w:pPr>
    </w:p>
    <w:p w:rsidR="0080479E" w:rsidRDefault="00732395">
      <w:pPr>
        <w:jc w:val="center"/>
        <w:outlineLvl w:val="0"/>
        <w:rPr>
          <w:rFonts w:eastAsiaTheme="minorEastAsia"/>
          <w:b/>
          <w:bCs/>
          <w:sz w:val="24"/>
        </w:rPr>
      </w:pPr>
      <w:r>
        <w:rPr>
          <w:rFonts w:eastAsiaTheme="minorEastAsia"/>
          <w:b/>
          <w:bCs/>
          <w:sz w:val="24"/>
        </w:rPr>
        <w:lastRenderedPageBreak/>
        <w:t>二、商务标相关格式</w:t>
      </w:r>
    </w:p>
    <w:p w:rsidR="0080479E" w:rsidRDefault="00732395">
      <w:pPr>
        <w:outlineLvl w:val="0"/>
        <w:rPr>
          <w:rFonts w:eastAsiaTheme="minorEastAsia"/>
          <w:b/>
          <w:bCs/>
          <w:sz w:val="24"/>
        </w:rPr>
      </w:pPr>
      <w:r>
        <w:rPr>
          <w:rFonts w:eastAsiaTheme="minorEastAsia"/>
          <w:b/>
          <w:bCs/>
          <w:sz w:val="24"/>
        </w:rPr>
        <w:t>封面</w:t>
      </w:r>
    </w:p>
    <w:p w:rsidR="0080479E" w:rsidRDefault="0080479E">
      <w:pPr>
        <w:jc w:val="center"/>
        <w:rPr>
          <w:rFonts w:eastAsiaTheme="minorEastAsia"/>
          <w:b/>
          <w:bCs/>
          <w:sz w:val="40"/>
          <w:szCs w:val="40"/>
        </w:rPr>
      </w:pPr>
    </w:p>
    <w:p w:rsidR="0080479E" w:rsidRDefault="0080479E">
      <w:pPr>
        <w:jc w:val="center"/>
        <w:rPr>
          <w:rFonts w:eastAsiaTheme="minorEastAsia"/>
          <w:b/>
          <w:bCs/>
          <w:sz w:val="40"/>
          <w:szCs w:val="40"/>
        </w:rPr>
      </w:pPr>
    </w:p>
    <w:p w:rsidR="0080479E" w:rsidRDefault="00732395">
      <w:pPr>
        <w:jc w:val="center"/>
        <w:rPr>
          <w:rFonts w:eastAsiaTheme="minorEastAsia"/>
          <w:b/>
          <w:bCs/>
          <w:szCs w:val="32"/>
        </w:rPr>
      </w:pPr>
      <w:r>
        <w:rPr>
          <w:rFonts w:eastAsiaTheme="minorEastAsia"/>
          <w:b/>
          <w:bCs/>
          <w:sz w:val="40"/>
          <w:szCs w:val="40"/>
        </w:rPr>
        <w:t>（项目名称）</w:t>
      </w:r>
    </w:p>
    <w:p w:rsidR="0080479E" w:rsidRDefault="0080479E">
      <w:pPr>
        <w:spacing w:beforeLines="100" w:before="312"/>
        <w:jc w:val="center"/>
        <w:rPr>
          <w:rFonts w:eastAsiaTheme="minorEastAsia"/>
          <w:sz w:val="24"/>
        </w:rPr>
      </w:pPr>
    </w:p>
    <w:p w:rsidR="0080479E" w:rsidRDefault="0080479E">
      <w:pPr>
        <w:spacing w:beforeLines="100" w:before="312"/>
        <w:jc w:val="center"/>
        <w:rPr>
          <w:rFonts w:eastAsiaTheme="minorEastAsia"/>
          <w:sz w:val="24"/>
        </w:rPr>
      </w:pPr>
    </w:p>
    <w:p w:rsidR="0080479E" w:rsidRDefault="0080479E">
      <w:pPr>
        <w:spacing w:beforeLines="100" w:before="312"/>
        <w:jc w:val="center"/>
        <w:rPr>
          <w:rFonts w:eastAsiaTheme="minorEastAsia"/>
          <w:sz w:val="24"/>
        </w:rPr>
      </w:pPr>
    </w:p>
    <w:p w:rsidR="0080479E" w:rsidRDefault="00732395">
      <w:pPr>
        <w:spacing w:beforeLines="100" w:before="312"/>
        <w:jc w:val="center"/>
        <w:rPr>
          <w:rFonts w:eastAsiaTheme="minorEastAsia"/>
          <w:b/>
          <w:bCs/>
          <w:sz w:val="36"/>
          <w:szCs w:val="36"/>
        </w:rPr>
      </w:pPr>
      <w:r>
        <w:rPr>
          <w:rFonts w:eastAsiaTheme="minorEastAsia"/>
          <w:b/>
          <w:bCs/>
          <w:sz w:val="36"/>
          <w:szCs w:val="36"/>
        </w:rPr>
        <w:t>商务标</w:t>
      </w: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jc w:val="center"/>
        <w:rPr>
          <w:rFonts w:eastAsiaTheme="minorEastAsia"/>
          <w:sz w:val="24"/>
        </w:rPr>
      </w:pPr>
    </w:p>
    <w:p w:rsidR="0080479E" w:rsidRDefault="0080479E">
      <w:pPr>
        <w:snapToGrid w:val="0"/>
        <w:spacing w:line="360" w:lineRule="auto"/>
        <w:ind w:firstLineChars="600" w:firstLine="1446"/>
        <w:rPr>
          <w:rFonts w:eastAsiaTheme="minorEastAsia"/>
          <w:b/>
          <w:bCs/>
          <w:sz w:val="24"/>
        </w:rPr>
      </w:pPr>
    </w:p>
    <w:p w:rsidR="0080479E" w:rsidRDefault="0080479E">
      <w:pPr>
        <w:snapToGrid w:val="0"/>
        <w:spacing w:line="360" w:lineRule="auto"/>
        <w:ind w:firstLineChars="600" w:firstLine="1446"/>
        <w:rPr>
          <w:rFonts w:eastAsiaTheme="minorEastAsia"/>
          <w:b/>
          <w:bCs/>
          <w:sz w:val="24"/>
        </w:rPr>
      </w:pPr>
    </w:p>
    <w:p w:rsidR="0080479E" w:rsidRDefault="00732395">
      <w:pPr>
        <w:snapToGrid w:val="0"/>
        <w:spacing w:line="360" w:lineRule="auto"/>
        <w:ind w:firstLineChars="600" w:firstLine="1446"/>
        <w:rPr>
          <w:rFonts w:eastAsiaTheme="minorEastAsia"/>
          <w:b/>
          <w:bCs/>
          <w:sz w:val="24"/>
          <w:u w:val="single"/>
        </w:rPr>
      </w:pPr>
      <w:r>
        <w:rPr>
          <w:rFonts w:eastAsiaTheme="minorEastAsia"/>
          <w:b/>
          <w:bCs/>
          <w:sz w:val="24"/>
        </w:rPr>
        <w:t>招标人：</w:t>
      </w:r>
      <w:r>
        <w:rPr>
          <w:rFonts w:eastAsiaTheme="minorEastAsia"/>
          <w:b/>
          <w:bCs/>
          <w:sz w:val="24"/>
          <w:u w:val="single"/>
        </w:rPr>
        <w:t>（招标人名称）</w:t>
      </w:r>
    </w:p>
    <w:p w:rsidR="0080479E" w:rsidRDefault="00732395">
      <w:pPr>
        <w:snapToGrid w:val="0"/>
        <w:spacing w:line="360" w:lineRule="auto"/>
        <w:ind w:firstLineChars="600" w:firstLine="1446"/>
        <w:rPr>
          <w:rFonts w:eastAsiaTheme="minorEastAsia"/>
          <w:b/>
          <w:bCs/>
          <w:sz w:val="24"/>
        </w:rPr>
      </w:pPr>
      <w:r>
        <w:rPr>
          <w:rFonts w:eastAsiaTheme="minorEastAsia"/>
          <w:b/>
          <w:bCs/>
          <w:sz w:val="24"/>
        </w:rPr>
        <w:t>投标人：</w:t>
      </w:r>
      <w:r>
        <w:rPr>
          <w:rFonts w:eastAsiaTheme="minorEastAsia"/>
          <w:b/>
          <w:bCs/>
          <w:sz w:val="24"/>
          <w:u w:val="single"/>
        </w:rPr>
        <w:t>（盖单位章）</w:t>
      </w:r>
    </w:p>
    <w:p w:rsidR="0080479E" w:rsidRDefault="00732395">
      <w:pPr>
        <w:snapToGrid w:val="0"/>
        <w:spacing w:line="360" w:lineRule="auto"/>
        <w:ind w:firstLineChars="600" w:firstLine="1446"/>
        <w:rPr>
          <w:rFonts w:eastAsiaTheme="minorEastAsia"/>
          <w:b/>
          <w:bCs/>
          <w:sz w:val="24"/>
        </w:rPr>
      </w:pPr>
      <w:r>
        <w:rPr>
          <w:rFonts w:eastAsiaTheme="minorEastAsia"/>
          <w:b/>
          <w:bCs/>
          <w:sz w:val="24"/>
        </w:rPr>
        <w:t>法定代表人或其委托代理人：</w:t>
      </w:r>
      <w:r>
        <w:rPr>
          <w:rFonts w:eastAsiaTheme="minorEastAsia"/>
          <w:b/>
          <w:bCs/>
          <w:sz w:val="24"/>
          <w:u w:val="single"/>
        </w:rPr>
        <w:t>（签字或盖章）</w:t>
      </w:r>
    </w:p>
    <w:p w:rsidR="0080479E" w:rsidRDefault="00732395">
      <w:pPr>
        <w:snapToGrid w:val="0"/>
        <w:spacing w:line="360" w:lineRule="auto"/>
        <w:ind w:firstLineChars="600" w:firstLine="1446"/>
        <w:rPr>
          <w:rFonts w:eastAsiaTheme="minorEastAsia"/>
          <w:b/>
          <w:bCs/>
          <w:sz w:val="24"/>
        </w:rPr>
      </w:pPr>
      <w:r>
        <w:rPr>
          <w:rFonts w:eastAsiaTheme="minorEastAsia"/>
          <w:b/>
          <w:bCs/>
          <w:sz w:val="24"/>
        </w:rPr>
        <w:t>日期：</w:t>
      </w:r>
      <w:r>
        <w:rPr>
          <w:rFonts w:eastAsiaTheme="minorEastAsia"/>
          <w:b/>
          <w:bCs/>
          <w:sz w:val="24"/>
          <w:u w:val="single"/>
        </w:rPr>
        <w:t>年月日</w:t>
      </w:r>
    </w:p>
    <w:p w:rsidR="0080479E" w:rsidRDefault="00732395">
      <w:pPr>
        <w:rPr>
          <w:rFonts w:eastAsiaTheme="minorEastAsia"/>
          <w:sz w:val="24"/>
          <w:shd w:val="clear" w:color="auto" w:fill="FFFFFF"/>
        </w:rPr>
      </w:pPr>
      <w:r>
        <w:rPr>
          <w:rFonts w:eastAsiaTheme="minorEastAsia"/>
          <w:sz w:val="24"/>
          <w:shd w:val="clear" w:color="auto" w:fill="FFFFFF"/>
        </w:rPr>
        <w:br w:type="page"/>
      </w:r>
    </w:p>
    <w:p w:rsidR="0080479E" w:rsidRDefault="00732395">
      <w:pPr>
        <w:pStyle w:val="3"/>
        <w:spacing w:line="500" w:lineRule="exact"/>
        <w:rPr>
          <w:rFonts w:eastAsiaTheme="minorEastAsia"/>
          <w:sz w:val="24"/>
          <w:szCs w:val="24"/>
          <w:shd w:val="clear" w:color="auto" w:fill="FFFFFF"/>
        </w:rPr>
      </w:pPr>
      <w:r>
        <w:rPr>
          <w:rFonts w:eastAsiaTheme="minorEastAsia"/>
          <w:sz w:val="24"/>
          <w:szCs w:val="24"/>
          <w:shd w:val="clear" w:color="auto" w:fill="FFFFFF"/>
        </w:rPr>
        <w:lastRenderedPageBreak/>
        <w:t>（一）投标函</w:t>
      </w:r>
    </w:p>
    <w:p w:rsidR="0080479E" w:rsidRDefault="00732395">
      <w:pPr>
        <w:snapToGrid w:val="0"/>
        <w:spacing w:line="360" w:lineRule="auto"/>
        <w:rPr>
          <w:rFonts w:eastAsiaTheme="minorEastAsia"/>
          <w:sz w:val="22"/>
          <w:szCs w:val="22"/>
          <w:shd w:val="clear" w:color="auto" w:fill="FFFFFF"/>
        </w:rPr>
      </w:pPr>
      <w:r>
        <w:rPr>
          <w:rFonts w:eastAsiaTheme="minorEastAsia"/>
          <w:sz w:val="22"/>
          <w:szCs w:val="22"/>
          <w:shd w:val="clear" w:color="auto" w:fill="FFFFFF"/>
        </w:rPr>
        <w:t>致：</w:t>
      </w:r>
      <w:r>
        <w:rPr>
          <w:rFonts w:eastAsiaTheme="minorEastAsia"/>
          <w:sz w:val="22"/>
          <w:szCs w:val="22"/>
          <w:u w:val="single"/>
          <w:shd w:val="clear" w:color="auto" w:fill="FFFFFF"/>
        </w:rPr>
        <w:t>（招标人名称）</w:t>
      </w:r>
    </w:p>
    <w:p w:rsidR="0080479E" w:rsidRDefault="00732395">
      <w:pPr>
        <w:snapToGrid w:val="0"/>
        <w:spacing w:line="360" w:lineRule="auto"/>
        <w:ind w:firstLine="560"/>
        <w:rPr>
          <w:rFonts w:eastAsiaTheme="minorEastAsia"/>
          <w:sz w:val="22"/>
          <w:szCs w:val="22"/>
          <w:shd w:val="clear" w:color="auto" w:fill="FFFFFF"/>
        </w:rPr>
      </w:pPr>
      <w:r>
        <w:rPr>
          <w:rFonts w:eastAsiaTheme="minorEastAsia"/>
          <w:sz w:val="22"/>
          <w:szCs w:val="22"/>
          <w:shd w:val="clear" w:color="auto" w:fill="FFFFFF"/>
        </w:rPr>
        <w:t>根据贵方</w:t>
      </w:r>
      <w:r>
        <w:rPr>
          <w:rFonts w:eastAsiaTheme="minorEastAsia"/>
          <w:sz w:val="22"/>
          <w:szCs w:val="22"/>
          <w:u w:val="single"/>
          <w:shd w:val="clear" w:color="auto" w:fill="FFFFFF"/>
        </w:rPr>
        <w:t>（项目名称）</w:t>
      </w:r>
      <w:r>
        <w:rPr>
          <w:rFonts w:eastAsiaTheme="minorEastAsia"/>
          <w:sz w:val="22"/>
          <w:szCs w:val="22"/>
          <w:shd w:val="clear" w:color="auto" w:fill="FFFFFF"/>
        </w:rPr>
        <w:t>项目招标的招标文件，我方针对该项目的</w:t>
      </w:r>
      <w:r>
        <w:rPr>
          <w:rFonts w:eastAsiaTheme="minorEastAsia" w:hint="eastAsia"/>
          <w:sz w:val="22"/>
          <w:szCs w:val="22"/>
          <w:shd w:val="clear" w:color="auto" w:fill="FFFFFF"/>
        </w:rPr>
        <w:t>设计</w:t>
      </w:r>
      <w:r>
        <w:rPr>
          <w:rFonts w:eastAsiaTheme="minorEastAsia"/>
          <w:sz w:val="22"/>
          <w:szCs w:val="22"/>
          <w:shd w:val="clear" w:color="auto" w:fill="FFFFFF"/>
        </w:rPr>
        <w:t>费报价为：设计费率</w:t>
      </w:r>
      <w:r>
        <w:rPr>
          <w:rFonts w:eastAsiaTheme="minorEastAsia" w:hint="eastAsia"/>
          <w:sz w:val="22"/>
          <w:szCs w:val="22"/>
          <w:u w:val="single"/>
          <w:shd w:val="clear" w:color="auto" w:fill="FFFFFF"/>
        </w:rPr>
        <w:t xml:space="preserve">    </w:t>
      </w:r>
      <w:r>
        <w:rPr>
          <w:rFonts w:eastAsiaTheme="minorEastAsia"/>
          <w:sz w:val="22"/>
          <w:szCs w:val="22"/>
          <w:shd w:val="clear" w:color="auto" w:fill="FFFFFF"/>
        </w:rPr>
        <w:t>%</w:t>
      </w:r>
      <w:r>
        <w:rPr>
          <w:rFonts w:eastAsiaTheme="minorEastAsia"/>
          <w:sz w:val="22"/>
          <w:szCs w:val="22"/>
          <w:shd w:val="clear" w:color="auto" w:fill="FFFFFF"/>
        </w:rPr>
        <w:t>。并正式授权的下述签字人代表投标人</w:t>
      </w:r>
      <w:r>
        <w:rPr>
          <w:rFonts w:eastAsiaTheme="minorEastAsia"/>
          <w:sz w:val="22"/>
          <w:szCs w:val="22"/>
          <w:u w:val="single"/>
          <w:shd w:val="clear" w:color="auto" w:fill="FFFFFF"/>
        </w:rPr>
        <w:t>（投标人名称）</w:t>
      </w:r>
      <w:r>
        <w:rPr>
          <w:rFonts w:eastAsiaTheme="minorEastAsia"/>
          <w:sz w:val="22"/>
          <w:szCs w:val="22"/>
          <w:shd w:val="clear" w:color="auto" w:fill="FFFFFF"/>
        </w:rPr>
        <w:t>，提交招标文件要求的全套投标文件，包括：</w:t>
      </w:r>
    </w:p>
    <w:p w:rsidR="0080479E" w:rsidRDefault="00732395">
      <w:pPr>
        <w:snapToGrid w:val="0"/>
        <w:spacing w:line="360" w:lineRule="auto"/>
        <w:ind w:firstLine="560"/>
        <w:rPr>
          <w:rFonts w:eastAsiaTheme="minorEastAsia"/>
          <w:sz w:val="22"/>
          <w:szCs w:val="22"/>
        </w:rPr>
      </w:pPr>
      <w:r>
        <w:rPr>
          <w:rFonts w:eastAsiaTheme="minorEastAsia"/>
          <w:sz w:val="22"/>
          <w:szCs w:val="22"/>
        </w:rPr>
        <w:t>1.</w:t>
      </w:r>
      <w:r>
        <w:rPr>
          <w:rFonts w:eastAsiaTheme="minorEastAsia"/>
          <w:sz w:val="22"/>
          <w:szCs w:val="22"/>
        </w:rPr>
        <w:t>资格审查标、商务标投标文件；</w:t>
      </w:r>
    </w:p>
    <w:p w:rsidR="0080479E" w:rsidRDefault="00732395">
      <w:pPr>
        <w:snapToGrid w:val="0"/>
        <w:spacing w:line="360" w:lineRule="auto"/>
        <w:ind w:firstLine="560"/>
        <w:rPr>
          <w:rFonts w:eastAsiaTheme="minorEastAsia"/>
          <w:sz w:val="22"/>
          <w:szCs w:val="22"/>
        </w:rPr>
      </w:pPr>
      <w:r>
        <w:rPr>
          <w:rFonts w:eastAsiaTheme="minorEastAsia"/>
          <w:sz w:val="22"/>
          <w:szCs w:val="22"/>
        </w:rPr>
        <w:t>2.</w:t>
      </w:r>
      <w:r>
        <w:rPr>
          <w:rFonts w:eastAsiaTheme="minorEastAsia"/>
          <w:sz w:val="22"/>
          <w:szCs w:val="22"/>
          <w:u w:val="single"/>
        </w:rPr>
        <w:t>（其他资料）</w:t>
      </w:r>
      <w:r>
        <w:rPr>
          <w:rFonts w:eastAsiaTheme="minorEastAsia"/>
          <w:sz w:val="22"/>
          <w:szCs w:val="22"/>
        </w:rPr>
        <w:t>。</w:t>
      </w:r>
    </w:p>
    <w:p w:rsidR="0080479E" w:rsidRDefault="00732395">
      <w:pPr>
        <w:snapToGrid w:val="0"/>
        <w:spacing w:line="360" w:lineRule="auto"/>
        <w:ind w:firstLine="560"/>
        <w:rPr>
          <w:rFonts w:eastAsiaTheme="minorEastAsia"/>
          <w:sz w:val="22"/>
          <w:szCs w:val="22"/>
        </w:rPr>
      </w:pPr>
      <w:r>
        <w:rPr>
          <w:rFonts w:eastAsiaTheme="minorEastAsia"/>
          <w:sz w:val="22"/>
          <w:szCs w:val="22"/>
        </w:rPr>
        <w:t>据此函，签字人兹宣布同意如下：</w:t>
      </w:r>
    </w:p>
    <w:p w:rsidR="0080479E" w:rsidRDefault="00732395">
      <w:pPr>
        <w:snapToGrid w:val="0"/>
        <w:spacing w:line="360" w:lineRule="auto"/>
        <w:ind w:firstLine="560"/>
        <w:rPr>
          <w:rFonts w:eastAsiaTheme="minorEastAsia"/>
          <w:sz w:val="22"/>
          <w:szCs w:val="22"/>
        </w:rPr>
      </w:pPr>
      <w:r>
        <w:rPr>
          <w:rFonts w:eastAsiaTheme="minorEastAsia"/>
          <w:sz w:val="22"/>
          <w:szCs w:val="22"/>
        </w:rPr>
        <w:t>1.</w:t>
      </w:r>
      <w:r>
        <w:rPr>
          <w:rFonts w:eastAsiaTheme="minorEastAsia"/>
          <w:sz w:val="22"/>
          <w:szCs w:val="22"/>
        </w:rPr>
        <w:t>我方已详细审核并确认全部招标文件，包括修改文件（如</w:t>
      </w:r>
      <w:r>
        <w:rPr>
          <w:rFonts w:eastAsiaTheme="minorEastAsia" w:hint="eastAsia"/>
          <w:sz w:val="22"/>
          <w:szCs w:val="22"/>
        </w:rPr>
        <w:t>有</w:t>
      </w:r>
      <w:r>
        <w:rPr>
          <w:rFonts w:eastAsiaTheme="minorEastAsia"/>
          <w:sz w:val="22"/>
          <w:szCs w:val="22"/>
        </w:rPr>
        <w:t>）及有关附件。</w:t>
      </w:r>
    </w:p>
    <w:p w:rsidR="0080479E" w:rsidRDefault="00732395">
      <w:pPr>
        <w:snapToGrid w:val="0"/>
        <w:spacing w:line="360" w:lineRule="auto"/>
        <w:ind w:firstLine="560"/>
        <w:rPr>
          <w:rFonts w:eastAsiaTheme="minorEastAsia"/>
          <w:sz w:val="22"/>
          <w:szCs w:val="22"/>
        </w:rPr>
      </w:pPr>
      <w:r>
        <w:rPr>
          <w:rFonts w:eastAsiaTheme="minorEastAsia"/>
          <w:sz w:val="22"/>
          <w:szCs w:val="22"/>
        </w:rPr>
        <w:t xml:space="preserve">2. </w:t>
      </w:r>
      <w:r>
        <w:rPr>
          <w:rFonts w:eastAsiaTheme="minorEastAsia"/>
          <w:sz w:val="22"/>
          <w:szCs w:val="22"/>
        </w:rPr>
        <w:t>一旦我方中标，我方将组建项目设计组，保证设计文件在合同协议书中规定的设计周期内达到相关规定标准以及甲方要求。</w:t>
      </w:r>
    </w:p>
    <w:p w:rsidR="0080479E" w:rsidRDefault="00732395">
      <w:pPr>
        <w:snapToGrid w:val="0"/>
        <w:spacing w:line="360" w:lineRule="auto"/>
        <w:ind w:firstLine="560"/>
        <w:rPr>
          <w:rFonts w:eastAsiaTheme="minorEastAsia"/>
          <w:kern w:val="20"/>
          <w:sz w:val="22"/>
          <w:szCs w:val="22"/>
          <w:shd w:val="clear" w:color="auto" w:fill="FFFFFF"/>
        </w:rPr>
      </w:pPr>
      <w:r>
        <w:rPr>
          <w:rFonts w:eastAsiaTheme="minorEastAsia"/>
          <w:kern w:val="20"/>
          <w:sz w:val="22"/>
          <w:szCs w:val="22"/>
          <w:shd w:val="clear" w:color="auto" w:fill="FFFFFF"/>
        </w:rPr>
        <w:t>3.</w:t>
      </w:r>
      <w:r>
        <w:rPr>
          <w:rFonts w:eastAsiaTheme="minorEastAsia"/>
          <w:kern w:val="20"/>
          <w:sz w:val="22"/>
          <w:szCs w:val="22"/>
          <w:shd w:val="clear" w:color="auto" w:fill="FFFFFF"/>
        </w:rPr>
        <w:t>我方同意所提交的投标文件在招标文件的投标须知前附表中第</w:t>
      </w:r>
      <w:r>
        <w:rPr>
          <w:rFonts w:eastAsiaTheme="minorEastAsia"/>
          <w:kern w:val="20"/>
          <w:sz w:val="22"/>
          <w:szCs w:val="22"/>
          <w:shd w:val="clear" w:color="auto" w:fill="FFFFFF"/>
        </w:rPr>
        <w:t>3.4.1</w:t>
      </w:r>
      <w:r>
        <w:rPr>
          <w:rFonts w:eastAsiaTheme="minorEastAsia"/>
          <w:kern w:val="20"/>
          <w:sz w:val="22"/>
          <w:szCs w:val="22"/>
          <w:shd w:val="clear" w:color="auto" w:fill="FFFFFF"/>
        </w:rPr>
        <w:t>条规定的投标有效期内有效，在此期间内如果中标，我方将受此约束。</w:t>
      </w:r>
    </w:p>
    <w:p w:rsidR="0080479E" w:rsidRDefault="00732395">
      <w:pPr>
        <w:snapToGrid w:val="0"/>
        <w:spacing w:line="360" w:lineRule="auto"/>
        <w:ind w:firstLine="560"/>
        <w:rPr>
          <w:rFonts w:eastAsiaTheme="minorEastAsia"/>
          <w:kern w:val="20"/>
          <w:sz w:val="22"/>
          <w:szCs w:val="22"/>
          <w:shd w:val="clear" w:color="auto" w:fill="FFFFFF"/>
        </w:rPr>
      </w:pPr>
      <w:r>
        <w:rPr>
          <w:rFonts w:eastAsiaTheme="minorEastAsia"/>
          <w:kern w:val="20"/>
          <w:sz w:val="22"/>
          <w:szCs w:val="22"/>
          <w:shd w:val="clear" w:color="auto" w:fill="FFFFFF"/>
        </w:rPr>
        <w:t>4.</w:t>
      </w:r>
      <w:r>
        <w:rPr>
          <w:rFonts w:eastAsiaTheme="minorEastAsia"/>
          <w:kern w:val="20"/>
          <w:sz w:val="22"/>
          <w:szCs w:val="22"/>
          <w:shd w:val="clear" w:color="auto" w:fill="FFFFFF"/>
        </w:rPr>
        <w:t>除非另外达成协议并生效，你方的中标通知书和本投标文件将成为约束双方的合同文件的组成部分。</w:t>
      </w:r>
    </w:p>
    <w:p w:rsidR="0080479E" w:rsidRDefault="00732395">
      <w:pPr>
        <w:snapToGrid w:val="0"/>
        <w:spacing w:line="360" w:lineRule="auto"/>
        <w:ind w:firstLine="560"/>
        <w:rPr>
          <w:rFonts w:eastAsiaTheme="minorEastAsia"/>
          <w:kern w:val="20"/>
          <w:sz w:val="22"/>
          <w:szCs w:val="22"/>
          <w:shd w:val="clear" w:color="auto" w:fill="FFFFFF"/>
        </w:rPr>
      </w:pPr>
      <w:r>
        <w:rPr>
          <w:rFonts w:eastAsiaTheme="minorEastAsia"/>
          <w:kern w:val="20"/>
          <w:sz w:val="22"/>
          <w:szCs w:val="22"/>
          <w:shd w:val="clear" w:color="auto" w:fill="FFFFFF"/>
        </w:rPr>
        <w:t xml:space="preserve">5. </w:t>
      </w:r>
      <w:r>
        <w:rPr>
          <w:rFonts w:eastAsiaTheme="minorEastAsia"/>
          <w:kern w:val="20"/>
          <w:sz w:val="22"/>
          <w:szCs w:val="22"/>
          <w:shd w:val="clear" w:color="auto" w:fill="FFFFFF"/>
        </w:rPr>
        <w:t>工程开工建设，我方须做好施工现场技术服务工作。我方项目组负责人接到招标人通知后半小时未到达工地现场累计达两次，或者项目负责人两次未按时参加每周工地例会，视情节按每次</w:t>
      </w:r>
      <w:r>
        <w:rPr>
          <w:rFonts w:eastAsiaTheme="minorEastAsia"/>
          <w:kern w:val="20"/>
          <w:sz w:val="22"/>
          <w:szCs w:val="22"/>
          <w:shd w:val="clear" w:color="auto" w:fill="FFFFFF"/>
        </w:rPr>
        <w:t>1000</w:t>
      </w:r>
      <w:r>
        <w:rPr>
          <w:rFonts w:eastAsiaTheme="minorEastAsia"/>
          <w:kern w:val="20"/>
          <w:sz w:val="22"/>
          <w:szCs w:val="22"/>
          <w:shd w:val="clear" w:color="auto" w:fill="FFFFFF"/>
        </w:rPr>
        <w:t>元</w:t>
      </w:r>
      <w:r>
        <w:rPr>
          <w:rFonts w:eastAsiaTheme="minorEastAsia"/>
          <w:kern w:val="20"/>
          <w:sz w:val="22"/>
          <w:szCs w:val="22"/>
          <w:shd w:val="clear" w:color="auto" w:fill="FFFFFF"/>
        </w:rPr>
        <w:t>-3000</w:t>
      </w:r>
      <w:r>
        <w:rPr>
          <w:rFonts w:eastAsiaTheme="minorEastAsia"/>
          <w:kern w:val="20"/>
          <w:sz w:val="22"/>
          <w:szCs w:val="22"/>
          <w:shd w:val="clear" w:color="auto" w:fill="FFFFFF"/>
        </w:rPr>
        <w:t>元提交违约金，同时罚没履约保证金。超过两次，视为合同违约，招标人有权单方面终止合同，因此产生的一切责任由我方承担。</w:t>
      </w:r>
    </w:p>
    <w:p w:rsidR="0080479E" w:rsidRDefault="00732395">
      <w:pPr>
        <w:snapToGrid w:val="0"/>
        <w:spacing w:line="360" w:lineRule="auto"/>
        <w:ind w:firstLine="560"/>
        <w:rPr>
          <w:rFonts w:eastAsiaTheme="minorEastAsia"/>
          <w:kern w:val="20"/>
          <w:sz w:val="22"/>
          <w:szCs w:val="22"/>
          <w:u w:val="single"/>
          <w:shd w:val="clear" w:color="auto" w:fill="FFFFFF"/>
        </w:rPr>
      </w:pPr>
      <w:r>
        <w:rPr>
          <w:rFonts w:eastAsiaTheme="minorEastAsia"/>
          <w:kern w:val="20"/>
          <w:sz w:val="22"/>
          <w:szCs w:val="22"/>
          <w:shd w:val="clear" w:color="auto" w:fill="FFFFFF"/>
        </w:rPr>
        <w:t>6.</w:t>
      </w:r>
      <w:r>
        <w:rPr>
          <w:rFonts w:eastAsiaTheme="minorEastAsia"/>
          <w:kern w:val="20"/>
          <w:sz w:val="22"/>
          <w:szCs w:val="22"/>
          <w:shd w:val="clear" w:color="auto" w:fill="FFFFFF"/>
        </w:rPr>
        <w:t>其他补充说明：</w:t>
      </w:r>
      <w:r>
        <w:rPr>
          <w:rFonts w:eastAsiaTheme="minorEastAsia"/>
          <w:kern w:val="20"/>
          <w:sz w:val="22"/>
          <w:szCs w:val="22"/>
          <w:u w:val="single"/>
          <w:shd w:val="clear" w:color="auto" w:fill="FFFFFF"/>
        </w:rPr>
        <w:t>（补充说明事项）</w:t>
      </w:r>
    </w:p>
    <w:p w:rsidR="0080479E" w:rsidRDefault="0080479E">
      <w:pPr>
        <w:snapToGrid w:val="0"/>
        <w:spacing w:line="360" w:lineRule="auto"/>
        <w:ind w:firstLineChars="950" w:firstLine="2090"/>
        <w:rPr>
          <w:rFonts w:eastAsiaTheme="minorEastAsia"/>
          <w:sz w:val="22"/>
          <w:szCs w:val="22"/>
          <w:shd w:val="clear" w:color="auto" w:fill="FFFFFF"/>
        </w:rPr>
      </w:pPr>
    </w:p>
    <w:p w:rsidR="0080479E" w:rsidRDefault="0080479E">
      <w:pPr>
        <w:snapToGrid w:val="0"/>
        <w:spacing w:line="360" w:lineRule="auto"/>
        <w:ind w:firstLineChars="950" w:firstLine="2090"/>
        <w:rPr>
          <w:rFonts w:eastAsiaTheme="minorEastAsia"/>
          <w:sz w:val="22"/>
          <w:szCs w:val="22"/>
          <w:shd w:val="clear" w:color="auto" w:fill="FFFFFF"/>
        </w:rPr>
      </w:pPr>
    </w:p>
    <w:p w:rsidR="0080479E" w:rsidRDefault="00732395">
      <w:pPr>
        <w:snapToGrid w:val="0"/>
        <w:spacing w:line="360" w:lineRule="auto"/>
        <w:ind w:firstLineChars="950" w:firstLine="2090"/>
        <w:rPr>
          <w:rFonts w:eastAsiaTheme="minorEastAsia"/>
          <w:sz w:val="22"/>
          <w:szCs w:val="22"/>
          <w:shd w:val="clear" w:color="auto" w:fill="FFFFFF"/>
        </w:rPr>
      </w:pPr>
      <w:r>
        <w:rPr>
          <w:rFonts w:eastAsiaTheme="minorEastAsia"/>
          <w:sz w:val="22"/>
          <w:szCs w:val="22"/>
          <w:shd w:val="clear" w:color="auto" w:fill="FFFFFF"/>
        </w:rPr>
        <w:t>投标人：</w:t>
      </w:r>
      <w:r>
        <w:rPr>
          <w:rFonts w:eastAsiaTheme="minorEastAsia" w:hint="eastAsia"/>
          <w:sz w:val="22"/>
          <w:szCs w:val="22"/>
          <w:shd w:val="clear" w:color="auto" w:fill="FFFFFF"/>
        </w:rPr>
        <w:t>（</w:t>
      </w:r>
      <w:r>
        <w:rPr>
          <w:rFonts w:eastAsiaTheme="minorEastAsia"/>
          <w:sz w:val="22"/>
          <w:szCs w:val="22"/>
          <w:u w:val="single"/>
          <w:shd w:val="clear" w:color="auto" w:fill="FFFFFF"/>
        </w:rPr>
        <w:t>盖单位公章</w:t>
      </w:r>
      <w:r>
        <w:rPr>
          <w:rFonts w:eastAsiaTheme="minorEastAsia" w:hint="eastAsia"/>
          <w:sz w:val="22"/>
          <w:szCs w:val="22"/>
          <w:u w:val="single"/>
          <w:shd w:val="clear" w:color="auto" w:fill="FFFFFF"/>
        </w:rPr>
        <w:t>）</w:t>
      </w:r>
    </w:p>
    <w:p w:rsidR="0080479E" w:rsidRDefault="00732395">
      <w:pPr>
        <w:snapToGrid w:val="0"/>
        <w:spacing w:line="360" w:lineRule="auto"/>
        <w:ind w:firstLineChars="950" w:firstLine="2090"/>
        <w:rPr>
          <w:rFonts w:eastAsiaTheme="minorEastAsia"/>
          <w:sz w:val="22"/>
          <w:szCs w:val="22"/>
          <w:shd w:val="clear" w:color="auto" w:fill="FFFFFF"/>
        </w:rPr>
      </w:pPr>
      <w:r>
        <w:rPr>
          <w:rFonts w:eastAsiaTheme="minorEastAsia"/>
          <w:sz w:val="22"/>
          <w:szCs w:val="22"/>
          <w:shd w:val="clear" w:color="auto" w:fill="FFFFFF"/>
        </w:rPr>
        <w:t>法定代表人（或授权委托人）：</w:t>
      </w:r>
      <w:r>
        <w:rPr>
          <w:rFonts w:eastAsiaTheme="minorEastAsia" w:hint="eastAsia"/>
          <w:sz w:val="22"/>
          <w:szCs w:val="22"/>
          <w:shd w:val="clear" w:color="auto" w:fill="FFFFFF"/>
        </w:rPr>
        <w:t>（</w:t>
      </w:r>
      <w:r>
        <w:rPr>
          <w:rFonts w:eastAsiaTheme="minorEastAsia"/>
          <w:sz w:val="22"/>
          <w:szCs w:val="22"/>
          <w:u w:val="single"/>
          <w:shd w:val="clear" w:color="auto" w:fill="FFFFFF"/>
        </w:rPr>
        <w:t>签字或盖章</w:t>
      </w:r>
      <w:r>
        <w:rPr>
          <w:rFonts w:eastAsiaTheme="minorEastAsia" w:hint="eastAsia"/>
          <w:sz w:val="22"/>
          <w:szCs w:val="22"/>
          <w:u w:val="single"/>
          <w:shd w:val="clear" w:color="auto" w:fill="FFFFFF"/>
        </w:rPr>
        <w:t>）</w:t>
      </w:r>
    </w:p>
    <w:p w:rsidR="0080479E" w:rsidRDefault="00732395">
      <w:pPr>
        <w:snapToGrid w:val="0"/>
        <w:spacing w:line="360" w:lineRule="auto"/>
        <w:ind w:firstLineChars="950" w:firstLine="2090"/>
        <w:rPr>
          <w:rFonts w:eastAsiaTheme="minorEastAsia"/>
          <w:b/>
          <w:kern w:val="0"/>
          <w:sz w:val="24"/>
          <w:shd w:val="clear" w:color="auto" w:fill="FFFFFF"/>
        </w:rPr>
      </w:pPr>
      <w:r>
        <w:rPr>
          <w:rFonts w:eastAsiaTheme="minorEastAsia"/>
          <w:sz w:val="22"/>
          <w:szCs w:val="22"/>
          <w:shd w:val="clear" w:color="auto" w:fill="FFFFFF"/>
        </w:rPr>
        <w:t>日期：</w:t>
      </w:r>
      <w:r>
        <w:rPr>
          <w:rFonts w:eastAsiaTheme="minorEastAsia"/>
          <w:sz w:val="22"/>
          <w:szCs w:val="22"/>
          <w:u w:val="single"/>
          <w:shd w:val="clear" w:color="auto" w:fill="FFFFFF"/>
        </w:rPr>
        <w:t>年月日</w:t>
      </w:r>
      <w:r>
        <w:rPr>
          <w:rFonts w:eastAsiaTheme="minorEastAsia"/>
          <w:sz w:val="22"/>
          <w:szCs w:val="22"/>
          <w:shd w:val="clear" w:color="auto" w:fill="FFFFFF"/>
        </w:rPr>
        <w:br w:type="page"/>
      </w:r>
    </w:p>
    <w:p w:rsidR="0080479E" w:rsidRDefault="00732395">
      <w:pPr>
        <w:spacing w:line="520" w:lineRule="exact"/>
        <w:jc w:val="center"/>
        <w:rPr>
          <w:rFonts w:eastAsiaTheme="minorEastAsia"/>
          <w:b/>
          <w:sz w:val="24"/>
          <w:shd w:val="clear" w:color="auto" w:fill="FFFFFF"/>
        </w:rPr>
      </w:pPr>
      <w:r>
        <w:rPr>
          <w:rFonts w:eastAsiaTheme="minorEastAsia"/>
          <w:b/>
          <w:sz w:val="24"/>
          <w:shd w:val="clear" w:color="auto" w:fill="FFFFFF"/>
        </w:rPr>
        <w:lastRenderedPageBreak/>
        <w:t>（二）法定代表人身份证明书</w:t>
      </w:r>
    </w:p>
    <w:p w:rsidR="0080479E" w:rsidRDefault="0080479E">
      <w:pPr>
        <w:spacing w:line="520" w:lineRule="exact"/>
        <w:jc w:val="center"/>
        <w:rPr>
          <w:rFonts w:eastAsiaTheme="minorEastAsia"/>
          <w:b/>
          <w:sz w:val="24"/>
          <w:shd w:val="clear" w:color="auto" w:fill="FFFFFF"/>
        </w:rPr>
      </w:pPr>
    </w:p>
    <w:p w:rsidR="0080479E" w:rsidRDefault="00732395">
      <w:pPr>
        <w:pStyle w:val="a0"/>
        <w:snapToGrid w:val="0"/>
        <w:spacing w:line="360" w:lineRule="auto"/>
        <w:ind w:firstLine="480"/>
        <w:rPr>
          <w:rFonts w:eastAsiaTheme="minorEastAsia"/>
          <w:sz w:val="24"/>
          <w:u w:val="single"/>
        </w:rPr>
      </w:pPr>
      <w:r>
        <w:rPr>
          <w:rFonts w:eastAsiaTheme="minorEastAsia"/>
          <w:sz w:val="24"/>
        </w:rPr>
        <w:t>投标人单位名称：</w:t>
      </w:r>
    </w:p>
    <w:p w:rsidR="0080479E" w:rsidRDefault="00732395">
      <w:pPr>
        <w:pStyle w:val="a0"/>
        <w:snapToGrid w:val="0"/>
        <w:spacing w:line="360" w:lineRule="auto"/>
        <w:ind w:firstLine="480"/>
        <w:rPr>
          <w:rFonts w:eastAsiaTheme="minorEastAsia"/>
          <w:sz w:val="24"/>
          <w:u w:val="single"/>
        </w:rPr>
      </w:pPr>
      <w:r>
        <w:rPr>
          <w:rFonts w:eastAsiaTheme="minorEastAsia"/>
          <w:sz w:val="24"/>
        </w:rPr>
        <w:t>投标人单位性质：</w:t>
      </w:r>
    </w:p>
    <w:p w:rsidR="0080479E" w:rsidRDefault="00732395">
      <w:pPr>
        <w:pStyle w:val="a0"/>
        <w:snapToGrid w:val="0"/>
        <w:spacing w:line="360" w:lineRule="auto"/>
        <w:ind w:firstLine="480"/>
        <w:rPr>
          <w:rFonts w:eastAsiaTheme="minorEastAsia"/>
          <w:sz w:val="24"/>
          <w:u w:val="single"/>
        </w:rPr>
      </w:pPr>
      <w:r>
        <w:rPr>
          <w:rFonts w:eastAsiaTheme="minorEastAsia"/>
          <w:sz w:val="24"/>
        </w:rPr>
        <w:t>投标人单位地址：</w:t>
      </w:r>
    </w:p>
    <w:p w:rsidR="0080479E" w:rsidRDefault="00732395">
      <w:pPr>
        <w:pStyle w:val="a0"/>
        <w:snapToGrid w:val="0"/>
        <w:spacing w:line="360" w:lineRule="auto"/>
        <w:ind w:firstLine="480"/>
        <w:rPr>
          <w:rFonts w:eastAsiaTheme="minorEastAsia"/>
          <w:sz w:val="24"/>
          <w:u w:val="single"/>
        </w:rPr>
      </w:pPr>
      <w:r>
        <w:rPr>
          <w:rFonts w:eastAsiaTheme="minorEastAsia"/>
          <w:sz w:val="24"/>
        </w:rPr>
        <w:t>成立时间：</w:t>
      </w:r>
      <w:r>
        <w:rPr>
          <w:rFonts w:eastAsiaTheme="minorEastAsia"/>
          <w:sz w:val="24"/>
          <w:u w:val="single"/>
        </w:rPr>
        <w:t>年月日</w:t>
      </w:r>
    </w:p>
    <w:p w:rsidR="0080479E" w:rsidRDefault="00732395">
      <w:pPr>
        <w:pStyle w:val="a0"/>
        <w:snapToGrid w:val="0"/>
        <w:spacing w:line="360" w:lineRule="auto"/>
        <w:ind w:firstLine="480"/>
        <w:rPr>
          <w:rFonts w:eastAsiaTheme="minorEastAsia"/>
          <w:sz w:val="24"/>
          <w:u w:val="single"/>
        </w:rPr>
      </w:pPr>
      <w:r>
        <w:rPr>
          <w:rFonts w:eastAsiaTheme="minorEastAsia"/>
          <w:sz w:val="24"/>
        </w:rPr>
        <w:t>经营期限：</w:t>
      </w:r>
      <w:r>
        <w:rPr>
          <w:rFonts w:eastAsiaTheme="minorEastAsia"/>
          <w:sz w:val="24"/>
          <w:u w:val="single"/>
        </w:rPr>
        <w:t>年月日至年月日</w:t>
      </w:r>
    </w:p>
    <w:p w:rsidR="0080479E" w:rsidRDefault="00732395">
      <w:pPr>
        <w:pStyle w:val="a0"/>
        <w:snapToGrid w:val="0"/>
        <w:spacing w:line="360" w:lineRule="auto"/>
        <w:ind w:firstLine="480"/>
        <w:rPr>
          <w:rFonts w:eastAsiaTheme="minorEastAsia"/>
          <w:sz w:val="24"/>
          <w:u w:val="single"/>
        </w:rPr>
      </w:pPr>
      <w:r>
        <w:rPr>
          <w:rFonts w:eastAsiaTheme="minorEastAsia"/>
          <w:sz w:val="24"/>
        </w:rPr>
        <w:t>姓名：</w:t>
      </w:r>
      <w:r>
        <w:rPr>
          <w:rFonts w:eastAsiaTheme="minorEastAsia" w:hint="eastAsia"/>
          <w:sz w:val="24"/>
        </w:rPr>
        <w:t xml:space="preserve">         </w:t>
      </w:r>
      <w:r>
        <w:rPr>
          <w:rFonts w:eastAsiaTheme="minorEastAsia"/>
          <w:sz w:val="24"/>
        </w:rPr>
        <w:t>性别：</w:t>
      </w:r>
    </w:p>
    <w:p w:rsidR="0080479E" w:rsidRDefault="00732395">
      <w:pPr>
        <w:pStyle w:val="a0"/>
        <w:snapToGrid w:val="0"/>
        <w:spacing w:line="360" w:lineRule="auto"/>
        <w:ind w:firstLine="480"/>
        <w:rPr>
          <w:rFonts w:eastAsiaTheme="minorEastAsia"/>
          <w:sz w:val="24"/>
          <w:u w:val="single"/>
        </w:rPr>
      </w:pPr>
      <w:r>
        <w:rPr>
          <w:rFonts w:eastAsiaTheme="minorEastAsia"/>
          <w:sz w:val="24"/>
        </w:rPr>
        <w:t>年龄：</w:t>
      </w:r>
      <w:r>
        <w:rPr>
          <w:rFonts w:eastAsiaTheme="minorEastAsia" w:hint="eastAsia"/>
          <w:sz w:val="24"/>
        </w:rPr>
        <w:t xml:space="preserve">         </w:t>
      </w:r>
      <w:r>
        <w:rPr>
          <w:rFonts w:eastAsiaTheme="minorEastAsia"/>
          <w:sz w:val="24"/>
        </w:rPr>
        <w:t>职务：</w:t>
      </w:r>
    </w:p>
    <w:p w:rsidR="0080479E" w:rsidRDefault="00732395">
      <w:pPr>
        <w:pStyle w:val="a0"/>
        <w:snapToGrid w:val="0"/>
        <w:spacing w:line="360" w:lineRule="auto"/>
        <w:ind w:firstLine="480"/>
        <w:rPr>
          <w:rFonts w:eastAsiaTheme="minorEastAsia"/>
          <w:sz w:val="24"/>
        </w:rPr>
      </w:pPr>
      <w:r>
        <w:rPr>
          <w:rFonts w:eastAsiaTheme="minorEastAsia"/>
          <w:sz w:val="24"/>
        </w:rPr>
        <w:t>系：</w:t>
      </w:r>
      <w:r>
        <w:rPr>
          <w:rFonts w:eastAsiaTheme="minorEastAsia" w:hint="eastAsia"/>
          <w:sz w:val="24"/>
        </w:rPr>
        <w:t>（</w:t>
      </w:r>
      <w:r>
        <w:rPr>
          <w:rFonts w:eastAsiaTheme="minorEastAsia"/>
          <w:sz w:val="24"/>
          <w:u w:val="single"/>
        </w:rPr>
        <w:t>投标人单位名称</w:t>
      </w:r>
      <w:r>
        <w:rPr>
          <w:rFonts w:eastAsiaTheme="minorEastAsia" w:hint="eastAsia"/>
          <w:sz w:val="24"/>
          <w:u w:val="single"/>
        </w:rPr>
        <w:t>）</w:t>
      </w:r>
      <w:r>
        <w:rPr>
          <w:rFonts w:eastAsiaTheme="minorEastAsia"/>
          <w:sz w:val="24"/>
        </w:rPr>
        <w:t>的法定代表人。</w:t>
      </w:r>
    </w:p>
    <w:p w:rsidR="0080479E" w:rsidRDefault="00732395">
      <w:pPr>
        <w:pStyle w:val="a0"/>
        <w:snapToGrid w:val="0"/>
        <w:spacing w:line="360" w:lineRule="auto"/>
        <w:ind w:firstLine="480"/>
        <w:rPr>
          <w:rFonts w:eastAsiaTheme="minorEastAsia"/>
          <w:sz w:val="24"/>
          <w:u w:val="single"/>
        </w:rPr>
      </w:pPr>
      <w:r>
        <w:rPr>
          <w:rFonts w:eastAsiaTheme="minorEastAsia"/>
          <w:sz w:val="24"/>
        </w:rPr>
        <w:t>法定代表人联系电话：</w:t>
      </w:r>
    </w:p>
    <w:p w:rsidR="0080479E" w:rsidRDefault="00732395">
      <w:pPr>
        <w:pStyle w:val="a0"/>
        <w:snapToGrid w:val="0"/>
        <w:spacing w:line="360" w:lineRule="auto"/>
        <w:ind w:firstLine="480"/>
        <w:rPr>
          <w:rFonts w:eastAsiaTheme="minorEastAsia"/>
          <w:sz w:val="24"/>
        </w:rPr>
      </w:pPr>
      <w:r>
        <w:rPr>
          <w:rFonts w:eastAsiaTheme="minorEastAsia"/>
          <w:sz w:val="24"/>
        </w:rPr>
        <w:t>特此证明。</w:t>
      </w:r>
    </w:p>
    <w:p w:rsidR="0080479E" w:rsidRDefault="0080479E">
      <w:pPr>
        <w:pStyle w:val="a0"/>
        <w:spacing w:line="360" w:lineRule="auto"/>
        <w:ind w:firstLine="480"/>
        <w:rPr>
          <w:rFonts w:eastAsiaTheme="minorEastAsia"/>
          <w:sz w:val="24"/>
        </w:rPr>
      </w:pPr>
    </w:p>
    <w:p w:rsidR="0080479E" w:rsidRDefault="00732395">
      <w:pPr>
        <w:pStyle w:val="a0"/>
        <w:spacing w:line="360" w:lineRule="auto"/>
        <w:ind w:firstLine="480"/>
        <w:jc w:val="center"/>
        <w:rPr>
          <w:rFonts w:eastAsiaTheme="minorEastAsia"/>
          <w:sz w:val="24"/>
        </w:rPr>
      </w:pPr>
      <w:r>
        <w:rPr>
          <w:rFonts w:eastAsiaTheme="minorEastAsia"/>
          <w:sz w:val="24"/>
        </w:rPr>
        <w:pict>
          <v:roundrect id="自选图形 12" o:spid="_x0000_s1026" style="position:absolute;left:0;text-align:left;margin-left:22.15pt;margin-top:10.45pt;width:403.65pt;height:152.1pt;z-index:251659264;mso-width-relative:page;mso-height-relative:page" arcsize="10923f" o:gfxdata="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s9BONgA&#10;AAAJAQAADwAAAAAAAAABACAAAAAiAAAAZHJzL2Rvd25yZXYueG1sUEsBAhQAFAAAAAgAh07iQA41&#10;V1UfAgAAMgQAAA4AAAAAAAAAAQAgAAAAJwEAAGRycy9lMm9Eb2MueG1sUEsFBgAAAAAGAAYAWQEA&#10;ALgFAAAAAA==&#10;" filled="f" strokeweight="1.25pt">
            <v:stroke dashstyle="dash"/>
          </v:roundrect>
        </w:pict>
      </w:r>
    </w:p>
    <w:p w:rsidR="0080479E" w:rsidRDefault="00732395">
      <w:pPr>
        <w:pStyle w:val="a0"/>
        <w:spacing w:line="360" w:lineRule="auto"/>
        <w:ind w:firstLineChars="300" w:firstLine="723"/>
        <w:rPr>
          <w:rFonts w:eastAsiaTheme="minorEastAsia"/>
          <w:b/>
          <w:sz w:val="24"/>
        </w:rPr>
      </w:pPr>
      <w:r>
        <w:rPr>
          <w:rFonts w:eastAsiaTheme="minorEastAsia"/>
          <w:b/>
          <w:sz w:val="24"/>
        </w:rPr>
        <w:t>法定代表人身份证复印件贴于此处，并加盖单位公章，否则该证明无效。</w:t>
      </w:r>
    </w:p>
    <w:p w:rsidR="0080479E" w:rsidRDefault="0080479E">
      <w:pPr>
        <w:pStyle w:val="a0"/>
        <w:spacing w:line="360" w:lineRule="auto"/>
        <w:ind w:firstLine="480"/>
        <w:jc w:val="center"/>
        <w:rPr>
          <w:rFonts w:eastAsiaTheme="minorEastAsia"/>
          <w:sz w:val="24"/>
        </w:rPr>
      </w:pPr>
    </w:p>
    <w:p w:rsidR="0080479E" w:rsidRDefault="0080479E">
      <w:pPr>
        <w:pStyle w:val="a0"/>
        <w:spacing w:line="360" w:lineRule="auto"/>
        <w:ind w:firstLine="480"/>
        <w:jc w:val="center"/>
        <w:rPr>
          <w:rFonts w:eastAsiaTheme="minorEastAsia"/>
          <w:sz w:val="24"/>
        </w:rPr>
      </w:pPr>
    </w:p>
    <w:p w:rsidR="0080479E" w:rsidRDefault="0080479E">
      <w:pPr>
        <w:pStyle w:val="a0"/>
        <w:snapToGrid w:val="0"/>
        <w:spacing w:line="440" w:lineRule="exact"/>
        <w:ind w:firstLine="480"/>
        <w:rPr>
          <w:rFonts w:eastAsiaTheme="minorEastAsia"/>
          <w:sz w:val="24"/>
        </w:rPr>
      </w:pPr>
    </w:p>
    <w:p w:rsidR="0080479E" w:rsidRDefault="0080479E">
      <w:pPr>
        <w:pStyle w:val="a0"/>
        <w:snapToGrid w:val="0"/>
        <w:spacing w:line="440" w:lineRule="exact"/>
        <w:ind w:firstLine="480"/>
        <w:rPr>
          <w:rFonts w:eastAsiaTheme="minorEastAsia"/>
          <w:sz w:val="24"/>
        </w:rPr>
      </w:pPr>
    </w:p>
    <w:p w:rsidR="0080479E" w:rsidRDefault="0080479E">
      <w:pPr>
        <w:pStyle w:val="a0"/>
        <w:snapToGrid w:val="0"/>
        <w:spacing w:line="440" w:lineRule="exact"/>
        <w:ind w:firstLine="480"/>
        <w:rPr>
          <w:rFonts w:eastAsiaTheme="minorEastAsia"/>
          <w:sz w:val="24"/>
        </w:rPr>
      </w:pPr>
    </w:p>
    <w:p w:rsidR="0080479E" w:rsidRDefault="0080479E">
      <w:pPr>
        <w:pStyle w:val="a0"/>
        <w:snapToGrid w:val="0"/>
        <w:spacing w:line="440" w:lineRule="exact"/>
        <w:ind w:right="640" w:firstLineChars="750" w:firstLine="1800"/>
        <w:rPr>
          <w:rFonts w:eastAsiaTheme="minorEastAsia"/>
          <w:sz w:val="24"/>
        </w:rPr>
      </w:pPr>
    </w:p>
    <w:p w:rsidR="0080479E" w:rsidRDefault="00732395">
      <w:pPr>
        <w:pStyle w:val="a0"/>
        <w:snapToGrid w:val="0"/>
        <w:spacing w:line="360" w:lineRule="auto"/>
        <w:ind w:right="641" w:firstLineChars="750" w:firstLine="1800"/>
        <w:rPr>
          <w:rFonts w:eastAsiaTheme="minorEastAsia"/>
          <w:sz w:val="24"/>
          <w:u w:val="single"/>
        </w:rPr>
      </w:pPr>
      <w:r>
        <w:rPr>
          <w:rFonts w:eastAsiaTheme="minorEastAsia"/>
          <w:sz w:val="24"/>
        </w:rPr>
        <w:t>投标人：</w:t>
      </w:r>
      <w:r>
        <w:rPr>
          <w:rFonts w:eastAsiaTheme="minorEastAsia" w:hint="eastAsia"/>
          <w:sz w:val="24"/>
        </w:rPr>
        <w:t>（</w:t>
      </w:r>
      <w:r>
        <w:rPr>
          <w:rFonts w:eastAsiaTheme="minorEastAsia"/>
          <w:sz w:val="24"/>
          <w:u w:val="single"/>
        </w:rPr>
        <w:t>盖单位公章</w:t>
      </w:r>
      <w:r>
        <w:rPr>
          <w:rFonts w:eastAsiaTheme="minorEastAsia" w:hint="eastAsia"/>
          <w:sz w:val="24"/>
          <w:u w:val="single"/>
        </w:rPr>
        <w:t>）</w:t>
      </w:r>
    </w:p>
    <w:p w:rsidR="0080479E" w:rsidRDefault="00732395">
      <w:pPr>
        <w:pStyle w:val="a0"/>
        <w:snapToGrid w:val="0"/>
        <w:spacing w:line="360" w:lineRule="auto"/>
        <w:ind w:right="641" w:firstLineChars="750" w:firstLine="1800"/>
        <w:rPr>
          <w:rFonts w:eastAsiaTheme="minorEastAsia"/>
          <w:sz w:val="24"/>
          <w:u w:val="single"/>
        </w:rPr>
      </w:pPr>
      <w:r>
        <w:rPr>
          <w:rFonts w:eastAsiaTheme="minorEastAsia"/>
          <w:sz w:val="24"/>
        </w:rPr>
        <w:t>日期：</w:t>
      </w:r>
      <w:r>
        <w:rPr>
          <w:rFonts w:eastAsiaTheme="minorEastAsia"/>
          <w:sz w:val="24"/>
          <w:u w:val="single"/>
        </w:rPr>
        <w:t>年月日</w:t>
      </w:r>
    </w:p>
    <w:p w:rsidR="0080479E" w:rsidRDefault="0080479E">
      <w:pPr>
        <w:pStyle w:val="a0"/>
        <w:spacing w:line="360" w:lineRule="auto"/>
        <w:ind w:firstLine="480"/>
        <w:jc w:val="center"/>
        <w:rPr>
          <w:rFonts w:eastAsiaTheme="minorEastAsia"/>
          <w:sz w:val="24"/>
        </w:rPr>
      </w:pPr>
    </w:p>
    <w:p w:rsidR="0080479E" w:rsidRDefault="00732395">
      <w:pPr>
        <w:widowControl/>
        <w:snapToGrid w:val="0"/>
        <w:spacing w:line="360" w:lineRule="auto"/>
        <w:jc w:val="center"/>
        <w:rPr>
          <w:rFonts w:eastAsiaTheme="minorEastAsia"/>
          <w:b/>
          <w:sz w:val="24"/>
          <w:shd w:val="clear" w:color="auto" w:fill="FFFFFF"/>
        </w:rPr>
      </w:pPr>
      <w:r>
        <w:rPr>
          <w:rFonts w:eastAsiaTheme="minorEastAsia"/>
          <w:sz w:val="24"/>
        </w:rPr>
        <w:br w:type="page"/>
      </w:r>
      <w:r>
        <w:rPr>
          <w:rFonts w:eastAsiaTheme="minorEastAsia"/>
          <w:b/>
          <w:sz w:val="24"/>
          <w:shd w:val="clear" w:color="auto" w:fill="FFFFFF"/>
        </w:rPr>
        <w:lastRenderedPageBreak/>
        <w:t>（三）授权委托书</w:t>
      </w:r>
    </w:p>
    <w:p w:rsidR="0080479E" w:rsidRDefault="00732395">
      <w:pPr>
        <w:pStyle w:val="a0"/>
        <w:snapToGrid w:val="0"/>
        <w:spacing w:line="360" w:lineRule="auto"/>
        <w:ind w:firstLine="480"/>
        <w:rPr>
          <w:rFonts w:eastAsiaTheme="minorEastAsia"/>
          <w:sz w:val="24"/>
        </w:rPr>
      </w:pPr>
      <w:r>
        <w:rPr>
          <w:rFonts w:eastAsiaTheme="minorEastAsia"/>
          <w:sz w:val="24"/>
        </w:rPr>
        <w:t>本授权委托书声明：本人</w:t>
      </w:r>
      <w:r>
        <w:rPr>
          <w:rFonts w:eastAsiaTheme="minorEastAsia" w:hint="eastAsia"/>
          <w:sz w:val="24"/>
        </w:rPr>
        <w:t>（</w:t>
      </w:r>
      <w:r>
        <w:rPr>
          <w:rFonts w:eastAsiaTheme="minorEastAsia"/>
          <w:sz w:val="24"/>
          <w:u w:val="single"/>
        </w:rPr>
        <w:t>姓名</w:t>
      </w:r>
      <w:r>
        <w:rPr>
          <w:rFonts w:eastAsiaTheme="minorEastAsia" w:hint="eastAsia"/>
          <w:sz w:val="24"/>
          <w:u w:val="single"/>
        </w:rPr>
        <w:t>）</w:t>
      </w:r>
      <w:r>
        <w:rPr>
          <w:rFonts w:eastAsiaTheme="minorEastAsia"/>
          <w:sz w:val="24"/>
        </w:rPr>
        <w:t>系</w:t>
      </w:r>
      <w:r>
        <w:rPr>
          <w:rFonts w:eastAsiaTheme="minorEastAsia" w:hint="eastAsia"/>
          <w:sz w:val="24"/>
        </w:rPr>
        <w:t>（</w:t>
      </w:r>
      <w:r>
        <w:rPr>
          <w:rFonts w:eastAsiaTheme="minorEastAsia"/>
          <w:sz w:val="24"/>
          <w:u w:val="single"/>
        </w:rPr>
        <w:t>投标人单位名称</w:t>
      </w:r>
      <w:r>
        <w:rPr>
          <w:rFonts w:eastAsiaTheme="minorEastAsia" w:hint="eastAsia"/>
          <w:sz w:val="24"/>
          <w:u w:val="single"/>
        </w:rPr>
        <w:t>）</w:t>
      </w:r>
      <w:r>
        <w:rPr>
          <w:rFonts w:eastAsiaTheme="minorEastAsia"/>
          <w:sz w:val="24"/>
        </w:rPr>
        <w:t>的法定代表人，现委托</w:t>
      </w:r>
      <w:r>
        <w:rPr>
          <w:rFonts w:eastAsiaTheme="minorEastAsia" w:hint="eastAsia"/>
          <w:sz w:val="24"/>
        </w:rPr>
        <w:t>（</w:t>
      </w:r>
      <w:r>
        <w:rPr>
          <w:rFonts w:eastAsiaTheme="minorEastAsia"/>
          <w:sz w:val="24"/>
          <w:u w:val="single"/>
        </w:rPr>
        <w:t>姓名</w:t>
      </w:r>
      <w:r>
        <w:rPr>
          <w:rFonts w:eastAsiaTheme="minorEastAsia" w:hint="eastAsia"/>
          <w:sz w:val="24"/>
          <w:u w:val="single"/>
        </w:rPr>
        <w:t>）</w:t>
      </w:r>
      <w:r>
        <w:rPr>
          <w:rFonts w:eastAsiaTheme="minorEastAsia"/>
          <w:sz w:val="24"/>
        </w:rPr>
        <w:t>（</w:t>
      </w:r>
      <w:r>
        <w:rPr>
          <w:rFonts w:eastAsiaTheme="minorEastAsia"/>
          <w:sz w:val="24"/>
          <w:u w:val="single"/>
        </w:rPr>
        <w:t>身份证号：</w:t>
      </w:r>
      <w:r>
        <w:rPr>
          <w:rFonts w:eastAsiaTheme="minorEastAsia"/>
          <w:sz w:val="24"/>
        </w:rPr>
        <w:t>）为我方代理人。代理人根据授权，以我方名义签署、澄清、说明、补正、递交、撤回、修改</w:t>
      </w:r>
      <w:r>
        <w:rPr>
          <w:rFonts w:eastAsiaTheme="minorEastAsia"/>
          <w:sz w:val="24"/>
          <w:u w:val="single"/>
        </w:rPr>
        <w:t>（项目名称）</w:t>
      </w:r>
      <w:r>
        <w:rPr>
          <w:rFonts w:eastAsiaTheme="minorEastAsia"/>
          <w:sz w:val="24"/>
        </w:rPr>
        <w:t>投标文件，签订合同和处理有关事宜，其法律后果由我方承担。</w:t>
      </w:r>
    </w:p>
    <w:p w:rsidR="0080479E" w:rsidRDefault="00732395">
      <w:pPr>
        <w:pStyle w:val="a0"/>
        <w:snapToGrid w:val="0"/>
        <w:spacing w:line="360" w:lineRule="auto"/>
        <w:ind w:firstLine="480"/>
        <w:rPr>
          <w:rFonts w:eastAsiaTheme="minorEastAsia"/>
          <w:sz w:val="24"/>
        </w:rPr>
      </w:pPr>
      <w:r>
        <w:rPr>
          <w:rFonts w:eastAsiaTheme="minorEastAsia"/>
          <w:sz w:val="24"/>
        </w:rPr>
        <w:t>委托期限</w:t>
      </w:r>
      <w:r>
        <w:rPr>
          <w:rFonts w:eastAsiaTheme="minorEastAsia"/>
          <w:sz w:val="24"/>
          <w:u w:val="single"/>
        </w:rPr>
        <w:t>：</w:t>
      </w:r>
      <w:r>
        <w:rPr>
          <w:rFonts w:eastAsiaTheme="minorEastAsia" w:hint="eastAsia"/>
          <w:sz w:val="24"/>
          <w:u w:val="single"/>
        </w:rPr>
        <w:t xml:space="preserve">          </w:t>
      </w:r>
      <w:r>
        <w:rPr>
          <w:rFonts w:eastAsiaTheme="minorEastAsia" w:hint="eastAsia"/>
          <w:sz w:val="24"/>
        </w:rPr>
        <w:t xml:space="preserve"> </w:t>
      </w:r>
      <w:r>
        <w:rPr>
          <w:rFonts w:eastAsiaTheme="minorEastAsia"/>
          <w:sz w:val="24"/>
        </w:rPr>
        <w:t>。</w:t>
      </w:r>
    </w:p>
    <w:p w:rsidR="0080479E" w:rsidRDefault="00732395">
      <w:pPr>
        <w:pStyle w:val="a0"/>
        <w:snapToGrid w:val="0"/>
        <w:spacing w:line="360" w:lineRule="auto"/>
        <w:ind w:firstLine="480"/>
        <w:jc w:val="left"/>
        <w:rPr>
          <w:rFonts w:eastAsiaTheme="minorEastAsia"/>
          <w:sz w:val="24"/>
          <w:u w:val="single"/>
        </w:rPr>
      </w:pPr>
      <w:r>
        <w:rPr>
          <w:rFonts w:eastAsiaTheme="minorEastAsia"/>
          <w:sz w:val="24"/>
        </w:rPr>
        <w:t>授权委托人联系电话：</w:t>
      </w:r>
    </w:p>
    <w:p w:rsidR="0080479E" w:rsidRDefault="00732395">
      <w:pPr>
        <w:pStyle w:val="a0"/>
        <w:snapToGrid w:val="0"/>
        <w:spacing w:line="360" w:lineRule="auto"/>
        <w:ind w:firstLine="480"/>
        <w:rPr>
          <w:rFonts w:eastAsiaTheme="minorEastAsia"/>
          <w:sz w:val="24"/>
        </w:rPr>
      </w:pPr>
      <w:r>
        <w:rPr>
          <w:rFonts w:eastAsiaTheme="minorEastAsia"/>
          <w:sz w:val="24"/>
        </w:rPr>
        <w:t>代理人无转委托权。</w:t>
      </w:r>
    </w:p>
    <w:p w:rsidR="0080479E" w:rsidRDefault="0080479E">
      <w:pPr>
        <w:pStyle w:val="a0"/>
        <w:snapToGrid w:val="0"/>
        <w:spacing w:line="360" w:lineRule="auto"/>
        <w:ind w:firstLine="480"/>
        <w:rPr>
          <w:rFonts w:eastAsiaTheme="minorEastAsia"/>
          <w:sz w:val="24"/>
        </w:rPr>
      </w:pPr>
    </w:p>
    <w:p w:rsidR="0080479E" w:rsidRDefault="00732395">
      <w:pPr>
        <w:pStyle w:val="a0"/>
        <w:snapToGrid w:val="0"/>
        <w:spacing w:line="360" w:lineRule="auto"/>
        <w:ind w:firstLine="480"/>
        <w:rPr>
          <w:rFonts w:eastAsiaTheme="minorEastAsia"/>
          <w:sz w:val="24"/>
        </w:rPr>
      </w:pPr>
      <w:r>
        <w:rPr>
          <w:rFonts w:eastAsiaTheme="minorEastAsia"/>
          <w:sz w:val="24"/>
        </w:rPr>
        <w:t>代理人：</w:t>
      </w:r>
      <w:r>
        <w:rPr>
          <w:rFonts w:eastAsiaTheme="minorEastAsia" w:hint="eastAsia"/>
          <w:sz w:val="24"/>
        </w:rPr>
        <w:t xml:space="preserve">     </w:t>
      </w:r>
      <w:r>
        <w:rPr>
          <w:rFonts w:eastAsiaTheme="minorEastAsia"/>
          <w:sz w:val="24"/>
        </w:rPr>
        <w:t>性别：</w:t>
      </w:r>
      <w:r>
        <w:rPr>
          <w:rFonts w:eastAsiaTheme="minorEastAsia" w:hint="eastAsia"/>
          <w:sz w:val="24"/>
        </w:rPr>
        <w:t xml:space="preserve">    </w:t>
      </w:r>
      <w:r>
        <w:rPr>
          <w:rFonts w:eastAsiaTheme="minorEastAsia"/>
          <w:sz w:val="24"/>
        </w:rPr>
        <w:t>年龄：</w:t>
      </w:r>
    </w:p>
    <w:p w:rsidR="0080479E" w:rsidRDefault="00732395">
      <w:pPr>
        <w:pStyle w:val="a0"/>
        <w:snapToGrid w:val="0"/>
        <w:spacing w:line="360" w:lineRule="auto"/>
        <w:ind w:firstLine="480"/>
        <w:rPr>
          <w:rFonts w:eastAsiaTheme="minorEastAsia"/>
          <w:sz w:val="24"/>
          <w:u w:val="single"/>
        </w:rPr>
      </w:pPr>
      <w:r>
        <w:rPr>
          <w:rFonts w:eastAsiaTheme="minorEastAsia"/>
          <w:sz w:val="24"/>
        </w:rPr>
        <w:t>代理人单位：</w:t>
      </w:r>
      <w:r>
        <w:rPr>
          <w:rFonts w:eastAsiaTheme="minorEastAsia" w:hint="eastAsia"/>
          <w:sz w:val="24"/>
        </w:rPr>
        <w:t xml:space="preserve">     </w:t>
      </w:r>
      <w:r>
        <w:rPr>
          <w:rFonts w:eastAsiaTheme="minorEastAsia"/>
          <w:sz w:val="24"/>
        </w:rPr>
        <w:t>部门：</w:t>
      </w:r>
    </w:p>
    <w:p w:rsidR="0080479E" w:rsidRDefault="00732395">
      <w:pPr>
        <w:pStyle w:val="a0"/>
        <w:snapToGrid w:val="0"/>
        <w:spacing w:line="360" w:lineRule="auto"/>
        <w:ind w:firstLine="480"/>
        <w:rPr>
          <w:rFonts w:eastAsiaTheme="minorEastAsia"/>
          <w:sz w:val="24"/>
        </w:rPr>
      </w:pPr>
      <w:r>
        <w:rPr>
          <w:rFonts w:eastAsiaTheme="minorEastAsia"/>
          <w:sz w:val="24"/>
        </w:rPr>
        <w:t>职务：</w:t>
      </w:r>
    </w:p>
    <w:p w:rsidR="0080479E" w:rsidRDefault="00732395">
      <w:pPr>
        <w:pStyle w:val="a0"/>
        <w:snapToGrid w:val="0"/>
        <w:spacing w:line="440" w:lineRule="exact"/>
        <w:ind w:firstLine="480"/>
        <w:rPr>
          <w:rFonts w:eastAsiaTheme="minorEastAsia"/>
          <w:sz w:val="24"/>
        </w:rPr>
      </w:pPr>
      <w:r>
        <w:rPr>
          <w:rFonts w:eastAsiaTheme="minorEastAsia"/>
          <w:sz w:val="24"/>
        </w:rPr>
        <w:pict>
          <v:roundrect id="自选图形 13" o:spid="_x0000_s1027" style="position:absolute;left:0;text-align:left;margin-left:6.15pt;margin-top:13.55pt;width:439.85pt;height:148.75pt;z-index:251660288;mso-width-relative:page;mso-height-relative:page" arcsize="10923f" o:gfxdata="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p4941wAA&#10;AAkBAAAPAAAAAAAAAAEAIAAAACIAAABkcnMvZG93bnJldi54bWxQSwECFAAUAAAACACHTuJAv9Px&#10;hR8CAAAyBAAADgAAAAAAAAABACAAAAAmAQAAZHJzL2Uyb0RvYy54bWxQSwUGAAAAAAYABgBZAQAA&#10;twUAAAAA&#10;" filled="f" strokeweight="1.25pt">
            <v:stroke dashstyle="dash"/>
          </v:roundrect>
        </w:pict>
      </w:r>
    </w:p>
    <w:p w:rsidR="0080479E" w:rsidRDefault="0080479E">
      <w:pPr>
        <w:pStyle w:val="a0"/>
        <w:snapToGrid w:val="0"/>
        <w:spacing w:line="440" w:lineRule="exact"/>
        <w:ind w:firstLine="480"/>
        <w:rPr>
          <w:rFonts w:eastAsiaTheme="minorEastAsia"/>
          <w:sz w:val="24"/>
        </w:rPr>
      </w:pPr>
    </w:p>
    <w:p w:rsidR="0080479E" w:rsidRDefault="00732395">
      <w:pPr>
        <w:pStyle w:val="a0"/>
        <w:spacing w:line="360" w:lineRule="auto"/>
        <w:ind w:firstLine="480"/>
        <w:jc w:val="center"/>
        <w:rPr>
          <w:rFonts w:eastAsiaTheme="minorEastAsia"/>
          <w:sz w:val="24"/>
        </w:rPr>
      </w:pPr>
      <w:r>
        <w:rPr>
          <w:rFonts w:eastAsiaTheme="minorEastAsia"/>
          <w:sz w:val="24"/>
        </w:rPr>
        <w:t>法定代表授权委托人身份证复印件贴于此处，并加盖单位公章，否则该证明无效。</w:t>
      </w:r>
    </w:p>
    <w:p w:rsidR="0080479E" w:rsidRDefault="0080479E">
      <w:pPr>
        <w:pStyle w:val="a0"/>
        <w:snapToGrid w:val="0"/>
        <w:spacing w:line="440" w:lineRule="exact"/>
        <w:ind w:firstLine="480"/>
        <w:rPr>
          <w:rFonts w:eastAsiaTheme="minorEastAsia"/>
          <w:sz w:val="24"/>
        </w:rPr>
      </w:pPr>
    </w:p>
    <w:p w:rsidR="0080479E" w:rsidRDefault="0080479E">
      <w:pPr>
        <w:pStyle w:val="a0"/>
        <w:snapToGrid w:val="0"/>
        <w:spacing w:line="440" w:lineRule="exact"/>
        <w:ind w:firstLine="480"/>
        <w:rPr>
          <w:rFonts w:eastAsiaTheme="minorEastAsia"/>
          <w:sz w:val="24"/>
        </w:rPr>
      </w:pPr>
    </w:p>
    <w:p w:rsidR="0080479E" w:rsidRDefault="0080479E">
      <w:pPr>
        <w:pStyle w:val="a0"/>
        <w:snapToGrid w:val="0"/>
        <w:spacing w:line="440" w:lineRule="exact"/>
        <w:ind w:firstLine="480"/>
        <w:rPr>
          <w:rFonts w:eastAsiaTheme="minorEastAsia"/>
          <w:sz w:val="24"/>
        </w:rPr>
      </w:pPr>
    </w:p>
    <w:p w:rsidR="0080479E" w:rsidRDefault="0080479E">
      <w:pPr>
        <w:pStyle w:val="a0"/>
        <w:snapToGrid w:val="0"/>
        <w:spacing w:line="440" w:lineRule="exact"/>
        <w:ind w:firstLine="480"/>
        <w:rPr>
          <w:rFonts w:eastAsiaTheme="minorEastAsia"/>
          <w:sz w:val="24"/>
        </w:rPr>
      </w:pPr>
    </w:p>
    <w:p w:rsidR="0080479E" w:rsidRDefault="00732395">
      <w:pPr>
        <w:pStyle w:val="a0"/>
        <w:snapToGrid w:val="0"/>
        <w:spacing w:line="360" w:lineRule="auto"/>
        <w:ind w:firstLine="480"/>
        <w:rPr>
          <w:rFonts w:eastAsiaTheme="minorEastAsia"/>
          <w:sz w:val="24"/>
        </w:rPr>
      </w:pPr>
      <w:r>
        <w:rPr>
          <w:rFonts w:eastAsiaTheme="minorEastAsia"/>
          <w:sz w:val="24"/>
        </w:rPr>
        <w:t>投标人：</w:t>
      </w:r>
      <w:r>
        <w:rPr>
          <w:rFonts w:eastAsiaTheme="minorEastAsia" w:hint="eastAsia"/>
          <w:sz w:val="24"/>
        </w:rPr>
        <w:t>（</w:t>
      </w:r>
      <w:r>
        <w:rPr>
          <w:rFonts w:eastAsiaTheme="minorEastAsia"/>
          <w:sz w:val="24"/>
          <w:u w:val="single"/>
        </w:rPr>
        <w:t>盖单位公章</w:t>
      </w:r>
      <w:r>
        <w:rPr>
          <w:rFonts w:eastAsiaTheme="minorEastAsia" w:hint="eastAsia"/>
          <w:sz w:val="24"/>
          <w:u w:val="single"/>
        </w:rPr>
        <w:t>）</w:t>
      </w:r>
    </w:p>
    <w:p w:rsidR="0080479E" w:rsidRDefault="00732395">
      <w:pPr>
        <w:pStyle w:val="a0"/>
        <w:snapToGrid w:val="0"/>
        <w:spacing w:line="360" w:lineRule="auto"/>
        <w:ind w:firstLine="480"/>
        <w:rPr>
          <w:rFonts w:eastAsiaTheme="minorEastAsia"/>
          <w:sz w:val="24"/>
          <w:u w:val="single"/>
        </w:rPr>
      </w:pPr>
      <w:r>
        <w:rPr>
          <w:rFonts w:eastAsiaTheme="minorEastAsia"/>
          <w:sz w:val="24"/>
        </w:rPr>
        <w:t>法定代表人：</w:t>
      </w:r>
      <w:r>
        <w:rPr>
          <w:rFonts w:eastAsiaTheme="minorEastAsia" w:hint="eastAsia"/>
          <w:sz w:val="24"/>
        </w:rPr>
        <w:t>（</w:t>
      </w:r>
      <w:r>
        <w:rPr>
          <w:rFonts w:eastAsiaTheme="minorEastAsia"/>
          <w:sz w:val="24"/>
          <w:u w:val="single"/>
        </w:rPr>
        <w:t>签字或印章</w:t>
      </w:r>
      <w:r>
        <w:rPr>
          <w:rFonts w:eastAsiaTheme="minorEastAsia" w:hint="eastAsia"/>
          <w:sz w:val="24"/>
          <w:u w:val="single"/>
        </w:rPr>
        <w:t>）</w:t>
      </w:r>
    </w:p>
    <w:p w:rsidR="0080479E" w:rsidRDefault="00732395">
      <w:pPr>
        <w:pStyle w:val="a0"/>
        <w:snapToGrid w:val="0"/>
        <w:spacing w:line="360" w:lineRule="auto"/>
        <w:ind w:right="641" w:firstLine="480"/>
      </w:pPr>
      <w:r>
        <w:rPr>
          <w:rFonts w:eastAsiaTheme="minorEastAsia"/>
          <w:sz w:val="24"/>
        </w:rPr>
        <w:t>日期：</w:t>
      </w:r>
      <w:r>
        <w:rPr>
          <w:rFonts w:eastAsiaTheme="minorEastAsia"/>
          <w:sz w:val="24"/>
          <w:u w:val="single"/>
        </w:rPr>
        <w:t>年月日</w:t>
      </w:r>
    </w:p>
    <w:sectPr w:rsidR="0080479E">
      <w:headerReference w:type="default" r:id="rId13"/>
      <w:footerReference w:type="default" r:id="rId14"/>
      <w:pgSz w:w="11906" w:h="16838"/>
      <w:pgMar w:top="1418" w:right="1474"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95" w:rsidRDefault="00732395">
      <w:r>
        <w:separator/>
      </w:r>
    </w:p>
  </w:endnote>
  <w:endnote w:type="continuationSeparator" w:id="0">
    <w:p w:rsidR="00732395" w:rsidRDefault="0073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auto"/>
    <w:pitch w:val="default"/>
    <w:sig w:usb0="00000000" w:usb1="00000000" w:usb2="00000010" w:usb3="00000000" w:csb0="00040000" w:csb1="00000000"/>
  </w:font>
  <w:font w:name="长城楷体">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9E" w:rsidRDefault="00732395">
    <w:pPr>
      <w:pStyle w:val="ad"/>
      <w:rPr>
        <w:rStyle w:val="af5"/>
      </w:rPr>
    </w:pPr>
    <w:r>
      <w:fldChar w:fldCharType="begin"/>
    </w:r>
    <w:r>
      <w:rPr>
        <w:rStyle w:val="af5"/>
      </w:rPr>
      <w:instrText xml:space="preserve">PAGE  </w:instrText>
    </w:r>
    <w:r>
      <w:fldChar w:fldCharType="separate"/>
    </w:r>
    <w:r>
      <w:rPr>
        <w:rStyle w:val="af5"/>
      </w:rPr>
      <w:t>0</w:t>
    </w:r>
    <w:r>
      <w:fldChar w:fldCharType="end"/>
    </w:r>
  </w:p>
  <w:p w:rsidR="0080479E" w:rsidRDefault="0080479E">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9E" w:rsidRDefault="00732395">
    <w:pPr>
      <w:pStyle w:val="ad"/>
    </w:pPr>
    <w:r>
      <w:fldChar w:fldCharType="begin"/>
    </w:r>
    <w:r>
      <w:instrText xml:space="preserve"> PAGE   \* MERGEFORMAT </w:instrText>
    </w:r>
    <w:r>
      <w:fldChar w:fldCharType="separate"/>
    </w:r>
    <w:r w:rsidR="00037FFC" w:rsidRPr="00037FFC">
      <w:rPr>
        <w:noProof/>
        <w:lang w:val="zh-CN"/>
      </w:rPr>
      <w:t>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9E" w:rsidRDefault="00732395">
    <w:pPr>
      <w:pStyle w:val="ad"/>
    </w:pPr>
    <w:r>
      <w:fldChar w:fldCharType="begin"/>
    </w:r>
    <w:r>
      <w:instrText xml:space="preserve"> PAGE   \* MERGEFORMAT </w:instrText>
    </w:r>
    <w:r>
      <w:fldChar w:fldCharType="separate"/>
    </w:r>
    <w:r w:rsidR="00232F1B" w:rsidRPr="00232F1B">
      <w:rPr>
        <w:noProof/>
        <w:lang w:val="zh-CN"/>
      </w:rPr>
      <w:t>34</w:t>
    </w:r>
    <w:r>
      <w:rPr>
        <w:lang w:val="zh-CN"/>
      </w:rPr>
      <w:fldChar w:fldCharType="end"/>
    </w:r>
  </w:p>
  <w:p w:rsidR="0080479E" w:rsidRDefault="0080479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95" w:rsidRDefault="00732395">
      <w:r>
        <w:separator/>
      </w:r>
    </w:p>
  </w:footnote>
  <w:footnote w:type="continuationSeparator" w:id="0">
    <w:p w:rsidR="00732395" w:rsidRDefault="00732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9E" w:rsidRDefault="0080479E">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9E" w:rsidRDefault="0080479E">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29EFC"/>
    <w:multiLevelType w:val="singleLevel"/>
    <w:tmpl w:val="80C29EFC"/>
    <w:lvl w:ilvl="0">
      <w:start w:val="1"/>
      <w:numFmt w:val="decimalEnclosedCircleChinese"/>
      <w:suff w:val="nothing"/>
      <w:lvlText w:val="%1　"/>
      <w:lvlJc w:val="left"/>
      <w:pPr>
        <w:ind w:left="0" w:firstLine="400"/>
      </w:pPr>
      <w:rPr>
        <w:rFonts w:hint="eastAsia"/>
      </w:rPr>
    </w:lvl>
  </w:abstractNum>
  <w:abstractNum w:abstractNumId="1">
    <w:nsid w:val="07BA2A68"/>
    <w:multiLevelType w:val="multilevel"/>
    <w:tmpl w:val="07BA2A68"/>
    <w:lvl w:ilvl="0">
      <w:start w:val="7"/>
      <w:numFmt w:val="japaneseCounting"/>
      <w:lvlText w:val="第%1条"/>
      <w:lvlJc w:val="left"/>
      <w:pPr>
        <w:tabs>
          <w:tab w:val="left" w:pos="1215"/>
        </w:tabs>
        <w:ind w:left="1215" w:hanging="735"/>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2">
    <w:nsid w:val="0BD23DDA"/>
    <w:multiLevelType w:val="singleLevel"/>
    <w:tmpl w:val="0BD23DDA"/>
    <w:lvl w:ilvl="0">
      <w:start w:val="6"/>
      <w:numFmt w:val="chineseCounting"/>
      <w:suff w:val="nothing"/>
      <w:lvlText w:val="%1、"/>
      <w:lvlJc w:val="left"/>
      <w:rPr>
        <w:rFonts w:hint="eastAsia"/>
      </w:rPr>
    </w:lvl>
  </w:abstractNum>
  <w:abstractNum w:abstractNumId="3">
    <w:nsid w:val="20C8F49D"/>
    <w:multiLevelType w:val="multilevel"/>
    <w:tmpl w:val="20C8F49D"/>
    <w:lvl w:ilvl="0">
      <w:start w:val="6"/>
      <w:numFmt w:val="decimal"/>
      <w:lvlText w:val="%1."/>
      <w:lvlJc w:val="left"/>
      <w:pPr>
        <w:ind w:left="425" w:hanging="425"/>
      </w:pPr>
      <w:rPr>
        <w:rFonts w:hint="default"/>
      </w:rPr>
    </w:lvl>
    <w:lvl w:ilvl="1">
      <w:start w:val="9"/>
      <w:numFmt w:val="decimal"/>
      <w:lvlText w:val="%1.%2."/>
      <w:lvlJc w:val="left"/>
      <w:pPr>
        <w:ind w:left="850" w:hanging="453"/>
      </w:pPr>
      <w:rPr>
        <w:rFonts w:ascii="宋体" w:eastAsia="宋体" w:hAnsi="宋体" w:cs="宋体" w:hint="default"/>
      </w:rPr>
    </w:lvl>
    <w:lvl w:ilvl="2">
      <w:start w:val="1"/>
      <w:numFmt w:val="decimal"/>
      <w:lvlText w:val="%1.%2.%3."/>
      <w:lvlJc w:val="left"/>
      <w:pPr>
        <w:ind w:left="1559" w:hanging="708"/>
      </w:pPr>
      <w:rPr>
        <w:rFonts w:ascii="Times New Roman" w:eastAsia="宋体" w:hAnsi="Times New Roman" w:cs="Times New Roman"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4">
    <w:nsid w:val="436E5183"/>
    <w:multiLevelType w:val="singleLevel"/>
    <w:tmpl w:val="436E5183"/>
    <w:lvl w:ilvl="0">
      <w:start w:val="1"/>
      <w:numFmt w:val="decimalEnclosedCircleChinese"/>
      <w:suff w:val="nothing"/>
      <w:lvlText w:val="%1　"/>
      <w:lvlJc w:val="left"/>
      <w:pPr>
        <w:ind w:left="0" w:firstLine="400"/>
      </w:pPr>
      <w:rPr>
        <w:rFonts w:hint="eastAsia"/>
      </w:rPr>
    </w:lvl>
  </w:abstractNum>
  <w:abstractNum w:abstractNumId="5">
    <w:nsid w:val="45BF6235"/>
    <w:multiLevelType w:val="multilevel"/>
    <w:tmpl w:val="45BF6235"/>
    <w:lvl w:ilvl="0">
      <w:start w:val="1"/>
      <w:numFmt w:val="japaneseCounting"/>
      <w:lvlText w:val="第%1条"/>
      <w:lvlJc w:val="left"/>
      <w:pPr>
        <w:tabs>
          <w:tab w:val="left" w:pos="1560"/>
        </w:tabs>
        <w:ind w:left="1560" w:hanging="1080"/>
      </w:pPr>
      <w:rPr>
        <w:rFonts w:hint="eastAsia"/>
      </w:rPr>
    </w:lvl>
    <w:lvl w:ilvl="1">
      <w:start w:val="1"/>
      <w:numFmt w:val="decimal"/>
      <w:lvlText w:val="%2．"/>
      <w:lvlJc w:val="left"/>
      <w:pPr>
        <w:tabs>
          <w:tab w:val="left" w:pos="1260"/>
        </w:tabs>
        <w:ind w:left="1260" w:hanging="36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jZmMwOGYwY2YzYTVhOGViYjJlMmY3NGQxNTFkZGEifQ=="/>
  </w:docVars>
  <w:rsids>
    <w:rsidRoot w:val="00172A27"/>
    <w:rsid w:val="00000A4B"/>
    <w:rsid w:val="000019D9"/>
    <w:rsid w:val="000023FF"/>
    <w:rsid w:val="000100A3"/>
    <w:rsid w:val="00013E56"/>
    <w:rsid w:val="0001559F"/>
    <w:rsid w:val="000210CB"/>
    <w:rsid w:val="00021322"/>
    <w:rsid w:val="00022BAF"/>
    <w:rsid w:val="000241BD"/>
    <w:rsid w:val="00025E68"/>
    <w:rsid w:val="00026FB8"/>
    <w:rsid w:val="000340DB"/>
    <w:rsid w:val="000343F8"/>
    <w:rsid w:val="00034EDF"/>
    <w:rsid w:val="00035C80"/>
    <w:rsid w:val="00037FFC"/>
    <w:rsid w:val="0004293E"/>
    <w:rsid w:val="00045F83"/>
    <w:rsid w:val="00050FE8"/>
    <w:rsid w:val="00052159"/>
    <w:rsid w:val="00057542"/>
    <w:rsid w:val="000576B7"/>
    <w:rsid w:val="000630A4"/>
    <w:rsid w:val="00065EA0"/>
    <w:rsid w:val="000703DE"/>
    <w:rsid w:val="00072D7F"/>
    <w:rsid w:val="00073967"/>
    <w:rsid w:val="00073B85"/>
    <w:rsid w:val="00074B71"/>
    <w:rsid w:val="00080B57"/>
    <w:rsid w:val="000823C2"/>
    <w:rsid w:val="00082FD8"/>
    <w:rsid w:val="00082FDC"/>
    <w:rsid w:val="00084182"/>
    <w:rsid w:val="0009020D"/>
    <w:rsid w:val="00090560"/>
    <w:rsid w:val="00090EA8"/>
    <w:rsid w:val="00091646"/>
    <w:rsid w:val="00092296"/>
    <w:rsid w:val="00092370"/>
    <w:rsid w:val="00092B8C"/>
    <w:rsid w:val="000939B8"/>
    <w:rsid w:val="0009797B"/>
    <w:rsid w:val="000A0300"/>
    <w:rsid w:val="000A21A3"/>
    <w:rsid w:val="000A2761"/>
    <w:rsid w:val="000A7798"/>
    <w:rsid w:val="000A7A0C"/>
    <w:rsid w:val="000B01B5"/>
    <w:rsid w:val="000B1253"/>
    <w:rsid w:val="000B2068"/>
    <w:rsid w:val="000B6D69"/>
    <w:rsid w:val="000B794B"/>
    <w:rsid w:val="000C0A20"/>
    <w:rsid w:val="000C0AE4"/>
    <w:rsid w:val="000C196D"/>
    <w:rsid w:val="000C2E03"/>
    <w:rsid w:val="000C38BD"/>
    <w:rsid w:val="000C4E30"/>
    <w:rsid w:val="000C5AA8"/>
    <w:rsid w:val="000C620C"/>
    <w:rsid w:val="000D0C26"/>
    <w:rsid w:val="000D3708"/>
    <w:rsid w:val="000D3E38"/>
    <w:rsid w:val="000D5ED8"/>
    <w:rsid w:val="000D6506"/>
    <w:rsid w:val="000D6AE4"/>
    <w:rsid w:val="000D7098"/>
    <w:rsid w:val="000D7F19"/>
    <w:rsid w:val="000E0612"/>
    <w:rsid w:val="000E1FBF"/>
    <w:rsid w:val="000E3861"/>
    <w:rsid w:val="000E6B4E"/>
    <w:rsid w:val="000F0E54"/>
    <w:rsid w:val="000F11A3"/>
    <w:rsid w:val="000F46AA"/>
    <w:rsid w:val="000F4F4A"/>
    <w:rsid w:val="000F765A"/>
    <w:rsid w:val="0010132E"/>
    <w:rsid w:val="00102068"/>
    <w:rsid w:val="00105750"/>
    <w:rsid w:val="001073C0"/>
    <w:rsid w:val="00110419"/>
    <w:rsid w:val="00112057"/>
    <w:rsid w:val="00113C9C"/>
    <w:rsid w:val="001142B9"/>
    <w:rsid w:val="001146A0"/>
    <w:rsid w:val="00116721"/>
    <w:rsid w:val="00117FC8"/>
    <w:rsid w:val="001224B8"/>
    <w:rsid w:val="00122651"/>
    <w:rsid w:val="0012646B"/>
    <w:rsid w:val="00130244"/>
    <w:rsid w:val="0013071E"/>
    <w:rsid w:val="00131834"/>
    <w:rsid w:val="00134B5A"/>
    <w:rsid w:val="001402B5"/>
    <w:rsid w:val="001403C5"/>
    <w:rsid w:val="00140A38"/>
    <w:rsid w:val="00142595"/>
    <w:rsid w:val="0014458F"/>
    <w:rsid w:val="00152AEC"/>
    <w:rsid w:val="00156177"/>
    <w:rsid w:val="00163FA2"/>
    <w:rsid w:val="001671C1"/>
    <w:rsid w:val="0016767C"/>
    <w:rsid w:val="00170A63"/>
    <w:rsid w:val="00170F80"/>
    <w:rsid w:val="0017123B"/>
    <w:rsid w:val="00171E39"/>
    <w:rsid w:val="001722D5"/>
    <w:rsid w:val="00172A27"/>
    <w:rsid w:val="00174F73"/>
    <w:rsid w:val="0017579E"/>
    <w:rsid w:val="001758C7"/>
    <w:rsid w:val="00175AB9"/>
    <w:rsid w:val="00191372"/>
    <w:rsid w:val="00192BA3"/>
    <w:rsid w:val="00192C87"/>
    <w:rsid w:val="0019642A"/>
    <w:rsid w:val="00196736"/>
    <w:rsid w:val="00197691"/>
    <w:rsid w:val="001A0316"/>
    <w:rsid w:val="001A286D"/>
    <w:rsid w:val="001A2BBB"/>
    <w:rsid w:val="001A33C9"/>
    <w:rsid w:val="001A5F33"/>
    <w:rsid w:val="001A787B"/>
    <w:rsid w:val="001B1B6E"/>
    <w:rsid w:val="001B271D"/>
    <w:rsid w:val="001B3D83"/>
    <w:rsid w:val="001B7EA7"/>
    <w:rsid w:val="001C0D04"/>
    <w:rsid w:val="001C161F"/>
    <w:rsid w:val="001C2251"/>
    <w:rsid w:val="001C43F9"/>
    <w:rsid w:val="001C4F20"/>
    <w:rsid w:val="001C6BB2"/>
    <w:rsid w:val="001C7D11"/>
    <w:rsid w:val="001D0C9D"/>
    <w:rsid w:val="001D635F"/>
    <w:rsid w:val="001E1918"/>
    <w:rsid w:val="001E1FC2"/>
    <w:rsid w:val="001E2957"/>
    <w:rsid w:val="001E516B"/>
    <w:rsid w:val="001E6036"/>
    <w:rsid w:val="001E719E"/>
    <w:rsid w:val="001E7BAD"/>
    <w:rsid w:val="001F29B6"/>
    <w:rsid w:val="001F3FC3"/>
    <w:rsid w:val="001F40F2"/>
    <w:rsid w:val="001F4C7E"/>
    <w:rsid w:val="002004DA"/>
    <w:rsid w:val="00200801"/>
    <w:rsid w:val="00201E88"/>
    <w:rsid w:val="00204421"/>
    <w:rsid w:val="00204BA3"/>
    <w:rsid w:val="00205A95"/>
    <w:rsid w:val="00207FEE"/>
    <w:rsid w:val="002101F2"/>
    <w:rsid w:val="00214D46"/>
    <w:rsid w:val="00216AFC"/>
    <w:rsid w:val="00216C27"/>
    <w:rsid w:val="00221D7A"/>
    <w:rsid w:val="00221F3D"/>
    <w:rsid w:val="00222311"/>
    <w:rsid w:val="00222A78"/>
    <w:rsid w:val="002276B8"/>
    <w:rsid w:val="00227CC0"/>
    <w:rsid w:val="0023232E"/>
    <w:rsid w:val="0023295D"/>
    <w:rsid w:val="00232F1B"/>
    <w:rsid w:val="00234980"/>
    <w:rsid w:val="002355F9"/>
    <w:rsid w:val="002439F4"/>
    <w:rsid w:val="002449EF"/>
    <w:rsid w:val="002456B5"/>
    <w:rsid w:val="00247EE4"/>
    <w:rsid w:val="00253A0A"/>
    <w:rsid w:val="00253ACA"/>
    <w:rsid w:val="0025684F"/>
    <w:rsid w:val="002605BB"/>
    <w:rsid w:val="002646A2"/>
    <w:rsid w:val="00264D87"/>
    <w:rsid w:val="00265E25"/>
    <w:rsid w:val="00265F13"/>
    <w:rsid w:val="00270C2C"/>
    <w:rsid w:val="00271161"/>
    <w:rsid w:val="00272885"/>
    <w:rsid w:val="00272904"/>
    <w:rsid w:val="002730A7"/>
    <w:rsid w:val="002736FB"/>
    <w:rsid w:val="002741AE"/>
    <w:rsid w:val="00274C64"/>
    <w:rsid w:val="00276156"/>
    <w:rsid w:val="0027626A"/>
    <w:rsid w:val="00277299"/>
    <w:rsid w:val="002774E3"/>
    <w:rsid w:val="0028297C"/>
    <w:rsid w:val="00282A06"/>
    <w:rsid w:val="00284718"/>
    <w:rsid w:val="00284CA3"/>
    <w:rsid w:val="00285390"/>
    <w:rsid w:val="002861E4"/>
    <w:rsid w:val="002904B7"/>
    <w:rsid w:val="002916DE"/>
    <w:rsid w:val="00293D21"/>
    <w:rsid w:val="002A4377"/>
    <w:rsid w:val="002A56EB"/>
    <w:rsid w:val="002C0C7F"/>
    <w:rsid w:val="002C47A0"/>
    <w:rsid w:val="002D0E2D"/>
    <w:rsid w:val="002D232A"/>
    <w:rsid w:val="002D2F2C"/>
    <w:rsid w:val="002D30BF"/>
    <w:rsid w:val="002D3F7F"/>
    <w:rsid w:val="002D7D85"/>
    <w:rsid w:val="002E2BAF"/>
    <w:rsid w:val="002E30D7"/>
    <w:rsid w:val="002E31A0"/>
    <w:rsid w:val="002E341C"/>
    <w:rsid w:val="002E69F9"/>
    <w:rsid w:val="002E779F"/>
    <w:rsid w:val="002E7EC3"/>
    <w:rsid w:val="002F69D6"/>
    <w:rsid w:val="002F69FB"/>
    <w:rsid w:val="002F78D7"/>
    <w:rsid w:val="00300F25"/>
    <w:rsid w:val="00301E90"/>
    <w:rsid w:val="00302472"/>
    <w:rsid w:val="0030268A"/>
    <w:rsid w:val="00303630"/>
    <w:rsid w:val="00303AF2"/>
    <w:rsid w:val="00303D5E"/>
    <w:rsid w:val="0030461A"/>
    <w:rsid w:val="00304CD6"/>
    <w:rsid w:val="003078D2"/>
    <w:rsid w:val="00307918"/>
    <w:rsid w:val="00311A0F"/>
    <w:rsid w:val="00313995"/>
    <w:rsid w:val="00314447"/>
    <w:rsid w:val="003152D9"/>
    <w:rsid w:val="00315B2B"/>
    <w:rsid w:val="00317317"/>
    <w:rsid w:val="00317A2C"/>
    <w:rsid w:val="00320BB8"/>
    <w:rsid w:val="00322409"/>
    <w:rsid w:val="003230AF"/>
    <w:rsid w:val="00326164"/>
    <w:rsid w:val="00327716"/>
    <w:rsid w:val="00331A70"/>
    <w:rsid w:val="0033267C"/>
    <w:rsid w:val="003417E9"/>
    <w:rsid w:val="00342D56"/>
    <w:rsid w:val="00344A9E"/>
    <w:rsid w:val="003512CC"/>
    <w:rsid w:val="00353B7D"/>
    <w:rsid w:val="00354CEB"/>
    <w:rsid w:val="003557AA"/>
    <w:rsid w:val="00360A7C"/>
    <w:rsid w:val="00360CD2"/>
    <w:rsid w:val="00361758"/>
    <w:rsid w:val="00362E80"/>
    <w:rsid w:val="003653E1"/>
    <w:rsid w:val="00365F6C"/>
    <w:rsid w:val="003677B2"/>
    <w:rsid w:val="003711CA"/>
    <w:rsid w:val="0037291F"/>
    <w:rsid w:val="00373B19"/>
    <w:rsid w:val="00381304"/>
    <w:rsid w:val="0038699A"/>
    <w:rsid w:val="00386C35"/>
    <w:rsid w:val="0038794A"/>
    <w:rsid w:val="00387F66"/>
    <w:rsid w:val="00392655"/>
    <w:rsid w:val="00393996"/>
    <w:rsid w:val="00395836"/>
    <w:rsid w:val="00396135"/>
    <w:rsid w:val="003962C6"/>
    <w:rsid w:val="00396B29"/>
    <w:rsid w:val="00397FE6"/>
    <w:rsid w:val="003A1BF3"/>
    <w:rsid w:val="003A21F9"/>
    <w:rsid w:val="003A3E64"/>
    <w:rsid w:val="003A45EB"/>
    <w:rsid w:val="003A5A93"/>
    <w:rsid w:val="003A5EED"/>
    <w:rsid w:val="003A6D0D"/>
    <w:rsid w:val="003B1135"/>
    <w:rsid w:val="003B1CF6"/>
    <w:rsid w:val="003B67F4"/>
    <w:rsid w:val="003C605B"/>
    <w:rsid w:val="003C704F"/>
    <w:rsid w:val="003D1AB7"/>
    <w:rsid w:val="003D302E"/>
    <w:rsid w:val="003D4C6D"/>
    <w:rsid w:val="003D6A79"/>
    <w:rsid w:val="003E0A3D"/>
    <w:rsid w:val="003E165B"/>
    <w:rsid w:val="003E361D"/>
    <w:rsid w:val="003E3BAF"/>
    <w:rsid w:val="003E451E"/>
    <w:rsid w:val="003E76F1"/>
    <w:rsid w:val="003E7723"/>
    <w:rsid w:val="003F0054"/>
    <w:rsid w:val="003F3244"/>
    <w:rsid w:val="003F5E72"/>
    <w:rsid w:val="00400F9C"/>
    <w:rsid w:val="00401889"/>
    <w:rsid w:val="0040238D"/>
    <w:rsid w:val="004029E2"/>
    <w:rsid w:val="004074FC"/>
    <w:rsid w:val="00410E3D"/>
    <w:rsid w:val="00410EEB"/>
    <w:rsid w:val="0041155A"/>
    <w:rsid w:val="004145F0"/>
    <w:rsid w:val="00416EF1"/>
    <w:rsid w:val="00417346"/>
    <w:rsid w:val="00423DA5"/>
    <w:rsid w:val="004242CC"/>
    <w:rsid w:val="00425E0D"/>
    <w:rsid w:val="00427208"/>
    <w:rsid w:val="00427495"/>
    <w:rsid w:val="00427E75"/>
    <w:rsid w:val="00430A34"/>
    <w:rsid w:val="00436467"/>
    <w:rsid w:val="00437144"/>
    <w:rsid w:val="00441B77"/>
    <w:rsid w:val="00445C85"/>
    <w:rsid w:val="0044600C"/>
    <w:rsid w:val="00447977"/>
    <w:rsid w:val="00450040"/>
    <w:rsid w:val="004502B1"/>
    <w:rsid w:val="00450B12"/>
    <w:rsid w:val="00451512"/>
    <w:rsid w:val="004516C4"/>
    <w:rsid w:val="00451A61"/>
    <w:rsid w:val="00452560"/>
    <w:rsid w:val="0045386C"/>
    <w:rsid w:val="00454AA5"/>
    <w:rsid w:val="004553B8"/>
    <w:rsid w:val="0045599C"/>
    <w:rsid w:val="00463D35"/>
    <w:rsid w:val="00465201"/>
    <w:rsid w:val="00467CD7"/>
    <w:rsid w:val="0047263E"/>
    <w:rsid w:val="00472681"/>
    <w:rsid w:val="0047464A"/>
    <w:rsid w:val="004758BB"/>
    <w:rsid w:val="00481643"/>
    <w:rsid w:val="004824A8"/>
    <w:rsid w:val="00483D8F"/>
    <w:rsid w:val="00484A0B"/>
    <w:rsid w:val="00485D0F"/>
    <w:rsid w:val="00486BD1"/>
    <w:rsid w:val="00487780"/>
    <w:rsid w:val="0049049D"/>
    <w:rsid w:val="004912C3"/>
    <w:rsid w:val="004929E9"/>
    <w:rsid w:val="00495731"/>
    <w:rsid w:val="00497E5D"/>
    <w:rsid w:val="004A04FD"/>
    <w:rsid w:val="004A2AF3"/>
    <w:rsid w:val="004A3E1A"/>
    <w:rsid w:val="004A5C60"/>
    <w:rsid w:val="004A5EDB"/>
    <w:rsid w:val="004B07C6"/>
    <w:rsid w:val="004B1A28"/>
    <w:rsid w:val="004B3D80"/>
    <w:rsid w:val="004B51E5"/>
    <w:rsid w:val="004B585E"/>
    <w:rsid w:val="004B730D"/>
    <w:rsid w:val="004B79A3"/>
    <w:rsid w:val="004C080A"/>
    <w:rsid w:val="004C0B82"/>
    <w:rsid w:val="004C22C9"/>
    <w:rsid w:val="004C5116"/>
    <w:rsid w:val="004C520F"/>
    <w:rsid w:val="004C7FD2"/>
    <w:rsid w:val="004D1485"/>
    <w:rsid w:val="004D22CC"/>
    <w:rsid w:val="004D2BEB"/>
    <w:rsid w:val="004D2F3A"/>
    <w:rsid w:val="004D65D5"/>
    <w:rsid w:val="004D78F7"/>
    <w:rsid w:val="004E2ABB"/>
    <w:rsid w:val="004E2C53"/>
    <w:rsid w:val="004E4E04"/>
    <w:rsid w:val="004E5D35"/>
    <w:rsid w:val="004E6210"/>
    <w:rsid w:val="004E751C"/>
    <w:rsid w:val="004F14FC"/>
    <w:rsid w:val="004F23A7"/>
    <w:rsid w:val="004F247B"/>
    <w:rsid w:val="004F2951"/>
    <w:rsid w:val="004F2CF6"/>
    <w:rsid w:val="004F4C8B"/>
    <w:rsid w:val="004F634A"/>
    <w:rsid w:val="005017E6"/>
    <w:rsid w:val="00501ACA"/>
    <w:rsid w:val="005042F1"/>
    <w:rsid w:val="00510E9D"/>
    <w:rsid w:val="00513334"/>
    <w:rsid w:val="005144A5"/>
    <w:rsid w:val="00515977"/>
    <w:rsid w:val="005169E2"/>
    <w:rsid w:val="00517A51"/>
    <w:rsid w:val="0052033B"/>
    <w:rsid w:val="00522120"/>
    <w:rsid w:val="005221EC"/>
    <w:rsid w:val="00525BEB"/>
    <w:rsid w:val="00526AA3"/>
    <w:rsid w:val="0053089A"/>
    <w:rsid w:val="00530B17"/>
    <w:rsid w:val="00530E79"/>
    <w:rsid w:val="00530F95"/>
    <w:rsid w:val="00533827"/>
    <w:rsid w:val="00535563"/>
    <w:rsid w:val="005362A5"/>
    <w:rsid w:val="00536D7B"/>
    <w:rsid w:val="005405DF"/>
    <w:rsid w:val="00540B52"/>
    <w:rsid w:val="00542679"/>
    <w:rsid w:val="00545E58"/>
    <w:rsid w:val="0054715C"/>
    <w:rsid w:val="005539F6"/>
    <w:rsid w:val="00555885"/>
    <w:rsid w:val="005611AC"/>
    <w:rsid w:val="005623EF"/>
    <w:rsid w:val="0056338E"/>
    <w:rsid w:val="005637D8"/>
    <w:rsid w:val="005638E3"/>
    <w:rsid w:val="00564C70"/>
    <w:rsid w:val="00565344"/>
    <w:rsid w:val="0056540E"/>
    <w:rsid w:val="00565F35"/>
    <w:rsid w:val="00567F06"/>
    <w:rsid w:val="005716B5"/>
    <w:rsid w:val="005723B5"/>
    <w:rsid w:val="00572F0F"/>
    <w:rsid w:val="005734EC"/>
    <w:rsid w:val="0057434D"/>
    <w:rsid w:val="00575698"/>
    <w:rsid w:val="00575DE5"/>
    <w:rsid w:val="00580562"/>
    <w:rsid w:val="005868CA"/>
    <w:rsid w:val="00586BA0"/>
    <w:rsid w:val="00591664"/>
    <w:rsid w:val="00596B9B"/>
    <w:rsid w:val="00597886"/>
    <w:rsid w:val="00597C56"/>
    <w:rsid w:val="00597DC4"/>
    <w:rsid w:val="005A06D8"/>
    <w:rsid w:val="005A0F16"/>
    <w:rsid w:val="005A4235"/>
    <w:rsid w:val="005A4516"/>
    <w:rsid w:val="005A4A11"/>
    <w:rsid w:val="005A78E6"/>
    <w:rsid w:val="005B0C07"/>
    <w:rsid w:val="005B104B"/>
    <w:rsid w:val="005B2111"/>
    <w:rsid w:val="005B22D8"/>
    <w:rsid w:val="005B2FFB"/>
    <w:rsid w:val="005B3BEB"/>
    <w:rsid w:val="005C0DE4"/>
    <w:rsid w:val="005C13B8"/>
    <w:rsid w:val="005C168B"/>
    <w:rsid w:val="005C4AE4"/>
    <w:rsid w:val="005C6062"/>
    <w:rsid w:val="005D1FE4"/>
    <w:rsid w:val="005D7583"/>
    <w:rsid w:val="005E000C"/>
    <w:rsid w:val="005E1872"/>
    <w:rsid w:val="005E2907"/>
    <w:rsid w:val="005E3961"/>
    <w:rsid w:val="005E39E9"/>
    <w:rsid w:val="005E44BC"/>
    <w:rsid w:val="005E55D1"/>
    <w:rsid w:val="005E6502"/>
    <w:rsid w:val="005F1FEF"/>
    <w:rsid w:val="005F376B"/>
    <w:rsid w:val="005F4E34"/>
    <w:rsid w:val="005F5336"/>
    <w:rsid w:val="0060147B"/>
    <w:rsid w:val="00602206"/>
    <w:rsid w:val="00603C35"/>
    <w:rsid w:val="006119A6"/>
    <w:rsid w:val="00611A39"/>
    <w:rsid w:val="00611D83"/>
    <w:rsid w:val="00612C82"/>
    <w:rsid w:val="006139F8"/>
    <w:rsid w:val="006161FB"/>
    <w:rsid w:val="00617376"/>
    <w:rsid w:val="00620307"/>
    <w:rsid w:val="00621164"/>
    <w:rsid w:val="0062253A"/>
    <w:rsid w:val="00623F9F"/>
    <w:rsid w:val="00624809"/>
    <w:rsid w:val="00624D18"/>
    <w:rsid w:val="0062728E"/>
    <w:rsid w:val="006311BC"/>
    <w:rsid w:val="00633CF6"/>
    <w:rsid w:val="00637230"/>
    <w:rsid w:val="00643840"/>
    <w:rsid w:val="0064484E"/>
    <w:rsid w:val="0064523C"/>
    <w:rsid w:val="00645EC0"/>
    <w:rsid w:val="00646A1B"/>
    <w:rsid w:val="00646B31"/>
    <w:rsid w:val="00646FAA"/>
    <w:rsid w:val="00652B05"/>
    <w:rsid w:val="00652DE4"/>
    <w:rsid w:val="0065712C"/>
    <w:rsid w:val="006571A4"/>
    <w:rsid w:val="006600F2"/>
    <w:rsid w:val="006634DC"/>
    <w:rsid w:val="006652FC"/>
    <w:rsid w:val="00667844"/>
    <w:rsid w:val="00670D24"/>
    <w:rsid w:val="00673DA7"/>
    <w:rsid w:val="0067799E"/>
    <w:rsid w:val="006838AB"/>
    <w:rsid w:val="006877B6"/>
    <w:rsid w:val="00690DB9"/>
    <w:rsid w:val="00692165"/>
    <w:rsid w:val="00693058"/>
    <w:rsid w:val="00693C2D"/>
    <w:rsid w:val="00694502"/>
    <w:rsid w:val="0069509E"/>
    <w:rsid w:val="006951A4"/>
    <w:rsid w:val="006963B9"/>
    <w:rsid w:val="006A0535"/>
    <w:rsid w:val="006A118E"/>
    <w:rsid w:val="006A3B24"/>
    <w:rsid w:val="006A3F56"/>
    <w:rsid w:val="006A4550"/>
    <w:rsid w:val="006A4AB0"/>
    <w:rsid w:val="006B0618"/>
    <w:rsid w:val="006B09C9"/>
    <w:rsid w:val="006B149F"/>
    <w:rsid w:val="006B1AE3"/>
    <w:rsid w:val="006B3C5C"/>
    <w:rsid w:val="006B55AB"/>
    <w:rsid w:val="006C1352"/>
    <w:rsid w:val="006C2D9F"/>
    <w:rsid w:val="006C2E32"/>
    <w:rsid w:val="006C2EEB"/>
    <w:rsid w:val="006C35BE"/>
    <w:rsid w:val="006C4AD3"/>
    <w:rsid w:val="006D1800"/>
    <w:rsid w:val="006D2E01"/>
    <w:rsid w:val="006D3617"/>
    <w:rsid w:val="006D76B7"/>
    <w:rsid w:val="006D7BF5"/>
    <w:rsid w:val="006E25DA"/>
    <w:rsid w:val="006E3F55"/>
    <w:rsid w:val="006F006B"/>
    <w:rsid w:val="006F01D4"/>
    <w:rsid w:val="006F3931"/>
    <w:rsid w:val="006F4026"/>
    <w:rsid w:val="006F5FEA"/>
    <w:rsid w:val="006F737D"/>
    <w:rsid w:val="006F7959"/>
    <w:rsid w:val="0070149E"/>
    <w:rsid w:val="007031DF"/>
    <w:rsid w:val="00703E9D"/>
    <w:rsid w:val="00705DC8"/>
    <w:rsid w:val="0070651F"/>
    <w:rsid w:val="007131A9"/>
    <w:rsid w:val="00715E45"/>
    <w:rsid w:val="00720250"/>
    <w:rsid w:val="0072049E"/>
    <w:rsid w:val="007210B4"/>
    <w:rsid w:val="00721524"/>
    <w:rsid w:val="0072346B"/>
    <w:rsid w:val="0072404A"/>
    <w:rsid w:val="00730FDB"/>
    <w:rsid w:val="00732373"/>
    <w:rsid w:val="00732395"/>
    <w:rsid w:val="00733057"/>
    <w:rsid w:val="00734D12"/>
    <w:rsid w:val="007375CA"/>
    <w:rsid w:val="007437ED"/>
    <w:rsid w:val="00745064"/>
    <w:rsid w:val="00745414"/>
    <w:rsid w:val="007462B8"/>
    <w:rsid w:val="007469F5"/>
    <w:rsid w:val="00746D52"/>
    <w:rsid w:val="00747BAA"/>
    <w:rsid w:val="00751A46"/>
    <w:rsid w:val="00751C7F"/>
    <w:rsid w:val="007550BD"/>
    <w:rsid w:val="007605B2"/>
    <w:rsid w:val="00761074"/>
    <w:rsid w:val="007615B8"/>
    <w:rsid w:val="00761D43"/>
    <w:rsid w:val="00763982"/>
    <w:rsid w:val="0076695E"/>
    <w:rsid w:val="00772334"/>
    <w:rsid w:val="00772A24"/>
    <w:rsid w:val="007737B5"/>
    <w:rsid w:val="007747C6"/>
    <w:rsid w:val="00775F2E"/>
    <w:rsid w:val="007765EB"/>
    <w:rsid w:val="00780560"/>
    <w:rsid w:val="00784CDD"/>
    <w:rsid w:val="0078767C"/>
    <w:rsid w:val="00787E54"/>
    <w:rsid w:val="0079173E"/>
    <w:rsid w:val="00791905"/>
    <w:rsid w:val="00791C12"/>
    <w:rsid w:val="00792DE2"/>
    <w:rsid w:val="00793584"/>
    <w:rsid w:val="00795C15"/>
    <w:rsid w:val="00797F72"/>
    <w:rsid w:val="007A0A77"/>
    <w:rsid w:val="007A3A20"/>
    <w:rsid w:val="007A4878"/>
    <w:rsid w:val="007A6125"/>
    <w:rsid w:val="007A650F"/>
    <w:rsid w:val="007A79A5"/>
    <w:rsid w:val="007B10F8"/>
    <w:rsid w:val="007B657F"/>
    <w:rsid w:val="007B67D4"/>
    <w:rsid w:val="007B69E8"/>
    <w:rsid w:val="007C1734"/>
    <w:rsid w:val="007C1893"/>
    <w:rsid w:val="007C2F9F"/>
    <w:rsid w:val="007C59BF"/>
    <w:rsid w:val="007D0B35"/>
    <w:rsid w:val="007D359B"/>
    <w:rsid w:val="007D3EC5"/>
    <w:rsid w:val="007D5075"/>
    <w:rsid w:val="007D66B8"/>
    <w:rsid w:val="007E4AFD"/>
    <w:rsid w:val="007E4B29"/>
    <w:rsid w:val="007E7F1A"/>
    <w:rsid w:val="007F14BA"/>
    <w:rsid w:val="007F1F84"/>
    <w:rsid w:val="007F2027"/>
    <w:rsid w:val="007F3946"/>
    <w:rsid w:val="007F47D0"/>
    <w:rsid w:val="007F518F"/>
    <w:rsid w:val="007F62B4"/>
    <w:rsid w:val="008021ED"/>
    <w:rsid w:val="008029AA"/>
    <w:rsid w:val="0080479E"/>
    <w:rsid w:val="0080496C"/>
    <w:rsid w:val="008067F2"/>
    <w:rsid w:val="0081306B"/>
    <w:rsid w:val="00813873"/>
    <w:rsid w:val="00813F8B"/>
    <w:rsid w:val="00814661"/>
    <w:rsid w:val="0082018A"/>
    <w:rsid w:val="008201D7"/>
    <w:rsid w:val="008226AD"/>
    <w:rsid w:val="00822D66"/>
    <w:rsid w:val="008232EB"/>
    <w:rsid w:val="008252E2"/>
    <w:rsid w:val="0083374D"/>
    <w:rsid w:val="00833C24"/>
    <w:rsid w:val="00836F84"/>
    <w:rsid w:val="00842A76"/>
    <w:rsid w:val="00842DB8"/>
    <w:rsid w:val="00843455"/>
    <w:rsid w:val="008462C5"/>
    <w:rsid w:val="00853061"/>
    <w:rsid w:val="008533F9"/>
    <w:rsid w:val="00856CCF"/>
    <w:rsid w:val="00867F36"/>
    <w:rsid w:val="00870450"/>
    <w:rsid w:val="00871067"/>
    <w:rsid w:val="0087566D"/>
    <w:rsid w:val="00880569"/>
    <w:rsid w:val="00890C24"/>
    <w:rsid w:val="00890E0C"/>
    <w:rsid w:val="008924C5"/>
    <w:rsid w:val="00894ADA"/>
    <w:rsid w:val="00897047"/>
    <w:rsid w:val="008A0372"/>
    <w:rsid w:val="008A0DCE"/>
    <w:rsid w:val="008A1E81"/>
    <w:rsid w:val="008A2C45"/>
    <w:rsid w:val="008A3146"/>
    <w:rsid w:val="008A4E95"/>
    <w:rsid w:val="008A7299"/>
    <w:rsid w:val="008B0A03"/>
    <w:rsid w:val="008B27AF"/>
    <w:rsid w:val="008B2E66"/>
    <w:rsid w:val="008B50F7"/>
    <w:rsid w:val="008B7FA8"/>
    <w:rsid w:val="008C12FC"/>
    <w:rsid w:val="008C1358"/>
    <w:rsid w:val="008C1AE7"/>
    <w:rsid w:val="008C1D22"/>
    <w:rsid w:val="008C573A"/>
    <w:rsid w:val="008D135C"/>
    <w:rsid w:val="008D1387"/>
    <w:rsid w:val="008E0D83"/>
    <w:rsid w:val="008E2A3F"/>
    <w:rsid w:val="008E2E03"/>
    <w:rsid w:val="008E338A"/>
    <w:rsid w:val="008F1D3C"/>
    <w:rsid w:val="008F1EE4"/>
    <w:rsid w:val="008F35C3"/>
    <w:rsid w:val="008F5376"/>
    <w:rsid w:val="008F7129"/>
    <w:rsid w:val="00903250"/>
    <w:rsid w:val="00904975"/>
    <w:rsid w:val="009049AD"/>
    <w:rsid w:val="00907A52"/>
    <w:rsid w:val="0091383E"/>
    <w:rsid w:val="009142D5"/>
    <w:rsid w:val="00914DD2"/>
    <w:rsid w:val="009158DD"/>
    <w:rsid w:val="00915C13"/>
    <w:rsid w:val="00915EFC"/>
    <w:rsid w:val="00917EF6"/>
    <w:rsid w:val="00917F40"/>
    <w:rsid w:val="00920B83"/>
    <w:rsid w:val="00921AF8"/>
    <w:rsid w:val="00922599"/>
    <w:rsid w:val="00923AFC"/>
    <w:rsid w:val="00923BC1"/>
    <w:rsid w:val="0092499F"/>
    <w:rsid w:val="0092596A"/>
    <w:rsid w:val="009305DB"/>
    <w:rsid w:val="0093070C"/>
    <w:rsid w:val="00930966"/>
    <w:rsid w:val="009330E6"/>
    <w:rsid w:val="009365C5"/>
    <w:rsid w:val="00936A6A"/>
    <w:rsid w:val="00937475"/>
    <w:rsid w:val="009403A8"/>
    <w:rsid w:val="009459CA"/>
    <w:rsid w:val="009529F3"/>
    <w:rsid w:val="00952DDC"/>
    <w:rsid w:val="00956485"/>
    <w:rsid w:val="00956497"/>
    <w:rsid w:val="00962BA4"/>
    <w:rsid w:val="009633FD"/>
    <w:rsid w:val="00963AA0"/>
    <w:rsid w:val="00966174"/>
    <w:rsid w:val="00966A3E"/>
    <w:rsid w:val="009670B2"/>
    <w:rsid w:val="009711F1"/>
    <w:rsid w:val="00971594"/>
    <w:rsid w:val="009735E6"/>
    <w:rsid w:val="00974E50"/>
    <w:rsid w:val="00980446"/>
    <w:rsid w:val="009816E9"/>
    <w:rsid w:val="00981B28"/>
    <w:rsid w:val="00981D53"/>
    <w:rsid w:val="00986481"/>
    <w:rsid w:val="00991643"/>
    <w:rsid w:val="00991A1A"/>
    <w:rsid w:val="00991BAC"/>
    <w:rsid w:val="00996D86"/>
    <w:rsid w:val="009975A2"/>
    <w:rsid w:val="009A0C06"/>
    <w:rsid w:val="009A281C"/>
    <w:rsid w:val="009A281F"/>
    <w:rsid w:val="009A35AA"/>
    <w:rsid w:val="009A606A"/>
    <w:rsid w:val="009A6C9D"/>
    <w:rsid w:val="009A78F0"/>
    <w:rsid w:val="009A7A8C"/>
    <w:rsid w:val="009B1BEB"/>
    <w:rsid w:val="009B32F0"/>
    <w:rsid w:val="009B3548"/>
    <w:rsid w:val="009B61A3"/>
    <w:rsid w:val="009C1DA6"/>
    <w:rsid w:val="009D163E"/>
    <w:rsid w:val="009D4322"/>
    <w:rsid w:val="009D6698"/>
    <w:rsid w:val="009D6FA4"/>
    <w:rsid w:val="009E24C1"/>
    <w:rsid w:val="009E36CA"/>
    <w:rsid w:val="009E544D"/>
    <w:rsid w:val="009E6FF1"/>
    <w:rsid w:val="009E7344"/>
    <w:rsid w:val="009F102F"/>
    <w:rsid w:val="009F5088"/>
    <w:rsid w:val="009F68BB"/>
    <w:rsid w:val="00A00A84"/>
    <w:rsid w:val="00A014E2"/>
    <w:rsid w:val="00A02FE0"/>
    <w:rsid w:val="00A061C1"/>
    <w:rsid w:val="00A07094"/>
    <w:rsid w:val="00A07590"/>
    <w:rsid w:val="00A122D5"/>
    <w:rsid w:val="00A12609"/>
    <w:rsid w:val="00A1372D"/>
    <w:rsid w:val="00A1621A"/>
    <w:rsid w:val="00A17D81"/>
    <w:rsid w:val="00A20FC7"/>
    <w:rsid w:val="00A22B43"/>
    <w:rsid w:val="00A30CF8"/>
    <w:rsid w:val="00A33854"/>
    <w:rsid w:val="00A357A2"/>
    <w:rsid w:val="00A414AE"/>
    <w:rsid w:val="00A42A53"/>
    <w:rsid w:val="00A42DB3"/>
    <w:rsid w:val="00A44058"/>
    <w:rsid w:val="00A44706"/>
    <w:rsid w:val="00A44955"/>
    <w:rsid w:val="00A50505"/>
    <w:rsid w:val="00A50D04"/>
    <w:rsid w:val="00A53436"/>
    <w:rsid w:val="00A55164"/>
    <w:rsid w:val="00A56AB1"/>
    <w:rsid w:val="00A56B84"/>
    <w:rsid w:val="00A60BCC"/>
    <w:rsid w:val="00A64676"/>
    <w:rsid w:val="00A66648"/>
    <w:rsid w:val="00A73171"/>
    <w:rsid w:val="00A76C88"/>
    <w:rsid w:val="00A80ACF"/>
    <w:rsid w:val="00A81130"/>
    <w:rsid w:val="00A823C5"/>
    <w:rsid w:val="00A84311"/>
    <w:rsid w:val="00A84451"/>
    <w:rsid w:val="00A85815"/>
    <w:rsid w:val="00A858D5"/>
    <w:rsid w:val="00A870EB"/>
    <w:rsid w:val="00A876A1"/>
    <w:rsid w:val="00A913C8"/>
    <w:rsid w:val="00A91B80"/>
    <w:rsid w:val="00AA251E"/>
    <w:rsid w:val="00AA28A3"/>
    <w:rsid w:val="00AA3893"/>
    <w:rsid w:val="00AA3E62"/>
    <w:rsid w:val="00AA5F70"/>
    <w:rsid w:val="00AB3A03"/>
    <w:rsid w:val="00AB6189"/>
    <w:rsid w:val="00AB7793"/>
    <w:rsid w:val="00AB78C5"/>
    <w:rsid w:val="00AC0A3C"/>
    <w:rsid w:val="00AC0AAE"/>
    <w:rsid w:val="00AC13CB"/>
    <w:rsid w:val="00AC2D10"/>
    <w:rsid w:val="00AC30CA"/>
    <w:rsid w:val="00AC313A"/>
    <w:rsid w:val="00AC76CD"/>
    <w:rsid w:val="00AD0189"/>
    <w:rsid w:val="00AD3050"/>
    <w:rsid w:val="00AD439B"/>
    <w:rsid w:val="00AD43EC"/>
    <w:rsid w:val="00AD6CCA"/>
    <w:rsid w:val="00AD743A"/>
    <w:rsid w:val="00AD7A3A"/>
    <w:rsid w:val="00AE2AF1"/>
    <w:rsid w:val="00AE377F"/>
    <w:rsid w:val="00AE757D"/>
    <w:rsid w:val="00AE76A1"/>
    <w:rsid w:val="00AE7A7B"/>
    <w:rsid w:val="00AF1330"/>
    <w:rsid w:val="00AF46A4"/>
    <w:rsid w:val="00AF5F2B"/>
    <w:rsid w:val="00AF7986"/>
    <w:rsid w:val="00AF7FE0"/>
    <w:rsid w:val="00B0113F"/>
    <w:rsid w:val="00B0253D"/>
    <w:rsid w:val="00B05689"/>
    <w:rsid w:val="00B10B40"/>
    <w:rsid w:val="00B10FB7"/>
    <w:rsid w:val="00B131EB"/>
    <w:rsid w:val="00B13A20"/>
    <w:rsid w:val="00B149D2"/>
    <w:rsid w:val="00B16DA7"/>
    <w:rsid w:val="00B27A33"/>
    <w:rsid w:val="00B31E27"/>
    <w:rsid w:val="00B36344"/>
    <w:rsid w:val="00B3680E"/>
    <w:rsid w:val="00B377DD"/>
    <w:rsid w:val="00B40F27"/>
    <w:rsid w:val="00B42BFA"/>
    <w:rsid w:val="00B45198"/>
    <w:rsid w:val="00B456FD"/>
    <w:rsid w:val="00B472F7"/>
    <w:rsid w:val="00B50E3C"/>
    <w:rsid w:val="00B51B28"/>
    <w:rsid w:val="00B53397"/>
    <w:rsid w:val="00B55275"/>
    <w:rsid w:val="00B55FA9"/>
    <w:rsid w:val="00B56A08"/>
    <w:rsid w:val="00B628E4"/>
    <w:rsid w:val="00B6444C"/>
    <w:rsid w:val="00B67538"/>
    <w:rsid w:val="00B678F7"/>
    <w:rsid w:val="00B67BEA"/>
    <w:rsid w:val="00B70D6C"/>
    <w:rsid w:val="00B71277"/>
    <w:rsid w:val="00B71BBD"/>
    <w:rsid w:val="00B72174"/>
    <w:rsid w:val="00B72E12"/>
    <w:rsid w:val="00B75DB6"/>
    <w:rsid w:val="00B7627F"/>
    <w:rsid w:val="00B81F02"/>
    <w:rsid w:val="00B827D1"/>
    <w:rsid w:val="00B82C05"/>
    <w:rsid w:val="00B8449C"/>
    <w:rsid w:val="00B876E4"/>
    <w:rsid w:val="00B91E7F"/>
    <w:rsid w:val="00B92BC8"/>
    <w:rsid w:val="00B94B44"/>
    <w:rsid w:val="00B95DA9"/>
    <w:rsid w:val="00BB03F4"/>
    <w:rsid w:val="00BB0AB9"/>
    <w:rsid w:val="00BB0E60"/>
    <w:rsid w:val="00BB1864"/>
    <w:rsid w:val="00BB3D60"/>
    <w:rsid w:val="00BC019D"/>
    <w:rsid w:val="00BC1CAF"/>
    <w:rsid w:val="00BC2663"/>
    <w:rsid w:val="00BC2D30"/>
    <w:rsid w:val="00BC41DF"/>
    <w:rsid w:val="00BC7966"/>
    <w:rsid w:val="00BD1936"/>
    <w:rsid w:val="00BD3F3A"/>
    <w:rsid w:val="00BD5784"/>
    <w:rsid w:val="00BD7874"/>
    <w:rsid w:val="00BE0CA7"/>
    <w:rsid w:val="00BE1D67"/>
    <w:rsid w:val="00BE23F7"/>
    <w:rsid w:val="00BE38C7"/>
    <w:rsid w:val="00BE68AC"/>
    <w:rsid w:val="00BF05E1"/>
    <w:rsid w:val="00BF18F2"/>
    <w:rsid w:val="00BF3038"/>
    <w:rsid w:val="00BF337A"/>
    <w:rsid w:val="00BF55DD"/>
    <w:rsid w:val="00BF5637"/>
    <w:rsid w:val="00BF67EF"/>
    <w:rsid w:val="00BF77BF"/>
    <w:rsid w:val="00C02374"/>
    <w:rsid w:val="00C02442"/>
    <w:rsid w:val="00C060E0"/>
    <w:rsid w:val="00C0692C"/>
    <w:rsid w:val="00C06B3C"/>
    <w:rsid w:val="00C14C4B"/>
    <w:rsid w:val="00C15D5E"/>
    <w:rsid w:val="00C16627"/>
    <w:rsid w:val="00C173FF"/>
    <w:rsid w:val="00C176F7"/>
    <w:rsid w:val="00C204E4"/>
    <w:rsid w:val="00C22BD5"/>
    <w:rsid w:val="00C22E4D"/>
    <w:rsid w:val="00C26B22"/>
    <w:rsid w:val="00C3337D"/>
    <w:rsid w:val="00C3390F"/>
    <w:rsid w:val="00C402F1"/>
    <w:rsid w:val="00C42160"/>
    <w:rsid w:val="00C43398"/>
    <w:rsid w:val="00C436C5"/>
    <w:rsid w:val="00C4378D"/>
    <w:rsid w:val="00C44091"/>
    <w:rsid w:val="00C44960"/>
    <w:rsid w:val="00C44CDA"/>
    <w:rsid w:val="00C47E02"/>
    <w:rsid w:val="00C50817"/>
    <w:rsid w:val="00C525A0"/>
    <w:rsid w:val="00C53559"/>
    <w:rsid w:val="00C55B62"/>
    <w:rsid w:val="00C56322"/>
    <w:rsid w:val="00C569DF"/>
    <w:rsid w:val="00C60A25"/>
    <w:rsid w:val="00C60D3C"/>
    <w:rsid w:val="00C64BF0"/>
    <w:rsid w:val="00C67047"/>
    <w:rsid w:val="00C70C5D"/>
    <w:rsid w:val="00C748C8"/>
    <w:rsid w:val="00C7576E"/>
    <w:rsid w:val="00C76A79"/>
    <w:rsid w:val="00C77940"/>
    <w:rsid w:val="00C77CC0"/>
    <w:rsid w:val="00C81756"/>
    <w:rsid w:val="00C8200A"/>
    <w:rsid w:val="00C844AA"/>
    <w:rsid w:val="00C9036A"/>
    <w:rsid w:val="00C91567"/>
    <w:rsid w:val="00C940C6"/>
    <w:rsid w:val="00C975F0"/>
    <w:rsid w:val="00CA1DD4"/>
    <w:rsid w:val="00CA6487"/>
    <w:rsid w:val="00CA6BF5"/>
    <w:rsid w:val="00CB1840"/>
    <w:rsid w:val="00CB1C51"/>
    <w:rsid w:val="00CB7490"/>
    <w:rsid w:val="00CB7C36"/>
    <w:rsid w:val="00CC05CE"/>
    <w:rsid w:val="00CC0998"/>
    <w:rsid w:val="00CC1C75"/>
    <w:rsid w:val="00CC7070"/>
    <w:rsid w:val="00CC7869"/>
    <w:rsid w:val="00CC7E60"/>
    <w:rsid w:val="00CD1CB9"/>
    <w:rsid w:val="00CD3B0E"/>
    <w:rsid w:val="00CD451A"/>
    <w:rsid w:val="00CD4AAD"/>
    <w:rsid w:val="00CD4DFB"/>
    <w:rsid w:val="00CE16AE"/>
    <w:rsid w:val="00CE2707"/>
    <w:rsid w:val="00CE2740"/>
    <w:rsid w:val="00CE7083"/>
    <w:rsid w:val="00CE71A3"/>
    <w:rsid w:val="00CF0D93"/>
    <w:rsid w:val="00CF1008"/>
    <w:rsid w:val="00CF292B"/>
    <w:rsid w:val="00CF78F3"/>
    <w:rsid w:val="00CF7A9C"/>
    <w:rsid w:val="00D00980"/>
    <w:rsid w:val="00D00F6B"/>
    <w:rsid w:val="00D02E35"/>
    <w:rsid w:val="00D03B50"/>
    <w:rsid w:val="00D05146"/>
    <w:rsid w:val="00D06A19"/>
    <w:rsid w:val="00D07EBF"/>
    <w:rsid w:val="00D11720"/>
    <w:rsid w:val="00D11BE2"/>
    <w:rsid w:val="00D13565"/>
    <w:rsid w:val="00D13579"/>
    <w:rsid w:val="00D14BD3"/>
    <w:rsid w:val="00D151EC"/>
    <w:rsid w:val="00D20FEA"/>
    <w:rsid w:val="00D2148F"/>
    <w:rsid w:val="00D241E3"/>
    <w:rsid w:val="00D2436C"/>
    <w:rsid w:val="00D27C0F"/>
    <w:rsid w:val="00D317FE"/>
    <w:rsid w:val="00D31DB0"/>
    <w:rsid w:val="00D32234"/>
    <w:rsid w:val="00D325C3"/>
    <w:rsid w:val="00D352E5"/>
    <w:rsid w:val="00D35F09"/>
    <w:rsid w:val="00D41BF0"/>
    <w:rsid w:val="00D42254"/>
    <w:rsid w:val="00D42522"/>
    <w:rsid w:val="00D534AB"/>
    <w:rsid w:val="00D534C5"/>
    <w:rsid w:val="00D55474"/>
    <w:rsid w:val="00D55987"/>
    <w:rsid w:val="00D55C60"/>
    <w:rsid w:val="00D56128"/>
    <w:rsid w:val="00D57DA5"/>
    <w:rsid w:val="00D60794"/>
    <w:rsid w:val="00D608B1"/>
    <w:rsid w:val="00D61C0D"/>
    <w:rsid w:val="00D6229F"/>
    <w:rsid w:val="00D70292"/>
    <w:rsid w:val="00D71259"/>
    <w:rsid w:val="00D72CFC"/>
    <w:rsid w:val="00D75F88"/>
    <w:rsid w:val="00D761E7"/>
    <w:rsid w:val="00D7673C"/>
    <w:rsid w:val="00D7732E"/>
    <w:rsid w:val="00D77D95"/>
    <w:rsid w:val="00D80231"/>
    <w:rsid w:val="00D82C4B"/>
    <w:rsid w:val="00D831C6"/>
    <w:rsid w:val="00D8483D"/>
    <w:rsid w:val="00D84D68"/>
    <w:rsid w:val="00D86094"/>
    <w:rsid w:val="00D8612E"/>
    <w:rsid w:val="00D87EC1"/>
    <w:rsid w:val="00D91A8C"/>
    <w:rsid w:val="00D94242"/>
    <w:rsid w:val="00D948A3"/>
    <w:rsid w:val="00D95FDC"/>
    <w:rsid w:val="00D961C0"/>
    <w:rsid w:val="00D96D92"/>
    <w:rsid w:val="00D9701A"/>
    <w:rsid w:val="00D97DEE"/>
    <w:rsid w:val="00DA146F"/>
    <w:rsid w:val="00DA3AAE"/>
    <w:rsid w:val="00DA5556"/>
    <w:rsid w:val="00DA62E3"/>
    <w:rsid w:val="00DB0714"/>
    <w:rsid w:val="00DB20DB"/>
    <w:rsid w:val="00DB37DF"/>
    <w:rsid w:val="00DC2421"/>
    <w:rsid w:val="00DC332B"/>
    <w:rsid w:val="00DC5A68"/>
    <w:rsid w:val="00DC64BB"/>
    <w:rsid w:val="00DC6CED"/>
    <w:rsid w:val="00DD2C21"/>
    <w:rsid w:val="00DD2E53"/>
    <w:rsid w:val="00DD3AD1"/>
    <w:rsid w:val="00DD59B7"/>
    <w:rsid w:val="00DD6614"/>
    <w:rsid w:val="00DE12FC"/>
    <w:rsid w:val="00DE694B"/>
    <w:rsid w:val="00DF04C7"/>
    <w:rsid w:val="00DF2D7F"/>
    <w:rsid w:val="00DF38F6"/>
    <w:rsid w:val="00DF4554"/>
    <w:rsid w:val="00DF6521"/>
    <w:rsid w:val="00DF7BAD"/>
    <w:rsid w:val="00E018E0"/>
    <w:rsid w:val="00E020BA"/>
    <w:rsid w:val="00E12505"/>
    <w:rsid w:val="00E16381"/>
    <w:rsid w:val="00E17FFC"/>
    <w:rsid w:val="00E201E8"/>
    <w:rsid w:val="00E205CD"/>
    <w:rsid w:val="00E21F84"/>
    <w:rsid w:val="00E26E0D"/>
    <w:rsid w:val="00E27082"/>
    <w:rsid w:val="00E27C06"/>
    <w:rsid w:val="00E27D1E"/>
    <w:rsid w:val="00E32BF8"/>
    <w:rsid w:val="00E346DC"/>
    <w:rsid w:val="00E36D08"/>
    <w:rsid w:val="00E36D5C"/>
    <w:rsid w:val="00E37F85"/>
    <w:rsid w:val="00E410D8"/>
    <w:rsid w:val="00E41534"/>
    <w:rsid w:val="00E4195E"/>
    <w:rsid w:val="00E444CF"/>
    <w:rsid w:val="00E4496B"/>
    <w:rsid w:val="00E45390"/>
    <w:rsid w:val="00E55D43"/>
    <w:rsid w:val="00E57CE3"/>
    <w:rsid w:val="00E6290F"/>
    <w:rsid w:val="00E64697"/>
    <w:rsid w:val="00E65E9E"/>
    <w:rsid w:val="00E6752D"/>
    <w:rsid w:val="00E70390"/>
    <w:rsid w:val="00E71771"/>
    <w:rsid w:val="00E717BA"/>
    <w:rsid w:val="00E726A7"/>
    <w:rsid w:val="00E74EAC"/>
    <w:rsid w:val="00E75061"/>
    <w:rsid w:val="00E76438"/>
    <w:rsid w:val="00E77CB2"/>
    <w:rsid w:val="00E80A8D"/>
    <w:rsid w:val="00E81A9C"/>
    <w:rsid w:val="00E81E25"/>
    <w:rsid w:val="00E82F70"/>
    <w:rsid w:val="00E83FFE"/>
    <w:rsid w:val="00E85908"/>
    <w:rsid w:val="00E870E6"/>
    <w:rsid w:val="00E87986"/>
    <w:rsid w:val="00E9137B"/>
    <w:rsid w:val="00E94040"/>
    <w:rsid w:val="00E94E20"/>
    <w:rsid w:val="00E95327"/>
    <w:rsid w:val="00E97425"/>
    <w:rsid w:val="00EA0AF2"/>
    <w:rsid w:val="00EA384E"/>
    <w:rsid w:val="00EA5298"/>
    <w:rsid w:val="00EA71C1"/>
    <w:rsid w:val="00EB2316"/>
    <w:rsid w:val="00EB2397"/>
    <w:rsid w:val="00EB367A"/>
    <w:rsid w:val="00EB3C76"/>
    <w:rsid w:val="00EB469C"/>
    <w:rsid w:val="00EC36AA"/>
    <w:rsid w:val="00EC44F5"/>
    <w:rsid w:val="00EC4CBA"/>
    <w:rsid w:val="00EC4E25"/>
    <w:rsid w:val="00EC57A6"/>
    <w:rsid w:val="00ED047E"/>
    <w:rsid w:val="00ED37C1"/>
    <w:rsid w:val="00ED40A7"/>
    <w:rsid w:val="00ED5846"/>
    <w:rsid w:val="00ED6A36"/>
    <w:rsid w:val="00EE251F"/>
    <w:rsid w:val="00EE5B09"/>
    <w:rsid w:val="00EE5D21"/>
    <w:rsid w:val="00EE790A"/>
    <w:rsid w:val="00EF01A8"/>
    <w:rsid w:val="00EF0513"/>
    <w:rsid w:val="00EF1C75"/>
    <w:rsid w:val="00EF300D"/>
    <w:rsid w:val="00EF37B5"/>
    <w:rsid w:val="00EF39AE"/>
    <w:rsid w:val="00EF47A4"/>
    <w:rsid w:val="00EF747A"/>
    <w:rsid w:val="00F05A18"/>
    <w:rsid w:val="00F11614"/>
    <w:rsid w:val="00F12F56"/>
    <w:rsid w:val="00F135F9"/>
    <w:rsid w:val="00F141B5"/>
    <w:rsid w:val="00F217C1"/>
    <w:rsid w:val="00F21FC2"/>
    <w:rsid w:val="00F2247F"/>
    <w:rsid w:val="00F24F3A"/>
    <w:rsid w:val="00F2530D"/>
    <w:rsid w:val="00F307F7"/>
    <w:rsid w:val="00F3104A"/>
    <w:rsid w:val="00F31300"/>
    <w:rsid w:val="00F316ED"/>
    <w:rsid w:val="00F31BE7"/>
    <w:rsid w:val="00F33EF3"/>
    <w:rsid w:val="00F35A9D"/>
    <w:rsid w:val="00F36928"/>
    <w:rsid w:val="00F37492"/>
    <w:rsid w:val="00F410DE"/>
    <w:rsid w:val="00F4394B"/>
    <w:rsid w:val="00F43A5A"/>
    <w:rsid w:val="00F448AA"/>
    <w:rsid w:val="00F45736"/>
    <w:rsid w:val="00F53362"/>
    <w:rsid w:val="00F575B9"/>
    <w:rsid w:val="00F60471"/>
    <w:rsid w:val="00F60BE4"/>
    <w:rsid w:val="00F635F1"/>
    <w:rsid w:val="00F7186C"/>
    <w:rsid w:val="00F71C35"/>
    <w:rsid w:val="00F7306D"/>
    <w:rsid w:val="00F73C79"/>
    <w:rsid w:val="00F800CD"/>
    <w:rsid w:val="00F808F4"/>
    <w:rsid w:val="00F8114C"/>
    <w:rsid w:val="00F82416"/>
    <w:rsid w:val="00F829DC"/>
    <w:rsid w:val="00F82B57"/>
    <w:rsid w:val="00F83950"/>
    <w:rsid w:val="00F842BA"/>
    <w:rsid w:val="00F84387"/>
    <w:rsid w:val="00F845D0"/>
    <w:rsid w:val="00F861A3"/>
    <w:rsid w:val="00F87BAD"/>
    <w:rsid w:val="00F913CE"/>
    <w:rsid w:val="00F91A9D"/>
    <w:rsid w:val="00F926D6"/>
    <w:rsid w:val="00F94B58"/>
    <w:rsid w:val="00F960DC"/>
    <w:rsid w:val="00F96338"/>
    <w:rsid w:val="00FA1988"/>
    <w:rsid w:val="00FA48B7"/>
    <w:rsid w:val="00FB105C"/>
    <w:rsid w:val="00FB2749"/>
    <w:rsid w:val="00FB5955"/>
    <w:rsid w:val="00FB7ECC"/>
    <w:rsid w:val="00FB7F4A"/>
    <w:rsid w:val="00FC05CE"/>
    <w:rsid w:val="00FC1B9B"/>
    <w:rsid w:val="00FC3719"/>
    <w:rsid w:val="00FC3CFE"/>
    <w:rsid w:val="00FC4AF4"/>
    <w:rsid w:val="00FC5A55"/>
    <w:rsid w:val="00FC5FE8"/>
    <w:rsid w:val="00FC691F"/>
    <w:rsid w:val="00FD131A"/>
    <w:rsid w:val="00FD1E06"/>
    <w:rsid w:val="00FD2B81"/>
    <w:rsid w:val="00FD2C67"/>
    <w:rsid w:val="00FE16F4"/>
    <w:rsid w:val="00FE1C58"/>
    <w:rsid w:val="00FE3846"/>
    <w:rsid w:val="00FE3BCF"/>
    <w:rsid w:val="00FE4548"/>
    <w:rsid w:val="00FE4740"/>
    <w:rsid w:val="00FF26EE"/>
    <w:rsid w:val="00FF302F"/>
    <w:rsid w:val="00FF4C7C"/>
    <w:rsid w:val="00FF589B"/>
    <w:rsid w:val="012E47C5"/>
    <w:rsid w:val="01E8753D"/>
    <w:rsid w:val="02041CF8"/>
    <w:rsid w:val="027A10EE"/>
    <w:rsid w:val="0290713B"/>
    <w:rsid w:val="029477DD"/>
    <w:rsid w:val="02AE5BEE"/>
    <w:rsid w:val="02DA6529"/>
    <w:rsid w:val="033C0C04"/>
    <w:rsid w:val="03506580"/>
    <w:rsid w:val="03B416EC"/>
    <w:rsid w:val="04285BFD"/>
    <w:rsid w:val="042C27E9"/>
    <w:rsid w:val="04973C9C"/>
    <w:rsid w:val="04C72CFC"/>
    <w:rsid w:val="04F7136E"/>
    <w:rsid w:val="052A13BA"/>
    <w:rsid w:val="05B256DC"/>
    <w:rsid w:val="0609135B"/>
    <w:rsid w:val="06451BE0"/>
    <w:rsid w:val="074A1D68"/>
    <w:rsid w:val="0762299B"/>
    <w:rsid w:val="08A023E0"/>
    <w:rsid w:val="09022A96"/>
    <w:rsid w:val="09C47288"/>
    <w:rsid w:val="09DE7D8C"/>
    <w:rsid w:val="0AD7126A"/>
    <w:rsid w:val="0B207742"/>
    <w:rsid w:val="0B242EC8"/>
    <w:rsid w:val="0B6E336C"/>
    <w:rsid w:val="0B794231"/>
    <w:rsid w:val="0B7F084D"/>
    <w:rsid w:val="0BC915B0"/>
    <w:rsid w:val="0BCE3BB0"/>
    <w:rsid w:val="0C033B73"/>
    <w:rsid w:val="0C7A45FA"/>
    <w:rsid w:val="0CBC062B"/>
    <w:rsid w:val="0CDC27E6"/>
    <w:rsid w:val="0CF82228"/>
    <w:rsid w:val="0DC91DFC"/>
    <w:rsid w:val="0E9D5262"/>
    <w:rsid w:val="0EA363FB"/>
    <w:rsid w:val="0EDA75E9"/>
    <w:rsid w:val="0F1A3D88"/>
    <w:rsid w:val="0F391EA5"/>
    <w:rsid w:val="0F651113"/>
    <w:rsid w:val="105D4918"/>
    <w:rsid w:val="10AF6AA4"/>
    <w:rsid w:val="10EE6587"/>
    <w:rsid w:val="111E3854"/>
    <w:rsid w:val="1185193E"/>
    <w:rsid w:val="11C06D9D"/>
    <w:rsid w:val="11FB5889"/>
    <w:rsid w:val="129E21E2"/>
    <w:rsid w:val="12F77562"/>
    <w:rsid w:val="13473D33"/>
    <w:rsid w:val="137F3D03"/>
    <w:rsid w:val="13EC1A30"/>
    <w:rsid w:val="13F74513"/>
    <w:rsid w:val="14E01C74"/>
    <w:rsid w:val="14E456E5"/>
    <w:rsid w:val="157D4AE0"/>
    <w:rsid w:val="159B5630"/>
    <w:rsid w:val="168D1580"/>
    <w:rsid w:val="16E9698E"/>
    <w:rsid w:val="16F476EA"/>
    <w:rsid w:val="17113159"/>
    <w:rsid w:val="17136C19"/>
    <w:rsid w:val="171C6596"/>
    <w:rsid w:val="17725BFC"/>
    <w:rsid w:val="17AF4C60"/>
    <w:rsid w:val="17B65FC4"/>
    <w:rsid w:val="17E52468"/>
    <w:rsid w:val="17FD56F6"/>
    <w:rsid w:val="18714616"/>
    <w:rsid w:val="18984D90"/>
    <w:rsid w:val="18B2170A"/>
    <w:rsid w:val="19120228"/>
    <w:rsid w:val="19356320"/>
    <w:rsid w:val="19C64A5B"/>
    <w:rsid w:val="1A7E5CB1"/>
    <w:rsid w:val="1B4A37A1"/>
    <w:rsid w:val="1B917B2A"/>
    <w:rsid w:val="1BBF214C"/>
    <w:rsid w:val="1BFA0AC7"/>
    <w:rsid w:val="1C154671"/>
    <w:rsid w:val="1C1C07CA"/>
    <w:rsid w:val="1C801B7E"/>
    <w:rsid w:val="1CBE16E3"/>
    <w:rsid w:val="1CF11E1E"/>
    <w:rsid w:val="1D3730BC"/>
    <w:rsid w:val="1D823025"/>
    <w:rsid w:val="1D8A784F"/>
    <w:rsid w:val="1D9961B5"/>
    <w:rsid w:val="1DD265A2"/>
    <w:rsid w:val="1DE57FA3"/>
    <w:rsid w:val="1E363252"/>
    <w:rsid w:val="1E4906E5"/>
    <w:rsid w:val="1E851D1F"/>
    <w:rsid w:val="1E981383"/>
    <w:rsid w:val="1EBB3CC1"/>
    <w:rsid w:val="1ECB76AF"/>
    <w:rsid w:val="1F2E52CE"/>
    <w:rsid w:val="1FAD75A1"/>
    <w:rsid w:val="20106781"/>
    <w:rsid w:val="2055274F"/>
    <w:rsid w:val="20A77E87"/>
    <w:rsid w:val="22C02838"/>
    <w:rsid w:val="22C3766D"/>
    <w:rsid w:val="230A22C1"/>
    <w:rsid w:val="24175C39"/>
    <w:rsid w:val="241A1F1D"/>
    <w:rsid w:val="242524C2"/>
    <w:rsid w:val="24530450"/>
    <w:rsid w:val="248D3334"/>
    <w:rsid w:val="24C2694D"/>
    <w:rsid w:val="24EF45B0"/>
    <w:rsid w:val="251A534E"/>
    <w:rsid w:val="25605733"/>
    <w:rsid w:val="26113348"/>
    <w:rsid w:val="26905D2A"/>
    <w:rsid w:val="26DB1234"/>
    <w:rsid w:val="2717147C"/>
    <w:rsid w:val="275073D2"/>
    <w:rsid w:val="27C60AB0"/>
    <w:rsid w:val="28A87687"/>
    <w:rsid w:val="29403752"/>
    <w:rsid w:val="2A1B516A"/>
    <w:rsid w:val="2A547BCB"/>
    <w:rsid w:val="2A6B0188"/>
    <w:rsid w:val="2AA23A21"/>
    <w:rsid w:val="2AC17AFA"/>
    <w:rsid w:val="2B4D0888"/>
    <w:rsid w:val="2C4B64DA"/>
    <w:rsid w:val="2C9D207B"/>
    <w:rsid w:val="2D8C3D52"/>
    <w:rsid w:val="2E0D4700"/>
    <w:rsid w:val="2E2853A3"/>
    <w:rsid w:val="2E8A59FA"/>
    <w:rsid w:val="2EDE6123"/>
    <w:rsid w:val="2F5D0330"/>
    <w:rsid w:val="30224D9D"/>
    <w:rsid w:val="30301CF0"/>
    <w:rsid w:val="30755D43"/>
    <w:rsid w:val="31586126"/>
    <w:rsid w:val="32123C3E"/>
    <w:rsid w:val="3232017C"/>
    <w:rsid w:val="326850CE"/>
    <w:rsid w:val="326B44B7"/>
    <w:rsid w:val="329B6847"/>
    <w:rsid w:val="32D605F3"/>
    <w:rsid w:val="32EF10D6"/>
    <w:rsid w:val="3433642D"/>
    <w:rsid w:val="34722B05"/>
    <w:rsid w:val="34766A52"/>
    <w:rsid w:val="34B57A49"/>
    <w:rsid w:val="34E56545"/>
    <w:rsid w:val="375F7159"/>
    <w:rsid w:val="37882331"/>
    <w:rsid w:val="37B25FD0"/>
    <w:rsid w:val="384D487B"/>
    <w:rsid w:val="389A6A2F"/>
    <w:rsid w:val="395B0C9A"/>
    <w:rsid w:val="3A252049"/>
    <w:rsid w:val="3B1F530F"/>
    <w:rsid w:val="3B783B51"/>
    <w:rsid w:val="3BE71FC8"/>
    <w:rsid w:val="3CBF29A8"/>
    <w:rsid w:val="3E4564E2"/>
    <w:rsid w:val="3E5E0E0E"/>
    <w:rsid w:val="3E7B0EE1"/>
    <w:rsid w:val="3E965EDA"/>
    <w:rsid w:val="3EA91C62"/>
    <w:rsid w:val="3F61545C"/>
    <w:rsid w:val="3F865EFC"/>
    <w:rsid w:val="40950DAA"/>
    <w:rsid w:val="40E63256"/>
    <w:rsid w:val="410D69BF"/>
    <w:rsid w:val="4148714A"/>
    <w:rsid w:val="414F5D27"/>
    <w:rsid w:val="415469ED"/>
    <w:rsid w:val="41945871"/>
    <w:rsid w:val="41A82555"/>
    <w:rsid w:val="424C50BA"/>
    <w:rsid w:val="42DA62D4"/>
    <w:rsid w:val="42F813A3"/>
    <w:rsid w:val="431B3C30"/>
    <w:rsid w:val="4333515F"/>
    <w:rsid w:val="44011172"/>
    <w:rsid w:val="448F0726"/>
    <w:rsid w:val="44B86B34"/>
    <w:rsid w:val="44BC0124"/>
    <w:rsid w:val="4506200E"/>
    <w:rsid w:val="45813A58"/>
    <w:rsid w:val="458C4D3B"/>
    <w:rsid w:val="463130DD"/>
    <w:rsid w:val="46BB3344"/>
    <w:rsid w:val="47743322"/>
    <w:rsid w:val="48146335"/>
    <w:rsid w:val="48B8507C"/>
    <w:rsid w:val="491D5F91"/>
    <w:rsid w:val="494D5188"/>
    <w:rsid w:val="49633809"/>
    <w:rsid w:val="49BF050F"/>
    <w:rsid w:val="49C538F0"/>
    <w:rsid w:val="49FC23F4"/>
    <w:rsid w:val="4B3679AE"/>
    <w:rsid w:val="4B3B519C"/>
    <w:rsid w:val="4B882FBE"/>
    <w:rsid w:val="4BA374F2"/>
    <w:rsid w:val="4BAA58DE"/>
    <w:rsid w:val="4BAB6714"/>
    <w:rsid w:val="4C0A7BB0"/>
    <w:rsid w:val="4C1B22EE"/>
    <w:rsid w:val="4C247AFD"/>
    <w:rsid w:val="4C3A38FC"/>
    <w:rsid w:val="4D98580D"/>
    <w:rsid w:val="4DDA302B"/>
    <w:rsid w:val="4E046101"/>
    <w:rsid w:val="4E4438F1"/>
    <w:rsid w:val="4EBA07BA"/>
    <w:rsid w:val="4F035942"/>
    <w:rsid w:val="4FB369EE"/>
    <w:rsid w:val="50523874"/>
    <w:rsid w:val="5065216C"/>
    <w:rsid w:val="50D334EE"/>
    <w:rsid w:val="51811322"/>
    <w:rsid w:val="518A423C"/>
    <w:rsid w:val="51917531"/>
    <w:rsid w:val="51A40B0D"/>
    <w:rsid w:val="51B10F68"/>
    <w:rsid w:val="520F2F80"/>
    <w:rsid w:val="52AB2296"/>
    <w:rsid w:val="52EC7890"/>
    <w:rsid w:val="543B505E"/>
    <w:rsid w:val="54A52F95"/>
    <w:rsid w:val="551920DB"/>
    <w:rsid w:val="56075FF7"/>
    <w:rsid w:val="563E630C"/>
    <w:rsid w:val="564C5E20"/>
    <w:rsid w:val="56917171"/>
    <w:rsid w:val="56AE6326"/>
    <w:rsid w:val="57122615"/>
    <w:rsid w:val="577460CE"/>
    <w:rsid w:val="57E427E7"/>
    <w:rsid w:val="57F007A1"/>
    <w:rsid w:val="58277658"/>
    <w:rsid w:val="596F48F4"/>
    <w:rsid w:val="5A0E6663"/>
    <w:rsid w:val="5A3A7E41"/>
    <w:rsid w:val="5A594F96"/>
    <w:rsid w:val="5A685542"/>
    <w:rsid w:val="5B174AC4"/>
    <w:rsid w:val="5B253559"/>
    <w:rsid w:val="5B3B7A99"/>
    <w:rsid w:val="5B842F60"/>
    <w:rsid w:val="5BEA7021"/>
    <w:rsid w:val="5C166CED"/>
    <w:rsid w:val="5C211FBC"/>
    <w:rsid w:val="5C7F6AF8"/>
    <w:rsid w:val="5D4D38DF"/>
    <w:rsid w:val="5D6D2C79"/>
    <w:rsid w:val="5DB2643C"/>
    <w:rsid w:val="5E5D78E7"/>
    <w:rsid w:val="5E914C6C"/>
    <w:rsid w:val="5EC1579C"/>
    <w:rsid w:val="5EC47BC7"/>
    <w:rsid w:val="5EEB61BC"/>
    <w:rsid w:val="5EFD4D3E"/>
    <w:rsid w:val="5F423454"/>
    <w:rsid w:val="5F821FFD"/>
    <w:rsid w:val="5F917EAE"/>
    <w:rsid w:val="5FF4765B"/>
    <w:rsid w:val="60766808"/>
    <w:rsid w:val="60DB4AC4"/>
    <w:rsid w:val="611860E5"/>
    <w:rsid w:val="61353BC8"/>
    <w:rsid w:val="61E63699"/>
    <w:rsid w:val="62401B2A"/>
    <w:rsid w:val="62997F7A"/>
    <w:rsid w:val="62C166AD"/>
    <w:rsid w:val="631528E5"/>
    <w:rsid w:val="63210183"/>
    <w:rsid w:val="632154DB"/>
    <w:rsid w:val="63396194"/>
    <w:rsid w:val="635F405F"/>
    <w:rsid w:val="643B79FF"/>
    <w:rsid w:val="64820505"/>
    <w:rsid w:val="648861A6"/>
    <w:rsid w:val="64B33774"/>
    <w:rsid w:val="64F765B8"/>
    <w:rsid w:val="650D231E"/>
    <w:rsid w:val="659B2785"/>
    <w:rsid w:val="65CF206E"/>
    <w:rsid w:val="66056A6E"/>
    <w:rsid w:val="667516C3"/>
    <w:rsid w:val="66B45A48"/>
    <w:rsid w:val="66F022DF"/>
    <w:rsid w:val="671A46EC"/>
    <w:rsid w:val="679D5BC0"/>
    <w:rsid w:val="6828793E"/>
    <w:rsid w:val="682B022A"/>
    <w:rsid w:val="686B0F1A"/>
    <w:rsid w:val="687D2FE8"/>
    <w:rsid w:val="6886219A"/>
    <w:rsid w:val="6A1E52CF"/>
    <w:rsid w:val="6A336D84"/>
    <w:rsid w:val="6B8E2D0B"/>
    <w:rsid w:val="6BC74E90"/>
    <w:rsid w:val="6BD77852"/>
    <w:rsid w:val="6CAC12A2"/>
    <w:rsid w:val="6D022BB4"/>
    <w:rsid w:val="6D61207D"/>
    <w:rsid w:val="6DDB27BD"/>
    <w:rsid w:val="6E0852CF"/>
    <w:rsid w:val="6E1868A2"/>
    <w:rsid w:val="6E5B1D9A"/>
    <w:rsid w:val="6E5B3E3C"/>
    <w:rsid w:val="6EBC4800"/>
    <w:rsid w:val="6F120769"/>
    <w:rsid w:val="6F296F5D"/>
    <w:rsid w:val="6F8549F8"/>
    <w:rsid w:val="6F995185"/>
    <w:rsid w:val="70271DB9"/>
    <w:rsid w:val="7061382D"/>
    <w:rsid w:val="708066D7"/>
    <w:rsid w:val="71BC75A1"/>
    <w:rsid w:val="71FA4022"/>
    <w:rsid w:val="722E5923"/>
    <w:rsid w:val="723C2692"/>
    <w:rsid w:val="72983F63"/>
    <w:rsid w:val="72B60EA0"/>
    <w:rsid w:val="72D2780E"/>
    <w:rsid w:val="73433BDF"/>
    <w:rsid w:val="741C6201"/>
    <w:rsid w:val="74600D2D"/>
    <w:rsid w:val="74702575"/>
    <w:rsid w:val="74910846"/>
    <w:rsid w:val="7504363B"/>
    <w:rsid w:val="755B30F9"/>
    <w:rsid w:val="760C3E41"/>
    <w:rsid w:val="764F2C21"/>
    <w:rsid w:val="76B1718A"/>
    <w:rsid w:val="76C35C19"/>
    <w:rsid w:val="76CF2E9A"/>
    <w:rsid w:val="76D93F3D"/>
    <w:rsid w:val="77583003"/>
    <w:rsid w:val="775D07E3"/>
    <w:rsid w:val="77625D69"/>
    <w:rsid w:val="78076DB5"/>
    <w:rsid w:val="78326844"/>
    <w:rsid w:val="783468C4"/>
    <w:rsid w:val="787E2F8A"/>
    <w:rsid w:val="792C1133"/>
    <w:rsid w:val="7960779E"/>
    <w:rsid w:val="79860E94"/>
    <w:rsid w:val="7A680201"/>
    <w:rsid w:val="7AEC38A3"/>
    <w:rsid w:val="7B080B61"/>
    <w:rsid w:val="7B267C7A"/>
    <w:rsid w:val="7B4906CD"/>
    <w:rsid w:val="7B922D56"/>
    <w:rsid w:val="7BD119D5"/>
    <w:rsid w:val="7C1A4D18"/>
    <w:rsid w:val="7CA97425"/>
    <w:rsid w:val="7CDB025F"/>
    <w:rsid w:val="7D582B34"/>
    <w:rsid w:val="7E62204F"/>
    <w:rsid w:val="7EB41AD8"/>
    <w:rsid w:val="7EC068F3"/>
    <w:rsid w:val="7EE865C6"/>
    <w:rsid w:val="7F177F21"/>
    <w:rsid w:val="7F794235"/>
    <w:rsid w:val="7F7E2BF2"/>
    <w:rsid w:val="7FF402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32"/>
      <w:szCs w:val="24"/>
    </w:rPr>
  </w:style>
  <w:style w:type="paragraph" w:styleId="1">
    <w:name w:val="heading 1"/>
    <w:basedOn w:val="a"/>
    <w:next w:val="a"/>
    <w:link w:val="1Char"/>
    <w:qFormat/>
    <w:pPr>
      <w:keepNext/>
      <w:tabs>
        <w:tab w:val="left" w:pos="720"/>
      </w:tabs>
      <w:spacing w:beforeLines="50" w:afterLines="50" w:line="520" w:lineRule="exact"/>
      <w:ind w:left="720" w:hanging="720"/>
      <w:jc w:val="center"/>
      <w:outlineLvl w:val="0"/>
    </w:pPr>
    <w:rPr>
      <w:rFonts w:eastAsia="楷体_GB2312"/>
      <w:sz w:val="36"/>
    </w:rPr>
  </w:style>
  <w:style w:type="paragraph" w:styleId="2">
    <w:name w:val="heading 2"/>
    <w:basedOn w:val="a"/>
    <w:next w:val="a0"/>
    <w:link w:val="2Char"/>
    <w:qFormat/>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pPr>
      <w:keepNext/>
      <w:keepLines/>
      <w:widowControl/>
      <w:spacing w:before="120" w:after="120" w:line="360" w:lineRule="auto"/>
      <w:jc w:val="center"/>
      <w:outlineLvl w:val="2"/>
    </w:pPr>
    <w:rPr>
      <w:b/>
      <w:kern w:val="0"/>
      <w:szCs w:val="20"/>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qFormat/>
    <w:pPr>
      <w:keepNext/>
      <w:keepLines/>
      <w:widowControl/>
      <w:spacing w:before="240" w:after="64" w:line="320" w:lineRule="auto"/>
      <w:jc w:val="left"/>
      <w:outlineLvl w:val="6"/>
    </w:pPr>
    <w:rPr>
      <w:b/>
      <w:bCs/>
      <w:kern w:val="0"/>
      <w:sz w:val="24"/>
    </w:rPr>
  </w:style>
  <w:style w:type="paragraph" w:styleId="8">
    <w:name w:val="heading 8"/>
    <w:basedOn w:val="a"/>
    <w:next w:val="a"/>
    <w:link w:val="8Char"/>
    <w:qFormat/>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qFormat/>
    <w:pPr>
      <w:keepNext/>
      <w:keepLines/>
      <w:widowControl/>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70">
    <w:name w:val="toc 7"/>
    <w:basedOn w:val="a"/>
    <w:next w:val="a"/>
    <w:qFormat/>
    <w:pPr>
      <w:ind w:left="192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Char0"/>
    <w:qFormat/>
    <w:pPr>
      <w:shd w:val="clear" w:color="auto" w:fill="000080"/>
    </w:pPr>
    <w:rPr>
      <w:kern w:val="0"/>
      <w:sz w:val="20"/>
      <w:shd w:val="clear" w:color="auto" w:fill="000080"/>
    </w:rPr>
  </w:style>
  <w:style w:type="paragraph" w:styleId="a6">
    <w:name w:val="annotation text"/>
    <w:basedOn w:val="a"/>
    <w:link w:val="Char1"/>
    <w:qFormat/>
    <w:pPr>
      <w:jc w:val="left"/>
    </w:pPr>
  </w:style>
  <w:style w:type="paragraph" w:styleId="a7">
    <w:name w:val="Salutation"/>
    <w:basedOn w:val="a"/>
    <w:next w:val="a"/>
    <w:link w:val="Char2"/>
    <w:qFormat/>
    <w:rPr>
      <w:rFonts w:ascii="宋体" w:eastAsia="仿宋_GB2312"/>
      <w:sz w:val="21"/>
      <w:szCs w:val="20"/>
    </w:rPr>
  </w:style>
  <w:style w:type="paragraph" w:styleId="a8">
    <w:name w:val="Body Text"/>
    <w:basedOn w:val="a"/>
    <w:next w:val="82"/>
    <w:link w:val="Char3"/>
    <w:qFormat/>
    <w:pPr>
      <w:spacing w:line="760" w:lineRule="exact"/>
      <w:jc w:val="center"/>
    </w:pPr>
    <w:rPr>
      <w:rFonts w:ascii="宋体" w:eastAsia="黑体" w:hAnsi="宋体"/>
      <w:b/>
      <w:bCs/>
      <w:spacing w:val="40"/>
      <w:w w:val="110"/>
      <w:sz w:val="44"/>
    </w:rPr>
  </w:style>
  <w:style w:type="paragraph" w:customStyle="1" w:styleId="82">
    <w:name w:val="目录 82"/>
    <w:next w:val="a"/>
    <w:qFormat/>
    <w:pPr>
      <w:wordWrap w:val="0"/>
      <w:ind w:left="2550"/>
      <w:jc w:val="both"/>
    </w:pPr>
    <w:rPr>
      <w:rFonts w:ascii="Times New Roman" w:hAnsi="Times New Roman"/>
      <w:sz w:val="21"/>
    </w:rPr>
  </w:style>
  <w:style w:type="paragraph" w:styleId="a9">
    <w:name w:val="Body Text Indent"/>
    <w:basedOn w:val="a"/>
    <w:link w:val="Char4"/>
    <w:qFormat/>
    <w:pPr>
      <w:snapToGrid w:val="0"/>
      <w:spacing w:line="500" w:lineRule="exact"/>
      <w:ind w:firstLineChars="400" w:firstLine="1733"/>
      <w:jc w:val="center"/>
    </w:pPr>
    <w:rPr>
      <w:b/>
      <w:sz w:val="44"/>
    </w:rPr>
  </w:style>
  <w:style w:type="paragraph" w:styleId="40">
    <w:name w:val="index 4"/>
    <w:basedOn w:val="a"/>
    <w:next w:val="a"/>
    <w:qFormat/>
    <w:pPr>
      <w:ind w:leftChars="600" w:left="600"/>
    </w:pPr>
    <w:rPr>
      <w:sz w:val="21"/>
    </w:rPr>
  </w:style>
  <w:style w:type="paragraph" w:styleId="50">
    <w:name w:val="toc 5"/>
    <w:basedOn w:val="a"/>
    <w:next w:val="a"/>
    <w:qFormat/>
    <w:pPr>
      <w:ind w:left="1280"/>
      <w:jc w:val="left"/>
    </w:pPr>
    <w:rPr>
      <w:sz w:val="18"/>
      <w:szCs w:val="18"/>
    </w:rPr>
  </w:style>
  <w:style w:type="paragraph" w:styleId="30">
    <w:name w:val="toc 3"/>
    <w:basedOn w:val="a"/>
    <w:next w:val="a"/>
    <w:uiPriority w:val="39"/>
    <w:qFormat/>
    <w:pPr>
      <w:tabs>
        <w:tab w:val="right" w:leader="dot" w:pos="8721"/>
      </w:tabs>
      <w:ind w:left="640"/>
      <w:jc w:val="left"/>
    </w:pPr>
    <w:rPr>
      <w:rFonts w:ascii="仿宋_GB2312" w:eastAsia="仿宋_GB2312"/>
      <w:b/>
      <w:bCs/>
      <w:iCs/>
      <w:sz w:val="20"/>
      <w:szCs w:val="20"/>
    </w:rPr>
  </w:style>
  <w:style w:type="paragraph" w:styleId="aa">
    <w:name w:val="Plain Text"/>
    <w:basedOn w:val="a"/>
    <w:link w:val="Char5"/>
    <w:qFormat/>
    <w:rPr>
      <w:rFonts w:ascii="宋体" w:hAnsi="Courier New"/>
      <w:sz w:val="21"/>
      <w:szCs w:val="20"/>
    </w:rPr>
  </w:style>
  <w:style w:type="paragraph" w:styleId="80">
    <w:name w:val="toc 8"/>
    <w:basedOn w:val="a"/>
    <w:next w:val="a"/>
    <w:qFormat/>
    <w:pPr>
      <w:ind w:left="2240"/>
      <w:jc w:val="left"/>
    </w:pPr>
    <w:rPr>
      <w:sz w:val="18"/>
      <w:szCs w:val="18"/>
    </w:rPr>
  </w:style>
  <w:style w:type="paragraph" w:styleId="ab">
    <w:name w:val="Date"/>
    <w:basedOn w:val="a"/>
    <w:next w:val="a"/>
    <w:link w:val="Char6"/>
    <w:qFormat/>
    <w:pPr>
      <w:ind w:leftChars="2500" w:left="100"/>
    </w:pPr>
    <w:rPr>
      <w:rFonts w:ascii="宋体" w:hAnsi="宋体"/>
      <w:spacing w:val="-6"/>
      <w:sz w:val="28"/>
    </w:rPr>
  </w:style>
  <w:style w:type="paragraph" w:styleId="20">
    <w:name w:val="Body Text Indent 2"/>
    <w:basedOn w:val="a"/>
    <w:link w:val="2Char0"/>
    <w:qFormat/>
    <w:pPr>
      <w:spacing w:line="520" w:lineRule="exact"/>
      <w:ind w:firstLineChars="200" w:firstLine="640"/>
    </w:pPr>
    <w:rPr>
      <w:rFonts w:ascii="宋体" w:hAnsi="宋体"/>
    </w:rPr>
  </w:style>
  <w:style w:type="paragraph" w:styleId="ac">
    <w:name w:val="Balloon Text"/>
    <w:basedOn w:val="a"/>
    <w:link w:val="Char7"/>
    <w:qFormat/>
    <w:rPr>
      <w:sz w:val="18"/>
      <w:szCs w:val="18"/>
    </w:rPr>
  </w:style>
  <w:style w:type="paragraph" w:styleId="ad">
    <w:name w:val="footer"/>
    <w:basedOn w:val="a"/>
    <w:link w:val="Char8"/>
    <w:uiPriority w:val="99"/>
    <w:qFormat/>
    <w:pPr>
      <w:tabs>
        <w:tab w:val="center" w:pos="4153"/>
        <w:tab w:val="right" w:pos="8306"/>
      </w:tabs>
      <w:snapToGrid w:val="0"/>
      <w:jc w:val="center"/>
    </w:pPr>
    <w:rPr>
      <w:sz w:val="18"/>
      <w:szCs w:val="18"/>
    </w:rPr>
  </w:style>
  <w:style w:type="paragraph" w:styleId="ae">
    <w:name w:val="header"/>
    <w:basedOn w:val="a"/>
    <w:link w:val="Char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b/>
      <w:bCs/>
      <w:caps/>
      <w:sz w:val="20"/>
      <w:szCs w:val="20"/>
    </w:rPr>
  </w:style>
  <w:style w:type="paragraph" w:styleId="41">
    <w:name w:val="toc 4"/>
    <w:basedOn w:val="a"/>
    <w:next w:val="a"/>
    <w:qFormat/>
    <w:pPr>
      <w:ind w:left="960"/>
      <w:jc w:val="left"/>
    </w:pPr>
    <w:rPr>
      <w:sz w:val="18"/>
      <w:szCs w:val="18"/>
    </w:rPr>
  </w:style>
  <w:style w:type="paragraph" w:styleId="af">
    <w:name w:val="Subtitle"/>
    <w:basedOn w:val="a"/>
    <w:next w:val="a"/>
    <w:link w:val="Chara"/>
    <w:qFormat/>
    <w:pPr>
      <w:spacing w:before="120" w:after="120" w:line="360" w:lineRule="auto"/>
      <w:outlineLvl w:val="1"/>
    </w:pPr>
    <w:rPr>
      <w:rFonts w:ascii="Cambria" w:hAnsi="Cambria"/>
      <w:b/>
      <w:bCs/>
      <w:kern w:val="28"/>
      <w:sz w:val="30"/>
      <w:szCs w:val="32"/>
    </w:rPr>
  </w:style>
  <w:style w:type="paragraph" w:styleId="60">
    <w:name w:val="toc 6"/>
    <w:basedOn w:val="a"/>
    <w:next w:val="a"/>
    <w:qFormat/>
    <w:pPr>
      <w:ind w:left="1600"/>
      <w:jc w:val="left"/>
    </w:pPr>
    <w:rPr>
      <w:sz w:val="18"/>
      <w:szCs w:val="18"/>
    </w:rPr>
  </w:style>
  <w:style w:type="paragraph" w:styleId="31">
    <w:name w:val="Body Text Indent 3"/>
    <w:basedOn w:val="a"/>
    <w:link w:val="3Char0"/>
    <w:qFormat/>
    <w:pPr>
      <w:snapToGrid w:val="0"/>
      <w:spacing w:line="500" w:lineRule="exact"/>
      <w:ind w:firstLine="660"/>
    </w:pPr>
    <w:rPr>
      <w:rFonts w:ascii="宋体" w:hAnsi="宋体"/>
    </w:rPr>
  </w:style>
  <w:style w:type="paragraph" w:styleId="21">
    <w:name w:val="toc 2"/>
    <w:basedOn w:val="a"/>
    <w:next w:val="a"/>
    <w:uiPriority w:val="39"/>
    <w:qFormat/>
    <w:pPr>
      <w:ind w:left="320"/>
      <w:jc w:val="left"/>
    </w:pPr>
    <w:rPr>
      <w:smallCaps/>
      <w:sz w:val="20"/>
      <w:szCs w:val="20"/>
    </w:rPr>
  </w:style>
  <w:style w:type="paragraph" w:styleId="90">
    <w:name w:val="toc 9"/>
    <w:basedOn w:val="a"/>
    <w:next w:val="a"/>
    <w:qFormat/>
    <w:pPr>
      <w:ind w:left="2560"/>
      <w:jc w:val="left"/>
    </w:pPr>
    <w:rPr>
      <w:sz w:val="18"/>
      <w:szCs w:val="18"/>
    </w:rPr>
  </w:style>
  <w:style w:type="paragraph" w:styleId="22">
    <w:name w:val="Body Text 2"/>
    <w:basedOn w:val="a"/>
    <w:link w:val="2Char1"/>
    <w:qFormat/>
    <w:pPr>
      <w:snapToGrid w:val="0"/>
      <w:spacing w:line="600" w:lineRule="exact"/>
    </w:pPr>
    <w:rPr>
      <w:rFonts w:ascii="宋体" w:hAnsi="宋体"/>
      <w:sz w:val="28"/>
    </w:rPr>
  </w:style>
  <w:style w:type="paragraph" w:styleId="af0">
    <w:name w:val="Normal (Web)"/>
    <w:basedOn w:val="a"/>
    <w:qFormat/>
    <w:pPr>
      <w:widowControl/>
      <w:spacing w:before="100" w:beforeAutospacing="1" w:after="100" w:afterAutospacing="1"/>
      <w:jc w:val="left"/>
    </w:pPr>
    <w:rPr>
      <w:rFonts w:ascii="宋体" w:hAnsi="宋体"/>
      <w:kern w:val="0"/>
      <w:sz w:val="24"/>
      <w:szCs w:val="22"/>
    </w:rPr>
  </w:style>
  <w:style w:type="paragraph" w:styleId="af1">
    <w:name w:val="Title"/>
    <w:basedOn w:val="a"/>
    <w:next w:val="a"/>
    <w:link w:val="Charb"/>
    <w:qFormat/>
    <w:pPr>
      <w:spacing w:before="240" w:after="60"/>
      <w:jc w:val="center"/>
      <w:outlineLvl w:val="0"/>
    </w:pPr>
    <w:rPr>
      <w:rFonts w:ascii="Cambria" w:hAnsi="Cambria"/>
      <w:b/>
      <w:bCs/>
      <w:szCs w:val="32"/>
    </w:rPr>
  </w:style>
  <w:style w:type="paragraph" w:styleId="af2">
    <w:name w:val="annotation subject"/>
    <w:basedOn w:val="a6"/>
    <w:next w:val="a6"/>
    <w:link w:val="Charc"/>
    <w:qFormat/>
    <w:rPr>
      <w:b/>
      <w:bCs/>
    </w:rPr>
  </w:style>
  <w:style w:type="table" w:styleId="af3">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Emphasis"/>
    <w:qFormat/>
    <w:rPr>
      <w:i/>
      <w:iCs/>
    </w:rPr>
  </w:style>
  <w:style w:type="character" w:styleId="af7">
    <w:name w:val="Hyperlink"/>
    <w:basedOn w:val="a1"/>
    <w:uiPriority w:val="99"/>
    <w:qFormat/>
    <w:rPr>
      <w:color w:val="0000FF"/>
      <w:u w:val="single"/>
    </w:rPr>
  </w:style>
  <w:style w:type="character" w:styleId="af8">
    <w:name w:val="annotation reference"/>
    <w:basedOn w:val="a1"/>
    <w:qFormat/>
    <w:rPr>
      <w:sz w:val="21"/>
      <w:szCs w:val="21"/>
    </w:rPr>
  </w:style>
  <w:style w:type="character" w:customStyle="1" w:styleId="3Char0">
    <w:name w:val="正文文本缩进 3 Char"/>
    <w:basedOn w:val="a1"/>
    <w:link w:val="31"/>
    <w:qFormat/>
    <w:rPr>
      <w:rFonts w:ascii="宋体" w:eastAsia="宋体" w:hAnsi="宋体" w:cs="Times New Roman"/>
      <w:szCs w:val="24"/>
    </w:rPr>
  </w:style>
  <w:style w:type="character" w:customStyle="1" w:styleId="Char4">
    <w:name w:val="正文文本缩进 Char"/>
    <w:basedOn w:val="a1"/>
    <w:link w:val="a9"/>
    <w:qFormat/>
    <w:rPr>
      <w:rFonts w:ascii="Times New Roman" w:eastAsia="宋体" w:hAnsi="Times New Roman" w:cs="Times New Roman"/>
      <w:b/>
      <w:sz w:val="44"/>
      <w:szCs w:val="24"/>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2Char0">
    <w:name w:val="正文文本缩进 2 Char"/>
    <w:basedOn w:val="a1"/>
    <w:link w:val="20"/>
    <w:qFormat/>
    <w:rPr>
      <w:rFonts w:ascii="宋体" w:eastAsia="宋体" w:hAnsi="宋体" w:cs="Times New Roman"/>
      <w:szCs w:val="24"/>
    </w:rPr>
  </w:style>
  <w:style w:type="character" w:customStyle="1" w:styleId="9Char">
    <w:name w:val="标题 9 Char"/>
    <w:basedOn w:val="a1"/>
    <w:link w:val="9"/>
    <w:qFormat/>
    <w:rPr>
      <w:rFonts w:ascii="Arial" w:eastAsia="黑体" w:hAnsi="Arial" w:cs="Times New Roman"/>
      <w:kern w:val="0"/>
      <w:sz w:val="21"/>
      <w:szCs w:val="21"/>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Char9">
    <w:name w:val="页眉 Char"/>
    <w:basedOn w:val="a1"/>
    <w:link w:val="ae"/>
    <w:qFormat/>
    <w:rPr>
      <w:rFonts w:ascii="Times New Roman" w:eastAsia="宋体" w:hAnsi="Times New Roman" w:cs="Times New Roman"/>
      <w:sz w:val="18"/>
      <w:szCs w:val="18"/>
    </w:rPr>
  </w:style>
  <w:style w:type="character" w:customStyle="1" w:styleId="Char1">
    <w:name w:val="批注文字 Char"/>
    <w:basedOn w:val="a1"/>
    <w:link w:val="a6"/>
    <w:qFormat/>
    <w:rPr>
      <w:rFonts w:ascii="Times New Roman" w:eastAsia="宋体" w:hAnsi="Times New Roman" w:cs="Times New Roman"/>
      <w:szCs w:val="24"/>
    </w:rPr>
  </w:style>
  <w:style w:type="character" w:customStyle="1" w:styleId="2Char1">
    <w:name w:val="正文文本 2 Char"/>
    <w:basedOn w:val="a1"/>
    <w:link w:val="22"/>
    <w:qFormat/>
    <w:rPr>
      <w:rFonts w:ascii="宋体" w:eastAsia="宋体" w:hAnsi="宋体" w:cs="Times New Roman"/>
      <w:sz w:val="28"/>
      <w:szCs w:val="24"/>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Char5">
    <w:name w:val="纯文本 Char"/>
    <w:basedOn w:val="a1"/>
    <w:link w:val="aa"/>
    <w:qFormat/>
    <w:rPr>
      <w:rFonts w:ascii="宋体" w:eastAsia="宋体" w:hAnsi="Courier New" w:cs="Times New Roman"/>
      <w:sz w:val="21"/>
      <w:szCs w:val="20"/>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Char6">
    <w:name w:val="日期 Char"/>
    <w:basedOn w:val="a1"/>
    <w:link w:val="ab"/>
    <w:qFormat/>
    <w:rPr>
      <w:rFonts w:ascii="宋体" w:eastAsia="宋体" w:hAnsi="宋体" w:cs="Times New Roman"/>
      <w:spacing w:val="-6"/>
      <w:sz w:val="28"/>
      <w:szCs w:val="24"/>
    </w:rPr>
  </w:style>
  <w:style w:type="character" w:customStyle="1" w:styleId="Charc">
    <w:name w:val="批注主题 Char"/>
    <w:basedOn w:val="Char1"/>
    <w:link w:val="af2"/>
    <w:qFormat/>
    <w:rPr>
      <w:rFonts w:ascii="Times New Roman" w:eastAsia="宋体" w:hAnsi="Times New Roman" w:cs="Times New Roman"/>
      <w:b/>
      <w:bCs/>
      <w:szCs w:val="24"/>
    </w:rPr>
  </w:style>
  <w:style w:type="character" w:customStyle="1" w:styleId="Char7">
    <w:name w:val="批注框文本 Char"/>
    <w:basedOn w:val="a1"/>
    <w:link w:val="ac"/>
    <w:qFormat/>
    <w:rPr>
      <w:rFonts w:ascii="Times New Roman" w:eastAsia="宋体" w:hAnsi="Times New Roman" w:cs="Times New Roman"/>
      <w:sz w:val="18"/>
      <w:szCs w:val="18"/>
    </w:rPr>
  </w:style>
  <w:style w:type="character" w:customStyle="1" w:styleId="1Char">
    <w:name w:val="标题 1 Char"/>
    <w:basedOn w:val="a1"/>
    <w:link w:val="1"/>
    <w:qFormat/>
    <w:rPr>
      <w:rFonts w:ascii="Times New Roman" w:eastAsia="楷体_GB2312" w:hAnsi="Times New Roman"/>
      <w:kern w:val="2"/>
      <w:sz w:val="36"/>
      <w:szCs w:val="24"/>
    </w:rPr>
  </w:style>
  <w:style w:type="character" w:customStyle="1" w:styleId="2Char">
    <w:name w:val="标题 2 Char"/>
    <w:basedOn w:val="a1"/>
    <w:link w:val="2"/>
    <w:qFormat/>
    <w:rPr>
      <w:rFonts w:ascii="Arial" w:eastAsia="黑体" w:hAnsi="Arial" w:cs="Times New Roman"/>
      <w:b/>
      <w:bCs/>
      <w:szCs w:val="32"/>
    </w:rPr>
  </w:style>
  <w:style w:type="character" w:customStyle="1" w:styleId="15">
    <w:name w:val="15"/>
    <w:basedOn w:val="a1"/>
    <w:qFormat/>
    <w:rPr>
      <w:rFonts w:ascii="Times New Roman" w:hAnsi="Times New Roman" w:cs="Times New Roman" w:hint="default"/>
      <w:color w:val="0000FF"/>
      <w:sz w:val="20"/>
      <w:szCs w:val="20"/>
      <w:u w:val="single"/>
    </w:rPr>
  </w:style>
  <w:style w:type="character" w:customStyle="1" w:styleId="3Char">
    <w:name w:val="标题 3 Char"/>
    <w:basedOn w:val="a1"/>
    <w:link w:val="3"/>
    <w:qFormat/>
    <w:rPr>
      <w:rFonts w:ascii="Times New Roman" w:eastAsia="宋体" w:hAnsi="Times New Roman" w:cs="Times New Roman"/>
      <w:b/>
      <w:kern w:val="0"/>
      <w:szCs w:val="20"/>
    </w:rPr>
  </w:style>
  <w:style w:type="character" w:customStyle="1" w:styleId="Char8">
    <w:name w:val="页脚 Char"/>
    <w:basedOn w:val="a1"/>
    <w:link w:val="ad"/>
    <w:uiPriority w:val="99"/>
    <w:qFormat/>
    <w:rPr>
      <w:rFonts w:ascii="Times New Roman" w:hAnsi="Times New Roman"/>
      <w:kern w:val="2"/>
      <w:sz w:val="18"/>
      <w:szCs w:val="18"/>
    </w:rPr>
  </w:style>
  <w:style w:type="character" w:customStyle="1" w:styleId="Char3">
    <w:name w:val="正文文本 Char"/>
    <w:basedOn w:val="a1"/>
    <w:link w:val="a8"/>
    <w:qFormat/>
    <w:rPr>
      <w:rFonts w:ascii="宋体" w:eastAsia="黑体" w:hAnsi="宋体" w:cs="Times New Roman"/>
      <w:b/>
      <w:bCs/>
      <w:spacing w:val="40"/>
      <w:w w:val="110"/>
      <w:sz w:val="4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paragraph" w:customStyle="1" w:styleId="11">
    <w:name w:val="列出段落1"/>
    <w:basedOn w:val="a"/>
    <w:qFormat/>
    <w:pPr>
      <w:ind w:firstLineChars="200" w:firstLine="420"/>
    </w:pPr>
    <w:rPr>
      <w:rFonts w:ascii="Calibri" w:hAnsi="Calibri"/>
      <w:szCs w:val="22"/>
    </w:rPr>
  </w:style>
  <w:style w:type="paragraph" w:customStyle="1" w:styleId="ParaChar">
    <w:name w:val="默认段落字体 Para Char"/>
    <w:basedOn w:val="a"/>
    <w:qFormat/>
    <w:rPr>
      <w:sz w:val="21"/>
    </w:rPr>
  </w:style>
  <w:style w:type="paragraph" w:customStyle="1" w:styleId="Chard">
    <w:name w:val="Char"/>
    <w:basedOn w:val="a"/>
    <w:qFormat/>
    <w:pPr>
      <w:widowControl/>
      <w:snapToGrid w:val="0"/>
      <w:spacing w:after="160" w:line="360" w:lineRule="auto"/>
      <w:jc w:val="left"/>
    </w:pPr>
    <w:rPr>
      <w:kern w:val="0"/>
      <w:sz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kern w:val="0"/>
      <w:sz w:val="21"/>
      <w:szCs w:val="21"/>
    </w:rPr>
  </w:style>
  <w:style w:type="paragraph" w:customStyle="1" w:styleId="p17">
    <w:name w:val="p17"/>
    <w:basedOn w:val="a"/>
    <w:qFormat/>
    <w:pPr>
      <w:widowControl/>
      <w:spacing w:line="760" w:lineRule="atLeast"/>
      <w:jc w:val="center"/>
    </w:pPr>
    <w:rPr>
      <w:rFonts w:ascii="宋体" w:hAnsi="宋体" w:cs="宋体"/>
      <w:b/>
      <w:bCs/>
      <w:spacing w:val="40"/>
      <w:kern w:val="0"/>
      <w:sz w:val="44"/>
      <w:szCs w:val="44"/>
    </w:rPr>
  </w:style>
  <w:style w:type="paragraph" w:customStyle="1" w:styleId="p15">
    <w:name w:val="p15"/>
    <w:basedOn w:val="a"/>
    <w:qFormat/>
    <w:pPr>
      <w:widowControl/>
    </w:pPr>
    <w:rPr>
      <w:kern w:val="0"/>
      <w:sz w:val="21"/>
      <w:szCs w:val="21"/>
    </w:rPr>
  </w:style>
  <w:style w:type="paragraph" w:customStyle="1" w:styleId="TOC1">
    <w:name w:val="TOC 标题1"/>
    <w:basedOn w:val="1"/>
    <w:next w:val="a"/>
    <w:unhideWhenUsed/>
    <w:qFormat/>
    <w:pPr>
      <w:keepLines/>
      <w:widowControl/>
      <w:tabs>
        <w:tab w:val="clear" w:pos="720"/>
      </w:tabs>
      <w:spacing w:beforeLines="0" w:afterLines="0" w:line="276" w:lineRule="auto"/>
      <w:ind w:left="0" w:firstLine="0"/>
      <w:jc w:val="left"/>
      <w:outlineLvl w:val="9"/>
    </w:pPr>
    <w:rPr>
      <w:rFonts w:ascii="Cambria" w:eastAsia="宋体" w:hAnsi="Cambria"/>
      <w:b/>
      <w:bCs/>
      <w:color w:val="365F91"/>
      <w:kern w:val="0"/>
      <w:sz w:val="28"/>
      <w:szCs w:val="28"/>
    </w:rPr>
  </w:style>
  <w:style w:type="paragraph" w:customStyle="1" w:styleId="23">
    <w:name w:val="样式2"/>
    <w:basedOn w:val="a"/>
    <w:qFormat/>
    <w:pPr>
      <w:snapToGrid w:val="0"/>
      <w:spacing w:line="420" w:lineRule="auto"/>
      <w:jc w:val="center"/>
      <w:outlineLvl w:val="1"/>
    </w:pPr>
    <w:rPr>
      <w:rFonts w:ascii="Arial" w:hAnsi="Arial" w:cs="黑体"/>
      <w:b/>
      <w:sz w:val="28"/>
      <w:szCs w:val="28"/>
    </w:rPr>
  </w:style>
  <w:style w:type="character" w:customStyle="1" w:styleId="CharChar7">
    <w:name w:val="Char Char7"/>
    <w:qFormat/>
    <w:rPr>
      <w:rFonts w:ascii="宋体" w:eastAsia="黑体" w:hAnsi="宋体"/>
      <w:b/>
      <w:bCs/>
      <w:spacing w:val="40"/>
      <w:w w:val="110"/>
      <w:kern w:val="2"/>
      <w:sz w:val="44"/>
      <w:szCs w:val="24"/>
      <w:lang w:val="en-US" w:eastAsia="zh-CN" w:bidi="ar-SA"/>
    </w:rPr>
  </w:style>
  <w:style w:type="character" w:customStyle="1" w:styleId="Char2">
    <w:name w:val="称呼 Char"/>
    <w:link w:val="a7"/>
    <w:qFormat/>
    <w:rPr>
      <w:rFonts w:ascii="宋体" w:eastAsia="仿宋_GB2312" w:hAnsi="Times New Roman"/>
      <w:kern w:val="2"/>
      <w:sz w:val="21"/>
    </w:rPr>
  </w:style>
  <w:style w:type="paragraph" w:customStyle="1" w:styleId="CharCharCharChar">
    <w:name w:val="Char Char Char Char"/>
    <w:basedOn w:val="a"/>
    <w:qFormat/>
    <w:rPr>
      <w:rFonts w:ascii="Tahoma" w:hAnsi="Tahoma"/>
      <w:sz w:val="24"/>
      <w:szCs w:val="20"/>
    </w:rPr>
  </w:style>
  <w:style w:type="character" w:customStyle="1" w:styleId="Char10">
    <w:name w:val="称呼 Char1"/>
    <w:basedOn w:val="a1"/>
    <w:qFormat/>
    <w:rPr>
      <w:rFonts w:ascii="Times New Roman" w:hAnsi="Times New Roman"/>
      <w:kern w:val="2"/>
      <w:sz w:val="32"/>
      <w:szCs w:val="24"/>
    </w:rPr>
  </w:style>
  <w:style w:type="paragraph" w:customStyle="1" w:styleId="af9">
    <w:name w:val="文档正文"/>
    <w:basedOn w:val="a"/>
    <w:qFormat/>
    <w:pPr>
      <w:adjustRightInd w:val="0"/>
      <w:spacing w:line="312" w:lineRule="atLeast"/>
      <w:ind w:firstLine="567"/>
    </w:pPr>
    <w:rPr>
      <w:rFonts w:ascii="长城仿宋" w:hAnsi="Calibri"/>
      <w:color w:val="000000"/>
      <w:kern w:val="0"/>
      <w:sz w:val="28"/>
      <w:szCs w:val="20"/>
    </w:rPr>
  </w:style>
  <w:style w:type="character" w:customStyle="1" w:styleId="Chara">
    <w:name w:val="副标题 Char"/>
    <w:basedOn w:val="a1"/>
    <w:link w:val="af"/>
    <w:qFormat/>
    <w:rPr>
      <w:rFonts w:ascii="Cambria" w:hAnsi="Cambria"/>
      <w:b/>
      <w:bCs/>
      <w:kern w:val="28"/>
      <w:sz w:val="30"/>
      <w:szCs w:val="32"/>
    </w:rPr>
  </w:style>
  <w:style w:type="character" w:customStyle="1" w:styleId="Charb">
    <w:name w:val="标题 Char"/>
    <w:basedOn w:val="a1"/>
    <w:link w:val="af1"/>
    <w:qFormat/>
    <w:rPr>
      <w:rFonts w:ascii="Cambria" w:hAnsi="Cambria"/>
      <w:b/>
      <w:bCs/>
      <w:kern w:val="2"/>
      <w:sz w:val="32"/>
      <w:szCs w:val="32"/>
    </w:rPr>
  </w:style>
  <w:style w:type="paragraph" w:customStyle="1" w:styleId="0">
    <w:name w:val="正文_0"/>
    <w:qFormat/>
    <w:pPr>
      <w:widowControl w:val="0"/>
      <w:jc w:val="both"/>
    </w:pPr>
    <w:rPr>
      <w:rFonts w:ascii="Times New Roman" w:hAnsi="Times New Roman"/>
      <w:kern w:val="2"/>
      <w:sz w:val="21"/>
      <w:szCs w:val="24"/>
    </w:rPr>
  </w:style>
  <w:style w:type="paragraph" w:customStyle="1" w:styleId="100">
    <w:name w:val="标题 1_0"/>
    <w:basedOn w:val="0"/>
    <w:next w:val="0"/>
    <w:link w:val="1Char0"/>
    <w:qFormat/>
    <w:pPr>
      <w:keepNext/>
      <w:keepLines/>
      <w:spacing w:before="340" w:after="330" w:line="576" w:lineRule="auto"/>
      <w:outlineLvl w:val="0"/>
    </w:pPr>
    <w:rPr>
      <w:b/>
      <w:bCs/>
      <w:kern w:val="44"/>
      <w:sz w:val="44"/>
      <w:szCs w:val="44"/>
    </w:rPr>
  </w:style>
  <w:style w:type="character" w:customStyle="1" w:styleId="1Char0">
    <w:name w:val="标题 1 Char_0"/>
    <w:link w:val="100"/>
    <w:qFormat/>
    <w:rPr>
      <w:rFonts w:ascii="Times New Roman" w:hAnsi="Times New Roman"/>
      <w:b/>
      <w:bCs/>
      <w:kern w:val="44"/>
      <w:sz w:val="44"/>
      <w:szCs w:val="44"/>
    </w:rPr>
  </w:style>
  <w:style w:type="character" w:customStyle="1" w:styleId="00">
    <w:name w:val="超链接_0"/>
    <w:qFormat/>
    <w:rPr>
      <w:color w:val="0000FF"/>
      <w:u w:val="single"/>
    </w:rPr>
  </w:style>
  <w:style w:type="paragraph" w:customStyle="1" w:styleId="300">
    <w:name w:val="目录 3_0"/>
    <w:basedOn w:val="0"/>
    <w:next w:val="0"/>
    <w:unhideWhenUsed/>
    <w:qFormat/>
    <w:pPr>
      <w:widowControl/>
      <w:spacing w:after="100" w:line="276" w:lineRule="auto"/>
      <w:ind w:left="440"/>
      <w:jc w:val="left"/>
    </w:pPr>
    <w:rPr>
      <w:rFonts w:ascii="Calibri" w:hAnsi="Calibri"/>
      <w:kern w:val="0"/>
      <w:sz w:val="22"/>
      <w:szCs w:val="22"/>
    </w:rPr>
  </w:style>
  <w:style w:type="paragraph" w:customStyle="1" w:styleId="301">
    <w:name w:val="标题 3_0"/>
    <w:basedOn w:val="0"/>
    <w:next w:val="0"/>
    <w:link w:val="3Char00"/>
    <w:qFormat/>
    <w:pPr>
      <w:keepNext/>
      <w:keepLines/>
      <w:spacing w:before="156"/>
      <w:outlineLvl w:val="2"/>
    </w:pPr>
    <w:rPr>
      <w:rFonts w:ascii="宋体" w:hAnsi="宋体"/>
      <w:bCs/>
      <w:kern w:val="0"/>
      <w:sz w:val="24"/>
      <w:szCs w:val="32"/>
    </w:rPr>
  </w:style>
  <w:style w:type="character" w:customStyle="1" w:styleId="3Char00">
    <w:name w:val="标题 3 Char_0"/>
    <w:link w:val="301"/>
    <w:qFormat/>
    <w:rPr>
      <w:rFonts w:ascii="宋体" w:hAnsi="宋体"/>
      <w:bCs/>
      <w:sz w:val="24"/>
      <w:szCs w:val="32"/>
    </w:rPr>
  </w:style>
  <w:style w:type="paragraph" w:customStyle="1" w:styleId="400">
    <w:name w:val="标题 4_0"/>
    <w:basedOn w:val="0"/>
    <w:next w:val="0"/>
    <w:link w:val="4Char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customStyle="1" w:styleId="4Char0">
    <w:name w:val="标题 4 Char_0"/>
    <w:link w:val="400"/>
    <w:qFormat/>
    <w:rPr>
      <w:rFonts w:ascii="Arial" w:eastAsia="黑体" w:hAnsi="Arial"/>
      <w:b/>
      <w:sz w:val="28"/>
    </w:rPr>
  </w:style>
  <w:style w:type="paragraph" w:customStyle="1" w:styleId="500">
    <w:name w:val="标题 5_0"/>
    <w:basedOn w:val="0"/>
    <w:next w:val="0"/>
    <w:link w:val="5Char0"/>
    <w:qFormat/>
    <w:pPr>
      <w:keepNext/>
      <w:keepLines/>
      <w:adjustRightInd w:val="0"/>
      <w:spacing w:before="280" w:after="290" w:line="376" w:lineRule="atLeast"/>
      <w:textAlignment w:val="baseline"/>
      <w:outlineLvl w:val="4"/>
    </w:pPr>
    <w:rPr>
      <w:b/>
      <w:kern w:val="0"/>
      <w:sz w:val="28"/>
      <w:szCs w:val="20"/>
    </w:rPr>
  </w:style>
  <w:style w:type="character" w:customStyle="1" w:styleId="5Char0">
    <w:name w:val="标题 5 Char_0"/>
    <w:link w:val="500"/>
    <w:qFormat/>
    <w:rPr>
      <w:rFonts w:ascii="Times New Roman" w:hAnsi="Times New Roman"/>
      <w:b/>
      <w:sz w:val="28"/>
    </w:rPr>
  </w:style>
  <w:style w:type="paragraph" w:customStyle="1" w:styleId="200">
    <w:name w:val="正文文本缩进 2_0"/>
    <w:basedOn w:val="0"/>
    <w:link w:val="2Char00"/>
    <w:qFormat/>
    <w:pPr>
      <w:spacing w:line="360" w:lineRule="auto"/>
      <w:ind w:firstLine="570"/>
    </w:pPr>
    <w:rPr>
      <w:rFonts w:ascii="宋体" w:hAnsi="宋体"/>
      <w:iCs/>
      <w:kern w:val="0"/>
      <w:sz w:val="28"/>
      <w:szCs w:val="20"/>
    </w:rPr>
  </w:style>
  <w:style w:type="character" w:customStyle="1" w:styleId="2Char00">
    <w:name w:val="正文文本缩进 2 Char_0"/>
    <w:link w:val="200"/>
    <w:qFormat/>
    <w:rPr>
      <w:rFonts w:ascii="宋体" w:hAnsi="宋体"/>
      <w:iCs/>
      <w:sz w:val="28"/>
    </w:rPr>
  </w:style>
  <w:style w:type="paragraph" w:customStyle="1" w:styleId="01">
    <w:name w:val="正文文本_0"/>
    <w:basedOn w:val="0"/>
    <w:link w:val="Char00"/>
    <w:qFormat/>
    <w:rPr>
      <w:rFonts w:eastAsia="黑体"/>
      <w:kern w:val="0"/>
      <w:sz w:val="36"/>
    </w:rPr>
  </w:style>
  <w:style w:type="character" w:customStyle="1" w:styleId="Char00">
    <w:name w:val="正文文本 Char_0"/>
    <w:link w:val="01"/>
    <w:qFormat/>
    <w:rPr>
      <w:rFonts w:ascii="Times New Roman" w:eastAsia="黑体" w:hAnsi="Times New Roman"/>
      <w:sz w:val="36"/>
      <w:szCs w:val="24"/>
    </w:rPr>
  </w:style>
  <w:style w:type="paragraph" w:customStyle="1" w:styleId="12">
    <w:name w:val="正文_1"/>
    <w:qFormat/>
    <w:pPr>
      <w:widowControl w:val="0"/>
      <w:jc w:val="both"/>
    </w:pPr>
    <w:rPr>
      <w:kern w:val="2"/>
      <w:sz w:val="21"/>
      <w:szCs w:val="22"/>
    </w:rPr>
  </w:style>
  <w:style w:type="paragraph" w:customStyle="1" w:styleId="02">
    <w:name w:val="标题_0"/>
    <w:basedOn w:val="24"/>
    <w:link w:val="Char01"/>
    <w:qFormat/>
    <w:pPr>
      <w:adjustRightInd w:val="0"/>
      <w:spacing w:before="240" w:after="60" w:line="360" w:lineRule="atLeast"/>
      <w:jc w:val="center"/>
      <w:outlineLvl w:val="0"/>
    </w:pPr>
    <w:rPr>
      <w:rFonts w:ascii="Arial" w:hAnsi="Arial"/>
      <w:b/>
      <w:kern w:val="0"/>
      <w:sz w:val="32"/>
      <w:szCs w:val="20"/>
    </w:rPr>
  </w:style>
  <w:style w:type="paragraph" w:customStyle="1" w:styleId="24">
    <w:name w:val="正文_2"/>
    <w:qFormat/>
    <w:pPr>
      <w:widowControl w:val="0"/>
      <w:jc w:val="both"/>
    </w:pPr>
    <w:rPr>
      <w:kern w:val="2"/>
      <w:sz w:val="21"/>
      <w:szCs w:val="22"/>
    </w:rPr>
  </w:style>
  <w:style w:type="character" w:customStyle="1" w:styleId="Char01">
    <w:name w:val="标题 Char_0"/>
    <w:link w:val="02"/>
    <w:qFormat/>
    <w:rPr>
      <w:rFonts w:ascii="Arial" w:hAnsi="Arial"/>
      <w:b/>
      <w:sz w:val="32"/>
    </w:rPr>
  </w:style>
  <w:style w:type="paragraph" w:customStyle="1" w:styleId="201">
    <w:name w:val="正文_2_0"/>
    <w:qFormat/>
    <w:pPr>
      <w:widowControl w:val="0"/>
      <w:jc w:val="both"/>
    </w:pPr>
    <w:rPr>
      <w:rFonts w:ascii="Times New Roman" w:hAnsi="Times New Roman"/>
      <w:kern w:val="2"/>
      <w:sz w:val="21"/>
      <w:szCs w:val="24"/>
    </w:rPr>
  </w:style>
  <w:style w:type="paragraph" w:customStyle="1" w:styleId="13">
    <w:name w:val="正文1"/>
    <w:qFormat/>
    <w:rPr>
      <w:sz w:val="24"/>
      <w:szCs w:val="24"/>
    </w:rPr>
  </w:style>
  <w:style w:type="character" w:customStyle="1" w:styleId="4CharChar">
    <w:name w:val="标题4 Char Char"/>
    <w:qFormat/>
    <w:rPr>
      <w:rFonts w:ascii="Arial" w:hAnsi="Arial"/>
      <w:b/>
      <w:bCs/>
      <w:sz w:val="24"/>
      <w:szCs w:val="32"/>
    </w:rPr>
  </w:style>
  <w:style w:type="character" w:customStyle="1" w:styleId="14">
    <w:name w:val="书籍标题1"/>
    <w:qFormat/>
    <w:rPr>
      <w:b/>
      <w:bCs/>
      <w:smallCaps/>
      <w:spacing w:val="5"/>
    </w:rPr>
  </w:style>
  <w:style w:type="character" w:customStyle="1" w:styleId="16">
    <w:name w:val="明显强调1"/>
    <w:qFormat/>
    <w:rPr>
      <w:b/>
      <w:bCs/>
      <w:i/>
      <w:iCs/>
      <w:color w:val="4F81BD"/>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widowControl w:val="0"/>
      <w:spacing w:before="260" w:after="260" w:line="413" w:lineRule="auto"/>
      <w:jc w:val="both"/>
    </w:pPr>
    <w:rPr>
      <w:rFonts w:ascii="Arial" w:hAnsi="Arial"/>
      <w:bCs/>
      <w:sz w:val="24"/>
      <w:szCs w:val="32"/>
    </w:rPr>
  </w:style>
  <w:style w:type="character" w:customStyle="1" w:styleId="textcontents">
    <w:name w:val="textcontents"/>
    <w:qFormat/>
    <w:rPr>
      <w:rFonts w:cs="Times New Roman"/>
    </w:rPr>
  </w:style>
  <w:style w:type="character" w:customStyle="1" w:styleId="17">
    <w:name w:val="不明显强调1"/>
    <w:qFormat/>
    <w:rPr>
      <w:i/>
      <w:iCs/>
      <w:color w:val="808080"/>
    </w:rPr>
  </w:style>
  <w:style w:type="character" w:customStyle="1" w:styleId="18">
    <w:name w:val="不明显参考1"/>
    <w:qFormat/>
    <w:rPr>
      <w:smallCaps/>
      <w:color w:val="C0504D"/>
      <w:u w:val="single"/>
    </w:rPr>
  </w:style>
  <w:style w:type="character" w:customStyle="1" w:styleId="Char11">
    <w:name w:val="日期 Char1"/>
    <w:qFormat/>
    <w:rPr>
      <w:kern w:val="2"/>
      <w:sz w:val="21"/>
      <w:szCs w:val="22"/>
    </w:rPr>
  </w:style>
  <w:style w:type="character" w:customStyle="1" w:styleId="Char12">
    <w:name w:val="正文文本 Char1"/>
    <w:qFormat/>
    <w:rPr>
      <w:kern w:val="2"/>
      <w:sz w:val="21"/>
      <w:szCs w:val="22"/>
    </w:rPr>
  </w:style>
  <w:style w:type="character" w:customStyle="1" w:styleId="Char13">
    <w:name w:val="批注主题 Char1"/>
    <w:qFormat/>
    <w:rPr>
      <w:b/>
      <w:bCs/>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Chare">
    <w:name w:val="引用 Char"/>
    <w:link w:val="19"/>
    <w:qFormat/>
    <w:rPr>
      <w:i/>
      <w:iCs/>
      <w:color w:val="000000"/>
      <w:kern w:val="2"/>
      <w:sz w:val="21"/>
      <w:szCs w:val="22"/>
    </w:rPr>
  </w:style>
  <w:style w:type="paragraph" w:customStyle="1" w:styleId="19">
    <w:name w:val="引用1"/>
    <w:basedOn w:val="a"/>
    <w:next w:val="a"/>
    <w:link w:val="Chare"/>
    <w:qFormat/>
    <w:rPr>
      <w:rFonts w:ascii="Calibri" w:hAnsi="Calibri"/>
      <w:i/>
      <w:iCs/>
      <w:color w:val="000000"/>
      <w:sz w:val="21"/>
      <w:szCs w:val="22"/>
    </w:rPr>
  </w:style>
  <w:style w:type="character" w:customStyle="1" w:styleId="Char0">
    <w:name w:val="文档结构图 Char"/>
    <w:link w:val="a5"/>
    <w:qFormat/>
    <w:rPr>
      <w:rFonts w:ascii="Times New Roman" w:hAnsi="Times New Roman"/>
      <w:szCs w:val="24"/>
      <w:shd w:val="clear" w:color="auto" w:fill="000080"/>
    </w:rPr>
  </w:style>
  <w:style w:type="character" w:customStyle="1" w:styleId="Char14">
    <w:name w:val="文档结构图 Char1"/>
    <w:qFormat/>
    <w:rPr>
      <w:rFonts w:ascii="宋体"/>
      <w:kern w:val="2"/>
      <w:sz w:val="18"/>
      <w:szCs w:val="18"/>
    </w:rPr>
  </w:style>
  <w:style w:type="character" w:customStyle="1" w:styleId="Char15">
    <w:name w:val="批注框文本 Char1"/>
    <w:qFormat/>
    <w:rPr>
      <w:kern w:val="2"/>
      <w:sz w:val="18"/>
      <w:szCs w:val="18"/>
    </w:rPr>
  </w:style>
  <w:style w:type="character" w:customStyle="1" w:styleId="Charf">
    <w:name w:val="明显引用 Char"/>
    <w:link w:val="1a"/>
    <w:qFormat/>
    <w:rPr>
      <w:b/>
      <w:bCs/>
      <w:i/>
      <w:iCs/>
      <w:color w:val="4F81BD"/>
      <w:kern w:val="2"/>
      <w:sz w:val="21"/>
      <w:szCs w:val="22"/>
    </w:rPr>
  </w:style>
  <w:style w:type="paragraph" w:customStyle="1" w:styleId="1a">
    <w:name w:val="明显引用1"/>
    <w:basedOn w:val="a"/>
    <w:next w:val="a"/>
    <w:link w:val="Charf"/>
    <w:qFormat/>
    <w:pPr>
      <w:pBdr>
        <w:bottom w:val="single" w:sz="4" w:space="4" w:color="4F81BD"/>
      </w:pBdr>
      <w:spacing w:before="200" w:after="280"/>
      <w:ind w:left="936" w:right="936"/>
    </w:pPr>
    <w:rPr>
      <w:rFonts w:ascii="Calibri" w:hAnsi="Calibri"/>
      <w:b/>
      <w:bCs/>
      <w:i/>
      <w:iCs/>
      <w:color w:val="4F81BD"/>
      <w:sz w:val="21"/>
      <w:szCs w:val="22"/>
    </w:rPr>
  </w:style>
  <w:style w:type="character" w:customStyle="1" w:styleId="1b">
    <w:name w:val="明显参考1"/>
    <w:qFormat/>
    <w:rPr>
      <w:b/>
      <w:bCs/>
      <w:smallCaps/>
      <w:color w:val="C0504D"/>
      <w:spacing w:val="5"/>
      <w:u w:val="single"/>
    </w:rPr>
  </w:style>
  <w:style w:type="character" w:customStyle="1" w:styleId="Char20">
    <w:name w:val="文档结构图 Char2"/>
    <w:basedOn w:val="a1"/>
    <w:qFormat/>
    <w:rPr>
      <w:rFonts w:ascii="宋体" w:hAnsi="Times New Roman"/>
      <w:kern w:val="2"/>
      <w:sz w:val="18"/>
      <w:szCs w:val="1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character" w:customStyle="1" w:styleId="Char16">
    <w:name w:val="引用 Char1"/>
    <w:basedOn w:val="a1"/>
    <w:uiPriority w:val="29"/>
    <w:qFormat/>
    <w:rPr>
      <w:rFonts w:ascii="Times New Roman" w:hAnsi="Times New Roman"/>
      <w:i/>
      <w:iCs/>
      <w:color w:val="000000" w:themeColor="text1"/>
      <w:kern w:val="2"/>
      <w:sz w:val="32"/>
      <w:szCs w:val="24"/>
    </w:rPr>
  </w:style>
  <w:style w:type="paragraph" w:customStyle="1" w:styleId="1c">
    <w:name w:val="修订1"/>
    <w:qFormat/>
    <w:rPr>
      <w:rFonts w:ascii="Times New Roman" w:hAnsi="Times New Roman"/>
      <w:kern w:val="2"/>
      <w:sz w:val="21"/>
      <w:szCs w:val="24"/>
    </w:rPr>
  </w:style>
  <w:style w:type="paragraph" w:customStyle="1" w:styleId="378020">
    <w:name w:val="样式 标题 3 + (中文) 黑体 小四 非加粗 段前: 7.8 磅 段后: 0 磅 行距: 固定值 20 磅"/>
    <w:basedOn w:val="3"/>
    <w:qFormat/>
    <w:pPr>
      <w:widowControl w:val="0"/>
      <w:spacing w:before="0" w:after="0" w:line="400" w:lineRule="exact"/>
      <w:jc w:val="both"/>
    </w:pPr>
    <w:rPr>
      <w:rFonts w:eastAsia="黑体" w:cs="宋体"/>
      <w:b w:val="0"/>
      <w:kern w:val="2"/>
      <w:sz w:val="24"/>
    </w:rPr>
  </w:style>
  <w:style w:type="paragraph" w:customStyle="1" w:styleId="1d">
    <w:name w:val="无间隔1"/>
    <w:qFormat/>
    <w:pPr>
      <w:widowControl w:val="0"/>
      <w:jc w:val="both"/>
    </w:pPr>
    <w:rPr>
      <w:kern w:val="2"/>
      <w:sz w:val="21"/>
      <w:szCs w:val="22"/>
    </w:rPr>
  </w:style>
  <w:style w:type="character" w:customStyle="1" w:styleId="Char17">
    <w:name w:val="明显引用 Char1"/>
    <w:basedOn w:val="a1"/>
    <w:uiPriority w:val="30"/>
    <w:qFormat/>
    <w:rPr>
      <w:rFonts w:ascii="Times New Roman" w:hAnsi="Times New Roman"/>
      <w:b/>
      <w:bCs/>
      <w:i/>
      <w:iCs/>
      <w:color w:val="4F81BD" w:themeColor="accent1"/>
      <w:kern w:val="2"/>
      <w:sz w:val="32"/>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a">
    <w:name w:val="空半行"/>
    <w:basedOn w:val="a"/>
    <w:qFormat/>
    <w:pPr>
      <w:adjustRightInd w:val="0"/>
      <w:spacing w:line="120" w:lineRule="exact"/>
      <w:textAlignment w:val="baseline"/>
    </w:pPr>
    <w:rPr>
      <w:rFonts w:eastAsia="仿宋_GB2312"/>
      <w:color w:val="FFFFFF"/>
      <w:kern w:val="0"/>
      <w:sz w:val="30"/>
      <w:szCs w:val="20"/>
    </w:rPr>
  </w:style>
  <w:style w:type="character" w:customStyle="1" w:styleId="afb">
    <w:name w:val="封面标题"/>
    <w:qFormat/>
    <w:rPr>
      <w:rFonts w:ascii="Arial" w:eastAsia="黑体" w:hAnsi="Arial"/>
      <w:sz w:val="48"/>
    </w:rPr>
  </w:style>
  <w:style w:type="character" w:customStyle="1" w:styleId="Char">
    <w:name w:val="正文缩进 Char"/>
    <w:link w:val="a0"/>
    <w:qFormat/>
    <w:rPr>
      <w:rFonts w:ascii="Times New Roman" w:hAnsi="Times New Roman"/>
      <w:kern w:val="2"/>
      <w:sz w:val="32"/>
      <w:szCs w:val="24"/>
    </w:rPr>
  </w:style>
  <w:style w:type="paragraph" w:customStyle="1" w:styleId="25">
    <w:name w:val="修订2"/>
    <w:hidden/>
    <w:uiPriority w:val="99"/>
    <w:unhideWhenUsed/>
    <w:qFormat/>
    <w:rPr>
      <w:rFonts w:ascii="Times New Roman" w:hAnsi="Times New Roman"/>
      <w:kern w:val="2"/>
      <w:sz w:val="32"/>
      <w:szCs w:val="24"/>
    </w:rPr>
  </w:style>
  <w:style w:type="character" w:customStyle="1" w:styleId="FAChar">
    <w:name w:val="FA正文 Char"/>
    <w:link w:val="FA"/>
    <w:qFormat/>
    <w:rPr>
      <w:rFonts w:eastAsia="仿宋_GB2312" w:hAnsi="宋体"/>
      <w:sz w:val="28"/>
      <w:szCs w:val="28"/>
    </w:rPr>
  </w:style>
  <w:style w:type="paragraph" w:customStyle="1" w:styleId="FA">
    <w:name w:val="FA正文"/>
    <w:basedOn w:val="a"/>
    <w:link w:val="FAChar"/>
    <w:qFormat/>
    <w:pPr>
      <w:tabs>
        <w:tab w:val="left" w:pos="0"/>
        <w:tab w:val="left" w:pos="1280"/>
      </w:tabs>
      <w:spacing w:line="360" w:lineRule="auto"/>
    </w:pPr>
    <w:rPr>
      <w:rFonts w:eastAsia="仿宋_GB2312" w:hAnsi="宋体"/>
      <w:kern w:val="0"/>
      <w:sz w:val="28"/>
      <w:szCs w:val="28"/>
    </w:rPr>
  </w:style>
  <w:style w:type="paragraph" w:customStyle="1" w:styleId="flType">
    <w:name w:val="flType"/>
    <w:basedOn w:val="a"/>
    <w:qFormat/>
    <w:pPr>
      <w:adjustRightInd w:val="0"/>
      <w:spacing w:after="284" w:line="113" w:lineRule="atLeast"/>
      <w:jc w:val="center"/>
      <w:textAlignment w:val="baseline"/>
    </w:pPr>
    <w:rPr>
      <w:rFonts w:ascii="Calibri" w:hAnsi="Calibri"/>
      <w:kern w:val="0"/>
      <w:sz w:val="24"/>
      <w:szCs w:val="20"/>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8C369-1034-44A7-AB28-3390422C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3189</Words>
  <Characters>18183</Characters>
  <Application>Microsoft Office Word</Application>
  <DocSecurity>0</DocSecurity>
  <Lines>151</Lines>
  <Paragraphs>42</Paragraphs>
  <ScaleCrop>false</ScaleCrop>
  <Company>南通城建工程项目管理有限公司</Company>
  <LinksUpToDate>false</LinksUpToDate>
  <CharactersWithSpaces>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装修设计招标文件</dc:title>
  <dc:creator>顾新春</dc:creator>
  <cp:lastModifiedBy>AutoBVT</cp:lastModifiedBy>
  <cp:revision>25</cp:revision>
  <cp:lastPrinted>2024-07-17T02:16:00Z</cp:lastPrinted>
  <dcterms:created xsi:type="dcterms:W3CDTF">2024-07-17T06:39:00Z</dcterms:created>
  <dcterms:modified xsi:type="dcterms:W3CDTF">2024-12-30T05:41:00Z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652382B81A6F429C8DB411762E5C0377_13</vt:lpwstr>
  </property>
  <property fmtid="{D5CDD505-2E9C-101B-9397-08002B2CF9AE}" pid="4" name="KSOTemplateDocerSaveRecord">
    <vt:lpwstr>eyJoZGlkIjoiYWJjZmMwOGYwY2YzYTVhOGViYjJlMmY3NGQxNTFkZGEiLCJ1c2VySWQiOiI0MjAyNDczMTcifQ==</vt:lpwstr>
  </property>
</Properties>
</file>