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90" w:lineRule="atLeast"/>
        <w:jc w:val="center"/>
        <w:rPr>
          <w:rFonts w:hint="eastAsia"/>
          <w:sz w:val="36"/>
          <w:szCs w:val="36"/>
        </w:rPr>
      </w:pPr>
      <w:bookmarkStart w:id="0" w:name="OLE_LINK2"/>
      <w:bookmarkStart w:id="1" w:name="OLE_LINK1"/>
      <w:bookmarkStart w:id="2" w:name="OLE_LINK3"/>
      <w:r>
        <w:rPr>
          <w:rFonts w:hint="eastAsia"/>
          <w:sz w:val="32"/>
          <w:szCs w:val="32"/>
        </w:rPr>
        <w:t>南通市崇川区任港街道办事处保安年度服务采购项目</w:t>
      </w:r>
      <w:r>
        <w:rPr>
          <w:rFonts w:hint="eastAsia"/>
          <w:sz w:val="36"/>
          <w:szCs w:val="36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中标（成交）结果公告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hint="eastAsia"/>
        </w:rPr>
      </w:pPr>
      <w:r>
        <w:rPr>
          <w:rFonts w:hint="eastAsia"/>
        </w:rPr>
        <w:t>一、项目编号：</w:t>
      </w:r>
      <w:r>
        <w:t>NTCJZBCS20241220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</w:pPr>
      <w:r>
        <w:rPr>
          <w:rFonts w:hint="eastAsia"/>
        </w:rPr>
        <w:t>二、项目名称：南通市崇川区任港街道办事处保安年度服务采购项目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</w:pPr>
      <w:r>
        <w:rPr>
          <w:rFonts w:hint="eastAsia"/>
        </w:rPr>
        <w:t>三、中标（成交）信息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hint="eastAsia"/>
        </w:rPr>
        <w:t>供应商名称：南通信诚智能保安服务有限公司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spacing w:val="-22"/>
        </w:rPr>
      </w:pPr>
      <w:r>
        <w:rPr>
          <w:rFonts w:hint="eastAsia"/>
          <w:spacing w:val="-22"/>
        </w:rPr>
        <w:t>中标（成交）金额：人民币贰拾陆万陆仟捌佰元整（￥266800.00元）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四、主要标的信息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</w:pPr>
      <w:r>
        <w:rPr>
          <w:rFonts w:hint="eastAsia"/>
        </w:rPr>
        <w:t>名称：</w:t>
      </w:r>
      <w:r>
        <w:rPr>
          <w:rFonts w:hint="eastAsia"/>
        </w:rPr>
        <w:t>南通市崇川区任港街道办事处保安年度服务采购项目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五、评审专家名单：王建军、陈建林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许映来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六、公告期限：自本公告发布之日起1个工作日。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七、其他补充事宜：无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八、凡对本次公告内容提出询问，请按以下方式联系。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280"/>
      </w:pPr>
      <w:r>
        <w:rPr>
          <w:rFonts w:hint="eastAsia"/>
        </w:rPr>
        <w:t>1.采购人信息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</w:pPr>
      <w:r>
        <w:rPr>
          <w:rFonts w:hint="eastAsia"/>
        </w:rPr>
        <w:t>名称：</w:t>
      </w:r>
      <w:r>
        <w:rPr>
          <w:rFonts w:hint="eastAsia"/>
          <w:shd w:val="clear" w:color="auto" w:fill="FFFFFF"/>
        </w:rPr>
        <w:t>南通市崇川区任港街道办事处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jc w:val="both"/>
        <w:rPr>
          <w:rFonts w:hint="eastAsia"/>
        </w:rPr>
      </w:pPr>
      <w:r>
        <w:rPr>
          <w:rFonts w:hint="eastAsia"/>
        </w:rPr>
        <w:t>联系方式：许</w:t>
      </w:r>
      <w:r>
        <w:rPr>
          <w:rFonts w:hint="eastAsia"/>
          <w:lang w:eastAsia="zh-CN"/>
        </w:rPr>
        <w:t>先生</w:t>
      </w:r>
      <w:bookmarkStart w:id="3" w:name="_GoBack"/>
      <w:bookmarkEnd w:id="3"/>
      <w:r>
        <w:rPr>
          <w:rFonts w:hint="eastAsia"/>
        </w:rPr>
        <w:t> </w:t>
      </w:r>
      <w:r>
        <w:t>0513-83526599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采购代理机构信息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名称：南通城建工程项目管理有限公司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地址：南通市崇川区世纪大道18号恒隆国际A座801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联系人：顾新春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56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联系方式：18912268922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</w:pPr>
      <w:r>
        <w:rPr>
          <w:rFonts w:hint="eastAsia"/>
        </w:rPr>
        <w:t>                                                           2024年12月31日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3ODM5YjAwMDEyMjk0M2JjMTdjMDVjNWRjZGQ4NTQifQ=="/>
  </w:docVars>
  <w:rsids>
    <w:rsidRoot w:val="00145BCB"/>
    <w:rsid w:val="000032A4"/>
    <w:rsid w:val="000F07E9"/>
    <w:rsid w:val="0014206A"/>
    <w:rsid w:val="00145BCB"/>
    <w:rsid w:val="00157AD0"/>
    <w:rsid w:val="003429D8"/>
    <w:rsid w:val="0038053E"/>
    <w:rsid w:val="003C64E6"/>
    <w:rsid w:val="004C6784"/>
    <w:rsid w:val="004E0478"/>
    <w:rsid w:val="005408B6"/>
    <w:rsid w:val="00590C18"/>
    <w:rsid w:val="00596D5B"/>
    <w:rsid w:val="005A1124"/>
    <w:rsid w:val="005C3BE7"/>
    <w:rsid w:val="006E22F1"/>
    <w:rsid w:val="00716F18"/>
    <w:rsid w:val="00734828"/>
    <w:rsid w:val="007403BC"/>
    <w:rsid w:val="0075051C"/>
    <w:rsid w:val="007D6411"/>
    <w:rsid w:val="007D75DC"/>
    <w:rsid w:val="0083530D"/>
    <w:rsid w:val="008D5644"/>
    <w:rsid w:val="009F343E"/>
    <w:rsid w:val="00A324CF"/>
    <w:rsid w:val="00AF2E9B"/>
    <w:rsid w:val="00B27DCE"/>
    <w:rsid w:val="00C1290D"/>
    <w:rsid w:val="00C8042F"/>
    <w:rsid w:val="00CB4DF0"/>
    <w:rsid w:val="00D12F7A"/>
    <w:rsid w:val="00DD55ED"/>
    <w:rsid w:val="00DE621D"/>
    <w:rsid w:val="00F66972"/>
    <w:rsid w:val="00FC29C7"/>
    <w:rsid w:val="7B66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2023-05-29T05:04:00Z</dcterms:created>
  <dc:creator>lenovo</dc:creator>
  <cp:lastModifiedBy>Administrator</cp:lastModifiedBy>
  <dcterms:modified xsi:type="dcterms:W3CDTF">2024-12-31T05:50:33Z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D7264299A4A341508C26D6098B1D04F8_12</vt:lpwstr>
  </property>
</Properties>
</file>