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FAD4" w14:textId="0FC34379" w:rsidR="00FA5478" w:rsidRP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jc w:val="center"/>
        <w:rPr>
          <w:rFonts w:ascii="微软雅黑" w:eastAsia="微软雅黑" w:hAnsi="微软雅黑"/>
          <w:color w:val="333333"/>
          <w:sz w:val="32"/>
          <w:szCs w:val="32"/>
          <w:shd w:val="clear" w:color="auto" w:fill="FFFFFF"/>
        </w:rPr>
      </w:pPr>
      <w:r w:rsidRPr="00583E42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城市更新驿站房屋拆除工程中标结果公示</w:t>
      </w:r>
    </w:p>
    <w:p w14:paraId="0E92F18D" w14:textId="77777777" w:rsidR="00583E42" w:rsidRPr="00FA5478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48C5F998" w14:textId="3403D0A6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根据工程招标的有关法律、法规、规章和该工程招标文件的规定，南通市崇川区任港街道办事处的</w:t>
      </w:r>
      <w:r w:rsidRPr="00583E42">
        <w:rPr>
          <w:rFonts w:ascii="微软雅黑" w:eastAsia="微软雅黑" w:hAnsi="微软雅黑" w:hint="eastAsia"/>
          <w:color w:val="333333"/>
          <w:sz w:val="27"/>
          <w:szCs w:val="27"/>
        </w:rPr>
        <w:t>城市更新驿站房屋拆除工程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的评标工作已经结束，现将本工程评标委员会推荐的第一中标候选人公示如下：</w:t>
      </w:r>
    </w:p>
    <w:p w14:paraId="6E050D10" w14:textId="0B4C5CA8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中标候选人: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南通市华夏建设有限公司</w:t>
      </w:r>
    </w:p>
    <w:p w14:paraId="52D31EA4" w14:textId="2EDC01A3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中标价格：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451800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元</w:t>
      </w:r>
    </w:p>
    <w:p w14:paraId="4C1F894D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工程质量：合格</w:t>
      </w:r>
    </w:p>
    <w:p w14:paraId="70E33971" w14:textId="4C6DB79E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企业资质：建筑工程施工总承包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壹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级</w:t>
      </w:r>
    </w:p>
    <w:p w14:paraId="581FA886" w14:textId="07F5A14D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资质证书编号：D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32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151023</w:t>
      </w:r>
    </w:p>
    <w:p w14:paraId="5190FBEA" w14:textId="51D2D1A8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项目负责人：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黄亮</w:t>
      </w:r>
    </w:p>
    <w:p w14:paraId="421D14AD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项目负责人资格条件：建筑工程二级建造师</w:t>
      </w:r>
    </w:p>
    <w:p w14:paraId="70AF146D" w14:textId="78AD1A51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项目负责人证书编号：苏232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171719534</w:t>
      </w:r>
    </w:p>
    <w:p w14:paraId="07AF82CD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自本中标结果公示之日起三日内，对中标结果没有异议的，招标人将签发中标通知书。</w:t>
      </w:r>
    </w:p>
    <w:p w14:paraId="4B696651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4A0CD2C3" w14:textId="6DA741CC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Chars="1700" w:firstLine="4590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南通市崇川区任港街道办事处</w:t>
      </w:r>
    </w:p>
    <w:p w14:paraId="0058FAD8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/>
          <w:color w:val="333333"/>
          <w:sz w:val="27"/>
          <w:szCs w:val="27"/>
        </w:rPr>
      </w:pPr>
    </w:p>
    <w:p w14:paraId="2902DB64" w14:textId="77777777" w:rsidR="00583E42" w:rsidRDefault="00583E42" w:rsidP="00583E42">
      <w:pPr>
        <w:pStyle w:val="a3"/>
        <w:shd w:val="clear" w:color="auto" w:fill="FFFFFF"/>
        <w:spacing w:before="0" w:beforeAutospacing="0" w:after="75" w:afterAutospacing="0" w:line="525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2B34F1BA" w14:textId="2F84232C" w:rsidR="0052111B" w:rsidRPr="00583E42" w:rsidRDefault="0052111B" w:rsidP="00BA3079"/>
    <w:sectPr w:rsidR="0052111B" w:rsidRPr="0058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9EC4" w14:textId="77777777" w:rsidR="00E755B4" w:rsidRDefault="00E755B4" w:rsidP="0048320D">
      <w:r>
        <w:separator/>
      </w:r>
    </w:p>
  </w:endnote>
  <w:endnote w:type="continuationSeparator" w:id="0">
    <w:p w14:paraId="057139A3" w14:textId="77777777" w:rsidR="00E755B4" w:rsidRDefault="00E755B4" w:rsidP="0048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710B" w14:textId="77777777" w:rsidR="00E755B4" w:rsidRDefault="00E755B4" w:rsidP="0048320D">
      <w:r>
        <w:separator/>
      </w:r>
    </w:p>
  </w:footnote>
  <w:footnote w:type="continuationSeparator" w:id="0">
    <w:p w14:paraId="61E39C1F" w14:textId="77777777" w:rsidR="00E755B4" w:rsidRDefault="00E755B4" w:rsidP="0048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49"/>
    <w:rsid w:val="00042902"/>
    <w:rsid w:val="00065FC0"/>
    <w:rsid w:val="00074336"/>
    <w:rsid w:val="000B544D"/>
    <w:rsid w:val="000F1EEF"/>
    <w:rsid w:val="000F4583"/>
    <w:rsid w:val="001105EC"/>
    <w:rsid w:val="00125BEC"/>
    <w:rsid w:val="00142B5C"/>
    <w:rsid w:val="001D4C49"/>
    <w:rsid w:val="001E54B3"/>
    <w:rsid w:val="003B727B"/>
    <w:rsid w:val="0048320D"/>
    <w:rsid w:val="00515ED9"/>
    <w:rsid w:val="0052111B"/>
    <w:rsid w:val="00583E42"/>
    <w:rsid w:val="005D65C5"/>
    <w:rsid w:val="006844E7"/>
    <w:rsid w:val="006E44F3"/>
    <w:rsid w:val="00750A3B"/>
    <w:rsid w:val="00767B7D"/>
    <w:rsid w:val="008C1831"/>
    <w:rsid w:val="00945392"/>
    <w:rsid w:val="009930AA"/>
    <w:rsid w:val="00A13051"/>
    <w:rsid w:val="00A50903"/>
    <w:rsid w:val="00A815AF"/>
    <w:rsid w:val="00BA3079"/>
    <w:rsid w:val="00CE202F"/>
    <w:rsid w:val="00D27BAB"/>
    <w:rsid w:val="00DF1349"/>
    <w:rsid w:val="00E600CA"/>
    <w:rsid w:val="00E755B4"/>
    <w:rsid w:val="00EE67A1"/>
    <w:rsid w:val="00EE7B38"/>
    <w:rsid w:val="00EF52FF"/>
    <w:rsid w:val="00F402E3"/>
    <w:rsid w:val="00FA5478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2512"/>
  <w15:chartTrackingRefBased/>
  <w15:docId w15:val="{30C67A5E-87BA-455E-98BC-34F2FA6E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0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0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A3079"/>
    <w:rPr>
      <w:b/>
      <w:bCs/>
    </w:rPr>
  </w:style>
  <w:style w:type="table" w:styleId="a5">
    <w:name w:val="Table Grid"/>
    <w:basedOn w:val="a1"/>
    <w:uiPriority w:val="39"/>
    <w:rsid w:val="00A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20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眉 字符"/>
    <w:basedOn w:val="a0"/>
    <w:link w:val="a6"/>
    <w:uiPriority w:val="99"/>
    <w:rsid w:val="004832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3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9">
    <w:name w:val="页脚 字符"/>
    <w:basedOn w:val="a0"/>
    <w:link w:val="a8"/>
    <w:uiPriority w:val="99"/>
    <w:rsid w:val="00483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 潇</dc:creator>
  <cp:keywords/>
  <dc:description/>
  <cp:lastModifiedBy>潇 潇</cp:lastModifiedBy>
  <cp:revision>16</cp:revision>
  <cp:lastPrinted>2024-12-11T01:30:00Z</cp:lastPrinted>
  <dcterms:created xsi:type="dcterms:W3CDTF">2024-11-07T01:47:00Z</dcterms:created>
  <dcterms:modified xsi:type="dcterms:W3CDTF">2025-01-10T07:30:00Z</dcterms:modified>
</cp:coreProperties>
</file>