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outlineLvl w:val="0"/>
        <w:rPr>
          <w:rFonts w:hint="eastAsia" w:ascii="Times New Roman" w:eastAsia="宋体"/>
          <w:b/>
          <w:sz w:val="36"/>
          <w:szCs w:val="36"/>
          <w:lang w:eastAsia="zh-CN"/>
        </w:rPr>
      </w:pPr>
      <w:r>
        <w:rPr>
          <w:rFonts w:hint="eastAsia" w:ascii="Times New Roman"/>
          <w:b/>
          <w:sz w:val="36"/>
          <w:szCs w:val="36"/>
        </w:rPr>
        <w:t>市北高新区集成电路产业园工业废水处理厂（一期）及配套管网环境影响评价项目</w:t>
      </w:r>
      <w:r>
        <w:rPr>
          <w:rFonts w:hint="eastAsia" w:ascii="Times New Roman"/>
          <w:b/>
          <w:sz w:val="36"/>
          <w:szCs w:val="36"/>
          <w:lang w:eastAsia="zh-CN"/>
        </w:rPr>
        <w:t>（</w:t>
      </w:r>
      <w:r>
        <w:rPr>
          <w:rFonts w:hint="eastAsia" w:ascii="Times New Roman"/>
          <w:b/>
          <w:sz w:val="36"/>
          <w:szCs w:val="36"/>
          <w:lang w:val="en-US" w:eastAsia="zh-CN"/>
        </w:rPr>
        <w:t>二次</w:t>
      </w:r>
      <w:r>
        <w:rPr>
          <w:rFonts w:hint="eastAsia" w:ascii="Times New Roman"/>
          <w:b/>
          <w:sz w:val="36"/>
          <w:szCs w:val="36"/>
          <w:lang w:eastAsia="zh-CN"/>
        </w:rPr>
        <w:t>）</w:t>
      </w:r>
    </w:p>
    <w:p>
      <w:pPr>
        <w:snapToGrid w:val="0"/>
        <w:spacing w:line="300" w:lineRule="auto"/>
        <w:jc w:val="center"/>
        <w:outlineLvl w:val="0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sz w:val="36"/>
          <w:szCs w:val="36"/>
        </w:rPr>
        <w:t xml:space="preserve">  </w:t>
      </w:r>
      <w:bookmarkStart w:id="0" w:name="OLE_LINK5"/>
      <w:bookmarkStart w:id="1" w:name="OLE_LINK7"/>
      <w:r>
        <w:rPr>
          <w:rFonts w:ascii="Times New Roman"/>
          <w:b/>
          <w:sz w:val="36"/>
          <w:szCs w:val="36"/>
        </w:rPr>
        <w:t>招标公告</w:t>
      </w:r>
    </w:p>
    <w:bookmarkEnd w:id="0"/>
    <w:bookmarkEnd w:id="1"/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  <w:bCs/>
        </w:rPr>
        <w:t>项目概况：</w:t>
      </w:r>
      <w:r>
        <w:rPr>
          <w:rFonts w:hint="eastAsia"/>
          <w:u w:val="single"/>
        </w:rPr>
        <w:t>市</w:t>
      </w:r>
      <w:r>
        <w:rPr>
          <w:rFonts w:hint="eastAsia" w:ascii="Times New Roman"/>
          <w:szCs w:val="22"/>
          <w:u w:val="single"/>
        </w:rPr>
        <w:t>北高新区集成电路产业园工业废水处理厂（一期）及配套管网环境影响评价</w:t>
      </w:r>
      <w:r>
        <w:rPr>
          <w:rFonts w:ascii="Times New Roman"/>
          <w:szCs w:val="22"/>
          <w:u w:val="single"/>
        </w:rPr>
        <w:t>招标项目</w:t>
      </w:r>
      <w:r>
        <w:rPr>
          <w:rFonts w:hint="eastAsia" w:ascii="Times New Roman"/>
          <w:szCs w:val="22"/>
          <w:u w:val="single"/>
          <w:lang w:eastAsia="zh-CN"/>
        </w:rPr>
        <w:t>（</w:t>
      </w:r>
      <w:r>
        <w:rPr>
          <w:rFonts w:hint="eastAsia" w:ascii="Times New Roman"/>
          <w:szCs w:val="22"/>
          <w:u w:val="single"/>
          <w:lang w:val="en-US" w:eastAsia="zh-CN"/>
        </w:rPr>
        <w:t>二次</w:t>
      </w:r>
      <w:r>
        <w:rPr>
          <w:rFonts w:hint="eastAsia" w:ascii="Times New Roman"/>
          <w:szCs w:val="22"/>
          <w:u w:val="single"/>
          <w:lang w:eastAsia="zh-CN"/>
        </w:rPr>
        <w:t>）</w:t>
      </w:r>
      <w:r>
        <w:rPr>
          <w:rFonts w:ascii="Times New Roman"/>
        </w:rPr>
        <w:t>的潜在投标人应在</w:t>
      </w:r>
      <w:r>
        <w:rPr>
          <w:rFonts w:ascii="Times New Roman"/>
          <w:b/>
          <w:bCs/>
        </w:rPr>
        <w:t>南通市崇川区人民政府网-</w:t>
      </w:r>
      <w:r>
        <w:rPr>
          <w:rFonts w:hint="eastAsia" w:ascii="Times New Roman"/>
          <w:b/>
          <w:bCs/>
        </w:rPr>
        <w:t>我要看-公示公告</w:t>
      </w:r>
      <w:r>
        <w:rPr>
          <w:rFonts w:hint="eastAsia" w:ascii="Times New Roman"/>
          <w:b/>
          <w:bCs/>
          <w:lang w:val="en-US" w:eastAsia="zh-CN"/>
        </w:rPr>
        <w:t>栏</w:t>
      </w:r>
      <w:r>
        <w:rPr>
          <w:rFonts w:eastAsia="宋体"/>
          <w:b/>
          <w:bCs/>
        </w:rPr>
        <w:t>或南通市崇川区人民政府网→政府信息公开→</w:t>
      </w:r>
      <w:r>
        <w:rPr>
          <w:rFonts w:hint="eastAsia" w:eastAsia="宋体"/>
          <w:b/>
          <w:bCs/>
          <w:lang w:val="en-US" w:eastAsia="zh-CN"/>
        </w:rPr>
        <w:t>街道</w:t>
      </w:r>
      <w:r>
        <w:rPr>
          <w:rFonts w:eastAsia="宋体"/>
          <w:b/>
          <w:bCs/>
        </w:rPr>
        <w:t>信息公开→</w:t>
      </w:r>
      <w:r>
        <w:rPr>
          <w:rFonts w:hint="eastAsia" w:eastAsia="宋体"/>
          <w:b/>
          <w:bCs/>
          <w:lang w:val="en-US" w:eastAsia="zh-CN"/>
        </w:rPr>
        <w:t>市北高新区</w:t>
      </w:r>
      <w:r>
        <w:rPr>
          <w:rFonts w:eastAsia="宋体"/>
          <w:b/>
          <w:bCs/>
        </w:rPr>
        <w:t>→公告</w:t>
      </w:r>
      <w:r>
        <w:rPr>
          <w:rFonts w:hint="eastAsia" w:eastAsia="宋体"/>
          <w:b/>
          <w:bCs/>
          <w:lang w:val="en-US" w:eastAsia="zh-CN"/>
        </w:rPr>
        <w:t>公示</w:t>
      </w:r>
      <w:r>
        <w:rPr>
          <w:rFonts w:eastAsia="宋体"/>
          <w:b/>
          <w:bCs/>
        </w:rPr>
        <w:t>栏</w:t>
      </w:r>
      <w:r>
        <w:rPr>
          <w:rFonts w:ascii="Times New Roman"/>
        </w:rPr>
        <w:t>获取招标文件，并于</w:t>
      </w:r>
      <w:r>
        <w:rPr>
          <w:rFonts w:hint="eastAsia" w:ascii="Times New Roman"/>
          <w:u w:val="single"/>
        </w:rPr>
        <w:t>2024</w:t>
      </w:r>
      <w:r>
        <w:rPr>
          <w:rFonts w:ascii="Times New Roman"/>
          <w:u w:val="single"/>
        </w:rPr>
        <w:t>年</w:t>
      </w:r>
      <w:r>
        <w:rPr>
          <w:rFonts w:hint="eastAsia" w:ascii="Times New Roman"/>
          <w:u w:val="single"/>
        </w:rPr>
        <w:t>3</w:t>
      </w:r>
      <w:r>
        <w:rPr>
          <w:rFonts w:ascii="Times New Roman"/>
          <w:u w:val="single"/>
        </w:rPr>
        <w:t>月</w:t>
      </w:r>
      <w:r>
        <w:rPr>
          <w:rFonts w:hint="eastAsia" w:ascii="Times New Roman"/>
          <w:u w:val="single"/>
          <w:lang w:val="en-US" w:eastAsia="zh-CN"/>
        </w:rPr>
        <w:t>26</w:t>
      </w:r>
      <w:r>
        <w:rPr>
          <w:rFonts w:ascii="Times New Roman"/>
          <w:u w:val="single"/>
        </w:rPr>
        <w:t>日</w:t>
      </w:r>
      <w:r>
        <w:rPr>
          <w:rFonts w:hint="eastAsia" w:ascii="Times New Roman"/>
          <w:u w:val="single"/>
        </w:rPr>
        <w:t>14</w:t>
      </w:r>
      <w:r>
        <w:rPr>
          <w:rFonts w:ascii="Times New Roman"/>
          <w:u w:val="single"/>
        </w:rPr>
        <w:t>点</w:t>
      </w:r>
      <w:r>
        <w:rPr>
          <w:rFonts w:hint="eastAsia" w:ascii="Times New Roman"/>
          <w:u w:val="single"/>
        </w:rPr>
        <w:t>30</w:t>
      </w:r>
      <w:r>
        <w:rPr>
          <w:rFonts w:ascii="Times New Roman"/>
          <w:u w:val="single"/>
        </w:rPr>
        <w:t>分</w:t>
      </w:r>
      <w:r>
        <w:rPr>
          <w:rFonts w:ascii="Times New Roman"/>
        </w:rPr>
        <w:t>（北京时间）前递交投标文件。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 xml:space="preserve"> 一、项目基本情况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项目编号：</w:t>
      </w:r>
      <w:r>
        <w:rPr>
          <w:rFonts w:hint="eastAsia" w:ascii="Times New Roman"/>
          <w:szCs w:val="22"/>
        </w:rPr>
        <w:t>JSHT-SBGWH-2024-001</w:t>
      </w:r>
    </w:p>
    <w:p>
      <w:pPr>
        <w:snapToGrid w:val="0"/>
        <w:spacing w:line="480" w:lineRule="exact"/>
        <w:ind w:firstLine="480" w:firstLineChars="200"/>
        <w:rPr>
          <w:rFonts w:hint="eastAsia" w:ascii="Times New Roman" w:eastAsia="宋体"/>
          <w:lang w:eastAsia="zh-CN"/>
        </w:rPr>
      </w:pPr>
      <w:r>
        <w:rPr>
          <w:rFonts w:ascii="Times New Roman"/>
        </w:rPr>
        <w:t>项目名称：</w:t>
      </w:r>
      <w:r>
        <w:rPr>
          <w:rFonts w:hint="eastAsia"/>
        </w:rPr>
        <w:t>市北高新区集成电路产业园工业废水处理厂（一期）及配套管网环境影响评价项目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r>
        <w:rPr>
          <w:rFonts w:hint="eastAsia"/>
          <w:lang w:eastAsia="zh-CN"/>
        </w:rPr>
        <w:t>）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预算金额：</w:t>
      </w:r>
      <w:r>
        <w:rPr>
          <w:rFonts w:hint="eastAsia" w:ascii="Times New Roman"/>
          <w:u w:val="single"/>
        </w:rPr>
        <w:t>29.9</w:t>
      </w:r>
      <w:r>
        <w:rPr>
          <w:rFonts w:ascii="Times New Roman"/>
        </w:rPr>
        <w:t>万元</w:t>
      </w:r>
    </w:p>
    <w:p>
      <w:pPr>
        <w:snapToGrid w:val="0"/>
        <w:spacing w:line="480" w:lineRule="exact"/>
        <w:ind w:firstLine="480" w:firstLineChars="200"/>
        <w:rPr>
          <w:rFonts w:ascii="Times New Roman"/>
          <w:color w:val="FF0000"/>
        </w:rPr>
      </w:pPr>
      <w:r>
        <w:rPr>
          <w:rFonts w:ascii="Times New Roman"/>
        </w:rPr>
        <w:t>最高限价：</w:t>
      </w:r>
      <w:r>
        <w:rPr>
          <w:rFonts w:hint="eastAsia" w:ascii="Times New Roman"/>
          <w:u w:val="single"/>
        </w:rPr>
        <w:t>29.9</w:t>
      </w:r>
      <w:r>
        <w:rPr>
          <w:rFonts w:ascii="Times New Roman"/>
        </w:rPr>
        <w:t>万元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采购需求：详见</w:t>
      </w:r>
      <w:r>
        <w:rPr>
          <w:rFonts w:ascii="Times New Roman"/>
          <w:spacing w:val="7"/>
        </w:rPr>
        <w:t>第三部分</w:t>
      </w:r>
      <w:r>
        <w:rPr>
          <w:rFonts w:ascii="Times New Roman"/>
        </w:rPr>
        <w:t>项目需求。</w:t>
      </w:r>
    </w:p>
    <w:p>
      <w:pPr>
        <w:spacing w:line="600" w:lineRule="exact"/>
        <w:ind w:firstLine="480" w:firstLineChars="200"/>
        <w:rPr>
          <w:rFonts w:hint="eastAsia" w:ascii="Times New Roman"/>
          <w:spacing w:val="7"/>
        </w:rPr>
      </w:pPr>
      <w:r>
        <w:rPr>
          <w:rFonts w:ascii="Times New Roman"/>
        </w:rPr>
        <w:t>合同履行期限：</w:t>
      </w:r>
      <w:r>
        <w:rPr>
          <w:rFonts w:hint="eastAsia" w:ascii="Times New Roman"/>
        </w:rPr>
        <w:t>合同签订次日起至</w:t>
      </w:r>
      <w:r>
        <w:t>2024年12月31日</w:t>
      </w:r>
      <w:r>
        <w:rPr>
          <w:rFonts w:hint="eastAsia"/>
        </w:rPr>
        <w:t>。</w:t>
      </w:r>
    </w:p>
    <w:p>
      <w:pPr>
        <w:spacing w:line="60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本项目不接受联合体投标。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二、申请人的资格要求：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1.满足《中华人民共和国政府采购法》第二十二条规定；</w:t>
      </w:r>
    </w:p>
    <w:p>
      <w:pPr>
        <w:snapToGrid w:val="0"/>
        <w:spacing w:line="480" w:lineRule="exact"/>
        <w:ind w:firstLine="480" w:firstLineChars="200"/>
        <w:rPr>
          <w:rFonts w:hint="eastAsia" w:ascii="Times New Roman"/>
        </w:rPr>
      </w:pPr>
      <w:r>
        <w:rPr>
          <w:rFonts w:hint="eastAsia" w:ascii="Times New Roman"/>
        </w:rPr>
        <w:t>2.未被“信用中国”网站（www.creditchina.gov.cn）、“中国政府采购网”（www.ccgp.gov.cn）列入失信被执行人、重大税收违法案件当事人名单、政府采购严重违法失信行为记录名单；</w:t>
      </w:r>
    </w:p>
    <w:p>
      <w:pPr>
        <w:snapToGrid w:val="0"/>
        <w:spacing w:line="480" w:lineRule="exact"/>
        <w:ind w:firstLine="480" w:firstLineChars="200"/>
        <w:rPr>
          <w:rFonts w:hint="eastAsia" w:ascii="Times New Roman"/>
        </w:rPr>
      </w:pPr>
      <w:r>
        <w:rPr>
          <w:rFonts w:ascii="Times New Roman"/>
        </w:rPr>
        <w:t>3.落实政府采购政策需满足的资格要求：</w:t>
      </w:r>
      <w:r>
        <w:rPr>
          <w:rFonts w:hint="eastAsia" w:ascii="Times New Roman"/>
        </w:rPr>
        <w:t>无</w:t>
      </w:r>
    </w:p>
    <w:p>
      <w:pPr>
        <w:snapToGrid w:val="0"/>
        <w:spacing w:line="480" w:lineRule="exact"/>
        <w:ind w:firstLine="480" w:firstLineChars="200"/>
        <w:rPr>
          <w:rFonts w:hint="eastAsia" w:ascii="Times New Roman"/>
        </w:rPr>
      </w:pPr>
      <w:r>
        <w:rPr>
          <w:rFonts w:ascii="Times New Roman"/>
        </w:rPr>
        <w:t>4.本项目的特定资格要求：</w:t>
      </w:r>
      <w:r>
        <w:rPr>
          <w:rFonts w:hint="eastAsia" w:ascii="Times New Roman"/>
          <w:u w:val="single"/>
        </w:rPr>
        <w:t>无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三、获取招标文件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时间：</w:t>
      </w:r>
      <w:r>
        <w:rPr>
          <w:rFonts w:hint="eastAsia" w:ascii="Times New Roman"/>
        </w:rPr>
        <w:t>2024</w:t>
      </w:r>
      <w:r>
        <w:rPr>
          <w:rFonts w:ascii="Times New Roman"/>
        </w:rPr>
        <w:t>年</w:t>
      </w:r>
      <w:r>
        <w:rPr>
          <w:rFonts w:hint="eastAsia" w:ascii="Times New Roman"/>
          <w:lang w:val="en-US" w:eastAsia="zh-CN"/>
        </w:rPr>
        <w:t>3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5</w:t>
      </w:r>
      <w:r>
        <w:rPr>
          <w:rFonts w:ascii="Times New Roman"/>
        </w:rPr>
        <w:t xml:space="preserve">日至 </w:t>
      </w:r>
      <w:r>
        <w:rPr>
          <w:rFonts w:hint="eastAsia" w:ascii="Times New Roman"/>
        </w:rPr>
        <w:t>2024</w:t>
      </w:r>
      <w:r>
        <w:rPr>
          <w:rFonts w:ascii="Times New Roman"/>
        </w:rPr>
        <w:t>年</w:t>
      </w:r>
      <w:r>
        <w:rPr>
          <w:rFonts w:hint="eastAsia" w:ascii="Times New Roman"/>
        </w:rPr>
        <w:t>3</w:t>
      </w:r>
      <w:r>
        <w:rPr>
          <w:rFonts w:ascii="Times New Roman"/>
        </w:rPr>
        <w:t>月</w:t>
      </w:r>
      <w:r>
        <w:rPr>
          <w:rFonts w:hint="eastAsia" w:ascii="Times New Roman"/>
          <w:lang w:val="en-US" w:eastAsia="zh-CN"/>
        </w:rPr>
        <w:t>26</w:t>
      </w:r>
      <w:r>
        <w:rPr>
          <w:rFonts w:ascii="Times New Roman"/>
        </w:rPr>
        <w:t>日。</w:t>
      </w:r>
    </w:p>
    <w:p>
      <w:pPr>
        <w:snapToGrid w:val="0"/>
        <w:spacing w:line="480" w:lineRule="exact"/>
        <w:ind w:firstLine="480" w:firstLineChars="200"/>
        <w:rPr>
          <w:rFonts w:ascii="Times New Roman"/>
          <w:b w:val="0"/>
          <w:bCs w:val="0"/>
        </w:rPr>
      </w:pPr>
      <w:r>
        <w:rPr>
          <w:rFonts w:ascii="Times New Roman"/>
        </w:rPr>
        <w:t>地点：</w:t>
      </w:r>
      <w:r>
        <w:rPr>
          <w:rFonts w:ascii="Times New Roman"/>
          <w:b w:val="0"/>
          <w:bCs w:val="0"/>
        </w:rPr>
        <w:t>南通市崇川区人民政府网-</w:t>
      </w:r>
      <w:r>
        <w:rPr>
          <w:rFonts w:hint="eastAsia" w:ascii="Times New Roman"/>
          <w:b w:val="0"/>
          <w:bCs w:val="0"/>
        </w:rPr>
        <w:t>我要看-公示公告</w:t>
      </w:r>
      <w:r>
        <w:rPr>
          <w:rFonts w:hint="eastAsia" w:ascii="Times New Roman"/>
          <w:b w:val="0"/>
          <w:bCs w:val="0"/>
          <w:lang w:val="en-US" w:eastAsia="zh-CN"/>
        </w:rPr>
        <w:t>栏</w:t>
      </w:r>
      <w:r>
        <w:rPr>
          <w:rFonts w:eastAsia="宋体"/>
          <w:b w:val="0"/>
          <w:bCs w:val="0"/>
        </w:rPr>
        <w:t>或南通市崇川区人民政府网→政府信息公开→</w:t>
      </w:r>
      <w:r>
        <w:rPr>
          <w:rFonts w:hint="eastAsia" w:eastAsia="宋体"/>
          <w:b w:val="0"/>
          <w:bCs w:val="0"/>
          <w:lang w:val="en-US" w:eastAsia="zh-CN"/>
        </w:rPr>
        <w:t>街道</w:t>
      </w:r>
      <w:r>
        <w:rPr>
          <w:rFonts w:eastAsia="宋体"/>
          <w:b w:val="0"/>
          <w:bCs w:val="0"/>
        </w:rPr>
        <w:t>信息公开→</w:t>
      </w:r>
      <w:r>
        <w:rPr>
          <w:rFonts w:hint="eastAsia" w:eastAsia="宋体"/>
          <w:b w:val="0"/>
          <w:bCs w:val="0"/>
          <w:lang w:val="en-US" w:eastAsia="zh-CN"/>
        </w:rPr>
        <w:t>市北高新区</w:t>
      </w:r>
      <w:r>
        <w:rPr>
          <w:rFonts w:eastAsia="宋体"/>
          <w:b w:val="0"/>
          <w:bCs w:val="0"/>
        </w:rPr>
        <w:t>→公告</w:t>
      </w:r>
      <w:r>
        <w:rPr>
          <w:rFonts w:hint="eastAsia" w:eastAsia="宋体"/>
          <w:b w:val="0"/>
          <w:bCs w:val="0"/>
          <w:lang w:val="en-US" w:eastAsia="zh-CN"/>
        </w:rPr>
        <w:t>公示</w:t>
      </w:r>
      <w:r>
        <w:rPr>
          <w:rFonts w:eastAsia="宋体"/>
          <w:b w:val="0"/>
          <w:bCs w:val="0"/>
        </w:rPr>
        <w:t>栏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方式：自行下载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售价：免费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四、提交投标文件截止时间、开标时间和地点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hint="eastAsia" w:ascii="Times New Roman"/>
          <w:u w:val="single"/>
        </w:rPr>
        <w:t>2024</w:t>
      </w:r>
      <w:r>
        <w:rPr>
          <w:rFonts w:ascii="Times New Roman"/>
          <w:u w:val="single"/>
        </w:rPr>
        <w:t>年</w:t>
      </w:r>
      <w:r>
        <w:rPr>
          <w:rFonts w:hint="eastAsia" w:ascii="Times New Roman"/>
          <w:u w:val="single"/>
        </w:rPr>
        <w:t xml:space="preserve"> 3</w:t>
      </w:r>
      <w:r>
        <w:rPr>
          <w:rFonts w:ascii="Times New Roman"/>
          <w:u w:val="single"/>
        </w:rPr>
        <w:t>月</w:t>
      </w:r>
      <w:r>
        <w:rPr>
          <w:rFonts w:hint="eastAsia" w:ascii="Times New Roman"/>
          <w:u w:val="single"/>
          <w:lang w:val="en-US" w:eastAsia="zh-CN"/>
        </w:rPr>
        <w:t>26</w:t>
      </w:r>
      <w:r>
        <w:rPr>
          <w:rFonts w:ascii="Times New Roman"/>
          <w:u w:val="single"/>
        </w:rPr>
        <w:t>日</w:t>
      </w:r>
      <w:r>
        <w:rPr>
          <w:rFonts w:hint="eastAsia" w:ascii="Times New Roman"/>
          <w:u w:val="single"/>
        </w:rPr>
        <w:t>14</w:t>
      </w:r>
      <w:r>
        <w:rPr>
          <w:rFonts w:ascii="Times New Roman"/>
          <w:u w:val="single"/>
        </w:rPr>
        <w:t>点</w:t>
      </w:r>
      <w:r>
        <w:rPr>
          <w:rFonts w:hint="eastAsia" w:ascii="Times New Roman"/>
          <w:u w:val="single"/>
        </w:rPr>
        <w:t>30</w:t>
      </w:r>
      <w:r>
        <w:rPr>
          <w:rFonts w:ascii="Times New Roman"/>
          <w:u w:val="single"/>
        </w:rPr>
        <w:t>分</w:t>
      </w:r>
      <w:r>
        <w:rPr>
          <w:rFonts w:ascii="Times New Roman"/>
        </w:rPr>
        <w:t>（北京时间），逾时拒绝接收投标响应文件。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地点：</w:t>
      </w:r>
      <w:r>
        <w:rPr>
          <w:rFonts w:hint="eastAsia" w:ascii="Times New Roman"/>
        </w:rPr>
        <w:t>南通市崇川区桃坞路2号友谊大厦9楼</w:t>
      </w:r>
      <w:r>
        <w:rPr>
          <w:rFonts w:ascii="Times New Roman"/>
        </w:rPr>
        <w:t>，如有变动另行通知。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五、公告期限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自本公告发布之日起5个工作日。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六、其他补充事宜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1.投标保证金：免收</w:t>
      </w:r>
    </w:p>
    <w:p>
      <w:pPr>
        <w:snapToGrid w:val="0"/>
        <w:spacing w:line="480" w:lineRule="exact"/>
        <w:ind w:firstLine="480" w:firstLineChars="200"/>
        <w:rPr>
          <w:rFonts w:ascii="Times New Roman"/>
          <w:b/>
        </w:rPr>
      </w:pPr>
      <w:r>
        <w:rPr>
          <w:rFonts w:ascii="Times New Roman"/>
        </w:rPr>
        <w:t>2.项目开标活动模式：</w:t>
      </w:r>
      <w:r>
        <w:rPr>
          <w:rFonts w:ascii="Times New Roman"/>
          <w:bCs/>
        </w:rPr>
        <w:t>现场投标模式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3.项目演示、样品、答辩等：无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4.对项目需求部分（供应商其他资格要求、项目需求、评分标准）的询问、质疑请向采购人提出，由采购人负责答复；对项目招标文件其它部分的询问请向采购人或项目联系人提出。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5.供应商应依照规定提交各类声明函、承诺函，不再同时提供原件备查或提供有关部门出具的相关证明文件。但中标或成交供应商，应做好提交声明函、承诺函相应原件的核查准备；核查后发现虚假或违背承诺的，依照相关法律法规规定处理。</w:t>
      </w:r>
    </w:p>
    <w:p>
      <w:pPr>
        <w:snapToGrid w:val="0"/>
        <w:spacing w:line="480" w:lineRule="exact"/>
        <w:ind w:firstLine="482" w:firstLineChars="200"/>
        <w:rPr>
          <w:rFonts w:ascii="Times New Roman"/>
          <w:b/>
        </w:rPr>
      </w:pPr>
      <w:r>
        <w:rPr>
          <w:rFonts w:ascii="Times New Roman"/>
          <w:b/>
        </w:rPr>
        <w:t>七、对本次招标提出询问，请按以下方式联系。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1. 采购人信息</w:t>
      </w:r>
    </w:p>
    <w:p>
      <w:pPr>
        <w:snapToGrid w:val="0"/>
        <w:spacing w:line="480" w:lineRule="exact"/>
        <w:ind w:firstLine="480" w:firstLineChars="200"/>
        <w:rPr>
          <w:rFonts w:hint="eastAsia" w:ascii="Times New Roman" w:hAnsi="Times New Roman"/>
        </w:rPr>
      </w:pPr>
      <w:r>
        <w:rPr>
          <w:rFonts w:ascii="Times New Roman"/>
        </w:rPr>
        <w:t>名 称：</w:t>
      </w:r>
      <w:r>
        <w:rPr>
          <w:rFonts w:hint="eastAsia" w:ascii="Times New Roman" w:hAnsi="Times New Roman"/>
        </w:rPr>
        <w:t>江苏省南通市北高新技术产业开发区管理委员会</w:t>
      </w:r>
    </w:p>
    <w:p>
      <w:pPr>
        <w:snapToGrid w:val="0"/>
        <w:spacing w:line="480" w:lineRule="exact"/>
        <w:ind w:firstLine="480" w:firstLineChars="200"/>
        <w:rPr>
          <w:rFonts w:ascii="Times New Roman"/>
          <w:color w:val="FF0000"/>
        </w:rPr>
      </w:pPr>
      <w:r>
        <w:rPr>
          <w:rFonts w:ascii="Times New Roman"/>
        </w:rPr>
        <w:t>地 址</w:t>
      </w:r>
      <w:r>
        <w:rPr>
          <w:rFonts w:hint="eastAsia" w:ascii="Times New Roman" w:hAnsi="Times New Roman"/>
          <w:szCs w:val="22"/>
        </w:rPr>
        <w:t>：江苏省南通市崇川区永福路7</w:t>
      </w:r>
      <w:r>
        <w:rPr>
          <w:rFonts w:ascii="Times New Roman" w:hAnsi="Times New Roman"/>
          <w:szCs w:val="22"/>
        </w:rPr>
        <w:t>9</w:t>
      </w:r>
      <w:r>
        <w:rPr>
          <w:rFonts w:hint="eastAsia" w:ascii="Times New Roman" w:hAnsi="Times New Roman"/>
          <w:szCs w:val="22"/>
        </w:rPr>
        <w:t>号一号楼</w:t>
      </w:r>
    </w:p>
    <w:p>
      <w:pPr>
        <w:adjustRightInd w:val="0"/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联系方式：</w:t>
      </w:r>
      <w:r>
        <w:rPr>
          <w:rFonts w:hint="eastAsia"/>
        </w:rPr>
        <w:t>吴振华1364627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575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80" w:firstLineChars="200"/>
        <w:jc w:val="left"/>
        <w:rPr>
          <w:rFonts w:ascii="Times New Roman"/>
        </w:rPr>
      </w:pPr>
      <w:r>
        <w:rPr>
          <w:rFonts w:ascii="Times New Roman"/>
        </w:rPr>
        <w:t>2. 采购代理机构信息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80" w:firstLineChars="200"/>
        <w:jc w:val="left"/>
        <w:rPr>
          <w:rFonts w:hint="eastAsia" w:ascii="Times New Roman"/>
        </w:rPr>
      </w:pPr>
      <w:r>
        <w:rPr>
          <w:rFonts w:ascii="Times New Roman"/>
        </w:rPr>
        <w:t>名 称：</w:t>
      </w:r>
      <w:r>
        <w:rPr>
          <w:rFonts w:hint="eastAsia"/>
        </w:rPr>
        <w:t>江苏衡通咨询管理有限公司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80" w:firstLineChars="200"/>
        <w:jc w:val="left"/>
        <w:rPr>
          <w:rFonts w:hint="eastAsia" w:ascii="Times New Roman"/>
        </w:rPr>
      </w:pPr>
      <w:r>
        <w:rPr>
          <w:rFonts w:ascii="Times New Roman"/>
        </w:rPr>
        <w:t>地 址：</w:t>
      </w:r>
      <w:r>
        <w:rPr>
          <w:rFonts w:hint="eastAsia"/>
        </w:rPr>
        <w:t>南通市崇川区桃坞路2号友谊大厦9楼</w:t>
      </w:r>
    </w:p>
    <w:p>
      <w:pPr>
        <w:widowControl/>
        <w:shd w:val="clear" w:color="auto" w:fill="FFFFFF"/>
        <w:adjustRightInd w:val="0"/>
        <w:snapToGrid w:val="0"/>
        <w:spacing w:line="480" w:lineRule="exact"/>
        <w:ind w:firstLine="480" w:firstLineChars="200"/>
        <w:jc w:val="left"/>
        <w:rPr>
          <w:rFonts w:hint="default" w:ascii="Times New Roman" w:eastAsia="宋体"/>
          <w:lang w:val="en-US" w:eastAsia="zh-CN"/>
        </w:rPr>
      </w:pPr>
      <w:r>
        <w:rPr>
          <w:rFonts w:ascii="Times New Roman"/>
        </w:rPr>
        <w:t>联系方式：</w:t>
      </w:r>
      <w:r>
        <w:rPr>
          <w:rFonts w:hint="eastAsia" w:ascii="Times New Roman"/>
          <w:lang w:val="en-US" w:eastAsia="zh-CN"/>
        </w:rPr>
        <w:t>15152885716</w:t>
      </w:r>
      <w:bookmarkStart w:id="2" w:name="_GoBack"/>
      <w:bookmarkEnd w:id="2"/>
    </w:p>
    <w:p>
      <w:pPr>
        <w:numPr>
          <w:ilvl w:val="0"/>
          <w:numId w:val="1"/>
        </w:numPr>
        <w:adjustRightInd w:val="0"/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项目联系方式</w:t>
      </w:r>
    </w:p>
    <w:p>
      <w:pPr>
        <w:snapToGrid w:val="0"/>
        <w:spacing w:line="480" w:lineRule="exact"/>
        <w:ind w:firstLine="480" w:firstLineChars="200"/>
        <w:rPr>
          <w:rFonts w:hint="eastAsia" w:ascii="Times New Roman"/>
        </w:rPr>
      </w:pPr>
      <w:r>
        <w:rPr>
          <w:rFonts w:ascii="Times New Roman"/>
        </w:rPr>
        <w:t>招标文件制作人：</w:t>
      </w:r>
      <w:r>
        <w:rPr>
          <w:rFonts w:hint="eastAsia" w:ascii="Times New Roman"/>
        </w:rPr>
        <w:t>顾超男</w:t>
      </w:r>
    </w:p>
    <w:p>
      <w:pPr>
        <w:snapToGrid w:val="0"/>
        <w:spacing w:line="480" w:lineRule="exact"/>
        <w:ind w:firstLine="480" w:firstLineChars="200"/>
        <w:rPr>
          <w:rFonts w:ascii="Times New Roman"/>
        </w:rPr>
      </w:pPr>
      <w:r>
        <w:rPr>
          <w:rFonts w:ascii="Times New Roman"/>
        </w:rPr>
        <w:t>电 话：</w:t>
      </w:r>
      <w:r>
        <w:rPr>
          <w:rFonts w:hint="eastAsia" w:ascii="Times New Roman"/>
        </w:rPr>
        <w:t>15152885716</w:t>
      </w:r>
    </w:p>
    <w:p/>
    <w:sectPr>
      <w:pgSz w:w="11906" w:h="16838"/>
      <w:pgMar w:top="1327" w:right="1349" w:bottom="132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1E413"/>
    <w:multiLevelType w:val="singleLevel"/>
    <w:tmpl w:val="4E31E41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16CAA"/>
    <w:rsid w:val="2CE34C00"/>
    <w:rsid w:val="624F285E"/>
    <w:rsid w:val="739676BD"/>
    <w:rsid w:val="7981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paragraph" w:styleId="3">
    <w:name w:val="Body Text"/>
    <w:basedOn w:val="1"/>
    <w:qFormat/>
    <w:uiPriority w:val="0"/>
    <w:rPr>
      <w:rFonts w:asci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gu</dc:creator>
  <cp:lastModifiedBy>gu</cp:lastModifiedBy>
  <dcterms:modified xsi:type="dcterms:W3CDTF">2024-03-04T02:03:50Z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