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Times New Roman" w:eastAsia="方正小标宋简体" w:cs="Times New Roman"/>
          <w:spacing w:val="6"/>
          <w:sz w:val="44"/>
          <w:szCs w:val="36"/>
        </w:rPr>
      </w:pPr>
      <w:r>
        <w:rPr>
          <w:rFonts w:hint="eastAsia" w:ascii="方正小标宋简体" w:hAnsi="Times New Roman" w:eastAsia="方正小标宋简体" w:cs="Times New Roman"/>
          <w:spacing w:val="6"/>
          <w:sz w:val="44"/>
          <w:szCs w:val="36"/>
        </w:rPr>
        <w:t>食品生产经营监督检查要点表</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center"/>
        <w:textAlignment w:val="auto"/>
        <w:rPr>
          <w:rFonts w:hint="eastAsia" w:ascii="方正小标宋简体" w:hAnsi="Times New Roman" w:eastAsia="方正小标宋简体" w:cs="Times New Roman"/>
          <w:sz w:val="32"/>
          <w:szCs w:val="32"/>
          <w:lang w:eastAsia="zh-CN"/>
        </w:rPr>
      </w:pPr>
      <w:r>
        <w:rPr>
          <w:rFonts w:hint="eastAsia" w:ascii="方正小标宋简体" w:eastAsia="方正小标宋简体" w:cs="Times New Roman"/>
          <w:sz w:val="32"/>
          <w:szCs w:val="32"/>
          <w:lang w:eastAsia="zh-CN"/>
        </w:rPr>
        <w:t>告知页</w:t>
      </w:r>
    </w:p>
    <w:tbl>
      <w:tblPr>
        <w:tblStyle w:val="4"/>
        <w:tblW w:w="1388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8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262" w:hRule="atLeast"/>
          <w:jc w:val="center"/>
        </w:trPr>
        <w:tc>
          <w:tcPr>
            <w:tcW w:w="13880" w:type="dxa"/>
            <w:tcBorders>
              <w:tl2br w:val="nil"/>
              <w:tr2bl w:val="nil"/>
            </w:tcBorders>
            <w:noWrap w:val="0"/>
            <w:vAlign w:val="top"/>
          </w:tcPr>
          <w:p>
            <w:pPr>
              <w:widowControl/>
              <w:adjustRightInd w:val="0"/>
              <w:snapToGrid w:val="0"/>
              <w:spacing w:line="400" w:lineRule="exact"/>
              <w:jc w:val="left"/>
              <w:rPr>
                <w:rFonts w:hint="eastAsia" w:ascii="华文中宋" w:hAnsi="华文中宋" w:eastAsia="华文中宋" w:cs="华文中宋"/>
                <w:kern w:val="0"/>
                <w:sz w:val="24"/>
              </w:rPr>
            </w:pPr>
          </w:p>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华文中宋" w:hAnsi="华文中宋" w:eastAsia="华文中宋" w:cs="华文中宋"/>
                <w:kern w:val="0"/>
                <w:sz w:val="24"/>
                <w:szCs w:val="24"/>
                <w:u w:val="single"/>
                <w:lang w:val="en-US"/>
              </w:rPr>
            </w:pPr>
            <w:r>
              <w:rPr>
                <w:rFonts w:hint="eastAsia" w:ascii="华文中宋" w:hAnsi="华文中宋" w:eastAsia="华文中宋" w:cs="华文中宋"/>
                <w:kern w:val="0"/>
                <w:sz w:val="24"/>
                <w:szCs w:val="24"/>
              </w:rPr>
              <w:t>被检查单位：</w:t>
            </w:r>
            <w:r>
              <w:rPr>
                <w:rFonts w:hint="eastAsia" w:ascii="华文中宋" w:hAnsi="华文中宋" w:eastAsia="华文中宋" w:cs="华文中宋"/>
                <w:kern w:val="0"/>
                <w:sz w:val="24"/>
                <w:szCs w:val="24"/>
                <w:u w:val="single"/>
              </w:rPr>
              <w:t xml:space="preserve">     </w:t>
            </w:r>
            <w:r>
              <w:rPr>
                <w:rFonts w:hint="eastAsia" w:ascii="华文中宋" w:hAnsi="华文中宋" w:eastAsia="华文中宋" w:cs="华文中宋"/>
                <w:color w:val="000000"/>
                <w:kern w:val="0"/>
                <w:sz w:val="24"/>
                <w:szCs w:val="24"/>
                <w:u w:val="single"/>
              </w:rPr>
              <w:t xml:space="preserve">       </w:t>
            </w:r>
            <w:r>
              <w:rPr>
                <w:rFonts w:hint="eastAsia" w:ascii="华文中宋" w:hAnsi="华文中宋" w:eastAsia="华文中宋" w:cs="华文中宋"/>
                <w:color w:val="000000"/>
                <w:kern w:val="0"/>
                <w:sz w:val="24"/>
                <w:szCs w:val="24"/>
                <w:u w:val="single" w:color="000000"/>
              </w:rPr>
              <w:t xml:space="preserve">        </w:t>
            </w:r>
            <w:r>
              <w:rPr>
                <w:rFonts w:hint="eastAsia" w:ascii="华文中宋" w:hAnsi="华文中宋" w:eastAsia="华文中宋" w:cs="华文中宋"/>
                <w:color w:val="000000"/>
                <w:kern w:val="0"/>
                <w:sz w:val="24"/>
                <w:szCs w:val="24"/>
                <w:u w:val="single" w:color="000000"/>
                <w:lang w:val="en-US" w:eastAsia="zh-CN"/>
              </w:rPr>
              <w:t xml:space="preserve">                    </w:t>
            </w:r>
            <w:r>
              <w:rPr>
                <w:rFonts w:hint="eastAsia" w:ascii="华文中宋" w:hAnsi="华文中宋" w:eastAsia="华文中宋" w:cs="华文中宋"/>
                <w:kern w:val="0"/>
                <w:sz w:val="24"/>
                <w:szCs w:val="24"/>
              </w:rPr>
              <w:t xml:space="preserve"> 地址：</w:t>
            </w:r>
            <w:r>
              <w:rPr>
                <w:rFonts w:hint="eastAsia" w:ascii="华文中宋" w:hAnsi="华文中宋" w:eastAsia="华文中宋" w:cs="华文中宋"/>
                <w:kern w:val="0"/>
                <w:sz w:val="24"/>
                <w:szCs w:val="24"/>
                <w:u w:val="single"/>
                <w:lang w:val="en-US" w:eastAsia="zh-CN"/>
              </w:rPr>
              <w:t xml:space="preserve">                                                                                               </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both"/>
              <w:textAlignment w:val="auto"/>
              <w:rPr>
                <w:rFonts w:hint="eastAsia" w:ascii="华文中宋" w:hAnsi="华文中宋" w:eastAsia="华文中宋" w:cs="华文中宋"/>
                <w:kern w:val="0"/>
                <w:sz w:val="24"/>
                <w:szCs w:val="24"/>
                <w:u w:val="single"/>
              </w:rPr>
            </w:pPr>
            <w:r>
              <w:rPr>
                <w:rFonts w:hint="eastAsia" w:ascii="华文中宋" w:hAnsi="华文中宋" w:eastAsia="华文中宋" w:cs="华文中宋"/>
                <w:kern w:val="0"/>
                <w:sz w:val="24"/>
                <w:szCs w:val="24"/>
              </w:rPr>
              <w:t>检查人员：</w:t>
            </w:r>
            <w:r>
              <w:rPr>
                <w:rFonts w:hint="eastAsia" w:ascii="华文中宋" w:hAnsi="华文中宋" w:eastAsia="华文中宋" w:cs="华文中宋"/>
                <w:color w:val="000000"/>
                <w:kern w:val="0"/>
                <w:sz w:val="24"/>
                <w:szCs w:val="24"/>
                <w:u w:val="single"/>
                <w:lang w:val="en-US" w:eastAsia="zh-CN" w:bidi="ar"/>
              </w:rPr>
              <w:t xml:space="preserve">                                                                                         </w:t>
            </w:r>
            <w:r>
              <w:rPr>
                <w:rFonts w:hint="eastAsia" w:ascii="华文中宋" w:hAnsi="华文中宋" w:eastAsia="华文中宋" w:cs="华文中宋"/>
                <w:kern w:val="0"/>
                <w:sz w:val="24"/>
                <w:szCs w:val="24"/>
                <w:u w:val="single"/>
                <w:lang w:val="en-US" w:eastAsia="zh-CN"/>
              </w:rPr>
              <w:t xml:space="preserve">                </w:t>
            </w:r>
            <w:r>
              <w:rPr>
                <w:rFonts w:hint="eastAsia" w:ascii="华文中宋" w:hAnsi="华文中宋" w:eastAsia="华文中宋" w:cs="华文中宋"/>
                <w:color w:val="000000"/>
                <w:kern w:val="0"/>
                <w:sz w:val="24"/>
                <w:szCs w:val="24"/>
                <w:u w:val="single"/>
                <w:lang w:val="en-US" w:eastAsia="zh-CN" w:bidi="ar"/>
              </w:rPr>
              <w:t xml:space="preserve">                                  </w:t>
            </w:r>
            <w:r>
              <w:rPr>
                <w:rFonts w:hint="eastAsia" w:ascii="华文中宋" w:hAnsi="华文中宋" w:eastAsia="华文中宋" w:cs="华文中宋"/>
                <w:kern w:val="0"/>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hint="eastAsia" w:ascii="华文中宋" w:hAnsi="华文中宋" w:eastAsia="华文中宋" w:cs="华文中宋"/>
                <w:kern w:val="0"/>
                <w:sz w:val="24"/>
                <w:szCs w:val="24"/>
                <w:lang w:eastAsia="zh-CN"/>
              </w:rPr>
            </w:pPr>
            <w:r>
              <w:rPr>
                <w:rFonts w:hint="eastAsia" w:ascii="华文中宋" w:hAnsi="华文中宋" w:eastAsia="华文中宋" w:cs="华文中宋"/>
                <w:kern w:val="0"/>
                <w:sz w:val="24"/>
                <w:szCs w:val="24"/>
              </w:rPr>
              <w:t>检查时间：</w:t>
            </w:r>
            <w:r>
              <w:rPr>
                <w:rFonts w:hint="eastAsia" w:ascii="华文中宋" w:hAnsi="华文中宋" w:eastAsia="华文中宋" w:cs="华文中宋"/>
                <w:kern w:val="0"/>
                <w:sz w:val="24"/>
                <w:szCs w:val="24"/>
                <w:u w:val="single"/>
              </w:rPr>
              <w:t xml:space="preserve">   </w:t>
            </w:r>
            <w:r>
              <w:rPr>
                <w:rFonts w:hint="eastAsia" w:ascii="华文中宋" w:hAnsi="华文中宋" w:eastAsia="华文中宋" w:cs="华文中宋"/>
                <w:kern w:val="0"/>
                <w:sz w:val="24"/>
                <w:szCs w:val="24"/>
                <w:u w:val="single"/>
                <w:lang w:val="en-US" w:eastAsia="zh-CN"/>
              </w:rPr>
              <w:t xml:space="preserve">     </w:t>
            </w:r>
            <w:r>
              <w:rPr>
                <w:rFonts w:hint="eastAsia" w:ascii="华文中宋" w:hAnsi="华文中宋" w:eastAsia="华文中宋" w:cs="华文中宋"/>
                <w:kern w:val="0"/>
                <w:sz w:val="24"/>
                <w:szCs w:val="24"/>
                <w:u w:val="single"/>
              </w:rPr>
              <w:t xml:space="preserve">  </w:t>
            </w:r>
            <w:r>
              <w:rPr>
                <w:rFonts w:hint="eastAsia" w:ascii="华文中宋" w:hAnsi="华文中宋" w:eastAsia="华文中宋" w:cs="华文中宋"/>
                <w:kern w:val="0"/>
                <w:sz w:val="24"/>
                <w:szCs w:val="24"/>
              </w:rPr>
              <w:t>年</w:t>
            </w:r>
            <w:r>
              <w:rPr>
                <w:rFonts w:hint="eastAsia" w:ascii="华文中宋" w:hAnsi="华文中宋" w:eastAsia="华文中宋" w:cs="华文中宋"/>
                <w:kern w:val="0"/>
                <w:sz w:val="24"/>
                <w:szCs w:val="24"/>
                <w:u w:val="single"/>
              </w:rPr>
              <w:t xml:space="preserve">   </w:t>
            </w:r>
            <w:r>
              <w:rPr>
                <w:rFonts w:hint="eastAsia" w:ascii="华文中宋" w:hAnsi="华文中宋" w:eastAsia="华文中宋" w:cs="华文中宋"/>
                <w:kern w:val="0"/>
                <w:sz w:val="24"/>
                <w:szCs w:val="24"/>
                <w:u w:val="single"/>
                <w:lang w:val="en-US" w:eastAsia="zh-CN"/>
              </w:rPr>
              <w:t xml:space="preserve">   </w:t>
            </w:r>
            <w:r>
              <w:rPr>
                <w:rFonts w:hint="eastAsia" w:ascii="华文中宋" w:hAnsi="华文中宋" w:eastAsia="华文中宋" w:cs="华文中宋"/>
                <w:kern w:val="0"/>
                <w:sz w:val="24"/>
                <w:szCs w:val="24"/>
                <w:u w:val="single"/>
              </w:rPr>
              <w:t xml:space="preserve"> </w:t>
            </w:r>
            <w:r>
              <w:rPr>
                <w:rFonts w:hint="eastAsia" w:ascii="华文中宋" w:hAnsi="华文中宋" w:eastAsia="华文中宋" w:cs="华文中宋"/>
                <w:kern w:val="0"/>
                <w:sz w:val="24"/>
                <w:szCs w:val="24"/>
              </w:rPr>
              <w:t>月</w:t>
            </w:r>
            <w:r>
              <w:rPr>
                <w:rFonts w:hint="eastAsia" w:ascii="华文中宋" w:hAnsi="华文中宋" w:eastAsia="华文中宋" w:cs="华文中宋"/>
                <w:kern w:val="0"/>
                <w:sz w:val="24"/>
                <w:szCs w:val="24"/>
                <w:u w:val="single"/>
              </w:rPr>
              <w:t xml:space="preserve">   </w:t>
            </w:r>
            <w:r>
              <w:rPr>
                <w:rFonts w:hint="eastAsia" w:ascii="华文中宋" w:hAnsi="华文中宋" w:eastAsia="华文中宋" w:cs="华文中宋"/>
                <w:kern w:val="0"/>
                <w:sz w:val="24"/>
                <w:szCs w:val="24"/>
                <w:u w:val="single"/>
                <w:lang w:val="en-US" w:eastAsia="zh-CN"/>
              </w:rPr>
              <w:t xml:space="preserve">   </w:t>
            </w:r>
            <w:r>
              <w:rPr>
                <w:rFonts w:hint="eastAsia" w:ascii="华文中宋" w:hAnsi="华文中宋" w:eastAsia="华文中宋" w:cs="华文中宋"/>
                <w:kern w:val="0"/>
                <w:sz w:val="24"/>
                <w:szCs w:val="24"/>
                <w:u w:val="single"/>
              </w:rPr>
              <w:t xml:space="preserve"> </w:t>
            </w:r>
            <w:r>
              <w:rPr>
                <w:rFonts w:hint="eastAsia" w:ascii="华文中宋" w:hAnsi="华文中宋" w:eastAsia="华文中宋" w:cs="华文中宋"/>
                <w:kern w:val="0"/>
                <w:sz w:val="24"/>
                <w:szCs w:val="24"/>
              </w:rPr>
              <w:t>日</w:t>
            </w:r>
            <w:r>
              <w:rPr>
                <w:rFonts w:hint="eastAsia" w:ascii="华文中宋" w:hAnsi="华文中宋" w:eastAsia="华文中宋" w:cs="华文中宋"/>
                <w:kern w:val="0"/>
                <w:sz w:val="24"/>
                <w:szCs w:val="24"/>
                <w:lang w:val="en-US" w:eastAsia="zh-CN"/>
              </w:rPr>
              <w:t xml:space="preserve">  </w:t>
            </w:r>
            <w:r>
              <w:rPr>
                <w:rFonts w:hint="eastAsia" w:ascii="华文中宋" w:hAnsi="华文中宋" w:eastAsia="华文中宋" w:cs="华文中宋"/>
                <w:kern w:val="0"/>
                <w:sz w:val="24"/>
                <w:szCs w:val="24"/>
                <w:lang w:eastAsia="zh-CN"/>
              </w:rPr>
              <w:t>至</w:t>
            </w:r>
            <w:r>
              <w:rPr>
                <w:rFonts w:hint="eastAsia" w:ascii="华文中宋" w:hAnsi="华文中宋" w:eastAsia="华文中宋" w:cs="华文中宋"/>
                <w:kern w:val="0"/>
                <w:sz w:val="24"/>
                <w:szCs w:val="24"/>
                <w:lang w:val="en-US" w:eastAsia="zh-CN"/>
              </w:rPr>
              <w:t xml:space="preserve">  </w:t>
            </w:r>
            <w:r>
              <w:rPr>
                <w:rFonts w:hint="eastAsia" w:ascii="华文中宋" w:hAnsi="华文中宋" w:eastAsia="华文中宋" w:cs="华文中宋"/>
                <w:kern w:val="0"/>
                <w:sz w:val="24"/>
                <w:szCs w:val="24"/>
                <w:u w:val="single"/>
              </w:rPr>
              <w:t xml:space="preserve">   </w:t>
            </w:r>
            <w:r>
              <w:rPr>
                <w:rFonts w:hint="eastAsia" w:ascii="华文中宋" w:hAnsi="华文中宋" w:eastAsia="华文中宋" w:cs="华文中宋"/>
                <w:kern w:val="0"/>
                <w:sz w:val="24"/>
                <w:szCs w:val="24"/>
                <w:u w:val="single"/>
                <w:lang w:val="en-US" w:eastAsia="zh-CN"/>
              </w:rPr>
              <w:t xml:space="preserve">     </w:t>
            </w:r>
            <w:r>
              <w:rPr>
                <w:rFonts w:hint="eastAsia" w:ascii="华文中宋" w:hAnsi="华文中宋" w:eastAsia="华文中宋" w:cs="华文中宋"/>
                <w:kern w:val="0"/>
                <w:sz w:val="24"/>
                <w:szCs w:val="24"/>
                <w:u w:val="single"/>
              </w:rPr>
              <w:t xml:space="preserve">   </w:t>
            </w:r>
            <w:r>
              <w:rPr>
                <w:rFonts w:hint="eastAsia" w:ascii="华文中宋" w:hAnsi="华文中宋" w:eastAsia="华文中宋" w:cs="华文中宋"/>
                <w:kern w:val="0"/>
                <w:sz w:val="24"/>
                <w:szCs w:val="24"/>
              </w:rPr>
              <w:t>年</w:t>
            </w:r>
            <w:r>
              <w:rPr>
                <w:rFonts w:hint="eastAsia" w:ascii="华文中宋" w:hAnsi="华文中宋" w:eastAsia="华文中宋" w:cs="华文中宋"/>
                <w:kern w:val="0"/>
                <w:sz w:val="24"/>
                <w:szCs w:val="24"/>
                <w:u w:val="single"/>
              </w:rPr>
              <w:t xml:space="preserve">   </w:t>
            </w:r>
            <w:r>
              <w:rPr>
                <w:rFonts w:hint="eastAsia" w:ascii="华文中宋" w:hAnsi="华文中宋" w:eastAsia="华文中宋" w:cs="华文中宋"/>
                <w:kern w:val="0"/>
                <w:sz w:val="24"/>
                <w:szCs w:val="24"/>
                <w:u w:val="single"/>
                <w:lang w:val="en-US" w:eastAsia="zh-CN"/>
              </w:rPr>
              <w:t xml:space="preserve">   </w:t>
            </w:r>
            <w:r>
              <w:rPr>
                <w:rFonts w:hint="eastAsia" w:ascii="华文中宋" w:hAnsi="华文中宋" w:eastAsia="华文中宋" w:cs="华文中宋"/>
                <w:kern w:val="0"/>
                <w:sz w:val="24"/>
                <w:szCs w:val="24"/>
                <w:u w:val="single"/>
              </w:rPr>
              <w:t xml:space="preserve"> </w:t>
            </w:r>
            <w:r>
              <w:rPr>
                <w:rFonts w:hint="eastAsia" w:ascii="华文中宋" w:hAnsi="华文中宋" w:eastAsia="华文中宋" w:cs="华文中宋"/>
                <w:kern w:val="0"/>
                <w:sz w:val="24"/>
                <w:szCs w:val="24"/>
              </w:rPr>
              <w:t>月</w:t>
            </w:r>
            <w:r>
              <w:rPr>
                <w:rFonts w:hint="eastAsia" w:ascii="华文中宋" w:hAnsi="华文中宋" w:eastAsia="华文中宋" w:cs="华文中宋"/>
                <w:kern w:val="0"/>
                <w:sz w:val="24"/>
                <w:szCs w:val="24"/>
                <w:u w:val="single"/>
              </w:rPr>
              <w:t xml:space="preserve">   </w:t>
            </w:r>
            <w:r>
              <w:rPr>
                <w:rFonts w:hint="eastAsia" w:ascii="华文中宋" w:hAnsi="华文中宋" w:eastAsia="华文中宋" w:cs="华文中宋"/>
                <w:kern w:val="0"/>
                <w:sz w:val="24"/>
                <w:szCs w:val="24"/>
                <w:u w:val="single"/>
                <w:lang w:val="en-US" w:eastAsia="zh-CN"/>
              </w:rPr>
              <w:t xml:space="preserve">   </w:t>
            </w:r>
            <w:r>
              <w:rPr>
                <w:rFonts w:hint="eastAsia" w:ascii="华文中宋" w:hAnsi="华文中宋" w:eastAsia="华文中宋" w:cs="华文中宋"/>
                <w:kern w:val="0"/>
                <w:sz w:val="24"/>
                <w:szCs w:val="24"/>
                <w:u w:val="single"/>
              </w:rPr>
              <w:t xml:space="preserve"> </w:t>
            </w:r>
            <w:r>
              <w:rPr>
                <w:rFonts w:hint="eastAsia" w:ascii="华文中宋" w:hAnsi="华文中宋" w:eastAsia="华文中宋" w:cs="华文中宋"/>
                <w:kern w:val="0"/>
                <w:sz w:val="24"/>
                <w:szCs w:val="24"/>
              </w:rPr>
              <w:t>日</w:t>
            </w:r>
          </w:p>
          <w:p>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hint="eastAsia" w:ascii="华文中宋" w:hAnsi="华文中宋" w:eastAsia="华文中宋" w:cs="华文中宋"/>
                <w:kern w:val="0"/>
                <w:sz w:val="24"/>
                <w:szCs w:val="24"/>
                <w:u w:val="single"/>
              </w:rPr>
            </w:pPr>
            <w:r>
              <w:rPr>
                <w:rFonts w:hint="eastAsia" w:ascii="华文中宋" w:hAnsi="华文中宋" w:eastAsia="华文中宋" w:cs="华文中宋"/>
                <w:kern w:val="0"/>
                <w:sz w:val="24"/>
                <w:szCs w:val="24"/>
              </w:rPr>
              <w:t>检查地点：</w:t>
            </w:r>
            <w:r>
              <w:rPr>
                <w:rFonts w:hint="eastAsia" w:ascii="华文中宋" w:hAnsi="华文中宋" w:eastAsia="华文中宋" w:cs="华文中宋"/>
                <w:kern w:val="0"/>
                <w:sz w:val="24"/>
                <w:szCs w:val="24"/>
                <w:u w:val="single"/>
              </w:rPr>
              <w:t xml:space="preserve">       </w:t>
            </w:r>
            <w:r>
              <w:rPr>
                <w:rFonts w:hint="eastAsia" w:ascii="华文中宋" w:hAnsi="华文中宋" w:eastAsia="华文中宋" w:cs="华文中宋"/>
                <w:kern w:val="0"/>
                <w:sz w:val="24"/>
                <w:szCs w:val="24"/>
                <w:u w:val="single"/>
                <w:lang w:val="en-US" w:eastAsia="zh-CN"/>
              </w:rPr>
              <w:t xml:space="preserve">                                                                                                                                                                                 </w:t>
            </w:r>
            <w:r>
              <w:rPr>
                <w:rFonts w:hint="eastAsia" w:ascii="华文中宋" w:hAnsi="华文中宋" w:eastAsia="华文中宋" w:cs="华文中宋"/>
                <w:kern w:val="0"/>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华文中宋" w:hAnsi="华文中宋" w:eastAsia="华文中宋" w:cs="华文中宋"/>
                <w:kern w:val="0"/>
                <w:sz w:val="24"/>
                <w:szCs w:val="24"/>
              </w:rPr>
            </w:pPr>
            <w:r>
              <w:rPr>
                <w:rFonts w:hint="eastAsia" w:ascii="华文中宋" w:hAnsi="华文中宋" w:eastAsia="华文中宋" w:cs="华文中宋"/>
                <w:kern w:val="0"/>
                <w:sz w:val="24"/>
                <w:szCs w:val="24"/>
              </w:rPr>
              <w:t>告知事项：</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rPr>
                <w:rFonts w:hint="eastAsia" w:ascii="华文中宋" w:hAnsi="华文中宋" w:eastAsia="华文中宋" w:cs="华文中宋"/>
                <w:bCs/>
                <w:sz w:val="24"/>
                <w:szCs w:val="24"/>
              </w:rPr>
            </w:pPr>
            <w:r>
              <w:rPr>
                <w:rFonts w:hint="eastAsia" w:ascii="华文中宋" w:hAnsi="华文中宋" w:eastAsia="华文中宋" w:cs="华文中宋"/>
                <w:kern w:val="0"/>
                <w:sz w:val="24"/>
                <w:szCs w:val="24"/>
              </w:rPr>
              <w:t>我们是</w:t>
            </w:r>
            <w:r>
              <w:rPr>
                <w:rFonts w:hint="eastAsia" w:ascii="华文中宋" w:hAnsi="华文中宋" w:eastAsia="华文中宋" w:cs="华文中宋"/>
                <w:kern w:val="0"/>
                <w:sz w:val="24"/>
                <w:szCs w:val="24"/>
                <w:u w:val="none"/>
              </w:rPr>
              <w:t xml:space="preserve"> </w:t>
            </w:r>
            <w:r>
              <w:rPr>
                <w:rFonts w:hint="eastAsia" w:ascii="华文中宋" w:hAnsi="华文中宋" w:eastAsia="华文中宋" w:cs="华文中宋"/>
                <w:kern w:val="0"/>
                <w:sz w:val="24"/>
                <w:szCs w:val="24"/>
                <w:u w:val="single"/>
              </w:rPr>
              <w:t xml:space="preserve">   </w:t>
            </w:r>
            <w:r>
              <w:rPr>
                <w:rFonts w:hint="eastAsia" w:ascii="华文中宋" w:hAnsi="华文中宋" w:eastAsia="华文中宋" w:cs="华文中宋"/>
                <w:kern w:val="0"/>
                <w:sz w:val="24"/>
                <w:szCs w:val="24"/>
                <w:u w:val="single"/>
                <w:lang w:eastAsia="zh-CN"/>
              </w:rPr>
              <w:t>南通市崇川区市场监督管理局</w:t>
            </w:r>
            <w:r>
              <w:rPr>
                <w:rFonts w:hint="eastAsia" w:ascii="华文中宋" w:hAnsi="华文中宋" w:eastAsia="华文中宋" w:cs="华文中宋"/>
                <w:kern w:val="0"/>
                <w:sz w:val="24"/>
                <w:szCs w:val="24"/>
                <w:u w:val="single"/>
              </w:rPr>
              <w:t xml:space="preserve">   </w:t>
            </w:r>
            <w:r>
              <w:rPr>
                <w:rFonts w:hint="eastAsia" w:ascii="华文中宋" w:hAnsi="华文中宋" w:eastAsia="华文中宋" w:cs="华文中宋"/>
                <w:kern w:val="0"/>
                <w:sz w:val="24"/>
                <w:szCs w:val="24"/>
                <w:u w:val="none"/>
              </w:rPr>
              <w:t xml:space="preserve"> </w:t>
            </w:r>
            <w:r>
              <w:rPr>
                <w:rFonts w:hint="eastAsia" w:ascii="华文中宋" w:hAnsi="华文中宋" w:eastAsia="华文中宋" w:cs="华文中宋"/>
                <w:kern w:val="0"/>
                <w:sz w:val="24"/>
                <w:szCs w:val="24"/>
              </w:rPr>
              <w:t>监督检查人员，</w:t>
            </w:r>
            <w:r>
              <w:rPr>
                <w:rFonts w:hint="eastAsia" w:ascii="华文中宋" w:hAnsi="华文中宋" w:eastAsia="华文中宋" w:cs="华文中宋"/>
                <w:bCs/>
                <w:sz w:val="24"/>
                <w:szCs w:val="24"/>
              </w:rPr>
              <w:t>现出示</w:t>
            </w:r>
            <w:r>
              <w:rPr>
                <w:rFonts w:hint="eastAsia" w:ascii="华文中宋" w:hAnsi="华文中宋" w:eastAsia="华文中宋" w:cs="华文中宋"/>
                <w:bCs/>
                <w:sz w:val="24"/>
                <w:szCs w:val="24"/>
                <w:lang w:val="en-US" w:eastAsia="zh-CN"/>
              </w:rPr>
              <w:t xml:space="preserve"> </w:t>
            </w:r>
            <w:r>
              <w:rPr>
                <w:rFonts w:hint="eastAsia" w:ascii="华文中宋" w:hAnsi="华文中宋" w:eastAsia="华文中宋" w:cs="华文中宋"/>
                <w:sz w:val="24"/>
                <w:szCs w:val="24"/>
              </w:rPr>
              <w:t>□</w:t>
            </w:r>
            <w:r>
              <w:rPr>
                <w:rFonts w:hint="eastAsia" w:ascii="华文中宋" w:hAnsi="华文中宋" w:eastAsia="华文中宋" w:cs="华文中宋"/>
                <w:kern w:val="0"/>
                <w:sz w:val="24"/>
                <w:szCs w:val="24"/>
              </w:rPr>
              <w:t>执法证件</w:t>
            </w:r>
            <w:r>
              <w:rPr>
                <w:rFonts w:hint="eastAsia" w:ascii="华文中宋" w:hAnsi="华文中宋" w:eastAsia="华文中宋" w:cs="华文中宋"/>
                <w:kern w:val="0"/>
                <w:sz w:val="24"/>
                <w:szCs w:val="24"/>
                <w:lang w:val="en-US" w:eastAsia="zh-CN"/>
              </w:rPr>
              <w:t xml:space="preserve"> </w:t>
            </w:r>
            <w:r>
              <w:rPr>
                <w:rFonts w:hint="eastAsia" w:ascii="华文中宋" w:hAnsi="华文中宋" w:eastAsia="华文中宋" w:cs="华文中宋"/>
                <w:sz w:val="24"/>
                <w:szCs w:val="24"/>
              </w:rPr>
              <w:t>□</w:t>
            </w:r>
            <w:r>
              <w:rPr>
                <w:rFonts w:hint="eastAsia" w:ascii="华文中宋" w:hAnsi="华文中宋" w:eastAsia="华文中宋" w:cs="华文中宋"/>
                <w:kern w:val="0"/>
                <w:sz w:val="24"/>
                <w:szCs w:val="24"/>
                <w:lang w:eastAsia="zh-CN"/>
              </w:rPr>
              <w:t>检查任务书</w:t>
            </w:r>
            <w:r>
              <w:rPr>
                <w:rFonts w:hint="eastAsia" w:ascii="华文中宋" w:hAnsi="华文中宋" w:eastAsia="华文中宋" w:cs="华文中宋"/>
                <w:kern w:val="0"/>
                <w:sz w:val="24"/>
                <w:szCs w:val="24"/>
              </w:rPr>
              <w:t>。</w:t>
            </w:r>
            <w:r>
              <w:rPr>
                <w:rFonts w:hint="eastAsia" w:ascii="华文中宋" w:hAnsi="华文中宋" w:eastAsia="华文中宋" w:cs="华文中宋"/>
                <w:bCs/>
                <w:sz w:val="24"/>
                <w:szCs w:val="24"/>
              </w:rPr>
              <w:t>我们依法对你单位进行监督检查，请予配合。</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rPr>
                <w:rFonts w:hint="eastAsia" w:ascii="华文中宋" w:hAnsi="华文中宋" w:eastAsia="华文中宋" w:cs="华文中宋"/>
                <w:bCs/>
                <w:sz w:val="24"/>
                <w:szCs w:val="24"/>
              </w:rPr>
            </w:pPr>
            <w:r>
              <w:rPr>
                <w:rFonts w:hint="eastAsia" w:ascii="华文中宋" w:hAnsi="华文中宋" w:eastAsia="华文中宋" w:cs="华文中宋"/>
                <w:sz w:val="24"/>
                <w:szCs w:val="24"/>
              </w:rPr>
              <w:t>依照法律规定，监督检查</w:t>
            </w:r>
            <w:r>
              <w:rPr>
                <w:rFonts w:hint="eastAsia" w:ascii="华文中宋" w:hAnsi="华文中宋" w:eastAsia="华文中宋" w:cs="华文中宋"/>
                <w:kern w:val="0"/>
                <w:sz w:val="24"/>
                <w:szCs w:val="24"/>
              </w:rPr>
              <w:t>人员少于两人或者所出示的执法证件</w:t>
            </w:r>
            <w:r>
              <w:rPr>
                <w:rFonts w:hint="eastAsia" w:ascii="华文中宋" w:hAnsi="华文中宋" w:eastAsia="华文中宋" w:cs="华文中宋"/>
                <w:kern w:val="0"/>
                <w:sz w:val="24"/>
                <w:szCs w:val="24"/>
                <w:lang w:eastAsia="zh-CN"/>
              </w:rPr>
              <w:t>（或检查任务书）</w:t>
            </w:r>
            <w:r>
              <w:rPr>
                <w:rFonts w:hint="eastAsia" w:ascii="华文中宋" w:hAnsi="华文中宋" w:eastAsia="华文中宋" w:cs="华文中宋"/>
                <w:kern w:val="0"/>
                <w:sz w:val="24"/>
                <w:szCs w:val="24"/>
              </w:rPr>
              <w:t>与其身份不符的，</w:t>
            </w:r>
            <w:r>
              <w:rPr>
                <w:rFonts w:hint="eastAsia" w:ascii="华文中宋" w:hAnsi="华文中宋" w:eastAsia="华文中宋" w:cs="华文中宋"/>
                <w:sz w:val="24"/>
                <w:szCs w:val="24"/>
              </w:rPr>
              <w:t>你单位</w:t>
            </w:r>
            <w:r>
              <w:rPr>
                <w:rFonts w:hint="eastAsia" w:ascii="华文中宋" w:hAnsi="华文中宋" w:eastAsia="华文中宋" w:cs="华文中宋"/>
                <w:kern w:val="0"/>
                <w:sz w:val="24"/>
                <w:szCs w:val="24"/>
              </w:rPr>
              <w:t>有权拒绝检查；</w:t>
            </w:r>
            <w:r>
              <w:rPr>
                <w:rFonts w:hint="eastAsia" w:ascii="华文中宋" w:hAnsi="华文中宋" w:eastAsia="华文中宋" w:cs="华文中宋"/>
                <w:sz w:val="24"/>
                <w:szCs w:val="24"/>
              </w:rPr>
              <w:t>对于监督检查人员</w:t>
            </w:r>
            <w:r>
              <w:rPr>
                <w:rFonts w:hint="eastAsia" w:ascii="华文中宋" w:hAnsi="华文中宋" w:eastAsia="华文中宋" w:cs="华文中宋"/>
                <w:sz w:val="24"/>
                <w:szCs w:val="24"/>
                <w:lang w:eastAsia="zh-CN"/>
              </w:rPr>
              <w:t>与你单位之前存在直接利害关系或者其他可能影响检查公正情形的，你单位有权申请回避。</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rPr>
                <w:rFonts w:hint="eastAsia" w:ascii="华文中宋" w:hAnsi="华文中宋" w:eastAsia="华文中宋" w:cs="华文中宋"/>
                <w:bCs/>
                <w:kern w:val="0"/>
                <w:sz w:val="24"/>
                <w:szCs w:val="24"/>
              </w:rPr>
            </w:pPr>
            <w:r>
              <w:rPr>
                <w:rFonts w:hint="eastAsia" w:ascii="华文中宋" w:hAnsi="华文中宋" w:eastAsia="华文中宋" w:cs="华文中宋"/>
                <w:bCs/>
                <w:kern w:val="0"/>
                <w:sz w:val="24"/>
                <w:szCs w:val="24"/>
              </w:rPr>
              <w:t>问：你单位是否申请回避？</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rPr>
                <w:rFonts w:hint="eastAsia" w:ascii="华文中宋" w:hAnsi="华文中宋" w:eastAsia="华文中宋" w:cs="华文中宋"/>
                <w:bCs/>
                <w:kern w:val="0"/>
                <w:sz w:val="24"/>
                <w:szCs w:val="24"/>
              </w:rPr>
            </w:pPr>
            <w:r>
              <w:rPr>
                <w:rFonts w:hint="eastAsia" w:ascii="华文中宋" w:hAnsi="华文中宋" w:eastAsia="华文中宋" w:cs="华文中宋"/>
                <w:bCs/>
                <w:kern w:val="0"/>
                <w:sz w:val="24"/>
                <w:szCs w:val="24"/>
              </w:rPr>
              <w:t>答：</w:t>
            </w:r>
          </w:p>
          <w:p>
            <w:pPr>
              <w:tabs>
                <w:tab w:val="left" w:pos="795"/>
              </w:tabs>
              <w:adjustRightInd w:val="0"/>
              <w:snapToGrid w:val="0"/>
              <w:spacing w:line="400" w:lineRule="exact"/>
              <w:ind w:left="3360" w:hanging="3360" w:hangingChars="1400"/>
              <w:rPr>
                <w:rFonts w:hint="eastAsia" w:ascii="华文中宋" w:hAnsi="华文中宋" w:eastAsia="华文中宋" w:cs="华文中宋"/>
                <w:kern w:val="0"/>
                <w:sz w:val="24"/>
                <w:szCs w:val="24"/>
              </w:rPr>
            </w:pPr>
          </w:p>
          <w:p>
            <w:pPr>
              <w:widowControl/>
              <w:adjustRightInd w:val="0"/>
              <w:snapToGrid w:val="0"/>
              <w:spacing w:line="400" w:lineRule="exact"/>
              <w:jc w:val="left"/>
              <w:rPr>
                <w:rFonts w:hint="eastAsia" w:ascii="华文中宋" w:hAnsi="华文中宋" w:eastAsia="华文中宋" w:cs="华文中宋"/>
                <w:kern w:val="0"/>
                <w:sz w:val="24"/>
                <w:szCs w:val="24"/>
              </w:rPr>
            </w:pPr>
          </w:p>
          <w:p>
            <w:pPr>
              <w:tabs>
                <w:tab w:val="left" w:pos="795"/>
              </w:tabs>
              <w:adjustRightInd w:val="0"/>
              <w:snapToGrid w:val="0"/>
              <w:spacing w:line="400" w:lineRule="exact"/>
              <w:ind w:left="3360" w:hanging="3360" w:hangingChars="1400"/>
              <w:rPr>
                <w:rFonts w:hint="eastAsia" w:ascii="华文中宋" w:hAnsi="华文中宋" w:eastAsia="华文中宋" w:cs="华文中宋"/>
                <w:sz w:val="24"/>
                <w:szCs w:val="24"/>
                <w:u w:val="none"/>
              </w:rPr>
            </w:pPr>
            <w:r>
              <w:rPr>
                <w:rFonts w:hint="eastAsia" w:ascii="华文中宋" w:hAnsi="华文中宋" w:eastAsia="华文中宋" w:cs="华文中宋"/>
                <w:sz w:val="24"/>
                <w:szCs w:val="24"/>
              </w:rPr>
              <w:t>被检查单位签字</w:t>
            </w:r>
            <w:r>
              <w:rPr>
                <w:rFonts w:hint="eastAsia" w:ascii="华文中宋" w:hAnsi="华文中宋" w:eastAsia="华文中宋" w:cs="华文中宋"/>
                <w:sz w:val="24"/>
                <w:szCs w:val="24"/>
                <w:lang w:eastAsia="zh-CN"/>
              </w:rPr>
              <w:t>或签章</w:t>
            </w:r>
            <w:r>
              <w:rPr>
                <w:rFonts w:hint="eastAsia" w:ascii="华文中宋" w:hAnsi="华文中宋" w:eastAsia="华文中宋" w:cs="华文中宋"/>
                <w:sz w:val="24"/>
                <w:szCs w:val="24"/>
              </w:rPr>
              <w:t>：</w:t>
            </w:r>
            <w:r>
              <w:rPr>
                <w:rFonts w:hint="eastAsia" w:ascii="华文中宋" w:hAnsi="华文中宋" w:eastAsia="华文中宋" w:cs="华文中宋"/>
                <w:sz w:val="24"/>
                <w:szCs w:val="24"/>
                <w:u w:val="single"/>
              </w:rPr>
              <w:t xml:space="preserve">                          </w:t>
            </w:r>
            <w:r>
              <w:rPr>
                <w:rFonts w:hint="eastAsia" w:ascii="华文中宋" w:hAnsi="华文中宋" w:eastAsia="华文中宋" w:cs="华文中宋"/>
                <w:sz w:val="24"/>
                <w:szCs w:val="24"/>
                <w:u w:val="single"/>
                <w:lang w:val="en-US" w:eastAsia="zh-CN"/>
              </w:rPr>
              <w:t xml:space="preserve">     </w:t>
            </w:r>
            <w:r>
              <w:rPr>
                <w:rFonts w:hint="eastAsia" w:ascii="华文中宋" w:hAnsi="华文中宋" w:eastAsia="华文中宋" w:cs="华文中宋"/>
                <w:sz w:val="24"/>
                <w:szCs w:val="24"/>
                <w:u w:val="none"/>
                <w:lang w:val="en-US" w:eastAsia="zh-CN"/>
              </w:rPr>
              <w:t xml:space="preserve">           </w:t>
            </w:r>
            <w:r>
              <w:rPr>
                <w:rFonts w:hint="eastAsia" w:ascii="华文中宋" w:hAnsi="华文中宋" w:eastAsia="华文中宋" w:cs="华文中宋"/>
                <w:sz w:val="24"/>
                <w:szCs w:val="24"/>
              </w:rPr>
              <w:t>检查人员签字：</w:t>
            </w:r>
            <w:r>
              <w:rPr>
                <w:rFonts w:hint="eastAsia" w:ascii="华文中宋" w:hAnsi="华文中宋" w:eastAsia="华文中宋" w:cs="华文中宋"/>
                <w:color w:val="000000"/>
                <w:kern w:val="0"/>
                <w:sz w:val="24"/>
                <w:szCs w:val="24"/>
                <w:u w:val="single"/>
                <w:lang w:val="en-US" w:eastAsia="zh-CN" w:bidi="ar"/>
              </w:rPr>
              <w:t xml:space="preserve">                                       </w:t>
            </w:r>
            <w:r>
              <w:rPr>
                <w:rFonts w:hint="eastAsia" w:ascii="华文中宋" w:hAnsi="华文中宋" w:eastAsia="华文中宋" w:cs="华文中宋"/>
                <w:color w:val="000000"/>
                <w:kern w:val="0"/>
                <w:sz w:val="24"/>
                <w:szCs w:val="24"/>
                <w:u w:val="none"/>
                <w:lang w:val="en-US" w:eastAsia="zh-CN" w:bidi="ar"/>
              </w:rPr>
              <w:t xml:space="preserve">     </w:t>
            </w:r>
            <w:r>
              <w:rPr>
                <w:rFonts w:hint="eastAsia" w:ascii="华文中宋" w:hAnsi="华文中宋" w:eastAsia="华文中宋" w:cs="华文中宋"/>
                <w:sz w:val="24"/>
                <w:szCs w:val="24"/>
                <w:u w:val="none"/>
              </w:rPr>
              <w:t xml:space="preserve">  </w:t>
            </w:r>
            <w:r>
              <w:rPr>
                <w:rFonts w:hint="eastAsia" w:ascii="华文中宋" w:hAnsi="华文中宋" w:eastAsia="华文中宋" w:cs="华文中宋"/>
                <w:sz w:val="24"/>
                <w:szCs w:val="24"/>
                <w:u w:val="none"/>
                <w:lang w:val="en-US" w:eastAsia="zh-CN"/>
              </w:rPr>
              <w:t xml:space="preserve">      </w:t>
            </w:r>
            <w:r>
              <w:rPr>
                <w:rFonts w:hint="eastAsia" w:ascii="华文中宋" w:hAnsi="华文中宋" w:eastAsia="华文中宋" w:cs="华文中宋"/>
                <w:sz w:val="24"/>
                <w:szCs w:val="24"/>
                <w:u w:val="none"/>
              </w:rPr>
              <w:t xml:space="preserve"> </w:t>
            </w:r>
            <w:r>
              <w:rPr>
                <w:rFonts w:hint="eastAsia" w:ascii="华文中宋" w:hAnsi="华文中宋" w:eastAsia="华文中宋" w:cs="华文中宋"/>
                <w:sz w:val="24"/>
                <w:szCs w:val="24"/>
                <w:u w:val="none"/>
                <w:lang w:val="en-US" w:eastAsia="zh-CN"/>
              </w:rPr>
              <w:t xml:space="preserve">                          </w:t>
            </w:r>
            <w:r>
              <w:rPr>
                <w:rFonts w:hint="eastAsia" w:ascii="华文中宋" w:hAnsi="华文中宋" w:eastAsia="华文中宋" w:cs="华文中宋"/>
                <w:sz w:val="24"/>
                <w:szCs w:val="24"/>
                <w:u w:val="none"/>
              </w:rPr>
              <w:t xml:space="preserve">                           </w:t>
            </w:r>
            <w:r>
              <w:rPr>
                <w:rFonts w:hint="eastAsia" w:ascii="华文中宋" w:hAnsi="华文中宋" w:eastAsia="华文中宋" w:cs="华文中宋"/>
                <w:sz w:val="24"/>
                <w:szCs w:val="24"/>
                <w:u w:val="none"/>
                <w:lang w:val="en-US" w:eastAsia="zh-CN"/>
              </w:rPr>
              <w:t xml:space="preserve">               </w:t>
            </w:r>
            <w:r>
              <w:rPr>
                <w:rFonts w:hint="eastAsia" w:ascii="华文中宋" w:hAnsi="华文中宋" w:eastAsia="华文中宋" w:cs="华文中宋"/>
                <w:sz w:val="24"/>
                <w:szCs w:val="24"/>
                <w:u w:val="none"/>
              </w:rPr>
              <w:t xml:space="preserve">                                                      </w:t>
            </w:r>
          </w:p>
          <w:p>
            <w:pPr>
              <w:widowControl/>
              <w:adjustRightInd w:val="0"/>
              <w:snapToGrid w:val="0"/>
              <w:spacing w:line="400" w:lineRule="exact"/>
              <w:jc w:val="left"/>
              <w:rPr>
                <w:rFonts w:hint="eastAsia" w:ascii="华文中宋" w:hAnsi="华文中宋" w:eastAsia="华文中宋" w:cs="华文中宋"/>
                <w:kern w:val="0"/>
                <w:sz w:val="24"/>
                <w:szCs w:val="24"/>
                <w:u w:val="none"/>
                <w:lang w:val="en-US" w:eastAsia="zh-CN"/>
              </w:rPr>
            </w:pPr>
            <w:r>
              <w:rPr>
                <w:rFonts w:hint="eastAsia" w:ascii="华文中宋" w:hAnsi="华文中宋" w:eastAsia="华文中宋" w:cs="华文中宋"/>
                <w:kern w:val="0"/>
                <w:sz w:val="24"/>
                <w:szCs w:val="24"/>
                <w:u w:val="none"/>
              </w:rPr>
              <w:t xml:space="preserve">                    </w:t>
            </w:r>
            <w:r>
              <w:rPr>
                <w:rFonts w:hint="eastAsia" w:ascii="华文中宋" w:hAnsi="华文中宋" w:eastAsia="华文中宋" w:cs="华文中宋"/>
                <w:kern w:val="0"/>
                <w:sz w:val="24"/>
                <w:szCs w:val="24"/>
                <w:u w:val="none"/>
                <w:lang w:val="en-US" w:eastAsia="zh-CN"/>
              </w:rPr>
              <w:t xml:space="preserve">   </w:t>
            </w:r>
            <w:r>
              <w:rPr>
                <w:rFonts w:hint="eastAsia" w:ascii="华文中宋" w:hAnsi="华文中宋" w:eastAsia="华文中宋" w:cs="华文中宋"/>
                <w:kern w:val="0"/>
                <w:sz w:val="24"/>
                <w:szCs w:val="24"/>
                <w:u w:val="none"/>
              </w:rPr>
              <w:t xml:space="preserve"> </w:t>
            </w:r>
            <w:r>
              <w:rPr>
                <w:rFonts w:hint="eastAsia" w:ascii="华文中宋" w:hAnsi="华文中宋" w:eastAsia="华文中宋" w:cs="华文中宋"/>
                <w:kern w:val="0"/>
                <w:sz w:val="24"/>
                <w:szCs w:val="24"/>
                <w:u w:val="none"/>
                <w:lang w:val="en-US" w:eastAsia="zh-CN"/>
              </w:rPr>
              <w:t xml:space="preserve">               </w:t>
            </w:r>
          </w:p>
          <w:p>
            <w:pPr>
              <w:widowControl/>
              <w:adjustRightInd w:val="0"/>
              <w:snapToGrid w:val="0"/>
              <w:spacing w:line="400" w:lineRule="exact"/>
              <w:ind w:firstLine="5040" w:firstLineChars="2100"/>
              <w:jc w:val="left"/>
              <w:rPr>
                <w:rFonts w:hint="eastAsia" w:ascii="华文中宋" w:hAnsi="华文中宋" w:eastAsia="华文中宋" w:cs="华文中宋"/>
                <w:kern w:val="0"/>
                <w:sz w:val="24"/>
              </w:rPr>
            </w:pPr>
            <w:r>
              <w:rPr>
                <w:rFonts w:hint="eastAsia" w:ascii="华文中宋" w:hAnsi="华文中宋" w:eastAsia="华文中宋" w:cs="华文中宋"/>
                <w:kern w:val="0"/>
                <w:sz w:val="24"/>
                <w:szCs w:val="24"/>
              </w:rPr>
              <w:t xml:space="preserve">年    月    日                          </w:t>
            </w:r>
            <w:r>
              <w:rPr>
                <w:rFonts w:hint="eastAsia" w:ascii="华文中宋" w:hAnsi="华文中宋" w:eastAsia="华文中宋" w:cs="华文中宋"/>
                <w:kern w:val="0"/>
                <w:sz w:val="24"/>
                <w:szCs w:val="24"/>
                <w:lang w:val="en-US" w:eastAsia="zh-CN"/>
              </w:rPr>
              <w:t xml:space="preserve">  </w:t>
            </w:r>
            <w:r>
              <w:rPr>
                <w:rFonts w:hint="eastAsia" w:ascii="华文中宋" w:hAnsi="华文中宋" w:eastAsia="华文中宋" w:cs="华文中宋"/>
                <w:kern w:val="0"/>
                <w:sz w:val="24"/>
                <w:szCs w:val="24"/>
              </w:rPr>
              <w:t xml:space="preserve">   </w:t>
            </w:r>
            <w:r>
              <w:rPr>
                <w:rFonts w:hint="eastAsia" w:ascii="华文中宋" w:hAnsi="华文中宋" w:eastAsia="华文中宋" w:cs="华文中宋"/>
                <w:kern w:val="0"/>
                <w:sz w:val="24"/>
                <w:szCs w:val="24"/>
                <w:lang w:val="en-US" w:eastAsia="zh-CN"/>
              </w:rPr>
              <w:t xml:space="preserve">   </w:t>
            </w:r>
            <w:r>
              <w:rPr>
                <w:rFonts w:hint="eastAsia" w:ascii="华文中宋" w:hAnsi="华文中宋" w:eastAsia="华文中宋" w:cs="华文中宋"/>
                <w:kern w:val="0"/>
                <w:sz w:val="24"/>
                <w:szCs w:val="24"/>
              </w:rPr>
              <w:t xml:space="preserve"> </w:t>
            </w:r>
            <w:r>
              <w:rPr>
                <w:rFonts w:hint="eastAsia" w:ascii="华文中宋" w:hAnsi="华文中宋" w:eastAsia="华文中宋" w:cs="华文中宋"/>
                <w:kern w:val="0"/>
                <w:sz w:val="24"/>
                <w:szCs w:val="24"/>
                <w:lang w:val="en-US" w:eastAsia="zh-CN"/>
              </w:rPr>
              <w:t xml:space="preserve">    </w:t>
            </w:r>
            <w:r>
              <w:rPr>
                <w:rFonts w:hint="eastAsia" w:ascii="华文中宋" w:hAnsi="华文中宋" w:eastAsia="华文中宋" w:cs="华文中宋"/>
                <w:kern w:val="0"/>
                <w:sz w:val="24"/>
                <w:szCs w:val="24"/>
              </w:rPr>
              <w:t xml:space="preserve"> 年    月    日</w:t>
            </w:r>
          </w:p>
        </w:tc>
      </w:tr>
    </w:tbl>
    <w:p>
      <w:pPr>
        <w:bidi w:val="0"/>
        <w:jc w:val="left"/>
        <w:rPr>
          <w:rFonts w:hint="eastAsia"/>
          <w:lang w:val="en-US" w:eastAsia="zh-CN"/>
        </w:rPr>
      </w:pPr>
    </w:p>
    <w:p>
      <w:pPr>
        <w:keepNext/>
        <w:keepLines w:val="0"/>
        <w:pageBreakBefore w:val="0"/>
        <w:widowControl w:val="0"/>
        <w:kinsoku/>
        <w:wordWrap/>
        <w:overflowPunct/>
        <w:topLinePunct w:val="0"/>
        <w:autoSpaceDE/>
        <w:autoSpaceDN/>
        <w:bidi w:val="0"/>
        <w:adjustRightInd w:val="0"/>
        <w:snapToGrid w:val="0"/>
        <w:spacing w:after="313" w:afterLines="100" w:line="240" w:lineRule="auto"/>
        <w:jc w:val="center"/>
        <w:textAlignment w:val="auto"/>
        <w:rPr>
          <w:rFonts w:hint="eastAsia" w:ascii="方正小标宋简体" w:hAnsi="Calibri" w:eastAsia="方正小标宋简体"/>
          <w:spacing w:val="6"/>
          <w:kern w:val="2"/>
          <w:sz w:val="44"/>
          <w:szCs w:val="36"/>
          <w:lang w:eastAsia="zh-CN" w:bidi="ar-SA"/>
        </w:rPr>
      </w:pPr>
      <w:r>
        <w:rPr>
          <w:rFonts w:hint="eastAsia" w:ascii="方正小标宋简体" w:hAnsi="Calibri" w:eastAsia="方正小标宋简体"/>
          <w:kern w:val="2"/>
          <w:sz w:val="44"/>
          <w:szCs w:val="36"/>
          <w:lang w:eastAsia="zh-CN" w:bidi="ar-SA"/>
        </w:rPr>
        <w:t>表</w:t>
      </w:r>
      <w:r>
        <w:rPr>
          <w:rFonts w:hint="eastAsia" w:ascii="方正小标宋简体" w:hAnsi="Calibri" w:eastAsia="方正小标宋简体"/>
          <w:kern w:val="2"/>
          <w:sz w:val="44"/>
          <w:szCs w:val="36"/>
          <w:lang w:val="en-US" w:eastAsia="zh-CN" w:bidi="ar-SA"/>
        </w:rPr>
        <w:t xml:space="preserve">1-2  </w:t>
      </w:r>
      <w:r>
        <w:rPr>
          <w:rFonts w:hint="eastAsia" w:ascii="方正小标宋简体" w:hAnsi="Calibri" w:eastAsia="方正小标宋简体"/>
          <w:spacing w:val="6"/>
          <w:kern w:val="2"/>
          <w:sz w:val="44"/>
          <w:szCs w:val="36"/>
          <w:lang w:eastAsia="zh-CN" w:bidi="ar-SA"/>
        </w:rPr>
        <w:t>食品销售监督检查要点表</w:t>
      </w:r>
      <w:bookmarkStart w:id="0" w:name="_GoBack"/>
      <w:bookmarkEnd w:id="0"/>
    </w:p>
    <w:p>
      <w:pPr>
        <w:keepNext/>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楷体_GBK" w:hAnsi="方正楷体_GBK" w:eastAsia="方正楷体_GBK" w:cs="方正楷体_GBK"/>
          <w:kern w:val="2"/>
          <w:sz w:val="28"/>
          <w:szCs w:val="28"/>
          <w:lang w:eastAsia="zh-CN" w:bidi="ar-SA"/>
        </w:rPr>
      </w:pPr>
      <w:r>
        <w:rPr>
          <w:rFonts w:hint="eastAsia" w:ascii="方正楷体_GBK" w:hAnsi="方正楷体_GBK" w:eastAsia="方正楷体_GBK" w:cs="方正楷体_GBK"/>
          <w:kern w:val="2"/>
          <w:sz w:val="28"/>
          <w:szCs w:val="28"/>
          <w:lang w:eastAsia="zh-CN" w:bidi="ar-SA"/>
        </w:rPr>
        <w:t>食品通用检查项目：重点项（*）</w:t>
      </w:r>
      <w:r>
        <w:rPr>
          <w:rFonts w:hint="eastAsia" w:ascii="方正楷体_GBK" w:hAnsi="方正楷体_GBK" w:eastAsia="方正楷体_GBK" w:cs="方正楷体_GBK"/>
          <w:kern w:val="2"/>
          <w:sz w:val="28"/>
          <w:szCs w:val="28"/>
          <w:lang w:val="en-US" w:eastAsia="zh-CN" w:bidi="ar-SA"/>
        </w:rPr>
        <w:t>38</w:t>
      </w:r>
      <w:r>
        <w:rPr>
          <w:rFonts w:hint="eastAsia" w:ascii="方正楷体_GBK" w:hAnsi="方正楷体_GBK" w:eastAsia="方正楷体_GBK" w:cs="方正楷体_GBK"/>
          <w:kern w:val="2"/>
          <w:sz w:val="28"/>
          <w:szCs w:val="28"/>
          <w:lang w:eastAsia="zh-CN" w:bidi="ar-SA"/>
        </w:rPr>
        <w:t>项，一般项</w:t>
      </w:r>
      <w:r>
        <w:rPr>
          <w:rFonts w:hint="eastAsia" w:ascii="方正楷体_GBK" w:hAnsi="方正楷体_GBK" w:eastAsia="方正楷体_GBK" w:cs="方正楷体_GBK"/>
          <w:kern w:val="2"/>
          <w:sz w:val="28"/>
          <w:szCs w:val="28"/>
          <w:lang w:val="en-US" w:eastAsia="zh-CN" w:bidi="ar-SA"/>
        </w:rPr>
        <w:t>41</w:t>
      </w:r>
      <w:r>
        <w:rPr>
          <w:rFonts w:hint="eastAsia" w:ascii="方正楷体_GBK" w:hAnsi="方正楷体_GBK" w:eastAsia="方正楷体_GBK" w:cs="方正楷体_GBK"/>
          <w:kern w:val="2"/>
          <w:sz w:val="28"/>
          <w:szCs w:val="28"/>
          <w:lang w:eastAsia="zh-CN" w:bidi="ar-SA"/>
        </w:rPr>
        <w:t>项，共</w:t>
      </w:r>
      <w:r>
        <w:rPr>
          <w:rFonts w:hint="eastAsia" w:ascii="方正楷体_GBK" w:hAnsi="方正楷体_GBK" w:eastAsia="方正楷体_GBK" w:cs="方正楷体_GBK"/>
          <w:kern w:val="2"/>
          <w:sz w:val="28"/>
          <w:szCs w:val="28"/>
          <w:lang w:val="en-US" w:eastAsia="zh-CN" w:bidi="ar-SA"/>
        </w:rPr>
        <w:t>79</w:t>
      </w:r>
      <w:r>
        <w:rPr>
          <w:rFonts w:hint="eastAsia" w:ascii="方正楷体_GBK" w:hAnsi="方正楷体_GBK" w:eastAsia="方正楷体_GBK" w:cs="方正楷体_GBK"/>
          <w:kern w:val="2"/>
          <w:sz w:val="28"/>
          <w:szCs w:val="28"/>
          <w:lang w:eastAsia="zh-CN" w:bidi="ar-SA"/>
        </w:rPr>
        <w:t>项。</w:t>
      </w:r>
    </w:p>
    <w:p>
      <w:pPr>
        <w:keepNext/>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方正楷体_GBK" w:hAnsi="方正楷体_GBK" w:eastAsia="方正楷体_GBK" w:cs="方正楷体_GBK"/>
          <w:kern w:val="2"/>
          <w:sz w:val="28"/>
          <w:szCs w:val="28"/>
          <w:lang w:eastAsia="zh-CN" w:bidi="ar-SA"/>
        </w:rPr>
      </w:pPr>
      <w:r>
        <w:rPr>
          <w:rFonts w:hint="eastAsia" w:ascii="方正楷体_GBK" w:hAnsi="方正楷体_GBK" w:eastAsia="方正楷体_GBK" w:cs="方正楷体_GBK"/>
          <w:kern w:val="2"/>
          <w:sz w:val="28"/>
          <w:szCs w:val="28"/>
          <w:lang w:eastAsia="zh-CN" w:bidi="ar-SA"/>
        </w:rPr>
        <w:t>食品其他检查项目：重点项（*）</w:t>
      </w:r>
      <w:r>
        <w:rPr>
          <w:rFonts w:hint="eastAsia" w:ascii="方正楷体_GBK" w:hAnsi="方正楷体_GBK" w:eastAsia="方正楷体_GBK" w:cs="方正楷体_GBK"/>
          <w:kern w:val="2"/>
          <w:sz w:val="28"/>
          <w:szCs w:val="28"/>
          <w:lang w:val="en-US" w:eastAsia="zh-CN" w:bidi="ar-SA"/>
        </w:rPr>
        <w:t>12</w:t>
      </w:r>
      <w:r>
        <w:rPr>
          <w:rFonts w:hint="eastAsia" w:ascii="方正楷体_GBK" w:hAnsi="方正楷体_GBK" w:eastAsia="方正楷体_GBK" w:cs="方正楷体_GBK"/>
          <w:kern w:val="2"/>
          <w:sz w:val="28"/>
          <w:szCs w:val="28"/>
          <w:lang w:eastAsia="zh-CN" w:bidi="ar-SA"/>
        </w:rPr>
        <w:t>项，一般项</w:t>
      </w:r>
      <w:r>
        <w:rPr>
          <w:rFonts w:hint="eastAsia" w:ascii="方正楷体_GBK" w:hAnsi="方正楷体_GBK" w:eastAsia="方正楷体_GBK" w:cs="方正楷体_GBK"/>
          <w:kern w:val="2"/>
          <w:sz w:val="28"/>
          <w:szCs w:val="28"/>
          <w:lang w:val="en-US" w:eastAsia="zh-CN" w:bidi="ar-SA"/>
        </w:rPr>
        <w:t>5</w:t>
      </w:r>
      <w:r>
        <w:rPr>
          <w:rFonts w:hint="eastAsia" w:ascii="方正楷体_GBK" w:hAnsi="方正楷体_GBK" w:eastAsia="方正楷体_GBK" w:cs="方正楷体_GBK"/>
          <w:kern w:val="2"/>
          <w:sz w:val="28"/>
          <w:szCs w:val="28"/>
          <w:lang w:eastAsia="zh-CN" w:bidi="ar-SA"/>
        </w:rPr>
        <w:t>项，共</w:t>
      </w:r>
      <w:r>
        <w:rPr>
          <w:rFonts w:hint="eastAsia" w:ascii="方正楷体_GBK" w:hAnsi="方正楷体_GBK" w:eastAsia="方正楷体_GBK" w:cs="方正楷体_GBK"/>
          <w:kern w:val="2"/>
          <w:sz w:val="28"/>
          <w:szCs w:val="28"/>
          <w:lang w:val="en-US" w:eastAsia="zh-CN" w:bidi="ar-SA"/>
        </w:rPr>
        <w:t>17</w:t>
      </w:r>
      <w:r>
        <w:rPr>
          <w:rFonts w:hint="eastAsia" w:ascii="方正楷体_GBK" w:hAnsi="方正楷体_GBK" w:eastAsia="方正楷体_GBK" w:cs="方正楷体_GBK"/>
          <w:kern w:val="2"/>
          <w:sz w:val="28"/>
          <w:szCs w:val="28"/>
          <w:lang w:eastAsia="zh-CN" w:bidi="ar-SA"/>
        </w:rPr>
        <w:t>项。</w:t>
      </w:r>
    </w:p>
    <w:p>
      <w:pPr>
        <w:keepNext/>
        <w:keepLines w:val="0"/>
        <w:pageBreakBefore w:val="0"/>
        <w:widowControl w:val="0"/>
        <w:kinsoku/>
        <w:wordWrap/>
        <w:overflowPunct/>
        <w:topLinePunct w:val="0"/>
        <w:autoSpaceDE/>
        <w:autoSpaceDN/>
        <w:bidi w:val="0"/>
        <w:adjustRightInd w:val="0"/>
        <w:snapToGrid w:val="0"/>
        <w:spacing w:after="157" w:afterLines="50" w:line="360" w:lineRule="exact"/>
        <w:ind w:firstLine="0" w:firstLineChars="0"/>
        <w:jc w:val="both"/>
        <w:textAlignment w:val="auto"/>
        <w:rPr>
          <w:rFonts w:hint="eastAsia" w:ascii="方正楷体_GBK" w:hAnsi="方正楷体_GBK" w:eastAsia="方正楷体_GBK" w:cs="方正楷体_GBK"/>
          <w:kern w:val="2"/>
          <w:sz w:val="28"/>
          <w:szCs w:val="28"/>
          <w:lang w:eastAsia="zh-CN" w:bidi="ar-SA"/>
        </w:rPr>
      </w:pPr>
      <w:r>
        <w:rPr>
          <w:rFonts w:hint="eastAsia" w:ascii="方正楷体_GBK" w:hAnsi="方正楷体_GBK" w:eastAsia="方正楷体_GBK" w:cs="方正楷体_GBK"/>
          <w:kern w:val="2"/>
          <w:sz w:val="28"/>
          <w:szCs w:val="28"/>
          <w:lang w:eastAsia="zh-CN" w:bidi="ar-SA"/>
        </w:rPr>
        <w:t>相关主体检查项目：重点项（*）</w:t>
      </w:r>
      <w:r>
        <w:rPr>
          <w:rFonts w:hint="eastAsia" w:ascii="方正楷体_GBK" w:hAnsi="方正楷体_GBK" w:eastAsia="方正楷体_GBK" w:cs="方正楷体_GBK"/>
          <w:kern w:val="2"/>
          <w:sz w:val="28"/>
          <w:szCs w:val="28"/>
          <w:lang w:val="en-US" w:eastAsia="zh-CN" w:bidi="ar-SA"/>
        </w:rPr>
        <w:t>6</w:t>
      </w:r>
      <w:r>
        <w:rPr>
          <w:rFonts w:hint="eastAsia" w:ascii="方正楷体_GBK" w:hAnsi="方正楷体_GBK" w:eastAsia="方正楷体_GBK" w:cs="方正楷体_GBK"/>
          <w:kern w:val="2"/>
          <w:sz w:val="28"/>
          <w:szCs w:val="28"/>
          <w:lang w:eastAsia="zh-CN" w:bidi="ar-SA"/>
        </w:rPr>
        <w:t>项，一般项</w:t>
      </w:r>
      <w:r>
        <w:rPr>
          <w:rFonts w:hint="eastAsia" w:ascii="方正楷体_GBK" w:hAnsi="方正楷体_GBK" w:eastAsia="方正楷体_GBK" w:cs="方正楷体_GBK"/>
          <w:kern w:val="2"/>
          <w:sz w:val="28"/>
          <w:szCs w:val="28"/>
          <w:lang w:val="en-US" w:eastAsia="zh-CN" w:bidi="ar-SA"/>
        </w:rPr>
        <w:t>9</w:t>
      </w:r>
      <w:r>
        <w:rPr>
          <w:rFonts w:hint="eastAsia" w:ascii="方正楷体_GBK" w:hAnsi="方正楷体_GBK" w:eastAsia="方正楷体_GBK" w:cs="方正楷体_GBK"/>
          <w:kern w:val="2"/>
          <w:sz w:val="28"/>
          <w:szCs w:val="28"/>
          <w:lang w:eastAsia="zh-CN" w:bidi="ar-SA"/>
        </w:rPr>
        <w:t>项，共</w:t>
      </w:r>
      <w:r>
        <w:rPr>
          <w:rFonts w:hint="eastAsia" w:ascii="方正楷体_GBK" w:hAnsi="方正楷体_GBK" w:eastAsia="方正楷体_GBK" w:cs="方正楷体_GBK"/>
          <w:kern w:val="2"/>
          <w:sz w:val="28"/>
          <w:szCs w:val="28"/>
          <w:lang w:val="en-US" w:eastAsia="zh-CN" w:bidi="ar-SA"/>
        </w:rPr>
        <w:t>15</w:t>
      </w:r>
      <w:r>
        <w:rPr>
          <w:rFonts w:hint="eastAsia" w:ascii="方正楷体_GBK" w:hAnsi="方正楷体_GBK" w:eastAsia="方正楷体_GBK" w:cs="方正楷体_GBK"/>
          <w:kern w:val="2"/>
          <w:sz w:val="28"/>
          <w:szCs w:val="28"/>
          <w:lang w:eastAsia="zh-CN" w:bidi="ar-SA"/>
        </w:rPr>
        <w:t>项。</w:t>
      </w:r>
    </w:p>
    <w:tbl>
      <w:tblPr>
        <w:tblStyle w:val="4"/>
        <w:tblW w:w="1422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34"/>
        <w:gridCol w:w="1095"/>
        <w:gridCol w:w="9045"/>
        <w:gridCol w:w="1365"/>
        <w:gridCol w:w="128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5" w:hRule="atLeast"/>
          <w:jc w:val="center"/>
        </w:trPr>
        <w:tc>
          <w:tcPr>
            <w:tcW w:w="14220"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黑体" w:hAnsi="黑体" w:eastAsia="黑体" w:cs="黑体"/>
                <w:b/>
                <w:bCs/>
                <w:color w:val="000000" w:themeColor="text1"/>
                <w:kern w:val="0"/>
                <w:sz w:val="24"/>
                <w:szCs w:val="24"/>
                <w:lang w:eastAsia="zh-CN" w:bidi="ar-SA"/>
                <w14:textFill>
                  <w14:solidFill>
                    <w14:schemeClr w14:val="tx1"/>
                  </w14:solidFill>
                </w14:textFill>
              </w:rPr>
            </w:pPr>
            <w:r>
              <w:rPr>
                <w:rFonts w:hint="eastAsia" w:ascii="黑体" w:hAnsi="黑体" w:eastAsia="黑体" w:cs="黑体"/>
                <w:color w:val="000000" w:themeColor="text1"/>
                <w:kern w:val="2"/>
                <w:sz w:val="32"/>
                <w:szCs w:val="32"/>
                <w:lang w:eastAsia="zh-CN" w:bidi="ar-SA"/>
                <w14:textFill>
                  <w14:solidFill>
                    <w14:schemeClr w14:val="tx1"/>
                  </w14:solidFill>
                </w14:textFill>
              </w:rPr>
              <w:t>食品通用检查项目（</w:t>
            </w:r>
            <w:r>
              <w:rPr>
                <w:rFonts w:hint="eastAsia" w:ascii="黑体" w:hAnsi="黑体" w:eastAsia="黑体" w:cs="黑体"/>
                <w:color w:val="000000" w:themeColor="text1"/>
                <w:kern w:val="2"/>
                <w:sz w:val="32"/>
                <w:szCs w:val="32"/>
                <w:lang w:val="en-US" w:eastAsia="zh-CN" w:bidi="ar-SA"/>
                <w14:textFill>
                  <w14:solidFill>
                    <w14:schemeClr w14:val="tx1"/>
                  </w14:solidFill>
                </w14:textFill>
              </w:rPr>
              <w:t>79</w:t>
            </w:r>
            <w:r>
              <w:rPr>
                <w:rFonts w:hint="eastAsia" w:ascii="黑体" w:hAnsi="黑体" w:eastAsia="黑体" w:cs="黑体"/>
                <w:color w:val="000000" w:themeColor="text1"/>
                <w:kern w:val="2"/>
                <w:sz w:val="32"/>
                <w:szCs w:val="32"/>
                <w:lang w:eastAsia="zh-CN" w:bidi="ar-SA"/>
                <w14:textFill>
                  <w14:solidFill>
                    <w14:schemeClr w14:val="tx1"/>
                  </w14:solidFill>
                </w14:textFill>
              </w:rPr>
              <w:t>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15" w:hRule="atLeast"/>
          <w:jc w:val="center"/>
        </w:trPr>
        <w:tc>
          <w:tcPr>
            <w:tcW w:w="14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黑体" w:hAnsi="黑体" w:eastAsia="黑体" w:cs="黑体"/>
                <w:b w:val="0"/>
                <w:bCs w:val="0"/>
                <w:color w:val="000000" w:themeColor="text1"/>
                <w:kern w:val="0"/>
                <w:sz w:val="24"/>
                <w:szCs w:val="24"/>
                <w:lang w:eastAsia="zh-CN" w:bidi="ar-SA"/>
                <w14:textFill>
                  <w14:solidFill>
                    <w14:schemeClr w14:val="tx1"/>
                  </w14:solidFill>
                </w14:textFill>
              </w:rPr>
            </w:pPr>
            <w:r>
              <w:rPr>
                <w:rFonts w:hint="eastAsia" w:ascii="黑体" w:hAnsi="黑体" w:eastAsia="黑体" w:cs="黑体"/>
                <w:b w:val="0"/>
                <w:bCs w:val="0"/>
                <w:color w:val="000000" w:themeColor="text1"/>
                <w:kern w:val="0"/>
                <w:sz w:val="24"/>
                <w:szCs w:val="24"/>
                <w:lang w:eastAsia="zh-CN" w:bidi="ar-SA"/>
                <w14:textFill>
                  <w14:solidFill>
                    <w14:schemeClr w14:val="tx1"/>
                  </w14:solidFill>
                </w14:textFill>
              </w:rPr>
              <w:t>检查项目</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黑体" w:hAnsi="黑体" w:eastAsia="黑体" w:cs="黑体"/>
                <w:b w:val="0"/>
                <w:bCs w:val="0"/>
                <w:color w:val="000000" w:themeColor="text1"/>
                <w:kern w:val="0"/>
                <w:sz w:val="24"/>
                <w:szCs w:val="24"/>
                <w:lang w:eastAsia="zh-CN" w:bidi="ar-SA"/>
                <w14:textFill>
                  <w14:solidFill>
                    <w14:schemeClr w14:val="tx1"/>
                  </w14:solidFill>
                </w14:textFill>
              </w:rPr>
            </w:pPr>
            <w:r>
              <w:rPr>
                <w:rFonts w:hint="eastAsia" w:ascii="黑体" w:hAnsi="黑体" w:eastAsia="黑体" w:cs="黑体"/>
                <w:b w:val="0"/>
                <w:bCs w:val="0"/>
                <w:color w:val="000000" w:themeColor="text1"/>
                <w:kern w:val="0"/>
                <w:sz w:val="24"/>
                <w:szCs w:val="24"/>
                <w:lang w:eastAsia="zh-CN" w:bidi="ar-SA"/>
                <w14:textFill>
                  <w14:solidFill>
                    <w14:schemeClr w14:val="tx1"/>
                  </w14:solidFill>
                </w14:textFill>
              </w:rPr>
              <w:t>序号</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黑体" w:hAnsi="黑体" w:eastAsia="黑体" w:cs="黑体"/>
                <w:b w:val="0"/>
                <w:bCs w:val="0"/>
                <w:color w:val="000000" w:themeColor="text1"/>
                <w:kern w:val="0"/>
                <w:sz w:val="24"/>
                <w:szCs w:val="24"/>
                <w:lang w:eastAsia="zh-CN" w:bidi="ar-SA"/>
                <w14:textFill>
                  <w14:solidFill>
                    <w14:schemeClr w14:val="tx1"/>
                  </w14:solidFill>
                </w14:textFill>
              </w:rPr>
            </w:pPr>
            <w:r>
              <w:rPr>
                <w:rFonts w:hint="eastAsia" w:ascii="黑体" w:hAnsi="黑体" w:eastAsia="黑体" w:cs="黑体"/>
                <w:b w:val="0"/>
                <w:bCs w:val="0"/>
                <w:color w:val="000000" w:themeColor="text1"/>
                <w:kern w:val="0"/>
                <w:sz w:val="24"/>
                <w:szCs w:val="24"/>
                <w:lang w:eastAsia="zh-CN" w:bidi="ar-SA"/>
                <w14:textFill>
                  <w14:solidFill>
                    <w14:schemeClr w14:val="tx1"/>
                  </w14:solidFill>
                </w14:textFill>
              </w:rPr>
              <w:t>检  查  内  容</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黑体" w:hAnsi="黑体" w:eastAsia="黑体" w:cs="黑体"/>
                <w:b w:val="0"/>
                <w:bCs w:val="0"/>
                <w:color w:val="000000" w:themeColor="text1"/>
                <w:kern w:val="0"/>
                <w:sz w:val="24"/>
                <w:szCs w:val="24"/>
                <w:lang w:eastAsia="zh-CN" w:bidi="ar-SA"/>
                <w14:textFill>
                  <w14:solidFill>
                    <w14:schemeClr w14:val="tx1"/>
                  </w14:solidFill>
                </w14:textFill>
              </w:rPr>
            </w:pPr>
            <w:r>
              <w:rPr>
                <w:rFonts w:hint="eastAsia" w:ascii="黑体" w:hAnsi="黑体" w:eastAsia="黑体" w:cs="黑体"/>
                <w:b w:val="0"/>
                <w:bCs w:val="0"/>
                <w:color w:val="000000" w:themeColor="text1"/>
                <w:kern w:val="0"/>
                <w:sz w:val="24"/>
                <w:szCs w:val="24"/>
                <w:lang w:eastAsia="zh-CN" w:bidi="ar-SA"/>
                <w14:textFill>
                  <w14:solidFill>
                    <w14:schemeClr w14:val="tx1"/>
                  </w14:solidFill>
                </w14:textFill>
              </w:rPr>
              <w:t>评价</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黑体" w:hAnsi="黑体" w:eastAsia="黑体" w:cs="黑体"/>
                <w:b w:val="0"/>
                <w:bCs w:val="0"/>
                <w:color w:val="000000" w:themeColor="text1"/>
                <w:kern w:val="0"/>
                <w:sz w:val="24"/>
                <w:szCs w:val="24"/>
                <w:lang w:eastAsia="zh-CN" w:bidi="ar-SA"/>
                <w14:textFill>
                  <w14:solidFill>
                    <w14:schemeClr w14:val="tx1"/>
                  </w14:solidFill>
                </w14:textFill>
              </w:rPr>
            </w:pPr>
            <w:r>
              <w:rPr>
                <w:rFonts w:hint="eastAsia" w:ascii="黑体" w:hAnsi="黑体" w:eastAsia="黑体" w:cs="黑体"/>
                <w:b w:val="0"/>
                <w:bCs w:val="0"/>
                <w:color w:val="000000" w:themeColor="text1"/>
                <w:kern w:val="0"/>
                <w:sz w:val="24"/>
                <w:szCs w:val="24"/>
                <w:lang w:eastAsia="zh-CN" w:bidi="ar-SA"/>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45" w:hRule="atLeast"/>
          <w:jc w:val="center"/>
        </w:trPr>
        <w:tc>
          <w:tcPr>
            <w:tcW w:w="143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0"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1.食品安全自查</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0"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*1.1</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0"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具有食品安全自查制度。</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方正仿宋_GBK" w:hAnsi="方正仿宋_GBK" w:eastAsia="方正仿宋_GBK" w:cs="方正仿宋_GBK"/>
                <w:b/>
                <w:bCs/>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方正仿宋_GBK" w:hAnsi="方正仿宋_GBK" w:eastAsia="方正仿宋_GBK" w:cs="方正仿宋_GBK"/>
                <w:b/>
                <w:bCs/>
                <w:color w:val="000000" w:themeColor="text1"/>
                <w:kern w:val="0"/>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5"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0"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0"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*1.2</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0"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按照自查制度规定，定期对食品安全状况进行检查评价。</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方正仿宋_GBK" w:hAnsi="方正仿宋_GBK" w:eastAsia="方正仿宋_GBK" w:cs="方正仿宋_GBK"/>
                <w:b/>
                <w:bCs/>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方正仿宋_GBK" w:hAnsi="方正仿宋_GBK" w:eastAsia="方正仿宋_GBK" w:cs="方正仿宋_GBK"/>
                <w:b/>
                <w:bCs/>
                <w:color w:val="000000" w:themeColor="text1"/>
                <w:kern w:val="0"/>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87"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0"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0"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*1.3</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0"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经营条件发生变化或自查发现问题，不符合食品安全要求的，立即采取措施整改。</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方正仿宋_GBK" w:hAnsi="方正仿宋_GBK" w:eastAsia="方正仿宋_GBK" w:cs="方正仿宋_GBK"/>
                <w:b/>
                <w:bCs/>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方正仿宋_GBK" w:hAnsi="方正仿宋_GBK" w:eastAsia="方正仿宋_GBK" w:cs="方正仿宋_GBK"/>
                <w:b/>
                <w:bCs/>
                <w:color w:val="000000" w:themeColor="text1"/>
                <w:kern w:val="0"/>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0"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0"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*1.4</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0"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0"/>
                <w:kern w:val="2"/>
                <w:sz w:val="24"/>
                <w:szCs w:val="24"/>
                <w:lang w:val="en-US" w:eastAsia="zh-CN" w:bidi="ar-SA"/>
                <w14:textFill>
                  <w14:solidFill>
                    <w14:schemeClr w14:val="tx1"/>
                  </w14:solidFill>
                </w14:textFill>
              </w:rPr>
              <w:t>自查发现食品安全事故潜在风险时，立即停止经营活动，并向所在地县级市场监管部门报告。</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方正仿宋_GBK" w:hAnsi="方正仿宋_GBK" w:eastAsia="方正仿宋_GBK" w:cs="方正仿宋_GBK"/>
                <w:b/>
                <w:bCs/>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方正仿宋_GBK" w:hAnsi="方正仿宋_GBK" w:eastAsia="方正仿宋_GBK" w:cs="方正仿宋_GBK"/>
                <w:b/>
                <w:bCs/>
                <w:color w:val="000000" w:themeColor="text1"/>
                <w:kern w:val="0"/>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45" w:hRule="atLeast"/>
          <w:jc w:val="center"/>
        </w:trPr>
        <w:tc>
          <w:tcPr>
            <w:tcW w:w="14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0"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2.食品安全追溯体系</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0"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*2.1</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0"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具有食品安全追溯体系，按照法律法规规定如实记录并保存进货查验、食品销售等信息，保证食品可追溯。</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方正仿宋_GBK" w:hAnsi="方正仿宋_GBK" w:eastAsia="方正仿宋_GBK" w:cs="方正仿宋_GBK"/>
                <w:b/>
                <w:bCs/>
                <w:color w:val="000000" w:themeColor="text1"/>
                <w:kern w:val="0"/>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方正仿宋_GBK" w:hAnsi="方正仿宋_GBK" w:eastAsia="方正仿宋_GBK" w:cs="方正仿宋_GBK"/>
                <w:b/>
                <w:bCs/>
                <w:color w:val="000000" w:themeColor="text1"/>
                <w:kern w:val="0"/>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5" w:hRule="atLeast"/>
          <w:jc w:val="center"/>
        </w:trPr>
        <w:tc>
          <w:tcPr>
            <w:tcW w:w="1434" w:type="dxa"/>
            <w:vMerge w:val="restart"/>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spacing w:before="0"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许可及</w:t>
            </w:r>
          </w:p>
          <w:p>
            <w:pPr>
              <w:keepNext w:val="0"/>
              <w:keepLines w:val="0"/>
              <w:pageBreakBefore w:val="0"/>
              <w:widowControl w:val="0"/>
              <w:numPr>
                <w:ilvl w:val="0"/>
                <w:numId w:val="0"/>
              </w:numPr>
              <w:kinsoku/>
              <w:wordWrap/>
              <w:overflowPunct/>
              <w:topLinePunct w:val="0"/>
              <w:autoSpaceDE/>
              <w:autoSpaceDN/>
              <w:bidi w:val="0"/>
              <w:spacing w:before="0" w:line="360" w:lineRule="exact"/>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备案</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0"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3.1</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0"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食品经营许可证合法有效。</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0"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0"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3.2</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0"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仅销售预包装食品的食品经营者依法进行备案。</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0"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0"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3.3</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0"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实际经营事项与仅销售预包装食品备案信息采集表中相关内容相符。</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0"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0"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3.4</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0"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在经营场所显著位置公示食品经营许可证正本，或以电子形式公示。</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eastAsia" w:ascii="方正仿宋_GBK" w:hAnsi="方正仿宋_GBK" w:eastAsia="方正仿宋_GBK" w:cs="方正仿宋_GBK"/>
                <w:color w:val="000000" w:themeColor="text1"/>
                <w:kern w:val="0"/>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42"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0"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3.5</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通过第三方平台进行交易的食品销售者在其经营活动主页面显著位置公示食品经营许可证（或仅销售预包装食品备案信息采集表）；通过自建网站交易的食品销售者在其网站首页显著位置公示食品经营许可证（或仅销售预包装食品备案信息采集表）。</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eastAsia" w:ascii="方正仿宋_GBK" w:hAnsi="方正仿宋_GBK" w:eastAsia="方正仿宋_GBK" w:cs="方正仿宋_GBK"/>
                <w:color w:val="000000" w:themeColor="text1"/>
                <w:kern w:val="0"/>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52"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0"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3.6</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未发现法律法规规定的禁止性行为：</w:t>
            </w: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①伪造、涂改、倒卖、出租、出借、转让许可证或备案编号。</w:t>
            </w: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②未获得许可或取得备案，开展食品销售活动。</w:t>
            </w:r>
          </w:p>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③超出许可经营项目范围开展销售活动。</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rPr>
                <w:rFonts w:hint="eastAsia" w:ascii="方正仿宋_GBK" w:hAnsi="方正仿宋_GBK" w:eastAsia="方正仿宋_GBK" w:cs="方正仿宋_GBK"/>
                <w:color w:val="000000" w:themeColor="text1"/>
                <w:kern w:val="0"/>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leftChars="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72" w:hRule="atLeast"/>
          <w:jc w:val="center"/>
        </w:trPr>
        <w:tc>
          <w:tcPr>
            <w:tcW w:w="1434" w:type="dxa"/>
            <w:vMerge w:val="restart"/>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场所及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布局</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4.1</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与有毒、有害场所以及其他污染源保持规定的距离。</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57"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4.2</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具有与销售的食品品种、数量相适应的贮存、销售等场所。</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72"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4.3</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保持场所环境整洁卫生。</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*4.4</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具有合理的设备布局和工艺流程，避免食品接触有毒物、不洁物，防止交叉污染。</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35"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*4.5</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进口冷链食品应当专用通道进货、专区存放、专区销售，不得与其他食品混放贮存和销售。</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143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5.设施设备</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5.1</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具有与销售的食品品种、数量相适应的设施设备，配备相应的消毒、更衣、盥洗、采光、照明、通风、防腐、防尘、防蝇、防鼠、防虫、洗涤以及处理废水、存放垃圾和废弃物的设施设备。</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37"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5.2</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用水应当符合国家规定的生活饮用水卫生标准。</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0"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5.3</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使用的洗涤剂、消毒剂应当对人体安全、无害。</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0" w:hRule="atLeast"/>
          <w:jc w:val="center"/>
        </w:trPr>
        <w:tc>
          <w:tcPr>
            <w:tcW w:w="14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6.禁止销售的食品</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*6.1</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jc w:val="both"/>
              <w:textAlignment w:val="auto"/>
              <w:rPr>
                <w:rFonts w:hint="eastAsia" w:ascii="方正仿宋_GBK" w:hAnsi="方正仿宋_GBK" w:eastAsia="方正仿宋_GBK" w:cs="方正仿宋_GBK"/>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zh-CN" w:eastAsia="zh-CN" w:bidi="ar-SA"/>
                <w14:textFill>
                  <w14:solidFill>
                    <w14:schemeClr w14:val="tx1"/>
                  </w14:solidFill>
                </w14:textFill>
              </w:rPr>
              <w:t>未发现法律法规禁止销售的食品：</w:t>
            </w:r>
          </w:p>
          <w:p>
            <w:pPr>
              <w:keepNext w:val="0"/>
              <w:keepLines w:val="0"/>
              <w:pageBreakBefore w:val="0"/>
              <w:widowControl w:val="0"/>
              <w:kinsoku/>
              <w:wordWrap/>
              <w:overflowPunct/>
              <w:topLinePunct w:val="0"/>
              <w:autoSpaceDE/>
              <w:autoSpaceDN/>
              <w:bidi w:val="0"/>
              <w:adjustRightInd/>
              <w:snapToGrid/>
              <w:spacing w:line="380" w:lineRule="exact"/>
              <w:ind w:left="0"/>
              <w:jc w:val="both"/>
              <w:textAlignment w:val="auto"/>
              <w:rPr>
                <w:rFonts w:hint="eastAsia" w:ascii="方正仿宋_GBK" w:hAnsi="方正仿宋_GBK" w:eastAsia="方正仿宋_GBK" w:cs="方正仿宋_GBK"/>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zh-CN" w:eastAsia="zh-CN" w:bidi="ar-SA"/>
                <w14:textFill>
                  <w14:solidFill>
                    <w14:schemeClr w14:val="tx1"/>
                  </w14:solidFill>
                </w14:textFill>
              </w:rPr>
              <w:t>（一）用非食品原料生产的食品或者添加食品添加剂以外的化学物质和其他可能危害人体健康物质的食品，或者用回收食品作为原料生产的食品；</w:t>
            </w:r>
          </w:p>
          <w:p>
            <w:pPr>
              <w:keepNext w:val="0"/>
              <w:keepLines w:val="0"/>
              <w:pageBreakBefore w:val="0"/>
              <w:widowControl w:val="0"/>
              <w:kinsoku/>
              <w:wordWrap/>
              <w:overflowPunct/>
              <w:topLinePunct w:val="0"/>
              <w:autoSpaceDE/>
              <w:autoSpaceDN/>
              <w:bidi w:val="0"/>
              <w:adjustRightInd/>
              <w:snapToGrid/>
              <w:spacing w:line="380" w:lineRule="exact"/>
              <w:ind w:left="0"/>
              <w:jc w:val="both"/>
              <w:textAlignment w:val="auto"/>
              <w:rPr>
                <w:rFonts w:hint="eastAsia" w:ascii="方正仿宋_GBK" w:hAnsi="方正仿宋_GBK" w:eastAsia="方正仿宋_GBK" w:cs="方正仿宋_GBK"/>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zh-CN" w:eastAsia="zh-CN" w:bidi="ar-SA"/>
                <w14:textFill>
                  <w14:solidFill>
                    <w14:schemeClr w14:val="tx1"/>
                  </w14:solidFill>
                </w14:textFill>
              </w:rPr>
              <w:t>（二）致病性微生物，农药残留、兽药残留、生物毒素、重金属等污染物质以及其他危害人体健康的物质含量超过食品安全标准限量的食品、食品添加剂、食品相关产品；</w:t>
            </w:r>
          </w:p>
          <w:p>
            <w:pPr>
              <w:keepNext w:val="0"/>
              <w:keepLines w:val="0"/>
              <w:pageBreakBefore w:val="0"/>
              <w:widowControl w:val="0"/>
              <w:kinsoku/>
              <w:wordWrap/>
              <w:overflowPunct/>
              <w:topLinePunct w:val="0"/>
              <w:autoSpaceDE/>
              <w:autoSpaceDN/>
              <w:bidi w:val="0"/>
              <w:adjustRightInd/>
              <w:snapToGrid/>
              <w:spacing w:line="380" w:lineRule="exact"/>
              <w:ind w:left="0"/>
              <w:jc w:val="both"/>
              <w:textAlignment w:val="auto"/>
              <w:rPr>
                <w:rFonts w:hint="eastAsia" w:ascii="方正仿宋_GBK" w:hAnsi="方正仿宋_GBK" w:eastAsia="方正仿宋_GBK" w:cs="方正仿宋_GBK"/>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zh-CN" w:eastAsia="zh-CN" w:bidi="ar-SA"/>
                <w14:textFill>
                  <w14:solidFill>
                    <w14:schemeClr w14:val="tx1"/>
                  </w14:solidFill>
                </w14:textFill>
              </w:rPr>
              <w:t>（三）用超过保质期的食品原料、食品添加剂生产的食品、食品添加剂；</w:t>
            </w:r>
          </w:p>
          <w:p>
            <w:pPr>
              <w:keepNext w:val="0"/>
              <w:keepLines w:val="0"/>
              <w:pageBreakBefore w:val="0"/>
              <w:widowControl w:val="0"/>
              <w:kinsoku/>
              <w:wordWrap/>
              <w:overflowPunct/>
              <w:topLinePunct w:val="0"/>
              <w:autoSpaceDE/>
              <w:autoSpaceDN/>
              <w:bidi w:val="0"/>
              <w:adjustRightInd/>
              <w:snapToGrid/>
              <w:spacing w:line="380" w:lineRule="exact"/>
              <w:ind w:left="0"/>
              <w:jc w:val="both"/>
              <w:textAlignment w:val="auto"/>
              <w:rPr>
                <w:rFonts w:hint="eastAsia" w:ascii="方正仿宋_GBK" w:hAnsi="方正仿宋_GBK" w:eastAsia="方正仿宋_GBK" w:cs="方正仿宋_GBK"/>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zh-CN" w:eastAsia="zh-CN" w:bidi="ar-SA"/>
                <w14:textFill>
                  <w14:solidFill>
                    <w14:schemeClr w14:val="tx1"/>
                  </w14:solidFill>
                </w14:textFill>
              </w:rPr>
              <w:t>（四）超范围、超限量使用食品添加剂的食品；</w:t>
            </w:r>
          </w:p>
          <w:p>
            <w:pPr>
              <w:keepNext w:val="0"/>
              <w:keepLines w:val="0"/>
              <w:pageBreakBefore w:val="0"/>
              <w:widowControl w:val="0"/>
              <w:kinsoku/>
              <w:wordWrap/>
              <w:overflowPunct/>
              <w:topLinePunct w:val="0"/>
              <w:autoSpaceDE/>
              <w:autoSpaceDN/>
              <w:bidi w:val="0"/>
              <w:adjustRightInd/>
              <w:snapToGrid/>
              <w:spacing w:line="380" w:lineRule="exact"/>
              <w:ind w:left="0"/>
              <w:jc w:val="both"/>
              <w:textAlignment w:val="auto"/>
              <w:rPr>
                <w:rFonts w:hint="eastAsia" w:ascii="方正仿宋_GBK" w:hAnsi="方正仿宋_GBK" w:eastAsia="方正仿宋_GBK" w:cs="方正仿宋_GBK"/>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zh-CN" w:eastAsia="zh-CN" w:bidi="ar-SA"/>
                <w14:textFill>
                  <w14:solidFill>
                    <w14:schemeClr w14:val="tx1"/>
                  </w14:solidFill>
                </w14:textFill>
              </w:rPr>
              <w:t>（五）营养成分不符合食品安全标准的专供婴幼儿和其他特定人群的主辅食品；</w:t>
            </w:r>
          </w:p>
          <w:p>
            <w:pPr>
              <w:keepNext w:val="0"/>
              <w:keepLines w:val="0"/>
              <w:pageBreakBefore w:val="0"/>
              <w:widowControl w:val="0"/>
              <w:kinsoku/>
              <w:wordWrap/>
              <w:overflowPunct/>
              <w:topLinePunct w:val="0"/>
              <w:autoSpaceDE/>
              <w:autoSpaceDN/>
              <w:bidi w:val="0"/>
              <w:adjustRightInd/>
              <w:snapToGrid/>
              <w:spacing w:line="380" w:lineRule="exact"/>
              <w:ind w:left="0"/>
              <w:jc w:val="both"/>
              <w:textAlignment w:val="auto"/>
              <w:rPr>
                <w:rFonts w:hint="eastAsia" w:ascii="方正仿宋_GBK" w:hAnsi="方正仿宋_GBK" w:eastAsia="方正仿宋_GBK" w:cs="方正仿宋_GBK"/>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zh-CN" w:eastAsia="zh-CN" w:bidi="ar-SA"/>
                <w14:textFill>
                  <w14:solidFill>
                    <w14:schemeClr w14:val="tx1"/>
                  </w14:solidFill>
                </w14:textFill>
              </w:rPr>
              <w:t>（六）腐败变质、油脂酸败、霉变生虫、污秽不洁、混有异物、掺假掺杂或者感官性状异常的食品、食品添加剂；</w:t>
            </w: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zh-CN" w:eastAsia="zh-CN" w:bidi="ar-SA"/>
                <w14:textFill>
                  <w14:solidFill>
                    <w14:schemeClr w14:val="tx1"/>
                  </w14:solidFill>
                </w14:textFill>
              </w:rPr>
              <w:t>（七）病死、毒死或者死因不明的禽、畜、兽、水产动物肉类及其制品；</w:t>
            </w: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方正仿宋_GBK" w:hAnsi="方正仿宋_GBK" w:eastAsia="方正仿宋_GBK" w:cs="方正仿宋_GBK"/>
                <w:color w:val="000000" w:themeColor="text1"/>
                <w:spacing w:val="-6"/>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zh-CN" w:eastAsia="zh-CN" w:bidi="ar-SA"/>
                <w14:textFill>
                  <w14:solidFill>
                    <w14:schemeClr w14:val="tx1"/>
                  </w14:solidFill>
                </w14:textFill>
              </w:rPr>
              <w:t>（八）</w:t>
            </w:r>
            <w:r>
              <w:rPr>
                <w:rFonts w:hint="eastAsia" w:ascii="方正仿宋_GBK" w:hAnsi="方正仿宋_GBK" w:eastAsia="方正仿宋_GBK" w:cs="方正仿宋_GBK"/>
                <w:color w:val="000000" w:themeColor="text1"/>
                <w:spacing w:val="-6"/>
                <w:kern w:val="2"/>
                <w:sz w:val="24"/>
                <w:szCs w:val="24"/>
                <w:lang w:val="zh-CN" w:eastAsia="zh-CN" w:bidi="ar-SA"/>
                <w14:textFill>
                  <w14:solidFill>
                    <w14:schemeClr w14:val="tx1"/>
                  </w14:solidFill>
                </w14:textFill>
              </w:rPr>
              <w:t>未按规定进行检疫或者检疫不合格的肉类，或者未经检验或者检验不合格的肉类制品；</w:t>
            </w: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zh-CN" w:eastAsia="zh-CN" w:bidi="ar-SA"/>
                <w14:textFill>
                  <w14:solidFill>
                    <w14:schemeClr w14:val="tx1"/>
                  </w14:solidFill>
                </w14:textFill>
              </w:rPr>
              <w:t>（九）被包装材料、容器、运输工具等污染的食品、食品添加剂；</w:t>
            </w: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zh-CN" w:eastAsia="zh-CN" w:bidi="ar-SA"/>
                <w14:textFill>
                  <w14:solidFill>
                    <w14:schemeClr w14:val="tx1"/>
                  </w14:solidFill>
                </w14:textFill>
              </w:rPr>
              <w:t>（十）标注虚假生产日期、保质期或者超过保质期的食品、食品添加剂；</w:t>
            </w: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zh-CN" w:eastAsia="zh-CN" w:bidi="ar-SA"/>
                <w14:textFill>
                  <w14:solidFill>
                    <w14:schemeClr w14:val="tx1"/>
                  </w14:solidFill>
                </w14:textFill>
              </w:rPr>
              <w:t>（十一）无标签的预包装食品、食品添加剂；</w:t>
            </w: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zh-CN" w:eastAsia="zh-CN" w:bidi="ar-SA"/>
                <w14:textFill>
                  <w14:solidFill>
                    <w14:schemeClr w14:val="tx1"/>
                  </w14:solidFill>
                </w14:textFill>
              </w:rPr>
              <w:t>（十二）国家为防病等特殊需要明令禁止生产经营的食品；</w:t>
            </w: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zh-CN" w:eastAsia="zh-CN" w:bidi="ar-SA"/>
                <w14:textFill>
                  <w14:solidFill>
                    <w14:schemeClr w14:val="tx1"/>
                  </w14:solidFill>
                </w14:textFill>
              </w:rPr>
              <w:t>（十三）</w:t>
            </w:r>
            <w:r>
              <w:rPr>
                <w:rFonts w:hint="eastAsia" w:ascii="方正仿宋_GBK" w:hAnsi="方正仿宋_GBK" w:eastAsia="方正仿宋_GBK" w:cs="方正仿宋_GBK"/>
                <w:color w:val="000000" w:themeColor="text1"/>
                <w:spacing w:val="-6"/>
                <w:kern w:val="2"/>
                <w:sz w:val="24"/>
                <w:szCs w:val="24"/>
                <w:lang w:val="zh-CN" w:eastAsia="zh-CN" w:bidi="ar-SA"/>
                <w14:textFill>
                  <w14:solidFill>
                    <w14:schemeClr w14:val="tx1"/>
                  </w14:solidFill>
                </w14:textFill>
              </w:rPr>
              <w:t>其他不符合法律、法规或者食品安全标准的食品、食品添加剂、食品相关产</w:t>
            </w:r>
            <w:r>
              <w:rPr>
                <w:rFonts w:hint="eastAsia" w:ascii="方正仿宋_GBK" w:hAnsi="方正仿宋_GBK" w:eastAsia="方正仿宋_GBK" w:cs="方正仿宋_GBK"/>
                <w:color w:val="000000" w:themeColor="text1"/>
                <w:kern w:val="2"/>
                <w:sz w:val="24"/>
                <w:szCs w:val="24"/>
                <w:lang w:val="zh-CN" w:eastAsia="zh-CN" w:bidi="ar-SA"/>
                <w14:textFill>
                  <w14:solidFill>
                    <w14:schemeClr w14:val="tx1"/>
                  </w14:solidFill>
                </w14:textFill>
              </w:rPr>
              <w:t>品。</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30" w:hRule="atLeast"/>
          <w:jc w:val="center"/>
        </w:trPr>
        <w:tc>
          <w:tcPr>
            <w:tcW w:w="143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7.食品安全管理制度</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7.1</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具有食品安全管理制度。</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center"/>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食品销售企业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70"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*7.2</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对职工开展食品安全知识培训。</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20"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7.3</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加强食品检验工作。</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143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8.人员管理</w:t>
            </w:r>
          </w:p>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8.1</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企业主要负责人落实企业食品安全管理制度，对本企业的食品安全工作全面负责。</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center"/>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t>食品销售企业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0"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8.2</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配备食品安全管理人员，对其开展培训和考核。</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8.3</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食品安全管理人员经考核并具备食品安全管理能力。</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8.4</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食品安全管理人员接受食品安全监管部门监督抽查考核，考核情况公布。</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75"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8.5</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具有从业人员健康管理制度。</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*8.6</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从事接触直接入口食品工作的人员应当每年进行健康体检，取得健康证明后方可上岗工作。</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*8.7</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患有国务院卫生行政部门规定的有碍食品安全疾病的人员，未从事接触直接入口食品的工作。</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255"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8.8</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未发现法律法规规定的禁止从业行为：</w:t>
            </w:r>
          </w:p>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①被吊销许可证的食品生产经营者及其法定代表人、直接负责的主管人员和其他直接责任人员自处罚决定作出之日起五年内申请食品经营许可，或者从事食品销售管理工作、担任食品销售企业食品安全管理人员。</w:t>
            </w:r>
          </w:p>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②因食品安全犯罪被判处有期徒刑以上刑罚的，从事食品销售管理工作，担任食品销售企业食品安全管理人员。</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60" w:hRule="atLeast"/>
          <w:jc w:val="center"/>
        </w:trPr>
        <w:tc>
          <w:tcPr>
            <w:tcW w:w="1434" w:type="dxa"/>
            <w:vMerge w:val="restar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9.标签、</w:t>
            </w:r>
          </w:p>
          <w:p>
            <w:pPr>
              <w:keepNext w:val="0"/>
              <w:keepLines w:val="0"/>
              <w:pageBreakBefore w:val="0"/>
              <w:widowControl w:val="0"/>
              <w:numPr>
                <w:ilvl w:val="0"/>
                <w:numId w:val="0"/>
              </w:numPr>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说明书</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*9.1</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预包装食品包装上有标签。标签标明的内容符合法律、法规以及食品安全标准规定的各类事项。</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55"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*9.2</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食品添加剂有标签、说明书和包装。标签上载明“食品添加剂”字样。提供给消费者直接使用的食品添加剂，标签上还注明“零售”字样。标签、说明书的内容还符合法律、法规以及食品安全标准规定的其他事项。</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465"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*9.3</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进口预包装食品、食品添加剂有中文标签；依法应当有说明书的，还有中文说明书。标签、说明书标示原产国国名或地区区名（如香港、澳门、台湾），以及在中国依法登记注册的代理商、进口商或经销者的名称、地址和联系方式，可不标示生产者的名称、地址和联系方式，符合我国法律、行政法规的规定和食品安全国家标准的要求。</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60"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9.4</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标签、说明书清楚、明显，生产日期、保质期等事项显著标注，容易辨识。转基因食品按照规定显著标示。</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*9.5</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未发现法律法规规定的禁止行为：</w:t>
            </w:r>
          </w:p>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①标签、说明书有虚假内容，涉及疾病预防、治疗功能；</w:t>
            </w:r>
          </w:p>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②食品和食品添加剂与其标签、说明书的内容不符；</w:t>
            </w:r>
          </w:p>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③对保健食品之外的其他食品，声称具有保健功能；</w:t>
            </w:r>
          </w:p>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④进口的预包装食品没有中文标签、中文说明书或者标签、说明书不符合法律法规标准相关规定。</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23" w:hRule="atLeast"/>
          <w:jc w:val="center"/>
        </w:trPr>
        <w:tc>
          <w:tcPr>
            <w:tcW w:w="1434" w:type="dxa"/>
            <w:vMerge w:val="restar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pacing w:line="360" w:lineRule="exact"/>
              <w:ind w:left="0" w:leftChars="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10.温度</w:t>
            </w:r>
          </w:p>
          <w:p>
            <w:pPr>
              <w:keepNext w:val="0"/>
              <w:keepLines w:val="0"/>
              <w:pageBreakBefore w:val="0"/>
              <w:widowControl w:val="0"/>
              <w:numPr>
                <w:ilvl w:val="0"/>
                <w:numId w:val="0"/>
              </w:numPr>
              <w:kinsoku/>
              <w:wordWrap/>
              <w:overflowPunct/>
              <w:topLinePunct w:val="0"/>
              <w:autoSpaceDE/>
              <w:autoSpaceDN/>
              <w:bidi w:val="0"/>
              <w:spacing w:line="360" w:lineRule="exact"/>
              <w:ind w:left="0" w:leftChars="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全程控制</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*10.1</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具有冷藏冷冻食品全程温度记录制度。</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42"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10.2</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配备与冷藏冷冻食品品种、数量相适应的冷藏冷冻设施设备。</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*10.3</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按照标签标示或相关标准的温度、湿度等要求销售、贮存、运输冷藏冷冻食品及其他有温度、湿度等要求的食品。</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70" w:hRule="atLeast"/>
          <w:jc w:val="center"/>
        </w:trPr>
        <w:tc>
          <w:tcPr>
            <w:tcW w:w="1434" w:type="dxa"/>
            <w:vMerge w:val="restar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11.购销</w:t>
            </w:r>
          </w:p>
          <w:p>
            <w:pPr>
              <w:keepNext w:val="0"/>
              <w:keepLines w:val="0"/>
              <w:pageBreakBefore w:val="0"/>
              <w:widowControl w:val="0"/>
              <w:numPr>
                <w:ilvl w:val="0"/>
                <w:numId w:val="0"/>
              </w:numPr>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过程控制</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*11.1</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查验食品供货者的许可证（或备案信息采集表）和食品出厂检验合格证或者其他合格证明。记录和凭证保存期限不得少于产品保质期满后六个月；没有明确保质期的，保存期限不得少于二年。</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425"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*11.2</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查验食品添加剂供货者的生产许可证和产品合格证明文件，记录所采购食品添加剂的名称、规格、数量、生产日期或者生产批号、保质期、进货日期以及供货者名称、地址、联系方式等内容，并保存相关凭证。记录和凭证保存期限不得少于产品保质期满后六个月；没有明确保质期的，保存期限不得少于二年。</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*11.3</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具有食品进货查验记录制度。</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center"/>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t>食品销售企业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*11.4</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记录所采购食品的名称、规格、数量、生产日期或者生产批号、保质期、进货日期以及供货者名称、地址、联系方式等内容，并保存相关凭证。记录和凭证保存期限不得少于产品保质期满后六个月；没有明确保质期的，保存期限不得少于二年。</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center"/>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*11.5</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具有食品销售记录制度。</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left="-120" w:leftChars="-50" w:right="-120" w:rightChars="-50"/>
              <w:jc w:val="center"/>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t>从事食品批发业务的经营企业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5"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*11.6</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记录食品的名称、规格、数量、生产日期或者生产批号、保质期、销售日期以及购货者名称、地址、联系方式等内容，并保存相关凭证。记录和凭证保存期限不得少于产品保质期满后六个月；没有明确保质期的，保存期限不得少于二年。</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center"/>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45"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11.7</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销售的无包装直接入口食品，使用无毒、清洁的包装材料、容器、售货工具和设备，配备有效的防虫、防蝇、防鼠设施。</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60"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*11.8</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销售的散装食品，在容器、外包装上标明食品的名称、成分或配料表、生产日期或者生产批号、保质期以及生产经营者名称、地址、联系方式等内容。</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0"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*11.9</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销售的散装食品标注的生产日期与生产者在出厂时标注的生产日期一致。</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60"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11.10</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包装或分装食品的包装材料和容器无毒、无害、无异味，并符合国家相关法律法规及标准的要求。</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45"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*11.11</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包装或分装的食品 , 未更改原有的生产日期，未延长保质期。</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70"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*11.12</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食品与非食品、生食与熟食的盛放容器未混用。</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40"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*11.13</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普通食品未与特殊食品、药品混放销售。</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70"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11.14</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临近保质期的食品分类管理，作特别标示或者集中陈列出售。</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5"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11.15</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在销售场所显著位置设置不向未成年人销售酒的标志。</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t>酒类</w:t>
            </w:r>
          </w:p>
          <w:p>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t>经营者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70"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11.16</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未向未成年人销售酒。</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75"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*11.17</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经营场所食品广告或宣传的内容真实合法。未发现含有虚假内容，未发现涉及疾病预防、治疗功能。</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0"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11.18</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未发现利用包括会议、讲座、健康咨询在内的任何方式对食品进行虚假宣传；未发现编造、散布虚假食品安全信息。</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1434" w:type="dxa"/>
            <w:vMerge w:val="restar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12.贮存</w:t>
            </w:r>
          </w:p>
          <w:p>
            <w:pPr>
              <w:keepNext w:val="0"/>
              <w:keepLines w:val="0"/>
              <w:pageBreakBefore w:val="0"/>
              <w:widowControl w:val="0"/>
              <w:numPr>
                <w:ilvl w:val="0"/>
                <w:numId w:val="0"/>
              </w:numPr>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过程控制</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12.1</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经营场所外设置仓库（包括自有和租赁）的，向发证地市场监管部门报告，副本上载明仓库具体地址。外设仓库地址发生变化的，在变化后10个工作日内向原发证的市场监管部门报告。</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60"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12.2</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贮存食品的容器、工具和设备安全、无害，保持清洁，防止食品污染，并符合保证食品安全所需的温度、湿度等特殊要求。</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35"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*12.3</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在散装食品贮存位置标明食品的名称、生产日期或者生产批号、保质期、生产者名称及联系方式等内容。</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*12.4</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按照保证食品安全的要求贮存食品，定期检查库存食品，及时清理变质或者超过保质期的食品。</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0"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*12.5</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食品与非食品、生食与熟食的贮存容器未混用。</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*12.6</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未发现食品与有毒、有害物品一同贮存。</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*12.7</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委托贮存食品的，选择具有合法资质的贮存服务提供者，审核其食品安全保障能力，监督其按照保证食品安全的要求贮存食品。委托非食品生产经营者贮存有温度、湿度等特殊要求食品的，审查其备案情况。</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35"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*12.8</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接受委托贮存食品的，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2年。</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b/>
                <w:bCs/>
                <w:color w:val="000000" w:themeColor="text1"/>
                <w:kern w:val="0"/>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7" w:hRule="atLeast"/>
          <w:jc w:val="center"/>
        </w:trPr>
        <w:tc>
          <w:tcPr>
            <w:tcW w:w="1434" w:type="dxa"/>
            <w:vMerge w:val="restar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13.运输</w:t>
            </w:r>
          </w:p>
          <w:p>
            <w:pPr>
              <w:keepNext w:val="0"/>
              <w:keepLines w:val="0"/>
              <w:pageBreakBefore w:val="0"/>
              <w:widowControl w:val="0"/>
              <w:numPr>
                <w:ilvl w:val="0"/>
                <w:numId w:val="0"/>
              </w:numPr>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过程控制</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13.1</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运输和装卸食品的容器、工具和设备安全、无害、保持清洁，防止食品污染。</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8"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*13.2</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未发现食品与有毒、有害物品一同运输。</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65"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*13.3</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委托运输食品的，选择具有合法资质的运输服务提供者，查验其食品安全保障能力，监督其按照保证食品安全的要求运输食品。</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1434" w:type="dxa"/>
            <w:vMerge w:val="restar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14.食品</w:t>
            </w:r>
          </w:p>
          <w:p>
            <w:pPr>
              <w:keepNext w:val="0"/>
              <w:keepLines w:val="0"/>
              <w:pageBreakBefore w:val="0"/>
              <w:widowControl w:val="0"/>
              <w:numPr>
                <w:ilvl w:val="0"/>
                <w:numId w:val="0"/>
              </w:numPr>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召回</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14.1</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销售者发现销售的食品不符合食品安全标准或者有证据证明可能危害人体健康后，立即停止经营，通知相关食品生产经营者和消费者，并记录停止经营和通知情况。食品生产者认为需要召回的，配合生产者立即召回。由于食品销售者的原因造成其经营的食品有上述情形的，由食品销售者召回。</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35"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14.2</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对召回的食品采取无害化处理、销毁等措施，防止其再次流入市场。</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05"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14.3</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对因标签、标志或者说明书不符合食品安全标准而被召回的食品，食品生产者在采取补救措施且能保证食品安全的情况下可以继续销售；销售时向消费者明示补救措施。</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75"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14.4</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食品召回和处理情况向所在地县级市场监管部门报告；需要对召回的食品进行无害化处理、销毁的，提前报告时间、地点。</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75" w:hRule="atLeast"/>
          <w:jc w:val="center"/>
        </w:trPr>
        <w:tc>
          <w:tcPr>
            <w:tcW w:w="1434" w:type="dxa"/>
            <w:vMerge w:val="restar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15.委托</w:t>
            </w:r>
          </w:p>
          <w:p>
            <w:pPr>
              <w:keepNext w:val="0"/>
              <w:keepLines w:val="0"/>
              <w:pageBreakBefore w:val="0"/>
              <w:widowControl w:val="0"/>
              <w:numPr>
                <w:ilvl w:val="0"/>
                <w:numId w:val="0"/>
              </w:numPr>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生产</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15.1</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委托取得食品生产许可、食品添加剂生产许可的生产者生产，审查其生产资质，留存相关证明文件。</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48"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15.2</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对委托生产者生产行为进行监督，对委托生产的食品、食品添加剂的安全负责。</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35" w:hRule="atLeast"/>
          <w:jc w:val="center"/>
        </w:trPr>
        <w:tc>
          <w:tcPr>
            <w:tcW w:w="143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16.食品安全事故处置</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16.1</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具有食品安全事故处置方案。</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center"/>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t>食品销售</w:t>
            </w:r>
          </w:p>
          <w:p>
            <w:pPr>
              <w:keepNext w:val="0"/>
              <w:keepLines w:val="0"/>
              <w:pageBreakBefore w:val="0"/>
              <w:widowControl w:val="0"/>
              <w:kinsoku/>
              <w:wordWrap/>
              <w:overflowPunct/>
              <w:topLinePunct w:val="0"/>
              <w:autoSpaceDE/>
              <w:autoSpaceDN/>
              <w:bidi w:val="0"/>
              <w:spacing w:line="420" w:lineRule="exact"/>
              <w:ind w:left="0"/>
              <w:jc w:val="center"/>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t>企业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48"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16.2</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定期检查本企业各项食品安全防范措施的落实情况，及时消除事故隐患。</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20" w:hRule="atLeast"/>
          <w:jc w:val="center"/>
        </w:trPr>
        <w:tc>
          <w:tcPr>
            <w:tcW w:w="143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17.其他</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*17.1</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检查结果对消费者有重要影响的，在经营场所醒目位置张贴或者公开展示监督检查结果记录表，并保持至下次监督检查。</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50"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17.2</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监督检查结果、市场监管部门约谈经营者情况和经营者整改情况记入食品经营者食品安全信用档案。对存在严重违法失信行为的，按照规定实施联合惩戒。</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90"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17.3</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检查结果信息形成后20个工作日内向社会公开。</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0"/>
              <w:jc w:val="center"/>
              <w:textAlignment w:val="auto"/>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42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94" w:hRule="atLeast"/>
          <w:jc w:val="center"/>
        </w:trPr>
        <w:tc>
          <w:tcPr>
            <w:tcW w:w="14220"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ind w:left="0"/>
              <w:jc w:val="center"/>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eastAsia="zh-CN" w:bidi="ar-SA"/>
                <w14:textFill>
                  <w14:solidFill>
                    <w14:schemeClr w14:val="tx1"/>
                  </w14:solidFill>
                </w14:textFill>
              </w:rPr>
              <w:t>食品其他检查项目（</w:t>
            </w: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17</w:t>
            </w:r>
            <w:r>
              <w:rPr>
                <w:rFonts w:hint="eastAsia" w:ascii="黑体" w:hAnsi="黑体" w:eastAsia="黑体" w:cs="黑体"/>
                <w:b w:val="0"/>
                <w:bCs w:val="0"/>
                <w:color w:val="000000" w:themeColor="text1"/>
                <w:kern w:val="2"/>
                <w:sz w:val="32"/>
                <w:szCs w:val="32"/>
                <w:lang w:eastAsia="zh-CN" w:bidi="ar-SA"/>
                <w14:textFill>
                  <w14:solidFill>
                    <w14:schemeClr w14:val="tx1"/>
                  </w14:solidFill>
                </w14:textFill>
              </w:rPr>
              <w:t>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95" w:hRule="atLeast"/>
          <w:jc w:val="center"/>
        </w:trPr>
        <w:tc>
          <w:tcPr>
            <w:tcW w:w="14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ind w:left="0"/>
              <w:jc w:val="center"/>
              <w:textAlignment w:val="auto"/>
              <w:rPr>
                <w:rFonts w:hint="eastAsia" w:ascii="黑体" w:hAnsi="黑体" w:eastAsia="黑体" w:cs="黑体"/>
                <w:b w:val="0"/>
                <w:bCs w:val="0"/>
                <w:color w:val="000000" w:themeColor="text1"/>
                <w:kern w:val="0"/>
                <w:sz w:val="24"/>
                <w:szCs w:val="24"/>
                <w:lang w:eastAsia="zh-CN" w:bidi="ar-SA"/>
                <w14:textFill>
                  <w14:solidFill>
                    <w14:schemeClr w14:val="tx1"/>
                  </w14:solidFill>
                </w14:textFill>
              </w:rPr>
            </w:pPr>
            <w:r>
              <w:rPr>
                <w:rFonts w:hint="eastAsia" w:ascii="黑体" w:hAnsi="黑体" w:eastAsia="黑体" w:cs="黑体"/>
                <w:b w:val="0"/>
                <w:bCs w:val="0"/>
                <w:color w:val="000000" w:themeColor="text1"/>
                <w:kern w:val="0"/>
                <w:sz w:val="24"/>
                <w:szCs w:val="24"/>
                <w:lang w:eastAsia="zh-CN" w:bidi="ar-SA"/>
                <w14:textFill>
                  <w14:solidFill>
                    <w14:schemeClr w14:val="tx1"/>
                  </w14:solidFill>
                </w14:textFill>
              </w:rPr>
              <w:t>检查项目</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ind w:left="0"/>
              <w:jc w:val="center"/>
              <w:textAlignment w:val="auto"/>
              <w:rPr>
                <w:rFonts w:hint="eastAsia" w:ascii="黑体" w:hAnsi="黑体" w:eastAsia="黑体" w:cs="黑体"/>
                <w:b w:val="0"/>
                <w:bCs w:val="0"/>
                <w:color w:val="000000" w:themeColor="text1"/>
                <w:kern w:val="0"/>
                <w:sz w:val="24"/>
                <w:szCs w:val="24"/>
                <w:lang w:eastAsia="zh-CN" w:bidi="ar-SA"/>
                <w14:textFill>
                  <w14:solidFill>
                    <w14:schemeClr w14:val="tx1"/>
                  </w14:solidFill>
                </w14:textFill>
              </w:rPr>
            </w:pPr>
            <w:r>
              <w:rPr>
                <w:rFonts w:hint="eastAsia" w:ascii="黑体" w:hAnsi="黑体" w:eastAsia="黑体" w:cs="黑体"/>
                <w:b w:val="0"/>
                <w:bCs w:val="0"/>
                <w:color w:val="000000" w:themeColor="text1"/>
                <w:kern w:val="0"/>
                <w:sz w:val="24"/>
                <w:szCs w:val="24"/>
                <w:lang w:eastAsia="zh-CN" w:bidi="ar-SA"/>
                <w14:textFill>
                  <w14:solidFill>
                    <w14:schemeClr w14:val="tx1"/>
                  </w14:solidFill>
                </w14:textFill>
              </w:rPr>
              <w:t>序号</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ind w:left="0"/>
              <w:jc w:val="center"/>
              <w:textAlignment w:val="auto"/>
              <w:rPr>
                <w:rFonts w:hint="eastAsia" w:ascii="黑体" w:hAnsi="黑体" w:eastAsia="黑体" w:cs="黑体"/>
                <w:b w:val="0"/>
                <w:bCs w:val="0"/>
                <w:color w:val="000000" w:themeColor="text1"/>
                <w:kern w:val="0"/>
                <w:sz w:val="24"/>
                <w:szCs w:val="24"/>
                <w:lang w:eastAsia="zh-CN" w:bidi="ar-SA"/>
                <w14:textFill>
                  <w14:solidFill>
                    <w14:schemeClr w14:val="tx1"/>
                  </w14:solidFill>
                </w14:textFill>
              </w:rPr>
            </w:pPr>
            <w:r>
              <w:rPr>
                <w:rFonts w:hint="eastAsia" w:ascii="黑体" w:hAnsi="黑体" w:eastAsia="黑体" w:cs="黑体"/>
                <w:b w:val="0"/>
                <w:bCs w:val="0"/>
                <w:color w:val="000000" w:themeColor="text1"/>
                <w:kern w:val="0"/>
                <w:sz w:val="24"/>
                <w:szCs w:val="24"/>
                <w:lang w:eastAsia="zh-CN" w:bidi="ar-SA"/>
                <w14:textFill>
                  <w14:solidFill>
                    <w14:schemeClr w14:val="tx1"/>
                  </w14:solidFill>
                </w14:textFill>
              </w:rPr>
              <w:t>检  查  内  容</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ind w:left="0"/>
              <w:jc w:val="center"/>
              <w:textAlignment w:val="auto"/>
              <w:rPr>
                <w:rFonts w:hint="eastAsia" w:ascii="黑体" w:hAnsi="黑体" w:eastAsia="黑体" w:cs="黑体"/>
                <w:b w:val="0"/>
                <w:bCs w:val="0"/>
                <w:color w:val="000000" w:themeColor="text1"/>
                <w:kern w:val="0"/>
                <w:sz w:val="24"/>
                <w:szCs w:val="24"/>
                <w:lang w:eastAsia="zh-CN" w:bidi="ar-SA"/>
                <w14:textFill>
                  <w14:solidFill>
                    <w14:schemeClr w14:val="tx1"/>
                  </w14:solidFill>
                </w14:textFill>
              </w:rPr>
            </w:pPr>
            <w:r>
              <w:rPr>
                <w:rFonts w:hint="eastAsia" w:ascii="黑体" w:hAnsi="黑体" w:eastAsia="黑体" w:cs="黑体"/>
                <w:b w:val="0"/>
                <w:bCs w:val="0"/>
                <w:color w:val="000000" w:themeColor="text1"/>
                <w:kern w:val="0"/>
                <w:sz w:val="24"/>
                <w:szCs w:val="24"/>
                <w:lang w:eastAsia="zh-CN" w:bidi="ar-SA"/>
                <w14:textFill>
                  <w14:solidFill>
                    <w14:schemeClr w14:val="tx1"/>
                  </w14:solidFill>
                </w14:textFill>
              </w:rPr>
              <w:t>评价</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ind w:left="0"/>
              <w:jc w:val="center"/>
              <w:textAlignment w:val="auto"/>
              <w:rPr>
                <w:rFonts w:hint="eastAsia" w:ascii="黑体" w:hAnsi="黑体" w:eastAsia="黑体" w:cs="黑体"/>
                <w:b w:val="0"/>
                <w:bCs w:val="0"/>
                <w:color w:val="000000" w:themeColor="text1"/>
                <w:kern w:val="0"/>
                <w:sz w:val="24"/>
                <w:szCs w:val="24"/>
                <w:lang w:eastAsia="zh-CN" w:bidi="ar-SA"/>
                <w14:textFill>
                  <w14:solidFill>
                    <w14:schemeClr w14:val="tx1"/>
                  </w14:solidFill>
                </w14:textFill>
              </w:rPr>
            </w:pPr>
            <w:r>
              <w:rPr>
                <w:rFonts w:hint="eastAsia" w:ascii="黑体" w:hAnsi="黑体" w:eastAsia="黑体" w:cs="黑体"/>
                <w:b w:val="0"/>
                <w:bCs w:val="0"/>
                <w:color w:val="000000" w:themeColor="text1"/>
                <w:kern w:val="0"/>
                <w:sz w:val="24"/>
                <w:szCs w:val="24"/>
                <w:lang w:eastAsia="zh-CN" w:bidi="ar-SA"/>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99" w:hRule="atLeast"/>
          <w:jc w:val="center"/>
        </w:trPr>
        <w:tc>
          <w:tcPr>
            <w:tcW w:w="1434" w:type="dxa"/>
            <w:vMerge w:val="restar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7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18.食用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27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农产品</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18.1</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具有食用农产品进货查验记录制度。</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ind w:left="0"/>
              <w:jc w:val="center"/>
              <w:textAlignment w:val="auto"/>
              <w:rPr>
                <w:rFonts w:hint="eastAsia" w:ascii="方正仿宋_GBK" w:hAnsi="方正仿宋_GBK" w:eastAsia="方正仿宋_GBK" w:cs="方正仿宋_GBK"/>
                <w:b/>
                <w:bCs/>
                <w:color w:val="000000" w:themeColor="text1"/>
                <w:kern w:val="0"/>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05" w:hRule="atLeast"/>
          <w:jc w:val="center"/>
        </w:trPr>
        <w:tc>
          <w:tcPr>
            <w:tcW w:w="1434"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7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18.2</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如实记录所采购的食用农产品的名称、数量、进货日期以及供货者名称、地址、联系方式等内容，并保存相关凭证。记录和凭证保存期限不得少于六个月。</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ind w:left="0"/>
              <w:jc w:val="center"/>
              <w:textAlignment w:val="auto"/>
              <w:rPr>
                <w:rFonts w:hint="eastAsia" w:ascii="方正仿宋_GBK" w:hAnsi="方正仿宋_GBK" w:eastAsia="方正仿宋_GBK" w:cs="方正仿宋_GBK"/>
                <w:b/>
                <w:bCs/>
                <w:color w:val="000000" w:themeColor="text1"/>
                <w:kern w:val="0"/>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52" w:hRule="atLeast"/>
          <w:jc w:val="center"/>
        </w:trPr>
        <w:tc>
          <w:tcPr>
            <w:tcW w:w="1434"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7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*18.3</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经营的肉类按规定具有检疫合格证明和</w:t>
            </w:r>
            <w:r>
              <w:rPr>
                <w:rFonts w:hint="eastAsia" w:ascii="方正仿宋_GBK" w:hAnsi="方正仿宋_GBK" w:eastAsia="方正仿宋_GBK" w:cs="方正仿宋_GBK"/>
                <w:i w:val="0"/>
                <w:iCs w:val="0"/>
                <w:color w:val="000000" w:themeColor="text1"/>
                <w:kern w:val="2"/>
                <w:sz w:val="24"/>
                <w:szCs w:val="24"/>
                <w:u w:val="none"/>
                <w:lang w:val="en-US" w:eastAsia="zh-CN" w:bidi="ar"/>
                <w14:textFill>
                  <w14:solidFill>
                    <w14:schemeClr w14:val="tx1"/>
                  </w14:solidFill>
                </w14:textFill>
              </w:rPr>
              <w:t>肉品品质检验合格证明</w:t>
            </w: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ind w:left="0"/>
              <w:jc w:val="center"/>
              <w:textAlignment w:val="auto"/>
              <w:rPr>
                <w:rFonts w:hint="eastAsia" w:ascii="方正仿宋_GBK" w:hAnsi="方正仿宋_GBK" w:eastAsia="方正仿宋_GBK" w:cs="方正仿宋_GBK"/>
                <w:b/>
                <w:bCs/>
                <w:color w:val="000000" w:themeColor="text1"/>
                <w:kern w:val="0"/>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275" w:hRule="atLeast"/>
          <w:jc w:val="center"/>
        </w:trPr>
        <w:tc>
          <w:tcPr>
            <w:tcW w:w="1434" w:type="dxa"/>
            <w:vMerge w:val="restar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70" w:lineRule="exact"/>
              <w:ind w:left="0"/>
              <w:jc w:val="center"/>
              <w:textAlignment w:val="auto"/>
              <w:rPr>
                <w:rFonts w:hint="eastAsia" w:ascii="方正仿宋_GBK" w:hAnsi="方正仿宋_GBK" w:eastAsia="方正仿宋_GBK" w:cs="方正仿宋_GBK"/>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highlight w:val="none"/>
                <w:lang w:val="en-US" w:eastAsia="zh-CN" w:bidi="ar-SA"/>
                <w14:textFill>
                  <w14:solidFill>
                    <w14:schemeClr w14:val="tx1"/>
                  </w14:solidFill>
                </w14:textFill>
              </w:rPr>
              <w:t>19.特殊</w:t>
            </w:r>
          </w:p>
          <w:p>
            <w:pPr>
              <w:keepNext w:val="0"/>
              <w:keepLines w:val="0"/>
              <w:pageBreakBefore w:val="0"/>
              <w:widowControl w:val="0"/>
              <w:numPr>
                <w:ilvl w:val="0"/>
                <w:numId w:val="0"/>
              </w:numPr>
              <w:kinsoku/>
              <w:wordWrap/>
              <w:overflowPunct/>
              <w:topLinePunct w:val="0"/>
              <w:autoSpaceDE/>
              <w:autoSpaceDN/>
              <w:bidi w:val="0"/>
              <w:adjustRightInd w:val="0"/>
              <w:snapToGrid w:val="0"/>
              <w:spacing w:line="270" w:lineRule="exact"/>
              <w:ind w:left="0"/>
              <w:jc w:val="center"/>
              <w:textAlignment w:val="auto"/>
              <w:rPr>
                <w:rFonts w:hint="eastAsia" w:ascii="方正仿宋_GBK" w:hAnsi="方正仿宋_GBK" w:eastAsia="方正仿宋_GBK" w:cs="方正仿宋_GBK"/>
                <w:color w:val="000000" w:themeColor="text1"/>
                <w:kern w:val="2"/>
                <w:sz w:val="24"/>
                <w:szCs w:val="24"/>
                <w:highlight w:val="yellow"/>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highlight w:val="none"/>
                <w:lang w:val="en-US" w:eastAsia="zh-CN" w:bidi="ar-SA"/>
                <w14:textFill>
                  <w14:solidFill>
                    <w14:schemeClr w14:val="tx1"/>
                  </w14:solidFill>
                </w14:textFill>
              </w:rPr>
              <w:t>食品</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highlight w:val="yellow"/>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*19.1</w:t>
            </w:r>
          </w:p>
        </w:tc>
        <w:tc>
          <w:tcPr>
            <w:tcW w:w="904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2"/>
                <w:sz w:val="24"/>
                <w:szCs w:val="24"/>
                <w:u w:val="none"/>
                <w:lang w:val="en-US" w:eastAsia="zh-CN" w:bidi="ar"/>
                <w14:textFill>
                  <w14:solidFill>
                    <w14:schemeClr w14:val="tx1"/>
                  </w14:solidFill>
                </w14:textFill>
              </w:rPr>
              <w:t>销售特殊食品查验并保存供货者的许可资质、产品注册证书或者备案凭证、出厂检验合格证或者产品检验报告、进口产品检验检疫证明或入境货物检验检疫证明等材料。进货和销售记录能满足查验和追溯要求。注册或者备案凭证应与实际商品相符，且在有效期内。</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ind w:left="0"/>
              <w:jc w:val="center"/>
              <w:textAlignment w:val="auto"/>
              <w:rPr>
                <w:rFonts w:hint="eastAsia" w:ascii="方正仿宋_GBK" w:hAnsi="方正仿宋_GBK" w:eastAsia="方正仿宋_GBK" w:cs="方正仿宋_GBK"/>
                <w:b/>
                <w:bCs/>
                <w:color w:val="000000" w:themeColor="text1"/>
                <w:kern w:val="0"/>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1434" w:type="dxa"/>
            <w:vMerge w:val="continue"/>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70" w:lineRule="exact"/>
              <w:ind w:left="0"/>
              <w:jc w:val="center"/>
              <w:textAlignment w:val="auto"/>
              <w:rPr>
                <w:rFonts w:hint="eastAsia" w:ascii="方正仿宋_GBK" w:hAnsi="方正仿宋_GBK" w:eastAsia="方正仿宋_GBK" w:cs="方正仿宋_GBK"/>
                <w:color w:val="000000" w:themeColor="text1"/>
                <w:kern w:val="2"/>
                <w:sz w:val="24"/>
                <w:szCs w:val="24"/>
                <w:highlight w:val="yellow"/>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highlight w:val="yellow"/>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*19.2</w:t>
            </w:r>
          </w:p>
        </w:tc>
        <w:tc>
          <w:tcPr>
            <w:tcW w:w="904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2"/>
                <w:sz w:val="24"/>
                <w:szCs w:val="24"/>
                <w:u w:val="none"/>
                <w:lang w:val="en-US" w:eastAsia="zh-CN" w:bidi="ar"/>
                <w14:textFill>
                  <w14:solidFill>
                    <w14:schemeClr w14:val="tx1"/>
                  </w14:solidFill>
                </w14:textFill>
              </w:rPr>
              <w:t>特殊食品的标签、说明书应当与注册或备案的内容相一致。保健食品的标签、说明书载明适宜人群、不适宜人群、功效成分或者标志性成分及其含量，不得涉及疾病预防、治疗功能等，并声明“本品不能替代药物”。</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ind w:left="0"/>
              <w:jc w:val="center"/>
              <w:textAlignment w:val="auto"/>
              <w:rPr>
                <w:rFonts w:hint="eastAsia" w:ascii="方正仿宋_GBK" w:hAnsi="方正仿宋_GBK" w:eastAsia="方正仿宋_GBK" w:cs="方正仿宋_GBK"/>
                <w:b/>
                <w:bCs/>
                <w:color w:val="000000" w:themeColor="text1"/>
                <w:kern w:val="0"/>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34"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ind w:left="0"/>
              <w:jc w:val="center"/>
              <w:textAlignment w:val="auto"/>
              <w:rPr>
                <w:rFonts w:hint="eastAsia" w:ascii="方正仿宋_GBK" w:hAnsi="方正仿宋_GBK" w:eastAsia="方正仿宋_GBK" w:cs="方正仿宋_GBK"/>
                <w:b/>
                <w:bCs/>
                <w:color w:val="000000" w:themeColor="text1"/>
                <w:kern w:val="0"/>
                <w:sz w:val="24"/>
                <w:szCs w:val="24"/>
                <w:highlight w:val="yellow"/>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highlight w:val="yellow"/>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*19.3</w:t>
            </w:r>
          </w:p>
        </w:tc>
        <w:tc>
          <w:tcPr>
            <w:tcW w:w="904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2"/>
                <w:sz w:val="24"/>
                <w:szCs w:val="24"/>
                <w:u w:val="none"/>
                <w:lang w:val="en-US" w:eastAsia="zh-CN" w:bidi="ar"/>
                <w14:textFill>
                  <w14:solidFill>
                    <w14:schemeClr w14:val="tx1"/>
                  </w14:solidFill>
                </w14:textFill>
              </w:rPr>
              <w:t>进口特殊食品应该有中文标签且必须印制在最小销售包装上，不得加贴。</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ind w:left="0"/>
              <w:jc w:val="center"/>
              <w:textAlignment w:val="auto"/>
              <w:rPr>
                <w:rFonts w:hint="eastAsia" w:ascii="方正仿宋_GBK" w:hAnsi="方正仿宋_GBK" w:eastAsia="方正仿宋_GBK" w:cs="方正仿宋_GBK"/>
                <w:b/>
                <w:bCs/>
                <w:color w:val="000000" w:themeColor="text1"/>
                <w:kern w:val="0"/>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ind w:left="0"/>
              <w:jc w:val="center"/>
              <w:textAlignment w:val="auto"/>
              <w:rPr>
                <w:rFonts w:hint="eastAsia" w:ascii="方正仿宋_GBK" w:hAnsi="方正仿宋_GBK" w:eastAsia="方正仿宋_GBK" w:cs="方正仿宋_GBK"/>
                <w:b/>
                <w:bCs/>
                <w:color w:val="000000" w:themeColor="text1"/>
                <w:kern w:val="0"/>
                <w:sz w:val="24"/>
                <w:szCs w:val="24"/>
                <w:highlight w:val="yellow"/>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highlight w:val="yellow"/>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*19.4</w:t>
            </w:r>
          </w:p>
        </w:tc>
        <w:tc>
          <w:tcPr>
            <w:tcW w:w="904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2"/>
                <w:sz w:val="24"/>
                <w:szCs w:val="24"/>
                <w:u w:val="none"/>
                <w:lang w:val="en-US" w:eastAsia="zh-CN" w:bidi="ar"/>
                <w14:textFill>
                  <w14:solidFill>
                    <w14:schemeClr w14:val="tx1"/>
                  </w14:solidFill>
                </w14:textFill>
              </w:rPr>
              <w:t>特殊食品不得与普通食品、药品混放销售。特殊食品设专柜（或专区）销售，并在专柜（或专区）显著位置设立提示牌，分别标明“保健食品销售专柜（或专区）”“特殊医学用途配方食品销售专柜（或专区）”“婴幼儿配方乳粉销售专柜（或专区）”字样，提示牌为绿底白字（黑体）。</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ind w:left="0"/>
              <w:jc w:val="center"/>
              <w:textAlignment w:val="auto"/>
              <w:rPr>
                <w:rFonts w:hint="eastAsia" w:ascii="方正仿宋_GBK" w:hAnsi="方正仿宋_GBK" w:eastAsia="方正仿宋_GBK" w:cs="方正仿宋_GBK"/>
                <w:b/>
                <w:bCs/>
                <w:color w:val="000000" w:themeColor="text1"/>
                <w:kern w:val="0"/>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87"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ind w:left="0"/>
              <w:jc w:val="center"/>
              <w:textAlignment w:val="auto"/>
              <w:rPr>
                <w:rFonts w:hint="eastAsia" w:ascii="方正仿宋_GBK" w:hAnsi="方正仿宋_GBK" w:eastAsia="方正仿宋_GBK" w:cs="方正仿宋_GBK"/>
                <w:b/>
                <w:bCs/>
                <w:color w:val="000000" w:themeColor="text1"/>
                <w:kern w:val="0"/>
                <w:sz w:val="24"/>
                <w:szCs w:val="24"/>
                <w:highlight w:val="yellow"/>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highlight w:val="yellow"/>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*19.5</w:t>
            </w:r>
          </w:p>
        </w:tc>
        <w:tc>
          <w:tcPr>
            <w:tcW w:w="904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2"/>
                <w:sz w:val="24"/>
                <w:szCs w:val="24"/>
                <w:u w:val="none"/>
                <w:lang w:val="en-US" w:eastAsia="zh-CN" w:bidi="ar"/>
                <w14:textFill>
                  <w14:solidFill>
                    <w14:schemeClr w14:val="tx1"/>
                  </w14:solidFill>
                </w14:textFill>
              </w:rPr>
              <w:t>医疗机构和药品零售企业之外的经营者未销售特定全营养配方食品。</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ind w:left="0"/>
              <w:jc w:val="center"/>
              <w:textAlignment w:val="auto"/>
              <w:rPr>
                <w:rFonts w:hint="eastAsia" w:ascii="方正仿宋_GBK" w:hAnsi="方正仿宋_GBK" w:eastAsia="方正仿宋_GBK" w:cs="方正仿宋_GBK"/>
                <w:b/>
                <w:bCs/>
                <w:color w:val="000000" w:themeColor="text1"/>
                <w:kern w:val="0"/>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ind w:left="0"/>
              <w:jc w:val="center"/>
              <w:textAlignment w:val="auto"/>
              <w:rPr>
                <w:rFonts w:hint="eastAsia" w:ascii="方正仿宋_GBK" w:hAnsi="方正仿宋_GBK" w:eastAsia="方正仿宋_GBK" w:cs="方正仿宋_GBK"/>
                <w:b/>
                <w:bCs/>
                <w:color w:val="000000" w:themeColor="text1"/>
                <w:kern w:val="0"/>
                <w:sz w:val="24"/>
                <w:szCs w:val="24"/>
                <w:highlight w:val="yellow"/>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highlight w:val="yellow"/>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19.6</w:t>
            </w:r>
          </w:p>
        </w:tc>
        <w:tc>
          <w:tcPr>
            <w:tcW w:w="904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2"/>
                <w:sz w:val="24"/>
                <w:szCs w:val="24"/>
                <w:u w:val="none"/>
                <w:lang w:val="en-US" w:eastAsia="zh-CN" w:bidi="ar"/>
                <w14:textFill>
                  <w14:solidFill>
                    <w14:schemeClr w14:val="tx1"/>
                  </w14:solidFill>
                </w14:textFill>
              </w:rPr>
              <w:t>保健食品标签设置警示用语区，标注“保健食品不是药物，不能替代药物治疗疾病”警示用语。保健食品经营者在经营保健食品的场所、网络平台等显要位置标注“保健食品不是药物，不能代替药物治疗疾病”等消费提示信息。</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ind w:left="0"/>
              <w:jc w:val="center"/>
              <w:textAlignment w:val="auto"/>
              <w:rPr>
                <w:rFonts w:hint="eastAsia" w:ascii="方正仿宋_GBK" w:hAnsi="方正仿宋_GBK" w:eastAsia="方正仿宋_GBK" w:cs="方正仿宋_GBK"/>
                <w:b/>
                <w:bCs/>
                <w:color w:val="000000" w:themeColor="text1"/>
                <w:kern w:val="0"/>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47"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ind w:left="0"/>
              <w:jc w:val="center"/>
              <w:textAlignment w:val="auto"/>
              <w:rPr>
                <w:rFonts w:hint="eastAsia" w:ascii="方正仿宋_GBK" w:hAnsi="方正仿宋_GBK" w:eastAsia="方正仿宋_GBK" w:cs="方正仿宋_GBK"/>
                <w:b/>
                <w:bCs/>
                <w:color w:val="000000" w:themeColor="text1"/>
                <w:kern w:val="0"/>
                <w:sz w:val="24"/>
                <w:szCs w:val="24"/>
                <w:highlight w:val="yellow"/>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highlight w:val="yellow"/>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19.7</w:t>
            </w:r>
          </w:p>
        </w:tc>
        <w:tc>
          <w:tcPr>
            <w:tcW w:w="904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2"/>
                <w:sz w:val="24"/>
                <w:szCs w:val="24"/>
                <w:u w:val="none"/>
                <w:lang w:val="en-US" w:eastAsia="zh-CN" w:bidi="ar"/>
                <w14:textFill>
                  <w14:solidFill>
                    <w14:schemeClr w14:val="tx1"/>
                  </w14:solidFill>
                </w14:textFill>
              </w:rPr>
              <w:t>对距离保质期不足一个月的婴幼儿配方乳粉采取醒目提示或者提前下架等措施。</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ind w:left="0"/>
              <w:jc w:val="center"/>
              <w:textAlignment w:val="auto"/>
              <w:rPr>
                <w:rFonts w:hint="eastAsia" w:ascii="方正仿宋_GBK" w:hAnsi="方正仿宋_GBK" w:eastAsia="方正仿宋_GBK" w:cs="方正仿宋_GBK"/>
                <w:b/>
                <w:bCs/>
                <w:color w:val="000000" w:themeColor="text1"/>
                <w:kern w:val="0"/>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99"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ind w:left="0"/>
              <w:jc w:val="center"/>
              <w:textAlignment w:val="auto"/>
              <w:rPr>
                <w:rFonts w:hint="eastAsia" w:ascii="方正仿宋_GBK" w:hAnsi="方正仿宋_GBK" w:eastAsia="方正仿宋_GBK" w:cs="方正仿宋_GBK"/>
                <w:b/>
                <w:bCs/>
                <w:color w:val="000000" w:themeColor="text1"/>
                <w:kern w:val="0"/>
                <w:sz w:val="24"/>
                <w:szCs w:val="24"/>
                <w:highlight w:val="yellow"/>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highlight w:val="yellow"/>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*19.8</w:t>
            </w:r>
          </w:p>
        </w:tc>
        <w:tc>
          <w:tcPr>
            <w:tcW w:w="904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2"/>
                <w:sz w:val="24"/>
                <w:szCs w:val="24"/>
                <w:u w:val="none"/>
                <w:lang w:val="en-US" w:eastAsia="zh-CN" w:bidi="ar"/>
                <w14:textFill>
                  <w14:solidFill>
                    <w14:schemeClr w14:val="tx1"/>
                  </w14:solidFill>
                </w14:textFill>
              </w:rPr>
              <w:t>未发现通过健康咨询、宣传资料等任何方式虚假夸大宣传特殊食品。</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ind w:left="0"/>
              <w:jc w:val="center"/>
              <w:textAlignment w:val="auto"/>
              <w:rPr>
                <w:rFonts w:hint="eastAsia" w:ascii="方正仿宋_GBK" w:hAnsi="方正仿宋_GBK" w:eastAsia="方正仿宋_GBK" w:cs="方正仿宋_GBK"/>
                <w:b/>
                <w:bCs/>
                <w:color w:val="000000" w:themeColor="text1"/>
                <w:kern w:val="0"/>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ind w:left="0"/>
              <w:jc w:val="center"/>
              <w:textAlignment w:val="auto"/>
              <w:rPr>
                <w:rFonts w:hint="eastAsia" w:ascii="方正仿宋_GBK" w:hAnsi="方正仿宋_GBK" w:eastAsia="方正仿宋_GBK" w:cs="方正仿宋_GBK"/>
                <w:b/>
                <w:bCs/>
                <w:color w:val="000000" w:themeColor="text1"/>
                <w:kern w:val="0"/>
                <w:sz w:val="24"/>
                <w:szCs w:val="24"/>
                <w:highlight w:val="yellow"/>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highlight w:val="yellow"/>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*19.9</w:t>
            </w:r>
          </w:p>
        </w:tc>
        <w:tc>
          <w:tcPr>
            <w:tcW w:w="904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2"/>
                <w:sz w:val="24"/>
                <w:szCs w:val="24"/>
                <w:u w:val="none"/>
                <w:lang w:val="en-US" w:eastAsia="zh-CN" w:bidi="ar"/>
                <w14:textFill>
                  <w14:solidFill>
                    <w14:schemeClr w14:val="tx1"/>
                  </w14:solidFill>
                </w14:textFill>
              </w:rPr>
              <w:t>不得宣传声称婴儿配方食品全部或者部分替代母乳。</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ind w:left="0"/>
              <w:jc w:val="center"/>
              <w:textAlignment w:val="auto"/>
              <w:rPr>
                <w:rFonts w:hint="eastAsia" w:ascii="方正仿宋_GBK" w:hAnsi="方正仿宋_GBK" w:eastAsia="方正仿宋_GBK" w:cs="方正仿宋_GBK"/>
                <w:b/>
                <w:bCs/>
                <w:color w:val="000000" w:themeColor="text1"/>
                <w:kern w:val="0"/>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37"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ind w:left="0"/>
              <w:jc w:val="center"/>
              <w:textAlignment w:val="auto"/>
              <w:rPr>
                <w:rFonts w:hint="eastAsia" w:ascii="方正仿宋_GBK" w:hAnsi="方正仿宋_GBK" w:eastAsia="方正仿宋_GBK" w:cs="方正仿宋_GBK"/>
                <w:b/>
                <w:bCs/>
                <w:color w:val="000000" w:themeColor="text1"/>
                <w:kern w:val="0"/>
                <w:sz w:val="24"/>
                <w:szCs w:val="24"/>
                <w:highlight w:val="yellow"/>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highlight w:val="yellow"/>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*19.10</w:t>
            </w:r>
          </w:p>
        </w:tc>
        <w:tc>
          <w:tcPr>
            <w:tcW w:w="904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2"/>
                <w:sz w:val="24"/>
                <w:szCs w:val="24"/>
                <w:u w:val="none"/>
                <w:lang w:val="en-US" w:eastAsia="zh-CN" w:bidi="ar"/>
                <w14:textFill>
                  <w14:solidFill>
                    <w14:schemeClr w14:val="tx1"/>
                  </w14:solidFill>
                </w14:textFill>
              </w:rPr>
              <w:t>保健食品、特殊医学用途配方食品的广告应经广告审查部门审查批准，取得广告批准文件，并与批准内容相一致。</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ind w:left="0"/>
              <w:jc w:val="center"/>
              <w:textAlignment w:val="auto"/>
              <w:rPr>
                <w:rFonts w:hint="eastAsia" w:ascii="方正仿宋_GBK" w:hAnsi="方正仿宋_GBK" w:eastAsia="方正仿宋_GBK" w:cs="方正仿宋_GBK"/>
                <w:b/>
                <w:bCs/>
                <w:color w:val="000000" w:themeColor="text1"/>
                <w:kern w:val="0"/>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37"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ind w:left="0"/>
              <w:jc w:val="center"/>
              <w:textAlignment w:val="auto"/>
              <w:rPr>
                <w:rFonts w:hint="eastAsia" w:ascii="方正仿宋_GBK" w:hAnsi="方正仿宋_GBK" w:eastAsia="方正仿宋_GBK" w:cs="方正仿宋_GBK"/>
                <w:b/>
                <w:bCs/>
                <w:color w:val="000000" w:themeColor="text1"/>
                <w:kern w:val="0"/>
                <w:sz w:val="24"/>
                <w:szCs w:val="24"/>
                <w:highlight w:val="yellow"/>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highlight w:val="yellow"/>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19.11</w:t>
            </w:r>
          </w:p>
        </w:tc>
        <w:tc>
          <w:tcPr>
            <w:tcW w:w="904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2"/>
                <w:sz w:val="24"/>
                <w:szCs w:val="24"/>
                <w:u w:val="none"/>
                <w:lang w:val="en-US" w:eastAsia="zh-CN" w:bidi="ar"/>
                <w14:textFill>
                  <w14:solidFill>
                    <w14:schemeClr w14:val="tx1"/>
                  </w14:solidFill>
                </w14:textFill>
              </w:rPr>
              <w:t>不得对0-12个月龄婴儿食用的婴儿配方食品进行广告宣传。</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ind w:left="0"/>
              <w:jc w:val="center"/>
              <w:textAlignment w:val="auto"/>
              <w:rPr>
                <w:rFonts w:hint="eastAsia" w:ascii="方正仿宋_GBK" w:hAnsi="方正仿宋_GBK" w:eastAsia="方正仿宋_GBK" w:cs="方正仿宋_GBK"/>
                <w:b/>
                <w:bCs/>
                <w:color w:val="000000" w:themeColor="text1"/>
                <w:kern w:val="0"/>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37"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ind w:left="0"/>
              <w:jc w:val="center"/>
              <w:textAlignment w:val="auto"/>
              <w:rPr>
                <w:rFonts w:hint="eastAsia" w:ascii="方正仿宋_GBK" w:hAnsi="方正仿宋_GBK" w:eastAsia="方正仿宋_GBK" w:cs="方正仿宋_GBK"/>
                <w:b/>
                <w:bCs/>
                <w:color w:val="000000" w:themeColor="text1"/>
                <w:kern w:val="0"/>
                <w:sz w:val="24"/>
                <w:szCs w:val="24"/>
                <w:highlight w:val="yellow"/>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highlight w:val="yellow"/>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*19.12</w:t>
            </w:r>
          </w:p>
        </w:tc>
        <w:tc>
          <w:tcPr>
            <w:tcW w:w="904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2"/>
                <w:sz w:val="24"/>
                <w:szCs w:val="24"/>
                <w:u w:val="none"/>
                <w:lang w:val="en-US" w:eastAsia="zh-CN" w:bidi="ar"/>
                <w14:textFill>
                  <w14:solidFill>
                    <w14:schemeClr w14:val="tx1"/>
                  </w14:solidFill>
                </w14:textFill>
              </w:rPr>
              <w:t>网络销售特殊食品的销售主页相关信息应当与产品注册证书或备案凭证、广告审查批准等信息相一致，销售页面刊载内容不得涉及疾病预防、治疗功能等禁止标志内容。</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ind w:left="0"/>
              <w:jc w:val="center"/>
              <w:textAlignment w:val="auto"/>
              <w:rPr>
                <w:rFonts w:hint="eastAsia" w:ascii="方正仿宋_GBK" w:hAnsi="方正仿宋_GBK" w:eastAsia="方正仿宋_GBK" w:cs="方正仿宋_GBK"/>
                <w:b/>
                <w:bCs/>
                <w:color w:val="000000" w:themeColor="text1"/>
                <w:kern w:val="0"/>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37"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ind w:left="0"/>
              <w:jc w:val="center"/>
              <w:textAlignment w:val="auto"/>
              <w:rPr>
                <w:rFonts w:hint="eastAsia" w:ascii="方正仿宋_GBK" w:hAnsi="方正仿宋_GBK" w:eastAsia="方正仿宋_GBK" w:cs="方正仿宋_GBK"/>
                <w:b/>
                <w:bCs/>
                <w:color w:val="000000" w:themeColor="text1"/>
                <w:kern w:val="0"/>
                <w:sz w:val="24"/>
                <w:szCs w:val="24"/>
                <w:highlight w:val="yellow"/>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highlight w:val="yellow"/>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*19.13</w:t>
            </w:r>
          </w:p>
        </w:tc>
        <w:tc>
          <w:tcPr>
            <w:tcW w:w="904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2"/>
                <w:sz w:val="24"/>
                <w:szCs w:val="24"/>
                <w:u w:val="none"/>
                <w:lang w:val="en-US" w:eastAsia="zh-CN" w:bidi="ar"/>
                <w14:textFill>
                  <w14:solidFill>
                    <w14:schemeClr w14:val="tx1"/>
                  </w14:solidFill>
                </w14:textFill>
              </w:rPr>
              <w:t>网络销售保健食品的页面在显著位置标明“本品不能代替药物”。网络销售特殊医学用途配方食品，销售页面应显著标示“请在医生或者临床营养师指导下使用；不适用于非目标人群使用；本品禁止用于肠外营养支持和静脉注射”等提示用语。</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ind w:left="0"/>
              <w:jc w:val="center"/>
              <w:textAlignment w:val="auto"/>
              <w:rPr>
                <w:rFonts w:hint="eastAsia" w:ascii="方正仿宋_GBK" w:hAnsi="方正仿宋_GBK" w:eastAsia="方正仿宋_GBK" w:cs="方正仿宋_GBK"/>
                <w:b/>
                <w:bCs/>
                <w:color w:val="000000" w:themeColor="text1"/>
                <w:kern w:val="0"/>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87"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ind w:left="0"/>
              <w:jc w:val="center"/>
              <w:textAlignment w:val="auto"/>
              <w:rPr>
                <w:rFonts w:hint="eastAsia" w:ascii="方正仿宋_GBK" w:hAnsi="方正仿宋_GBK" w:eastAsia="方正仿宋_GBK" w:cs="方正仿宋_GBK"/>
                <w:b/>
                <w:bCs/>
                <w:color w:val="000000" w:themeColor="text1"/>
                <w:kern w:val="0"/>
                <w:sz w:val="24"/>
                <w:szCs w:val="24"/>
                <w:highlight w:val="yellow"/>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highlight w:val="yellow"/>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*19.14</w:t>
            </w:r>
          </w:p>
        </w:tc>
        <w:tc>
          <w:tcPr>
            <w:tcW w:w="904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2"/>
                <w:sz w:val="24"/>
                <w:szCs w:val="24"/>
                <w:u w:val="none"/>
                <w:lang w:val="en-US" w:eastAsia="zh-CN" w:bidi="ar"/>
                <w14:textFill>
                  <w14:solidFill>
                    <w14:schemeClr w14:val="tx1"/>
                  </w14:solidFill>
                </w14:textFill>
              </w:rPr>
              <w:t>特定全营养配方食品不得进行网络交易。</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ind w:left="0"/>
              <w:jc w:val="center"/>
              <w:textAlignment w:val="auto"/>
              <w:rPr>
                <w:rFonts w:hint="eastAsia" w:ascii="方正仿宋_GBK" w:hAnsi="方正仿宋_GBK" w:eastAsia="方正仿宋_GBK" w:cs="方正仿宋_GBK"/>
                <w:b/>
                <w:bCs/>
                <w:color w:val="000000" w:themeColor="text1"/>
                <w:kern w:val="0"/>
                <w:sz w:val="24"/>
                <w:szCs w:val="24"/>
                <w:lang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99" w:hRule="atLeast"/>
          <w:jc w:val="center"/>
        </w:trPr>
        <w:tc>
          <w:tcPr>
            <w:tcW w:w="14220"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宋体" w:hAnsi="宋体" w:eastAsia="宋体" w:cs="宋体"/>
                <w:b/>
                <w:bCs/>
                <w:color w:val="000000" w:themeColor="text1"/>
                <w:kern w:val="0"/>
                <w:sz w:val="24"/>
                <w:szCs w:val="24"/>
                <w:lang w:eastAsia="zh-CN" w:bidi="ar-SA"/>
                <w14:textFill>
                  <w14:solidFill>
                    <w14:schemeClr w14:val="tx1"/>
                  </w14:solidFill>
                </w14:textFill>
              </w:rPr>
            </w:pPr>
            <w:r>
              <w:rPr>
                <w:rFonts w:hint="eastAsia" w:ascii="黑体" w:hAnsi="黑体" w:eastAsia="黑体" w:cs="黑体"/>
                <w:color w:val="000000" w:themeColor="text1"/>
                <w:kern w:val="2"/>
                <w:sz w:val="32"/>
                <w:szCs w:val="32"/>
                <w:lang w:eastAsia="zh-CN" w:bidi="ar-SA"/>
                <w14:textFill>
                  <w14:solidFill>
                    <w14:schemeClr w14:val="tx1"/>
                  </w14:solidFill>
                </w14:textFill>
              </w:rPr>
              <w:t>相关主体检查项目（</w:t>
            </w:r>
            <w:r>
              <w:rPr>
                <w:rFonts w:hint="eastAsia" w:ascii="黑体" w:hAnsi="黑体" w:eastAsia="黑体" w:cs="黑体"/>
                <w:color w:val="000000" w:themeColor="text1"/>
                <w:kern w:val="2"/>
                <w:sz w:val="32"/>
                <w:szCs w:val="32"/>
                <w:lang w:val="en-US" w:eastAsia="zh-CN" w:bidi="ar-SA"/>
                <w14:textFill>
                  <w14:solidFill>
                    <w14:schemeClr w14:val="tx1"/>
                  </w14:solidFill>
                </w14:textFill>
              </w:rPr>
              <w:t>15</w:t>
            </w:r>
            <w:r>
              <w:rPr>
                <w:rFonts w:hint="eastAsia" w:ascii="黑体" w:hAnsi="黑体" w:eastAsia="黑体" w:cs="黑体"/>
                <w:color w:val="000000" w:themeColor="text1"/>
                <w:kern w:val="2"/>
                <w:sz w:val="32"/>
                <w:szCs w:val="32"/>
                <w:lang w:eastAsia="zh-CN" w:bidi="ar-SA"/>
                <w14:textFill>
                  <w14:solidFill>
                    <w14:schemeClr w14:val="tx1"/>
                  </w14:solidFill>
                </w14:textFill>
              </w:rPr>
              <w:t>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14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ind w:left="0"/>
              <w:jc w:val="center"/>
              <w:textAlignment w:val="auto"/>
              <w:rPr>
                <w:rFonts w:hint="eastAsia" w:ascii="黑体" w:hAnsi="黑体" w:eastAsia="黑体" w:cs="黑体"/>
                <w:b w:val="0"/>
                <w:bCs w:val="0"/>
                <w:color w:val="000000" w:themeColor="text1"/>
                <w:kern w:val="0"/>
                <w:sz w:val="24"/>
                <w:szCs w:val="24"/>
                <w:lang w:eastAsia="zh-CN" w:bidi="ar-SA"/>
                <w14:textFill>
                  <w14:solidFill>
                    <w14:schemeClr w14:val="tx1"/>
                  </w14:solidFill>
                </w14:textFill>
              </w:rPr>
            </w:pPr>
            <w:r>
              <w:rPr>
                <w:rFonts w:hint="eastAsia" w:ascii="黑体" w:hAnsi="黑体" w:eastAsia="黑体" w:cs="黑体"/>
                <w:b w:val="0"/>
                <w:bCs w:val="0"/>
                <w:color w:val="000000" w:themeColor="text1"/>
                <w:kern w:val="0"/>
                <w:sz w:val="24"/>
                <w:szCs w:val="24"/>
                <w:lang w:eastAsia="zh-CN" w:bidi="ar-SA"/>
                <w14:textFill>
                  <w14:solidFill>
                    <w14:schemeClr w14:val="tx1"/>
                  </w14:solidFill>
                </w14:textFill>
              </w:rPr>
              <w:t>检查项目</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ind w:left="0"/>
              <w:jc w:val="center"/>
              <w:textAlignment w:val="auto"/>
              <w:rPr>
                <w:rFonts w:hint="eastAsia" w:ascii="黑体" w:hAnsi="黑体" w:eastAsia="黑体" w:cs="黑体"/>
                <w:b w:val="0"/>
                <w:bCs w:val="0"/>
                <w:color w:val="000000" w:themeColor="text1"/>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kern w:val="0"/>
                <w:sz w:val="24"/>
                <w:szCs w:val="24"/>
                <w:lang w:eastAsia="zh-CN" w:bidi="ar-SA"/>
                <w14:textFill>
                  <w14:solidFill>
                    <w14:schemeClr w14:val="tx1"/>
                  </w14:solidFill>
                </w14:textFill>
              </w:rPr>
              <w:t>序号</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ind w:left="0"/>
              <w:jc w:val="center"/>
              <w:textAlignment w:val="auto"/>
              <w:rPr>
                <w:rFonts w:hint="eastAsia" w:ascii="黑体" w:hAnsi="黑体" w:eastAsia="黑体" w:cs="黑体"/>
                <w:b w:val="0"/>
                <w:bCs w:val="0"/>
                <w:color w:val="000000" w:themeColor="text1"/>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kern w:val="0"/>
                <w:sz w:val="24"/>
                <w:szCs w:val="24"/>
                <w:lang w:eastAsia="zh-CN" w:bidi="ar-SA"/>
                <w14:textFill>
                  <w14:solidFill>
                    <w14:schemeClr w14:val="tx1"/>
                  </w14:solidFill>
                </w14:textFill>
              </w:rPr>
              <w:t>检  查  内  容</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ind w:left="0"/>
              <w:jc w:val="center"/>
              <w:textAlignment w:val="auto"/>
              <w:rPr>
                <w:rFonts w:hint="eastAsia" w:ascii="黑体" w:hAnsi="黑体" w:eastAsia="黑体" w:cs="黑体"/>
                <w:b w:val="0"/>
                <w:bCs w:val="0"/>
                <w:color w:val="000000" w:themeColor="text1"/>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kern w:val="0"/>
                <w:sz w:val="24"/>
                <w:szCs w:val="24"/>
                <w:lang w:eastAsia="zh-CN" w:bidi="ar-SA"/>
                <w14:textFill>
                  <w14:solidFill>
                    <w14:schemeClr w14:val="tx1"/>
                  </w14:solidFill>
                </w14:textFill>
              </w:rPr>
              <w:t>评价</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ind w:left="0"/>
              <w:jc w:val="center"/>
              <w:textAlignment w:val="auto"/>
              <w:rPr>
                <w:rFonts w:hint="eastAsia" w:ascii="黑体" w:hAnsi="黑体" w:eastAsia="黑体" w:cs="黑体"/>
                <w:b w:val="0"/>
                <w:bCs w:val="0"/>
                <w:color w:val="000000" w:themeColor="text1"/>
                <w:kern w:val="0"/>
                <w:sz w:val="24"/>
                <w:szCs w:val="24"/>
                <w:lang w:eastAsia="zh-CN" w:bidi="ar-SA"/>
                <w14:textFill>
                  <w14:solidFill>
                    <w14:schemeClr w14:val="tx1"/>
                  </w14:solidFill>
                </w14:textFill>
              </w:rPr>
            </w:pPr>
            <w:r>
              <w:rPr>
                <w:rFonts w:hint="eastAsia" w:ascii="黑体" w:hAnsi="黑体" w:eastAsia="黑体" w:cs="黑体"/>
                <w:b w:val="0"/>
                <w:bCs w:val="0"/>
                <w:color w:val="000000" w:themeColor="text1"/>
                <w:kern w:val="0"/>
                <w:sz w:val="24"/>
                <w:szCs w:val="24"/>
                <w:lang w:eastAsia="zh-CN" w:bidi="ar-SA"/>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143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20.集中交易市场开办者、柜台出租者和展销会举办者</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20.1</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食品集中交易市场开办者、食品展销会举办者在市场开业或者展销会举办前向所在地县级市场监管部门书面报告。</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20.2</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 xml:space="preserve">食品集中交易市场的开办者、柜台出租者和展销会举办者，审查入场食品经营者的许可证（或仅销售预包装食品备案信息采集表），明确其食品安全管理责任。 </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*20.3</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定期对入场食品经营者经营环境和条件进行检查。</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20.4</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发现入场食品经营者有违反食品安全法规定的行为，及时制止并立即报告所在地县级市场监管部门。</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20.5</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 xml:space="preserve">食用农产品批发市场配备检验设备和检验人员或者委托符合食品安全法规定的食品检验机构，对进入该批发市场销售的食用农产品进行抽样检验。 </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20.6</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食用农产品批发市场开办者发现不符合食品安全标准的食用农产品时，要求销售者立即停止销售，并向市场监管部门报告。</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32" w:hRule="atLeast"/>
          <w:jc w:val="center"/>
        </w:trPr>
        <w:tc>
          <w:tcPr>
            <w:tcW w:w="143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21.网络食品交易第三方平台提供者</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21.1</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在通信主管部门批准后30个工作日内向所在地省级市场监管部门备案并取得备案号。</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21.2</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具有食品安全相关制度，明确入网食品销售者食品安全管理责任，并在网络平台公开。</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7"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*21.3</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设置专门的网络食品安全管理机构或者指定专职食品安全管理人员。</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00"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*21.4</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建立入网食品销售者档案，对入网食品销售者进行实名登记，并对其食品经营许可证或仅销售预包装食品备案信息采集表等材料进行审查。</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05"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*21.5</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对平台上的食品经营行为及信息进行检查。发现存在食品安全违法行为，及时制止，并向所在地县级市场监管部门报告。</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143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22.从事食品贮存业务的非食品生产经营者</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22.1</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从事冷藏冷冻食品贮存业务的，自取得营业执照之日起30个工作日内向所在地县级市场监管部门备案。</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12"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*22.2</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保证食品贮存条件符合食品安全的要求，加强食品贮存过程管理。</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*22.3</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2年。</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5" w:hRule="atLeast"/>
          <w:jc w:val="center"/>
        </w:trPr>
        <w:tc>
          <w:tcPr>
            <w:tcW w:w="14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22.4</w:t>
            </w:r>
          </w:p>
        </w:tc>
        <w:tc>
          <w:tcPr>
            <w:tcW w:w="90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场所环境及设施设备等符合相关要求，具体见食品通用检查相关项目。</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center"/>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□是 □否</w:t>
            </w:r>
          </w:p>
        </w:tc>
        <w:tc>
          <w:tcPr>
            <w:tcW w:w="12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60" w:lineRule="exact"/>
              <w:ind w:left="0"/>
              <w:jc w:val="both"/>
              <w:textAlignment w:val="auto"/>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905" w:hRule="atLeast"/>
          <w:jc w:val="center"/>
        </w:trPr>
        <w:tc>
          <w:tcPr>
            <w:tcW w:w="14220" w:type="dxa"/>
            <w:gridSpan w:val="5"/>
            <w:tcBorders>
              <w:tl2br w:val="nil"/>
              <w:tr2bl w:val="nil"/>
            </w:tcBorders>
            <w:noWrap w:val="0"/>
            <w:vAlign w:val="top"/>
          </w:tcPr>
          <w:p>
            <w:pPr>
              <w:keepNext w:val="0"/>
              <w:keepLines w:val="0"/>
              <w:pageBreakBefore w:val="0"/>
              <w:widowControl w:val="0"/>
              <w:kinsoku/>
              <w:wordWrap/>
              <w:overflowPunct/>
              <w:topLinePunct w:val="0"/>
              <w:autoSpaceDE/>
              <w:autoSpaceDN/>
              <w:bidi w:val="0"/>
              <w:spacing w:line="270" w:lineRule="exact"/>
              <w:ind w:left="0"/>
              <w:jc w:val="both"/>
              <w:textAlignment w:val="auto"/>
              <w:rPr>
                <w:rFonts w:hint="eastAsia" w:ascii="方正仿宋_GBK" w:hAnsi="方正仿宋_GBK" w:eastAsia="方正仿宋_GBK" w:cs="方正仿宋_GBK"/>
                <w:b w:val="0"/>
                <w:bCs/>
                <w:color w:val="000000" w:themeColor="text1"/>
                <w:kern w:val="2"/>
                <w:sz w:val="24"/>
                <w:szCs w:val="24"/>
                <w:lang w:eastAsia="zh-CN" w:bidi="ar-SA"/>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lang w:eastAsia="zh-CN" w:bidi="ar-SA"/>
                <w14:textFill>
                  <w14:solidFill>
                    <w14:schemeClr w14:val="tx1"/>
                  </w14:solidFill>
                </w14:textFill>
              </w:rPr>
              <w:t>其他需要记录的问题：</w:t>
            </w:r>
          </w:p>
          <w:p>
            <w:pPr>
              <w:keepNext w:val="0"/>
              <w:keepLines w:val="0"/>
              <w:pageBreakBefore w:val="0"/>
              <w:widowControl w:val="0"/>
              <w:kinsoku/>
              <w:wordWrap/>
              <w:overflowPunct/>
              <w:topLinePunct w:val="0"/>
              <w:autoSpaceDE/>
              <w:autoSpaceDN/>
              <w:bidi w:val="0"/>
              <w:spacing w:line="27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spacing w:line="27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spacing w:line="27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spacing w:line="270" w:lineRule="exact"/>
              <w:ind w:left="0"/>
              <w:jc w:val="both"/>
              <w:textAlignment w:val="auto"/>
              <w:rPr>
                <w:rFonts w:hint="eastAsia" w:ascii="方正仿宋_GBK" w:hAnsi="方正仿宋_GBK" w:eastAsia="方正仿宋_GBK" w:cs="方正仿宋_GBK"/>
                <w:color w:val="000000" w:themeColor="text1"/>
                <w:kern w:val="2"/>
                <w:sz w:val="24"/>
                <w:szCs w:val="24"/>
                <w:lang w:eastAsia="zh-CN" w:bidi="ar-SA"/>
                <w14:textFill>
                  <w14:solidFill>
                    <w14:schemeClr w14:val="tx1"/>
                  </w14:solidFill>
                </w14:textFill>
              </w:rPr>
            </w:pPr>
          </w:p>
        </w:tc>
      </w:tr>
    </w:tbl>
    <w:p>
      <w:pPr>
        <w:keepNext/>
        <w:keepLines w:val="0"/>
        <w:pageBreakBefore w:val="0"/>
        <w:widowControl w:val="0"/>
        <w:kinsoku/>
        <w:wordWrap/>
        <w:overflowPunct/>
        <w:topLinePunct w:val="0"/>
        <w:autoSpaceDE/>
        <w:autoSpaceDN/>
        <w:bidi w:val="0"/>
        <w:adjustRightInd/>
        <w:snapToGrid/>
        <w:spacing w:before="95" w:beforeLines="30" w:line="360" w:lineRule="exact"/>
        <w:jc w:val="both"/>
        <w:textAlignment w:val="auto"/>
        <w:rPr>
          <w:rFonts w:hint="eastAsia" w:ascii="方正仿宋_GBK" w:hAnsi="方正仿宋_GBK" w:eastAsia="方正仿宋_GBK" w:cs="方正仿宋_GBK"/>
          <w:kern w:val="2"/>
          <w:sz w:val="24"/>
          <w:szCs w:val="24"/>
          <w:lang w:eastAsia="zh-CN" w:bidi="ar-SA"/>
        </w:rPr>
      </w:pPr>
      <w:r>
        <w:rPr>
          <w:rFonts w:hint="eastAsia" w:ascii="方正仿宋_GBK" w:hAnsi="方正仿宋_GBK" w:eastAsia="方正仿宋_GBK" w:cs="方正仿宋_GBK"/>
          <w:kern w:val="2"/>
          <w:sz w:val="24"/>
          <w:szCs w:val="24"/>
          <w:lang w:eastAsia="zh-CN" w:bidi="ar-SA"/>
        </w:rPr>
        <w:t>说明：</w:t>
      </w:r>
      <w:r>
        <w:rPr>
          <w:rFonts w:hint="eastAsia" w:ascii="方正仿宋_GBK" w:hAnsi="方正仿宋_GBK" w:eastAsia="方正仿宋_GBK" w:cs="方正仿宋_GBK"/>
          <w:kern w:val="2"/>
          <w:sz w:val="24"/>
          <w:szCs w:val="24"/>
          <w:lang w:val="en-US" w:eastAsia="zh-CN" w:bidi="ar-SA"/>
        </w:rPr>
        <w:t>1</w:t>
      </w:r>
      <w:r>
        <w:rPr>
          <w:rFonts w:hint="eastAsia" w:ascii="方正仿宋_GBK" w:hAnsi="方正仿宋_GBK" w:eastAsia="方正仿宋_GBK" w:cs="方正仿宋_GBK"/>
          <w:kern w:val="2"/>
          <w:sz w:val="24"/>
          <w:szCs w:val="24"/>
          <w:lang w:eastAsia="zh-CN" w:bidi="ar-SA"/>
        </w:rPr>
        <w:t>.如果检查项目存在合理缺项，该项无需勾选“是”与“否”，并在备注中说明，不计入否项数。</w:t>
      </w:r>
    </w:p>
    <w:p>
      <w:pPr>
        <w:keepNext/>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 xml:space="preserve">      2.检查具体要求可参考《食品销售安全监督检查指南》《特殊食品安全销售监督检查指南》。</w:t>
      </w:r>
    </w:p>
    <w:p>
      <w:pPr>
        <w:keepNext/>
        <w:keepLines w:val="0"/>
        <w:pageBreakBefore w:val="0"/>
        <w:widowControl w:val="0"/>
        <w:kinsoku/>
        <w:wordWrap/>
        <w:overflowPunct/>
        <w:topLinePunct w:val="0"/>
        <w:autoSpaceDE/>
        <w:autoSpaceDN/>
        <w:bidi w:val="0"/>
        <w:textAlignment w:val="auto"/>
        <w:rPr>
          <w:rFonts w:hint="eastAsia" w:ascii="方正仿宋_GBK" w:hAnsi="方正仿宋_GBK" w:eastAsia="方正仿宋_GBK" w:cs="方正仿宋_GBK"/>
        </w:rPr>
      </w:pPr>
    </w:p>
    <w:sectPr>
      <w:footerReference r:id="rId3" w:type="default"/>
      <w:pgSz w:w="16838" w:h="11906" w:orient="landscape"/>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bidi w:val="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bidi w:val="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65F45"/>
    <w:multiLevelType w:val="singleLevel"/>
    <w:tmpl w:val="11665F45"/>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975B7E"/>
    <w:rsid w:val="183D6F8F"/>
    <w:rsid w:val="1A71529C"/>
    <w:rsid w:val="1A827E2C"/>
    <w:rsid w:val="1A9D5228"/>
    <w:rsid w:val="3BAD5797"/>
    <w:rsid w:val="43BA5BA3"/>
    <w:rsid w:val="453240B7"/>
    <w:rsid w:val="47975B7E"/>
    <w:rsid w:val="6A227402"/>
    <w:rsid w:val="6FD54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6939</Words>
  <Characters>7359</Characters>
  <Lines>0</Lines>
  <Paragraphs>0</Paragraphs>
  <TotalTime>6</TotalTime>
  <ScaleCrop>false</ScaleCrop>
  <LinksUpToDate>false</LinksUpToDate>
  <CharactersWithSpaces>7500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2022-03-13T08:20:00Z</dcterms:created>
  <dc:creator>Administrator</dc:creator>
  <cp:lastModifiedBy>Administrator</cp:lastModifiedBy>
  <cp:lastPrinted>2022-03-14T06:01:00Z</cp:lastPrinted>
  <dcterms:modified xsi:type="dcterms:W3CDTF">2022-05-13T05:03:46Z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08FCA1DF05E1477A9B9E90EC481D2798</vt:lpwstr>
  </property>
</Properties>
</file>