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6C" w:rsidRDefault="00E23642" w:rsidP="00E23642">
      <w:pPr>
        <w:pStyle w:val="a3"/>
        <w:spacing w:line="360" w:lineRule="auto"/>
        <w:jc w:val="center"/>
      </w:pPr>
      <w:bookmarkStart w:id="0" w:name="OLE_LINK50"/>
      <w:bookmarkStart w:id="1" w:name="OLE_LINK51"/>
      <w:r>
        <w:rPr>
          <w:rFonts w:ascii="宋体" w:hAnsi="宋体" w:hint="eastAsia"/>
          <w:b/>
          <w:spacing w:val="20"/>
          <w:sz w:val="48"/>
          <w:szCs w:val="48"/>
        </w:rPr>
        <w:t>2025</w:t>
      </w:r>
      <w:r w:rsidRPr="00E23642">
        <w:rPr>
          <w:rFonts w:ascii="宋体" w:hAnsi="宋体" w:hint="eastAsia"/>
          <w:b/>
          <w:spacing w:val="20"/>
          <w:sz w:val="48"/>
          <w:szCs w:val="48"/>
        </w:rPr>
        <w:t>年唐闸镇街道拆除违章建筑及市容环境服务项目</w:t>
      </w:r>
    </w:p>
    <w:bookmarkEnd w:id="0"/>
    <w:bookmarkEnd w:id="1"/>
    <w:p w:rsidR="000B6B6C" w:rsidRDefault="000B6B6C">
      <w:pPr>
        <w:pStyle w:val="a3"/>
      </w:pPr>
    </w:p>
    <w:p w:rsidR="000B6B6C" w:rsidRPr="00E23642"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E23642" w:rsidRPr="00E23642" w:rsidRDefault="00E23642">
      <w:pPr>
        <w:pStyle w:val="a3"/>
      </w:pPr>
    </w:p>
    <w:p w:rsidR="000B6B6C" w:rsidRDefault="000B6B6C">
      <w:pPr>
        <w:pStyle w:val="a3"/>
      </w:pPr>
    </w:p>
    <w:p w:rsidR="000B6B6C" w:rsidRDefault="000B6B6C">
      <w:pPr>
        <w:pStyle w:val="a3"/>
      </w:pPr>
    </w:p>
    <w:p w:rsidR="008C76B6" w:rsidRDefault="00222D6C">
      <w:pPr>
        <w:autoSpaceDE w:val="0"/>
        <w:autoSpaceDN w:val="0"/>
        <w:adjustRightInd w:val="0"/>
        <w:spacing w:line="1000" w:lineRule="exact"/>
        <w:jc w:val="center"/>
        <w:rPr>
          <w:rFonts w:ascii="华文新魏" w:eastAsia="华文新魏" w:hAnsi="Arial Narrow"/>
          <w:b/>
          <w:bCs/>
          <w:sz w:val="100"/>
          <w:szCs w:val="100"/>
          <w:lang w:val="zh-CN"/>
        </w:rPr>
      </w:pPr>
      <w:r>
        <w:rPr>
          <w:rFonts w:ascii="华文新魏" w:eastAsia="华文新魏" w:hint="eastAsia"/>
          <w:b/>
          <w:bCs/>
          <w:sz w:val="100"/>
          <w:szCs w:val="100"/>
          <w:lang w:val="zh-CN"/>
        </w:rPr>
        <w:t>竞争性</w:t>
      </w:r>
      <w:r>
        <w:rPr>
          <w:rFonts w:ascii="华文新魏" w:eastAsia="华文新魏" w:hAnsi="Arial Narrow" w:hint="eastAsia"/>
          <w:b/>
          <w:bCs/>
          <w:sz w:val="100"/>
          <w:szCs w:val="100"/>
          <w:lang w:val="zh-CN"/>
        </w:rPr>
        <w:t>磋商文件</w:t>
      </w:r>
    </w:p>
    <w:p w:rsidR="000B6B6C" w:rsidRDefault="008C76B6">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Ansi="Arial Narrow" w:hint="eastAsia"/>
          <w:b/>
          <w:bCs/>
          <w:sz w:val="100"/>
          <w:szCs w:val="100"/>
          <w:lang w:val="zh-CN"/>
        </w:rPr>
        <w:t>(</w:t>
      </w:r>
      <w:r w:rsidR="00EE1E8F">
        <w:rPr>
          <w:rFonts w:ascii="华文新魏" w:eastAsia="华文新魏" w:hAnsi="Arial Narrow" w:hint="eastAsia"/>
          <w:b/>
          <w:bCs/>
          <w:sz w:val="100"/>
          <w:szCs w:val="100"/>
          <w:lang w:val="zh-CN"/>
        </w:rPr>
        <w:t>三</w:t>
      </w:r>
      <w:r>
        <w:rPr>
          <w:rFonts w:ascii="华文新魏" w:eastAsia="华文新魏" w:hAnsi="Arial Narrow" w:hint="eastAsia"/>
          <w:b/>
          <w:bCs/>
          <w:sz w:val="100"/>
          <w:szCs w:val="100"/>
          <w:lang w:val="zh-CN"/>
        </w:rPr>
        <w:t>次)</w:t>
      </w:r>
    </w:p>
    <w:p w:rsidR="000B6B6C" w:rsidRDefault="00222D6C">
      <w:pPr>
        <w:keepNext/>
        <w:keepLines/>
        <w:autoSpaceDE w:val="0"/>
        <w:autoSpaceDN w:val="0"/>
        <w:adjustRightInd w:val="0"/>
        <w:spacing w:before="260" w:after="260" w:line="600" w:lineRule="exact"/>
        <w:ind w:right="210"/>
        <w:jc w:val="center"/>
        <w:outlineLvl w:val="0"/>
        <w:rPr>
          <w:rFonts w:eastAsia="黑体"/>
          <w:color w:val="000000" w:themeColor="text1"/>
          <w:szCs w:val="21"/>
        </w:rPr>
      </w:pPr>
      <w:r>
        <w:rPr>
          <w:rFonts w:ascii="宋体" w:hAnsi="宋体" w:hint="eastAsia"/>
          <w:color w:val="000000" w:themeColor="text1"/>
          <w:sz w:val="36"/>
          <w:szCs w:val="36"/>
        </w:rPr>
        <w:t>项目编号：</w:t>
      </w:r>
      <w:r w:rsidR="00E23642">
        <w:rPr>
          <w:rFonts w:ascii="宋体" w:hAnsi="宋体" w:hint="eastAsia"/>
          <w:color w:val="000000" w:themeColor="text1"/>
          <w:sz w:val="36"/>
          <w:szCs w:val="36"/>
        </w:rPr>
        <w:t>JSKJ2025056（JC15）</w:t>
      </w:r>
    </w:p>
    <w:p w:rsidR="000B6B6C" w:rsidRDefault="000B6B6C">
      <w:pPr>
        <w:autoSpaceDE w:val="0"/>
        <w:autoSpaceDN w:val="0"/>
        <w:adjustRightInd w:val="0"/>
        <w:spacing w:line="360" w:lineRule="auto"/>
        <w:ind w:firstLine="420"/>
        <w:jc w:val="center"/>
        <w:rPr>
          <w:rFonts w:eastAsia="黑体"/>
          <w:szCs w:val="21"/>
        </w:rPr>
      </w:pPr>
    </w:p>
    <w:p w:rsidR="000B6B6C" w:rsidRDefault="000B6B6C">
      <w:pPr>
        <w:autoSpaceDE w:val="0"/>
        <w:autoSpaceDN w:val="0"/>
        <w:adjustRightInd w:val="0"/>
        <w:jc w:val="center"/>
        <w:rPr>
          <w:szCs w:val="21"/>
        </w:rPr>
      </w:pPr>
      <w:r w:rsidRPr="000B6B6C">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pt;height:127.7pt" o:ole="">
            <v:imagedata r:id="rId8" o:title=""/>
          </v:shape>
          <o:OLEObject Type="Embed" ProgID="MS_ClipArt_Gallery.5" ShapeID="_x0000_i1025" DrawAspect="Content" ObjectID="_1811678990" r:id="rId9"/>
        </w:object>
      </w:r>
    </w:p>
    <w:p w:rsidR="000B6B6C" w:rsidRDefault="000B6B6C">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left"/>
        <w:rPr>
          <w:szCs w:val="21"/>
        </w:rPr>
      </w:pPr>
    </w:p>
    <w:p w:rsidR="00E23642" w:rsidRDefault="00E23642">
      <w:pPr>
        <w:autoSpaceDE w:val="0"/>
        <w:autoSpaceDN w:val="0"/>
        <w:adjustRightInd w:val="0"/>
        <w:spacing w:line="360" w:lineRule="auto"/>
        <w:ind w:firstLine="420"/>
        <w:jc w:val="left"/>
        <w:rPr>
          <w:szCs w:val="21"/>
        </w:rPr>
      </w:pPr>
    </w:p>
    <w:p w:rsidR="00E23642" w:rsidRDefault="00E23642">
      <w:pPr>
        <w:autoSpaceDE w:val="0"/>
        <w:autoSpaceDN w:val="0"/>
        <w:adjustRightInd w:val="0"/>
        <w:spacing w:line="360" w:lineRule="auto"/>
        <w:ind w:firstLine="420"/>
        <w:jc w:val="left"/>
        <w:rPr>
          <w:szCs w:val="21"/>
        </w:rPr>
      </w:pPr>
    </w:p>
    <w:p w:rsidR="000B6B6C" w:rsidRDefault="00222D6C">
      <w:pPr>
        <w:spacing w:line="500" w:lineRule="exact"/>
        <w:ind w:firstLineChars="550" w:firstLine="1760"/>
        <w:jc w:val="left"/>
        <w:rPr>
          <w:rFonts w:ascii="宋体" w:hAnsi="宋体"/>
          <w:spacing w:val="20"/>
          <w:sz w:val="28"/>
          <w:szCs w:val="28"/>
          <w:u w:val="single"/>
        </w:rPr>
      </w:pPr>
      <w:r>
        <w:rPr>
          <w:rFonts w:ascii="宋体" w:hAnsi="宋体" w:hint="eastAsia"/>
          <w:spacing w:val="20"/>
          <w:sz w:val="28"/>
          <w:szCs w:val="28"/>
        </w:rPr>
        <w:t>采购单位：</w:t>
      </w:r>
      <w:bookmarkStart w:id="2" w:name="OLE_LINK6"/>
      <w:bookmarkStart w:id="3" w:name="OLE_LINK7"/>
      <w:bookmarkStart w:id="4" w:name="OLE_LINK57"/>
      <w:r w:rsidR="00E23642">
        <w:rPr>
          <w:rFonts w:ascii="宋体" w:hAnsi="宋体" w:hint="eastAsia"/>
          <w:spacing w:val="20"/>
          <w:sz w:val="28"/>
          <w:szCs w:val="28"/>
          <w:u w:val="single"/>
        </w:rPr>
        <w:t>南通市崇川区唐闸镇街道办事处</w:t>
      </w:r>
    </w:p>
    <w:bookmarkEnd w:id="2"/>
    <w:bookmarkEnd w:id="3"/>
    <w:bookmarkEnd w:id="4"/>
    <w:p w:rsidR="000B6B6C" w:rsidRDefault="00222D6C">
      <w:pPr>
        <w:spacing w:line="500" w:lineRule="exact"/>
        <w:ind w:firstLineChars="550" w:firstLine="1760"/>
        <w:jc w:val="left"/>
        <w:rPr>
          <w:rFonts w:ascii="宋体" w:hAnsi="宋体"/>
          <w:spacing w:val="20"/>
          <w:sz w:val="28"/>
          <w:szCs w:val="28"/>
        </w:rPr>
      </w:pPr>
      <w:r>
        <w:rPr>
          <w:rFonts w:ascii="宋体" w:hAnsi="宋体" w:hint="eastAsia"/>
          <w:spacing w:val="20"/>
          <w:sz w:val="28"/>
          <w:szCs w:val="28"/>
        </w:rPr>
        <w:t>代理单位：</w:t>
      </w:r>
      <w:r>
        <w:rPr>
          <w:rFonts w:ascii="宋体" w:hAnsi="宋体" w:hint="eastAsia"/>
          <w:spacing w:val="20"/>
          <w:sz w:val="28"/>
          <w:szCs w:val="28"/>
          <w:u w:val="single"/>
        </w:rPr>
        <w:t>江苏科建工程项目管理有限公司</w:t>
      </w:r>
    </w:p>
    <w:p w:rsidR="000B6B6C" w:rsidRDefault="00222D6C">
      <w:pPr>
        <w:spacing w:line="500" w:lineRule="exact"/>
        <w:ind w:firstLineChars="550" w:firstLine="1760"/>
        <w:jc w:val="left"/>
        <w:rPr>
          <w:rFonts w:ascii="宋体" w:hAnsi="宋体"/>
          <w:spacing w:val="20"/>
          <w:sz w:val="28"/>
          <w:szCs w:val="28"/>
        </w:rPr>
      </w:pPr>
      <w:r>
        <w:rPr>
          <w:rFonts w:ascii="宋体" w:hAnsi="宋体" w:hint="eastAsia"/>
          <w:color w:val="000000" w:themeColor="text1"/>
          <w:spacing w:val="20"/>
          <w:sz w:val="28"/>
          <w:szCs w:val="28"/>
        </w:rPr>
        <w:t>日   期：</w:t>
      </w:r>
      <w:r>
        <w:rPr>
          <w:rFonts w:ascii="宋体" w:hAnsi="宋体" w:hint="eastAsia"/>
          <w:color w:val="000000" w:themeColor="text1"/>
          <w:spacing w:val="20"/>
          <w:sz w:val="28"/>
          <w:szCs w:val="28"/>
          <w:u w:val="single"/>
        </w:rPr>
        <w:t>2025年</w:t>
      </w:r>
      <w:r w:rsidR="002C320F">
        <w:rPr>
          <w:rFonts w:ascii="宋体" w:hAnsi="宋体" w:hint="eastAsia"/>
          <w:color w:val="000000" w:themeColor="text1"/>
          <w:spacing w:val="20"/>
          <w:sz w:val="28"/>
          <w:szCs w:val="28"/>
          <w:u w:val="single"/>
        </w:rPr>
        <w:t>6</w:t>
      </w:r>
      <w:r>
        <w:rPr>
          <w:rFonts w:ascii="宋体" w:hAnsi="宋体" w:hint="eastAsia"/>
          <w:color w:val="000000" w:themeColor="text1"/>
          <w:spacing w:val="20"/>
          <w:sz w:val="28"/>
          <w:szCs w:val="28"/>
          <w:u w:val="single"/>
        </w:rPr>
        <w:t>月</w:t>
      </w:r>
    </w:p>
    <w:p w:rsidR="000B6B6C" w:rsidRDefault="00222D6C">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0B6B6C" w:rsidRDefault="000B6B6C">
      <w:pPr>
        <w:autoSpaceDE w:val="0"/>
        <w:autoSpaceDN w:val="0"/>
        <w:adjustRightInd w:val="0"/>
        <w:spacing w:line="480" w:lineRule="auto"/>
        <w:ind w:firstLine="556"/>
        <w:rPr>
          <w:rFonts w:ascii="楷体_GB2312" w:eastAsia="楷体_GB2312"/>
          <w:b/>
          <w:bCs/>
          <w:sz w:val="32"/>
          <w:szCs w:val="32"/>
        </w:rPr>
      </w:pPr>
    </w:p>
    <w:p w:rsidR="000B6B6C" w:rsidRDefault="00222D6C">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0B6B6C" w:rsidRDefault="00222D6C">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0B6B6C" w:rsidRDefault="00222D6C">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0B6B6C" w:rsidRDefault="00222D6C">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0B6B6C" w:rsidRDefault="00222D6C">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0B6B6C" w:rsidRDefault="00222D6C" w:rsidP="002A26A7">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0B6B6C" w:rsidRDefault="000B6B6C">
      <w:pPr>
        <w:spacing w:line="500" w:lineRule="exact"/>
        <w:rPr>
          <w:rFonts w:ascii="楷体_GB2312" w:eastAsia="楷体_GB2312"/>
          <w:b/>
          <w:sz w:val="32"/>
          <w:szCs w:val="32"/>
        </w:rPr>
      </w:pPr>
    </w:p>
    <w:p w:rsidR="000B6B6C" w:rsidRDefault="00222D6C" w:rsidP="002A26A7">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0B6B6C" w:rsidRDefault="00222D6C">
      <w:pPr>
        <w:autoSpaceDE w:val="0"/>
        <w:autoSpaceDN w:val="0"/>
        <w:adjustRightInd w:val="0"/>
        <w:snapToGrid w:val="0"/>
        <w:spacing w:line="300" w:lineRule="auto"/>
        <w:jc w:val="center"/>
        <w:outlineLvl w:val="0"/>
        <w:rPr>
          <w:rFonts w:ascii="仿宋_GB2312" w:eastAsia="仿宋_GB2312"/>
          <w:b/>
          <w:bCs/>
          <w:color w:val="000000" w:themeColor="text1"/>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5" w:name="OLE_LINK1"/>
      <w:bookmarkStart w:id="6" w:name="OLE_LINK34"/>
      <w:bookmarkStart w:id="7" w:name="OLE_LINK29"/>
      <w:bookmarkStart w:id="8" w:name="OLE_LINK30"/>
      <w:bookmarkStart w:id="9" w:name="OLE_LINK45"/>
      <w:bookmarkStart w:id="10" w:name="OLE_LINK10"/>
      <w:bookmarkStart w:id="11" w:name="OLE_LINK13"/>
      <w:r>
        <w:rPr>
          <w:rFonts w:ascii="仿宋_GB2312" w:eastAsia="仿宋_GB2312" w:hint="eastAsia"/>
          <w:b/>
          <w:bCs/>
          <w:sz w:val="36"/>
          <w:szCs w:val="36"/>
          <w:lang w:val="zh-CN"/>
        </w:rPr>
        <w:t>竞争性磋商公告</w:t>
      </w:r>
      <w:r w:rsidR="008C76B6">
        <w:rPr>
          <w:rFonts w:ascii="仿宋_GB2312" w:eastAsia="仿宋_GB2312" w:hint="eastAsia"/>
          <w:b/>
          <w:bCs/>
          <w:sz w:val="36"/>
          <w:szCs w:val="36"/>
          <w:lang w:val="zh-CN"/>
        </w:rPr>
        <w:t>(</w:t>
      </w:r>
      <w:r w:rsidR="00EE1E8F">
        <w:rPr>
          <w:rFonts w:ascii="仿宋_GB2312" w:eastAsia="仿宋_GB2312" w:hint="eastAsia"/>
          <w:b/>
          <w:bCs/>
          <w:sz w:val="36"/>
          <w:szCs w:val="36"/>
          <w:lang w:val="zh-CN"/>
        </w:rPr>
        <w:t>三</w:t>
      </w:r>
      <w:r w:rsidR="008C76B6">
        <w:rPr>
          <w:rFonts w:ascii="仿宋_GB2312" w:eastAsia="仿宋_GB2312" w:hint="eastAsia"/>
          <w:b/>
          <w:bCs/>
          <w:sz w:val="36"/>
          <w:szCs w:val="36"/>
          <w:lang w:val="zh-CN"/>
        </w:rPr>
        <w:t>次)</w:t>
      </w:r>
    </w:p>
    <w:p w:rsidR="000B6B6C" w:rsidRDefault="000B6B6C">
      <w:pPr>
        <w:widowControl/>
        <w:shd w:val="clear" w:color="auto" w:fill="FFFFFF"/>
        <w:rPr>
          <w:rFonts w:ascii="Microsoft YaHei UI" w:eastAsia="Microsoft YaHei UI" w:hAnsi="Microsoft YaHei UI" w:cs="宋体"/>
          <w:color w:val="000000" w:themeColor="text1"/>
          <w:spacing w:val="7"/>
          <w:kern w:val="0"/>
          <w:sz w:val="23"/>
          <w:szCs w:val="23"/>
        </w:rPr>
      </w:pPr>
    </w:p>
    <w:p w:rsidR="000B6B6C" w:rsidRPr="00280D03" w:rsidRDefault="00222D6C">
      <w:pPr>
        <w:snapToGrid w:val="0"/>
        <w:spacing w:line="480" w:lineRule="exact"/>
        <w:ind w:firstLineChars="200" w:firstLine="480"/>
        <w:rPr>
          <w:color w:val="000000" w:themeColor="text1"/>
          <w:sz w:val="24"/>
        </w:rPr>
      </w:pPr>
      <w:r>
        <w:rPr>
          <w:bCs/>
          <w:color w:val="000000" w:themeColor="text1"/>
          <w:sz w:val="24"/>
        </w:rPr>
        <w:t>项目概况</w:t>
      </w:r>
      <w:r>
        <w:rPr>
          <w:rFonts w:hint="eastAsia"/>
          <w:bCs/>
          <w:color w:val="000000" w:themeColor="text1"/>
          <w:sz w:val="24"/>
        </w:rPr>
        <w:t>：</w:t>
      </w:r>
      <w:r w:rsidR="00E23642">
        <w:rPr>
          <w:rFonts w:hint="eastAsia"/>
          <w:color w:val="000000" w:themeColor="text1"/>
          <w:sz w:val="24"/>
          <w:u w:val="single"/>
        </w:rPr>
        <w:t>2025</w:t>
      </w:r>
      <w:r w:rsidR="00E23642">
        <w:rPr>
          <w:rFonts w:hint="eastAsia"/>
          <w:color w:val="000000" w:themeColor="text1"/>
          <w:sz w:val="24"/>
          <w:u w:val="single"/>
        </w:rPr>
        <w:t>年唐闸镇街道拆除违章建筑及市容环境服务项目</w:t>
      </w:r>
      <w:r>
        <w:rPr>
          <w:color w:val="000000" w:themeColor="text1"/>
          <w:sz w:val="24"/>
        </w:rPr>
        <w:t>的潜在</w:t>
      </w:r>
      <w:r>
        <w:rPr>
          <w:rFonts w:hint="eastAsia"/>
          <w:color w:val="000000" w:themeColor="text1"/>
          <w:sz w:val="24"/>
        </w:rPr>
        <w:t>供应商</w:t>
      </w:r>
      <w:r>
        <w:rPr>
          <w:color w:val="000000" w:themeColor="text1"/>
          <w:sz w:val="24"/>
        </w:rPr>
        <w:t>应在</w:t>
      </w:r>
      <w:r>
        <w:rPr>
          <w:rFonts w:hint="eastAsia"/>
          <w:color w:val="000000" w:themeColor="text1"/>
          <w:sz w:val="24"/>
        </w:rPr>
        <w:t>“</w:t>
      </w:r>
      <w:r w:rsidR="00826094">
        <w:rPr>
          <w:rFonts w:hint="eastAsia"/>
          <w:color w:val="000000" w:themeColor="text1"/>
          <w:kern w:val="0"/>
          <w:sz w:val="24"/>
        </w:rPr>
        <w:t>崇川区人民政府网</w:t>
      </w:r>
      <w:r>
        <w:rPr>
          <w:rFonts w:hint="eastAsia"/>
          <w:color w:val="000000" w:themeColor="text1"/>
          <w:sz w:val="24"/>
        </w:rPr>
        <w:t>”</w:t>
      </w:r>
      <w:r>
        <w:rPr>
          <w:color w:val="000000" w:themeColor="text1"/>
          <w:sz w:val="24"/>
        </w:rPr>
        <w:t>获取</w:t>
      </w:r>
      <w:r>
        <w:rPr>
          <w:rFonts w:hint="eastAsia"/>
          <w:color w:val="000000" w:themeColor="text1"/>
          <w:sz w:val="24"/>
        </w:rPr>
        <w:t>采购</w:t>
      </w:r>
      <w:r>
        <w:rPr>
          <w:color w:val="000000" w:themeColor="text1"/>
          <w:sz w:val="24"/>
        </w:rPr>
        <w:t>文件，并于</w:t>
      </w:r>
      <w:r w:rsidRPr="00280D03">
        <w:rPr>
          <w:rFonts w:hint="eastAsia"/>
          <w:color w:val="000000" w:themeColor="text1"/>
          <w:sz w:val="24"/>
          <w:u w:val="single"/>
        </w:rPr>
        <w:t>2025</w:t>
      </w:r>
      <w:r w:rsidRPr="00280D03">
        <w:rPr>
          <w:color w:val="000000" w:themeColor="text1"/>
          <w:sz w:val="24"/>
          <w:u w:val="single"/>
        </w:rPr>
        <w:t>年</w:t>
      </w:r>
      <w:r w:rsidR="00EE1E8F">
        <w:rPr>
          <w:rFonts w:hint="eastAsia"/>
          <w:color w:val="000000" w:themeColor="text1"/>
          <w:sz w:val="24"/>
          <w:u w:val="single"/>
        </w:rPr>
        <w:t>6</w:t>
      </w:r>
      <w:r w:rsidRPr="00280D03">
        <w:rPr>
          <w:color w:val="000000" w:themeColor="text1"/>
          <w:sz w:val="24"/>
          <w:u w:val="single"/>
        </w:rPr>
        <w:t>月</w:t>
      </w:r>
      <w:r w:rsidR="00EE1E8F">
        <w:rPr>
          <w:rFonts w:hint="eastAsia"/>
          <w:color w:val="000000" w:themeColor="text1"/>
          <w:sz w:val="24"/>
          <w:u w:val="single"/>
        </w:rPr>
        <w:t>30</w:t>
      </w:r>
      <w:r w:rsidRPr="00280D03">
        <w:rPr>
          <w:color w:val="000000" w:themeColor="text1"/>
          <w:sz w:val="24"/>
          <w:u w:val="single"/>
        </w:rPr>
        <w:t>日</w:t>
      </w:r>
      <w:r w:rsidR="00EE1E8F">
        <w:rPr>
          <w:rFonts w:hint="eastAsia"/>
          <w:color w:val="000000" w:themeColor="text1"/>
          <w:sz w:val="24"/>
          <w:u w:val="single"/>
        </w:rPr>
        <w:t>14</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r w:rsidRPr="00280D03">
        <w:rPr>
          <w:color w:val="000000" w:themeColor="text1"/>
          <w:sz w:val="24"/>
        </w:rPr>
        <w:t>（北京时间）前递交</w:t>
      </w:r>
      <w:r w:rsidRPr="00280D03">
        <w:rPr>
          <w:rFonts w:hint="eastAsia"/>
          <w:color w:val="000000" w:themeColor="text1"/>
          <w:sz w:val="24"/>
        </w:rPr>
        <w:t>响应</w:t>
      </w:r>
      <w:r w:rsidRPr="00280D03">
        <w:rPr>
          <w:color w:val="000000" w:themeColor="text1"/>
          <w:sz w:val="24"/>
        </w:rPr>
        <w:t>文件。</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一、项目基本情况</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项目编号：</w:t>
      </w:r>
      <w:bookmarkStart w:id="12" w:name="OLE_LINK40"/>
      <w:bookmarkStart w:id="13" w:name="OLE_LINK41"/>
      <w:r w:rsidR="00E23642" w:rsidRPr="00280D03">
        <w:rPr>
          <w:rFonts w:hint="eastAsia"/>
          <w:color w:val="000000" w:themeColor="text1"/>
          <w:sz w:val="24"/>
        </w:rPr>
        <w:t>JSKJ2025056</w:t>
      </w:r>
      <w:r w:rsidR="00E23642" w:rsidRPr="00280D03">
        <w:rPr>
          <w:rFonts w:hint="eastAsia"/>
          <w:color w:val="000000" w:themeColor="text1"/>
          <w:sz w:val="24"/>
        </w:rPr>
        <w:t>（</w:t>
      </w:r>
      <w:r w:rsidR="00E23642" w:rsidRPr="00280D03">
        <w:rPr>
          <w:rFonts w:hint="eastAsia"/>
          <w:color w:val="000000" w:themeColor="text1"/>
          <w:sz w:val="24"/>
        </w:rPr>
        <w:t>JC15</w:t>
      </w:r>
      <w:r w:rsidR="00E23642" w:rsidRPr="00280D03">
        <w:rPr>
          <w:rFonts w:hint="eastAsia"/>
          <w:color w:val="000000" w:themeColor="text1"/>
          <w:sz w:val="24"/>
        </w:rPr>
        <w:t>）</w:t>
      </w:r>
    </w:p>
    <w:bookmarkEnd w:id="12"/>
    <w:bookmarkEnd w:id="13"/>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项目名称：</w:t>
      </w:r>
      <w:bookmarkStart w:id="14" w:name="OLE_LINK52"/>
      <w:bookmarkStart w:id="15" w:name="OLE_LINK53"/>
      <w:bookmarkStart w:id="16" w:name="OLE_LINK54"/>
      <w:bookmarkStart w:id="17" w:name="OLE_LINK55"/>
      <w:bookmarkStart w:id="18" w:name="OLE_LINK5"/>
      <w:bookmarkStart w:id="19" w:name="OLE_LINK4"/>
      <w:bookmarkStart w:id="20" w:name="OLE_LINK31"/>
      <w:r w:rsidR="00E23642" w:rsidRPr="00280D03">
        <w:rPr>
          <w:rFonts w:hint="eastAsia"/>
          <w:color w:val="000000" w:themeColor="text1"/>
          <w:sz w:val="24"/>
        </w:rPr>
        <w:t>2025</w:t>
      </w:r>
      <w:r w:rsidR="00E23642" w:rsidRPr="00280D03">
        <w:rPr>
          <w:rFonts w:hint="eastAsia"/>
          <w:color w:val="000000" w:themeColor="text1"/>
          <w:sz w:val="24"/>
        </w:rPr>
        <w:t>年唐闸镇街道拆除违章建筑及市容环境服务项目</w:t>
      </w:r>
      <w:bookmarkEnd w:id="14"/>
      <w:bookmarkEnd w:id="15"/>
      <w:bookmarkEnd w:id="16"/>
      <w:bookmarkEnd w:id="17"/>
    </w:p>
    <w:bookmarkEnd w:id="18"/>
    <w:bookmarkEnd w:id="19"/>
    <w:bookmarkEnd w:id="20"/>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采购方式：竞争性磋商</w:t>
      </w:r>
    </w:p>
    <w:p w:rsidR="00E23642" w:rsidRPr="00280D03" w:rsidRDefault="00222D6C">
      <w:pPr>
        <w:snapToGrid w:val="0"/>
        <w:spacing w:line="480" w:lineRule="exact"/>
        <w:ind w:firstLineChars="200" w:firstLine="480"/>
        <w:rPr>
          <w:color w:val="000000" w:themeColor="text1"/>
          <w:sz w:val="24"/>
        </w:rPr>
      </w:pPr>
      <w:r w:rsidRPr="00280D03">
        <w:rPr>
          <w:color w:val="000000" w:themeColor="text1"/>
          <w:sz w:val="24"/>
        </w:rPr>
        <w:t>预算金额：</w:t>
      </w:r>
      <w:r w:rsidR="00E23642" w:rsidRPr="00280D03">
        <w:rPr>
          <w:rFonts w:hint="eastAsia"/>
          <w:color w:val="000000" w:themeColor="text1"/>
          <w:sz w:val="24"/>
        </w:rPr>
        <w:t>详见</w:t>
      </w:r>
      <w:r w:rsidR="00E23642" w:rsidRPr="00280D03">
        <w:rPr>
          <w:rFonts w:hint="eastAsia"/>
          <w:color w:val="000000" w:themeColor="text1"/>
          <w:spacing w:val="7"/>
          <w:kern w:val="0"/>
          <w:sz w:val="24"/>
        </w:rPr>
        <w:t>第三部分</w:t>
      </w:r>
      <w:r w:rsidR="00E23642" w:rsidRPr="00280D03">
        <w:rPr>
          <w:rFonts w:hint="eastAsia"/>
          <w:color w:val="000000" w:themeColor="text1"/>
          <w:sz w:val="24"/>
        </w:rPr>
        <w:t>项目需求</w:t>
      </w:r>
    </w:p>
    <w:p w:rsidR="00E23642"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最高限价：</w:t>
      </w:r>
      <w:r w:rsidR="00E23642" w:rsidRPr="00280D03">
        <w:rPr>
          <w:rFonts w:hint="eastAsia"/>
          <w:color w:val="000000" w:themeColor="text1"/>
          <w:sz w:val="24"/>
        </w:rPr>
        <w:t>详见</w:t>
      </w:r>
      <w:r w:rsidR="00E23642" w:rsidRPr="00280D03">
        <w:rPr>
          <w:rFonts w:hint="eastAsia"/>
          <w:color w:val="000000" w:themeColor="text1"/>
          <w:spacing w:val="7"/>
          <w:kern w:val="0"/>
          <w:sz w:val="24"/>
        </w:rPr>
        <w:t>第三部分</w:t>
      </w:r>
      <w:r w:rsidR="00E23642" w:rsidRPr="00280D03">
        <w:rPr>
          <w:rFonts w:hint="eastAsia"/>
          <w:color w:val="000000" w:themeColor="text1"/>
          <w:sz w:val="24"/>
        </w:rPr>
        <w:t>项目需求</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采购需求：</w:t>
      </w:r>
      <w:bookmarkStart w:id="21" w:name="OLE_LINK63"/>
      <w:bookmarkStart w:id="22" w:name="OLE_LINK64"/>
      <w:r w:rsidRPr="00280D03">
        <w:rPr>
          <w:color w:val="000000" w:themeColor="text1"/>
          <w:sz w:val="24"/>
        </w:rPr>
        <w:t>详见</w:t>
      </w:r>
      <w:r w:rsidRPr="00280D03">
        <w:rPr>
          <w:color w:val="000000" w:themeColor="text1"/>
          <w:spacing w:val="7"/>
          <w:kern w:val="0"/>
          <w:sz w:val="24"/>
        </w:rPr>
        <w:t>第三部分</w:t>
      </w:r>
      <w:r w:rsidRPr="00280D03">
        <w:rPr>
          <w:color w:val="000000" w:themeColor="text1"/>
          <w:sz w:val="24"/>
        </w:rPr>
        <w:t>项目需求</w:t>
      </w:r>
      <w:bookmarkEnd w:id="21"/>
      <w:bookmarkEnd w:id="22"/>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合同履行期限：</w:t>
      </w:r>
      <w:bookmarkStart w:id="23" w:name="OLE_LINK37"/>
      <w:bookmarkStart w:id="24" w:name="OLE_LINK38"/>
      <w:r w:rsidR="007F2074" w:rsidRPr="00280D03">
        <w:rPr>
          <w:rFonts w:hint="eastAsia"/>
          <w:color w:val="000000" w:themeColor="text1"/>
          <w:sz w:val="24"/>
        </w:rPr>
        <w:t>本项目一招三年，一年一签</w:t>
      </w:r>
    </w:p>
    <w:bookmarkEnd w:id="23"/>
    <w:bookmarkEnd w:id="24"/>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本项目不接受联合体</w:t>
      </w:r>
      <w:r w:rsidRPr="00280D03">
        <w:rPr>
          <w:rFonts w:hint="eastAsia"/>
          <w:color w:val="000000" w:themeColor="text1"/>
          <w:sz w:val="24"/>
        </w:rPr>
        <w:t>响应</w:t>
      </w:r>
      <w:r w:rsidRPr="00280D03">
        <w:rPr>
          <w:color w:val="000000" w:themeColor="text1"/>
          <w:sz w:val="24"/>
        </w:rPr>
        <w:t>。</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二、申请人的资格要求：</w:t>
      </w:r>
    </w:p>
    <w:p w:rsidR="000B6B6C" w:rsidRPr="00280D03" w:rsidRDefault="00222D6C">
      <w:pPr>
        <w:spacing w:line="520" w:lineRule="exact"/>
        <w:ind w:firstLine="482"/>
        <w:rPr>
          <w:rFonts w:ascii="宋体" w:hAnsi="宋体"/>
          <w:color w:val="000000" w:themeColor="text1"/>
          <w:sz w:val="24"/>
        </w:rPr>
      </w:pPr>
      <w:r w:rsidRPr="00280D03">
        <w:rPr>
          <w:rFonts w:hint="eastAsia"/>
          <w:color w:val="000000" w:themeColor="text1"/>
          <w:sz w:val="24"/>
        </w:rPr>
        <w:t>1.</w:t>
      </w:r>
      <w:r w:rsidRPr="00280D03">
        <w:rPr>
          <w:rFonts w:ascii="宋体" w:hAnsi="宋体" w:hint="eastAsia"/>
          <w:bCs/>
          <w:color w:val="000000" w:themeColor="text1"/>
          <w:sz w:val="24"/>
          <w:szCs w:val="21"/>
        </w:rPr>
        <w:t xml:space="preserve"> 供应商具有独立承担民事责任的能力；</w:t>
      </w:r>
      <w:r w:rsidRPr="00280D03">
        <w:rPr>
          <w:rFonts w:ascii="宋体" w:hAnsi="宋体" w:hint="eastAsia"/>
          <w:color w:val="000000" w:themeColor="text1"/>
          <w:sz w:val="24"/>
        </w:rPr>
        <w:t>具有良好的商业信誉和健全的财务会计制度；</w:t>
      </w:r>
    </w:p>
    <w:p w:rsidR="000B6B6C" w:rsidRPr="00280D03" w:rsidRDefault="00222D6C">
      <w:pPr>
        <w:spacing w:line="520" w:lineRule="exact"/>
        <w:rPr>
          <w:rFonts w:ascii="宋体" w:hAnsi="宋体"/>
          <w:color w:val="000000" w:themeColor="text1"/>
          <w:sz w:val="24"/>
        </w:rPr>
      </w:pPr>
      <w:r w:rsidRPr="00280D03">
        <w:rPr>
          <w:rFonts w:ascii="宋体" w:hAnsi="宋体" w:hint="eastAsia"/>
          <w:color w:val="000000" w:themeColor="text1"/>
          <w:sz w:val="24"/>
        </w:rPr>
        <w:t>具有履行合同所必需的设备和专业技术能力；有依法缴纳税收和社会保障资金的良好记录；参加采购活动前三年内，在经营活动中没有重大违法记录</w:t>
      </w:r>
      <w:r w:rsidRPr="00280D03">
        <w:rPr>
          <w:rFonts w:hint="eastAsia"/>
          <w:color w:val="000000" w:themeColor="text1"/>
          <w:sz w:val="24"/>
        </w:rPr>
        <w:t>；</w:t>
      </w:r>
    </w:p>
    <w:p w:rsidR="000B6B6C" w:rsidRPr="00280D03" w:rsidRDefault="00222D6C">
      <w:pPr>
        <w:snapToGrid w:val="0"/>
        <w:spacing w:line="480" w:lineRule="exact"/>
        <w:ind w:firstLineChars="200" w:firstLine="480"/>
        <w:rPr>
          <w:color w:val="000000" w:themeColor="text1"/>
          <w:sz w:val="24"/>
          <w:u w:val="single"/>
        </w:rPr>
      </w:pPr>
      <w:r w:rsidRPr="00280D03">
        <w:rPr>
          <w:rFonts w:hint="eastAsia"/>
          <w:color w:val="000000" w:themeColor="text1"/>
          <w:sz w:val="24"/>
        </w:rPr>
        <w:t>2.</w:t>
      </w:r>
      <w:r w:rsidRPr="00280D03">
        <w:rPr>
          <w:rFonts w:hint="eastAsia"/>
          <w:color w:val="000000" w:themeColor="text1"/>
          <w:sz w:val="24"/>
        </w:rPr>
        <w:t>落实政府采购政策需满足的资格要求：无；</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3.</w:t>
      </w:r>
      <w:r w:rsidRPr="00280D03">
        <w:rPr>
          <w:rFonts w:hint="eastAsia"/>
          <w:color w:val="000000" w:themeColor="text1"/>
          <w:sz w:val="24"/>
        </w:rPr>
        <w:t>本项目的特定资格要求：</w:t>
      </w:r>
      <w:r w:rsidR="00AB7790" w:rsidRPr="00280D03">
        <w:rPr>
          <w:rFonts w:cs="宋体" w:hint="eastAsia"/>
          <w:sz w:val="24"/>
        </w:rPr>
        <w:t>建筑工程施工总承包三级或以上资质证书及有效的安全生产许可证证书。</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三、获取</w:t>
      </w:r>
      <w:r w:rsidRPr="00280D03">
        <w:rPr>
          <w:rFonts w:hint="eastAsia"/>
          <w:b/>
          <w:color w:val="000000" w:themeColor="text1"/>
          <w:sz w:val="24"/>
        </w:rPr>
        <w:t>采购</w:t>
      </w:r>
      <w:r w:rsidRPr="00280D03">
        <w:rPr>
          <w:b/>
          <w:color w:val="000000" w:themeColor="text1"/>
          <w:sz w:val="24"/>
        </w:rPr>
        <w:t>文件</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时间：</w:t>
      </w:r>
      <w:r w:rsidRPr="00280D03">
        <w:rPr>
          <w:rFonts w:hint="eastAsia"/>
          <w:color w:val="000000" w:themeColor="text1"/>
          <w:sz w:val="24"/>
        </w:rPr>
        <w:t>自公告发布之日起</w:t>
      </w:r>
      <w:r w:rsidRPr="00280D03">
        <w:rPr>
          <w:color w:val="000000" w:themeColor="text1"/>
          <w:sz w:val="24"/>
        </w:rPr>
        <w:t>至</w:t>
      </w:r>
      <w:r w:rsidRPr="00280D03">
        <w:rPr>
          <w:rFonts w:hint="eastAsia"/>
          <w:color w:val="000000" w:themeColor="text1"/>
          <w:sz w:val="24"/>
        </w:rPr>
        <w:t>2025</w:t>
      </w:r>
      <w:r w:rsidRPr="00280D03">
        <w:rPr>
          <w:color w:val="000000" w:themeColor="text1"/>
          <w:sz w:val="24"/>
        </w:rPr>
        <w:t>年</w:t>
      </w:r>
      <w:r w:rsidR="007F2074" w:rsidRPr="00280D03">
        <w:rPr>
          <w:rFonts w:hint="eastAsia"/>
          <w:color w:val="000000" w:themeColor="text1"/>
          <w:sz w:val="24"/>
        </w:rPr>
        <w:t>6</w:t>
      </w:r>
      <w:r w:rsidRPr="00280D03">
        <w:rPr>
          <w:color w:val="000000" w:themeColor="text1"/>
          <w:sz w:val="24"/>
        </w:rPr>
        <w:t>月</w:t>
      </w:r>
      <w:r w:rsidR="00EE1E8F">
        <w:rPr>
          <w:rFonts w:hint="eastAsia"/>
          <w:color w:val="000000" w:themeColor="text1"/>
          <w:sz w:val="24"/>
        </w:rPr>
        <w:t>30</w:t>
      </w:r>
      <w:r w:rsidRPr="00280D03">
        <w:rPr>
          <w:color w:val="000000" w:themeColor="text1"/>
          <w:sz w:val="24"/>
        </w:rPr>
        <w:t>日</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地点：</w:t>
      </w:r>
      <w:r w:rsidR="00826094" w:rsidRPr="00280D03">
        <w:rPr>
          <w:rFonts w:hint="eastAsia"/>
          <w:color w:val="000000" w:themeColor="text1"/>
          <w:sz w:val="24"/>
        </w:rPr>
        <w:t>崇川区人民政府网</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方式：自行下载</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四、</w:t>
      </w:r>
      <w:r w:rsidRPr="00280D03">
        <w:rPr>
          <w:rFonts w:hint="eastAsia"/>
          <w:b/>
          <w:color w:val="000000" w:themeColor="text1"/>
          <w:sz w:val="24"/>
        </w:rPr>
        <w:t>响应</w:t>
      </w:r>
      <w:r w:rsidRPr="00280D03">
        <w:rPr>
          <w:b/>
          <w:color w:val="000000" w:themeColor="text1"/>
          <w:sz w:val="24"/>
        </w:rPr>
        <w:t>文件</w:t>
      </w:r>
      <w:r w:rsidRPr="00280D03">
        <w:rPr>
          <w:rFonts w:hint="eastAsia"/>
          <w:b/>
          <w:color w:val="000000" w:themeColor="text1"/>
          <w:sz w:val="24"/>
        </w:rPr>
        <w:t>提交</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截止时间：</w:t>
      </w:r>
      <w:r w:rsidRPr="00280D03">
        <w:rPr>
          <w:rFonts w:hint="eastAsia"/>
          <w:color w:val="000000" w:themeColor="text1"/>
          <w:sz w:val="24"/>
          <w:u w:val="single"/>
        </w:rPr>
        <w:t>2025</w:t>
      </w:r>
      <w:r w:rsidRPr="00280D03">
        <w:rPr>
          <w:color w:val="000000" w:themeColor="text1"/>
          <w:sz w:val="24"/>
          <w:u w:val="single"/>
        </w:rPr>
        <w:t>年</w:t>
      </w:r>
      <w:r w:rsidR="007F2074" w:rsidRPr="00280D03">
        <w:rPr>
          <w:rFonts w:hint="eastAsia"/>
          <w:color w:val="000000" w:themeColor="text1"/>
          <w:sz w:val="24"/>
          <w:u w:val="single"/>
        </w:rPr>
        <w:t>6</w:t>
      </w:r>
      <w:r w:rsidRPr="00280D03">
        <w:rPr>
          <w:color w:val="000000" w:themeColor="text1"/>
          <w:sz w:val="24"/>
          <w:u w:val="single"/>
        </w:rPr>
        <w:t>月</w:t>
      </w:r>
      <w:bookmarkStart w:id="25" w:name="_GoBack"/>
      <w:bookmarkEnd w:id="25"/>
      <w:r w:rsidR="00EE1E8F">
        <w:rPr>
          <w:rFonts w:hint="eastAsia"/>
          <w:color w:val="000000" w:themeColor="text1"/>
          <w:sz w:val="24"/>
          <w:u w:val="single"/>
        </w:rPr>
        <w:t>30</w:t>
      </w:r>
      <w:r w:rsidR="007A1B60" w:rsidRPr="00280D03">
        <w:rPr>
          <w:color w:val="000000" w:themeColor="text1"/>
          <w:sz w:val="24"/>
          <w:u w:val="single"/>
        </w:rPr>
        <w:t>日</w:t>
      </w:r>
      <w:r w:rsidR="00EE1E8F">
        <w:rPr>
          <w:rFonts w:hint="eastAsia"/>
          <w:color w:val="000000" w:themeColor="text1"/>
          <w:sz w:val="24"/>
          <w:u w:val="single"/>
        </w:rPr>
        <w:t>14</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r w:rsidRPr="00280D03">
        <w:rPr>
          <w:color w:val="000000" w:themeColor="text1"/>
          <w:sz w:val="24"/>
        </w:rPr>
        <w:t>（北京时间）</w:t>
      </w:r>
      <w:r w:rsidRPr="00280D03">
        <w:rPr>
          <w:rFonts w:hint="eastAsia"/>
          <w:color w:val="000000" w:themeColor="text1"/>
          <w:sz w:val="24"/>
        </w:rPr>
        <w:t>，</w:t>
      </w:r>
      <w:r w:rsidRPr="00280D03">
        <w:rPr>
          <w:color w:val="000000" w:themeColor="text1"/>
          <w:sz w:val="24"/>
        </w:rPr>
        <w:t>逾时拒绝接收</w:t>
      </w:r>
      <w:r w:rsidRPr="00280D03">
        <w:rPr>
          <w:rFonts w:hint="eastAsia"/>
          <w:color w:val="000000" w:themeColor="text1"/>
          <w:sz w:val="24"/>
        </w:rPr>
        <w:t>磋商</w:t>
      </w:r>
      <w:r w:rsidRPr="00280D03">
        <w:rPr>
          <w:color w:val="000000" w:themeColor="text1"/>
          <w:sz w:val="24"/>
        </w:rPr>
        <w:t>响应文件</w:t>
      </w:r>
      <w:r w:rsidRPr="00280D03">
        <w:rPr>
          <w:rFonts w:hint="eastAsia"/>
          <w:color w:val="000000" w:themeColor="text1"/>
          <w:sz w:val="24"/>
        </w:rPr>
        <w:t>。</w:t>
      </w:r>
    </w:p>
    <w:p w:rsidR="000B6B6C" w:rsidRDefault="00222D6C">
      <w:pPr>
        <w:snapToGrid w:val="0"/>
        <w:spacing w:line="480" w:lineRule="exact"/>
        <w:ind w:firstLineChars="200" w:firstLine="480"/>
        <w:rPr>
          <w:color w:val="000000" w:themeColor="text1"/>
          <w:sz w:val="24"/>
        </w:rPr>
      </w:pPr>
      <w:r w:rsidRPr="00280D03">
        <w:rPr>
          <w:color w:val="000000" w:themeColor="text1"/>
          <w:sz w:val="24"/>
        </w:rPr>
        <w:t>地点：</w:t>
      </w:r>
      <w:bookmarkStart w:id="26" w:name="OLE_LINK67"/>
      <w:bookmarkStart w:id="27" w:name="OLE_LINK68"/>
      <w:r w:rsidR="007F2074" w:rsidRPr="00280D03">
        <w:rPr>
          <w:rFonts w:hint="eastAsia"/>
          <w:color w:val="000000" w:themeColor="text1"/>
          <w:sz w:val="24"/>
        </w:rPr>
        <w:t>南通市崇川区通宁大道</w:t>
      </w:r>
      <w:r w:rsidR="007F2074" w:rsidRPr="00280D03">
        <w:rPr>
          <w:rFonts w:hint="eastAsia"/>
          <w:color w:val="000000" w:themeColor="text1"/>
          <w:sz w:val="24"/>
        </w:rPr>
        <w:t>1</w:t>
      </w:r>
      <w:r w:rsidR="007F2074" w:rsidRPr="00280D03">
        <w:rPr>
          <w:rFonts w:hint="eastAsia"/>
          <w:color w:val="000000" w:themeColor="text1"/>
          <w:sz w:val="24"/>
        </w:rPr>
        <w:t>号唐闸综合执法局二楼会议</w:t>
      </w:r>
      <w:r w:rsidR="007F2074" w:rsidRPr="007F2074">
        <w:rPr>
          <w:rFonts w:hint="eastAsia"/>
          <w:color w:val="000000" w:themeColor="text1"/>
          <w:sz w:val="24"/>
        </w:rPr>
        <w:t>室</w:t>
      </w:r>
      <w:bookmarkEnd w:id="26"/>
      <w:bookmarkEnd w:id="27"/>
      <w:r>
        <w:rPr>
          <w:color w:val="000000" w:themeColor="text1"/>
          <w:sz w:val="24"/>
        </w:rPr>
        <w:t>，如有变动另行通知。</w:t>
      </w:r>
    </w:p>
    <w:p w:rsidR="000B6B6C" w:rsidRDefault="00222D6C">
      <w:pPr>
        <w:snapToGrid w:val="0"/>
        <w:spacing w:line="480" w:lineRule="exact"/>
        <w:ind w:firstLineChars="200" w:firstLine="482"/>
        <w:rPr>
          <w:b/>
          <w:color w:val="000000" w:themeColor="text1"/>
          <w:sz w:val="24"/>
        </w:rPr>
      </w:pPr>
      <w:r>
        <w:rPr>
          <w:rFonts w:hint="eastAsia"/>
          <w:b/>
          <w:color w:val="000000" w:themeColor="text1"/>
          <w:sz w:val="24"/>
        </w:rPr>
        <w:lastRenderedPageBreak/>
        <w:t>五、开启</w:t>
      </w:r>
    </w:p>
    <w:p w:rsidR="000B6B6C" w:rsidRDefault="00222D6C">
      <w:pPr>
        <w:snapToGrid w:val="0"/>
        <w:spacing w:line="480" w:lineRule="exact"/>
        <w:ind w:firstLineChars="200" w:firstLine="480"/>
        <w:rPr>
          <w:color w:val="000000" w:themeColor="text1"/>
          <w:sz w:val="24"/>
        </w:rPr>
      </w:pPr>
      <w:r w:rsidRPr="00280D03">
        <w:rPr>
          <w:rFonts w:hint="eastAsia"/>
          <w:color w:val="000000" w:themeColor="text1"/>
          <w:sz w:val="24"/>
        </w:rPr>
        <w:t>时间：</w:t>
      </w:r>
      <w:r w:rsidRPr="00280D03">
        <w:rPr>
          <w:rFonts w:hint="eastAsia"/>
          <w:color w:val="000000" w:themeColor="text1"/>
          <w:sz w:val="24"/>
          <w:u w:val="single"/>
        </w:rPr>
        <w:t>2025</w:t>
      </w:r>
      <w:r w:rsidRPr="00280D03">
        <w:rPr>
          <w:color w:val="000000" w:themeColor="text1"/>
          <w:sz w:val="24"/>
          <w:u w:val="single"/>
        </w:rPr>
        <w:t>年</w:t>
      </w:r>
      <w:r w:rsidR="007F2074" w:rsidRPr="00280D03">
        <w:rPr>
          <w:rFonts w:hint="eastAsia"/>
          <w:color w:val="000000" w:themeColor="text1"/>
          <w:sz w:val="24"/>
          <w:u w:val="single"/>
        </w:rPr>
        <w:t>6</w:t>
      </w:r>
      <w:r w:rsidRPr="00280D03">
        <w:rPr>
          <w:color w:val="000000" w:themeColor="text1"/>
          <w:sz w:val="24"/>
          <w:u w:val="single"/>
        </w:rPr>
        <w:t>月</w:t>
      </w:r>
      <w:r w:rsidR="00EE1E8F">
        <w:rPr>
          <w:rFonts w:hint="eastAsia"/>
          <w:color w:val="000000" w:themeColor="text1"/>
          <w:sz w:val="24"/>
          <w:u w:val="single"/>
        </w:rPr>
        <w:t>30</w:t>
      </w:r>
      <w:r w:rsidRPr="00280D03">
        <w:rPr>
          <w:color w:val="000000" w:themeColor="text1"/>
          <w:sz w:val="24"/>
          <w:u w:val="single"/>
        </w:rPr>
        <w:t>日</w:t>
      </w:r>
      <w:r w:rsidR="00EE1E8F">
        <w:rPr>
          <w:rFonts w:hint="eastAsia"/>
          <w:color w:val="000000" w:themeColor="text1"/>
          <w:sz w:val="24"/>
          <w:u w:val="single"/>
        </w:rPr>
        <w:t>14</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p>
    <w:p w:rsidR="000B6B6C" w:rsidRDefault="00222D6C">
      <w:pPr>
        <w:snapToGrid w:val="0"/>
        <w:spacing w:line="480" w:lineRule="exact"/>
        <w:ind w:firstLineChars="200" w:firstLine="480"/>
        <w:rPr>
          <w:color w:val="000000" w:themeColor="text1"/>
          <w:sz w:val="24"/>
        </w:rPr>
      </w:pPr>
      <w:r>
        <w:rPr>
          <w:rFonts w:hint="eastAsia"/>
          <w:color w:val="000000" w:themeColor="text1"/>
          <w:sz w:val="24"/>
        </w:rPr>
        <w:t>地点：</w:t>
      </w:r>
      <w:r w:rsidR="007F2074">
        <w:rPr>
          <w:rFonts w:hint="eastAsia"/>
          <w:color w:val="000000" w:themeColor="text1"/>
          <w:sz w:val="24"/>
        </w:rPr>
        <w:t>南通市崇川区通宁大道</w:t>
      </w:r>
      <w:r w:rsidR="007F2074">
        <w:rPr>
          <w:color w:val="000000" w:themeColor="text1"/>
          <w:sz w:val="24"/>
        </w:rPr>
        <w:t>1</w:t>
      </w:r>
      <w:r w:rsidR="007F2074">
        <w:rPr>
          <w:rFonts w:hint="eastAsia"/>
          <w:color w:val="000000" w:themeColor="text1"/>
          <w:sz w:val="24"/>
        </w:rPr>
        <w:t>号唐闸综合执法局二楼会议室</w:t>
      </w:r>
      <w:r>
        <w:rPr>
          <w:color w:val="000000" w:themeColor="text1"/>
          <w:sz w:val="24"/>
        </w:rPr>
        <w:t>，如有变动另行通知。</w:t>
      </w:r>
    </w:p>
    <w:p w:rsidR="000B6B6C" w:rsidRDefault="00222D6C">
      <w:pPr>
        <w:snapToGrid w:val="0"/>
        <w:spacing w:line="480" w:lineRule="exact"/>
        <w:ind w:firstLineChars="200" w:firstLine="482"/>
        <w:rPr>
          <w:b/>
          <w:color w:val="000000" w:themeColor="text1"/>
          <w:sz w:val="24"/>
        </w:rPr>
      </w:pPr>
      <w:r>
        <w:rPr>
          <w:rFonts w:hint="eastAsia"/>
          <w:b/>
          <w:color w:val="000000" w:themeColor="text1"/>
          <w:sz w:val="24"/>
        </w:rPr>
        <w:t>六</w:t>
      </w:r>
      <w:r>
        <w:rPr>
          <w:b/>
          <w:color w:val="000000" w:themeColor="text1"/>
          <w:sz w:val="24"/>
        </w:rPr>
        <w:t>、公告期限</w:t>
      </w:r>
    </w:p>
    <w:p w:rsidR="000B6B6C" w:rsidRDefault="00222D6C">
      <w:pPr>
        <w:snapToGrid w:val="0"/>
        <w:spacing w:line="480" w:lineRule="exact"/>
        <w:ind w:firstLineChars="200" w:firstLine="480"/>
        <w:rPr>
          <w:sz w:val="24"/>
        </w:rPr>
      </w:pPr>
      <w:r>
        <w:rPr>
          <w:sz w:val="24"/>
        </w:rPr>
        <w:t>自本公告发布之日起</w:t>
      </w:r>
      <w:r>
        <w:rPr>
          <w:rFonts w:hint="eastAsia"/>
          <w:sz w:val="24"/>
        </w:rPr>
        <w:t>3</w:t>
      </w:r>
      <w:r>
        <w:rPr>
          <w:sz w:val="24"/>
        </w:rPr>
        <w:t>个工作日。</w:t>
      </w:r>
    </w:p>
    <w:p w:rsidR="000B6B6C" w:rsidRDefault="00222D6C">
      <w:pPr>
        <w:snapToGrid w:val="0"/>
        <w:spacing w:line="480" w:lineRule="exact"/>
        <w:ind w:firstLineChars="200" w:firstLine="482"/>
        <w:rPr>
          <w:b/>
          <w:sz w:val="24"/>
        </w:rPr>
      </w:pPr>
      <w:r>
        <w:rPr>
          <w:rFonts w:hint="eastAsia"/>
          <w:b/>
          <w:sz w:val="24"/>
        </w:rPr>
        <w:t>七</w:t>
      </w:r>
      <w:r>
        <w:rPr>
          <w:b/>
          <w:sz w:val="24"/>
        </w:rPr>
        <w:t>、其他补充事宜</w:t>
      </w:r>
    </w:p>
    <w:p w:rsidR="000B6B6C" w:rsidRDefault="00222D6C">
      <w:pPr>
        <w:snapToGrid w:val="0"/>
        <w:spacing w:line="480" w:lineRule="exact"/>
        <w:ind w:firstLineChars="200" w:firstLine="480"/>
        <w:rPr>
          <w:sz w:val="24"/>
        </w:rPr>
      </w:pPr>
      <w:r>
        <w:rPr>
          <w:sz w:val="24"/>
        </w:rPr>
        <w:t>1</w:t>
      </w:r>
      <w:r>
        <w:rPr>
          <w:rFonts w:hint="eastAsia"/>
          <w:sz w:val="24"/>
        </w:rPr>
        <w:t>.</w:t>
      </w:r>
      <w:r>
        <w:rPr>
          <w:rFonts w:hint="eastAsia"/>
          <w:sz w:val="24"/>
        </w:rPr>
        <w:t>投标</w:t>
      </w:r>
      <w:r>
        <w:rPr>
          <w:sz w:val="24"/>
        </w:rPr>
        <w:t>保证金：免收</w:t>
      </w:r>
    </w:p>
    <w:p w:rsidR="000B6B6C" w:rsidRDefault="00222D6C">
      <w:pPr>
        <w:snapToGrid w:val="0"/>
        <w:spacing w:line="480" w:lineRule="exact"/>
        <w:ind w:firstLineChars="200" w:firstLine="480"/>
        <w:rPr>
          <w:b/>
          <w:sz w:val="24"/>
        </w:rPr>
      </w:pPr>
      <w:r>
        <w:rPr>
          <w:sz w:val="24"/>
        </w:rPr>
        <w:t>2</w:t>
      </w:r>
      <w:r>
        <w:rPr>
          <w:rFonts w:hint="eastAsia"/>
          <w:sz w:val="24"/>
        </w:rPr>
        <w:t>.</w:t>
      </w:r>
      <w:r>
        <w:rPr>
          <w:sz w:val="24"/>
        </w:rPr>
        <w:t>项目</w:t>
      </w:r>
      <w:r>
        <w:rPr>
          <w:rFonts w:hint="eastAsia"/>
          <w:sz w:val="24"/>
        </w:rPr>
        <w:t>磋商</w:t>
      </w:r>
      <w:r>
        <w:rPr>
          <w:sz w:val="24"/>
        </w:rPr>
        <w:t>活动模式：</w:t>
      </w:r>
      <w:r>
        <w:rPr>
          <w:bCs/>
          <w:sz w:val="24"/>
        </w:rPr>
        <w:t>现场模式</w:t>
      </w:r>
    </w:p>
    <w:p w:rsidR="000B6B6C" w:rsidRDefault="00222D6C">
      <w:pPr>
        <w:snapToGrid w:val="0"/>
        <w:spacing w:line="480" w:lineRule="exact"/>
        <w:ind w:firstLineChars="200" w:firstLine="480"/>
        <w:rPr>
          <w:sz w:val="24"/>
        </w:rPr>
      </w:pPr>
      <w:r>
        <w:rPr>
          <w:sz w:val="24"/>
        </w:rPr>
        <w:t>3</w:t>
      </w:r>
      <w:r>
        <w:rPr>
          <w:rFonts w:hint="eastAsia"/>
          <w:sz w:val="24"/>
        </w:rPr>
        <w:t>.</w:t>
      </w:r>
      <w:r>
        <w:rPr>
          <w:sz w:val="24"/>
        </w:rPr>
        <w:t>项目演示、样品、答辩等：</w:t>
      </w:r>
      <w:r w:rsidR="007F2074">
        <w:rPr>
          <w:rFonts w:hint="eastAsia"/>
          <w:sz w:val="24"/>
        </w:rPr>
        <w:t>无</w:t>
      </w:r>
    </w:p>
    <w:p w:rsidR="000B6B6C" w:rsidRDefault="00222D6C">
      <w:pPr>
        <w:snapToGrid w:val="0"/>
        <w:spacing w:line="480" w:lineRule="exact"/>
        <w:ind w:firstLineChars="200" w:firstLine="480"/>
        <w:rPr>
          <w:sz w:val="24"/>
        </w:rPr>
      </w:pPr>
      <w:r>
        <w:rPr>
          <w:sz w:val="24"/>
        </w:rPr>
        <w:t>4</w:t>
      </w:r>
      <w:r>
        <w:rPr>
          <w:rFonts w:hint="eastAsia"/>
          <w:sz w:val="24"/>
        </w:rPr>
        <w:t>.</w:t>
      </w:r>
      <w:r>
        <w:rPr>
          <w:sz w:val="24"/>
        </w:rPr>
        <w:t>对项目需求部分（供应商其他资格要求、项目需求、评分标准）的询问、质疑请向采购人提出，由采购人负责答复；对项目</w:t>
      </w:r>
      <w:r>
        <w:rPr>
          <w:rFonts w:hint="eastAsia"/>
          <w:sz w:val="24"/>
        </w:rPr>
        <w:t>采购</w:t>
      </w:r>
      <w:r>
        <w:rPr>
          <w:sz w:val="24"/>
        </w:rPr>
        <w:t>文件其它部分的询问请向</w:t>
      </w:r>
      <w:r>
        <w:rPr>
          <w:rFonts w:hint="eastAsia"/>
          <w:sz w:val="24"/>
        </w:rPr>
        <w:t>采购</w:t>
      </w:r>
      <w:r>
        <w:rPr>
          <w:sz w:val="24"/>
        </w:rPr>
        <w:t>人或项目</w:t>
      </w:r>
      <w:r>
        <w:rPr>
          <w:rFonts w:hint="eastAsia"/>
          <w:sz w:val="24"/>
        </w:rPr>
        <w:t>联系</w:t>
      </w:r>
      <w:r>
        <w:rPr>
          <w:sz w:val="24"/>
        </w:rPr>
        <w:t>人提出。</w:t>
      </w:r>
    </w:p>
    <w:p w:rsidR="000B6B6C" w:rsidRDefault="00222D6C">
      <w:pPr>
        <w:snapToGrid w:val="0"/>
        <w:spacing w:line="480" w:lineRule="exact"/>
        <w:ind w:firstLineChars="200" w:firstLine="480"/>
        <w:rPr>
          <w:sz w:val="24"/>
        </w:rPr>
      </w:pPr>
      <w:r>
        <w:rPr>
          <w:rFonts w:hint="eastAsia"/>
          <w:sz w:val="24"/>
        </w:rPr>
        <w:t>5.</w:t>
      </w:r>
      <w:r>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0B6B6C" w:rsidRDefault="00222D6C">
      <w:pPr>
        <w:snapToGrid w:val="0"/>
        <w:spacing w:line="480" w:lineRule="exact"/>
        <w:ind w:firstLineChars="200" w:firstLine="482"/>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rsidR="000B6B6C" w:rsidRDefault="00222D6C">
      <w:pPr>
        <w:snapToGrid w:val="0"/>
        <w:spacing w:line="480" w:lineRule="exact"/>
        <w:ind w:firstLineChars="200" w:firstLine="480"/>
        <w:rPr>
          <w:sz w:val="24"/>
        </w:rPr>
      </w:pPr>
      <w:r>
        <w:rPr>
          <w:sz w:val="24"/>
        </w:rPr>
        <w:t>1</w:t>
      </w:r>
      <w:r>
        <w:rPr>
          <w:rFonts w:hint="eastAsia"/>
          <w:sz w:val="24"/>
        </w:rPr>
        <w:t xml:space="preserve">. </w:t>
      </w:r>
      <w:r>
        <w:rPr>
          <w:sz w:val="24"/>
        </w:rPr>
        <w:t>采购人信息</w:t>
      </w:r>
    </w:p>
    <w:p w:rsidR="000B6B6C" w:rsidRDefault="00222D6C">
      <w:pPr>
        <w:snapToGrid w:val="0"/>
        <w:spacing w:line="480" w:lineRule="exact"/>
        <w:ind w:firstLineChars="200" w:firstLine="480"/>
        <w:rPr>
          <w:sz w:val="24"/>
          <w:u w:val="single"/>
        </w:rPr>
      </w:pPr>
      <w:r>
        <w:rPr>
          <w:sz w:val="24"/>
        </w:rPr>
        <w:t>名称：</w:t>
      </w:r>
      <w:r w:rsidR="00E23642">
        <w:rPr>
          <w:rFonts w:hint="eastAsia"/>
          <w:sz w:val="24"/>
        </w:rPr>
        <w:t>南通市崇川区唐闸镇街道办事处</w:t>
      </w:r>
    </w:p>
    <w:p w:rsidR="000B6B6C" w:rsidRDefault="00222D6C">
      <w:pPr>
        <w:snapToGrid w:val="0"/>
        <w:spacing w:line="480" w:lineRule="exact"/>
        <w:ind w:firstLineChars="200" w:firstLine="480"/>
        <w:rPr>
          <w:rFonts w:ascii="宋体" w:hAnsi="宋体" w:cs="宋体"/>
          <w:bCs/>
          <w:color w:val="000000" w:themeColor="text1"/>
          <w:sz w:val="24"/>
        </w:rPr>
      </w:pPr>
      <w:r>
        <w:rPr>
          <w:color w:val="000000" w:themeColor="text1"/>
          <w:sz w:val="24"/>
        </w:rPr>
        <w:t>联系方式：</w:t>
      </w:r>
      <w:r w:rsidR="007F2074">
        <w:rPr>
          <w:rFonts w:hint="eastAsia"/>
          <w:color w:val="000000" w:themeColor="text1"/>
          <w:sz w:val="24"/>
        </w:rPr>
        <w:t>黄同兵</w:t>
      </w:r>
      <w:r w:rsidR="007F2074">
        <w:rPr>
          <w:rFonts w:hint="eastAsia"/>
          <w:color w:val="000000" w:themeColor="text1"/>
          <w:sz w:val="24"/>
        </w:rPr>
        <w:t xml:space="preserve">   13814708875</w:t>
      </w:r>
    </w:p>
    <w:p w:rsidR="000B6B6C" w:rsidRDefault="00222D6C">
      <w:pPr>
        <w:snapToGrid w:val="0"/>
        <w:spacing w:line="480" w:lineRule="exact"/>
        <w:ind w:firstLineChars="200" w:firstLine="480"/>
        <w:rPr>
          <w:sz w:val="24"/>
        </w:rPr>
      </w:pPr>
      <w:r>
        <w:rPr>
          <w:sz w:val="24"/>
        </w:rPr>
        <w:t>2</w:t>
      </w:r>
      <w:r>
        <w:rPr>
          <w:rFonts w:hint="eastAsia"/>
          <w:sz w:val="24"/>
        </w:rPr>
        <w:t>.</w:t>
      </w:r>
      <w:r>
        <w:rPr>
          <w:sz w:val="24"/>
        </w:rPr>
        <w:t>采购代理机构信息</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名称：</w:t>
      </w:r>
      <w:r>
        <w:rPr>
          <w:rFonts w:hint="eastAsia"/>
          <w:sz w:val="24"/>
        </w:rPr>
        <w:t>江苏科建工程项目管理有限公司</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地址：</w:t>
      </w:r>
      <w:r>
        <w:rPr>
          <w:rFonts w:hint="eastAsia"/>
          <w:sz w:val="24"/>
        </w:rPr>
        <w:t>南通市北朱家园路</w:t>
      </w:r>
      <w:r>
        <w:rPr>
          <w:rFonts w:hint="eastAsia"/>
          <w:sz w:val="24"/>
        </w:rPr>
        <w:t>28</w:t>
      </w:r>
      <w:r>
        <w:rPr>
          <w:rFonts w:hint="eastAsia"/>
          <w:sz w:val="24"/>
        </w:rPr>
        <w:t>号佳成大厦三楼</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联系方式：</w:t>
      </w:r>
      <w:r>
        <w:rPr>
          <w:sz w:val="24"/>
        </w:rPr>
        <w:t>0513-85110636</w:t>
      </w:r>
      <w:r>
        <w:rPr>
          <w:rFonts w:hint="eastAsia"/>
          <w:sz w:val="24"/>
        </w:rPr>
        <w:t>,15951322510</w:t>
      </w:r>
    </w:p>
    <w:p w:rsidR="000B6B6C" w:rsidRDefault="00222D6C">
      <w:pPr>
        <w:numPr>
          <w:ilvl w:val="0"/>
          <w:numId w:val="1"/>
        </w:numPr>
        <w:adjustRightInd w:val="0"/>
        <w:snapToGrid w:val="0"/>
        <w:spacing w:line="480" w:lineRule="exact"/>
        <w:ind w:firstLineChars="200" w:firstLine="480"/>
        <w:rPr>
          <w:sz w:val="24"/>
        </w:rPr>
      </w:pPr>
      <w:r>
        <w:rPr>
          <w:sz w:val="24"/>
        </w:rPr>
        <w:t>项目联系方式</w:t>
      </w:r>
    </w:p>
    <w:p w:rsidR="000B6B6C" w:rsidRDefault="00222D6C">
      <w:pPr>
        <w:snapToGrid w:val="0"/>
        <w:spacing w:line="480" w:lineRule="exact"/>
        <w:ind w:firstLineChars="200" w:firstLine="480"/>
        <w:rPr>
          <w:sz w:val="24"/>
        </w:rPr>
      </w:pPr>
      <w:r>
        <w:rPr>
          <w:rFonts w:hint="eastAsia"/>
          <w:sz w:val="24"/>
        </w:rPr>
        <w:t>采购文件制作人：张丽丽</w:t>
      </w:r>
    </w:p>
    <w:p w:rsidR="000B6B6C" w:rsidRDefault="00222D6C">
      <w:pPr>
        <w:widowControl/>
        <w:shd w:val="clear" w:color="auto" w:fill="FFFFFF"/>
        <w:adjustRightInd w:val="0"/>
        <w:snapToGrid w:val="0"/>
        <w:spacing w:line="480" w:lineRule="exact"/>
        <w:ind w:firstLineChars="200" w:firstLine="480"/>
        <w:jc w:val="left"/>
        <w:rPr>
          <w:sz w:val="24"/>
        </w:rPr>
      </w:pPr>
      <w:r>
        <w:rPr>
          <w:rFonts w:hint="eastAsia"/>
          <w:sz w:val="24"/>
        </w:rPr>
        <w:t>电话：</w:t>
      </w:r>
      <w:r>
        <w:rPr>
          <w:sz w:val="24"/>
        </w:rPr>
        <w:t>0513-85110636</w:t>
      </w:r>
      <w:r>
        <w:rPr>
          <w:rFonts w:hint="eastAsia"/>
          <w:sz w:val="24"/>
        </w:rPr>
        <w:t>，</w:t>
      </w:r>
      <w:r>
        <w:rPr>
          <w:rFonts w:hint="eastAsia"/>
          <w:sz w:val="24"/>
        </w:rPr>
        <w:t>15951322510</w:t>
      </w:r>
    </w:p>
    <w:bookmarkEnd w:id="5"/>
    <w:bookmarkEnd w:id="6"/>
    <w:p w:rsidR="000B6B6C" w:rsidRDefault="00222D6C">
      <w:pPr>
        <w:snapToGrid w:val="0"/>
        <w:spacing w:line="480" w:lineRule="exact"/>
        <w:contextualSpacing/>
        <w:jc w:val="center"/>
        <w:rPr>
          <w:rFonts w:ascii="仿宋_GB2312" w:eastAsia="仿宋_GB2312"/>
          <w:b/>
          <w:sz w:val="28"/>
          <w:szCs w:val="28"/>
        </w:rPr>
      </w:pPr>
      <w:r>
        <w:rPr>
          <w:rFonts w:ascii="仿宋_GB2312" w:eastAsia="仿宋_GB2312"/>
          <w:b/>
          <w:bCs/>
          <w:sz w:val="36"/>
          <w:szCs w:val="36"/>
          <w:lang w:val="zh-CN"/>
        </w:rPr>
        <w:br w:type="page"/>
      </w:r>
      <w:bookmarkEnd w:id="7"/>
      <w:bookmarkEnd w:id="8"/>
      <w:bookmarkEnd w:id="9"/>
      <w:bookmarkEnd w:id="10"/>
      <w:bookmarkEnd w:id="11"/>
      <w:r>
        <w:rPr>
          <w:rFonts w:ascii="仿宋_GB2312" w:eastAsia="仿宋_GB2312" w:hint="eastAsia"/>
          <w:b/>
          <w:bCs/>
          <w:sz w:val="36"/>
          <w:szCs w:val="36"/>
          <w:lang w:val="zh-CN"/>
        </w:rPr>
        <w:lastRenderedPageBreak/>
        <w:t>第二部分 磋商须知</w:t>
      </w:r>
    </w:p>
    <w:p w:rsidR="000B6B6C" w:rsidRDefault="000B6B6C">
      <w:pPr>
        <w:autoSpaceDE w:val="0"/>
        <w:autoSpaceDN w:val="0"/>
        <w:adjustRightInd w:val="0"/>
        <w:snapToGrid w:val="0"/>
        <w:spacing w:line="300" w:lineRule="auto"/>
        <w:contextualSpacing/>
        <w:rPr>
          <w:rFonts w:ascii="黑体" w:eastAsia="黑体"/>
          <w:b/>
          <w:bCs/>
          <w:sz w:val="28"/>
          <w:szCs w:val="28"/>
          <w:lang w:val="zh-CN"/>
        </w:rPr>
      </w:pPr>
    </w:p>
    <w:p w:rsidR="000B6B6C" w:rsidRDefault="00222D6C">
      <w:pPr>
        <w:snapToGrid w:val="0"/>
        <w:spacing w:line="480" w:lineRule="exact"/>
        <w:ind w:firstLineChars="200" w:firstLine="482"/>
        <w:contextualSpacing/>
        <w:outlineLvl w:val="0"/>
        <w:rPr>
          <w:b/>
          <w:sz w:val="24"/>
        </w:rPr>
      </w:pPr>
      <w:r>
        <w:rPr>
          <w:b/>
          <w:sz w:val="24"/>
        </w:rPr>
        <w:t>一、本磋商文件由采购人或采购代理机构解释。</w:t>
      </w:r>
    </w:p>
    <w:p w:rsidR="000B6B6C" w:rsidRDefault="00222D6C">
      <w:pPr>
        <w:snapToGrid w:val="0"/>
        <w:spacing w:line="480" w:lineRule="exact"/>
        <w:ind w:firstLineChars="200" w:firstLine="480"/>
        <w:contextualSpacing/>
        <w:rPr>
          <w:b/>
          <w:sz w:val="24"/>
        </w:rPr>
      </w:pPr>
      <w:r>
        <w:rPr>
          <w:sz w:val="24"/>
        </w:rPr>
        <w:t>1</w:t>
      </w:r>
      <w:r>
        <w:rPr>
          <w:sz w:val="24"/>
        </w:rPr>
        <w:t>、供应商在网上下载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0B6B6C" w:rsidRDefault="00222D6C">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0B6B6C" w:rsidRDefault="00222D6C">
      <w:pPr>
        <w:snapToGrid w:val="0"/>
        <w:spacing w:line="480" w:lineRule="exact"/>
        <w:ind w:firstLineChars="200" w:firstLine="482"/>
        <w:contextualSpacing/>
        <w:rPr>
          <w:b/>
          <w:sz w:val="24"/>
        </w:rPr>
      </w:pPr>
      <w:r>
        <w:rPr>
          <w:b/>
          <w:sz w:val="24"/>
        </w:rPr>
        <w:t>二、磋商文件的澄清、修改、答疑</w:t>
      </w:r>
    </w:p>
    <w:p w:rsidR="000B6B6C" w:rsidRDefault="00222D6C">
      <w:pPr>
        <w:pStyle w:val="a7"/>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日前，以网上公告书面形式通知所有接收磋商文件的供应商，不足</w:t>
      </w:r>
      <w:r>
        <w:rPr>
          <w:sz w:val="24"/>
        </w:rPr>
        <w:t>5</w:t>
      </w:r>
      <w:r>
        <w:rPr>
          <w:sz w:val="24"/>
        </w:rPr>
        <w:t>日的，应当顺延提交首次响应文件截止之日。</w:t>
      </w:r>
    </w:p>
    <w:p w:rsidR="000B6B6C" w:rsidRDefault="00222D6C">
      <w:pPr>
        <w:pStyle w:val="a7"/>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0B6B6C" w:rsidRDefault="00222D6C">
      <w:pPr>
        <w:pStyle w:val="a7"/>
        <w:snapToGrid w:val="0"/>
        <w:spacing w:line="480" w:lineRule="exact"/>
        <w:ind w:leftChars="0" w:left="0" w:firstLineChars="200" w:firstLine="480"/>
        <w:contextualSpacing/>
        <w:rPr>
          <w:sz w:val="24"/>
          <w:lang w:val="zh-CN"/>
        </w:rPr>
      </w:pPr>
      <w:r>
        <w:rPr>
          <w:sz w:val="24"/>
          <w:lang w:val="zh-CN"/>
        </w:rPr>
        <w:t>采购单位可视情组织答疑会。</w:t>
      </w:r>
    </w:p>
    <w:p w:rsidR="000B6B6C" w:rsidRDefault="00222D6C">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0B6B6C" w:rsidRDefault="00222D6C">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0B6B6C" w:rsidRDefault="00222D6C">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0B6B6C" w:rsidRDefault="00222D6C">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0B6B6C" w:rsidRDefault="00222D6C">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t>任何责任并将不作任何答复</w:t>
      </w:r>
      <w:r>
        <w:rPr>
          <w:rFonts w:hint="eastAsia"/>
          <w:sz w:val="24"/>
        </w:rPr>
        <w:lastRenderedPageBreak/>
        <w:t>与考虑。</w:t>
      </w:r>
    </w:p>
    <w:p w:rsidR="000B6B6C" w:rsidRDefault="00222D6C">
      <w:pPr>
        <w:snapToGrid w:val="0"/>
        <w:spacing w:line="480" w:lineRule="exact"/>
        <w:ind w:firstLineChars="200" w:firstLine="482"/>
        <w:rPr>
          <w:b/>
          <w:bCs/>
          <w:sz w:val="24"/>
        </w:rPr>
      </w:pPr>
      <w:r>
        <w:rPr>
          <w:rFonts w:hint="eastAsia"/>
          <w:b/>
          <w:bCs/>
          <w:sz w:val="24"/>
          <w:lang w:val="zh-CN"/>
        </w:rPr>
        <w:t>四</w:t>
      </w:r>
      <w:r>
        <w:rPr>
          <w:b/>
          <w:bCs/>
          <w:sz w:val="24"/>
          <w:lang w:val="zh-CN"/>
        </w:rPr>
        <w:t>、响应文件的编写、递交、上传</w:t>
      </w:r>
    </w:p>
    <w:p w:rsidR="000B6B6C" w:rsidRDefault="00222D6C">
      <w:pPr>
        <w:autoSpaceDE w:val="0"/>
        <w:autoSpaceDN w:val="0"/>
        <w:adjustRightInd w:val="0"/>
        <w:snapToGrid w:val="0"/>
        <w:spacing w:line="480" w:lineRule="exact"/>
        <w:ind w:right="210" w:firstLine="560"/>
        <w:rPr>
          <w:b/>
          <w:sz w:val="24"/>
        </w:rPr>
      </w:pPr>
      <w:r>
        <w:rPr>
          <w:b/>
          <w:sz w:val="24"/>
        </w:rPr>
        <w:t>（一）响应文件的编写</w:t>
      </w:r>
    </w:p>
    <w:p w:rsidR="000B6B6C" w:rsidRDefault="00222D6C">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0B6B6C" w:rsidRDefault="00222D6C">
      <w:pPr>
        <w:snapToGrid w:val="0"/>
        <w:spacing w:line="480" w:lineRule="exact"/>
        <w:ind w:firstLineChars="200" w:firstLine="482"/>
        <w:contextualSpacing/>
        <w:rPr>
          <w:b/>
          <w:sz w:val="24"/>
        </w:rPr>
      </w:pPr>
      <w:r>
        <w:rPr>
          <w:b/>
          <w:sz w:val="24"/>
        </w:rPr>
        <w:t>（二）响应文件的递交</w:t>
      </w:r>
    </w:p>
    <w:p w:rsidR="000B6B6C" w:rsidRDefault="00222D6C">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固装订成册，不得相互混淆，文件自编目录，不得将内容拆开。报价文件不得出现于其他磋商文件中。</w:t>
      </w:r>
    </w:p>
    <w:p w:rsidR="000B6B6C" w:rsidRDefault="00222D6C">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rPr>
        <w:t>二</w:t>
      </w:r>
      <w:r>
        <w:rPr>
          <w:b/>
          <w:sz w:val="24"/>
        </w:rPr>
        <w:t>副</w:t>
      </w:r>
      <w:r>
        <w:rPr>
          <w:b/>
          <w:sz w:val="24"/>
        </w:rPr>
        <w:t>”</w:t>
      </w:r>
      <w:r>
        <w:rPr>
          <w:sz w:val="24"/>
        </w:rPr>
        <w:t>纸质响应文件，并将正本、副本及图纸类等（如需提供图纸等其它资料的话）合并密封，统一装在一个密封袋或密封箱内（如有</w:t>
      </w:r>
      <w:r>
        <w:rPr>
          <w:sz w:val="24"/>
        </w:rPr>
        <w:t>A3</w:t>
      </w:r>
      <w:r>
        <w:rPr>
          <w:sz w:val="24"/>
        </w:rPr>
        <w:t>大小的图纸类，可单独密封）。</w:t>
      </w:r>
    </w:p>
    <w:p w:rsidR="000B6B6C" w:rsidRDefault="00222D6C">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0B6B6C" w:rsidRDefault="00222D6C">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0B6B6C" w:rsidRDefault="00222D6C">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0B6B6C" w:rsidRDefault="00222D6C">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w:t>
      </w:r>
    </w:p>
    <w:p w:rsidR="000B6B6C" w:rsidRDefault="00222D6C">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0B6B6C" w:rsidRDefault="00222D6C">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0B6B6C" w:rsidRDefault="00222D6C">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0B6B6C" w:rsidRDefault="00222D6C">
      <w:pPr>
        <w:snapToGrid w:val="0"/>
        <w:spacing w:line="480" w:lineRule="exact"/>
        <w:ind w:firstLineChars="250" w:firstLine="602"/>
        <w:contextualSpacing/>
        <w:rPr>
          <w:b/>
          <w:sz w:val="24"/>
        </w:rPr>
      </w:pPr>
      <w:r>
        <w:rPr>
          <w:rFonts w:hint="eastAsia"/>
          <w:b/>
          <w:sz w:val="24"/>
        </w:rPr>
        <w:t>六</w:t>
      </w:r>
      <w:r>
        <w:rPr>
          <w:b/>
          <w:sz w:val="24"/>
        </w:rPr>
        <w:t>、报价准备</w:t>
      </w:r>
    </w:p>
    <w:p w:rsidR="000B6B6C" w:rsidRDefault="00222D6C">
      <w:pPr>
        <w:pStyle w:val="21"/>
        <w:snapToGrid w:val="0"/>
        <w:spacing w:line="480" w:lineRule="exact"/>
        <w:ind w:firstLine="494"/>
        <w:contextualSpacing/>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、磋商结束后，供应商就所有内容进行最后报价，少报无效。</w:t>
      </w:r>
    </w:p>
    <w:p w:rsidR="00A200CF" w:rsidRDefault="00222D6C">
      <w:pPr>
        <w:spacing w:line="500" w:lineRule="exact"/>
        <w:ind w:firstLineChars="200" w:firstLine="480"/>
        <w:rPr>
          <w:rFonts w:ascii="宋体" w:hAnsi="宋体" w:cs="宋体"/>
          <w:bCs/>
          <w:color w:val="000000" w:themeColor="text1"/>
          <w:sz w:val="24"/>
        </w:rPr>
      </w:pPr>
      <w:r>
        <w:rPr>
          <w:color w:val="000000" w:themeColor="text1"/>
          <w:sz w:val="24"/>
        </w:rPr>
        <w:t>2</w:t>
      </w:r>
      <w:r>
        <w:rPr>
          <w:color w:val="000000" w:themeColor="text1"/>
          <w:sz w:val="24"/>
        </w:rPr>
        <w:t>、最后报价</w:t>
      </w:r>
      <w:r>
        <w:rPr>
          <w:rFonts w:hint="eastAsia"/>
          <w:color w:val="000000" w:themeColor="text1"/>
          <w:sz w:val="24"/>
        </w:rPr>
        <w:t>应包含</w:t>
      </w:r>
      <w:r w:rsidR="00A200CF" w:rsidRPr="00A200CF">
        <w:rPr>
          <w:rFonts w:ascii="宋体" w:hAnsi="宋体" w:cs="宋体" w:hint="eastAsia"/>
          <w:bCs/>
          <w:color w:val="000000" w:themeColor="text1"/>
          <w:sz w:val="24"/>
        </w:rPr>
        <w:t>人员开支费用(包括人员工资、服装、社保、保险费、餐费、补贴费、加班费、福利、劳动纠纷经济补偿、工伤处理等所有费用)、自备设备及其备品、备件、维修</w:t>
      </w:r>
      <w:r w:rsidR="00A200CF" w:rsidRPr="00A200CF">
        <w:rPr>
          <w:rFonts w:ascii="宋体" w:hAnsi="宋体" w:cs="宋体" w:hint="eastAsia"/>
          <w:bCs/>
          <w:color w:val="000000" w:themeColor="text1"/>
          <w:sz w:val="24"/>
        </w:rPr>
        <w:lastRenderedPageBreak/>
        <w:t>费用、易耗品耗材、通讯和专用工具费用、税费、运输、保险、技术支持与培训、售后服务及相关劳务支出等工作所发生的全部费用以及供应商企业利润、税金和政策性文件规定及合同包含的所有风险、责任，即响应本项目的各项应有费用。</w:t>
      </w:r>
    </w:p>
    <w:p w:rsidR="000B6B6C" w:rsidRDefault="00222D6C">
      <w:pPr>
        <w:spacing w:line="500" w:lineRule="exact"/>
        <w:ind w:firstLineChars="200" w:firstLine="480"/>
        <w:rPr>
          <w:sz w:val="24"/>
        </w:rPr>
      </w:pPr>
      <w:r>
        <w:rPr>
          <w:sz w:val="24"/>
        </w:rPr>
        <w:t>3</w:t>
      </w:r>
      <w:r>
        <w:rPr>
          <w:sz w:val="24"/>
        </w:rPr>
        <w:t>、最后报价将作为磋商小组评定成交供应商的组成依据</w:t>
      </w:r>
      <w:r>
        <w:rPr>
          <w:rFonts w:hint="eastAsia"/>
          <w:sz w:val="24"/>
        </w:rPr>
        <w:t>，成交供应商的各项报价依据最终成交价进行同比例下浮调整。</w:t>
      </w:r>
    </w:p>
    <w:p w:rsidR="000B6B6C" w:rsidRPr="00B6646A" w:rsidRDefault="00222D6C" w:rsidP="00B6646A">
      <w:pPr>
        <w:snapToGrid w:val="0"/>
        <w:spacing w:line="480" w:lineRule="exact"/>
        <w:ind w:firstLineChars="200" w:firstLine="480"/>
        <w:rPr>
          <w:sz w:val="24"/>
        </w:rPr>
      </w:pPr>
      <w:r w:rsidRPr="00B6646A">
        <w:rPr>
          <w:rFonts w:hint="eastAsia"/>
          <w:sz w:val="24"/>
          <w:lang w:val="zh-CN"/>
        </w:rPr>
        <w:t>七</w:t>
      </w:r>
      <w:r w:rsidRPr="00B6646A">
        <w:rPr>
          <w:sz w:val="24"/>
          <w:lang w:val="zh-CN"/>
        </w:rPr>
        <w:t>、</w:t>
      </w:r>
      <w:r w:rsidRPr="00B6646A">
        <w:rPr>
          <w:bCs/>
          <w:sz w:val="24"/>
        </w:rPr>
        <w:t>相关费用</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1、本项目报名费叁佰元，于开标前缴纳。磋商程序顺利进行后，除供应商的原件可退回外，其余所有的响应文件都将作为档案保存，不论成交与否，代理机构均不退回（未拆封的除外）。</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2、无论磋商过程和结果如何，参加项目磋商的供应商自行承担与本次项目磋商有关的全部费用。</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3、本项目采购代理服务费</w:t>
      </w:r>
      <w:r w:rsidR="00875DDC">
        <w:rPr>
          <w:rFonts w:ascii="宋体" w:hAnsi="宋体" w:cs="宋体" w:hint="eastAsia"/>
          <w:sz w:val="24"/>
        </w:rPr>
        <w:t>肆</w:t>
      </w:r>
      <w:r w:rsidRPr="00B6646A">
        <w:rPr>
          <w:rFonts w:ascii="宋体" w:hAnsi="宋体" w:cs="宋体" w:hint="eastAsia"/>
          <w:sz w:val="24"/>
        </w:rPr>
        <w:t>仟元及</w:t>
      </w:r>
      <w:r w:rsidR="008C76B6">
        <w:rPr>
          <w:rFonts w:ascii="宋体" w:hAnsi="宋体" w:cs="宋体" w:hint="eastAsia"/>
          <w:sz w:val="24"/>
        </w:rPr>
        <w:t>流标费、</w:t>
      </w:r>
      <w:r w:rsidRPr="00B6646A">
        <w:rPr>
          <w:rFonts w:ascii="宋体" w:hAnsi="宋体" w:cs="宋体" w:hint="eastAsia"/>
          <w:sz w:val="24"/>
        </w:rPr>
        <w:t>评标费（按实收取）由成交人承担，请参加响应的供应商在成本中自行考虑。</w:t>
      </w:r>
    </w:p>
    <w:p w:rsidR="000B6B6C" w:rsidRDefault="00222D6C">
      <w:pPr>
        <w:snapToGrid w:val="0"/>
        <w:spacing w:line="440" w:lineRule="exact"/>
        <w:ind w:firstLineChars="200" w:firstLine="482"/>
        <w:outlineLvl w:val="1"/>
        <w:rPr>
          <w:b/>
          <w:bCs/>
          <w:sz w:val="24"/>
          <w:lang w:val="zh-CN"/>
        </w:rPr>
      </w:pPr>
      <w:r>
        <w:rPr>
          <w:rFonts w:hint="eastAsia"/>
          <w:b/>
          <w:bCs/>
          <w:sz w:val="24"/>
        </w:rPr>
        <w:t>八</w:t>
      </w:r>
      <w:r>
        <w:rPr>
          <w:b/>
          <w:bCs/>
          <w:sz w:val="24"/>
        </w:rPr>
        <w:t>、</w:t>
      </w:r>
      <w:r>
        <w:rPr>
          <w:b/>
          <w:bCs/>
          <w:sz w:val="24"/>
          <w:lang w:val="zh-CN"/>
        </w:rPr>
        <w:t>履约保证金</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本项目成交后的履约保证金为</w:t>
      </w:r>
      <w:r w:rsidR="00280D03">
        <w:rPr>
          <w:rFonts w:ascii="宋体" w:hAnsi="宋体" w:cs="宋体" w:hint="eastAsia"/>
          <w:sz w:val="24"/>
        </w:rPr>
        <w:t>1</w:t>
      </w:r>
      <w:r>
        <w:rPr>
          <w:rFonts w:ascii="宋体" w:hAnsi="宋体" w:cs="宋体" w:hint="eastAsia"/>
          <w:sz w:val="24"/>
        </w:rPr>
        <w:t>0000元，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rsidR="00875DDC" w:rsidRDefault="00875DDC" w:rsidP="00875DDC">
      <w:pPr>
        <w:snapToGrid w:val="0"/>
        <w:spacing w:line="460" w:lineRule="exact"/>
        <w:ind w:firstLineChars="196" w:firstLine="470"/>
        <w:outlineLvl w:val="1"/>
        <w:rPr>
          <w:rFonts w:ascii="宋体" w:hAnsi="宋体" w:cs="宋体"/>
          <w:sz w:val="24"/>
        </w:rPr>
      </w:pPr>
      <w:bookmarkStart w:id="28" w:name="OLE_LINK77"/>
      <w:bookmarkStart w:id="29" w:name="OLE_LINK78"/>
      <w:r>
        <w:rPr>
          <w:rFonts w:ascii="宋体" w:hAnsi="宋体" w:cs="宋体" w:hint="eastAsia"/>
          <w:sz w:val="24"/>
        </w:rPr>
        <w:t>成交供应商全部履约合同义务，经采购单位验收合格无质量、进度等问题的，采购人在验收合格后一次性退还履约保证金；发生以下情况的，履约保证金不予退还或部分退还：</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a.签订合同后，成交供应商不履行合同义务的，采购单位有权全额扣除履约保证金，全额不予退还，同时采购单位亦有权终止合同，成交供应商还须承担相应的法律赔偿责任。</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b. 成交供应商在履约过程中发生违约行为，给采购单位造成损失的，采购单位有权在成交供应商缴纳的履约保证金中予以扣款，以弥补采购单位经济损失，不足的部分成交供应商另外补齐。</w:t>
      </w:r>
    </w:p>
    <w:bookmarkEnd w:id="28"/>
    <w:bookmarkEnd w:id="29"/>
    <w:p w:rsidR="000B6B6C" w:rsidRDefault="00222D6C">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第三部分 项目需求</w:t>
      </w:r>
    </w:p>
    <w:p w:rsidR="00875DDC" w:rsidRPr="00875DDC" w:rsidRDefault="008B6349" w:rsidP="00875DDC">
      <w:pPr>
        <w:snapToGrid w:val="0"/>
        <w:spacing w:line="460" w:lineRule="exact"/>
        <w:ind w:firstLineChars="196" w:firstLine="472"/>
        <w:outlineLvl w:val="1"/>
        <w:rPr>
          <w:rFonts w:ascii="宋体" w:hAnsi="宋体" w:cs="宋体"/>
          <w:b/>
          <w:sz w:val="24"/>
        </w:rPr>
      </w:pPr>
      <w:bookmarkStart w:id="30" w:name="OLE_LINK14"/>
      <w:bookmarkStart w:id="31" w:name="OLE_LINK15"/>
      <w:r>
        <w:rPr>
          <w:rFonts w:ascii="宋体" w:hAnsi="宋体" w:cs="宋体" w:hint="eastAsia"/>
          <w:b/>
          <w:sz w:val="24"/>
        </w:rPr>
        <w:t>一</w:t>
      </w:r>
      <w:r w:rsidR="00875DDC" w:rsidRPr="00875DDC">
        <w:rPr>
          <w:rFonts w:ascii="宋体" w:hAnsi="宋体" w:cs="宋体" w:hint="eastAsia"/>
          <w:b/>
          <w:sz w:val="24"/>
        </w:rPr>
        <w:t>、项目概况</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本项目主要针对唐闸镇街道的违章建筑进行拆除服务以及市容环境整治任务。</w:t>
      </w:r>
    </w:p>
    <w:p w:rsidR="00875DDC" w:rsidRPr="00875DDC" w:rsidRDefault="008B6349" w:rsidP="00875DDC">
      <w:pPr>
        <w:snapToGrid w:val="0"/>
        <w:spacing w:line="460" w:lineRule="exact"/>
        <w:ind w:firstLineChars="196" w:firstLine="472"/>
        <w:outlineLvl w:val="1"/>
        <w:rPr>
          <w:rFonts w:ascii="宋体" w:hAnsi="宋体" w:cs="宋体"/>
          <w:b/>
          <w:sz w:val="24"/>
        </w:rPr>
      </w:pPr>
      <w:bookmarkStart w:id="32" w:name="OLE_LINK73"/>
      <w:bookmarkStart w:id="33" w:name="OLE_LINK74"/>
      <w:r>
        <w:rPr>
          <w:rFonts w:ascii="宋体" w:hAnsi="宋体" w:cs="宋体" w:hint="eastAsia"/>
          <w:b/>
          <w:sz w:val="24"/>
        </w:rPr>
        <w:t>二</w:t>
      </w:r>
      <w:r w:rsidR="00875DDC" w:rsidRPr="00875DDC">
        <w:rPr>
          <w:rFonts w:ascii="宋体" w:hAnsi="宋体" w:cs="宋体" w:hint="eastAsia"/>
          <w:b/>
          <w:sz w:val="24"/>
        </w:rPr>
        <w:t>、服务地点及范围</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南通市崇川区唐闸镇街道办事处管辖区域内。</w:t>
      </w:r>
    </w:p>
    <w:p w:rsidR="00875DDC" w:rsidRPr="00875DDC" w:rsidRDefault="008B6349"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三</w:t>
      </w:r>
      <w:r w:rsidR="00875DDC" w:rsidRPr="00875DDC">
        <w:rPr>
          <w:rFonts w:ascii="宋体" w:hAnsi="宋体" w:cs="宋体" w:hint="eastAsia"/>
          <w:b/>
          <w:sz w:val="24"/>
        </w:rPr>
        <w:t>、</w:t>
      </w:r>
      <w:r w:rsidR="0071683E">
        <w:rPr>
          <w:rFonts w:ascii="宋体" w:hAnsi="宋体" w:cs="宋体" w:hint="eastAsia"/>
          <w:b/>
          <w:sz w:val="24"/>
        </w:rPr>
        <w:t>服务</w:t>
      </w:r>
      <w:r w:rsidR="00875DDC" w:rsidRPr="00875DDC">
        <w:rPr>
          <w:rFonts w:ascii="宋体" w:hAnsi="宋体" w:cs="宋体" w:hint="eastAsia"/>
          <w:b/>
          <w:sz w:val="24"/>
        </w:rPr>
        <w:t>要求</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1.根据现场情况、周边环境及交通状况等，拟定施工计划、程序及机械人员安排等。</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2.</w:t>
      </w:r>
      <w:bookmarkStart w:id="34" w:name="OLE_LINK28"/>
      <w:bookmarkStart w:id="35" w:name="OLE_LINK32"/>
      <w:r w:rsidR="00AA4AC9">
        <w:rPr>
          <w:rFonts w:ascii="宋体" w:hAnsi="宋体" w:cs="宋体" w:hint="eastAsia"/>
          <w:sz w:val="24"/>
        </w:rPr>
        <w:t>供应商</w:t>
      </w:r>
      <w:bookmarkEnd w:id="34"/>
      <w:bookmarkEnd w:id="35"/>
      <w:r w:rsidRPr="00875DDC">
        <w:rPr>
          <w:rFonts w:ascii="宋体" w:hAnsi="宋体" w:cs="宋体" w:hint="eastAsia"/>
          <w:sz w:val="24"/>
        </w:rPr>
        <w:t>必须在其资质允许范围内实施。</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3.</w:t>
      </w:r>
      <w:r w:rsidR="00AA4AC9">
        <w:rPr>
          <w:rFonts w:ascii="宋体" w:hAnsi="宋体" w:cs="宋体" w:hint="eastAsia"/>
          <w:sz w:val="24"/>
        </w:rPr>
        <w:t>供应商</w:t>
      </w:r>
      <w:r w:rsidRPr="00875DDC">
        <w:rPr>
          <w:rFonts w:ascii="宋体" w:hAnsi="宋体" w:cs="宋体" w:hint="eastAsia"/>
          <w:sz w:val="24"/>
        </w:rPr>
        <w:t>技术人员、工人等特殊岗位及工种，须持证上岗。</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4.加强施工现场控制，设置施工围栏及警示标识，对有条件的施工阶段，尽量封闭施工现场；不具备条件的施工地段，严格使用警戒带清理出施工范围，并委派专人负责对行人及车辆进行提醒和疏散。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5.做好安全防护工作，严禁在安全隐患消除之前进行作业；发生的一切事故（包括人身安全事故和施工中伤害路人及围观人群等情况）的责任全部由</w:t>
      </w:r>
      <w:r w:rsidR="00CC09C4">
        <w:rPr>
          <w:rFonts w:ascii="宋体" w:hAnsi="宋体" w:cs="宋体" w:hint="eastAsia"/>
          <w:sz w:val="24"/>
        </w:rPr>
        <w:t>供应商</w:t>
      </w:r>
      <w:r w:rsidRPr="00875DDC">
        <w:rPr>
          <w:rFonts w:ascii="宋体" w:hAnsi="宋体" w:cs="宋体" w:hint="eastAsia"/>
          <w:sz w:val="24"/>
        </w:rPr>
        <w:t>承担。</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6.切断水、电、消防等总闸，所有安全器材全部到位后方可动工；现场用电应做到一机一闸一保险，取电箱应有锁及防雨措施。</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7.对于保留设施及建筑须采取必要的防护，保证其在施工过程中不受损坏；施工过程中损坏周围建筑物、设备设施所需要的赔偿和修理全部由</w:t>
      </w:r>
      <w:r w:rsidR="00CC09C4">
        <w:rPr>
          <w:rFonts w:ascii="宋体" w:hAnsi="宋体" w:cs="宋体" w:hint="eastAsia"/>
          <w:sz w:val="24"/>
        </w:rPr>
        <w:t>供应商</w:t>
      </w:r>
      <w:r w:rsidRPr="00875DDC">
        <w:rPr>
          <w:rFonts w:ascii="宋体" w:hAnsi="宋体" w:cs="宋体" w:hint="eastAsia"/>
          <w:sz w:val="24"/>
        </w:rPr>
        <w:t>负责。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8.采取必要降噪措施，减少施工噪音对周边环境的影响；采取相应防尘措施，尽量减少出现粉尘。</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9.注意防火安全，消除火灾隐患；严禁使用爆破的手段实施拆除，对</w:t>
      </w:r>
      <w:r w:rsidR="00EA04E0">
        <w:rPr>
          <w:rFonts w:ascii="宋体" w:hAnsi="宋体" w:cs="宋体" w:hint="eastAsia"/>
          <w:sz w:val="24"/>
        </w:rPr>
        <w:t>服务中</w:t>
      </w:r>
      <w:r w:rsidRPr="00875DDC">
        <w:rPr>
          <w:rFonts w:ascii="宋体" w:hAnsi="宋体" w:cs="宋体" w:hint="eastAsia"/>
          <w:sz w:val="24"/>
        </w:rPr>
        <w:t>可能会使用的易燃易爆的设备派专人看护管理。</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10.对拆除物分类及搬运，严禁超高、超宽、超限装车；专运垃圾车辆，作业方式及过程应遵守有关规定，并进行消纳；施工结束的作业场地，不应留下任何安全隐患。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11.对违章建筑和街路设施等予以全部拆除，地面平整至自然地坪，所产生渣土、废物等清运干净。</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12.对采购人限期的项目，</w:t>
      </w:r>
      <w:bookmarkStart w:id="36" w:name="OLE_LINK33"/>
      <w:bookmarkStart w:id="37" w:name="OLE_LINK36"/>
      <w:r w:rsidR="00EA04E0">
        <w:rPr>
          <w:rFonts w:ascii="宋体" w:hAnsi="宋体" w:cs="宋体" w:hint="eastAsia"/>
          <w:sz w:val="24"/>
        </w:rPr>
        <w:t>供应商</w:t>
      </w:r>
      <w:bookmarkEnd w:id="36"/>
      <w:bookmarkEnd w:id="37"/>
      <w:r w:rsidRPr="00875DDC">
        <w:rPr>
          <w:rFonts w:ascii="宋体" w:hAnsi="宋体" w:cs="宋体" w:hint="eastAsia"/>
          <w:sz w:val="24"/>
        </w:rPr>
        <w:t>不得因任何原因出现推诿，不按采购人要求进行服务。</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w:t>
      </w:r>
      <w:r w:rsidR="00693A9F">
        <w:rPr>
          <w:rFonts w:ascii="宋体" w:hAnsi="宋体" w:cs="宋体" w:hint="eastAsia"/>
          <w:sz w:val="24"/>
        </w:rPr>
        <w:t>3</w:t>
      </w:r>
      <w:r w:rsidRPr="00875DDC">
        <w:rPr>
          <w:rFonts w:ascii="宋体" w:hAnsi="宋体" w:cs="宋体" w:hint="eastAsia"/>
          <w:sz w:val="24"/>
        </w:rPr>
        <w:t>.本项目中含高层违章建筑拆除，对此方面的安全防护措施要求较高，必须做好相关防护工作，否则由此造成的后果由</w:t>
      </w:r>
      <w:r w:rsidR="00697626">
        <w:rPr>
          <w:rFonts w:ascii="宋体" w:hAnsi="宋体" w:cs="宋体" w:hint="eastAsia"/>
          <w:sz w:val="24"/>
        </w:rPr>
        <w:t>供应商</w:t>
      </w:r>
      <w:r w:rsidRPr="00875DDC">
        <w:rPr>
          <w:rFonts w:ascii="宋体" w:hAnsi="宋体" w:cs="宋体" w:hint="eastAsia"/>
          <w:sz w:val="24"/>
        </w:rPr>
        <w:t>承担。</w:t>
      </w:r>
    </w:p>
    <w:p w:rsidR="00875DDC" w:rsidRPr="00875DDC" w:rsidRDefault="00697626"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四</w:t>
      </w:r>
      <w:r w:rsidR="00875DDC" w:rsidRPr="00875DDC">
        <w:rPr>
          <w:rFonts w:ascii="宋体" w:hAnsi="宋体" w:cs="宋体" w:hint="eastAsia"/>
          <w:b/>
          <w:sz w:val="24"/>
        </w:rPr>
        <w:t>、合同服务履行期限</w:t>
      </w:r>
    </w:p>
    <w:p w:rsidR="002E46D3" w:rsidRDefault="002E46D3" w:rsidP="002E46D3">
      <w:pPr>
        <w:snapToGrid w:val="0"/>
        <w:spacing w:line="460" w:lineRule="exact"/>
        <w:ind w:firstLineChars="196" w:firstLine="470"/>
        <w:outlineLvl w:val="1"/>
        <w:rPr>
          <w:rFonts w:ascii="宋体" w:hAnsi="宋体" w:cs="宋体"/>
          <w:sz w:val="24"/>
        </w:rPr>
      </w:pPr>
      <w:r w:rsidRPr="00280D03">
        <w:rPr>
          <w:rFonts w:ascii="宋体" w:hAnsi="宋体" w:cs="宋体" w:hint="eastAsia"/>
          <w:sz w:val="24"/>
        </w:rPr>
        <w:lastRenderedPageBreak/>
        <w:t>本项目一招三年，一年一签，自2025年</w:t>
      </w:r>
      <w:r w:rsidR="00280D03" w:rsidRPr="00280D03">
        <w:rPr>
          <w:rFonts w:ascii="宋体" w:hAnsi="宋体" w:cs="宋体" w:hint="eastAsia"/>
          <w:sz w:val="24"/>
        </w:rPr>
        <w:t>7</w:t>
      </w:r>
      <w:r w:rsidRPr="00280D03">
        <w:rPr>
          <w:rFonts w:ascii="宋体" w:hAnsi="宋体" w:cs="宋体" w:hint="eastAsia"/>
          <w:sz w:val="24"/>
        </w:rPr>
        <w:t>月</w:t>
      </w:r>
      <w:r w:rsidR="00280D03" w:rsidRPr="00280D03">
        <w:rPr>
          <w:rFonts w:ascii="宋体" w:hAnsi="宋体" w:cs="宋体" w:hint="eastAsia"/>
          <w:sz w:val="24"/>
        </w:rPr>
        <w:t>1</w:t>
      </w:r>
      <w:r w:rsidRPr="00280D03">
        <w:rPr>
          <w:rFonts w:ascii="宋体" w:hAnsi="宋体" w:cs="宋体" w:hint="eastAsia"/>
          <w:sz w:val="24"/>
        </w:rPr>
        <w:t>日开始。</w:t>
      </w:r>
    </w:p>
    <w:p w:rsidR="00875DDC" w:rsidRPr="00875DDC" w:rsidRDefault="002E46D3" w:rsidP="002E46D3">
      <w:pPr>
        <w:snapToGrid w:val="0"/>
        <w:spacing w:line="460" w:lineRule="exact"/>
        <w:ind w:firstLineChars="196" w:firstLine="472"/>
        <w:outlineLvl w:val="1"/>
        <w:rPr>
          <w:rFonts w:ascii="宋体" w:hAnsi="宋体" w:cs="宋体"/>
          <w:b/>
          <w:sz w:val="24"/>
        </w:rPr>
      </w:pPr>
      <w:r>
        <w:rPr>
          <w:rFonts w:ascii="宋体" w:hAnsi="宋体" w:cs="宋体" w:hint="eastAsia"/>
          <w:b/>
          <w:sz w:val="24"/>
        </w:rPr>
        <w:t>五</w:t>
      </w:r>
      <w:r w:rsidR="00875DDC" w:rsidRPr="00875DDC">
        <w:rPr>
          <w:rFonts w:ascii="宋体" w:hAnsi="宋体" w:cs="宋体" w:hint="eastAsia"/>
          <w:b/>
          <w:sz w:val="24"/>
        </w:rPr>
        <w:t>、售后服务要求</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必须无条件服从采购人24小时工作调度，随叫随到，保证工作正常开展。</w:t>
      </w:r>
    </w:p>
    <w:bookmarkEnd w:id="32"/>
    <w:bookmarkEnd w:id="33"/>
    <w:p w:rsidR="00875DDC" w:rsidRPr="00875DDC" w:rsidRDefault="002E46D3"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六</w:t>
      </w:r>
      <w:r w:rsidR="00875DDC" w:rsidRPr="00875DDC">
        <w:rPr>
          <w:rFonts w:ascii="宋体" w:hAnsi="宋体" w:cs="宋体" w:hint="eastAsia"/>
          <w:b/>
          <w:sz w:val="24"/>
        </w:rPr>
        <w:t>、付款方式</w:t>
      </w:r>
    </w:p>
    <w:p w:rsidR="00875DDC" w:rsidRPr="00875DDC" w:rsidRDefault="00875DDC" w:rsidP="00875DDC">
      <w:pPr>
        <w:snapToGrid w:val="0"/>
        <w:spacing w:line="460" w:lineRule="exact"/>
        <w:ind w:firstLineChars="196" w:firstLine="470"/>
        <w:outlineLvl w:val="1"/>
        <w:rPr>
          <w:rFonts w:ascii="宋体" w:hAnsi="宋体" w:cs="宋体"/>
          <w:sz w:val="24"/>
        </w:rPr>
      </w:pPr>
      <w:bookmarkStart w:id="38" w:name="OLE_LINK71"/>
      <w:bookmarkStart w:id="39" w:name="OLE_LINK72"/>
      <w:r w:rsidRPr="00875DDC">
        <w:rPr>
          <w:rFonts w:ascii="宋体" w:hAnsi="宋体" w:cs="宋体" w:hint="eastAsia"/>
          <w:sz w:val="24"/>
        </w:rPr>
        <w:t>【特别提醒】付款方式不接受负偏离及任何意图改变付款方式的意图表达，否则作无效响应处理。</w:t>
      </w:r>
    </w:p>
    <w:p w:rsidR="00875DDC" w:rsidRPr="00875DDC" w:rsidRDefault="00D921F1"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每年支付一次，工程完工并验收合格，按实际发生的工程量（经双方确认的工程量）</w:t>
      </w:r>
      <w:r w:rsidR="00875DDC" w:rsidRPr="00875DDC">
        <w:rPr>
          <w:rFonts w:ascii="宋体" w:hAnsi="宋体" w:cs="宋体" w:hint="eastAsia"/>
          <w:sz w:val="24"/>
        </w:rPr>
        <w:t>，按实</w:t>
      </w:r>
      <w:r>
        <w:rPr>
          <w:rFonts w:ascii="宋体" w:hAnsi="宋体" w:cs="宋体" w:hint="eastAsia"/>
          <w:sz w:val="24"/>
        </w:rPr>
        <w:t>支付</w:t>
      </w:r>
      <w:r w:rsidR="00875DDC" w:rsidRPr="00875DDC">
        <w:rPr>
          <w:rFonts w:ascii="宋体" w:hAnsi="宋体" w:cs="宋体" w:hint="eastAsia"/>
          <w:sz w:val="24"/>
        </w:rPr>
        <w:t>。</w:t>
      </w:r>
    </w:p>
    <w:bookmarkEnd w:id="38"/>
    <w:bookmarkEnd w:id="39"/>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八、合同价格形式</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本项目的合同方式为固定单价合同，即以各品目中的成交价格乘以实际发生的数量作为结算依据。</w:t>
      </w:r>
    </w:p>
    <w:tbl>
      <w:tblPr>
        <w:tblStyle w:val="af0"/>
        <w:tblW w:w="0" w:type="auto"/>
        <w:tblLook w:val="04A0"/>
      </w:tblPr>
      <w:tblGrid>
        <w:gridCol w:w="1234"/>
        <w:gridCol w:w="2178"/>
        <w:gridCol w:w="1941"/>
        <w:gridCol w:w="1403"/>
        <w:gridCol w:w="2424"/>
      </w:tblGrid>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bookmarkStart w:id="40" w:name="OLE_LINK85"/>
            <w:bookmarkStart w:id="41" w:name="OLE_LINK86"/>
            <w:r>
              <w:rPr>
                <w:rFonts w:hint="eastAsia"/>
                <w:sz w:val="24"/>
                <w:szCs w:val="24"/>
              </w:rPr>
              <w:t>序号</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工作内容</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单位</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数量</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预算价格（元）</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8</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980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12</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25</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1650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30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1850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50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80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100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5000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拆除安全网</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拆除脚手架</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人</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挖掘机（带镐头）</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小时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气割（氧气）</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36</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气割（乙炔）</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气割（丙烷）</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切割机</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小时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bookmarkStart w:id="42" w:name="_Hlk198985803"/>
            <w:r>
              <w:rPr>
                <w:sz w:val="24"/>
                <w:szCs w:val="24"/>
              </w:rPr>
              <w:t>16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拆除人工费（小工）</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6C6982">
            <w:pPr>
              <w:pStyle w:val="ac"/>
              <w:jc w:val="center"/>
              <w:rPr>
                <w:sz w:val="24"/>
                <w:szCs w:val="24"/>
              </w:rPr>
            </w:pPr>
            <w:r>
              <w:rPr>
                <w:rFonts w:hint="eastAsia"/>
                <w:sz w:val="24"/>
                <w:szCs w:val="24"/>
              </w:rPr>
              <w:t>260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拆除人工费（大工）</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6C6982">
            <w:pPr>
              <w:pStyle w:val="ac"/>
              <w:jc w:val="center"/>
              <w:rPr>
                <w:sz w:val="24"/>
                <w:szCs w:val="24"/>
              </w:rPr>
            </w:pPr>
            <w:r>
              <w:rPr>
                <w:rFonts w:hint="eastAsia"/>
                <w:sz w:val="24"/>
                <w:szCs w:val="24"/>
              </w:rPr>
              <w:t>350</w:t>
            </w:r>
          </w:p>
        </w:tc>
      </w:tr>
      <w:bookmarkEnd w:id="42"/>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lastRenderedPageBreak/>
              <w:t>18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农用运输车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车</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垃圾清运（自卸王）</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车</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平板拖车（来回）</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趟</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吊车</w:t>
            </w:r>
            <w:r>
              <w:t>300</w:t>
            </w:r>
            <w:r>
              <w:rPr>
                <w:rFonts w:hint="eastAsia"/>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22000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脚手架租用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付</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安全网</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叉车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400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铲车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500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外墙涂料（</w:t>
            </w:r>
            <w:r>
              <w:t>16Kg)</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400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速干道路标线涂料（</w:t>
            </w:r>
            <w:r>
              <w:t>16Kg)</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划线综合价（白、蓝、黄）</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砖混沙浆围墙</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320</w:t>
            </w:r>
          </w:p>
        </w:tc>
      </w:tr>
      <w:tr w:rsidR="00A376AF" w:rsidTr="006C6982">
        <w:trPr>
          <w:trHeight w:val="451"/>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外墙出新</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80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彩钢瓦围挡高度</w:t>
            </w:r>
            <w:r>
              <w:t>1.8</w:t>
            </w:r>
            <w:r>
              <w:rPr>
                <w:rFonts w:hint="eastAsia"/>
              </w:rPr>
              <w:t>米</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140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彩钢瓦围挡高度</w:t>
            </w:r>
            <w:r>
              <w:t>2</w:t>
            </w:r>
            <w:r>
              <w:rPr>
                <w:rFonts w:hint="eastAsia"/>
              </w:rPr>
              <w:t>米</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路面安装防撞柱</w:t>
            </w:r>
            <w:r>
              <w:rPr>
                <w:sz w:val="24"/>
                <w:szCs w:val="24"/>
              </w:rPr>
              <w:t xml:space="preserve"> </w:t>
            </w:r>
            <w:r>
              <w:rPr>
                <w:rFonts w:hint="eastAsia"/>
                <w:sz w:val="24"/>
                <w:szCs w:val="24"/>
              </w:rPr>
              <w:t>Φ</w:t>
            </w:r>
            <w:r>
              <w:rPr>
                <w:sz w:val="24"/>
                <w:szCs w:val="24"/>
              </w:rPr>
              <w:t>110</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支</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65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w:t>
            </w:r>
            <w:r>
              <w:rPr>
                <w:sz w:val="24"/>
                <w:szCs w:val="24"/>
              </w:rPr>
              <w:t>3*1</w:t>
            </w:r>
            <w:r>
              <w:rPr>
                <w:rFonts w:hint="eastAsia"/>
                <w:sz w:val="24"/>
                <w:szCs w:val="24"/>
              </w:rPr>
              <w:t>）</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片</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公路防护栏立柱</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个</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公路防护栏立柱底座（铸铁）</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个</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墙面修复（刮腻子、刷油漆）</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10+7</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随车吊（大）</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随车吊（小）</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1050</w:t>
            </w:r>
          </w:p>
        </w:tc>
      </w:tr>
      <w:tr w:rsidR="005F222A" w:rsidTr="005F222A">
        <w:trPr>
          <w:trHeight w:val="476"/>
        </w:trPr>
        <w:tc>
          <w:tcPr>
            <w:tcW w:w="1234" w:type="dxa"/>
            <w:tcBorders>
              <w:top w:val="single" w:sz="4" w:space="0" w:color="auto"/>
              <w:left w:val="single" w:sz="4" w:space="0" w:color="auto"/>
              <w:bottom w:val="single" w:sz="4" w:space="0" w:color="auto"/>
              <w:right w:val="single" w:sz="4" w:space="0" w:color="auto"/>
            </w:tcBorders>
            <w:hideMark/>
          </w:tcPr>
          <w:p w:rsidR="005F222A" w:rsidRDefault="005F222A">
            <w:pPr>
              <w:pStyle w:val="ac"/>
              <w:jc w:val="center"/>
              <w:rPr>
                <w:sz w:val="24"/>
                <w:szCs w:val="24"/>
              </w:rPr>
            </w:pPr>
            <w:r>
              <w:rPr>
                <w:sz w:val="24"/>
                <w:szCs w:val="24"/>
              </w:rPr>
              <w:t>40</w:t>
            </w:r>
          </w:p>
        </w:tc>
        <w:tc>
          <w:tcPr>
            <w:tcW w:w="2178" w:type="dxa"/>
            <w:tcBorders>
              <w:top w:val="single" w:sz="4" w:space="0" w:color="auto"/>
              <w:left w:val="single" w:sz="4" w:space="0" w:color="auto"/>
              <w:bottom w:val="single" w:sz="4" w:space="0" w:color="auto"/>
              <w:right w:val="single" w:sz="4" w:space="0" w:color="auto"/>
            </w:tcBorders>
            <w:hideMark/>
          </w:tcPr>
          <w:p w:rsidR="005F222A" w:rsidRDefault="005F222A" w:rsidP="005F222A">
            <w:pPr>
              <w:pStyle w:val="ac"/>
              <w:jc w:val="center"/>
              <w:rPr>
                <w:sz w:val="24"/>
                <w:szCs w:val="24"/>
              </w:rPr>
            </w:pPr>
            <w:bookmarkStart w:id="43" w:name="OLE_LINK39"/>
            <w:bookmarkStart w:id="44" w:name="OLE_LINK42"/>
            <w:r>
              <w:rPr>
                <w:rFonts w:hint="eastAsia"/>
                <w:sz w:val="24"/>
                <w:szCs w:val="24"/>
              </w:rPr>
              <w:t>部分零星维修、绿化修补等维护管理（小工）</w:t>
            </w:r>
            <w:bookmarkEnd w:id="43"/>
            <w:bookmarkEnd w:id="44"/>
          </w:p>
        </w:tc>
        <w:tc>
          <w:tcPr>
            <w:tcW w:w="1941"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260</w:t>
            </w:r>
          </w:p>
        </w:tc>
      </w:tr>
      <w:tr w:rsidR="005F222A" w:rsidTr="005F222A">
        <w:trPr>
          <w:trHeight w:val="476"/>
        </w:trPr>
        <w:tc>
          <w:tcPr>
            <w:tcW w:w="1234" w:type="dxa"/>
            <w:tcBorders>
              <w:top w:val="single" w:sz="4" w:space="0" w:color="auto"/>
              <w:left w:val="single" w:sz="4" w:space="0" w:color="auto"/>
              <w:bottom w:val="single" w:sz="4" w:space="0" w:color="auto"/>
              <w:right w:val="single" w:sz="4" w:space="0" w:color="auto"/>
            </w:tcBorders>
            <w:hideMark/>
          </w:tcPr>
          <w:p w:rsidR="005F222A" w:rsidRDefault="005F222A">
            <w:pPr>
              <w:pStyle w:val="ac"/>
              <w:jc w:val="center"/>
              <w:rPr>
                <w:sz w:val="24"/>
                <w:szCs w:val="24"/>
              </w:rPr>
            </w:pPr>
            <w:r>
              <w:rPr>
                <w:rFonts w:hint="eastAsia"/>
                <w:sz w:val="24"/>
                <w:szCs w:val="24"/>
              </w:rPr>
              <w:t>41</w:t>
            </w:r>
          </w:p>
        </w:tc>
        <w:tc>
          <w:tcPr>
            <w:tcW w:w="2178" w:type="dxa"/>
            <w:tcBorders>
              <w:top w:val="single" w:sz="4" w:space="0" w:color="auto"/>
              <w:left w:val="single" w:sz="4" w:space="0" w:color="auto"/>
              <w:bottom w:val="single" w:sz="4" w:space="0" w:color="auto"/>
              <w:right w:val="single" w:sz="4" w:space="0" w:color="auto"/>
            </w:tcBorders>
            <w:hideMark/>
          </w:tcPr>
          <w:p w:rsidR="005F222A" w:rsidRDefault="005F222A" w:rsidP="005F222A">
            <w:pPr>
              <w:pStyle w:val="ac"/>
              <w:jc w:val="center"/>
              <w:rPr>
                <w:sz w:val="24"/>
                <w:szCs w:val="24"/>
              </w:rPr>
            </w:pPr>
            <w:r>
              <w:rPr>
                <w:rFonts w:hint="eastAsia"/>
                <w:sz w:val="24"/>
                <w:szCs w:val="24"/>
              </w:rPr>
              <w:t>部分零星维修、绿化修补等维护管理（大工）</w:t>
            </w:r>
          </w:p>
        </w:tc>
        <w:tc>
          <w:tcPr>
            <w:tcW w:w="1941"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350</w:t>
            </w:r>
          </w:p>
        </w:tc>
      </w:tr>
    </w:tbl>
    <w:bookmarkEnd w:id="40"/>
    <w:bookmarkEnd w:id="41"/>
    <w:p w:rsidR="008B6349" w:rsidRPr="006C6982" w:rsidRDefault="008B6349" w:rsidP="005F222A">
      <w:pPr>
        <w:snapToGrid w:val="0"/>
        <w:spacing w:line="460" w:lineRule="exact"/>
        <w:ind w:firstLineChars="196" w:firstLine="470"/>
        <w:outlineLvl w:val="1"/>
        <w:rPr>
          <w:rFonts w:ascii="宋体" w:hAnsi="宋体" w:cs="宋体"/>
          <w:sz w:val="24"/>
        </w:rPr>
      </w:pPr>
      <w:r w:rsidRPr="006C6982">
        <w:rPr>
          <w:rFonts w:ascii="宋体" w:hAnsi="宋体" w:cs="宋体" w:hint="eastAsia"/>
          <w:sz w:val="24"/>
        </w:rPr>
        <w:t>注：各响应供应商的磋商响应报价单价均不得高于上表中的各分项预算价格，否则视为</w:t>
      </w:r>
      <w:r w:rsidRPr="006C6982">
        <w:rPr>
          <w:rFonts w:ascii="宋体" w:hAnsi="宋体" w:cs="宋体" w:hint="eastAsia"/>
          <w:sz w:val="24"/>
        </w:rPr>
        <w:lastRenderedPageBreak/>
        <w:t>无效磋商处理。</w:t>
      </w:r>
    </w:p>
    <w:p w:rsidR="00875DDC" w:rsidRPr="008B6349" w:rsidRDefault="00875DDC">
      <w:pPr>
        <w:pStyle w:val="a7"/>
        <w:snapToGrid w:val="0"/>
        <w:spacing w:line="480" w:lineRule="exact"/>
        <w:ind w:leftChars="0" w:left="0" w:firstLineChars="200" w:firstLine="482"/>
        <w:contextualSpacing/>
        <w:rPr>
          <w:b/>
          <w:sz w:val="24"/>
        </w:rPr>
      </w:pPr>
    </w:p>
    <w:p w:rsidR="00875DDC" w:rsidRDefault="00875DDC">
      <w:pPr>
        <w:pStyle w:val="a7"/>
        <w:snapToGrid w:val="0"/>
        <w:spacing w:line="480" w:lineRule="exact"/>
        <w:ind w:leftChars="0" w:left="0" w:firstLineChars="200" w:firstLine="482"/>
        <w:contextualSpacing/>
        <w:rPr>
          <w:b/>
          <w:sz w:val="24"/>
          <w:lang w:val="zh-CN"/>
        </w:rPr>
      </w:pPr>
    </w:p>
    <w:p w:rsidR="000B6B6C" w:rsidRDefault="000B6B6C">
      <w:pPr>
        <w:pStyle w:val="a9"/>
        <w:spacing w:line="500" w:lineRule="exact"/>
        <w:ind w:firstLineChars="200" w:firstLine="482"/>
        <w:outlineLvl w:val="1"/>
        <w:rPr>
          <w:rFonts w:asciiTheme="minorEastAsia" w:eastAsiaTheme="minorEastAsia" w:hAnsiTheme="minorEastAsia"/>
          <w:b/>
          <w:sz w:val="24"/>
          <w:szCs w:val="24"/>
        </w:rPr>
      </w:pPr>
      <w:bookmarkStart w:id="45" w:name="_Toc23886"/>
      <w:bookmarkEnd w:id="30"/>
      <w:bookmarkEnd w:id="31"/>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P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bookmarkEnd w:id="45"/>
    <w:p w:rsidR="000B6B6C" w:rsidRDefault="00222D6C">
      <w:pPr>
        <w:spacing w:line="480" w:lineRule="exact"/>
        <w:rPr>
          <w:rFonts w:ascii="仿宋_GB2312" w:eastAsia="仿宋_GB2312"/>
          <w:b/>
          <w:bCs/>
          <w:sz w:val="36"/>
          <w:szCs w:val="36"/>
          <w:lang w:val="zh-CN"/>
        </w:rPr>
      </w:pPr>
      <w:r>
        <w:rPr>
          <w:rFonts w:ascii="仿宋_GB2312" w:eastAsia="仿宋_GB2312" w:hint="eastAsia"/>
          <w:b/>
          <w:bCs/>
          <w:sz w:val="36"/>
          <w:szCs w:val="36"/>
          <w:lang w:val="zh-CN"/>
        </w:rPr>
        <w:lastRenderedPageBreak/>
        <w:t xml:space="preserve">              第四部分  评审程序和内容</w:t>
      </w:r>
    </w:p>
    <w:p w:rsidR="000B6B6C" w:rsidRDefault="00222D6C">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0B6B6C" w:rsidRDefault="00222D6C" w:rsidP="00222D6C">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0B6B6C" w:rsidRDefault="00222D6C">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0B6B6C" w:rsidRDefault="00222D6C">
      <w:pPr>
        <w:snapToGrid w:val="0"/>
        <w:spacing w:line="480" w:lineRule="exact"/>
        <w:ind w:firstLineChars="200" w:firstLine="480"/>
        <w:rPr>
          <w:b/>
          <w:bCs/>
          <w:sz w:val="24"/>
        </w:rPr>
      </w:pPr>
      <w:r>
        <w:rPr>
          <w:rFonts w:hint="eastAsia"/>
          <w:bCs/>
          <w:sz w:val="24"/>
        </w:rPr>
        <w:t>磋商小组</w:t>
      </w:r>
      <w:r>
        <w:rPr>
          <w:bCs/>
          <w:sz w:val="24"/>
        </w:rPr>
        <w:t>共计</w:t>
      </w:r>
      <w:r>
        <w:rPr>
          <w:rFonts w:hint="eastAsia"/>
          <w:b/>
          <w:bCs/>
          <w:sz w:val="24"/>
        </w:rPr>
        <w:t>3</w:t>
      </w:r>
      <w:r>
        <w:rPr>
          <w:bCs/>
          <w:sz w:val="24"/>
        </w:rPr>
        <w:t>人组成。</w:t>
      </w:r>
    </w:p>
    <w:p w:rsidR="000B6B6C" w:rsidRDefault="00222D6C">
      <w:pPr>
        <w:snapToGrid w:val="0"/>
        <w:spacing w:line="480" w:lineRule="exact"/>
        <w:ind w:firstLine="570"/>
        <w:rPr>
          <w:b/>
          <w:bCs/>
          <w:sz w:val="24"/>
        </w:rPr>
      </w:pPr>
      <w:r>
        <w:rPr>
          <w:rFonts w:hint="eastAsia"/>
          <w:b/>
          <w:bCs/>
          <w:sz w:val="24"/>
        </w:rPr>
        <w:t>（一）评审内容</w:t>
      </w:r>
    </w:p>
    <w:p w:rsidR="000B6B6C" w:rsidRDefault="00222D6C">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0B6B6C" w:rsidRDefault="00222D6C">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0B6B6C" w:rsidRDefault="00222D6C">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0B6B6C" w:rsidRDefault="00222D6C">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0B6B6C" w:rsidRDefault="00222D6C">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0B6B6C" w:rsidRDefault="00222D6C">
      <w:pPr>
        <w:snapToGrid w:val="0"/>
        <w:spacing w:line="480" w:lineRule="exact"/>
        <w:ind w:firstLineChars="200" w:firstLine="480"/>
        <w:jc w:val="left"/>
        <w:rPr>
          <w:sz w:val="24"/>
        </w:rPr>
      </w:pPr>
      <w:r>
        <w:rPr>
          <w:sz w:val="24"/>
        </w:rPr>
        <w:t>6</w:t>
      </w:r>
      <w:r>
        <w:rPr>
          <w:sz w:val="24"/>
        </w:rPr>
        <w:t>、是否有计算错误。</w:t>
      </w:r>
    </w:p>
    <w:p w:rsidR="000B6B6C" w:rsidRDefault="00222D6C">
      <w:pPr>
        <w:snapToGrid w:val="0"/>
        <w:spacing w:line="480" w:lineRule="exact"/>
        <w:ind w:firstLineChars="200" w:firstLine="482"/>
        <w:rPr>
          <w:b/>
          <w:bCs/>
          <w:sz w:val="24"/>
        </w:rPr>
      </w:pPr>
      <w:r>
        <w:rPr>
          <w:rFonts w:hint="eastAsia"/>
          <w:b/>
          <w:bCs/>
          <w:sz w:val="24"/>
        </w:rPr>
        <w:t>（二）相应的规定</w:t>
      </w:r>
    </w:p>
    <w:p w:rsidR="000B6B6C" w:rsidRDefault="00222D6C">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0B6B6C" w:rsidRDefault="00222D6C">
      <w:pPr>
        <w:snapToGrid w:val="0"/>
        <w:spacing w:line="480" w:lineRule="exact"/>
        <w:ind w:firstLineChars="200" w:firstLine="480"/>
        <w:rPr>
          <w:sz w:val="24"/>
        </w:rPr>
      </w:pPr>
      <w:r>
        <w:rPr>
          <w:sz w:val="24"/>
        </w:rPr>
        <w:t>2</w:t>
      </w:r>
      <w:r>
        <w:rPr>
          <w:sz w:val="24"/>
        </w:rPr>
        <w:t>、大写金额和小写金额不一致的，以大写金额为准；</w:t>
      </w:r>
    </w:p>
    <w:p w:rsidR="000B6B6C" w:rsidRDefault="00222D6C">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0B6B6C" w:rsidRDefault="00222D6C">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0B6B6C" w:rsidRDefault="00222D6C">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0B6B6C" w:rsidRDefault="00222D6C">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0B6B6C" w:rsidRDefault="00222D6C">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0B6B6C" w:rsidRDefault="00222D6C">
      <w:pPr>
        <w:snapToGrid w:val="0"/>
        <w:spacing w:line="480" w:lineRule="exact"/>
        <w:ind w:firstLine="570"/>
        <w:rPr>
          <w:sz w:val="24"/>
        </w:rPr>
      </w:pPr>
      <w:r>
        <w:rPr>
          <w:rFonts w:hint="eastAsia"/>
          <w:sz w:val="24"/>
        </w:rPr>
        <w:t>重要澄清答复应是书面的，但不得对响应内容进行实质性修改。</w:t>
      </w:r>
    </w:p>
    <w:p w:rsidR="000B6B6C" w:rsidRDefault="00222D6C">
      <w:pPr>
        <w:snapToGrid w:val="0"/>
        <w:spacing w:line="480" w:lineRule="exact"/>
        <w:ind w:firstLine="570"/>
        <w:rPr>
          <w:b/>
          <w:sz w:val="24"/>
        </w:rPr>
      </w:pPr>
      <w:r>
        <w:rPr>
          <w:rFonts w:hint="eastAsia"/>
          <w:b/>
          <w:sz w:val="24"/>
        </w:rPr>
        <w:t>四、出现下列情形之一的，作无效响应处理</w:t>
      </w:r>
    </w:p>
    <w:p w:rsidR="000B6B6C" w:rsidRDefault="00222D6C">
      <w:pPr>
        <w:snapToGrid w:val="0"/>
        <w:spacing w:line="480" w:lineRule="exact"/>
        <w:ind w:firstLineChars="200" w:firstLine="480"/>
        <w:rPr>
          <w:sz w:val="24"/>
        </w:rPr>
      </w:pPr>
      <w:r>
        <w:rPr>
          <w:rFonts w:hint="eastAsia"/>
          <w:sz w:val="24"/>
        </w:rPr>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0B6B6C" w:rsidRDefault="00222D6C">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0B6B6C" w:rsidRDefault="00222D6C">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0B6B6C" w:rsidRDefault="00222D6C">
      <w:pPr>
        <w:snapToGrid w:val="0"/>
        <w:spacing w:line="480" w:lineRule="exact"/>
        <w:ind w:firstLineChars="200" w:firstLine="480"/>
        <w:rPr>
          <w:sz w:val="24"/>
        </w:rPr>
      </w:pPr>
      <w:r>
        <w:rPr>
          <w:rFonts w:hint="eastAsia"/>
          <w:sz w:val="24"/>
        </w:rPr>
        <w:t>4</w:t>
      </w:r>
      <w:r>
        <w:rPr>
          <w:rFonts w:hint="eastAsia"/>
          <w:sz w:val="24"/>
        </w:rPr>
        <w:t>、</w:t>
      </w:r>
      <w:r>
        <w:rPr>
          <w:sz w:val="24"/>
        </w:rPr>
        <w:t>报价超过</w:t>
      </w:r>
      <w:r>
        <w:rPr>
          <w:rFonts w:hint="eastAsia"/>
          <w:sz w:val="24"/>
        </w:rPr>
        <w:t>采购文件</w:t>
      </w:r>
      <w:r>
        <w:rPr>
          <w:sz w:val="24"/>
        </w:rPr>
        <w:t>中规定的预算金额或者最高限价的；</w:t>
      </w:r>
    </w:p>
    <w:p w:rsidR="000B6B6C" w:rsidRDefault="00222D6C">
      <w:pPr>
        <w:snapToGrid w:val="0"/>
        <w:spacing w:line="480" w:lineRule="exact"/>
        <w:ind w:firstLineChars="200" w:firstLine="480"/>
        <w:rPr>
          <w:sz w:val="24"/>
        </w:rPr>
      </w:pPr>
      <w:r>
        <w:rPr>
          <w:rFonts w:hint="eastAsia"/>
          <w:sz w:val="24"/>
        </w:rPr>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rsidR="000B6B6C" w:rsidRDefault="00222D6C">
      <w:pPr>
        <w:snapToGrid w:val="0"/>
        <w:spacing w:line="480" w:lineRule="exact"/>
        <w:ind w:firstLineChars="200" w:firstLine="480"/>
        <w:rPr>
          <w:sz w:val="24"/>
        </w:rPr>
      </w:pPr>
      <w:r>
        <w:rPr>
          <w:rFonts w:hint="eastAsia"/>
          <w:sz w:val="24"/>
        </w:rPr>
        <w:lastRenderedPageBreak/>
        <w:t>6</w:t>
      </w:r>
      <w:r>
        <w:rPr>
          <w:rFonts w:hint="eastAsia"/>
          <w:sz w:val="24"/>
        </w:rPr>
        <w:t>、报价文件出现在其他响应文件中的；</w:t>
      </w:r>
    </w:p>
    <w:p w:rsidR="000B6B6C" w:rsidRDefault="00222D6C">
      <w:pPr>
        <w:snapToGrid w:val="0"/>
        <w:spacing w:line="480" w:lineRule="exact"/>
        <w:ind w:firstLineChars="200" w:firstLine="480"/>
        <w:rPr>
          <w:sz w:val="24"/>
        </w:rPr>
      </w:pPr>
      <w:r>
        <w:rPr>
          <w:rFonts w:hint="eastAsia"/>
          <w:sz w:val="24"/>
        </w:rPr>
        <w:t>7</w:t>
      </w:r>
      <w:r>
        <w:rPr>
          <w:rFonts w:hint="eastAsia"/>
          <w:sz w:val="24"/>
        </w:rPr>
        <w:t>、响应文件</w:t>
      </w:r>
      <w:r>
        <w:rPr>
          <w:sz w:val="24"/>
        </w:rPr>
        <w:t>含有采购人不能接受的附加条件的；</w:t>
      </w:r>
    </w:p>
    <w:p w:rsidR="000B6B6C" w:rsidRDefault="00222D6C">
      <w:pPr>
        <w:snapToGrid w:val="0"/>
        <w:spacing w:line="480" w:lineRule="exact"/>
        <w:ind w:firstLineChars="200" w:firstLine="480"/>
        <w:rPr>
          <w:sz w:val="24"/>
        </w:rPr>
      </w:pPr>
      <w:r>
        <w:rPr>
          <w:rFonts w:hint="eastAsia"/>
          <w:sz w:val="24"/>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0B6B6C" w:rsidRDefault="00222D6C">
      <w:pPr>
        <w:snapToGrid w:val="0"/>
        <w:spacing w:line="480" w:lineRule="exact"/>
        <w:ind w:firstLineChars="200" w:firstLine="480"/>
        <w:rPr>
          <w:sz w:val="24"/>
        </w:rPr>
      </w:pPr>
      <w:r>
        <w:rPr>
          <w:rFonts w:hint="eastAsia"/>
          <w:sz w:val="24"/>
        </w:rPr>
        <w:t>9</w:t>
      </w:r>
      <w:r>
        <w:rPr>
          <w:rFonts w:hint="eastAsia"/>
          <w:sz w:val="24"/>
        </w:rPr>
        <w:t>、供应商的商务技术部分得分相差悬殊，磋商小组认为得分畸低者没有实质性响应的；</w:t>
      </w:r>
    </w:p>
    <w:p w:rsidR="000B6B6C" w:rsidRDefault="00222D6C">
      <w:pPr>
        <w:snapToGrid w:val="0"/>
        <w:spacing w:line="480" w:lineRule="exact"/>
        <w:ind w:firstLineChars="200" w:firstLine="480"/>
        <w:rPr>
          <w:sz w:val="24"/>
        </w:rPr>
      </w:pPr>
      <w:r>
        <w:rPr>
          <w:rFonts w:hint="eastAsia"/>
          <w:sz w:val="24"/>
        </w:rPr>
        <w:t>10</w:t>
      </w:r>
      <w:r>
        <w:rPr>
          <w:rFonts w:hint="eastAsia"/>
          <w:sz w:val="24"/>
        </w:rPr>
        <w:t>、响应供应商未在规定时间内提交最后报价的；</w:t>
      </w:r>
    </w:p>
    <w:p w:rsidR="000B6B6C" w:rsidRDefault="00222D6C">
      <w:pPr>
        <w:snapToGrid w:val="0"/>
        <w:spacing w:line="480" w:lineRule="exact"/>
        <w:ind w:firstLineChars="200" w:firstLine="480"/>
        <w:rPr>
          <w:sz w:val="24"/>
        </w:rPr>
      </w:pPr>
      <w:r>
        <w:rPr>
          <w:rFonts w:hint="eastAsia"/>
          <w:sz w:val="24"/>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rsidR="000B6B6C" w:rsidRDefault="00222D6C">
      <w:pPr>
        <w:snapToGrid w:val="0"/>
        <w:spacing w:line="480" w:lineRule="exact"/>
        <w:ind w:firstLineChars="200" w:firstLine="480"/>
        <w:rPr>
          <w:sz w:val="24"/>
        </w:rPr>
      </w:pPr>
      <w:r>
        <w:rPr>
          <w:rFonts w:hint="eastAsia"/>
          <w:sz w:val="24"/>
        </w:rPr>
        <w:t>12</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0B6B6C" w:rsidRDefault="00222D6C">
      <w:pPr>
        <w:snapToGrid w:val="0"/>
        <w:spacing w:line="480" w:lineRule="exact"/>
        <w:ind w:firstLine="570"/>
        <w:rPr>
          <w:b/>
          <w:sz w:val="24"/>
        </w:rPr>
      </w:pPr>
      <w:r>
        <w:rPr>
          <w:rFonts w:hint="eastAsia"/>
          <w:b/>
          <w:sz w:val="24"/>
        </w:rPr>
        <w:t>五、出现下列情形之一的，作废标处理</w:t>
      </w:r>
    </w:p>
    <w:p w:rsidR="000B6B6C" w:rsidRDefault="00222D6C">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0B6B6C" w:rsidRDefault="00222D6C">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0B6B6C" w:rsidRDefault="00222D6C">
      <w:pPr>
        <w:snapToGrid w:val="0"/>
        <w:spacing w:line="480" w:lineRule="exact"/>
        <w:ind w:firstLineChars="200" w:firstLine="480"/>
        <w:rPr>
          <w:sz w:val="24"/>
        </w:rPr>
      </w:pPr>
      <w:r>
        <w:rPr>
          <w:sz w:val="24"/>
        </w:rPr>
        <w:t>3</w:t>
      </w:r>
      <w:r>
        <w:rPr>
          <w:sz w:val="24"/>
        </w:rPr>
        <w:t>、</w:t>
      </w:r>
      <w:r>
        <w:rPr>
          <w:rFonts w:hint="eastAsia"/>
          <w:sz w:val="24"/>
        </w:rPr>
        <w:t>供应商</w:t>
      </w:r>
      <w:r>
        <w:rPr>
          <w:sz w:val="24"/>
        </w:rPr>
        <w:t>的报价均超过了采购预算，采购人不能支付的；</w:t>
      </w:r>
    </w:p>
    <w:p w:rsidR="000B6B6C" w:rsidRDefault="00222D6C">
      <w:pPr>
        <w:snapToGrid w:val="0"/>
        <w:spacing w:line="480" w:lineRule="exact"/>
        <w:ind w:firstLineChars="200" w:firstLine="480"/>
        <w:rPr>
          <w:sz w:val="24"/>
        </w:rPr>
      </w:pPr>
      <w:r>
        <w:rPr>
          <w:sz w:val="24"/>
        </w:rPr>
        <w:t>4</w:t>
      </w:r>
      <w:r>
        <w:rPr>
          <w:sz w:val="24"/>
        </w:rPr>
        <w:t>、因重大变故，采购任务取消的</w:t>
      </w:r>
      <w:r>
        <w:rPr>
          <w:rFonts w:hint="eastAsia"/>
          <w:sz w:val="24"/>
        </w:rPr>
        <w:t>；</w:t>
      </w:r>
    </w:p>
    <w:p w:rsidR="000B6B6C" w:rsidRDefault="00222D6C">
      <w:pPr>
        <w:snapToGrid w:val="0"/>
        <w:spacing w:line="480" w:lineRule="exact"/>
        <w:ind w:firstLineChars="200" w:firstLine="480"/>
        <w:rPr>
          <w:kern w:val="0"/>
          <w:sz w:val="24"/>
          <w:szCs w:val="20"/>
        </w:rPr>
      </w:pPr>
      <w:r>
        <w:rPr>
          <w:rFonts w:hint="eastAsia"/>
          <w:kern w:val="0"/>
          <w:sz w:val="24"/>
          <w:szCs w:val="20"/>
        </w:rPr>
        <w:t>5</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0B6B6C" w:rsidRDefault="00222D6C">
      <w:pPr>
        <w:snapToGrid w:val="0"/>
        <w:spacing w:line="480" w:lineRule="exact"/>
        <w:ind w:firstLineChars="200" w:firstLine="480"/>
        <w:rPr>
          <w:kern w:val="0"/>
          <w:sz w:val="24"/>
          <w:szCs w:val="20"/>
        </w:rPr>
      </w:pPr>
      <w:r>
        <w:rPr>
          <w:rFonts w:hint="eastAsia"/>
          <w:kern w:val="0"/>
          <w:sz w:val="24"/>
          <w:szCs w:val="20"/>
        </w:rPr>
        <w:t>6</w:t>
      </w:r>
      <w:r>
        <w:rPr>
          <w:rFonts w:hint="eastAsia"/>
          <w:kern w:val="0"/>
          <w:sz w:val="24"/>
          <w:szCs w:val="20"/>
        </w:rPr>
        <w:t>、</w:t>
      </w:r>
      <w:r>
        <w:rPr>
          <w:kern w:val="0"/>
          <w:sz w:val="24"/>
          <w:szCs w:val="20"/>
        </w:rPr>
        <w:t>因系统故障原因造成</w:t>
      </w:r>
      <w:r>
        <w:rPr>
          <w:rFonts w:hint="eastAsia"/>
          <w:kern w:val="0"/>
          <w:sz w:val="24"/>
          <w:szCs w:val="20"/>
        </w:rPr>
        <w:t>评审工作无法继续进行的</w:t>
      </w:r>
      <w:r>
        <w:rPr>
          <w:kern w:val="0"/>
          <w:sz w:val="24"/>
          <w:szCs w:val="20"/>
        </w:rPr>
        <w:t>。</w:t>
      </w:r>
    </w:p>
    <w:p w:rsidR="000B6B6C" w:rsidRDefault="00222D6C">
      <w:pPr>
        <w:snapToGrid w:val="0"/>
        <w:spacing w:line="480" w:lineRule="exact"/>
        <w:ind w:firstLine="555"/>
        <w:rPr>
          <w:sz w:val="24"/>
        </w:rPr>
      </w:pPr>
      <w:r>
        <w:rPr>
          <w:rFonts w:hint="eastAsia"/>
          <w:sz w:val="24"/>
        </w:rPr>
        <w:t>上述均保留磋商小组认定可以确定为无效响应或废标的其他情况。</w:t>
      </w:r>
    </w:p>
    <w:p w:rsidR="000B6B6C" w:rsidRDefault="00222D6C">
      <w:pPr>
        <w:snapToGrid w:val="0"/>
        <w:spacing w:line="480" w:lineRule="exact"/>
        <w:ind w:firstLine="555"/>
        <w:rPr>
          <w:b/>
          <w:sz w:val="24"/>
        </w:rPr>
      </w:pPr>
      <w:r>
        <w:rPr>
          <w:rFonts w:hint="eastAsia"/>
          <w:b/>
          <w:sz w:val="24"/>
        </w:rPr>
        <w:t>六</w:t>
      </w:r>
      <w:r>
        <w:rPr>
          <w:rFonts w:hint="eastAsia"/>
          <w:sz w:val="24"/>
        </w:rPr>
        <w:t>、</w:t>
      </w:r>
      <w:r w:rsidR="00C02C8E">
        <w:rPr>
          <w:rFonts w:hint="eastAsia"/>
          <w:b/>
          <w:sz w:val="24"/>
        </w:rPr>
        <w:t>特殊情况的处理</w:t>
      </w:r>
    </w:p>
    <w:p w:rsidR="000B6B6C" w:rsidRDefault="00F4791E">
      <w:pPr>
        <w:autoSpaceDE w:val="0"/>
        <w:autoSpaceDN w:val="0"/>
        <w:adjustRightInd w:val="0"/>
        <w:snapToGrid w:val="0"/>
        <w:spacing w:line="480" w:lineRule="exact"/>
        <w:ind w:firstLineChars="200" w:firstLine="480"/>
        <w:rPr>
          <w:sz w:val="24"/>
          <w:lang w:val="zh-CN"/>
        </w:rPr>
      </w:pPr>
      <w:r>
        <w:rPr>
          <w:rFonts w:hint="eastAsia"/>
          <w:sz w:val="24"/>
        </w:rPr>
        <w:t>由于本项目已经流标</w:t>
      </w:r>
      <w:r>
        <w:rPr>
          <w:rFonts w:hint="eastAsia"/>
          <w:sz w:val="24"/>
        </w:rPr>
        <w:t>2</w:t>
      </w:r>
      <w:r>
        <w:rPr>
          <w:rFonts w:hint="eastAsia"/>
          <w:sz w:val="24"/>
        </w:rPr>
        <w:t>次，且上一服务期截止到</w:t>
      </w:r>
      <w:r>
        <w:rPr>
          <w:rFonts w:hint="eastAsia"/>
          <w:sz w:val="24"/>
        </w:rPr>
        <w:t>2025</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w:t>
      </w:r>
      <w:bookmarkStart w:id="46" w:name="OLE_LINK19"/>
      <w:bookmarkStart w:id="47" w:name="OLE_LINK20"/>
      <w:r>
        <w:rPr>
          <w:rFonts w:hint="eastAsia"/>
          <w:sz w:val="24"/>
        </w:rPr>
        <w:t>如前来响应的供应商只有</w:t>
      </w:r>
      <w:r>
        <w:rPr>
          <w:rFonts w:hint="eastAsia"/>
          <w:sz w:val="24"/>
        </w:rPr>
        <w:t>2</w:t>
      </w:r>
      <w:r>
        <w:rPr>
          <w:rFonts w:hint="eastAsia"/>
          <w:sz w:val="24"/>
        </w:rPr>
        <w:t>家，</w:t>
      </w:r>
      <w:bookmarkEnd w:id="46"/>
      <w:bookmarkEnd w:id="47"/>
      <w:r>
        <w:rPr>
          <w:rFonts w:hint="eastAsia"/>
          <w:sz w:val="24"/>
        </w:rPr>
        <w:t>则继续评审，</w:t>
      </w:r>
      <w:r w:rsidR="00C02C8E">
        <w:rPr>
          <w:rFonts w:cs="宋体" w:hint="eastAsia"/>
          <w:sz w:val="24"/>
        </w:rPr>
        <w:t>评审结果按评审后得分由高到低顺序排列。得分相同的，按响应报价由低到高顺序排列</w:t>
      </w:r>
      <w:r w:rsidR="00A275DB">
        <w:rPr>
          <w:rFonts w:cs="宋体" w:hint="eastAsia"/>
          <w:sz w:val="24"/>
        </w:rPr>
        <w:t>，</w:t>
      </w:r>
      <w:r w:rsidR="00C02C8E">
        <w:rPr>
          <w:rFonts w:cs="宋体" w:hint="eastAsia"/>
          <w:sz w:val="24"/>
        </w:rPr>
        <w:t>得分且响应报价相同的抽签确定</w:t>
      </w:r>
      <w:r w:rsidR="00A275DB">
        <w:rPr>
          <w:rFonts w:cs="宋体" w:hint="eastAsia"/>
          <w:sz w:val="24"/>
        </w:rPr>
        <w:t>；</w:t>
      </w:r>
      <w:r w:rsidR="00A275DB">
        <w:rPr>
          <w:rFonts w:hint="eastAsia"/>
          <w:sz w:val="24"/>
        </w:rPr>
        <w:t>如前来响应的供应商只有</w:t>
      </w:r>
      <w:r w:rsidR="00A275DB">
        <w:rPr>
          <w:rFonts w:hint="eastAsia"/>
          <w:sz w:val="24"/>
        </w:rPr>
        <w:t>1</w:t>
      </w:r>
      <w:r w:rsidR="00A275DB">
        <w:rPr>
          <w:rFonts w:hint="eastAsia"/>
          <w:sz w:val="24"/>
        </w:rPr>
        <w:t>家，资格通过后，由评标委员会与该供应商进行谈判。</w:t>
      </w:r>
    </w:p>
    <w:p w:rsidR="000B6B6C" w:rsidRDefault="00222D6C">
      <w:pPr>
        <w:pStyle w:val="af4"/>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七、磋商程序及评审方法和标准</w:t>
      </w:r>
    </w:p>
    <w:p w:rsidR="000B6B6C" w:rsidRDefault="00222D6C">
      <w:pPr>
        <w:snapToGrid w:val="0"/>
        <w:spacing w:line="480" w:lineRule="exact"/>
        <w:ind w:firstLineChars="200" w:firstLine="480"/>
        <w:rPr>
          <w:rFonts w:cs="宋体"/>
          <w:sz w:val="24"/>
        </w:rPr>
      </w:pPr>
      <w:r>
        <w:rPr>
          <w:rFonts w:cs="宋体" w:hint="eastAsia"/>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p>
    <w:p w:rsidR="000B6B6C" w:rsidRDefault="00222D6C">
      <w:pPr>
        <w:snapToGrid w:val="0"/>
        <w:spacing w:line="480" w:lineRule="exact"/>
        <w:ind w:firstLineChars="200" w:firstLine="480"/>
        <w:rPr>
          <w:rFonts w:cs="宋体"/>
          <w:sz w:val="24"/>
        </w:rPr>
      </w:pPr>
      <w:r>
        <w:rPr>
          <w:rFonts w:cs="宋体" w:hint="eastAsia"/>
          <w:sz w:val="24"/>
        </w:rPr>
        <w:t>商务技术部分评审结束后进入最后报价环节，最后报价将作为评审价。代理机构宣布最后报价填报通知后，所有的响应供应商须在规定时间内填写并提交最后报价，未在规定时间</w:t>
      </w:r>
      <w:r>
        <w:rPr>
          <w:rFonts w:cs="宋体" w:hint="eastAsia"/>
          <w:sz w:val="24"/>
        </w:rPr>
        <w:lastRenderedPageBreak/>
        <w:t>内提交最后报价的，视作无效响应处理。</w:t>
      </w:r>
    </w:p>
    <w:p w:rsidR="00C02C8E" w:rsidRDefault="00222D6C">
      <w:pPr>
        <w:snapToGrid w:val="0"/>
        <w:spacing w:line="480" w:lineRule="exact"/>
        <w:ind w:firstLineChars="200" w:firstLine="480"/>
        <w:rPr>
          <w:rFonts w:cs="宋体"/>
          <w:sz w:val="24"/>
        </w:rPr>
      </w:pPr>
      <w:r>
        <w:rPr>
          <w:rFonts w:cs="宋体" w:hint="eastAsia"/>
          <w:sz w:val="24"/>
        </w:rPr>
        <w:t>最后报价是供应商响应文件的有效组成部分</w:t>
      </w:r>
      <w:r w:rsidR="00C02C8E">
        <w:rPr>
          <w:rFonts w:cs="宋体" w:hint="eastAsia"/>
          <w:sz w:val="24"/>
        </w:rPr>
        <w:t>。</w:t>
      </w:r>
    </w:p>
    <w:p w:rsidR="000B6B6C" w:rsidRDefault="00222D6C">
      <w:pPr>
        <w:snapToGrid w:val="0"/>
        <w:spacing w:line="480" w:lineRule="exact"/>
        <w:ind w:firstLineChars="200" w:firstLine="480"/>
        <w:rPr>
          <w:rFonts w:cs="宋体"/>
          <w:sz w:val="24"/>
        </w:rPr>
      </w:pPr>
      <w:r>
        <w:rPr>
          <w:rFonts w:cs="宋体" w:hint="eastAsia"/>
          <w:sz w:val="24"/>
        </w:rPr>
        <w:t>供应商商务、技术部分和价格部分的合计分值，为该供应商的评审总得分。</w:t>
      </w:r>
    </w:p>
    <w:p w:rsidR="000B6B6C" w:rsidRDefault="00222D6C">
      <w:pPr>
        <w:snapToGrid w:val="0"/>
        <w:spacing w:line="480" w:lineRule="exact"/>
        <w:ind w:firstLineChars="200" w:firstLine="480"/>
        <w:rPr>
          <w:rFonts w:cs="宋体"/>
          <w:sz w:val="24"/>
        </w:rPr>
      </w:pPr>
      <w:bookmarkStart w:id="48" w:name="OLE_LINK11"/>
      <w:bookmarkStart w:id="49" w:name="OLE_LINK12"/>
      <w:bookmarkStart w:id="50" w:name="OLE_LINK18"/>
      <w:r>
        <w:rPr>
          <w:rFonts w:cs="宋体" w:hint="eastAsia"/>
          <w:sz w:val="24"/>
        </w:rPr>
        <w:t>评审结果按评审后得分由高到低顺序排列。得分相同的，按响应报价由低到高顺序排列。</w:t>
      </w:r>
      <w:bookmarkStart w:id="51" w:name="OLE_LINK16"/>
      <w:bookmarkStart w:id="52" w:name="OLE_LINK17"/>
      <w:r>
        <w:rPr>
          <w:rFonts w:cs="宋体" w:hint="eastAsia"/>
          <w:sz w:val="24"/>
        </w:rPr>
        <w:t>得分且响应报价相同的</w:t>
      </w:r>
      <w:r w:rsidR="00C02C8E">
        <w:rPr>
          <w:rFonts w:cs="宋体" w:hint="eastAsia"/>
          <w:sz w:val="24"/>
        </w:rPr>
        <w:t>抽签确定</w:t>
      </w:r>
      <w:r>
        <w:rPr>
          <w:rFonts w:cs="宋体" w:hint="eastAsia"/>
          <w:sz w:val="24"/>
        </w:rPr>
        <w:t>。</w:t>
      </w:r>
      <w:bookmarkEnd w:id="48"/>
      <w:bookmarkEnd w:id="49"/>
      <w:bookmarkEnd w:id="50"/>
      <w:bookmarkEnd w:id="51"/>
      <w:bookmarkEnd w:id="52"/>
      <w:r>
        <w:rPr>
          <w:rFonts w:cs="宋体" w:hint="eastAsia"/>
          <w:sz w:val="24"/>
        </w:rPr>
        <w:t>响应文件满足磋商文件全部实质性要求，且按照评审因素的量化指标评审得分前三名的供应商为成交候选人。</w:t>
      </w:r>
    </w:p>
    <w:p w:rsidR="000B6B6C" w:rsidRDefault="00222D6C">
      <w:pPr>
        <w:snapToGrid w:val="0"/>
        <w:spacing w:line="480" w:lineRule="exact"/>
        <w:ind w:firstLineChars="200" w:firstLine="480"/>
        <w:rPr>
          <w:rFonts w:cs="宋体"/>
          <w:sz w:val="24"/>
        </w:rPr>
      </w:pPr>
      <w:r>
        <w:rPr>
          <w:rFonts w:cs="宋体" w:hint="eastAsia"/>
          <w:sz w:val="24"/>
        </w:rPr>
        <w:t>评委在认真审阅响应文件的基础上，根据各响应文件的响应程度独立评判，不得统一打分。</w:t>
      </w:r>
    </w:p>
    <w:p w:rsidR="000B6B6C" w:rsidRDefault="00222D6C">
      <w:pPr>
        <w:snapToGrid w:val="0"/>
        <w:spacing w:line="480" w:lineRule="exact"/>
        <w:ind w:firstLine="570"/>
        <w:rPr>
          <w:b/>
          <w:kern w:val="0"/>
          <w:sz w:val="24"/>
        </w:rPr>
      </w:pPr>
      <w:r>
        <w:rPr>
          <w:rFonts w:hint="eastAsia"/>
          <w:b/>
          <w:kern w:val="0"/>
          <w:sz w:val="24"/>
        </w:rPr>
        <w:t>（一）磋商小组对供应商资格进行审查</w:t>
      </w:r>
    </w:p>
    <w:p w:rsidR="000B6B6C" w:rsidRDefault="00222D6C">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0B6B6C" w:rsidRDefault="00222D6C">
      <w:pPr>
        <w:snapToGrid w:val="0"/>
        <w:spacing w:line="480" w:lineRule="exact"/>
        <w:ind w:firstLine="570"/>
        <w:rPr>
          <w:b/>
          <w:kern w:val="0"/>
          <w:sz w:val="24"/>
        </w:rPr>
      </w:pPr>
      <w:r>
        <w:rPr>
          <w:rFonts w:hint="eastAsia"/>
          <w:b/>
          <w:kern w:val="0"/>
          <w:sz w:val="24"/>
        </w:rPr>
        <w:t>（二）磋商小组对符合资格供应商的响应文件进行符合性审查</w:t>
      </w:r>
    </w:p>
    <w:p w:rsidR="000B6B6C" w:rsidRDefault="00222D6C">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0B6B6C" w:rsidRDefault="00222D6C">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sidR="005F222A">
        <w:rPr>
          <w:rFonts w:hint="eastAsia"/>
          <w:b/>
          <w:kern w:val="0"/>
          <w:sz w:val="24"/>
        </w:rPr>
        <w:t>90</w:t>
      </w:r>
      <w:r>
        <w:rPr>
          <w:rFonts w:hint="eastAsia"/>
          <w:b/>
          <w:kern w:val="0"/>
          <w:sz w:val="24"/>
          <w:lang w:val="zh-CN"/>
        </w:rPr>
        <w:t>分</w:t>
      </w:r>
    </w:p>
    <w:p w:rsidR="00D27B38" w:rsidRDefault="00D27B38">
      <w:pPr>
        <w:snapToGrid w:val="0"/>
        <w:spacing w:line="480" w:lineRule="exact"/>
        <w:ind w:firstLine="570"/>
        <w:rPr>
          <w:b/>
          <w:kern w:val="0"/>
          <w:sz w:val="24"/>
          <w:lang w:val="zh-C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654"/>
        <w:gridCol w:w="851"/>
      </w:tblGrid>
      <w:tr w:rsidR="00D27B38" w:rsidTr="00CF5608">
        <w:trPr>
          <w:trHeight w:val="445"/>
        </w:trPr>
        <w:tc>
          <w:tcPr>
            <w:tcW w:w="1277"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评分内容</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评分标准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最高分</w:t>
            </w:r>
          </w:p>
        </w:tc>
      </w:tr>
      <w:tr w:rsidR="00D27B38" w:rsidRPr="00C310AF" w:rsidTr="00CF5608">
        <w:trPr>
          <w:trHeight w:val="711"/>
        </w:trPr>
        <w:tc>
          <w:tcPr>
            <w:tcW w:w="1277" w:type="dxa"/>
            <w:vMerge w:val="restart"/>
            <w:tcBorders>
              <w:top w:val="single" w:sz="4" w:space="0" w:color="auto"/>
              <w:left w:val="single" w:sz="4" w:space="0" w:color="auto"/>
              <w:right w:val="single" w:sz="4" w:space="0" w:color="auto"/>
            </w:tcBorders>
            <w:vAlign w:val="center"/>
          </w:tcPr>
          <w:p w:rsidR="00D27B38" w:rsidRDefault="00D27B38" w:rsidP="00CF5608">
            <w:pPr>
              <w:jc w:val="center"/>
              <w:rPr>
                <w:rFonts w:ascii="宋体" w:hAnsi="宋体" w:cs="宋体"/>
                <w:b/>
                <w:bCs/>
                <w:sz w:val="24"/>
              </w:rPr>
            </w:pPr>
            <w:r w:rsidRPr="007B7D9D">
              <w:rPr>
                <w:rFonts w:ascii="宋体" w:hAnsi="宋体" w:cs="宋体" w:hint="eastAsia"/>
                <w:bCs/>
                <w:sz w:val="24"/>
              </w:rPr>
              <w:t>投标供应商实力</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left"/>
              <w:rPr>
                <w:rFonts w:ascii="宋体" w:hAnsi="宋体"/>
                <w:sz w:val="24"/>
              </w:rPr>
            </w:pPr>
            <w:r w:rsidRPr="000D091C">
              <w:rPr>
                <w:rFonts w:ascii="宋体" w:hAnsi="宋体" w:hint="eastAsia"/>
                <w:sz w:val="24"/>
              </w:rPr>
              <w:t>供应商提供有效期内的质量管理体系、职业健康管理体系、环境管理体系认证证书，提供一个得2分，最高得6分。（提供证书复印件</w:t>
            </w:r>
            <w:r>
              <w:rPr>
                <w:rFonts w:ascii="宋体" w:hAnsi="宋体" w:hint="eastAsia"/>
                <w:sz w:val="24"/>
              </w:rPr>
              <w:t>或扫描件</w:t>
            </w:r>
            <w:r w:rsidRPr="000D091C">
              <w:rPr>
                <w:rFonts w:ascii="宋体" w:hAnsi="宋体" w:hint="eastAsia"/>
                <w:sz w:val="24"/>
              </w:rPr>
              <w:t>并加盖供应商公章，不提供不得分。）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sz w:val="24"/>
              </w:rPr>
            </w:pPr>
            <w:r w:rsidRPr="007B7D9D">
              <w:rPr>
                <w:rFonts w:ascii="宋体" w:hAnsi="宋体"/>
                <w:sz w:val="24"/>
              </w:rPr>
              <w:t>6分</w:t>
            </w:r>
          </w:p>
        </w:tc>
      </w:tr>
      <w:tr w:rsidR="00D27B38" w:rsidRPr="00C310AF" w:rsidTr="00CF5608">
        <w:trPr>
          <w:trHeight w:val="445"/>
        </w:trPr>
        <w:tc>
          <w:tcPr>
            <w:tcW w:w="1277" w:type="dxa"/>
            <w:vMerge/>
            <w:tcBorders>
              <w:left w:val="single" w:sz="4" w:space="0" w:color="auto"/>
              <w:right w:val="single" w:sz="4" w:space="0" w:color="auto"/>
            </w:tcBorders>
            <w:vAlign w:val="center"/>
          </w:tcPr>
          <w:p w:rsidR="00D27B38" w:rsidRDefault="00D27B38" w:rsidP="00CF5608">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D66B49">
            <w:pPr>
              <w:rPr>
                <w:rFonts w:ascii="宋体"/>
                <w:sz w:val="24"/>
              </w:rPr>
            </w:pPr>
            <w:r w:rsidRPr="007B7D9D">
              <w:rPr>
                <w:rFonts w:ascii="宋体" w:hAnsi="宋体" w:hint="eastAsia"/>
                <w:sz w:val="24"/>
              </w:rPr>
              <w:t>供应商</w:t>
            </w:r>
            <w:r>
              <w:rPr>
                <w:rFonts w:ascii="宋体" w:hAnsi="宋体" w:hint="eastAsia"/>
                <w:sz w:val="24"/>
              </w:rPr>
              <w:t>具有为本项目服务的能力，具有</w:t>
            </w:r>
            <w:r w:rsidRPr="007B7D9D">
              <w:rPr>
                <w:rFonts w:ascii="宋体" w:hAnsi="宋体" w:hint="eastAsia"/>
                <w:sz w:val="24"/>
              </w:rPr>
              <w:t>挖机、铲车、吊机、货车、洒水车</w:t>
            </w:r>
            <w:r>
              <w:rPr>
                <w:rFonts w:ascii="宋体" w:hAnsi="宋体" w:hint="eastAsia"/>
                <w:sz w:val="24"/>
              </w:rPr>
              <w:t>，每有</w:t>
            </w:r>
            <w:r w:rsidRPr="007B7D9D">
              <w:rPr>
                <w:rFonts w:ascii="宋体" w:hAnsi="宋体" w:hint="eastAsia"/>
                <w:sz w:val="24"/>
              </w:rPr>
              <w:t>一个得</w:t>
            </w:r>
            <w:r>
              <w:rPr>
                <w:rFonts w:ascii="宋体" w:hAnsi="宋体" w:hint="eastAsia"/>
                <w:sz w:val="24"/>
              </w:rPr>
              <w:t>2</w:t>
            </w:r>
            <w:r w:rsidRPr="007B7D9D">
              <w:rPr>
                <w:rFonts w:ascii="宋体" w:hAnsi="宋体"/>
                <w:sz w:val="24"/>
              </w:rPr>
              <w:t>分，</w:t>
            </w:r>
            <w:r>
              <w:rPr>
                <w:rFonts w:ascii="宋体" w:hAnsi="宋体" w:hint="eastAsia"/>
                <w:sz w:val="24"/>
              </w:rPr>
              <w:t>本项最高得</w:t>
            </w:r>
            <w:r w:rsidR="00D66B49">
              <w:rPr>
                <w:rFonts w:ascii="宋体" w:hAnsi="宋体" w:hint="eastAsia"/>
                <w:sz w:val="24"/>
              </w:rPr>
              <w:t>10</w:t>
            </w:r>
            <w:r w:rsidRPr="007B7D9D">
              <w:rPr>
                <w:rFonts w:ascii="宋体" w:hAnsi="宋体"/>
                <w:sz w:val="24"/>
              </w:rPr>
              <w:t>分（提供清晰购货发票复印件或者</w:t>
            </w:r>
            <w:r>
              <w:rPr>
                <w:rFonts w:ascii="宋体" w:hAnsi="宋体" w:hint="eastAsia"/>
                <w:sz w:val="24"/>
              </w:rPr>
              <w:t>有效的</w:t>
            </w:r>
            <w:r w:rsidRPr="007B7D9D">
              <w:rPr>
                <w:rFonts w:ascii="宋体" w:hAnsi="宋体"/>
                <w:sz w:val="24"/>
              </w:rPr>
              <w:t>租赁合同复印件</w:t>
            </w:r>
            <w:r>
              <w:rPr>
                <w:rFonts w:ascii="宋体" w:hAnsi="宋体" w:hint="eastAsia"/>
                <w:sz w:val="24"/>
              </w:rPr>
              <w:t>并附清晰的机械设备照片，否则不得分。</w:t>
            </w:r>
            <w:r w:rsidRPr="007B7D9D">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D66B49">
            <w:pPr>
              <w:jc w:val="center"/>
              <w:rPr>
                <w:rFonts w:ascii="宋体" w:hAnsi="宋体"/>
                <w:sz w:val="24"/>
              </w:rPr>
            </w:pPr>
            <w:r w:rsidRPr="007B7D9D">
              <w:rPr>
                <w:rFonts w:ascii="宋体" w:hAnsi="宋体"/>
                <w:sz w:val="24"/>
              </w:rPr>
              <w:t>1</w:t>
            </w:r>
            <w:r w:rsidR="00D66B49">
              <w:rPr>
                <w:rFonts w:ascii="宋体" w:hAnsi="宋体" w:hint="eastAsia"/>
                <w:sz w:val="24"/>
              </w:rPr>
              <w:t>0</w:t>
            </w:r>
            <w:r w:rsidRPr="007B7D9D">
              <w:rPr>
                <w:rFonts w:ascii="宋体" w:hAnsi="宋体" w:hint="eastAsia"/>
                <w:sz w:val="24"/>
              </w:rPr>
              <w:t>分</w:t>
            </w:r>
          </w:p>
        </w:tc>
      </w:tr>
      <w:tr w:rsidR="00D27B38" w:rsidRPr="00C310AF" w:rsidTr="00CF5608">
        <w:trPr>
          <w:trHeight w:val="445"/>
        </w:trPr>
        <w:tc>
          <w:tcPr>
            <w:tcW w:w="1277" w:type="dxa"/>
            <w:vMerge/>
            <w:tcBorders>
              <w:left w:val="single" w:sz="4" w:space="0" w:color="auto"/>
              <w:right w:val="single" w:sz="4" w:space="0" w:color="auto"/>
            </w:tcBorders>
            <w:vAlign w:val="center"/>
          </w:tcPr>
          <w:p w:rsidR="00D27B38" w:rsidRDefault="00D27B38" w:rsidP="00CF5608">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D66B49" w:rsidRDefault="00D66B49" w:rsidP="00D66B49">
            <w:pPr>
              <w:pStyle w:val="ac"/>
              <w:rPr>
                <w:rFonts w:asciiTheme="minorEastAsia" w:eastAsiaTheme="minorEastAsia" w:hAnsiTheme="minorEastAsia"/>
                <w:sz w:val="24"/>
                <w:szCs w:val="28"/>
              </w:rPr>
            </w:pPr>
            <w:r>
              <w:rPr>
                <w:rFonts w:asciiTheme="minorEastAsia" w:eastAsiaTheme="minorEastAsia" w:hAnsiTheme="minorEastAsia" w:hint="eastAsia"/>
                <w:sz w:val="24"/>
                <w:szCs w:val="28"/>
              </w:rPr>
              <w:t>拟派人员具有高空特种作业操作资格证的有一人得4分，本项最多8分。（提供拟派人员一览表，并附证书复印件并加盖公章）。</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D66B49" w:rsidP="00CF5608">
            <w:pPr>
              <w:jc w:val="center"/>
              <w:rPr>
                <w:rFonts w:ascii="宋体" w:hAnsi="宋体"/>
                <w:sz w:val="24"/>
              </w:rPr>
            </w:pPr>
            <w:r>
              <w:rPr>
                <w:rFonts w:ascii="宋体" w:hAnsi="宋体" w:hint="eastAsia"/>
                <w:sz w:val="24"/>
              </w:rPr>
              <w:t>8</w:t>
            </w:r>
            <w:r w:rsidR="00D27B38">
              <w:rPr>
                <w:rFonts w:ascii="宋体" w:hAnsi="宋体" w:hint="eastAsia"/>
                <w:sz w:val="24"/>
              </w:rPr>
              <w:t>分</w:t>
            </w:r>
          </w:p>
        </w:tc>
      </w:tr>
      <w:tr w:rsidR="00D27B38" w:rsidRPr="00C310AF" w:rsidTr="00CF5608">
        <w:tc>
          <w:tcPr>
            <w:tcW w:w="1277" w:type="dxa"/>
            <w:vMerge/>
            <w:tcBorders>
              <w:left w:val="single" w:sz="4" w:space="0" w:color="auto"/>
              <w:bottom w:val="single" w:sz="4" w:space="0" w:color="auto"/>
              <w:right w:val="single" w:sz="4" w:space="0" w:color="auto"/>
            </w:tcBorders>
            <w:vAlign w:val="center"/>
          </w:tcPr>
          <w:p w:rsidR="00D27B38" w:rsidRDefault="00D27B38" w:rsidP="00CF5608">
            <w:pPr>
              <w:widowControl/>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left"/>
              <w:rPr>
                <w:rFonts w:ascii="宋体" w:hAnsi="宋体"/>
                <w:color w:val="000000"/>
                <w:sz w:val="24"/>
              </w:rPr>
            </w:pPr>
            <w:r w:rsidRPr="007B7D9D">
              <w:rPr>
                <w:rFonts w:ascii="宋体" w:hAnsi="宋体" w:hint="eastAsia"/>
                <w:sz w:val="24"/>
              </w:rPr>
              <w:t>供应商自</w:t>
            </w:r>
            <w:r w:rsidRPr="007B7D9D">
              <w:rPr>
                <w:rFonts w:ascii="宋体" w:hAnsi="宋体"/>
                <w:sz w:val="24"/>
              </w:rPr>
              <w:t>20</w:t>
            </w:r>
            <w:r>
              <w:rPr>
                <w:rFonts w:ascii="宋体" w:hAnsi="宋体" w:hint="eastAsia"/>
                <w:sz w:val="24"/>
              </w:rPr>
              <w:t>22</w:t>
            </w:r>
            <w:r w:rsidRPr="007B7D9D">
              <w:rPr>
                <w:rFonts w:ascii="宋体" w:hAnsi="宋体" w:hint="eastAsia"/>
                <w:sz w:val="24"/>
              </w:rPr>
              <w:t>年</w:t>
            </w:r>
            <w:r w:rsidRPr="007B7D9D">
              <w:rPr>
                <w:rFonts w:ascii="宋体" w:hAnsi="宋体"/>
                <w:sz w:val="24"/>
              </w:rPr>
              <w:t>1月1日以来承接过</w:t>
            </w:r>
            <w:r w:rsidR="00C10DC0">
              <w:rPr>
                <w:rFonts w:ascii="宋体" w:hAnsi="宋体" w:hint="eastAsia"/>
                <w:sz w:val="24"/>
              </w:rPr>
              <w:t>与本项目</w:t>
            </w:r>
            <w:r>
              <w:rPr>
                <w:rFonts w:ascii="宋体" w:hAnsi="宋体" w:hint="eastAsia"/>
                <w:sz w:val="24"/>
              </w:rPr>
              <w:t>类似</w:t>
            </w:r>
            <w:r w:rsidR="00C10DC0">
              <w:rPr>
                <w:rFonts w:ascii="宋体" w:hAnsi="宋体" w:hint="eastAsia"/>
                <w:sz w:val="24"/>
              </w:rPr>
              <w:t>的</w:t>
            </w:r>
            <w:r w:rsidRPr="007B7D9D">
              <w:rPr>
                <w:rFonts w:ascii="宋体" w:hAnsi="宋体"/>
                <w:sz w:val="24"/>
              </w:rPr>
              <w:t>项目，有一个得</w:t>
            </w:r>
            <w:r>
              <w:rPr>
                <w:rFonts w:ascii="宋体" w:hAnsi="宋体" w:hint="eastAsia"/>
                <w:sz w:val="24"/>
              </w:rPr>
              <w:t>3</w:t>
            </w:r>
            <w:r w:rsidRPr="007B7D9D">
              <w:rPr>
                <w:rFonts w:ascii="宋体" w:hAnsi="宋体"/>
                <w:sz w:val="24"/>
              </w:rPr>
              <w:t>分，最高不超过</w:t>
            </w:r>
            <w:r>
              <w:rPr>
                <w:rFonts w:ascii="宋体" w:hAnsi="宋体" w:hint="eastAsia"/>
                <w:sz w:val="24"/>
              </w:rPr>
              <w:t>12</w:t>
            </w:r>
            <w:r w:rsidRPr="007B7D9D">
              <w:rPr>
                <w:rFonts w:ascii="宋体" w:hAnsi="宋体"/>
                <w:sz w:val="24"/>
              </w:rPr>
              <w:t>分</w:t>
            </w:r>
            <w:r w:rsidRPr="007B7D9D">
              <w:rPr>
                <w:rFonts w:ascii="宋体" w:hAnsi="宋体"/>
                <w:color w:val="000000"/>
                <w:sz w:val="24"/>
              </w:rPr>
              <w:t xml:space="preserve"> 。</w:t>
            </w:r>
          </w:p>
          <w:p w:rsidR="00D27B38" w:rsidRDefault="00D27B38" w:rsidP="00CF5608">
            <w:pPr>
              <w:rPr>
                <w:rFonts w:ascii="宋体"/>
                <w:sz w:val="24"/>
              </w:rPr>
            </w:pPr>
            <w:r w:rsidRPr="007B7D9D">
              <w:rPr>
                <w:rFonts w:ascii="宋体" w:hAnsi="宋体" w:hint="eastAsia"/>
                <w:sz w:val="24"/>
              </w:rPr>
              <w:t>注：</w:t>
            </w:r>
          </w:p>
          <w:p w:rsidR="00D27B38" w:rsidRDefault="00D27B38" w:rsidP="00CF5608">
            <w:pPr>
              <w:jc w:val="left"/>
              <w:rPr>
                <w:rFonts w:ascii="宋体" w:hAnsi="宋体"/>
                <w:sz w:val="24"/>
              </w:rPr>
            </w:pPr>
            <w:r w:rsidRPr="007B7D9D">
              <w:rPr>
                <w:rFonts w:ascii="宋体" w:hAnsi="宋体" w:cs="Calibri" w:hint="eastAsia"/>
                <w:sz w:val="24"/>
              </w:rPr>
              <w:t>（</w:t>
            </w:r>
            <w:r w:rsidRPr="007B7D9D">
              <w:rPr>
                <w:rFonts w:ascii="宋体" w:hAnsi="宋体" w:cs="Calibri"/>
                <w:sz w:val="24"/>
              </w:rPr>
              <w:t>1</w:t>
            </w:r>
            <w:r w:rsidRPr="007B7D9D">
              <w:rPr>
                <w:rFonts w:ascii="宋体" w:hAnsi="宋体" w:cs="Calibri" w:hint="eastAsia"/>
                <w:sz w:val="24"/>
              </w:rPr>
              <w:t>）</w:t>
            </w:r>
            <w:r w:rsidRPr="007B7D9D">
              <w:rPr>
                <w:rFonts w:ascii="宋体" w:hAnsi="宋体" w:hint="eastAsia"/>
                <w:sz w:val="24"/>
              </w:rPr>
              <w:t>须附完整合同复印件及合同期内任意一</w:t>
            </w:r>
            <w:r w:rsidRPr="007B7D9D">
              <w:rPr>
                <w:rFonts w:ascii="宋体" w:hAnsi="宋体" w:cs="Calibri" w:hint="eastAsia"/>
                <w:sz w:val="24"/>
              </w:rPr>
              <w:t>个</w:t>
            </w:r>
            <w:r w:rsidRPr="007B7D9D">
              <w:rPr>
                <w:rFonts w:ascii="宋体" w:hAnsi="宋体" w:hint="eastAsia"/>
                <w:sz w:val="24"/>
              </w:rPr>
              <w:t>月</w:t>
            </w:r>
            <w:r w:rsidRPr="007B7D9D">
              <w:rPr>
                <w:rFonts w:ascii="宋体" w:hAnsi="宋体" w:cs="Calibri" w:hint="eastAsia"/>
                <w:sz w:val="24"/>
              </w:rPr>
              <w:t>或以上</w:t>
            </w:r>
            <w:r w:rsidRPr="007B7D9D">
              <w:rPr>
                <w:rFonts w:ascii="宋体" w:hAnsi="宋体" w:hint="eastAsia"/>
                <w:sz w:val="24"/>
              </w:rPr>
              <w:t>对应合同金额的发票复印件</w:t>
            </w:r>
            <w:r w:rsidRPr="007B7D9D">
              <w:rPr>
                <w:rFonts w:ascii="宋体" w:hAnsi="宋体" w:cs="Calibri" w:hint="eastAsia"/>
                <w:sz w:val="24"/>
              </w:rPr>
              <w:t>，缺任何一项不得分。（时间以签订时间为准）</w:t>
            </w:r>
          </w:p>
          <w:p w:rsidR="00D27B38" w:rsidRDefault="00D27B38" w:rsidP="00CF5608">
            <w:pPr>
              <w:jc w:val="left"/>
              <w:rPr>
                <w:rFonts w:ascii="宋体" w:hAnsi="宋体"/>
                <w:sz w:val="24"/>
              </w:rPr>
            </w:pPr>
            <w:r w:rsidRPr="007B7D9D">
              <w:rPr>
                <w:rFonts w:ascii="宋体" w:hAnsi="宋体" w:hint="eastAsia"/>
                <w:sz w:val="24"/>
              </w:rPr>
              <w:t>（</w:t>
            </w:r>
            <w:r w:rsidRPr="007B7D9D">
              <w:rPr>
                <w:rFonts w:ascii="宋体" w:hAnsi="宋体"/>
                <w:sz w:val="24"/>
              </w:rPr>
              <w:t>2</w:t>
            </w:r>
            <w:r w:rsidRPr="007B7D9D">
              <w:rPr>
                <w:rFonts w:ascii="宋体" w:hAnsi="宋体" w:hint="eastAsia"/>
                <w:sz w:val="24"/>
              </w:rPr>
              <w:t>）上述业绩含已经履约完成的和正在履约的项目业绩。</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sz w:val="24"/>
              </w:rPr>
            </w:pPr>
            <w:r>
              <w:rPr>
                <w:rFonts w:ascii="宋体" w:hAnsi="宋体" w:hint="eastAsia"/>
                <w:sz w:val="24"/>
              </w:rPr>
              <w:t>12</w:t>
            </w:r>
            <w:r w:rsidRPr="007B7D9D">
              <w:rPr>
                <w:rFonts w:ascii="宋体" w:hAnsi="宋体"/>
                <w:sz w:val="24"/>
              </w:rPr>
              <w:t>分</w:t>
            </w:r>
          </w:p>
        </w:tc>
      </w:tr>
      <w:tr w:rsidR="00D27B38" w:rsidRPr="00C310AF" w:rsidTr="00CF5608">
        <w:tc>
          <w:tcPr>
            <w:tcW w:w="1277" w:type="dxa"/>
            <w:vMerge w:val="restart"/>
            <w:tcBorders>
              <w:left w:val="single" w:sz="4" w:space="0" w:color="auto"/>
              <w:right w:val="single" w:sz="4" w:space="0" w:color="auto"/>
            </w:tcBorders>
            <w:vAlign w:val="center"/>
          </w:tcPr>
          <w:p w:rsidR="00D27B38" w:rsidRDefault="00D27B38" w:rsidP="00CF5608">
            <w:pPr>
              <w:jc w:val="center"/>
              <w:rPr>
                <w:rFonts w:ascii="宋体"/>
                <w:sz w:val="24"/>
              </w:rPr>
            </w:pPr>
            <w:r>
              <w:rPr>
                <w:rFonts w:ascii="宋体" w:hint="eastAsia"/>
                <w:sz w:val="24"/>
              </w:rPr>
              <w:t>实施方案</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F8595C" w:rsidRDefault="00D27B38" w:rsidP="00CF5608">
            <w:pPr>
              <w:jc w:val="left"/>
              <w:rPr>
                <w:rFonts w:ascii="宋体" w:hAnsi="宋体"/>
                <w:sz w:val="24"/>
              </w:rPr>
            </w:pPr>
            <w:r w:rsidRPr="00F8595C">
              <w:rPr>
                <w:rFonts w:ascii="宋体" w:hAnsi="宋体" w:hint="eastAsia"/>
                <w:sz w:val="24"/>
              </w:rPr>
              <w:t>内部管理制度及考核管理办法：</w:t>
            </w:r>
          </w:p>
          <w:p w:rsidR="00D27B38" w:rsidRDefault="00D27B38" w:rsidP="00CF5608">
            <w:pPr>
              <w:jc w:val="left"/>
              <w:rPr>
                <w:rFonts w:ascii="宋体" w:hAnsi="宋体"/>
                <w:sz w:val="24"/>
              </w:rPr>
            </w:pPr>
            <w:r w:rsidRPr="00F8595C">
              <w:rPr>
                <w:rFonts w:ascii="宋体" w:hAnsi="宋体" w:hint="eastAsia"/>
                <w:sz w:val="24"/>
              </w:rPr>
              <w:t>1、内部管理制度及考核管理办法全面详细、针对性强，可操作性强的得</w:t>
            </w:r>
            <w:r w:rsidR="00F129D8">
              <w:rPr>
                <w:rFonts w:ascii="宋体" w:hAnsi="宋体" w:hint="eastAsia"/>
                <w:sz w:val="24"/>
              </w:rPr>
              <w:t>10</w:t>
            </w:r>
            <w:r w:rsidRPr="00F8595C">
              <w:rPr>
                <w:rFonts w:ascii="宋体" w:hAnsi="宋体" w:hint="eastAsia"/>
                <w:sz w:val="24"/>
              </w:rPr>
              <w:t>分；</w:t>
            </w:r>
          </w:p>
          <w:p w:rsidR="00D27B38" w:rsidRPr="00F6063D" w:rsidRDefault="00D27B38" w:rsidP="00CF5608">
            <w:pPr>
              <w:jc w:val="left"/>
              <w:rPr>
                <w:rFonts w:ascii="宋体" w:hAnsi="宋体"/>
                <w:sz w:val="24"/>
              </w:rPr>
            </w:pPr>
            <w:r w:rsidRPr="00F6063D">
              <w:rPr>
                <w:rFonts w:ascii="宋体" w:hAnsi="宋体" w:hint="eastAsia"/>
                <w:sz w:val="24"/>
              </w:rPr>
              <w:t>2、内部管理制度及考核管理办法</w:t>
            </w:r>
            <w:r>
              <w:rPr>
                <w:rFonts w:ascii="宋体" w:hAnsi="宋体" w:hint="eastAsia"/>
                <w:sz w:val="24"/>
              </w:rPr>
              <w:t>比较</w:t>
            </w:r>
            <w:r w:rsidRPr="00F6063D">
              <w:rPr>
                <w:rFonts w:ascii="宋体" w:hAnsi="宋体" w:hint="eastAsia"/>
                <w:sz w:val="24"/>
              </w:rPr>
              <w:t>详细、针对性</w:t>
            </w:r>
            <w:r>
              <w:rPr>
                <w:rFonts w:ascii="宋体" w:hAnsi="宋体" w:hint="eastAsia"/>
                <w:sz w:val="24"/>
              </w:rPr>
              <w:t>较</w:t>
            </w:r>
            <w:r w:rsidRPr="00F6063D">
              <w:rPr>
                <w:rFonts w:ascii="宋体" w:hAnsi="宋体" w:hint="eastAsia"/>
                <w:sz w:val="24"/>
              </w:rPr>
              <w:t>强，可操作性</w:t>
            </w:r>
            <w:r>
              <w:rPr>
                <w:rFonts w:ascii="宋体" w:hAnsi="宋体" w:hint="eastAsia"/>
                <w:sz w:val="24"/>
              </w:rPr>
              <w:t>较</w:t>
            </w:r>
            <w:r w:rsidRPr="00F6063D">
              <w:rPr>
                <w:rFonts w:ascii="宋体" w:hAnsi="宋体" w:hint="eastAsia"/>
                <w:sz w:val="24"/>
              </w:rPr>
              <w:t>强的得</w:t>
            </w:r>
            <w:r w:rsidR="00F129D8">
              <w:rPr>
                <w:rFonts w:ascii="宋体" w:hAnsi="宋体" w:hint="eastAsia"/>
                <w:sz w:val="24"/>
              </w:rPr>
              <w:t>8</w:t>
            </w:r>
            <w:r w:rsidRPr="00F6063D">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t>3</w:t>
            </w:r>
            <w:r w:rsidRPr="00F8595C">
              <w:rPr>
                <w:rFonts w:ascii="宋体" w:hAnsi="宋体" w:hint="eastAsia"/>
                <w:sz w:val="24"/>
              </w:rPr>
              <w:t>、内部管理制度及考核管理办法不够全面详细、有一定针对性的得</w:t>
            </w:r>
            <w:r w:rsidR="00F129D8">
              <w:rPr>
                <w:rFonts w:ascii="宋体" w:hAnsi="宋体" w:hint="eastAsia"/>
                <w:sz w:val="24"/>
              </w:rPr>
              <w:t>5</w:t>
            </w:r>
            <w:r w:rsidRPr="00F8595C">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lastRenderedPageBreak/>
              <w:t>4</w:t>
            </w:r>
            <w:r w:rsidRPr="00F8595C">
              <w:rPr>
                <w:rFonts w:ascii="宋体" w:hAnsi="宋体" w:hint="eastAsia"/>
                <w:sz w:val="24"/>
              </w:rPr>
              <w:t>、内部管理制度及考核管理办法内容粗糙，没有实施性的得</w:t>
            </w:r>
            <w:r w:rsidR="00F129D8">
              <w:rPr>
                <w:rFonts w:ascii="宋体" w:hAnsi="宋体" w:hint="eastAsia"/>
                <w:sz w:val="24"/>
              </w:rPr>
              <w:t>2</w:t>
            </w:r>
            <w:r w:rsidRPr="00F8595C">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F8595C">
              <w:rPr>
                <w:rFonts w:ascii="宋体" w:hAnsi="宋体" w:hint="eastAsia"/>
                <w:sz w:val="24"/>
              </w:rPr>
              <w:t>、</w:t>
            </w:r>
            <w:bookmarkStart w:id="53" w:name="OLE_LINK60"/>
            <w:bookmarkStart w:id="54" w:name="OLE_LINK61"/>
            <w:r w:rsidRPr="00F8595C">
              <w:rPr>
                <w:rFonts w:ascii="宋体" w:hAnsi="宋体" w:hint="eastAsia"/>
                <w:sz w:val="24"/>
              </w:rPr>
              <w:t>完全未提供不得分。</w:t>
            </w:r>
            <w:bookmarkEnd w:id="53"/>
            <w:bookmarkEnd w:id="54"/>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lastRenderedPageBreak/>
              <w:t>10</w:t>
            </w:r>
            <w:r w:rsidR="00D27B38">
              <w:rPr>
                <w:rFonts w:ascii="宋体" w:hAnsi="宋体" w:hint="eastAsia"/>
                <w:sz w:val="24"/>
              </w:rPr>
              <w:t>分</w:t>
            </w:r>
          </w:p>
        </w:tc>
      </w:tr>
      <w:tr w:rsidR="00F129D8" w:rsidRPr="00C310AF" w:rsidTr="00CF5608">
        <w:tc>
          <w:tcPr>
            <w:tcW w:w="1277" w:type="dxa"/>
            <w:vMerge/>
            <w:tcBorders>
              <w:left w:val="single" w:sz="4" w:space="0" w:color="auto"/>
              <w:right w:val="single" w:sz="4" w:space="0" w:color="auto"/>
            </w:tcBorders>
            <w:vAlign w:val="center"/>
          </w:tcPr>
          <w:p w:rsidR="00F129D8" w:rsidRDefault="00F129D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F129D8" w:rsidRDefault="00F129D8" w:rsidP="00CF560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培训方案：</w:t>
            </w:r>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Pr="008D52FA">
              <w:rPr>
                <w:rFonts w:asciiTheme="minorEastAsia" w:eastAsiaTheme="minorEastAsia" w:hAnsiTheme="minorEastAsia" w:hint="eastAsia"/>
                <w:color w:val="000000" w:themeColor="text1"/>
                <w:sz w:val="24"/>
              </w:rPr>
              <w:t>方案非常</w:t>
            </w:r>
            <w:r>
              <w:rPr>
                <w:rFonts w:asciiTheme="minorEastAsia" w:eastAsiaTheme="minorEastAsia" w:hAnsiTheme="minorEastAsia" w:hint="eastAsia"/>
                <w:color w:val="000000" w:themeColor="text1"/>
                <w:sz w:val="24"/>
              </w:rPr>
              <w:t>完善可行、</w:t>
            </w:r>
            <w:r w:rsidRPr="008D52FA">
              <w:rPr>
                <w:rFonts w:asciiTheme="minorEastAsia" w:eastAsiaTheme="minorEastAsia" w:hAnsiTheme="minorEastAsia" w:hint="eastAsia"/>
                <w:color w:val="000000" w:themeColor="text1"/>
                <w:sz w:val="24"/>
              </w:rPr>
              <w:t>贴近本项目特征</w:t>
            </w:r>
            <w:r>
              <w:rPr>
                <w:rFonts w:asciiTheme="minorEastAsia" w:eastAsiaTheme="minorEastAsia" w:hAnsiTheme="minorEastAsia" w:hint="eastAsia"/>
                <w:color w:val="000000" w:themeColor="text1"/>
                <w:sz w:val="24"/>
              </w:rPr>
              <w:t>的</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10</w:t>
            </w:r>
            <w:r w:rsidRPr="008D52FA">
              <w:rPr>
                <w:rFonts w:asciiTheme="minorEastAsia" w:eastAsiaTheme="minorEastAsia" w:hAnsiTheme="minorEastAsia" w:hint="eastAsia"/>
                <w:color w:val="000000" w:themeColor="text1"/>
                <w:sz w:val="24"/>
              </w:rPr>
              <w:t>分</w:t>
            </w:r>
            <w:r>
              <w:rPr>
                <w:rFonts w:asciiTheme="minorEastAsia" w:eastAsiaTheme="minorEastAsia" w:hAnsiTheme="minorEastAsia" w:hint="eastAsia"/>
                <w:color w:val="000000" w:themeColor="text1"/>
                <w:sz w:val="24"/>
              </w:rPr>
              <w:t>；</w:t>
            </w:r>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bookmarkStart w:id="55" w:name="OLE_LINK49"/>
            <w:bookmarkStart w:id="56" w:name="OLE_LINK56"/>
            <w:r w:rsidRPr="008D52FA">
              <w:rPr>
                <w:rFonts w:asciiTheme="minorEastAsia" w:eastAsiaTheme="minorEastAsia" w:hAnsiTheme="minorEastAsia" w:hint="eastAsia"/>
                <w:color w:val="000000" w:themeColor="text1"/>
                <w:sz w:val="24"/>
              </w:rPr>
              <w:t>方案</w:t>
            </w:r>
            <w:r>
              <w:rPr>
                <w:rFonts w:asciiTheme="minorEastAsia" w:eastAsiaTheme="minorEastAsia" w:hAnsiTheme="minorEastAsia" w:hint="eastAsia"/>
                <w:color w:val="000000" w:themeColor="text1"/>
                <w:sz w:val="24"/>
              </w:rPr>
              <w:t>比较完善可行、</w:t>
            </w:r>
            <w:r w:rsidRPr="008D52FA">
              <w:rPr>
                <w:rFonts w:asciiTheme="minorEastAsia" w:eastAsiaTheme="minorEastAsia" w:hAnsiTheme="minorEastAsia" w:hint="eastAsia"/>
                <w:color w:val="000000" w:themeColor="text1"/>
                <w:sz w:val="24"/>
              </w:rPr>
              <w:t>比较贴近本项目特征</w:t>
            </w:r>
            <w:r>
              <w:rPr>
                <w:rFonts w:asciiTheme="minorEastAsia" w:eastAsiaTheme="minorEastAsia" w:hAnsiTheme="minorEastAsia" w:hint="eastAsia"/>
                <w:color w:val="000000" w:themeColor="text1"/>
                <w:sz w:val="24"/>
              </w:rPr>
              <w:t>得</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8分；</w:t>
            </w:r>
            <w:bookmarkEnd w:id="55"/>
            <w:bookmarkEnd w:id="56"/>
          </w:p>
          <w:p w:rsidR="00F129D8" w:rsidRP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bookmarkStart w:id="57" w:name="OLE_LINK58"/>
            <w:bookmarkStart w:id="58" w:name="OLE_LINK59"/>
            <w:r>
              <w:rPr>
                <w:rFonts w:asciiTheme="minorEastAsia" w:eastAsiaTheme="minorEastAsia" w:hAnsiTheme="minorEastAsia" w:hint="eastAsia"/>
                <w:color w:val="000000" w:themeColor="text1"/>
                <w:sz w:val="24"/>
              </w:rPr>
              <w:t>方案不太完善可行、不够</w:t>
            </w:r>
            <w:r w:rsidRPr="008D52FA">
              <w:rPr>
                <w:rFonts w:asciiTheme="minorEastAsia" w:eastAsiaTheme="minorEastAsia" w:hAnsiTheme="minorEastAsia" w:hint="eastAsia"/>
                <w:color w:val="000000" w:themeColor="text1"/>
                <w:sz w:val="24"/>
              </w:rPr>
              <w:t>贴近本项目特征</w:t>
            </w:r>
            <w:r>
              <w:rPr>
                <w:rFonts w:asciiTheme="minorEastAsia" w:eastAsiaTheme="minorEastAsia" w:hAnsiTheme="minorEastAsia" w:hint="eastAsia"/>
                <w:color w:val="000000" w:themeColor="text1"/>
                <w:sz w:val="24"/>
              </w:rPr>
              <w:t>的</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5分；</w:t>
            </w:r>
            <w:bookmarkEnd w:id="57"/>
            <w:bookmarkEnd w:id="58"/>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4、方案简单、与本项目不符的得2分；</w:t>
            </w:r>
          </w:p>
          <w:p w:rsidR="00F129D8" w:rsidRPr="00F129D8" w:rsidRDefault="00F129D8" w:rsidP="00F129D8">
            <w:pPr>
              <w:jc w:val="left"/>
              <w:rPr>
                <w:rFonts w:ascii="宋体" w:hAnsi="宋体"/>
                <w:sz w:val="24"/>
              </w:rPr>
            </w:pPr>
            <w:r>
              <w:rPr>
                <w:rFonts w:asciiTheme="minorEastAsia" w:eastAsiaTheme="minorEastAsia" w:hAnsiTheme="minorEastAsia" w:hint="eastAsia"/>
                <w:color w:val="000000" w:themeColor="text1"/>
                <w:sz w:val="24"/>
              </w:rPr>
              <w:t>5、</w:t>
            </w:r>
            <w:r w:rsidRPr="00F8595C">
              <w:rPr>
                <w:rFonts w:ascii="宋体" w:hAnsi="宋体" w:hint="eastAsia"/>
                <w:sz w:val="24"/>
              </w:rPr>
              <w:t>完全未提供不得分。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F129D8" w:rsidRPr="00F129D8" w:rsidRDefault="00F129D8" w:rsidP="00CF5608">
            <w:pPr>
              <w:jc w:val="center"/>
              <w:rPr>
                <w:rFonts w:ascii="宋体" w:hAnsi="宋体"/>
                <w:sz w:val="24"/>
              </w:rPr>
            </w:pPr>
            <w:r>
              <w:rPr>
                <w:rFonts w:ascii="宋体" w:hAnsi="宋体" w:hint="eastAsia"/>
                <w:sz w:val="24"/>
              </w:rPr>
              <w:t>10分</w:t>
            </w:r>
          </w:p>
        </w:tc>
      </w:tr>
      <w:tr w:rsidR="00D27B38" w:rsidRPr="00C310AF" w:rsidTr="00CF5608">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F8595C" w:rsidRDefault="00D27B38" w:rsidP="00CF5608">
            <w:pPr>
              <w:jc w:val="left"/>
              <w:rPr>
                <w:rFonts w:ascii="宋体" w:hAnsi="宋体"/>
                <w:sz w:val="24"/>
              </w:rPr>
            </w:pPr>
            <w:r w:rsidRPr="00F8595C">
              <w:rPr>
                <w:rFonts w:ascii="宋体" w:hAnsi="宋体" w:hint="eastAsia"/>
                <w:sz w:val="24"/>
              </w:rPr>
              <w:t>提供针对本项目的重点、难点分析及解决措施：</w:t>
            </w:r>
          </w:p>
          <w:p w:rsidR="00D27B38" w:rsidRPr="00F8595C" w:rsidRDefault="00D27B38" w:rsidP="00CF5608">
            <w:pPr>
              <w:jc w:val="left"/>
              <w:rPr>
                <w:rFonts w:ascii="宋体" w:hAnsi="宋体"/>
                <w:sz w:val="24"/>
              </w:rPr>
            </w:pPr>
            <w:r w:rsidRPr="00F8595C">
              <w:rPr>
                <w:rFonts w:ascii="宋体" w:hAnsi="宋体" w:hint="eastAsia"/>
                <w:sz w:val="24"/>
              </w:rPr>
              <w:t>1、分析全面合理、应对措施针对性强、措施得力的得</w:t>
            </w:r>
            <w:r w:rsidR="00F129D8">
              <w:rPr>
                <w:rFonts w:ascii="宋体" w:hAnsi="宋体" w:hint="eastAsia"/>
                <w:sz w:val="24"/>
              </w:rPr>
              <w:t>10</w:t>
            </w:r>
            <w:r w:rsidRPr="00F8595C">
              <w:rPr>
                <w:rFonts w:ascii="宋体" w:hAnsi="宋体" w:hint="eastAsia"/>
                <w:sz w:val="24"/>
              </w:rPr>
              <w:t>分；</w:t>
            </w:r>
          </w:p>
          <w:p w:rsidR="00D27B38" w:rsidRDefault="00D27B38" w:rsidP="00CF5608">
            <w:pPr>
              <w:jc w:val="left"/>
              <w:rPr>
                <w:rFonts w:ascii="宋体" w:hAnsi="宋体"/>
                <w:sz w:val="24"/>
              </w:rPr>
            </w:pPr>
            <w:r w:rsidRPr="00F8595C">
              <w:rPr>
                <w:rFonts w:ascii="宋体" w:hAnsi="宋体" w:hint="eastAsia"/>
                <w:sz w:val="24"/>
              </w:rPr>
              <w:t>2、分析基本符合项目特征、针对性较强，措施可行的得</w:t>
            </w:r>
            <w:r w:rsidR="00F129D8">
              <w:rPr>
                <w:rFonts w:ascii="宋体" w:hAnsi="宋体" w:hint="eastAsia"/>
                <w:sz w:val="24"/>
              </w:rPr>
              <w:t>8</w:t>
            </w:r>
            <w:r w:rsidRPr="00F8595C">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3、分析不太符合项目特征、针对性不太强，措施一般的得</w:t>
            </w:r>
            <w:r w:rsidR="00F129D8">
              <w:rPr>
                <w:rFonts w:ascii="宋体" w:hAnsi="宋体" w:hint="eastAsia"/>
                <w:sz w:val="24"/>
              </w:rPr>
              <w:t>5</w:t>
            </w:r>
            <w:r w:rsidRPr="00673CFB">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t>4</w:t>
            </w:r>
            <w:r w:rsidRPr="00F8595C">
              <w:rPr>
                <w:rFonts w:ascii="宋体" w:hAnsi="宋体" w:hint="eastAsia"/>
                <w:sz w:val="24"/>
              </w:rPr>
              <w:t>、分析不符合项目特征、针对性不强、措施不力的</w:t>
            </w:r>
            <w:r w:rsidR="00F129D8">
              <w:rPr>
                <w:rFonts w:ascii="宋体" w:hAnsi="宋体" w:hint="eastAsia"/>
                <w:sz w:val="24"/>
              </w:rPr>
              <w:t>2</w:t>
            </w:r>
            <w:r w:rsidRPr="00F8595C">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F8595C">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t>10</w:t>
            </w:r>
            <w:r w:rsidR="00D27B38">
              <w:rPr>
                <w:rFonts w:ascii="宋体" w:hAnsi="宋体" w:hint="eastAsia"/>
                <w:sz w:val="24"/>
              </w:rPr>
              <w:t>分</w:t>
            </w:r>
          </w:p>
        </w:tc>
      </w:tr>
      <w:tr w:rsidR="00D27B38" w:rsidRPr="00C310AF" w:rsidTr="00CF5608">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673CFB" w:rsidRDefault="00D27B38" w:rsidP="00CF5608">
            <w:pPr>
              <w:jc w:val="left"/>
              <w:rPr>
                <w:rFonts w:ascii="宋体" w:hAnsi="宋体"/>
                <w:sz w:val="24"/>
              </w:rPr>
            </w:pPr>
            <w:r w:rsidRPr="00673CFB">
              <w:rPr>
                <w:rFonts w:ascii="宋体" w:hAnsi="宋体" w:hint="eastAsia"/>
                <w:sz w:val="24"/>
              </w:rPr>
              <w:t>安全文明施工措施、安全设施设备配备：</w:t>
            </w:r>
          </w:p>
          <w:p w:rsidR="00D27B38" w:rsidRDefault="00D27B38" w:rsidP="00CF5608">
            <w:pPr>
              <w:jc w:val="left"/>
              <w:rPr>
                <w:rFonts w:ascii="宋体" w:hAnsi="宋体"/>
                <w:sz w:val="24"/>
              </w:rPr>
            </w:pPr>
            <w:r w:rsidRPr="00673CFB">
              <w:rPr>
                <w:rFonts w:ascii="宋体" w:hAnsi="宋体" w:hint="eastAsia"/>
                <w:sz w:val="24"/>
              </w:rPr>
              <w:t>1、措施详细全面、有针对性、可行性强,安全设施配备完善的，得</w:t>
            </w:r>
            <w:r w:rsidR="00F129D8">
              <w:rPr>
                <w:rFonts w:ascii="宋体" w:hAnsi="宋体" w:hint="eastAsia"/>
                <w:sz w:val="24"/>
              </w:rPr>
              <w:t>10</w:t>
            </w:r>
            <w:r w:rsidRPr="00673CFB">
              <w:rPr>
                <w:rFonts w:ascii="宋体" w:hAnsi="宋体" w:hint="eastAsia"/>
                <w:sz w:val="24"/>
              </w:rPr>
              <w:t>分；</w:t>
            </w:r>
          </w:p>
          <w:p w:rsidR="00D27B38" w:rsidRPr="00F6063D" w:rsidRDefault="00D27B38" w:rsidP="00CF5608">
            <w:pPr>
              <w:jc w:val="left"/>
              <w:rPr>
                <w:rFonts w:ascii="宋体" w:hAnsi="宋体"/>
                <w:sz w:val="24"/>
              </w:rPr>
            </w:pPr>
            <w:r w:rsidRPr="00F6063D">
              <w:rPr>
                <w:rFonts w:ascii="宋体" w:hAnsi="宋体" w:hint="eastAsia"/>
                <w:sz w:val="24"/>
              </w:rPr>
              <w:t>2、</w:t>
            </w:r>
            <w:r w:rsidRPr="00673CFB">
              <w:rPr>
                <w:rFonts w:ascii="宋体" w:hAnsi="宋体" w:hint="eastAsia"/>
                <w:sz w:val="24"/>
              </w:rPr>
              <w:t>措施详细</w:t>
            </w:r>
            <w:r w:rsidRPr="00F6063D">
              <w:rPr>
                <w:rFonts w:ascii="宋体" w:hAnsi="宋体" w:hint="eastAsia"/>
                <w:sz w:val="24"/>
              </w:rPr>
              <w:t>比较</w:t>
            </w:r>
            <w:r w:rsidRPr="00673CFB">
              <w:rPr>
                <w:rFonts w:ascii="宋体" w:hAnsi="宋体" w:hint="eastAsia"/>
                <w:sz w:val="24"/>
              </w:rPr>
              <w:t>全面、有针对性、可行性</w:t>
            </w:r>
            <w:r w:rsidRPr="00F6063D">
              <w:rPr>
                <w:rFonts w:ascii="宋体" w:hAnsi="宋体" w:hint="eastAsia"/>
                <w:sz w:val="24"/>
              </w:rPr>
              <w:t>较</w:t>
            </w:r>
            <w:r w:rsidRPr="00673CFB">
              <w:rPr>
                <w:rFonts w:ascii="宋体" w:hAnsi="宋体" w:hint="eastAsia"/>
                <w:sz w:val="24"/>
              </w:rPr>
              <w:t>强,安全设施配备</w:t>
            </w:r>
            <w:r w:rsidRPr="00F6063D">
              <w:rPr>
                <w:rFonts w:ascii="宋体" w:hAnsi="宋体" w:hint="eastAsia"/>
                <w:sz w:val="24"/>
              </w:rPr>
              <w:t>基本</w:t>
            </w:r>
            <w:r w:rsidRPr="00673CFB">
              <w:rPr>
                <w:rFonts w:ascii="宋体" w:hAnsi="宋体" w:hint="eastAsia"/>
                <w:sz w:val="24"/>
              </w:rPr>
              <w:t>完善的</w:t>
            </w:r>
            <w:r w:rsidRPr="00F6063D">
              <w:rPr>
                <w:rFonts w:ascii="宋体" w:hAnsi="宋体" w:hint="eastAsia"/>
                <w:sz w:val="24"/>
              </w:rPr>
              <w:t>，得</w:t>
            </w:r>
            <w:r w:rsidR="00F129D8">
              <w:rPr>
                <w:rFonts w:ascii="宋体" w:hAnsi="宋体" w:hint="eastAsia"/>
                <w:sz w:val="24"/>
              </w:rPr>
              <w:t>8</w:t>
            </w:r>
            <w:r w:rsidRPr="00F6063D">
              <w:rPr>
                <w:rFonts w:ascii="宋体" w:hAnsi="宋体" w:hint="eastAsia"/>
                <w:sz w:val="24"/>
              </w:rPr>
              <w:t>分；</w:t>
            </w:r>
          </w:p>
          <w:p w:rsidR="00D27B38" w:rsidRPr="00673CFB" w:rsidRDefault="00D27B38" w:rsidP="00CF5608">
            <w:pPr>
              <w:jc w:val="left"/>
              <w:rPr>
                <w:rFonts w:ascii="宋体" w:hAnsi="宋体"/>
                <w:sz w:val="24"/>
              </w:rPr>
            </w:pPr>
            <w:r>
              <w:rPr>
                <w:rFonts w:ascii="宋体" w:hAnsi="宋体" w:hint="eastAsia"/>
                <w:sz w:val="24"/>
              </w:rPr>
              <w:t>3</w:t>
            </w:r>
            <w:r w:rsidRPr="00673CFB">
              <w:rPr>
                <w:rFonts w:ascii="宋体" w:hAnsi="宋体" w:hint="eastAsia"/>
                <w:sz w:val="24"/>
              </w:rPr>
              <w:t>、主要措施未遗漏、有一定针对性、较为可行的，安全设施配备基本完善的，得</w:t>
            </w:r>
            <w:r w:rsidR="00F129D8">
              <w:rPr>
                <w:rFonts w:ascii="宋体" w:hAnsi="宋体" w:hint="eastAsia"/>
                <w:sz w:val="24"/>
              </w:rPr>
              <w:t>5</w:t>
            </w:r>
            <w:r w:rsidRPr="00673CFB">
              <w:rPr>
                <w:rFonts w:ascii="宋体" w:hAnsi="宋体" w:hint="eastAsia"/>
                <w:sz w:val="24"/>
              </w:rPr>
              <w:t>分；</w:t>
            </w:r>
          </w:p>
          <w:p w:rsidR="00D27B38" w:rsidRPr="00673CFB" w:rsidRDefault="00D27B38" w:rsidP="00CF5608">
            <w:pPr>
              <w:jc w:val="left"/>
              <w:rPr>
                <w:rFonts w:ascii="宋体" w:hAnsi="宋体"/>
                <w:sz w:val="24"/>
              </w:rPr>
            </w:pPr>
            <w:r>
              <w:rPr>
                <w:rFonts w:ascii="宋体" w:hAnsi="宋体" w:hint="eastAsia"/>
                <w:sz w:val="24"/>
              </w:rPr>
              <w:t>4</w:t>
            </w:r>
            <w:r w:rsidRPr="00673CFB">
              <w:rPr>
                <w:rFonts w:ascii="宋体" w:hAnsi="宋体" w:hint="eastAsia"/>
                <w:sz w:val="24"/>
              </w:rPr>
              <w:t>、遗漏主要措施，针对性不强、措施不力，安全设施设备不完善得</w:t>
            </w:r>
            <w:r w:rsidR="00F129D8">
              <w:rPr>
                <w:rFonts w:ascii="宋体" w:hAnsi="宋体" w:hint="eastAsia"/>
                <w:sz w:val="24"/>
              </w:rPr>
              <w:t>2</w:t>
            </w:r>
            <w:r w:rsidRPr="00673CFB">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673CFB">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t>10</w:t>
            </w:r>
            <w:r w:rsidR="00D27B38">
              <w:rPr>
                <w:rFonts w:ascii="宋体" w:hAnsi="宋体" w:hint="eastAsia"/>
                <w:sz w:val="24"/>
              </w:rPr>
              <w:t>分</w:t>
            </w:r>
          </w:p>
        </w:tc>
      </w:tr>
      <w:tr w:rsidR="00D27B38" w:rsidRPr="00C310AF" w:rsidTr="00775D58">
        <w:trPr>
          <w:trHeight w:val="1024"/>
        </w:trPr>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673CFB" w:rsidRDefault="00D27B38" w:rsidP="00CF5608">
            <w:pPr>
              <w:jc w:val="left"/>
              <w:rPr>
                <w:rFonts w:ascii="宋体" w:hAnsi="宋体"/>
                <w:sz w:val="24"/>
              </w:rPr>
            </w:pPr>
            <w:r w:rsidRPr="00673CFB">
              <w:rPr>
                <w:rFonts w:ascii="宋体" w:hAnsi="宋体" w:hint="eastAsia"/>
                <w:sz w:val="24"/>
              </w:rPr>
              <w:t>特殊天气的作业保障措施：</w:t>
            </w:r>
          </w:p>
          <w:p w:rsidR="00D27B38" w:rsidRPr="00673CFB" w:rsidRDefault="00D27B38" w:rsidP="00CF5608">
            <w:pPr>
              <w:jc w:val="left"/>
              <w:rPr>
                <w:rFonts w:ascii="宋体" w:hAnsi="宋体"/>
                <w:sz w:val="24"/>
              </w:rPr>
            </w:pPr>
            <w:r w:rsidRPr="00673CFB">
              <w:rPr>
                <w:rFonts w:ascii="宋体" w:hAnsi="宋体" w:hint="eastAsia"/>
                <w:sz w:val="24"/>
              </w:rPr>
              <w:t>1、保障措施科学合理、全面完善、可操作性强的得</w:t>
            </w:r>
            <w:r w:rsidR="00F129D8">
              <w:rPr>
                <w:rFonts w:ascii="宋体" w:hAnsi="宋体" w:hint="eastAsia"/>
                <w:sz w:val="24"/>
              </w:rPr>
              <w:t>9</w:t>
            </w:r>
            <w:r w:rsidRPr="00673CFB">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2、保障措施完整但不够精细，较为科学合理得</w:t>
            </w:r>
            <w:r w:rsidR="00F129D8">
              <w:rPr>
                <w:rFonts w:ascii="宋体" w:hAnsi="宋体" w:hint="eastAsia"/>
                <w:sz w:val="24"/>
              </w:rPr>
              <w:t>6</w:t>
            </w:r>
            <w:r w:rsidRPr="00673CFB">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3、保障措施有涉及但不全面，可操作性差的得</w:t>
            </w:r>
            <w:r w:rsidR="00F129D8">
              <w:rPr>
                <w:rFonts w:ascii="宋体" w:hAnsi="宋体" w:hint="eastAsia"/>
                <w:sz w:val="24"/>
              </w:rPr>
              <w:t>2</w:t>
            </w:r>
            <w:r w:rsidRPr="00673CFB">
              <w:rPr>
                <w:rFonts w:ascii="宋体" w:hAnsi="宋体" w:hint="eastAsia"/>
                <w:sz w:val="24"/>
              </w:rPr>
              <w:t>分；</w:t>
            </w:r>
          </w:p>
          <w:p w:rsidR="00D27B38" w:rsidRDefault="00D27B38" w:rsidP="00CF5608">
            <w:pPr>
              <w:jc w:val="left"/>
              <w:rPr>
                <w:rFonts w:ascii="宋体"/>
                <w:color w:val="FF0000"/>
                <w:sz w:val="24"/>
              </w:rPr>
            </w:pPr>
            <w:r w:rsidRPr="00673CFB">
              <w:rPr>
                <w:rFonts w:ascii="宋体" w:hAnsi="宋体" w:hint="eastAsia"/>
                <w:sz w:val="24"/>
              </w:rPr>
              <w:t>4</w:t>
            </w:r>
            <w:r w:rsidR="00775D58">
              <w:rPr>
                <w:rFonts w:ascii="宋体" w:hAnsi="宋体" w:hint="eastAsia"/>
                <w:sz w:val="24"/>
              </w:rPr>
              <w:t>、</w:t>
            </w:r>
            <w:bookmarkStart w:id="59" w:name="OLE_LINK43"/>
            <w:bookmarkStart w:id="60" w:name="OLE_LINK44"/>
            <w:r w:rsidRPr="00673CFB">
              <w:rPr>
                <w:rFonts w:ascii="宋体" w:hAnsi="宋体" w:hint="eastAsia"/>
                <w:sz w:val="24"/>
              </w:rPr>
              <w:t>未提供不得分。</w:t>
            </w:r>
            <w:bookmarkEnd w:id="59"/>
            <w:bookmarkEnd w:id="60"/>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F129D8" w:rsidP="00CF5608">
            <w:pPr>
              <w:jc w:val="center"/>
              <w:rPr>
                <w:rFonts w:ascii="宋体" w:hAnsi="宋体"/>
                <w:sz w:val="24"/>
              </w:rPr>
            </w:pPr>
            <w:r>
              <w:rPr>
                <w:rFonts w:ascii="宋体" w:hAnsi="宋体" w:hint="eastAsia"/>
                <w:sz w:val="24"/>
              </w:rPr>
              <w:t>9</w:t>
            </w:r>
            <w:r w:rsidR="00D27B38" w:rsidRPr="007B7D9D">
              <w:rPr>
                <w:rFonts w:ascii="宋体" w:hAnsi="宋体" w:hint="eastAsia"/>
                <w:sz w:val="24"/>
              </w:rPr>
              <w:t>分</w:t>
            </w:r>
          </w:p>
        </w:tc>
      </w:tr>
      <w:tr w:rsidR="00775D58" w:rsidRPr="00C310AF" w:rsidTr="00CF5608">
        <w:trPr>
          <w:trHeight w:val="1024"/>
        </w:trPr>
        <w:tc>
          <w:tcPr>
            <w:tcW w:w="1277" w:type="dxa"/>
            <w:tcBorders>
              <w:left w:val="single" w:sz="4" w:space="0" w:color="auto"/>
              <w:bottom w:val="single" w:sz="4" w:space="0" w:color="auto"/>
              <w:right w:val="single" w:sz="4" w:space="0" w:color="auto"/>
            </w:tcBorders>
            <w:vAlign w:val="center"/>
          </w:tcPr>
          <w:p w:rsidR="00775D58" w:rsidRDefault="00775D58" w:rsidP="00CF5608">
            <w:pPr>
              <w:jc w:val="center"/>
              <w:rPr>
                <w:rFonts w:ascii="宋体"/>
                <w:sz w:val="24"/>
              </w:rPr>
            </w:pPr>
            <w:r>
              <w:rPr>
                <w:rFonts w:ascii="宋体" w:hint="eastAsia"/>
                <w:sz w:val="24"/>
              </w:rPr>
              <w:t>合理化建议</w:t>
            </w:r>
          </w:p>
        </w:tc>
        <w:tc>
          <w:tcPr>
            <w:tcW w:w="7654" w:type="dxa"/>
            <w:tcBorders>
              <w:top w:val="single" w:sz="4" w:space="0" w:color="auto"/>
              <w:left w:val="single" w:sz="4" w:space="0" w:color="auto"/>
              <w:bottom w:val="single" w:sz="4" w:space="0" w:color="auto"/>
              <w:right w:val="single" w:sz="4" w:space="0" w:color="auto"/>
            </w:tcBorders>
            <w:vAlign w:val="center"/>
          </w:tcPr>
          <w:p w:rsidR="00775D58" w:rsidRDefault="00775D58" w:rsidP="00775D58">
            <w:pPr>
              <w:jc w:val="left"/>
              <w:rPr>
                <w:rFonts w:ascii="宋体" w:hAnsi="宋体"/>
                <w:sz w:val="24"/>
              </w:rPr>
            </w:pPr>
            <w:r w:rsidRPr="00BD23D7">
              <w:rPr>
                <w:rFonts w:ascii="宋体" w:hAnsi="宋体" w:hint="eastAsia"/>
                <w:sz w:val="24"/>
              </w:rPr>
              <w:t>合理化建议</w:t>
            </w:r>
            <w:r>
              <w:rPr>
                <w:rFonts w:ascii="宋体" w:hAnsi="宋体" w:hint="eastAsia"/>
                <w:sz w:val="24"/>
              </w:rPr>
              <w:t>：</w:t>
            </w:r>
          </w:p>
          <w:p w:rsidR="00775D58" w:rsidRDefault="00775D58" w:rsidP="00775D58">
            <w:pPr>
              <w:jc w:val="left"/>
              <w:rPr>
                <w:rFonts w:ascii="宋体" w:hAnsi="宋体"/>
                <w:sz w:val="24"/>
              </w:rPr>
            </w:pPr>
            <w:r>
              <w:rPr>
                <w:rFonts w:ascii="宋体" w:hAnsi="宋体" w:hint="eastAsia"/>
                <w:sz w:val="24"/>
              </w:rPr>
              <w:t>1、</w:t>
            </w:r>
            <w:r w:rsidRPr="00BD23D7">
              <w:rPr>
                <w:rFonts w:ascii="宋体" w:hAnsi="宋体" w:hint="eastAsia"/>
                <w:sz w:val="24"/>
              </w:rPr>
              <w:t>内容有效、针对性强、切实可行得</w:t>
            </w:r>
            <w:r>
              <w:rPr>
                <w:rFonts w:ascii="宋体" w:hAnsi="宋体" w:hint="eastAsia"/>
                <w:sz w:val="24"/>
              </w:rPr>
              <w:t>5</w:t>
            </w:r>
            <w:r w:rsidRPr="00BD23D7">
              <w:rPr>
                <w:rFonts w:ascii="宋体" w:hAnsi="宋体" w:hint="eastAsia"/>
                <w:sz w:val="24"/>
              </w:rPr>
              <w:t>分</w:t>
            </w:r>
            <w:r>
              <w:rPr>
                <w:rFonts w:ascii="宋体" w:hAnsi="宋体" w:hint="eastAsia"/>
                <w:sz w:val="24"/>
              </w:rPr>
              <w:t>；</w:t>
            </w:r>
          </w:p>
          <w:p w:rsidR="00775D58" w:rsidRDefault="00775D58" w:rsidP="00775D58">
            <w:pPr>
              <w:jc w:val="left"/>
              <w:rPr>
                <w:rFonts w:ascii="宋体" w:hAnsi="宋体"/>
                <w:sz w:val="24"/>
              </w:rPr>
            </w:pPr>
            <w:r>
              <w:rPr>
                <w:rFonts w:ascii="宋体" w:hAnsi="宋体" w:hint="eastAsia"/>
                <w:sz w:val="24"/>
              </w:rPr>
              <w:t>2、内容一般、</w:t>
            </w:r>
            <w:r w:rsidRPr="00BD23D7">
              <w:rPr>
                <w:rFonts w:ascii="宋体" w:hAnsi="宋体" w:hint="eastAsia"/>
                <w:sz w:val="24"/>
              </w:rPr>
              <w:t>针对性一般</w:t>
            </w:r>
            <w:r>
              <w:rPr>
                <w:rFonts w:ascii="宋体" w:hAnsi="宋体" w:hint="eastAsia"/>
                <w:sz w:val="24"/>
              </w:rPr>
              <w:t>，部分可行</w:t>
            </w:r>
            <w:r w:rsidRPr="00BD23D7">
              <w:rPr>
                <w:rFonts w:ascii="宋体" w:hAnsi="宋体" w:hint="eastAsia"/>
                <w:sz w:val="24"/>
              </w:rPr>
              <w:t>得</w:t>
            </w:r>
            <w:r>
              <w:rPr>
                <w:rFonts w:ascii="宋体" w:hAnsi="宋体" w:hint="eastAsia"/>
                <w:sz w:val="24"/>
              </w:rPr>
              <w:t>3</w:t>
            </w:r>
            <w:r w:rsidRPr="00BD23D7">
              <w:rPr>
                <w:rFonts w:ascii="宋体" w:hAnsi="宋体" w:hint="eastAsia"/>
                <w:sz w:val="24"/>
              </w:rPr>
              <w:t>分</w:t>
            </w:r>
            <w:r>
              <w:rPr>
                <w:rFonts w:ascii="宋体" w:hAnsi="宋体" w:hint="eastAsia"/>
                <w:sz w:val="24"/>
              </w:rPr>
              <w:t>；</w:t>
            </w:r>
          </w:p>
          <w:p w:rsidR="00775D58" w:rsidRDefault="00775D58" w:rsidP="00775D58">
            <w:pPr>
              <w:jc w:val="left"/>
              <w:rPr>
                <w:rFonts w:ascii="宋体" w:hAnsi="宋体"/>
                <w:sz w:val="24"/>
              </w:rPr>
            </w:pPr>
            <w:r>
              <w:rPr>
                <w:rFonts w:ascii="宋体" w:hAnsi="宋体" w:hint="eastAsia"/>
                <w:sz w:val="24"/>
              </w:rPr>
              <w:t>3、无针对性、不可行得1分；</w:t>
            </w:r>
          </w:p>
          <w:p w:rsidR="00775D58" w:rsidRPr="00673CFB" w:rsidRDefault="00775D58" w:rsidP="00775D58">
            <w:pPr>
              <w:jc w:val="left"/>
              <w:rPr>
                <w:rFonts w:ascii="宋体" w:hAnsi="宋体"/>
                <w:sz w:val="24"/>
              </w:rPr>
            </w:pPr>
            <w:r>
              <w:rPr>
                <w:rFonts w:ascii="宋体" w:hAnsi="宋体" w:hint="eastAsia"/>
                <w:sz w:val="24"/>
              </w:rPr>
              <w:t>4、未提供不得分。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775D58" w:rsidRDefault="003B12CA" w:rsidP="00CF5608">
            <w:pPr>
              <w:jc w:val="center"/>
              <w:rPr>
                <w:rFonts w:ascii="宋体" w:hAnsi="宋体"/>
                <w:sz w:val="24"/>
              </w:rPr>
            </w:pPr>
            <w:r>
              <w:rPr>
                <w:rFonts w:ascii="宋体" w:hAnsi="宋体" w:hint="eastAsia"/>
                <w:sz w:val="24"/>
              </w:rPr>
              <w:t>5分</w:t>
            </w:r>
          </w:p>
        </w:tc>
      </w:tr>
    </w:tbl>
    <w:p w:rsidR="00D27B38" w:rsidRDefault="00D27B38">
      <w:pPr>
        <w:snapToGrid w:val="0"/>
        <w:spacing w:line="480" w:lineRule="exact"/>
        <w:ind w:firstLine="570"/>
        <w:rPr>
          <w:b/>
          <w:kern w:val="0"/>
          <w:sz w:val="24"/>
          <w:lang w:val="zh-CN"/>
        </w:rPr>
      </w:pPr>
    </w:p>
    <w:p w:rsidR="000B6B6C" w:rsidRPr="00F129D8" w:rsidRDefault="00F129D8" w:rsidP="00F129D8">
      <w:pPr>
        <w:pStyle w:val="a3"/>
        <w:ind w:firstLine="0"/>
        <w:rPr>
          <w:b/>
          <w:lang w:val="zh-CN"/>
        </w:rPr>
      </w:pPr>
      <w:r>
        <w:rPr>
          <w:rFonts w:hint="eastAsia"/>
          <w:b/>
          <w:lang w:val="zh-CN"/>
        </w:rPr>
        <w:t>特别提醒：</w:t>
      </w:r>
      <w:r w:rsidRPr="00F129D8">
        <w:rPr>
          <w:rFonts w:hint="eastAsia"/>
          <w:b/>
          <w:lang w:val="zh-CN"/>
        </w:rPr>
        <w:t>以上所提供材料需原件备查，如不能提供或者与原件不符，后果由供应商自行承担。</w:t>
      </w:r>
    </w:p>
    <w:p w:rsidR="000B6B6C" w:rsidRDefault="00222D6C">
      <w:pPr>
        <w:snapToGrid w:val="0"/>
        <w:spacing w:line="480" w:lineRule="exact"/>
        <w:rPr>
          <w:b/>
          <w:kern w:val="0"/>
          <w:sz w:val="24"/>
        </w:rPr>
      </w:pPr>
      <w:r>
        <w:rPr>
          <w:rFonts w:hint="eastAsia"/>
          <w:b/>
          <w:kern w:val="0"/>
          <w:sz w:val="24"/>
        </w:rPr>
        <w:t>（</w:t>
      </w:r>
      <w:r>
        <w:rPr>
          <w:rFonts w:hint="eastAsia"/>
          <w:b/>
          <w:kern w:val="0"/>
          <w:sz w:val="24"/>
          <w:lang w:val="zh-CN"/>
        </w:rPr>
        <w:t>四</w:t>
      </w:r>
      <w:r>
        <w:rPr>
          <w:rFonts w:hint="eastAsia"/>
          <w:b/>
          <w:kern w:val="0"/>
          <w:sz w:val="24"/>
        </w:rPr>
        <w:t>）价格分：</w:t>
      </w:r>
      <w:r w:rsidR="00F129D8">
        <w:rPr>
          <w:rFonts w:hint="eastAsia"/>
          <w:b/>
          <w:kern w:val="0"/>
          <w:sz w:val="24"/>
        </w:rPr>
        <w:t>1</w:t>
      </w:r>
      <w:r>
        <w:rPr>
          <w:rFonts w:hint="eastAsia"/>
          <w:b/>
          <w:kern w:val="0"/>
          <w:sz w:val="24"/>
        </w:rPr>
        <w:t>0</w:t>
      </w:r>
      <w:r>
        <w:rPr>
          <w:rFonts w:hint="eastAsia"/>
          <w:b/>
          <w:kern w:val="0"/>
          <w:sz w:val="24"/>
          <w:lang w:val="zh-CN"/>
        </w:rPr>
        <w:t>分</w:t>
      </w:r>
    </w:p>
    <w:p w:rsidR="000B6B6C" w:rsidRDefault="00222D6C">
      <w:pPr>
        <w:autoSpaceDE w:val="0"/>
        <w:autoSpaceDN w:val="0"/>
        <w:adjustRightInd w:val="0"/>
        <w:snapToGrid w:val="0"/>
        <w:spacing w:line="480" w:lineRule="exact"/>
        <w:ind w:firstLineChars="200" w:firstLine="480"/>
        <w:rPr>
          <w:sz w:val="24"/>
        </w:rPr>
      </w:pPr>
      <w:r>
        <w:rPr>
          <w:sz w:val="24"/>
        </w:rPr>
        <w:t>综合评分法中的价格分统一采用低价优先法计算，即满足磋商文件要求且最后</w:t>
      </w:r>
      <w:r w:rsidR="00CF5608">
        <w:rPr>
          <w:rFonts w:hint="eastAsia"/>
          <w:sz w:val="24"/>
        </w:rPr>
        <w:t>所有单价总和</w:t>
      </w:r>
      <w:r>
        <w:rPr>
          <w:sz w:val="24"/>
        </w:rPr>
        <w:t>最低的供应商的价格为磋商基准价，其价格分为满分。其他供应商的价格分统一按照下列公式计算：</w:t>
      </w:r>
    </w:p>
    <w:p w:rsidR="000B6B6C" w:rsidRDefault="00222D6C">
      <w:pPr>
        <w:autoSpaceDE w:val="0"/>
        <w:autoSpaceDN w:val="0"/>
        <w:adjustRightInd w:val="0"/>
        <w:snapToGrid w:val="0"/>
        <w:spacing w:line="480" w:lineRule="exact"/>
        <w:ind w:firstLineChars="200" w:firstLine="480"/>
        <w:rPr>
          <w:sz w:val="24"/>
        </w:rPr>
      </w:pPr>
      <w:r>
        <w:rPr>
          <w:sz w:val="24"/>
        </w:rPr>
        <w:t>磋商报价得分</w:t>
      </w:r>
      <w:r>
        <w:rPr>
          <w:sz w:val="24"/>
        </w:rPr>
        <w:t>=</w:t>
      </w:r>
      <w:r>
        <w:rPr>
          <w:sz w:val="24"/>
        </w:rPr>
        <w:t>（磋商基准价</w:t>
      </w:r>
      <w:r>
        <w:rPr>
          <w:sz w:val="24"/>
        </w:rPr>
        <w:t>/</w:t>
      </w:r>
      <w:r>
        <w:rPr>
          <w:sz w:val="24"/>
        </w:rPr>
        <w:t>最后磋商报价）</w:t>
      </w:r>
      <w:r>
        <w:rPr>
          <w:sz w:val="24"/>
        </w:rPr>
        <w:t>×</w:t>
      </w:r>
      <w:r>
        <w:rPr>
          <w:sz w:val="24"/>
        </w:rPr>
        <w:t>价格权值</w:t>
      </w:r>
      <w:r>
        <w:rPr>
          <w:sz w:val="24"/>
        </w:rPr>
        <w:t>×100</w:t>
      </w:r>
    </w:p>
    <w:p w:rsidR="000B6B6C" w:rsidRDefault="00222D6C">
      <w:pPr>
        <w:autoSpaceDE w:val="0"/>
        <w:autoSpaceDN w:val="0"/>
        <w:adjustRightInd w:val="0"/>
        <w:snapToGrid w:val="0"/>
        <w:spacing w:line="480" w:lineRule="exact"/>
        <w:ind w:firstLineChars="200" w:firstLine="480"/>
        <w:rPr>
          <w:sz w:val="24"/>
        </w:rPr>
      </w:pPr>
      <w:r>
        <w:rPr>
          <w:sz w:val="24"/>
        </w:rPr>
        <w:lastRenderedPageBreak/>
        <w:t>项目评审过程中，不得去掉最后报价中的最高报价和最低报价。</w:t>
      </w:r>
    </w:p>
    <w:p w:rsidR="000B6B6C" w:rsidRDefault="00222D6C">
      <w:pPr>
        <w:snapToGrid w:val="0"/>
        <w:spacing w:line="480" w:lineRule="exact"/>
        <w:ind w:firstLine="570"/>
        <w:rPr>
          <w:b/>
          <w:kern w:val="0"/>
          <w:sz w:val="24"/>
        </w:rPr>
      </w:pPr>
      <w:r>
        <w:rPr>
          <w:rFonts w:hint="eastAsia"/>
          <w:b/>
          <w:kern w:val="0"/>
          <w:sz w:val="24"/>
        </w:rPr>
        <w:t>（五）成交供应商的确定</w:t>
      </w:r>
    </w:p>
    <w:p w:rsidR="000B6B6C" w:rsidRDefault="00222D6C">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0B6B6C" w:rsidRDefault="00222D6C">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0B6B6C" w:rsidRDefault="00222D6C">
      <w:pPr>
        <w:adjustRightInd w:val="0"/>
        <w:snapToGrid w:val="0"/>
        <w:spacing w:line="500" w:lineRule="exact"/>
        <w:ind w:firstLine="570"/>
        <w:rPr>
          <w:rFonts w:hAnsi="宋体" w:cs="宋体"/>
          <w:bCs/>
          <w:sz w:val="24"/>
        </w:rPr>
      </w:pPr>
      <w:r>
        <w:rPr>
          <w:rFonts w:hAnsi="宋体" w:cs="宋体" w:hint="eastAsia"/>
          <w:bCs/>
          <w:sz w:val="24"/>
        </w:rPr>
        <w:t>磋商小组汇总各评委评分后，按照得分从高到低的顺序推荐三名成交候选人，并编写评审报告。</w:t>
      </w:r>
    </w:p>
    <w:p w:rsidR="000B6B6C" w:rsidRDefault="00222D6C">
      <w:pPr>
        <w:adjustRightInd w:val="0"/>
        <w:snapToGrid w:val="0"/>
        <w:spacing w:line="500" w:lineRule="exact"/>
        <w:ind w:firstLine="570"/>
        <w:rPr>
          <w:rFonts w:ascii="宋体" w:hAnsi="宋体" w:cs="宋体"/>
          <w:bCs/>
          <w:sz w:val="24"/>
        </w:rPr>
      </w:pPr>
      <w:r>
        <w:rPr>
          <w:rFonts w:ascii="宋体" w:hAnsi="宋体" w:cs="宋体" w:hint="eastAsia"/>
          <w:b/>
          <w:sz w:val="24"/>
        </w:rPr>
        <w:t>采购人/采购人委托</w:t>
      </w:r>
      <w:r>
        <w:rPr>
          <w:rFonts w:hAnsi="宋体" w:cs="宋体" w:hint="eastAsia"/>
          <w:b/>
          <w:sz w:val="24"/>
        </w:rPr>
        <w:t>磋商小组</w:t>
      </w:r>
      <w:r>
        <w:rPr>
          <w:rFonts w:hAnsi="宋体" w:cs="宋体" w:hint="eastAsia"/>
          <w:bCs/>
          <w:sz w:val="24"/>
        </w:rPr>
        <w:t>直接确定排名第一的成交候选人为成交供应商。成交</w:t>
      </w:r>
      <w:r>
        <w:rPr>
          <w:rFonts w:ascii="宋体" w:hAnsi="宋体" w:cs="宋体" w:hint="eastAsia"/>
          <w:bCs/>
          <w:sz w:val="24"/>
        </w:rPr>
        <w:t>候选人并列的，由采购人或者采购人委托磋商小组按照现场抽签方式确定</w:t>
      </w:r>
      <w:r>
        <w:rPr>
          <w:rFonts w:hAnsi="宋体" w:cs="宋体" w:hint="eastAsia"/>
          <w:bCs/>
          <w:sz w:val="24"/>
        </w:rPr>
        <w:t>成交</w:t>
      </w:r>
      <w:r>
        <w:rPr>
          <w:rFonts w:ascii="宋体" w:hAnsi="宋体" w:cs="宋体" w:hint="eastAsia"/>
          <w:bCs/>
          <w:sz w:val="24"/>
        </w:rPr>
        <w:t>人。</w:t>
      </w:r>
    </w:p>
    <w:p w:rsidR="000B6B6C" w:rsidRDefault="00222D6C">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rsidR="000B6B6C" w:rsidRDefault="00222D6C">
      <w:pPr>
        <w:snapToGrid w:val="0"/>
        <w:spacing w:line="480" w:lineRule="exact"/>
        <w:ind w:firstLine="570"/>
        <w:rPr>
          <w:b/>
          <w:kern w:val="0"/>
          <w:sz w:val="24"/>
        </w:rPr>
      </w:pPr>
      <w:r>
        <w:rPr>
          <w:rFonts w:hint="eastAsia"/>
          <w:b/>
          <w:kern w:val="0"/>
          <w:sz w:val="24"/>
        </w:rPr>
        <w:t>（七）公告成交结果</w:t>
      </w:r>
    </w:p>
    <w:p w:rsidR="000B6B6C" w:rsidRDefault="00222D6C">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sidR="00826094" w:rsidRPr="00826094">
        <w:rPr>
          <w:rFonts w:hint="eastAsia"/>
          <w:sz w:val="24"/>
        </w:rPr>
        <w:t>崇川区人民政府网</w:t>
      </w:r>
      <w:r>
        <w:rPr>
          <w:rFonts w:hAnsi="宋体" w:cs="宋体" w:hint="eastAsia"/>
          <w:bCs/>
          <w:sz w:val="24"/>
        </w:rPr>
        <w:t>”公告成交结果，公告期限为</w:t>
      </w:r>
      <w:r>
        <w:rPr>
          <w:rFonts w:hAnsi="宋体" w:cs="宋体" w:hint="eastAsia"/>
          <w:bCs/>
          <w:sz w:val="24"/>
        </w:rPr>
        <w:t>1</w:t>
      </w:r>
      <w:r>
        <w:rPr>
          <w:rFonts w:hAnsi="宋体" w:cs="宋体" w:hint="eastAsia"/>
          <w:bCs/>
          <w:sz w:val="24"/>
        </w:rPr>
        <w:t>个工作日。</w:t>
      </w:r>
    </w:p>
    <w:p w:rsidR="000B6B6C" w:rsidRDefault="00222D6C">
      <w:pPr>
        <w:snapToGrid w:val="0"/>
        <w:spacing w:line="480" w:lineRule="exact"/>
        <w:ind w:firstLine="570"/>
        <w:rPr>
          <w:b/>
          <w:kern w:val="0"/>
          <w:sz w:val="24"/>
        </w:rPr>
      </w:pPr>
      <w:r>
        <w:rPr>
          <w:rFonts w:hint="eastAsia"/>
          <w:b/>
          <w:kern w:val="0"/>
          <w:sz w:val="24"/>
        </w:rPr>
        <w:t>（八）发放成交通知书</w:t>
      </w:r>
    </w:p>
    <w:p w:rsidR="000B6B6C" w:rsidRDefault="00222D6C">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Pr>
          <w:rFonts w:ascii="宋体" w:hAnsi="宋体" w:cs="宋体" w:hint="eastAsia"/>
          <w:sz w:val="24"/>
        </w:rPr>
        <w:t>结果公告公示期结束后，供应商至代理单位领取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0B6B6C" w:rsidRDefault="00222D6C">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0B6B6C" w:rsidRDefault="00222D6C">
      <w:pPr>
        <w:snapToGrid w:val="0"/>
        <w:spacing w:line="480" w:lineRule="exact"/>
        <w:ind w:firstLine="570"/>
        <w:rPr>
          <w:b/>
          <w:kern w:val="0"/>
          <w:sz w:val="24"/>
        </w:rPr>
      </w:pPr>
      <w:r>
        <w:rPr>
          <w:rFonts w:hint="eastAsia"/>
          <w:b/>
          <w:kern w:val="0"/>
          <w:sz w:val="24"/>
        </w:rPr>
        <w:t>八、其他注意事项</w:t>
      </w:r>
    </w:p>
    <w:p w:rsidR="000B6B6C" w:rsidRDefault="00222D6C">
      <w:pPr>
        <w:snapToGrid w:val="0"/>
        <w:spacing w:line="480" w:lineRule="exact"/>
        <w:ind w:firstLineChars="200" w:firstLine="480"/>
        <w:rPr>
          <w:sz w:val="24"/>
        </w:rPr>
      </w:pPr>
      <w:r>
        <w:rPr>
          <w:rFonts w:hint="eastAsia"/>
          <w:sz w:val="24"/>
        </w:rPr>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0B6B6C" w:rsidRDefault="00222D6C">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0B6B6C" w:rsidRDefault="00222D6C">
      <w:pPr>
        <w:snapToGrid w:val="0"/>
        <w:spacing w:line="480" w:lineRule="exact"/>
        <w:ind w:firstLineChars="200" w:firstLine="480"/>
        <w:rPr>
          <w:sz w:val="24"/>
        </w:rPr>
      </w:pPr>
      <w:r>
        <w:rPr>
          <w:sz w:val="24"/>
        </w:rPr>
        <w:lastRenderedPageBreak/>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rsidR="000B6B6C" w:rsidRDefault="00222D6C">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rsidR="000B6B6C" w:rsidRDefault="000B6B6C">
      <w:pPr>
        <w:pStyle w:val="a3"/>
        <w:rPr>
          <w:sz w:val="24"/>
        </w:rPr>
      </w:pPr>
    </w:p>
    <w:p w:rsidR="000B6B6C" w:rsidRDefault="000B6B6C">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563F73" w:rsidRDefault="00563F73">
      <w:pPr>
        <w:pStyle w:val="a3"/>
      </w:pPr>
    </w:p>
    <w:p w:rsidR="00563F73" w:rsidRDefault="00563F73">
      <w:pPr>
        <w:pStyle w:val="a3"/>
      </w:pPr>
    </w:p>
    <w:p w:rsidR="00563F73" w:rsidRDefault="00563F73">
      <w:pPr>
        <w:pStyle w:val="a3"/>
      </w:pPr>
    </w:p>
    <w:p w:rsidR="00563F73" w:rsidRDefault="00563F73">
      <w:pPr>
        <w:pStyle w:val="a3"/>
      </w:pPr>
    </w:p>
    <w:p w:rsidR="00314E75" w:rsidRDefault="00314E75">
      <w:pPr>
        <w:pStyle w:val="a3"/>
      </w:pPr>
    </w:p>
    <w:p w:rsidR="00314E75" w:rsidRPr="006745F6" w:rsidRDefault="00314E75">
      <w:pPr>
        <w:pStyle w:val="a3"/>
      </w:pPr>
    </w:p>
    <w:p w:rsidR="000B6B6C" w:rsidRDefault="00222D6C">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第五部分  合同签订与验收付款</w:t>
      </w:r>
    </w:p>
    <w:p w:rsidR="000B6B6C" w:rsidRDefault="00222D6C">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Pr>
          <w:rFonts w:hint="eastAsia"/>
          <w:b/>
          <w:bCs/>
          <w:sz w:val="24"/>
        </w:rPr>
        <w:t>30</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0B6B6C" w:rsidRDefault="00222D6C">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0B6B6C" w:rsidRDefault="00222D6C">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0B6B6C" w:rsidRDefault="00222D6C">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0B6B6C" w:rsidRDefault="00222D6C">
      <w:pPr>
        <w:pStyle w:val="a3"/>
        <w:kinsoku w:val="0"/>
        <w:topLinePunct/>
        <w:autoSpaceDE w:val="0"/>
        <w:autoSpaceDN w:val="0"/>
        <w:snapToGrid w:val="0"/>
        <w:spacing w:line="480" w:lineRule="exact"/>
        <w:ind w:right="210" w:firstLineChars="214" w:firstLine="516"/>
        <w:contextualSpacing/>
        <w:rPr>
          <w:b/>
          <w:sz w:val="24"/>
          <w:szCs w:val="24"/>
        </w:rPr>
      </w:pPr>
      <w:r>
        <w:rPr>
          <w:b/>
          <w:sz w:val="24"/>
          <w:szCs w:val="24"/>
          <w:lang w:val="zh-CN"/>
        </w:rPr>
        <w:t>五、</w:t>
      </w:r>
      <w:r>
        <w:rPr>
          <w:b/>
          <w:sz w:val="24"/>
          <w:szCs w:val="24"/>
        </w:rPr>
        <w:t>不响应付款方式的，视同响应文件无效处理。</w:t>
      </w:r>
      <w:r>
        <w:rPr>
          <w:rFonts w:hint="eastAsia"/>
          <w:b/>
          <w:sz w:val="24"/>
        </w:rPr>
        <w:t>实际付款方式以最终签订采购合同为准。</w:t>
      </w:r>
    </w:p>
    <w:p w:rsidR="000B6B6C" w:rsidRDefault="00222D6C">
      <w:pPr>
        <w:pStyle w:val="a3"/>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0B6B6C" w:rsidRDefault="00222D6C" w:rsidP="00222D6C">
      <w:pPr>
        <w:pStyle w:val="a3"/>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0B6B6C" w:rsidRDefault="000B6B6C">
      <w:pPr>
        <w:pStyle w:val="a3"/>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0B6B6C" w:rsidRDefault="00222D6C" w:rsidP="007E6C75">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CF5608" w:rsidRDefault="00CF5608" w:rsidP="00CF5608">
      <w:pPr>
        <w:widowControl/>
        <w:spacing w:after="100" w:line="360" w:lineRule="auto"/>
        <w:jc w:val="center"/>
        <w:outlineLvl w:val="0"/>
        <w:rPr>
          <w:rFonts w:ascii="宋体" w:hAnsi="宋体"/>
          <w:b/>
          <w:bCs/>
          <w:iCs/>
          <w:color w:val="000000" w:themeColor="text1"/>
          <w:kern w:val="0"/>
          <w:sz w:val="36"/>
          <w:szCs w:val="36"/>
        </w:rPr>
      </w:pPr>
      <w:r>
        <w:rPr>
          <w:rFonts w:ascii="宋体" w:hAnsi="宋体" w:hint="eastAsia"/>
          <w:b/>
          <w:bCs/>
          <w:iCs/>
          <w:color w:val="000000" w:themeColor="text1"/>
          <w:kern w:val="0"/>
          <w:sz w:val="36"/>
          <w:szCs w:val="36"/>
        </w:rPr>
        <w:lastRenderedPageBreak/>
        <w:t>合同书</w:t>
      </w:r>
    </w:p>
    <w:p w:rsidR="00CF5608" w:rsidRDefault="00CF5608" w:rsidP="00CF5608">
      <w:pPr>
        <w:spacing w:line="360" w:lineRule="auto"/>
        <w:rPr>
          <w:rFonts w:ascii="宋体" w:hAnsi="宋体" w:cs="宋体"/>
          <w:sz w:val="24"/>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w:t>
      </w:r>
    </w:p>
    <w:p w:rsidR="00CF5608" w:rsidRDefault="00CF5608" w:rsidP="00CF5608">
      <w:pPr>
        <w:spacing w:line="360" w:lineRule="auto"/>
        <w:rPr>
          <w:rFonts w:ascii="宋体" w:hAnsi="宋体" w:cs="宋体"/>
          <w:bCs/>
          <w:sz w:val="24"/>
        </w:rPr>
      </w:pPr>
      <w:r>
        <w:rPr>
          <w:rFonts w:ascii="宋体" w:hAnsi="宋体" w:cs="宋体" w:hint="eastAsia"/>
          <w:sz w:val="24"/>
        </w:rPr>
        <w:t>成交供应商（或称乙方）：</w:t>
      </w:r>
    </w:p>
    <w:p w:rsidR="00CF5608" w:rsidRDefault="00CF5608" w:rsidP="00CF5608">
      <w:pPr>
        <w:spacing w:line="360" w:lineRule="auto"/>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年   月   日</w:t>
      </w:r>
    </w:p>
    <w:p w:rsidR="00CF5608" w:rsidRDefault="00CF5608" w:rsidP="00CF5608">
      <w:pPr>
        <w:spacing w:line="360" w:lineRule="auto"/>
        <w:rPr>
          <w:rFonts w:ascii="宋体" w:hAnsi="宋体" w:cs="宋体"/>
          <w:sz w:val="24"/>
          <w:u w:val="single"/>
        </w:rPr>
      </w:pPr>
      <w:r>
        <w:rPr>
          <w:rFonts w:ascii="宋体" w:hAnsi="宋体" w:cs="宋体" w:hint="eastAsia"/>
          <w:sz w:val="24"/>
        </w:rPr>
        <w:t xml:space="preserve">签订地点：      </w:t>
      </w:r>
    </w:p>
    <w:p w:rsidR="00CF5608" w:rsidRDefault="00CF5608" w:rsidP="00CF5608">
      <w:pPr>
        <w:spacing w:line="360" w:lineRule="auto"/>
        <w:ind w:firstLineChars="200" w:firstLine="480"/>
        <w:rPr>
          <w:rFonts w:ascii="宋体" w:hAnsi="宋体" w:cs="宋体"/>
          <w:sz w:val="24"/>
        </w:rPr>
      </w:pPr>
      <w:r>
        <w:rPr>
          <w:rFonts w:ascii="宋体" w:hAnsi="宋体" w:cs="宋体" w:hint="eastAsia"/>
          <w:sz w:val="24"/>
        </w:rPr>
        <w:t>根据《政府采购法》、《民法典》及</w:t>
      </w:r>
      <w:r>
        <w:rPr>
          <w:rFonts w:ascii="宋体" w:hAnsi="宋体" w:cs="宋体" w:hint="eastAsia"/>
          <w:sz w:val="24"/>
          <w:u w:val="single"/>
        </w:rPr>
        <w:t xml:space="preserve">    年    月    日（</w:t>
      </w:r>
      <w:r>
        <w:rPr>
          <w:rFonts w:ascii="宋体" w:hAnsi="宋体" w:cs="宋体" w:hint="eastAsia"/>
          <w:sz w:val="24"/>
        </w:rPr>
        <w:t>项目名称）</w:t>
      </w:r>
      <w:r>
        <w:rPr>
          <w:rFonts w:ascii="宋体" w:hAnsi="宋体" w:cs="宋体" w:hint="eastAsia"/>
          <w:sz w:val="24"/>
          <w:u w:val="single"/>
        </w:rPr>
        <w:t xml:space="preserve">                采购</w:t>
      </w:r>
      <w:r>
        <w:rPr>
          <w:rFonts w:ascii="宋体" w:hAnsi="宋体" w:cs="宋体" w:hint="eastAsia"/>
          <w:sz w:val="24"/>
        </w:rPr>
        <w:t>项目的采购结果、采购文件及投标文件，经双方协商一致，签订本合同。</w:t>
      </w:r>
    </w:p>
    <w:p w:rsidR="00CF5608" w:rsidRDefault="00CF5608" w:rsidP="00CF5608">
      <w:pPr>
        <w:snapToGrid w:val="0"/>
        <w:spacing w:line="480" w:lineRule="exact"/>
        <w:ind w:firstLine="573"/>
        <w:rPr>
          <w:rFonts w:ascii="宋体" w:hAnsi="宋体"/>
          <w:b/>
          <w:sz w:val="24"/>
        </w:rPr>
      </w:pPr>
      <w:r>
        <w:rPr>
          <w:rFonts w:ascii="宋体" w:hAnsi="宋体" w:cs="宋体" w:hint="eastAsia"/>
          <w:b/>
          <w:sz w:val="24"/>
        </w:rPr>
        <w:t>一、合同的标的物</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1.1甲方向乙方采购标的物，具体的要求详见采购文件。</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1.2 乙方对提供的标的物应当拥有完整的物权，并且负有保证第三人不得向甲方主张任何权利（包括知识产权）的义务。</w:t>
      </w:r>
    </w:p>
    <w:p w:rsidR="00CF5608" w:rsidRDefault="00CF5608" w:rsidP="00CF5608">
      <w:pPr>
        <w:snapToGrid w:val="0"/>
        <w:spacing w:line="480" w:lineRule="exact"/>
        <w:ind w:firstLine="573"/>
        <w:rPr>
          <w:rFonts w:ascii="宋体" w:hAnsi="宋体" w:cs="宋体"/>
          <w:b/>
          <w:sz w:val="24"/>
        </w:rPr>
      </w:pPr>
      <w:r>
        <w:rPr>
          <w:rFonts w:ascii="宋体" w:hAnsi="宋体" w:cs="宋体" w:hint="eastAsia"/>
          <w:b/>
          <w:sz w:val="24"/>
        </w:rPr>
        <w:t>二、合同价格与支付</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 xml:space="preserve">2.1 合同价格按此次成交价格执行，合同总金额为人民币 </w:t>
      </w:r>
      <w:r>
        <w:rPr>
          <w:rFonts w:ascii="宋体" w:hAnsi="宋体" w:cs="宋体" w:hint="eastAsia"/>
          <w:sz w:val="24"/>
          <w:u w:val="single"/>
        </w:rPr>
        <w:t xml:space="preserve">         </w:t>
      </w:r>
      <w:r>
        <w:rPr>
          <w:rFonts w:ascii="宋体" w:hAnsi="宋体" w:cs="宋体" w:hint="eastAsia"/>
          <w:sz w:val="24"/>
        </w:rPr>
        <w:t>，包含人员开支费用(包括人员工资、服装、社保、保险费、餐费、补贴费、加班费、福利、劳动纠纷经济补偿、工伤处理等所有费用)、自备设备及其备品、备件、维修费用、易耗品耗材、通讯和专用工具费用、税费、运输、保险、技术支持与培训、相关劳务支出等工作所发生的全部费用以及乙方企业利润、税金和政策性文件规定及合同包含的所有风险、责任，即响应本项目的各项应有费用。</w:t>
      </w:r>
    </w:p>
    <w:p w:rsidR="00CF5608" w:rsidRDefault="00CF5608" w:rsidP="00CF5608">
      <w:pPr>
        <w:snapToGrid w:val="0"/>
        <w:spacing w:line="480" w:lineRule="exact"/>
        <w:ind w:firstLine="573"/>
        <w:rPr>
          <w:rFonts w:ascii="宋体" w:hAnsi="宋体" w:cs="宋体"/>
          <w:sz w:val="24"/>
          <w:u w:val="single"/>
        </w:rPr>
      </w:pPr>
      <w:r>
        <w:rPr>
          <w:rFonts w:ascii="宋体" w:hAnsi="宋体" w:hint="eastAsia"/>
          <w:b/>
          <w:color w:val="000000"/>
          <w:sz w:val="24"/>
        </w:rPr>
        <w:t>注：涉及本项目所清理垃圾的运输及堆放点由乙方自行解决，所产生的费用由乙方自行承担。</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2.2付款方式</w:t>
      </w:r>
    </w:p>
    <w:p w:rsidR="00901E18" w:rsidRPr="00901E18" w:rsidRDefault="00901E18" w:rsidP="00901E18">
      <w:pPr>
        <w:snapToGrid w:val="0"/>
        <w:spacing w:line="480" w:lineRule="exact"/>
        <w:ind w:firstLine="573"/>
        <w:rPr>
          <w:rFonts w:ascii="宋体" w:hAnsi="宋体" w:cs="宋体"/>
          <w:sz w:val="24"/>
        </w:rPr>
      </w:pPr>
      <w:r w:rsidRPr="00901E18">
        <w:rPr>
          <w:rFonts w:ascii="宋体" w:hAnsi="宋体" w:cs="宋体" w:hint="eastAsia"/>
          <w:sz w:val="24"/>
        </w:rPr>
        <w:t>【特别提醒】付款方式不接受负偏离及任何意图改变付款方式的意图表达，否则作无效响应处理。</w:t>
      </w:r>
    </w:p>
    <w:p w:rsidR="00CF5608" w:rsidRPr="00901E18" w:rsidRDefault="00901E18" w:rsidP="00901E18">
      <w:pPr>
        <w:snapToGrid w:val="0"/>
        <w:spacing w:line="480" w:lineRule="exact"/>
        <w:ind w:firstLine="573"/>
        <w:rPr>
          <w:rFonts w:ascii="宋体" w:hAnsi="宋体" w:cs="宋体"/>
          <w:sz w:val="24"/>
        </w:rPr>
      </w:pPr>
      <w:r w:rsidRPr="00901E18">
        <w:rPr>
          <w:rFonts w:ascii="宋体" w:hAnsi="宋体" w:cs="宋体" w:hint="eastAsia"/>
          <w:sz w:val="24"/>
        </w:rPr>
        <w:t>每年支付一次，工程完工并验收合格，按实际发生的工程量（经双方确认的工程量），按实支付。</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2.</w:t>
      </w:r>
      <w:r w:rsidR="00901E18">
        <w:rPr>
          <w:rFonts w:ascii="宋体" w:hAnsi="宋体" w:cs="宋体" w:hint="eastAsia"/>
          <w:sz w:val="24"/>
        </w:rPr>
        <w:t>3</w:t>
      </w:r>
      <w:r>
        <w:rPr>
          <w:rFonts w:ascii="宋体" w:hAnsi="宋体" w:cs="宋体" w:hint="eastAsia"/>
          <w:sz w:val="24"/>
        </w:rPr>
        <w:t>根据现行税法对甲方征收的与本合同有关的一切税费均由甲方承担；根据现行税法对乙方征收的与本合同有关的一切税费均由乙方承担。</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2.</w:t>
      </w:r>
      <w:r w:rsidR="00901E18">
        <w:rPr>
          <w:rFonts w:ascii="宋体" w:hAnsi="宋体" w:cs="宋体" w:hint="eastAsia"/>
          <w:sz w:val="24"/>
        </w:rPr>
        <w:t>4</w:t>
      </w:r>
      <w:r>
        <w:rPr>
          <w:rFonts w:ascii="宋体" w:hAnsi="宋体" w:cs="宋体" w:hint="eastAsia"/>
          <w:sz w:val="24"/>
        </w:rPr>
        <w:t>支付（结算）方式：由甲方通知乙方提交相关发票并至支付（结算）中心办理支付</w:t>
      </w:r>
      <w:r>
        <w:rPr>
          <w:rFonts w:ascii="宋体" w:hAnsi="宋体" w:cs="宋体" w:hint="eastAsia"/>
          <w:sz w:val="24"/>
        </w:rPr>
        <w:lastRenderedPageBreak/>
        <w:t>手续，支付（结算）中心在各项手续、票据齐全的情况下完成对外支付。</w:t>
      </w:r>
    </w:p>
    <w:p w:rsidR="0071683E" w:rsidRPr="00875DDC" w:rsidRDefault="007F3575"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三</w:t>
      </w:r>
      <w:r w:rsidR="0071683E" w:rsidRPr="00875DDC">
        <w:rPr>
          <w:rFonts w:ascii="宋体" w:hAnsi="宋体" w:cs="宋体" w:hint="eastAsia"/>
          <w:b/>
          <w:sz w:val="24"/>
        </w:rPr>
        <w:t>、</w:t>
      </w:r>
      <w:r w:rsidR="0071683E">
        <w:rPr>
          <w:rFonts w:ascii="宋体" w:hAnsi="宋体" w:cs="宋体" w:hint="eastAsia"/>
          <w:b/>
          <w:sz w:val="24"/>
        </w:rPr>
        <w:t>服务</w:t>
      </w:r>
      <w:r w:rsidR="0071683E" w:rsidRPr="00875DDC">
        <w:rPr>
          <w:rFonts w:ascii="宋体" w:hAnsi="宋体" w:cs="宋体" w:hint="eastAsia"/>
          <w:b/>
          <w:sz w:val="24"/>
        </w:rPr>
        <w:t>要求</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w:t>
      </w:r>
      <w:r w:rsidR="0071683E" w:rsidRPr="00875DDC">
        <w:rPr>
          <w:rFonts w:ascii="宋体" w:hAnsi="宋体" w:cs="宋体" w:hint="eastAsia"/>
          <w:sz w:val="24"/>
        </w:rPr>
        <w:t>根据现场情况、周边环境及交通状况等，拟定施工计划、程序及机械人员安排等。</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3.2乙方</w:t>
      </w:r>
      <w:r w:rsidR="0071683E" w:rsidRPr="00875DDC">
        <w:rPr>
          <w:rFonts w:ascii="宋体" w:hAnsi="宋体" w:cs="宋体" w:hint="eastAsia"/>
          <w:sz w:val="24"/>
        </w:rPr>
        <w:t>必须在其资质允许范围内实施。</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3.3乙方</w:t>
      </w:r>
      <w:r w:rsidR="0071683E" w:rsidRPr="00875DDC">
        <w:rPr>
          <w:rFonts w:ascii="宋体" w:hAnsi="宋体" w:cs="宋体" w:hint="eastAsia"/>
          <w:sz w:val="24"/>
        </w:rPr>
        <w:t>技术人员、工人等特殊岗位及工种，须持证上岗。</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3.4</w:t>
      </w:r>
      <w:r w:rsidR="0071683E" w:rsidRPr="00875DDC">
        <w:rPr>
          <w:rFonts w:ascii="宋体" w:hAnsi="宋体" w:cs="宋体" w:hint="eastAsia"/>
          <w:sz w:val="24"/>
        </w:rPr>
        <w:t>加强施工现场控制，设置施工围栏及警示标识，对有条件的施工阶段，尽量封闭施工现场；不具备条件的施工地段，严格使用警戒带清理出施工范围，并委派专人负责对行人及车辆进行提醒和疏散。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3.5</w:t>
      </w:r>
      <w:r w:rsidR="0071683E" w:rsidRPr="00875DDC">
        <w:rPr>
          <w:rFonts w:ascii="宋体" w:hAnsi="宋体" w:cs="宋体" w:hint="eastAsia"/>
          <w:sz w:val="24"/>
        </w:rPr>
        <w:t>做好安全防护工作，严禁在安全隐患消除之前进行作业；发生的一切事故（包括人身安全事故和施工中伤害路人及围观人群等情况）的责任全部由</w:t>
      </w:r>
      <w:r>
        <w:rPr>
          <w:rFonts w:ascii="宋体" w:hAnsi="宋体" w:cs="宋体" w:hint="eastAsia"/>
          <w:sz w:val="24"/>
        </w:rPr>
        <w:t>乙方</w:t>
      </w:r>
      <w:r w:rsidR="0071683E" w:rsidRPr="00875DDC">
        <w:rPr>
          <w:rFonts w:ascii="宋体" w:hAnsi="宋体" w:cs="宋体" w:hint="eastAsia"/>
          <w:sz w:val="24"/>
        </w:rPr>
        <w:t>承担。</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3.6</w:t>
      </w:r>
      <w:r w:rsidR="0071683E" w:rsidRPr="00875DDC">
        <w:rPr>
          <w:rFonts w:ascii="宋体" w:hAnsi="宋体" w:cs="宋体" w:hint="eastAsia"/>
          <w:sz w:val="24"/>
        </w:rPr>
        <w:t>切断水、电、消防等总闸，所有安全器材全部到位后方可动工；现场用电应做到一机一闸一保险，取电箱应有锁及防雨措施。</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3.7</w:t>
      </w:r>
      <w:r w:rsidR="0071683E" w:rsidRPr="00875DDC">
        <w:rPr>
          <w:rFonts w:ascii="宋体" w:hAnsi="宋体" w:cs="宋体" w:hint="eastAsia"/>
          <w:sz w:val="24"/>
        </w:rPr>
        <w:t>对于保留设施及建筑须采取必要的防护，保证其在施工过程中不受损坏；施工过程中损坏周围建筑物、设备设施所需要的赔偿和修理全部由</w:t>
      </w:r>
      <w:r>
        <w:rPr>
          <w:rFonts w:ascii="宋体" w:hAnsi="宋体" w:cs="宋体" w:hint="eastAsia"/>
          <w:sz w:val="24"/>
        </w:rPr>
        <w:t>乙方</w:t>
      </w:r>
      <w:r w:rsidR="0071683E" w:rsidRPr="00875DDC">
        <w:rPr>
          <w:rFonts w:ascii="宋体" w:hAnsi="宋体" w:cs="宋体" w:hint="eastAsia"/>
          <w:sz w:val="24"/>
        </w:rPr>
        <w:t>负责。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3.8</w:t>
      </w:r>
      <w:r w:rsidR="0071683E" w:rsidRPr="00875DDC">
        <w:rPr>
          <w:rFonts w:ascii="宋体" w:hAnsi="宋体" w:cs="宋体" w:hint="eastAsia"/>
          <w:sz w:val="24"/>
        </w:rPr>
        <w:t>采取必要降噪措施，减少施工噪音对周边环境的影响；采取相应防尘措施，尽量减少出现粉尘。</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3.9</w:t>
      </w:r>
      <w:r w:rsidR="0071683E" w:rsidRPr="00875DDC">
        <w:rPr>
          <w:rFonts w:ascii="宋体" w:hAnsi="宋体" w:cs="宋体" w:hint="eastAsia"/>
          <w:sz w:val="24"/>
        </w:rPr>
        <w:t>注意防火安全，消除火灾隐患；严禁使用爆破的手段实施拆除，对</w:t>
      </w:r>
      <w:r w:rsidR="0071683E">
        <w:rPr>
          <w:rFonts w:ascii="宋体" w:hAnsi="宋体" w:cs="宋体" w:hint="eastAsia"/>
          <w:sz w:val="24"/>
        </w:rPr>
        <w:t>服务中</w:t>
      </w:r>
      <w:r w:rsidR="0071683E" w:rsidRPr="00875DDC">
        <w:rPr>
          <w:rFonts w:ascii="宋体" w:hAnsi="宋体" w:cs="宋体" w:hint="eastAsia"/>
          <w:sz w:val="24"/>
        </w:rPr>
        <w:t>可能会使用的易燃易爆的设备派专人看护管理。</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3.10</w:t>
      </w:r>
      <w:r w:rsidR="0071683E" w:rsidRPr="00875DDC">
        <w:rPr>
          <w:rFonts w:ascii="宋体" w:hAnsi="宋体" w:cs="宋体" w:hint="eastAsia"/>
          <w:sz w:val="24"/>
        </w:rPr>
        <w:t>对拆除物分类及搬运，严禁超高、超宽、超限装车；专运垃圾车辆，作业方式及过程应遵守有关规定，并进行消纳；施工结束的作业场地，不应留下任何安全隐患。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3.11</w:t>
      </w:r>
      <w:r w:rsidR="0071683E" w:rsidRPr="00875DDC">
        <w:rPr>
          <w:rFonts w:ascii="宋体" w:hAnsi="宋体" w:cs="宋体" w:hint="eastAsia"/>
          <w:sz w:val="24"/>
        </w:rPr>
        <w:t>对违章建筑和街路设施等予以全部拆除，地面平整至自然地坪，所产生渣土、废物等清运干净。</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3.12</w:t>
      </w:r>
      <w:r w:rsidR="0071683E" w:rsidRPr="00875DDC">
        <w:rPr>
          <w:rFonts w:ascii="宋体" w:hAnsi="宋体" w:cs="宋体" w:hint="eastAsia"/>
          <w:sz w:val="24"/>
        </w:rPr>
        <w:t>对采购人限期的项目，</w:t>
      </w:r>
      <w:r>
        <w:rPr>
          <w:rFonts w:ascii="宋体" w:hAnsi="宋体" w:cs="宋体" w:hint="eastAsia"/>
          <w:sz w:val="24"/>
        </w:rPr>
        <w:t>乙方</w:t>
      </w:r>
      <w:r w:rsidR="0071683E" w:rsidRPr="00875DDC">
        <w:rPr>
          <w:rFonts w:ascii="宋体" w:hAnsi="宋体" w:cs="宋体" w:hint="eastAsia"/>
          <w:sz w:val="24"/>
        </w:rPr>
        <w:t>不得因任何原因出现推诿，不按</w:t>
      </w:r>
      <w:r>
        <w:rPr>
          <w:rFonts w:ascii="宋体" w:hAnsi="宋体" w:cs="宋体" w:hint="eastAsia"/>
          <w:sz w:val="24"/>
        </w:rPr>
        <w:t>甲方</w:t>
      </w:r>
      <w:r w:rsidR="0071683E" w:rsidRPr="00875DDC">
        <w:rPr>
          <w:rFonts w:ascii="宋体" w:hAnsi="宋体" w:cs="宋体" w:hint="eastAsia"/>
          <w:sz w:val="24"/>
        </w:rPr>
        <w:t>要求进行服务。</w:t>
      </w:r>
    </w:p>
    <w:p w:rsidR="0071683E"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3.13</w:t>
      </w:r>
      <w:r w:rsidR="0071683E" w:rsidRPr="00875DDC">
        <w:rPr>
          <w:rFonts w:ascii="宋体" w:hAnsi="宋体" w:cs="宋体" w:hint="eastAsia"/>
          <w:sz w:val="24"/>
        </w:rPr>
        <w:t>本项目中含高层违章建筑拆除，对此方面的安全防护措施要求较高，必须做好相关防护工作，否则由此造成的后果由</w:t>
      </w:r>
      <w:r>
        <w:rPr>
          <w:rFonts w:ascii="宋体" w:hAnsi="宋体" w:cs="宋体" w:hint="eastAsia"/>
          <w:sz w:val="24"/>
        </w:rPr>
        <w:t>乙方</w:t>
      </w:r>
      <w:r w:rsidR="0071683E" w:rsidRPr="00875DDC">
        <w:rPr>
          <w:rFonts w:ascii="宋体" w:hAnsi="宋体" w:cs="宋体" w:hint="eastAsia"/>
          <w:sz w:val="24"/>
        </w:rPr>
        <w:t>承担。</w:t>
      </w:r>
    </w:p>
    <w:p w:rsidR="007F3575" w:rsidRDefault="007F3575" w:rsidP="007F3575">
      <w:pPr>
        <w:snapToGrid w:val="0"/>
        <w:spacing w:line="460" w:lineRule="exact"/>
        <w:ind w:firstLineChars="196" w:firstLine="472"/>
        <w:outlineLvl w:val="1"/>
        <w:rPr>
          <w:rFonts w:ascii="宋体" w:hAnsi="宋体" w:cs="宋体"/>
          <w:b/>
          <w:sz w:val="24"/>
        </w:rPr>
      </w:pPr>
      <w:r>
        <w:rPr>
          <w:rFonts w:ascii="宋体" w:hAnsi="宋体" w:cs="宋体" w:hint="eastAsia"/>
          <w:b/>
          <w:sz w:val="24"/>
        </w:rPr>
        <w:t>四、服务地点及范围</w:t>
      </w:r>
    </w:p>
    <w:p w:rsidR="007F3575" w:rsidRPr="007F3575"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南通市崇川区唐闸镇街道办事处管辖区域内</w:t>
      </w:r>
    </w:p>
    <w:p w:rsidR="0071683E" w:rsidRPr="00875DDC" w:rsidRDefault="007F3575"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五</w:t>
      </w:r>
      <w:r w:rsidR="0071683E" w:rsidRPr="00875DDC">
        <w:rPr>
          <w:rFonts w:ascii="宋体" w:hAnsi="宋体" w:cs="宋体" w:hint="eastAsia"/>
          <w:b/>
          <w:sz w:val="24"/>
        </w:rPr>
        <w:t>、合同服务履行期限</w:t>
      </w:r>
    </w:p>
    <w:p w:rsidR="0071683E" w:rsidRDefault="0071683E" w:rsidP="0071683E">
      <w:pPr>
        <w:snapToGrid w:val="0"/>
        <w:spacing w:line="460" w:lineRule="exact"/>
        <w:ind w:firstLineChars="196" w:firstLine="470"/>
        <w:outlineLvl w:val="1"/>
        <w:rPr>
          <w:rFonts w:ascii="宋体" w:hAnsi="宋体" w:cs="宋体"/>
          <w:sz w:val="24"/>
        </w:rPr>
      </w:pPr>
      <w:r w:rsidRPr="00280D03">
        <w:rPr>
          <w:rFonts w:ascii="宋体" w:hAnsi="宋体" w:cs="宋体" w:hint="eastAsia"/>
          <w:sz w:val="24"/>
        </w:rPr>
        <w:t>本项目一招三年，一年一签，自</w:t>
      </w:r>
      <w:r w:rsidR="00C92154" w:rsidRPr="00280D03">
        <w:rPr>
          <w:rFonts w:ascii="宋体" w:hAnsi="宋体" w:cs="宋体" w:hint="eastAsia"/>
          <w:sz w:val="24"/>
          <w:u w:val="single"/>
        </w:rPr>
        <w:t xml:space="preserve">     年    月   日至   年   月   日</w:t>
      </w:r>
      <w:r w:rsidRPr="00280D03">
        <w:rPr>
          <w:rFonts w:ascii="宋体" w:hAnsi="宋体" w:cs="宋体" w:hint="eastAsia"/>
          <w:sz w:val="24"/>
        </w:rPr>
        <w:t>。</w:t>
      </w:r>
    </w:p>
    <w:p w:rsidR="0071683E" w:rsidRPr="00875DDC" w:rsidRDefault="00C92154"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六</w:t>
      </w:r>
      <w:r w:rsidR="0071683E" w:rsidRPr="00875DDC">
        <w:rPr>
          <w:rFonts w:ascii="宋体" w:hAnsi="宋体" w:cs="宋体" w:hint="eastAsia"/>
          <w:b/>
          <w:sz w:val="24"/>
        </w:rPr>
        <w:t>、售后服务要求</w:t>
      </w:r>
    </w:p>
    <w:p w:rsidR="00CF5608" w:rsidRPr="00BC59F4" w:rsidRDefault="0071683E" w:rsidP="00BC59F4">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lastRenderedPageBreak/>
        <w:t>必须无条件服从采购人24小时工作调度，随叫随到，保证工作正常开展。</w:t>
      </w:r>
      <w:r w:rsidR="00CF5608">
        <w:rPr>
          <w:rFonts w:ascii="宋体" w:hAnsi="宋体" w:hint="eastAsia"/>
          <w:color w:val="000000"/>
          <w:sz w:val="24"/>
        </w:rPr>
        <w:t xml:space="preserve">   </w:t>
      </w:r>
    </w:p>
    <w:p w:rsidR="00CF5608" w:rsidRDefault="00BC59F4" w:rsidP="00CF5608">
      <w:pPr>
        <w:spacing w:line="520" w:lineRule="exact"/>
        <w:ind w:firstLineChars="200" w:firstLine="482"/>
        <w:rPr>
          <w:rFonts w:ascii="宋体" w:hAnsi="宋体" w:cs="宋体"/>
          <w:b/>
          <w:sz w:val="24"/>
        </w:rPr>
      </w:pPr>
      <w:r>
        <w:rPr>
          <w:rFonts w:ascii="宋体" w:hAnsi="宋体" w:cs="宋体" w:hint="eastAsia"/>
          <w:b/>
          <w:sz w:val="24"/>
        </w:rPr>
        <w:t>七</w:t>
      </w:r>
      <w:r w:rsidR="00CF5608">
        <w:rPr>
          <w:rFonts w:ascii="宋体" w:hAnsi="宋体" w:cs="宋体" w:hint="eastAsia"/>
          <w:b/>
          <w:sz w:val="24"/>
        </w:rPr>
        <w:t>、转包或分包</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.1 本合同范围的服务，应由乙方直接服务，不得转让他人。</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.2 除非得到甲方的书面同意，乙方不得部分分包给他人。</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.3 如有转让和未经甲方同意的分包行为，甲方有权予以终止合同。</w:t>
      </w:r>
    </w:p>
    <w:p w:rsidR="00CF5608" w:rsidRDefault="00CF5608" w:rsidP="00CF5608">
      <w:pPr>
        <w:spacing w:line="520" w:lineRule="exact"/>
        <w:ind w:firstLineChars="150" w:firstLine="360"/>
        <w:rPr>
          <w:rFonts w:ascii="宋体" w:hAnsi="宋体" w:cs="宋体"/>
          <w:b/>
          <w:sz w:val="24"/>
        </w:rPr>
      </w:pPr>
      <w:r>
        <w:rPr>
          <w:rFonts w:ascii="宋体" w:hAnsi="宋体" w:cs="宋体" w:hint="eastAsia"/>
          <w:sz w:val="24"/>
        </w:rPr>
        <w:t xml:space="preserve"> </w:t>
      </w:r>
      <w:r w:rsidR="00BC59F4">
        <w:rPr>
          <w:rFonts w:ascii="宋体" w:hAnsi="宋体" w:cs="宋体" w:hint="eastAsia"/>
          <w:b/>
          <w:sz w:val="24"/>
        </w:rPr>
        <w:t>八</w:t>
      </w:r>
      <w:r>
        <w:rPr>
          <w:rFonts w:ascii="宋体" w:hAnsi="宋体" w:cs="宋体" w:hint="eastAsia"/>
          <w:b/>
          <w:sz w:val="24"/>
        </w:rPr>
        <w:t>、甲方的权利与义务</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甲方向乙方提供的服务必须符合本项目需求所规定的要求，并安排人员与乙方工作人员做好交接工作，因提供的相关资料不符合本项目所规定的要求而造成的后果由甲方自行承担。</w:t>
      </w:r>
    </w:p>
    <w:p w:rsidR="00CF5608" w:rsidRDefault="00BC59F4" w:rsidP="00CF5608">
      <w:pPr>
        <w:spacing w:line="520" w:lineRule="exact"/>
        <w:ind w:firstLineChars="200" w:firstLine="482"/>
        <w:rPr>
          <w:rFonts w:ascii="宋体" w:hAnsi="宋体" w:cs="宋体"/>
          <w:b/>
          <w:sz w:val="24"/>
        </w:rPr>
      </w:pPr>
      <w:r>
        <w:rPr>
          <w:rFonts w:ascii="宋体" w:hAnsi="宋体" w:cs="宋体" w:hint="eastAsia"/>
          <w:b/>
          <w:sz w:val="24"/>
        </w:rPr>
        <w:t>九</w:t>
      </w:r>
      <w:r w:rsidR="00CF5608">
        <w:rPr>
          <w:rFonts w:ascii="宋体" w:hAnsi="宋体" w:cs="宋体" w:hint="eastAsia"/>
          <w:b/>
          <w:sz w:val="24"/>
        </w:rPr>
        <w:t>、乙方的权利与义务</w:t>
      </w:r>
    </w:p>
    <w:p w:rsidR="00CF5608" w:rsidRDefault="00FB0FE7" w:rsidP="00CF5608">
      <w:pPr>
        <w:spacing w:line="520" w:lineRule="exact"/>
        <w:ind w:firstLineChars="200" w:firstLine="480"/>
        <w:rPr>
          <w:rFonts w:ascii="宋体" w:hAnsi="宋体" w:cs="宋体"/>
          <w:sz w:val="24"/>
        </w:rPr>
      </w:pPr>
      <w:r>
        <w:rPr>
          <w:rFonts w:ascii="宋体" w:hAnsi="宋体" w:cs="宋体" w:hint="eastAsia"/>
          <w:sz w:val="24"/>
        </w:rPr>
        <w:t>9</w:t>
      </w:r>
      <w:r w:rsidR="00CF5608">
        <w:rPr>
          <w:rFonts w:ascii="宋体" w:hAnsi="宋体" w:cs="宋体" w:hint="eastAsia"/>
          <w:sz w:val="24"/>
        </w:rPr>
        <w:t>.1乙方保证按照甲方要求的标准和所提供的相关资料完成服务，并对结果的质量负责。</w:t>
      </w:r>
    </w:p>
    <w:p w:rsidR="00CF5608" w:rsidRDefault="00FB0FE7" w:rsidP="00CF5608">
      <w:pPr>
        <w:spacing w:line="520" w:lineRule="exact"/>
        <w:ind w:firstLineChars="200" w:firstLine="480"/>
        <w:rPr>
          <w:rFonts w:ascii="宋体" w:hAnsi="宋体" w:cs="宋体"/>
          <w:sz w:val="24"/>
        </w:rPr>
      </w:pPr>
      <w:r>
        <w:rPr>
          <w:rFonts w:ascii="宋体" w:hAnsi="宋体" w:cs="宋体" w:hint="eastAsia"/>
          <w:sz w:val="24"/>
        </w:rPr>
        <w:t>9</w:t>
      </w:r>
      <w:r w:rsidR="00CF5608">
        <w:rPr>
          <w:rFonts w:ascii="宋体" w:hAnsi="宋体" w:cs="宋体" w:hint="eastAsia"/>
          <w:sz w:val="24"/>
        </w:rPr>
        <w:t>.2乙方应在完成工作之后通知甲方进行验收，如不符合要求，无条件进行整改。</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十、违约责任</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rsidR="00FB0FE7" w:rsidRPr="00FB0FE7" w:rsidRDefault="00CF5608" w:rsidP="00FB0FE7">
      <w:pPr>
        <w:snapToGrid w:val="0"/>
        <w:spacing w:line="480" w:lineRule="exact"/>
        <w:ind w:firstLine="573"/>
        <w:rPr>
          <w:rFonts w:ascii="宋体" w:hAnsi="宋体" w:cs="宋体"/>
          <w:sz w:val="24"/>
        </w:rPr>
      </w:pPr>
      <w:r>
        <w:rPr>
          <w:rFonts w:ascii="宋体" w:hAnsi="宋体" w:cs="宋体" w:hint="eastAsia"/>
          <w:sz w:val="24"/>
        </w:rPr>
        <w:t>1</w:t>
      </w:r>
      <w:r w:rsidR="00FB0FE7">
        <w:rPr>
          <w:rFonts w:ascii="宋体" w:hAnsi="宋体" w:cs="宋体" w:hint="eastAsia"/>
          <w:sz w:val="24"/>
        </w:rPr>
        <w:t>0</w:t>
      </w:r>
      <w:r>
        <w:rPr>
          <w:rFonts w:ascii="宋体" w:hAnsi="宋体" w:cs="宋体" w:hint="eastAsia"/>
          <w:sz w:val="24"/>
        </w:rPr>
        <w:t>.1</w:t>
      </w:r>
      <w:r w:rsidR="00FB0FE7" w:rsidRPr="00FB0FE7">
        <w:rPr>
          <w:rFonts w:ascii="宋体" w:hAnsi="宋体" w:cs="宋体" w:hint="eastAsia"/>
          <w:sz w:val="24"/>
        </w:rPr>
        <w:t>在合同生效后，非乙方原因造成违约的，应向乙方偿付</w:t>
      </w:r>
      <w:r w:rsidR="00FB0FE7">
        <w:rPr>
          <w:rFonts w:ascii="宋体" w:hAnsi="宋体" w:cs="宋体" w:hint="eastAsia"/>
          <w:sz w:val="24"/>
        </w:rPr>
        <w:t>2万元</w:t>
      </w:r>
      <w:r w:rsidR="00FB0FE7" w:rsidRPr="00FB0FE7">
        <w:rPr>
          <w:rFonts w:ascii="宋体" w:hAnsi="宋体" w:cs="宋体" w:hint="eastAsia"/>
          <w:sz w:val="24"/>
        </w:rPr>
        <w:t>，作为违约金，违约金不足以补偿损失的，乙方有权要求甲方补足。</w:t>
      </w:r>
    </w:p>
    <w:p w:rsidR="00CF5608" w:rsidRPr="00FB0FE7" w:rsidRDefault="00FB0FE7" w:rsidP="00FB0FE7">
      <w:pPr>
        <w:snapToGrid w:val="0"/>
        <w:spacing w:line="480" w:lineRule="exact"/>
        <w:ind w:firstLine="573"/>
        <w:rPr>
          <w:rFonts w:ascii="宋体" w:hAnsi="宋体" w:cs="宋体"/>
          <w:sz w:val="24"/>
        </w:rPr>
      </w:pPr>
      <w:r>
        <w:rPr>
          <w:rFonts w:ascii="宋体" w:hAnsi="宋体" w:cs="宋体" w:hint="eastAsia"/>
          <w:sz w:val="24"/>
        </w:rPr>
        <w:t>10.2</w:t>
      </w:r>
      <w:r w:rsidRPr="00FB0FE7">
        <w:rPr>
          <w:rFonts w:ascii="宋体" w:hAnsi="宋体" w:cs="宋体" w:hint="eastAsia"/>
          <w:sz w:val="24"/>
        </w:rPr>
        <w:t>甲方违反合同规定，拒绝接收乙方交付的合格标的物，应当承担乙方由此造成的损失。</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1</w:t>
      </w:r>
      <w:r w:rsidR="00FB0FE7">
        <w:rPr>
          <w:rFonts w:ascii="宋体" w:hAnsi="宋体" w:cs="宋体" w:hint="eastAsia"/>
          <w:sz w:val="24"/>
        </w:rPr>
        <w:t>0</w:t>
      </w:r>
      <w:r>
        <w:rPr>
          <w:rFonts w:ascii="宋体" w:hAnsi="宋体" w:cs="宋体" w:hint="eastAsia"/>
          <w:sz w:val="24"/>
        </w:rPr>
        <w:t>.</w:t>
      </w:r>
      <w:r w:rsidR="00FB0FE7">
        <w:rPr>
          <w:rFonts w:ascii="宋体" w:hAnsi="宋体" w:cs="宋体" w:hint="eastAsia"/>
          <w:sz w:val="24"/>
        </w:rPr>
        <w:t>3</w:t>
      </w:r>
      <w:r>
        <w:rPr>
          <w:rFonts w:ascii="宋体" w:hAnsi="宋体" w:cs="宋体" w:hint="eastAsia"/>
          <w:sz w:val="24"/>
        </w:rPr>
        <w:t>乙方违反有关国家法律法规及本合同的约定，未能达到约定的处理目标，甲方有权要求乙方限期整改，逾期未整改</w:t>
      </w:r>
      <w:r w:rsidR="00FB0FE7">
        <w:rPr>
          <w:rFonts w:ascii="宋体" w:hAnsi="宋体" w:cs="宋体" w:hint="eastAsia"/>
          <w:sz w:val="24"/>
        </w:rPr>
        <w:t>或者整改不到位的</w:t>
      </w:r>
      <w:r>
        <w:rPr>
          <w:rFonts w:ascii="宋体" w:hAnsi="宋体" w:cs="宋体" w:hint="eastAsia"/>
          <w:sz w:val="24"/>
        </w:rPr>
        <w:t>，甲方有权扣留乙方全部履约保证金，</w:t>
      </w:r>
      <w:r w:rsidR="00FB0FE7">
        <w:rPr>
          <w:rFonts w:ascii="宋体" w:hAnsi="宋体" w:cs="宋体" w:hint="eastAsia"/>
          <w:sz w:val="24"/>
        </w:rPr>
        <w:t>保证金不足的有权要求乙方补足</w:t>
      </w:r>
      <w:r>
        <w:rPr>
          <w:rFonts w:ascii="宋体" w:hAnsi="宋体" w:cs="宋体" w:hint="eastAsia"/>
          <w:sz w:val="24"/>
        </w:rPr>
        <w:t>。</w:t>
      </w:r>
    </w:p>
    <w:p w:rsidR="00FB0FE7" w:rsidRDefault="00FB0FE7" w:rsidP="00CF5608">
      <w:pPr>
        <w:snapToGrid w:val="0"/>
        <w:spacing w:line="480" w:lineRule="exact"/>
        <w:ind w:firstLine="573"/>
        <w:rPr>
          <w:rFonts w:ascii="宋体" w:hAnsi="宋体" w:cs="宋体"/>
          <w:sz w:val="24"/>
        </w:rPr>
      </w:pPr>
      <w:r>
        <w:rPr>
          <w:rFonts w:ascii="宋体" w:hAnsi="宋体" w:cs="宋体" w:hint="eastAsia"/>
          <w:sz w:val="24"/>
        </w:rPr>
        <w:t>10.4连续三次乙方拒绝服务或者服务质量达不到要求的，甲方有权终止合同，</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FB0FE7">
        <w:rPr>
          <w:rFonts w:ascii="宋体" w:hAnsi="宋体" w:cs="宋体" w:hint="eastAsia"/>
          <w:b/>
          <w:sz w:val="24"/>
        </w:rPr>
        <w:t>一</w:t>
      </w:r>
      <w:r>
        <w:rPr>
          <w:rFonts w:ascii="宋体" w:hAnsi="宋体" w:cs="宋体" w:hint="eastAsia"/>
          <w:b/>
          <w:sz w:val="24"/>
        </w:rPr>
        <w:t>、不可抗力</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1</w:t>
      </w:r>
      <w:r>
        <w:rPr>
          <w:rFonts w:ascii="宋体" w:hAnsi="宋体" w:cs="宋体" w:hint="eastAsia"/>
          <w:sz w:val="24"/>
        </w:rPr>
        <w:t>.1 因不可抗力不能履行合同的，根据不可抗力的影响，部分或者全部免除责任。但合同一方延迟履行后发生不可抗力的，不能免除责任。</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1</w:t>
      </w:r>
      <w:r>
        <w:rPr>
          <w:rFonts w:ascii="宋体" w:hAnsi="宋体" w:cs="宋体" w:hint="eastAsia"/>
          <w:sz w:val="24"/>
        </w:rPr>
        <w:t>.2 合同一方因不可抗力不能履行合同的，应当及时通知对方，以减轻可能给对方造成的损失，并应当在合理期限内提供证明。</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lastRenderedPageBreak/>
        <w:t>十</w:t>
      </w:r>
      <w:r w:rsidR="00FB0FE7">
        <w:rPr>
          <w:rFonts w:ascii="宋体" w:hAnsi="宋体" w:cs="宋体" w:hint="eastAsia"/>
          <w:b/>
          <w:sz w:val="24"/>
        </w:rPr>
        <w:t>二</w:t>
      </w:r>
      <w:r>
        <w:rPr>
          <w:rFonts w:ascii="宋体" w:hAnsi="宋体" w:cs="宋体" w:hint="eastAsia"/>
          <w:b/>
          <w:sz w:val="24"/>
        </w:rPr>
        <w:t>、合同的解除和转让</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.1 甲方和乙方协商一致，可以解除合同。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 有下列情形之一，合同一方可以解除合同：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.2.1 因不可抗力致使不能实现合同目的，未受不可抗力影响的一方有权解除合同。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.2.2 因合同一方违约导致合同不能履行，另一方有权解除合同。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.2.3 有权解除合同的一方，应当在违约事实或不可抗力发生之后三十天内书面通知对方以主张解除合同，合同在书面通知到达对方时解除。</w:t>
      </w:r>
    </w:p>
    <w:p w:rsidR="00993A5D" w:rsidRPr="00993A5D" w:rsidRDefault="00993A5D" w:rsidP="00CF5608">
      <w:pPr>
        <w:spacing w:line="520" w:lineRule="exact"/>
        <w:ind w:firstLineChars="200" w:firstLine="480"/>
        <w:rPr>
          <w:rFonts w:ascii="宋体" w:hAnsi="宋体" w:cs="宋体"/>
          <w:sz w:val="24"/>
        </w:rPr>
      </w:pPr>
      <w:r>
        <w:rPr>
          <w:rFonts w:ascii="宋体" w:hAnsi="宋体" w:cs="宋体" w:hint="eastAsia"/>
          <w:sz w:val="24"/>
        </w:rPr>
        <w:t>12.3 如因政策性要求，合同自动解除终止。</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w:t>
      </w:r>
      <w:r w:rsidR="00993A5D">
        <w:rPr>
          <w:rFonts w:ascii="宋体" w:hAnsi="宋体" w:cs="宋体" w:hint="eastAsia"/>
          <w:sz w:val="24"/>
        </w:rPr>
        <w:t>4</w:t>
      </w:r>
      <w:r>
        <w:rPr>
          <w:rFonts w:ascii="宋体" w:hAnsi="宋体" w:cs="宋体" w:hint="eastAsia"/>
          <w:sz w:val="24"/>
        </w:rPr>
        <w:t xml:space="preserve"> 合同的部分和全部都不得转让。</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FB0FE7">
        <w:rPr>
          <w:rFonts w:ascii="宋体" w:hAnsi="宋体" w:cs="宋体" w:hint="eastAsia"/>
          <w:b/>
          <w:sz w:val="24"/>
        </w:rPr>
        <w:t>三</w:t>
      </w:r>
      <w:r>
        <w:rPr>
          <w:rFonts w:ascii="宋体" w:hAnsi="宋体" w:cs="宋体" w:hint="eastAsia"/>
          <w:b/>
          <w:sz w:val="24"/>
        </w:rPr>
        <w:t>、履约保证金</w:t>
      </w:r>
    </w:p>
    <w:p w:rsidR="009E0CA7" w:rsidRDefault="00CF5608" w:rsidP="009E0CA7">
      <w:pPr>
        <w:spacing w:line="520" w:lineRule="exact"/>
        <w:ind w:firstLineChars="200" w:firstLine="480"/>
        <w:rPr>
          <w:rFonts w:ascii="宋体" w:hAnsi="宋体" w:cs="宋体"/>
          <w:sz w:val="24"/>
        </w:rPr>
      </w:pPr>
      <w:r>
        <w:rPr>
          <w:rFonts w:ascii="宋体" w:hAnsi="宋体" w:cs="宋体" w:hint="eastAsia"/>
          <w:sz w:val="24"/>
        </w:rPr>
        <w:t>1</w:t>
      </w:r>
      <w:r w:rsidR="009E0CA7">
        <w:rPr>
          <w:rFonts w:ascii="宋体" w:hAnsi="宋体" w:cs="宋体" w:hint="eastAsia"/>
          <w:sz w:val="24"/>
        </w:rPr>
        <w:t>3</w:t>
      </w:r>
      <w:r>
        <w:rPr>
          <w:rFonts w:ascii="宋体" w:hAnsi="宋体" w:cs="宋体" w:hint="eastAsia"/>
          <w:sz w:val="24"/>
        </w:rPr>
        <w:t>.1乙方按要求规定缴纳了</w:t>
      </w:r>
      <w:r>
        <w:rPr>
          <w:rFonts w:ascii="宋体" w:hAnsi="宋体" w:cs="宋体" w:hint="eastAsia"/>
          <w:sz w:val="24"/>
          <w:u w:val="single"/>
        </w:rPr>
        <w:t xml:space="preserve">   </w:t>
      </w:r>
      <w:r>
        <w:rPr>
          <w:rFonts w:ascii="宋体" w:hAnsi="宋体" w:cs="宋体" w:hint="eastAsia"/>
          <w:sz w:val="24"/>
        </w:rPr>
        <w:t>元的履约保证金</w:t>
      </w:r>
      <w:r w:rsidR="009E0CA7">
        <w:rPr>
          <w:rFonts w:ascii="宋体" w:hAnsi="宋体" w:cs="宋体" w:hint="eastAsia"/>
          <w:sz w:val="24"/>
        </w:rPr>
        <w:t>。乙方全部履约合同义务，经</w:t>
      </w:r>
      <w:bookmarkStart w:id="61" w:name="OLE_LINK79"/>
      <w:bookmarkStart w:id="62" w:name="OLE_LINK80"/>
      <w:r w:rsidR="009E0CA7">
        <w:rPr>
          <w:rFonts w:ascii="宋体" w:hAnsi="宋体" w:cs="宋体" w:hint="eastAsia"/>
          <w:sz w:val="24"/>
        </w:rPr>
        <w:t>甲方</w:t>
      </w:r>
      <w:bookmarkEnd w:id="61"/>
      <w:bookmarkEnd w:id="62"/>
      <w:r w:rsidR="009E0CA7">
        <w:rPr>
          <w:rFonts w:ascii="宋体" w:hAnsi="宋体" w:cs="宋体" w:hint="eastAsia"/>
          <w:sz w:val="24"/>
        </w:rPr>
        <w:t>验收合格无质量、进度等问题的，甲方在验收合格后一次性退还履约保证金；发生以下情况的，履约保证金不予退还或部分退还：</w:t>
      </w:r>
    </w:p>
    <w:p w:rsidR="009E0CA7" w:rsidRDefault="009E0CA7" w:rsidP="009E0CA7">
      <w:pPr>
        <w:snapToGrid w:val="0"/>
        <w:spacing w:line="460" w:lineRule="exact"/>
        <w:ind w:firstLineChars="196" w:firstLine="470"/>
        <w:outlineLvl w:val="1"/>
        <w:rPr>
          <w:rFonts w:ascii="宋体" w:hAnsi="宋体" w:cs="宋体"/>
          <w:sz w:val="24"/>
        </w:rPr>
      </w:pPr>
      <w:r>
        <w:rPr>
          <w:rFonts w:ascii="宋体" w:hAnsi="宋体" w:cs="宋体" w:hint="eastAsia"/>
          <w:sz w:val="24"/>
        </w:rPr>
        <w:t>13.2签订合同后，</w:t>
      </w:r>
      <w:bookmarkStart w:id="63" w:name="OLE_LINK81"/>
      <w:bookmarkStart w:id="64" w:name="OLE_LINK82"/>
      <w:r>
        <w:rPr>
          <w:rFonts w:ascii="宋体" w:hAnsi="宋体" w:cs="宋体" w:hint="eastAsia"/>
          <w:sz w:val="24"/>
        </w:rPr>
        <w:t>乙方</w:t>
      </w:r>
      <w:bookmarkEnd w:id="63"/>
      <w:bookmarkEnd w:id="64"/>
      <w:r>
        <w:rPr>
          <w:rFonts w:ascii="宋体" w:hAnsi="宋体" w:cs="宋体" w:hint="eastAsia"/>
          <w:sz w:val="24"/>
        </w:rPr>
        <w:t>不履行合同义务的，甲方有权全额扣除履约保证金，全额不予退还，同时甲方亦有权终止合同，乙方还须承担相应的法律赔偿责任。</w:t>
      </w:r>
    </w:p>
    <w:p w:rsidR="009E0CA7" w:rsidRDefault="009E0CA7" w:rsidP="009E0CA7">
      <w:pPr>
        <w:snapToGrid w:val="0"/>
        <w:spacing w:line="460" w:lineRule="exact"/>
        <w:ind w:firstLineChars="196" w:firstLine="470"/>
        <w:outlineLvl w:val="1"/>
        <w:rPr>
          <w:rFonts w:ascii="宋体" w:hAnsi="宋体" w:cs="宋体"/>
          <w:sz w:val="24"/>
        </w:rPr>
      </w:pPr>
      <w:r>
        <w:rPr>
          <w:rFonts w:ascii="宋体" w:hAnsi="宋体" w:cs="宋体" w:hint="eastAsia"/>
          <w:sz w:val="24"/>
        </w:rPr>
        <w:t>13.3 乙方在履约过程中发生违约行为，给甲方造成损失的，甲方有权在乙方缴纳的履约保证金中予以扣款，以弥补甲方经济损失，不足的部分乙方另外补齐。</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四</w:t>
      </w:r>
      <w:r>
        <w:rPr>
          <w:rFonts w:ascii="宋体" w:hAnsi="宋体" w:cs="宋体" w:hint="eastAsia"/>
          <w:b/>
          <w:sz w:val="24"/>
        </w:rPr>
        <w:t>、合同的生效</w:t>
      </w:r>
    </w:p>
    <w:p w:rsidR="00CF5608" w:rsidRDefault="00CF5608" w:rsidP="00CF5608">
      <w:pPr>
        <w:snapToGrid w:val="0"/>
        <w:spacing w:line="520" w:lineRule="exact"/>
        <w:ind w:firstLine="573"/>
        <w:rPr>
          <w:rFonts w:ascii="宋体" w:hAnsi="宋体" w:cs="宋体"/>
          <w:sz w:val="24"/>
        </w:rPr>
      </w:pPr>
      <w:r>
        <w:rPr>
          <w:rFonts w:ascii="宋体" w:hAnsi="宋体" w:cs="宋体" w:hint="eastAsia"/>
          <w:sz w:val="24"/>
        </w:rPr>
        <w:t>合同自甲乙双方签字盖章后生效。</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五</w:t>
      </w:r>
      <w:r>
        <w:rPr>
          <w:rFonts w:ascii="宋体" w:hAnsi="宋体" w:cs="宋体" w:hint="eastAsia"/>
          <w:b/>
          <w:sz w:val="24"/>
        </w:rPr>
        <w:t>、争议的解决</w:t>
      </w:r>
    </w:p>
    <w:p w:rsidR="00CF5608" w:rsidRDefault="00CF5608" w:rsidP="00CF5608">
      <w:pPr>
        <w:snapToGrid w:val="0"/>
        <w:spacing w:line="520" w:lineRule="exact"/>
        <w:ind w:firstLine="573"/>
        <w:rPr>
          <w:rFonts w:ascii="宋体" w:hAnsi="宋体" w:cs="宋体"/>
          <w:sz w:val="24"/>
        </w:rPr>
      </w:pPr>
      <w:r>
        <w:rPr>
          <w:rFonts w:ascii="宋体" w:hAnsi="宋体" w:cs="宋体" w:hint="eastAsia"/>
          <w:sz w:val="24"/>
        </w:rPr>
        <w:t>甲乙双方因合同发生争议，应在招标采购单位的主持下进行调解，协商不成，任何一方可以向甲方所在地人民法院起诉。</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六</w:t>
      </w:r>
      <w:r>
        <w:rPr>
          <w:rFonts w:ascii="宋体" w:hAnsi="宋体" w:cs="宋体" w:hint="eastAsia"/>
          <w:b/>
          <w:sz w:val="24"/>
        </w:rPr>
        <w:t>、附则</w:t>
      </w:r>
    </w:p>
    <w:p w:rsidR="00CF5608" w:rsidRDefault="00CF5608" w:rsidP="00CF5608">
      <w:pPr>
        <w:spacing w:line="520" w:lineRule="exact"/>
        <w:ind w:firstLineChars="200" w:firstLine="480"/>
        <w:rPr>
          <w:rFonts w:ascii="宋体" w:hAnsi="宋体"/>
          <w:color w:val="000000"/>
          <w:sz w:val="24"/>
          <w:szCs w:val="20"/>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.1 合同份数：</w:t>
      </w:r>
      <w:r>
        <w:rPr>
          <w:rFonts w:ascii="宋体" w:hAnsi="宋体" w:hint="eastAsia"/>
          <w:color w:val="000000"/>
          <w:sz w:val="24"/>
          <w:szCs w:val="20"/>
        </w:rPr>
        <w:t>采购人、供应商各两份。</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.2 本合同文件使用中文书写、解释和说明。</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.3 本合同履行过程中产生的纪要、协议以及成交通知书、采购响应文件和采购文件为本合同的附件，与合同具有同等效力。</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lastRenderedPageBreak/>
        <w:t xml:space="preserve"> 1</w:t>
      </w:r>
      <w:r w:rsidR="00AA4CB7">
        <w:rPr>
          <w:rFonts w:ascii="宋体" w:hAnsi="宋体" w:cs="宋体" w:hint="eastAsia"/>
          <w:sz w:val="24"/>
        </w:rPr>
        <w:t>6</w:t>
      </w:r>
      <w:r>
        <w:rPr>
          <w:rFonts w:ascii="宋体" w:hAnsi="宋体" w:cs="宋体" w:hint="eastAsia"/>
          <w:sz w:val="24"/>
        </w:rPr>
        <w:t>.4 未尽事宜</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本合同未尽事宜应按照《中华人民共和国民法典》、《中华人民共和国政府采购法》及其相关配套法律法规之规定解释。</w:t>
      </w:r>
    </w:p>
    <w:p w:rsidR="00CF5608" w:rsidRDefault="00CF5608" w:rsidP="00CF5608">
      <w:pPr>
        <w:snapToGrid w:val="0"/>
        <w:spacing w:line="480" w:lineRule="exact"/>
        <w:ind w:firstLine="465"/>
        <w:outlineLvl w:val="0"/>
        <w:rPr>
          <w:rFonts w:ascii="宋体" w:hAnsi="宋体"/>
          <w:color w:val="000000"/>
          <w:sz w:val="24"/>
        </w:rPr>
      </w:pP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采购单位（或甲方）：              成交供应商（或乙方）：</w:t>
      </w: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法定代表人：                      法定代表人：</w:t>
      </w: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或委托代理人：                    或委托代理人：</w:t>
      </w:r>
    </w:p>
    <w:p w:rsidR="00CF5608" w:rsidRDefault="00CF5608" w:rsidP="00CF5608">
      <w:pPr>
        <w:spacing w:line="480" w:lineRule="exact"/>
        <w:ind w:firstLineChars="202" w:firstLine="485"/>
        <w:rPr>
          <w:rFonts w:ascii="宋体" w:hAnsi="宋体" w:cs="宋体"/>
          <w:kern w:val="0"/>
          <w:sz w:val="24"/>
        </w:rPr>
      </w:pPr>
    </w:p>
    <w:p w:rsidR="000B6B6C" w:rsidRPr="00CF5608"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EA3145" w:rsidRPr="00EA3145" w:rsidRDefault="00EA3145">
      <w:pPr>
        <w:pStyle w:val="a3"/>
        <w:rPr>
          <w:color w:val="FF0000"/>
        </w:rPr>
      </w:pPr>
    </w:p>
    <w:p w:rsidR="000B6B6C" w:rsidRDefault="000B6B6C">
      <w:pPr>
        <w:pStyle w:val="a3"/>
        <w:rPr>
          <w:color w:val="FF0000"/>
        </w:rPr>
      </w:pPr>
    </w:p>
    <w:p w:rsidR="000B6B6C" w:rsidRDefault="000B6B6C">
      <w:pPr>
        <w:pStyle w:val="a3"/>
      </w:pPr>
    </w:p>
    <w:p w:rsidR="000B6B6C" w:rsidRDefault="00222D6C" w:rsidP="00EA2B0C">
      <w:pPr>
        <w:snapToGrid w:val="0"/>
        <w:spacing w:line="400" w:lineRule="atLeast"/>
        <w:ind w:firstLineChars="450" w:firstLine="1626"/>
        <w:outlineLvl w:val="0"/>
        <w:rPr>
          <w:rFonts w:ascii="仿宋_GB2312" w:eastAsia="仿宋_GB2312" w:hAnsi="宋体"/>
          <w:b/>
          <w:sz w:val="36"/>
          <w:szCs w:val="36"/>
        </w:rPr>
      </w:pPr>
      <w:r>
        <w:rPr>
          <w:rFonts w:ascii="仿宋_GB2312" w:eastAsia="仿宋_GB2312" w:hAnsi="宋体" w:hint="eastAsia"/>
          <w:b/>
          <w:sz w:val="36"/>
          <w:szCs w:val="36"/>
        </w:rPr>
        <w:t xml:space="preserve">   第六部分  质疑提出和处理</w:t>
      </w:r>
    </w:p>
    <w:p w:rsidR="000B6B6C" w:rsidRDefault="00222D6C">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0B6B6C" w:rsidRDefault="00222D6C">
      <w:pPr>
        <w:pStyle w:val="a7"/>
        <w:snapToGrid w:val="0"/>
        <w:spacing w:line="480" w:lineRule="exact"/>
        <w:ind w:firstLineChars="200" w:firstLine="480"/>
        <w:contextualSpacing/>
        <w:rPr>
          <w:sz w:val="24"/>
        </w:rPr>
      </w:pPr>
      <w:r>
        <w:rPr>
          <w:sz w:val="24"/>
        </w:rPr>
        <w:t>一、质疑的提出</w:t>
      </w:r>
    </w:p>
    <w:p w:rsidR="000B6B6C" w:rsidRDefault="00222D6C">
      <w:pPr>
        <w:pStyle w:val="a7"/>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0B6B6C" w:rsidRDefault="00222D6C">
      <w:pPr>
        <w:pStyle w:val="a7"/>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0B6B6C" w:rsidRDefault="00222D6C">
      <w:pPr>
        <w:pStyle w:val="a7"/>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0B6B6C" w:rsidRDefault="00222D6C">
      <w:pPr>
        <w:pStyle w:val="a7"/>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0B6B6C" w:rsidRDefault="00222D6C">
      <w:pPr>
        <w:pStyle w:val="a7"/>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0B6B6C" w:rsidRDefault="00222D6C">
      <w:pPr>
        <w:pStyle w:val="a7"/>
        <w:snapToGrid w:val="0"/>
        <w:spacing w:line="480" w:lineRule="exact"/>
        <w:ind w:firstLineChars="200" w:firstLine="480"/>
        <w:contextualSpacing/>
        <w:rPr>
          <w:sz w:val="24"/>
        </w:rPr>
      </w:pPr>
      <w:r>
        <w:rPr>
          <w:sz w:val="24"/>
        </w:rPr>
        <w:t>2.</w:t>
      </w:r>
      <w:r>
        <w:rPr>
          <w:sz w:val="24"/>
        </w:rPr>
        <w:t>质疑函应包括：</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）质疑项目的名称、编号；</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0B6B6C" w:rsidRDefault="00222D6C">
      <w:pPr>
        <w:pStyle w:val="a7"/>
        <w:snapToGrid w:val="0"/>
        <w:spacing w:line="480" w:lineRule="exact"/>
        <w:ind w:firstLineChars="200" w:firstLine="480"/>
        <w:contextualSpacing/>
        <w:rPr>
          <w:sz w:val="24"/>
        </w:rPr>
      </w:pPr>
      <w:r>
        <w:rPr>
          <w:sz w:val="24"/>
        </w:rPr>
        <w:t>（</w:t>
      </w:r>
      <w:r>
        <w:rPr>
          <w:sz w:val="24"/>
        </w:rPr>
        <w:t>4</w:t>
      </w:r>
      <w:r>
        <w:rPr>
          <w:sz w:val="24"/>
        </w:rPr>
        <w:t>）事实依据；</w:t>
      </w:r>
    </w:p>
    <w:p w:rsidR="000B6B6C" w:rsidRDefault="00222D6C">
      <w:pPr>
        <w:pStyle w:val="a7"/>
        <w:snapToGrid w:val="0"/>
        <w:spacing w:line="480" w:lineRule="exact"/>
        <w:ind w:firstLineChars="200" w:firstLine="480"/>
        <w:contextualSpacing/>
        <w:rPr>
          <w:sz w:val="24"/>
        </w:rPr>
      </w:pPr>
      <w:r>
        <w:rPr>
          <w:sz w:val="24"/>
        </w:rPr>
        <w:t>（</w:t>
      </w:r>
      <w:r>
        <w:rPr>
          <w:sz w:val="24"/>
        </w:rPr>
        <w:t>5</w:t>
      </w:r>
      <w:r>
        <w:rPr>
          <w:sz w:val="24"/>
        </w:rPr>
        <w:t>）必要的法律依据；</w:t>
      </w:r>
    </w:p>
    <w:p w:rsidR="000B6B6C" w:rsidRDefault="00222D6C">
      <w:pPr>
        <w:pStyle w:val="a7"/>
        <w:snapToGrid w:val="0"/>
        <w:spacing w:line="480" w:lineRule="exact"/>
        <w:ind w:firstLineChars="200" w:firstLine="480"/>
        <w:contextualSpacing/>
        <w:rPr>
          <w:sz w:val="24"/>
        </w:rPr>
      </w:pPr>
      <w:r>
        <w:rPr>
          <w:sz w:val="24"/>
        </w:rPr>
        <w:t>（</w:t>
      </w:r>
      <w:r>
        <w:rPr>
          <w:sz w:val="24"/>
        </w:rPr>
        <w:t>6</w:t>
      </w:r>
      <w:r>
        <w:rPr>
          <w:sz w:val="24"/>
        </w:rPr>
        <w:t>）提出质疑的日期。</w:t>
      </w:r>
    </w:p>
    <w:p w:rsidR="000B6B6C" w:rsidRDefault="00222D6C">
      <w:pPr>
        <w:pStyle w:val="a7"/>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0B6B6C" w:rsidRDefault="00222D6C">
      <w:pPr>
        <w:pStyle w:val="a7"/>
        <w:snapToGrid w:val="0"/>
        <w:spacing w:line="480" w:lineRule="exact"/>
        <w:ind w:firstLineChars="200" w:firstLine="480"/>
        <w:contextualSpacing/>
        <w:rPr>
          <w:sz w:val="24"/>
        </w:rPr>
      </w:pPr>
      <w:r>
        <w:rPr>
          <w:sz w:val="24"/>
        </w:rPr>
        <w:t>3.</w:t>
      </w:r>
      <w:r>
        <w:rPr>
          <w:sz w:val="24"/>
        </w:rPr>
        <w:t>质疑函需遵循的原则：</w:t>
      </w:r>
    </w:p>
    <w:p w:rsidR="000B6B6C" w:rsidRDefault="00222D6C">
      <w:pPr>
        <w:pStyle w:val="a7"/>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0B6B6C" w:rsidRDefault="00222D6C">
      <w:pPr>
        <w:pStyle w:val="a7"/>
        <w:snapToGrid w:val="0"/>
        <w:spacing w:line="480" w:lineRule="exact"/>
        <w:ind w:firstLineChars="200" w:firstLine="480"/>
        <w:contextualSpacing/>
        <w:rPr>
          <w:sz w:val="24"/>
        </w:rPr>
      </w:pPr>
      <w:r>
        <w:rPr>
          <w:sz w:val="24"/>
        </w:rPr>
        <w:lastRenderedPageBreak/>
        <w:t>（三）质疑提出的时效要求</w:t>
      </w:r>
    </w:p>
    <w:p w:rsidR="000B6B6C" w:rsidRDefault="00222D6C">
      <w:pPr>
        <w:pStyle w:val="a7"/>
        <w:snapToGrid w:val="0"/>
        <w:spacing w:line="480" w:lineRule="exact"/>
        <w:ind w:firstLineChars="200" w:firstLine="480"/>
        <w:contextualSpacing/>
        <w:rPr>
          <w:sz w:val="24"/>
        </w:rPr>
      </w:pPr>
      <w:r>
        <w:rPr>
          <w:sz w:val="24"/>
        </w:rPr>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0B6B6C" w:rsidRDefault="00222D6C">
      <w:pPr>
        <w:pStyle w:val="a7"/>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0B6B6C" w:rsidRDefault="00222D6C">
      <w:pPr>
        <w:pStyle w:val="a7"/>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0B6B6C" w:rsidRDefault="00222D6C">
      <w:pPr>
        <w:pStyle w:val="a7"/>
        <w:snapToGrid w:val="0"/>
        <w:spacing w:line="480" w:lineRule="exact"/>
        <w:ind w:firstLineChars="200" w:firstLine="480"/>
        <w:contextualSpacing/>
        <w:rPr>
          <w:sz w:val="24"/>
        </w:rPr>
      </w:pPr>
      <w:r>
        <w:rPr>
          <w:sz w:val="24"/>
        </w:rPr>
        <w:t>二、《质疑函》的受理和答复</w:t>
      </w:r>
    </w:p>
    <w:p w:rsidR="000B6B6C" w:rsidRDefault="00222D6C">
      <w:pPr>
        <w:pStyle w:val="a7"/>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0B6B6C" w:rsidRDefault="00222D6C">
      <w:pPr>
        <w:pStyle w:val="a7"/>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0B6B6C" w:rsidRDefault="00222D6C">
      <w:pPr>
        <w:pStyle w:val="a7"/>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0B6B6C" w:rsidRDefault="00222D6C">
      <w:pPr>
        <w:pStyle w:val="a7"/>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0B6B6C" w:rsidRDefault="00222D6C">
      <w:pPr>
        <w:pStyle w:val="a7"/>
        <w:snapToGrid w:val="0"/>
        <w:spacing w:line="480" w:lineRule="exact"/>
        <w:ind w:firstLineChars="200" w:firstLine="480"/>
        <w:contextualSpacing/>
        <w:rPr>
          <w:sz w:val="24"/>
        </w:rPr>
      </w:pPr>
      <w:r>
        <w:rPr>
          <w:sz w:val="24"/>
        </w:rPr>
        <w:t>三、质疑处理</w:t>
      </w:r>
    </w:p>
    <w:p w:rsidR="000B6B6C" w:rsidRDefault="00222D6C">
      <w:pPr>
        <w:pStyle w:val="a7"/>
        <w:snapToGrid w:val="0"/>
        <w:spacing w:line="480" w:lineRule="exact"/>
        <w:ind w:firstLineChars="200" w:firstLine="480"/>
        <w:contextualSpacing/>
        <w:rPr>
          <w:sz w:val="24"/>
        </w:rPr>
      </w:pPr>
      <w:r>
        <w:rPr>
          <w:sz w:val="24"/>
        </w:rPr>
        <w:t xml:space="preserve">1. </w:t>
      </w:r>
      <w:r>
        <w:rPr>
          <w:sz w:val="24"/>
        </w:rPr>
        <w:t>质疑成立的处理</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）对采购文件提出的质疑，依法通过澄清或者修改可以继续开展采购活动的，澄清或者修改采购文件后继续开展采购活动；否则应当修改采购文件后重新开展采购活动。</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w:t>
      </w:r>
      <w:r>
        <w:rPr>
          <w:sz w:val="24"/>
        </w:rPr>
        <w:lastRenderedPageBreak/>
        <w:t>则应当重新开展采购活动。</w:t>
      </w:r>
    </w:p>
    <w:p w:rsidR="000B6B6C" w:rsidRDefault="00222D6C">
      <w:pPr>
        <w:pStyle w:val="a7"/>
        <w:snapToGrid w:val="0"/>
        <w:spacing w:line="480" w:lineRule="exact"/>
        <w:ind w:firstLineChars="200" w:firstLine="480"/>
        <w:contextualSpacing/>
        <w:rPr>
          <w:sz w:val="24"/>
        </w:rPr>
      </w:pPr>
      <w:r>
        <w:rPr>
          <w:sz w:val="24"/>
        </w:rPr>
        <w:t>质疑答复导致中标、成交结果改变的，采购人或者采购代理机构应当将有关情况书面报告本级财政部门。</w:t>
      </w:r>
    </w:p>
    <w:p w:rsidR="000B6B6C" w:rsidRDefault="00222D6C">
      <w:pPr>
        <w:pStyle w:val="a7"/>
        <w:snapToGrid w:val="0"/>
        <w:spacing w:line="480" w:lineRule="exact"/>
        <w:ind w:firstLineChars="200" w:firstLine="480"/>
        <w:contextualSpacing/>
        <w:rPr>
          <w:sz w:val="24"/>
        </w:rPr>
      </w:pPr>
      <w:r>
        <w:rPr>
          <w:sz w:val="24"/>
        </w:rPr>
        <w:t>2.</w:t>
      </w:r>
      <w:r>
        <w:rPr>
          <w:sz w:val="24"/>
        </w:rPr>
        <w:t>质疑不成立的处理</w:t>
      </w:r>
    </w:p>
    <w:p w:rsidR="000B6B6C" w:rsidRDefault="00222D6C">
      <w:pPr>
        <w:pStyle w:val="a7"/>
        <w:snapToGrid w:val="0"/>
        <w:spacing w:line="480" w:lineRule="exact"/>
        <w:ind w:firstLineChars="200" w:firstLine="480"/>
        <w:contextualSpacing/>
        <w:rPr>
          <w:sz w:val="24"/>
        </w:rPr>
      </w:pPr>
      <w:r>
        <w:rPr>
          <w:sz w:val="24"/>
        </w:rPr>
        <w:t>若质疑不成立，或者成立未对中标、成交结果构成影响的，继续开展采购活动。</w:t>
      </w:r>
    </w:p>
    <w:p w:rsidR="000B6B6C" w:rsidRDefault="00222D6C">
      <w:pPr>
        <w:pStyle w:val="a7"/>
        <w:snapToGrid w:val="0"/>
        <w:spacing w:line="480" w:lineRule="exact"/>
        <w:ind w:firstLineChars="200" w:firstLine="480"/>
        <w:contextualSpacing/>
        <w:rPr>
          <w:sz w:val="24"/>
        </w:rPr>
      </w:pPr>
      <w:r>
        <w:rPr>
          <w:sz w:val="24"/>
        </w:rPr>
        <w:t>3.</w:t>
      </w:r>
      <w:r>
        <w:rPr>
          <w:sz w:val="24"/>
        </w:rPr>
        <w:t>虚假质疑的处理</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）在江苏省范围内一年累计三次以上质疑，均查无实据的供应商将按失信行为记入该注册供应商诚信档案中。</w:t>
      </w:r>
    </w:p>
    <w:p w:rsidR="000B6B6C" w:rsidRDefault="00222D6C">
      <w:pPr>
        <w:pStyle w:val="a7"/>
        <w:snapToGrid w:val="0"/>
        <w:spacing w:line="480" w:lineRule="exact"/>
        <w:ind w:firstLineChars="200" w:firstLine="480"/>
        <w:contextualSpacing/>
        <w:rPr>
          <w:sz w:val="24"/>
        </w:rPr>
        <w:sectPr w:rsidR="000B6B6C">
          <w:footerReference w:type="default" r:id="rId10"/>
          <w:pgSz w:w="11907" w:h="16839"/>
          <w:pgMar w:top="1418" w:right="1134" w:bottom="1418" w:left="1134" w:header="851" w:footer="851" w:gutter="0"/>
          <w:cols w:space="720"/>
          <w:docGrid w:linePitch="286"/>
        </w:sectPr>
      </w:pPr>
      <w:r>
        <w:rPr>
          <w:sz w:val="24"/>
        </w:rPr>
        <w:t>（</w:t>
      </w:r>
      <w:r>
        <w:rPr>
          <w:sz w:val="24"/>
        </w:rPr>
        <w:t>3</w:t>
      </w:r>
      <w:r>
        <w:rPr>
          <w:sz w:val="24"/>
        </w:rPr>
        <w:t>）采购人、采购代理机构受理质疑和答复相关咨询，联系电话详见招标公告。</w:t>
      </w:r>
    </w:p>
    <w:p w:rsidR="000B6B6C" w:rsidRDefault="00222D6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0B6B6C" w:rsidRDefault="00222D6C">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0B6B6C" w:rsidRDefault="00222D6C">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w:t>
      </w:r>
    </w:p>
    <w:p w:rsidR="000B6B6C" w:rsidRDefault="00222D6C">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供应商</w:t>
      </w:r>
      <w:r>
        <w:rPr>
          <w:kern w:val="0"/>
          <w:sz w:val="24"/>
          <w:szCs w:val="20"/>
          <w:lang w:val="zh-CN"/>
        </w:rPr>
        <w:t>符合规定条件的</w:t>
      </w:r>
      <w:r>
        <w:rPr>
          <w:rFonts w:hint="eastAsia"/>
          <w:kern w:val="0"/>
          <w:sz w:val="24"/>
          <w:szCs w:val="20"/>
          <w:lang w:val="zh-CN"/>
        </w:rPr>
        <w:t>声明</w:t>
      </w:r>
      <w:r>
        <w:rPr>
          <w:kern w:val="0"/>
          <w:sz w:val="24"/>
          <w:szCs w:val="20"/>
          <w:lang w:val="zh-CN"/>
        </w:rPr>
        <w:t>函；</w:t>
      </w:r>
      <w:r>
        <w:rPr>
          <w:rFonts w:hint="eastAsia"/>
          <w:kern w:val="0"/>
          <w:sz w:val="24"/>
          <w:szCs w:val="20"/>
          <w:lang w:val="zh-CN"/>
        </w:rPr>
        <w:t>（格式附后）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法定代表人身份证明书；</w:t>
      </w:r>
      <w:r>
        <w:rPr>
          <w:rFonts w:hint="eastAsia"/>
          <w:kern w:val="0"/>
          <w:sz w:val="24"/>
          <w:szCs w:val="20"/>
          <w:lang w:val="zh-CN"/>
        </w:rPr>
        <w:t>（格式附后）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w:t>
      </w:r>
      <w:bookmarkStart w:id="65" w:name="OLE_LINK2"/>
      <w:bookmarkStart w:id="66" w:name="OLE_LINK3"/>
      <w:r>
        <w:rPr>
          <w:kern w:val="0"/>
          <w:sz w:val="24"/>
          <w:szCs w:val="20"/>
          <w:lang w:val="zh-CN"/>
        </w:rPr>
        <w:t>复印件</w:t>
      </w:r>
      <w:r w:rsidR="00AB7790">
        <w:rPr>
          <w:rFonts w:hint="eastAsia"/>
          <w:kern w:val="0"/>
          <w:sz w:val="24"/>
          <w:szCs w:val="20"/>
          <w:lang w:val="zh-CN"/>
        </w:rPr>
        <w:t>或扫描件</w:t>
      </w:r>
      <w:bookmarkEnd w:id="65"/>
      <w:bookmarkEnd w:id="66"/>
      <w:r>
        <w:rPr>
          <w:kern w:val="0"/>
          <w:sz w:val="24"/>
          <w:szCs w:val="20"/>
          <w:lang w:val="zh-CN"/>
        </w:rPr>
        <w:t>；</w:t>
      </w:r>
      <w:r>
        <w:rPr>
          <w:rFonts w:hint="eastAsia"/>
          <w:kern w:val="0"/>
          <w:sz w:val="24"/>
          <w:szCs w:val="20"/>
          <w:lang w:val="zh-CN"/>
        </w:rPr>
        <w:t>（如有，格式附后）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有效的营业执照</w:t>
      </w:r>
      <w:r w:rsidR="00AB7790">
        <w:rPr>
          <w:kern w:val="0"/>
          <w:sz w:val="24"/>
          <w:szCs w:val="20"/>
          <w:lang w:val="zh-CN"/>
        </w:rPr>
        <w:t>复印件</w:t>
      </w:r>
      <w:r w:rsidR="00AB7790">
        <w:rPr>
          <w:rFonts w:hint="eastAsia"/>
          <w:kern w:val="0"/>
          <w:sz w:val="24"/>
          <w:szCs w:val="20"/>
          <w:lang w:val="zh-CN"/>
        </w:rPr>
        <w:t>或扫描件</w:t>
      </w:r>
      <w:r>
        <w:rPr>
          <w:rFonts w:hint="eastAsia"/>
          <w:kern w:val="0"/>
          <w:sz w:val="24"/>
          <w:szCs w:val="20"/>
          <w:lang w:val="zh-CN"/>
        </w:rPr>
        <w:t>；</w:t>
      </w:r>
    </w:p>
    <w:p w:rsidR="00352621" w:rsidRPr="00AB7790" w:rsidRDefault="00AA4CB7" w:rsidP="00352621">
      <w:pPr>
        <w:numPr>
          <w:ilvl w:val="0"/>
          <w:numId w:val="2"/>
        </w:numPr>
        <w:snapToGrid w:val="0"/>
        <w:spacing w:line="440" w:lineRule="exact"/>
        <w:ind w:firstLineChars="200" w:firstLine="480"/>
        <w:contextualSpacing/>
        <w:rPr>
          <w:kern w:val="0"/>
          <w:sz w:val="24"/>
          <w:szCs w:val="20"/>
          <w:lang w:val="zh-CN"/>
        </w:rPr>
      </w:pPr>
      <w:bookmarkStart w:id="67" w:name="OLE_LINK8"/>
      <w:bookmarkStart w:id="68" w:name="OLE_LINK9"/>
      <w:r w:rsidRPr="00AB7790">
        <w:rPr>
          <w:rFonts w:cs="宋体" w:hint="eastAsia"/>
          <w:sz w:val="24"/>
        </w:rPr>
        <w:t>建筑工程施工总承包</w:t>
      </w:r>
      <w:r w:rsidR="00E11A46" w:rsidRPr="00AB7790">
        <w:rPr>
          <w:rFonts w:cs="宋体" w:hint="eastAsia"/>
          <w:sz w:val="24"/>
        </w:rPr>
        <w:t>三</w:t>
      </w:r>
      <w:r w:rsidRPr="00AB7790">
        <w:rPr>
          <w:rFonts w:cs="宋体" w:hint="eastAsia"/>
          <w:sz w:val="24"/>
        </w:rPr>
        <w:t>级或以上资质证书及有效</w:t>
      </w:r>
      <w:r w:rsidR="00E11A46" w:rsidRPr="00AB7790">
        <w:rPr>
          <w:rFonts w:cs="宋体" w:hint="eastAsia"/>
          <w:sz w:val="24"/>
        </w:rPr>
        <w:t>的</w:t>
      </w:r>
      <w:r w:rsidRPr="00AB7790">
        <w:rPr>
          <w:rFonts w:cs="宋体" w:hint="eastAsia"/>
          <w:sz w:val="24"/>
        </w:rPr>
        <w:t>安全生产许可证证书</w:t>
      </w:r>
      <w:bookmarkEnd w:id="67"/>
      <w:bookmarkEnd w:id="68"/>
      <w:r w:rsidR="00AB7790" w:rsidRPr="00AB7790">
        <w:rPr>
          <w:rFonts w:hint="eastAsia"/>
          <w:kern w:val="0"/>
          <w:sz w:val="24"/>
          <w:szCs w:val="20"/>
          <w:lang w:val="zh-CN"/>
        </w:rPr>
        <w:t>复印件或扫描件</w:t>
      </w:r>
      <w:r w:rsidRPr="00AB7790">
        <w:rPr>
          <w:rFonts w:cs="宋体" w:hint="eastAsia"/>
          <w:sz w:val="24"/>
        </w:rPr>
        <w:t>。</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供应商信用承诺书；</w:t>
      </w:r>
      <w:r>
        <w:rPr>
          <w:rFonts w:hint="eastAsia"/>
          <w:kern w:val="0"/>
          <w:sz w:val="24"/>
          <w:szCs w:val="20"/>
          <w:lang w:val="zh-CN"/>
        </w:rPr>
        <w:t>（格式附后）</w:t>
      </w:r>
    </w:p>
    <w:p w:rsidR="00AB7790" w:rsidRPr="00AB7790" w:rsidRDefault="00222D6C" w:rsidP="00AB7790">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其它需要提交的资格审查证明材料。</w:t>
      </w:r>
    </w:p>
    <w:p w:rsidR="000B6B6C" w:rsidRDefault="00222D6C">
      <w:pPr>
        <w:pStyle w:val="21"/>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0B6B6C" w:rsidRDefault="00352621" w:rsidP="00352621">
      <w:pPr>
        <w:tabs>
          <w:tab w:val="left" w:pos="3375"/>
        </w:tabs>
        <w:autoSpaceDE w:val="0"/>
        <w:autoSpaceDN w:val="0"/>
        <w:adjustRightInd w:val="0"/>
        <w:snapToGrid w:val="0"/>
        <w:spacing w:line="480" w:lineRule="exact"/>
        <w:ind w:left="1" w:firstLineChars="200" w:firstLine="480"/>
        <w:rPr>
          <w:sz w:val="24"/>
        </w:rPr>
      </w:pPr>
      <w:r>
        <w:rPr>
          <w:rFonts w:hint="eastAsia"/>
          <w:sz w:val="24"/>
        </w:rPr>
        <w:t>1</w:t>
      </w:r>
      <w:r w:rsidR="00222D6C">
        <w:rPr>
          <w:rFonts w:hint="eastAsia"/>
          <w:sz w:val="24"/>
        </w:rPr>
        <w:t>、</w:t>
      </w:r>
      <w:r w:rsidR="00222D6C">
        <w:rPr>
          <w:sz w:val="24"/>
        </w:rPr>
        <w:t>商务技术评分标准中须提供的相关得分佐证材料；</w:t>
      </w:r>
    </w:p>
    <w:p w:rsidR="000B6B6C" w:rsidRDefault="00352621">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sidR="00222D6C">
        <w:rPr>
          <w:rFonts w:hint="eastAsia"/>
          <w:sz w:val="24"/>
        </w:rPr>
        <w:t>、供应商</w:t>
      </w:r>
      <w:r w:rsidR="00222D6C">
        <w:rPr>
          <w:sz w:val="24"/>
        </w:rPr>
        <w:t>认为需要提交的其他商务技术材料。</w:t>
      </w:r>
    </w:p>
    <w:p w:rsidR="000B6B6C" w:rsidRDefault="00222D6C">
      <w:pPr>
        <w:pStyle w:val="21"/>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0B6B6C" w:rsidRDefault="00222D6C">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r>
        <w:rPr>
          <w:rFonts w:hint="eastAsia"/>
          <w:kern w:val="0"/>
          <w:sz w:val="24"/>
          <w:szCs w:val="20"/>
          <w:lang w:val="zh-CN"/>
        </w:rPr>
        <w:t>（格式附后）</w:t>
      </w:r>
    </w:p>
    <w:p w:rsidR="00280D03" w:rsidRPr="00280D03" w:rsidRDefault="00222D6C" w:rsidP="00280D03">
      <w:pPr>
        <w:tabs>
          <w:tab w:val="left" w:pos="3375"/>
        </w:tabs>
        <w:autoSpaceDE w:val="0"/>
        <w:autoSpaceDN w:val="0"/>
        <w:adjustRightInd w:val="0"/>
        <w:snapToGrid w:val="0"/>
        <w:spacing w:line="480" w:lineRule="exact"/>
        <w:ind w:left="1" w:firstLineChars="200" w:firstLine="480"/>
        <w:rPr>
          <w:sz w:val="24"/>
        </w:rPr>
      </w:pPr>
      <w:r w:rsidRPr="00280D03">
        <w:rPr>
          <w:sz w:val="24"/>
        </w:rPr>
        <w:t>2</w:t>
      </w:r>
      <w:r w:rsidRPr="00280D03">
        <w:rPr>
          <w:sz w:val="24"/>
        </w:rPr>
        <w:t>、</w:t>
      </w:r>
      <w:bookmarkStart w:id="69" w:name="OLE_LINK87"/>
      <w:bookmarkStart w:id="70" w:name="OLE_LINK88"/>
      <w:r w:rsidRPr="00280D03">
        <w:rPr>
          <w:rFonts w:hint="eastAsia"/>
          <w:sz w:val="24"/>
        </w:rPr>
        <w:t>分项</w:t>
      </w:r>
      <w:r w:rsidRPr="00280D03">
        <w:rPr>
          <w:sz w:val="24"/>
        </w:rPr>
        <w:t>报价</w:t>
      </w:r>
      <w:r w:rsidRPr="00280D03">
        <w:rPr>
          <w:color w:val="000000" w:themeColor="text1"/>
          <w:sz w:val="24"/>
        </w:rPr>
        <w:t>明细表</w:t>
      </w:r>
      <w:r w:rsidRPr="00280D03">
        <w:rPr>
          <w:rFonts w:hint="eastAsia"/>
          <w:color w:val="000000" w:themeColor="text1"/>
          <w:sz w:val="24"/>
        </w:rPr>
        <w:t>；</w:t>
      </w:r>
      <w:bookmarkEnd w:id="69"/>
      <w:bookmarkEnd w:id="70"/>
      <w:r w:rsidR="00280D03" w:rsidRPr="00280D03">
        <w:rPr>
          <w:rFonts w:hint="eastAsia"/>
          <w:kern w:val="0"/>
          <w:sz w:val="24"/>
          <w:szCs w:val="20"/>
          <w:lang w:val="zh-CN"/>
        </w:rPr>
        <w:t>（格式附后）</w:t>
      </w:r>
    </w:p>
    <w:p w:rsidR="000B6B6C" w:rsidRPr="00280D03" w:rsidRDefault="000B6B6C" w:rsidP="00280D03">
      <w:pPr>
        <w:tabs>
          <w:tab w:val="left" w:pos="3375"/>
        </w:tabs>
        <w:autoSpaceDE w:val="0"/>
        <w:autoSpaceDN w:val="0"/>
        <w:adjustRightInd w:val="0"/>
        <w:snapToGrid w:val="0"/>
        <w:spacing w:line="480" w:lineRule="exact"/>
        <w:ind w:left="1" w:firstLineChars="200" w:firstLine="562"/>
        <w:rPr>
          <w:rFonts w:ascii="宋体" w:hAnsi="宋体" w:cs="宋体"/>
          <w:b/>
          <w:kern w:val="0"/>
          <w:sz w:val="28"/>
          <w:szCs w:val="28"/>
        </w:rPr>
      </w:pPr>
    </w:p>
    <w:p w:rsidR="000B6B6C" w:rsidRDefault="00222D6C">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0B6B6C" w:rsidRDefault="00222D6C">
      <w:pPr>
        <w:jc w:val="center"/>
        <w:rPr>
          <w:rFonts w:ascii="宋体" w:hAnsi="宋体"/>
          <w:b/>
          <w:color w:val="000000"/>
          <w:sz w:val="30"/>
          <w:szCs w:val="30"/>
        </w:rPr>
      </w:pPr>
      <w:r>
        <w:rPr>
          <w:rFonts w:ascii="宋体" w:hAnsi="宋体" w:hint="eastAsia"/>
          <w:b/>
          <w:color w:val="000000"/>
          <w:sz w:val="30"/>
          <w:szCs w:val="30"/>
        </w:rPr>
        <w:t>供应商符合规定条件的声明函</w:t>
      </w:r>
    </w:p>
    <w:p w:rsidR="000B6B6C" w:rsidRDefault="000B6B6C">
      <w:pPr>
        <w:spacing w:line="460" w:lineRule="exact"/>
        <w:rPr>
          <w:rFonts w:ascii="宋体" w:hAnsi="宋体"/>
          <w:b/>
          <w:bCs/>
          <w:color w:val="000000"/>
          <w:sz w:val="44"/>
          <w:szCs w:val="44"/>
        </w:rPr>
      </w:pPr>
    </w:p>
    <w:p w:rsidR="000B6B6C" w:rsidRDefault="00222D6C">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（项目编号）投标活动做出如下声明：</w:t>
      </w:r>
    </w:p>
    <w:p w:rsidR="000B6B6C" w:rsidRDefault="00222D6C">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0B6B6C" w:rsidRDefault="00222D6C">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0B6B6C" w:rsidRDefault="00222D6C">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0B6B6C" w:rsidRDefault="00222D6C">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0B6B6C" w:rsidRDefault="00222D6C">
      <w:pPr>
        <w:spacing w:line="520" w:lineRule="exact"/>
        <w:ind w:firstLine="482"/>
        <w:rPr>
          <w:rFonts w:ascii="宋体" w:hAnsi="宋体"/>
          <w:color w:val="000000"/>
          <w:sz w:val="24"/>
        </w:rPr>
      </w:pPr>
      <w:r>
        <w:rPr>
          <w:rFonts w:ascii="宋体" w:hAnsi="宋体" w:hint="eastAsia"/>
          <w:color w:val="000000"/>
          <w:sz w:val="24"/>
        </w:rPr>
        <w:t>5.我单位参加采购活动前三年内，在经营活动中没有重大违法记录；（1.供应商在参加采购活动前三年内因违法经营被禁止在一定期限内参加政府采购活动，期限届满的，可以参加政府采购活动。2. “较大数额罚款”认定为200万元以上的罚款，法律、行政法规以及国务院有关部门明确规定相关领域“较大数额罚款”标准高于200万元的，从其规定。）</w:t>
      </w:r>
    </w:p>
    <w:p w:rsidR="000B6B6C" w:rsidRDefault="00222D6C">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0B6B6C" w:rsidRDefault="000B6B6C">
      <w:pPr>
        <w:spacing w:line="500" w:lineRule="exact"/>
        <w:ind w:firstLine="482"/>
        <w:rPr>
          <w:rFonts w:ascii="宋体" w:hAnsi="宋体"/>
          <w:color w:val="000000"/>
          <w:sz w:val="24"/>
        </w:rPr>
      </w:pPr>
    </w:p>
    <w:p w:rsidR="000B6B6C" w:rsidRDefault="000B6B6C">
      <w:pPr>
        <w:spacing w:line="500" w:lineRule="exact"/>
        <w:rPr>
          <w:rFonts w:ascii="宋体" w:hAnsi="宋体"/>
          <w:color w:val="000000"/>
          <w:sz w:val="24"/>
        </w:rPr>
      </w:pPr>
    </w:p>
    <w:p w:rsidR="000B6B6C" w:rsidRDefault="000B6B6C">
      <w:pPr>
        <w:spacing w:line="500" w:lineRule="exact"/>
        <w:rPr>
          <w:rFonts w:ascii="宋体" w:hAnsi="宋体"/>
          <w:bCs/>
          <w:color w:val="000000"/>
          <w:sz w:val="24"/>
          <w:szCs w:val="21"/>
        </w:rPr>
      </w:pPr>
    </w:p>
    <w:p w:rsidR="000B6B6C" w:rsidRDefault="000B6B6C">
      <w:pPr>
        <w:spacing w:line="500" w:lineRule="exact"/>
        <w:rPr>
          <w:rFonts w:ascii="宋体" w:hAnsi="宋体"/>
          <w:bCs/>
          <w:color w:val="000000"/>
          <w:sz w:val="24"/>
          <w:szCs w:val="21"/>
        </w:rPr>
      </w:pPr>
    </w:p>
    <w:p w:rsidR="000B6B6C" w:rsidRDefault="000B6B6C">
      <w:pPr>
        <w:spacing w:line="500" w:lineRule="exact"/>
        <w:rPr>
          <w:rFonts w:ascii="宋体" w:hAnsi="宋体"/>
          <w:bCs/>
          <w:color w:val="000000"/>
          <w:sz w:val="24"/>
          <w:szCs w:val="21"/>
        </w:rPr>
      </w:pPr>
    </w:p>
    <w:p w:rsidR="000B6B6C" w:rsidRDefault="00222D6C">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0B6B6C" w:rsidRDefault="000B6B6C">
      <w:pPr>
        <w:spacing w:line="460" w:lineRule="exact"/>
        <w:jc w:val="right"/>
        <w:rPr>
          <w:rFonts w:ascii="宋体" w:hAnsi="宋体"/>
          <w:bCs/>
          <w:color w:val="000000"/>
          <w:sz w:val="24"/>
          <w:szCs w:val="21"/>
        </w:rPr>
      </w:pPr>
    </w:p>
    <w:p w:rsidR="000B6B6C" w:rsidRDefault="00222D6C">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snapToGrid w:val="0"/>
        <w:spacing w:line="400" w:lineRule="exact"/>
        <w:contextualSpacing/>
        <w:rPr>
          <w:rFonts w:ascii="宋体" w:hAnsi="宋体" w:cs="宋体"/>
          <w:b/>
          <w:kern w:val="0"/>
          <w:sz w:val="28"/>
          <w:szCs w:val="28"/>
          <w:lang w:val="zh-CN"/>
        </w:rPr>
      </w:pPr>
    </w:p>
    <w:p w:rsidR="000B6B6C" w:rsidRDefault="00222D6C">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0B6B6C" w:rsidRDefault="00222D6C">
      <w:pPr>
        <w:spacing w:line="560" w:lineRule="exact"/>
        <w:jc w:val="center"/>
        <w:rPr>
          <w:rFonts w:ascii="宋体" w:hAnsi="宋体"/>
          <w:b/>
          <w:bCs/>
          <w:sz w:val="32"/>
          <w:szCs w:val="32"/>
        </w:rPr>
      </w:pPr>
      <w:r>
        <w:rPr>
          <w:rFonts w:ascii="宋体" w:hAnsi="宋体" w:hint="eastAsia"/>
          <w:b/>
          <w:bCs/>
          <w:sz w:val="32"/>
          <w:szCs w:val="32"/>
        </w:rPr>
        <w:t>法定代表人身份证明</w:t>
      </w:r>
    </w:p>
    <w:p w:rsidR="000B6B6C" w:rsidRDefault="000B6B6C">
      <w:pPr>
        <w:spacing w:line="480" w:lineRule="exact"/>
        <w:rPr>
          <w:rFonts w:ascii="宋体" w:hAnsi="宋体"/>
          <w:sz w:val="24"/>
        </w:rPr>
      </w:pPr>
    </w:p>
    <w:p w:rsidR="000B6B6C" w:rsidRDefault="004C6F2B">
      <w:pPr>
        <w:spacing w:line="480" w:lineRule="exact"/>
        <w:ind w:firstLineChars="200" w:firstLine="480"/>
        <w:rPr>
          <w:rFonts w:ascii="宋体" w:hAnsi="宋体"/>
          <w:sz w:val="24"/>
        </w:rPr>
      </w:pPr>
      <w:r>
        <w:rPr>
          <w:rFonts w:ascii="宋体" w:hAnsi="宋体" w:hint="eastAsia"/>
          <w:sz w:val="24"/>
          <w:u w:val="single"/>
        </w:rPr>
        <w:t xml:space="preserve">           </w:t>
      </w:r>
      <w:r w:rsidR="00222D6C">
        <w:rPr>
          <w:rFonts w:ascii="宋体" w:hAnsi="宋体" w:hint="eastAsia"/>
          <w:sz w:val="24"/>
        </w:rPr>
        <w:t>先生/女士：现任我单位</w:t>
      </w:r>
      <w:r>
        <w:rPr>
          <w:rFonts w:ascii="宋体" w:hAnsi="宋体" w:hint="eastAsia"/>
          <w:sz w:val="24"/>
          <w:u w:val="single"/>
        </w:rPr>
        <w:t xml:space="preserve">         </w:t>
      </w:r>
      <w:r w:rsidR="00222D6C">
        <w:rPr>
          <w:rFonts w:ascii="宋体" w:hAnsi="宋体" w:hint="eastAsia"/>
          <w:sz w:val="24"/>
        </w:rPr>
        <w:t>职务，为</w:t>
      </w:r>
      <w:r>
        <w:rPr>
          <w:rFonts w:ascii="宋体" w:hAnsi="宋体" w:hint="eastAsia"/>
          <w:sz w:val="24"/>
          <w:u w:val="single"/>
        </w:rPr>
        <w:t xml:space="preserve">         </w:t>
      </w:r>
      <w:r w:rsidR="00222D6C">
        <w:rPr>
          <w:rFonts w:ascii="宋体" w:hAnsi="宋体" w:hint="eastAsia"/>
          <w:sz w:val="24"/>
        </w:rPr>
        <w:t>法定代表人，特此证明。</w:t>
      </w:r>
    </w:p>
    <w:p w:rsidR="000B6B6C" w:rsidRPr="004C6F2B" w:rsidRDefault="00222D6C">
      <w:pPr>
        <w:spacing w:line="480" w:lineRule="exact"/>
        <w:ind w:firstLine="480"/>
        <w:rPr>
          <w:rFonts w:ascii="宋体" w:hAnsi="宋体"/>
          <w:sz w:val="24"/>
          <w:u w:val="single"/>
        </w:rPr>
      </w:pPr>
      <w:r>
        <w:rPr>
          <w:rFonts w:ascii="宋体" w:hAnsi="宋体" w:hint="eastAsia"/>
          <w:sz w:val="24"/>
        </w:rPr>
        <w:t>身份证号码：</w:t>
      </w:r>
      <w:r w:rsidR="004C6F2B">
        <w:rPr>
          <w:rFonts w:ascii="宋体" w:hAnsi="宋体" w:hint="eastAsia"/>
          <w:sz w:val="24"/>
          <w:u w:val="single"/>
        </w:rPr>
        <w:t xml:space="preserve">                   </w:t>
      </w:r>
    </w:p>
    <w:p w:rsidR="000B6B6C" w:rsidRDefault="000B6B6C">
      <w:pPr>
        <w:spacing w:line="480" w:lineRule="exact"/>
        <w:ind w:firstLine="480"/>
        <w:rPr>
          <w:rFonts w:ascii="宋体" w:hAnsi="宋体"/>
          <w:sz w:val="24"/>
        </w:rPr>
      </w:pPr>
    </w:p>
    <w:p w:rsidR="000B6B6C" w:rsidRDefault="00222D6C">
      <w:pPr>
        <w:spacing w:line="600" w:lineRule="exact"/>
        <w:rPr>
          <w:rFonts w:ascii="宋体" w:hAnsi="宋体"/>
          <w:b/>
          <w:sz w:val="24"/>
        </w:rPr>
      </w:pPr>
      <w:r>
        <w:rPr>
          <w:rFonts w:ascii="宋体" w:hAnsi="宋体" w:hint="eastAsia"/>
          <w:b/>
          <w:sz w:val="24"/>
        </w:rPr>
        <w:t>注：提供法定代表人的身份证正反复印件并加盖公章</w:t>
      </w:r>
    </w:p>
    <w:p w:rsidR="000B6B6C" w:rsidRDefault="000B6B6C">
      <w:pPr>
        <w:spacing w:line="480" w:lineRule="exact"/>
        <w:ind w:firstLineChars="200" w:firstLine="480"/>
        <w:rPr>
          <w:rFonts w:eastAsia="仿宋_GB2312"/>
          <w:sz w:val="24"/>
        </w:rPr>
      </w:pPr>
    </w:p>
    <w:p w:rsidR="000B6B6C" w:rsidRDefault="000B6B6C"/>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contextualSpacing/>
        <w:rPr>
          <w:rFonts w:ascii="宋体" w:hAnsi="宋体" w:cs="宋体"/>
          <w:b/>
          <w:kern w:val="0"/>
          <w:sz w:val="28"/>
          <w:szCs w:val="28"/>
          <w:lang w:val="zh-CN"/>
        </w:rPr>
      </w:pPr>
    </w:p>
    <w:p w:rsidR="000B6B6C" w:rsidRDefault="00222D6C">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w:t>
      </w:r>
      <w:r>
        <w:rPr>
          <w:rFonts w:eastAsia="方正黑体_GBK"/>
          <w:kern w:val="0"/>
          <w:sz w:val="32"/>
          <w:szCs w:val="32"/>
          <w:lang w:val="zh-CN"/>
        </w:rPr>
        <w:t>3</w:t>
      </w:r>
    </w:p>
    <w:p w:rsidR="000B6B6C" w:rsidRDefault="00222D6C">
      <w:pPr>
        <w:jc w:val="center"/>
        <w:rPr>
          <w:rFonts w:ascii="Calibri" w:hAnsi="Calibri"/>
          <w:sz w:val="32"/>
          <w:szCs w:val="32"/>
        </w:rPr>
      </w:pPr>
      <w:r>
        <w:rPr>
          <w:rFonts w:ascii="Calibri" w:hAnsi="Calibri" w:hint="eastAsia"/>
          <w:b/>
          <w:bCs/>
          <w:sz w:val="32"/>
          <w:szCs w:val="32"/>
        </w:rPr>
        <w:t>法定代表人授权委托书</w:t>
      </w:r>
    </w:p>
    <w:p w:rsidR="000B6B6C" w:rsidRDefault="000B6B6C">
      <w:pPr>
        <w:rPr>
          <w:rFonts w:ascii="Calibri" w:hAnsi="Calibri"/>
          <w:sz w:val="32"/>
          <w:szCs w:val="32"/>
        </w:rPr>
      </w:pPr>
    </w:p>
    <w:p w:rsidR="000B6B6C" w:rsidRDefault="00222D6C">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（姓名）</w:t>
      </w:r>
      <w:r>
        <w:rPr>
          <w:rFonts w:ascii="宋体" w:hAnsi="宋体" w:hint="eastAsia"/>
          <w:sz w:val="24"/>
        </w:rPr>
        <w:t>系（授权单位名称）的法定代表人，现委托</w:t>
      </w:r>
      <w:r>
        <w:rPr>
          <w:rFonts w:ascii="宋体" w:hAnsi="宋体" w:hint="eastAsia"/>
          <w:sz w:val="24"/>
          <w:u w:val="single"/>
        </w:rPr>
        <w:t>（姓名）（身份证号）</w:t>
      </w:r>
      <w:r>
        <w:rPr>
          <w:rFonts w:ascii="宋体" w:hAnsi="宋体" w:hint="eastAsia"/>
          <w:sz w:val="24"/>
        </w:rPr>
        <w:t>为我方代理人，以我方名义全权处理与本次采购项目（编号：</w:t>
      </w:r>
      <w:r w:rsidR="004C6F2B">
        <w:rPr>
          <w:rFonts w:ascii="宋体" w:hAnsi="宋体" w:hint="eastAsia"/>
          <w:sz w:val="24"/>
          <w:u w:val="single"/>
        </w:rPr>
        <w:t xml:space="preserve">         </w:t>
      </w:r>
      <w:r>
        <w:rPr>
          <w:rFonts w:ascii="宋体" w:hAnsi="宋体" w:hint="eastAsia"/>
          <w:sz w:val="24"/>
        </w:rPr>
        <w:t>）有关的一切事务，其法律后果由我方承担。</w:t>
      </w:r>
    </w:p>
    <w:p w:rsidR="000B6B6C" w:rsidRDefault="00222D6C">
      <w:pPr>
        <w:spacing w:line="360" w:lineRule="auto"/>
        <w:ind w:firstLineChars="200" w:firstLine="480"/>
        <w:rPr>
          <w:rFonts w:ascii="宋体" w:hAnsi="宋体"/>
          <w:sz w:val="24"/>
        </w:rPr>
      </w:pPr>
      <w:r>
        <w:rPr>
          <w:rFonts w:ascii="宋体" w:hAnsi="宋体" w:hint="eastAsia"/>
          <w:sz w:val="24"/>
        </w:rPr>
        <w:t>本授权书于</w:t>
      </w:r>
      <w:r>
        <w:rPr>
          <w:rFonts w:ascii="宋体" w:hAnsi="宋体" w:hint="eastAsia"/>
          <w:sz w:val="24"/>
          <w:u w:val="single"/>
        </w:rPr>
        <w:t xml:space="preserve">    年    月    日</w:t>
      </w:r>
      <w:r>
        <w:rPr>
          <w:rFonts w:ascii="宋体" w:hAnsi="宋体" w:hint="eastAsia"/>
          <w:sz w:val="24"/>
        </w:rPr>
        <w:t>起生效。代理人无转委托权。</w:t>
      </w:r>
    </w:p>
    <w:p w:rsidR="000B6B6C" w:rsidRDefault="00222D6C">
      <w:pPr>
        <w:spacing w:line="360" w:lineRule="auto"/>
        <w:ind w:firstLineChars="150" w:firstLine="360"/>
        <w:rPr>
          <w:rFonts w:ascii="宋体" w:hAnsi="宋体"/>
          <w:sz w:val="24"/>
          <w:u w:val="single"/>
        </w:rPr>
      </w:pPr>
      <w:r>
        <w:rPr>
          <w:rFonts w:ascii="宋体" w:hAnsi="宋体" w:hint="eastAsia"/>
          <w:sz w:val="24"/>
        </w:rPr>
        <w:t>代理人(被授权人):</w:t>
      </w:r>
    </w:p>
    <w:p w:rsidR="000B6B6C" w:rsidRDefault="00222D6C">
      <w:pPr>
        <w:spacing w:line="360" w:lineRule="auto"/>
        <w:ind w:firstLineChars="150" w:firstLine="360"/>
        <w:rPr>
          <w:rFonts w:ascii="宋体" w:hAnsi="宋体"/>
          <w:sz w:val="24"/>
          <w:u w:val="single"/>
        </w:rPr>
      </w:pPr>
      <w:r>
        <w:rPr>
          <w:rFonts w:ascii="宋体" w:hAnsi="宋体" w:hint="eastAsia"/>
          <w:sz w:val="24"/>
        </w:rPr>
        <w:t>授权单位名称（盖章）：</w:t>
      </w:r>
    </w:p>
    <w:p w:rsidR="000B6B6C" w:rsidRDefault="00222D6C">
      <w:pPr>
        <w:spacing w:line="360" w:lineRule="auto"/>
        <w:ind w:firstLineChars="150" w:firstLine="360"/>
        <w:rPr>
          <w:rFonts w:ascii="宋体" w:hAnsi="宋体"/>
          <w:sz w:val="24"/>
          <w:u w:val="single"/>
        </w:rPr>
      </w:pPr>
      <w:r>
        <w:rPr>
          <w:rFonts w:ascii="宋体" w:hAnsi="宋体" w:hint="eastAsia"/>
          <w:sz w:val="24"/>
        </w:rPr>
        <w:t>授权单位法定代表人（签字或盖章）：</w:t>
      </w:r>
    </w:p>
    <w:p w:rsidR="000B6B6C" w:rsidRDefault="000B6B6C">
      <w:pPr>
        <w:spacing w:line="360" w:lineRule="auto"/>
        <w:jc w:val="right"/>
        <w:rPr>
          <w:rFonts w:ascii="宋体" w:hAnsi="宋体"/>
          <w:sz w:val="24"/>
        </w:rPr>
      </w:pPr>
    </w:p>
    <w:p w:rsidR="000B6B6C" w:rsidRDefault="00222D6C">
      <w:pPr>
        <w:spacing w:line="360" w:lineRule="auto"/>
        <w:jc w:val="right"/>
        <w:rPr>
          <w:rFonts w:ascii="宋体" w:hAnsi="宋体"/>
          <w:sz w:val="24"/>
          <w:u w:val="single"/>
        </w:rPr>
      </w:pPr>
      <w:r>
        <w:rPr>
          <w:rFonts w:ascii="宋体" w:hAnsi="宋体" w:hint="eastAsia"/>
          <w:sz w:val="24"/>
          <w:u w:val="single"/>
        </w:rPr>
        <w:t xml:space="preserve">  年  月  日</w:t>
      </w:r>
    </w:p>
    <w:p w:rsidR="000B6B6C" w:rsidRDefault="000B6B6C">
      <w:pPr>
        <w:snapToGrid w:val="0"/>
        <w:spacing w:line="400" w:lineRule="exact"/>
        <w:ind w:firstLineChars="192" w:firstLine="463"/>
        <w:contextualSpacing/>
        <w:rPr>
          <w:rFonts w:ascii="宋体" w:hAnsi="宋体" w:cs="宋体"/>
          <w:b/>
          <w:kern w:val="0"/>
          <w:sz w:val="24"/>
        </w:rPr>
      </w:pPr>
    </w:p>
    <w:p w:rsidR="000B6B6C" w:rsidRDefault="00222D6C">
      <w:pPr>
        <w:snapToGrid w:val="0"/>
        <w:spacing w:line="400" w:lineRule="exact"/>
        <w:ind w:firstLineChars="192" w:firstLine="463"/>
        <w:contextualSpacing/>
        <w:rPr>
          <w:rFonts w:ascii="宋体" w:hAnsi="宋体" w:cs="宋体"/>
          <w:b/>
          <w:kern w:val="0"/>
          <w:sz w:val="24"/>
        </w:rPr>
      </w:pPr>
      <w:r>
        <w:rPr>
          <w:rFonts w:ascii="宋体" w:hAnsi="宋体" w:cs="宋体" w:hint="eastAsia"/>
          <w:b/>
          <w:kern w:val="0"/>
          <w:sz w:val="24"/>
        </w:rPr>
        <w:t>注：提供磋商</w:t>
      </w:r>
      <w:r>
        <w:rPr>
          <w:rFonts w:ascii="宋体" w:hAnsi="宋体" w:cs="宋体"/>
          <w:b/>
          <w:kern w:val="0"/>
          <w:sz w:val="24"/>
        </w:rPr>
        <w:t>代表本人</w:t>
      </w:r>
      <w:r>
        <w:rPr>
          <w:rFonts w:ascii="宋体" w:hAnsi="宋体" w:cs="宋体" w:hint="eastAsia"/>
          <w:b/>
          <w:kern w:val="0"/>
          <w:sz w:val="24"/>
        </w:rPr>
        <w:t>身份证正反</w:t>
      </w:r>
      <w:r>
        <w:rPr>
          <w:rFonts w:ascii="宋体" w:hAnsi="宋体" w:cs="宋体"/>
          <w:b/>
          <w:kern w:val="0"/>
          <w:sz w:val="24"/>
        </w:rPr>
        <w:t>复印件</w:t>
      </w:r>
      <w:r>
        <w:rPr>
          <w:rFonts w:ascii="宋体" w:hAnsi="宋体" w:cs="宋体" w:hint="eastAsia"/>
          <w:b/>
          <w:kern w:val="0"/>
          <w:sz w:val="24"/>
        </w:rPr>
        <w:t>并加盖公章</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rsidP="00222D6C">
      <w:pPr>
        <w:snapToGrid w:val="0"/>
        <w:spacing w:line="400" w:lineRule="exact"/>
        <w:ind w:firstLineChars="192" w:firstLine="538"/>
        <w:contextualSpacing/>
        <w:rPr>
          <w:rFonts w:ascii="宋体" w:hAnsi="宋体"/>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pStyle w:val="a3"/>
      </w:pPr>
    </w:p>
    <w:p w:rsidR="000B6B6C" w:rsidRDefault="000B6B6C">
      <w:pPr>
        <w:pStyle w:val="a3"/>
      </w:pPr>
    </w:p>
    <w:p w:rsidR="000B6B6C" w:rsidRDefault="000B6B6C">
      <w:pPr>
        <w:pStyle w:val="a3"/>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222D6C">
      <w:pPr>
        <w:pStyle w:val="10"/>
        <w:spacing w:line="560" w:lineRule="exact"/>
        <w:rPr>
          <w:b/>
          <w:bCs/>
          <w:sz w:val="32"/>
          <w:szCs w:val="32"/>
        </w:rPr>
      </w:pPr>
      <w:r>
        <w:rPr>
          <w:b/>
          <w:bCs/>
          <w:sz w:val="32"/>
          <w:szCs w:val="32"/>
        </w:rPr>
        <w:lastRenderedPageBreak/>
        <w:t>附件</w:t>
      </w:r>
      <w:r>
        <w:rPr>
          <w:b/>
          <w:bCs/>
          <w:sz w:val="32"/>
          <w:szCs w:val="32"/>
        </w:rPr>
        <w:t xml:space="preserve">4 </w:t>
      </w:r>
    </w:p>
    <w:p w:rsidR="000B6B6C" w:rsidRDefault="00222D6C">
      <w:pPr>
        <w:spacing w:before="240" w:line="312" w:lineRule="auto"/>
        <w:jc w:val="center"/>
        <w:rPr>
          <w:b/>
          <w:sz w:val="32"/>
          <w:szCs w:val="32"/>
        </w:rPr>
      </w:pPr>
      <w:r>
        <w:rPr>
          <w:b/>
          <w:sz w:val="32"/>
          <w:szCs w:val="32"/>
        </w:rPr>
        <w:t>供应商信用承诺书</w:t>
      </w:r>
    </w:p>
    <w:p w:rsidR="000B6B6C" w:rsidRDefault="00222D6C">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0B6B6C" w:rsidRDefault="00222D6C">
      <w:pPr>
        <w:spacing w:line="360" w:lineRule="auto"/>
        <w:ind w:firstLineChars="200" w:firstLine="480"/>
        <w:rPr>
          <w:sz w:val="24"/>
          <w:lang w:val="zh-CN"/>
        </w:rPr>
      </w:pPr>
      <w:r>
        <w:rPr>
          <w:sz w:val="24"/>
          <w:lang w:val="zh-CN"/>
        </w:rPr>
        <w:t>一、本单位对所提交的单位基本信息等所有资料，均合法、真实、准确、有效，无任何伪造、修改、虚假成分；</w:t>
      </w:r>
    </w:p>
    <w:p w:rsidR="000B6B6C" w:rsidRDefault="00222D6C">
      <w:pPr>
        <w:spacing w:line="360" w:lineRule="auto"/>
        <w:ind w:firstLineChars="200" w:firstLine="480"/>
        <w:rPr>
          <w:sz w:val="24"/>
          <w:lang w:val="zh-CN"/>
        </w:rPr>
      </w:pPr>
      <w:r>
        <w:rPr>
          <w:sz w:val="24"/>
          <w:lang w:val="zh-CN"/>
        </w:rPr>
        <w:t>二、严格依照国家和省、市、县关于采购等方面的法律、法规、规章、规范性文件，积极履行社会责任，促进廉政建设；</w:t>
      </w:r>
    </w:p>
    <w:p w:rsidR="000B6B6C" w:rsidRDefault="00222D6C">
      <w:pPr>
        <w:spacing w:line="360" w:lineRule="auto"/>
        <w:ind w:firstLineChars="200" w:firstLine="480"/>
        <w:rPr>
          <w:sz w:val="24"/>
          <w:lang w:val="zh-CN"/>
        </w:rPr>
      </w:pPr>
      <w:r>
        <w:rPr>
          <w:rFonts w:hint="eastAsia"/>
          <w:sz w:val="24"/>
          <w:lang w:val="zh-CN"/>
        </w:rPr>
        <w:t>三</w:t>
      </w:r>
      <w:r>
        <w:rPr>
          <w:sz w:val="24"/>
          <w:lang w:val="zh-CN"/>
        </w:rPr>
        <w:t>、自我约束、自我管理，守合同、重信用，不参与围标串标、弄虚作假、骗取中标、干扰评标、违约毁约、恶意投诉等行为，主动维护招标投标的良好秩序；</w:t>
      </w:r>
    </w:p>
    <w:p w:rsidR="000B6B6C" w:rsidRDefault="00222D6C">
      <w:pPr>
        <w:spacing w:line="360" w:lineRule="auto"/>
        <w:ind w:firstLineChars="200" w:firstLine="480"/>
        <w:rPr>
          <w:sz w:val="24"/>
          <w:lang w:val="zh-CN"/>
        </w:rPr>
      </w:pPr>
      <w:r>
        <w:rPr>
          <w:rFonts w:hint="eastAsia"/>
          <w:sz w:val="24"/>
          <w:lang w:val="zh-CN"/>
        </w:rPr>
        <w:t>四</w:t>
      </w:r>
      <w:r>
        <w:rPr>
          <w:sz w:val="24"/>
          <w:lang w:val="zh-CN"/>
        </w:rPr>
        <w:t>、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0B6B6C" w:rsidRDefault="00222D6C">
      <w:pPr>
        <w:spacing w:line="360" w:lineRule="auto"/>
        <w:ind w:firstLineChars="200" w:firstLine="480"/>
        <w:rPr>
          <w:sz w:val="24"/>
          <w:lang w:val="zh-CN"/>
        </w:rPr>
      </w:pPr>
      <w:r>
        <w:rPr>
          <w:rFonts w:hint="eastAsia"/>
          <w:sz w:val="24"/>
          <w:lang w:val="zh-CN"/>
        </w:rPr>
        <w:t>五</w:t>
      </w:r>
      <w:r>
        <w:rPr>
          <w:sz w:val="24"/>
          <w:lang w:val="zh-CN"/>
        </w:rPr>
        <w:t>、自觉接受行业组织、社会公众、新闻舆论等监督；</w:t>
      </w:r>
    </w:p>
    <w:p w:rsidR="000B6B6C" w:rsidRDefault="00222D6C">
      <w:pPr>
        <w:spacing w:line="360" w:lineRule="auto"/>
        <w:ind w:firstLineChars="200" w:firstLine="480"/>
        <w:rPr>
          <w:sz w:val="24"/>
          <w:lang w:val="zh-CN"/>
        </w:rPr>
      </w:pPr>
      <w:r>
        <w:rPr>
          <w:rFonts w:hint="eastAsia"/>
          <w:sz w:val="24"/>
          <w:lang w:val="zh-CN"/>
        </w:rPr>
        <w:t>六</w:t>
      </w:r>
      <w:r>
        <w:rPr>
          <w:sz w:val="24"/>
          <w:lang w:val="zh-CN"/>
        </w:rPr>
        <w:t>、上述承诺已向本单位员工作了宣传教育；</w:t>
      </w:r>
    </w:p>
    <w:p w:rsidR="000B6B6C" w:rsidRDefault="000B6B6C">
      <w:pPr>
        <w:spacing w:line="360" w:lineRule="auto"/>
        <w:rPr>
          <w:b/>
          <w:sz w:val="24"/>
          <w:lang w:val="zh-CN"/>
        </w:rPr>
      </w:pPr>
    </w:p>
    <w:p w:rsidR="000B6B6C" w:rsidRDefault="000B6B6C">
      <w:pPr>
        <w:pStyle w:val="a3"/>
        <w:rPr>
          <w:lang w:val="zh-CN"/>
        </w:rPr>
      </w:pPr>
    </w:p>
    <w:p w:rsidR="000B6B6C" w:rsidRDefault="000B6B6C">
      <w:pPr>
        <w:pStyle w:val="a3"/>
        <w:rPr>
          <w:lang w:val="zh-CN"/>
        </w:rPr>
      </w:pPr>
    </w:p>
    <w:p w:rsidR="000B6B6C" w:rsidRDefault="000B6B6C">
      <w:pPr>
        <w:spacing w:line="360" w:lineRule="auto"/>
        <w:ind w:firstLineChars="1900" w:firstLine="4560"/>
        <w:rPr>
          <w:sz w:val="24"/>
          <w:lang w:val="zh-CN"/>
        </w:rPr>
      </w:pPr>
    </w:p>
    <w:p w:rsidR="000B6B6C" w:rsidRDefault="00222D6C">
      <w:pPr>
        <w:spacing w:line="360" w:lineRule="auto"/>
        <w:ind w:firstLineChars="1100" w:firstLine="2640"/>
        <w:rPr>
          <w:sz w:val="24"/>
          <w:u w:val="single"/>
          <w:lang w:val="zh-CN"/>
        </w:rPr>
      </w:pPr>
      <w:r>
        <w:rPr>
          <w:rFonts w:hint="eastAsia"/>
          <w:sz w:val="24"/>
          <w:lang w:val="zh-CN"/>
        </w:rPr>
        <w:t>响应</w:t>
      </w:r>
      <w:r>
        <w:rPr>
          <w:sz w:val="24"/>
          <w:lang w:val="zh-CN"/>
        </w:rPr>
        <w:t>供应商全称</w:t>
      </w:r>
      <w:r>
        <w:rPr>
          <w:sz w:val="24"/>
          <w:lang w:val="zh-CN"/>
        </w:rPr>
        <w:t>(</w:t>
      </w:r>
      <w:r>
        <w:rPr>
          <w:sz w:val="24"/>
          <w:lang w:val="zh-CN"/>
        </w:rPr>
        <w:t>盖公章</w:t>
      </w:r>
      <w:r>
        <w:rPr>
          <w:sz w:val="24"/>
          <w:lang w:val="zh-CN"/>
        </w:rPr>
        <w:t>)</w:t>
      </w:r>
      <w:r>
        <w:rPr>
          <w:sz w:val="24"/>
          <w:lang w:val="zh-CN"/>
        </w:rPr>
        <w:t>：</w:t>
      </w:r>
    </w:p>
    <w:p w:rsidR="000B6B6C" w:rsidRDefault="00222D6C">
      <w:pPr>
        <w:spacing w:line="360" w:lineRule="auto"/>
        <w:ind w:firstLineChars="1100" w:firstLine="2640"/>
        <w:rPr>
          <w:sz w:val="24"/>
          <w:u w:val="single"/>
          <w:lang w:val="zh-CN"/>
        </w:rPr>
      </w:pPr>
      <w:r>
        <w:rPr>
          <w:sz w:val="24"/>
          <w:lang w:val="zh-CN"/>
        </w:rPr>
        <w:t>法定代表人（签字或盖章）：</w:t>
      </w:r>
    </w:p>
    <w:p w:rsidR="000B6B6C" w:rsidRPr="004C6F2B" w:rsidRDefault="00222D6C" w:rsidP="004C6F2B">
      <w:pPr>
        <w:spacing w:line="360" w:lineRule="auto"/>
        <w:ind w:firstLineChars="1100" w:firstLine="2640"/>
        <w:rPr>
          <w:sz w:val="24"/>
          <w:lang w:val="zh-CN"/>
        </w:rPr>
        <w:sectPr w:rsidR="000B6B6C" w:rsidRPr="004C6F2B">
          <w:headerReference w:type="default" r:id="rId11"/>
          <w:pgSz w:w="11907" w:h="16839"/>
          <w:pgMar w:top="1440" w:right="1800" w:bottom="1440" w:left="1800" w:header="720" w:footer="720" w:gutter="0"/>
          <w:cols w:space="720"/>
          <w:docGrid w:linePitch="286"/>
        </w:sectPr>
      </w:pPr>
      <w:r>
        <w:rPr>
          <w:sz w:val="24"/>
          <w:lang w:val="zh-CN"/>
        </w:rPr>
        <w:t>时间：</w:t>
      </w:r>
      <w:r w:rsidR="007A1B60">
        <w:rPr>
          <w:rFonts w:hint="eastAsia"/>
          <w:sz w:val="24"/>
          <w:lang w:val="zh-CN"/>
        </w:rPr>
        <w:t xml:space="preserve">  </w:t>
      </w:r>
      <w:r>
        <w:rPr>
          <w:sz w:val="24"/>
          <w:lang w:val="zh-CN"/>
        </w:rPr>
        <w:t>年</w:t>
      </w:r>
      <w:r w:rsidR="007A1B60">
        <w:rPr>
          <w:rFonts w:hint="eastAsia"/>
          <w:sz w:val="24"/>
          <w:lang w:val="zh-CN"/>
        </w:rPr>
        <w:t xml:space="preserve">  </w:t>
      </w:r>
      <w:r>
        <w:rPr>
          <w:sz w:val="24"/>
          <w:lang w:val="zh-CN"/>
        </w:rPr>
        <w:t>月</w:t>
      </w:r>
      <w:r w:rsidR="004C6F2B">
        <w:rPr>
          <w:rFonts w:hint="eastAsia"/>
          <w:sz w:val="24"/>
          <w:lang w:val="zh-CN"/>
        </w:rPr>
        <w:t xml:space="preserve">  </w:t>
      </w:r>
      <w:r w:rsidR="004C6F2B">
        <w:rPr>
          <w:rFonts w:hint="eastAsia"/>
          <w:sz w:val="24"/>
          <w:lang w:val="zh-CN"/>
        </w:rPr>
        <w:t>日</w:t>
      </w:r>
    </w:p>
    <w:p w:rsidR="000B6B6C" w:rsidRDefault="00222D6C">
      <w:pPr>
        <w:widowControl/>
        <w:spacing w:before="100" w:beforeAutospacing="1" w:after="100" w:afterAutospacing="1" w:line="500" w:lineRule="atLeast"/>
        <w:jc w:val="left"/>
        <w:rPr>
          <w:rFonts w:ascii="宋体" w:hAnsi="宋体" w:cs="宋体"/>
          <w:b/>
          <w:bCs/>
          <w:kern w:val="0"/>
          <w:sz w:val="32"/>
          <w:szCs w:val="32"/>
        </w:rPr>
      </w:pPr>
      <w:bookmarkStart w:id="71" w:name="OLE_LINK89"/>
      <w:bookmarkStart w:id="72" w:name="OLE_LINK90"/>
      <w:r>
        <w:rPr>
          <w:rFonts w:ascii="宋体" w:hAnsi="宋体" w:cs="宋体" w:hint="eastAsia"/>
          <w:b/>
          <w:bCs/>
          <w:kern w:val="0"/>
          <w:sz w:val="32"/>
          <w:szCs w:val="32"/>
        </w:rPr>
        <w:lastRenderedPageBreak/>
        <w:t>附件</w:t>
      </w:r>
      <w:r w:rsidR="004C6F2B">
        <w:rPr>
          <w:rFonts w:ascii="宋体" w:hAnsi="宋体" w:cs="宋体" w:hint="eastAsia"/>
          <w:b/>
          <w:bCs/>
          <w:kern w:val="0"/>
          <w:sz w:val="32"/>
          <w:szCs w:val="32"/>
        </w:rPr>
        <w:t>5</w:t>
      </w:r>
    </w:p>
    <w:bookmarkEnd w:id="71"/>
    <w:bookmarkEnd w:id="72"/>
    <w:p w:rsidR="000B6B6C" w:rsidRDefault="00222D6C">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w:t>
      </w:r>
    </w:p>
    <w:p w:rsidR="000B6B6C" w:rsidRDefault="00222D6C">
      <w:pPr>
        <w:rPr>
          <w:rFonts w:ascii="宋体" w:hAnsi="宋体" w:cs="宋体"/>
          <w:kern w:val="0"/>
          <w:sz w:val="24"/>
          <w:u w:val="single"/>
        </w:rPr>
      </w:pPr>
      <w:r>
        <w:rPr>
          <w:rFonts w:ascii="宋体" w:hAnsi="宋体" w:cs="宋体"/>
          <w:kern w:val="0"/>
          <w:sz w:val="24"/>
        </w:rPr>
        <w:t>供应商全称（加盖公章）：</w:t>
      </w:r>
    </w:p>
    <w:p w:rsidR="000B6B6C" w:rsidRDefault="00222D6C">
      <w:pPr>
        <w:rPr>
          <w:rFonts w:ascii="宋体" w:hAnsi="宋体" w:cs="宋体"/>
          <w:kern w:val="0"/>
          <w:sz w:val="24"/>
          <w:u w:val="single"/>
        </w:rPr>
      </w:pPr>
      <w:r>
        <w:rPr>
          <w:rFonts w:ascii="宋体" w:hAnsi="宋体" w:cs="宋体"/>
          <w:kern w:val="0"/>
          <w:sz w:val="24"/>
        </w:rPr>
        <w:t>项目名称：</w:t>
      </w:r>
    </w:p>
    <w:p w:rsidR="000B6B6C" w:rsidRDefault="00222D6C">
      <w:pPr>
        <w:rPr>
          <w:rFonts w:ascii="宋体" w:hAnsi="宋体" w:cs="宋体"/>
          <w:kern w:val="0"/>
          <w:sz w:val="24"/>
        </w:rPr>
      </w:pPr>
      <w:r>
        <w:rPr>
          <w:rFonts w:ascii="宋体" w:hAnsi="宋体" w:cs="宋体"/>
          <w:kern w:val="0"/>
          <w:sz w:val="24"/>
        </w:rPr>
        <w:t>项目编号：</w:t>
      </w:r>
    </w:p>
    <w:p w:rsidR="000B6B6C" w:rsidRDefault="000B6B6C">
      <w:pPr>
        <w:rPr>
          <w:rFonts w:ascii="宋体" w:hAnsi="宋体" w:cs="宋体"/>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27"/>
        <w:gridCol w:w="3119"/>
      </w:tblGrid>
      <w:tr w:rsidR="000B6B6C">
        <w:tc>
          <w:tcPr>
            <w:tcW w:w="2660" w:type="dxa"/>
          </w:tcPr>
          <w:p w:rsidR="000B6B6C" w:rsidRDefault="00222D6C">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服务名称</w:t>
            </w:r>
          </w:p>
        </w:tc>
        <w:tc>
          <w:tcPr>
            <w:tcW w:w="3827" w:type="dxa"/>
          </w:tcPr>
          <w:p w:rsidR="000B6B6C" w:rsidRDefault="00222D6C" w:rsidP="004C6F2B">
            <w:pPr>
              <w:jc w:val="center"/>
              <w:rPr>
                <w:rFonts w:ascii="等线" w:eastAsia="等线" w:hAnsi="等线"/>
                <w:sz w:val="24"/>
              </w:rPr>
            </w:pPr>
            <w:r>
              <w:rPr>
                <w:rFonts w:ascii="宋体" w:hAnsi="宋体" w:cs="宋体" w:hint="eastAsia"/>
                <w:kern w:val="0"/>
                <w:sz w:val="24"/>
              </w:rPr>
              <w:t>磋商</w:t>
            </w:r>
            <w:r w:rsidR="004C6F2B">
              <w:rPr>
                <w:rFonts w:ascii="宋体" w:hAnsi="宋体" w:cs="宋体" w:hint="eastAsia"/>
                <w:kern w:val="0"/>
                <w:sz w:val="24"/>
              </w:rPr>
              <w:t>单项总</w:t>
            </w:r>
            <w:r>
              <w:rPr>
                <w:rFonts w:ascii="宋体" w:hAnsi="宋体" w:cs="宋体"/>
                <w:kern w:val="0"/>
                <w:sz w:val="24"/>
              </w:rPr>
              <w:t>报价</w:t>
            </w:r>
          </w:p>
        </w:tc>
        <w:tc>
          <w:tcPr>
            <w:tcW w:w="3119" w:type="dxa"/>
          </w:tcPr>
          <w:p w:rsidR="000B6B6C" w:rsidRDefault="004C6F2B">
            <w:pPr>
              <w:jc w:val="center"/>
              <w:rPr>
                <w:rFonts w:ascii="宋体" w:hAnsi="宋体" w:cs="宋体"/>
                <w:kern w:val="0"/>
                <w:sz w:val="24"/>
              </w:rPr>
            </w:pPr>
            <w:r>
              <w:rPr>
                <w:rFonts w:ascii="宋体" w:hAnsi="宋体" w:cs="宋体" w:hint="eastAsia"/>
                <w:kern w:val="0"/>
                <w:sz w:val="24"/>
              </w:rPr>
              <w:t>服务期</w:t>
            </w:r>
          </w:p>
        </w:tc>
      </w:tr>
      <w:tr w:rsidR="000B6B6C">
        <w:trPr>
          <w:trHeight w:val="1091"/>
        </w:trPr>
        <w:tc>
          <w:tcPr>
            <w:tcW w:w="2660" w:type="dxa"/>
          </w:tcPr>
          <w:p w:rsidR="000B6B6C" w:rsidRDefault="000B6B6C">
            <w:pPr>
              <w:rPr>
                <w:rFonts w:ascii="等线" w:eastAsia="等线" w:hAnsi="等线"/>
                <w:sz w:val="24"/>
              </w:rPr>
            </w:pPr>
          </w:p>
        </w:tc>
        <w:tc>
          <w:tcPr>
            <w:tcW w:w="3827" w:type="dxa"/>
          </w:tcPr>
          <w:p w:rsidR="000B6B6C" w:rsidRDefault="00222D6C">
            <w:pPr>
              <w:rPr>
                <w:rFonts w:ascii="宋体" w:hAnsi="宋体" w:cs="宋体"/>
                <w:kern w:val="0"/>
                <w:sz w:val="24"/>
              </w:rPr>
            </w:pPr>
            <w:r>
              <w:rPr>
                <w:rFonts w:ascii="宋体" w:hAnsi="宋体" w:cs="宋体"/>
                <w:kern w:val="0"/>
                <w:sz w:val="24"/>
              </w:rPr>
              <w:t>大写：</w:t>
            </w:r>
          </w:p>
          <w:p w:rsidR="000B6B6C" w:rsidRDefault="00222D6C">
            <w:pPr>
              <w:rPr>
                <w:rFonts w:ascii="等线" w:eastAsia="等线" w:hAnsi="等线"/>
                <w:sz w:val="24"/>
                <w:u w:val="single"/>
              </w:rPr>
            </w:pPr>
            <w:r>
              <w:rPr>
                <w:rFonts w:ascii="宋体" w:hAnsi="宋体" w:cs="宋体"/>
                <w:kern w:val="0"/>
                <w:sz w:val="24"/>
              </w:rPr>
              <w:t>小写：</w:t>
            </w:r>
            <w:r w:rsidR="004C6F2B">
              <w:rPr>
                <w:rFonts w:ascii="宋体" w:hAnsi="宋体" w:cs="宋体" w:hint="eastAsia"/>
                <w:kern w:val="0"/>
                <w:sz w:val="24"/>
              </w:rPr>
              <w:t xml:space="preserve">        </w:t>
            </w:r>
            <w:r>
              <w:rPr>
                <w:rFonts w:ascii="宋体" w:hAnsi="宋体" w:cs="宋体"/>
                <w:kern w:val="0"/>
                <w:sz w:val="24"/>
              </w:rPr>
              <w:t>元（人民币）</w:t>
            </w:r>
          </w:p>
        </w:tc>
        <w:tc>
          <w:tcPr>
            <w:tcW w:w="3119" w:type="dxa"/>
          </w:tcPr>
          <w:p w:rsidR="000B6B6C" w:rsidRDefault="000B6B6C">
            <w:pPr>
              <w:rPr>
                <w:rFonts w:ascii="宋体" w:hAnsi="宋体" w:cs="宋体"/>
                <w:kern w:val="0"/>
                <w:sz w:val="24"/>
              </w:rPr>
            </w:pPr>
          </w:p>
        </w:tc>
      </w:tr>
    </w:tbl>
    <w:p w:rsidR="000B6B6C" w:rsidRDefault="00222D6C">
      <w:pPr>
        <w:rPr>
          <w:rFonts w:ascii="宋体" w:hAnsi="宋体" w:cs="宋体"/>
          <w:kern w:val="0"/>
          <w:sz w:val="24"/>
        </w:rPr>
      </w:pPr>
      <w:r>
        <w:rPr>
          <w:rFonts w:ascii="宋体" w:hAnsi="宋体" w:cs="宋体"/>
          <w:kern w:val="0"/>
          <w:sz w:val="24"/>
        </w:rPr>
        <w:t>日期：</w:t>
      </w:r>
    </w:p>
    <w:p w:rsidR="000B6B6C" w:rsidRDefault="00222D6C">
      <w:pPr>
        <w:rPr>
          <w:rFonts w:ascii="宋体" w:hAnsi="宋体" w:cs="宋体"/>
          <w:kern w:val="0"/>
          <w:sz w:val="24"/>
        </w:rPr>
      </w:pPr>
      <w:r>
        <w:rPr>
          <w:rFonts w:ascii="宋体" w:hAnsi="宋体" w:cs="宋体"/>
          <w:kern w:val="0"/>
          <w:sz w:val="24"/>
        </w:rPr>
        <w:t>填写说明：</w:t>
      </w:r>
    </w:p>
    <w:p w:rsidR="000B6B6C" w:rsidRDefault="00222D6C">
      <w:pPr>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报价总表</w:t>
      </w:r>
      <w:r>
        <w:rPr>
          <w:rFonts w:ascii="宋体" w:hAnsi="宋体" w:cs="宋体"/>
          <w:kern w:val="0"/>
          <w:sz w:val="24"/>
        </w:rPr>
        <w:t>必须加盖</w:t>
      </w:r>
      <w:r>
        <w:rPr>
          <w:rFonts w:ascii="宋体" w:hAnsi="宋体" w:cs="宋体" w:hint="eastAsia"/>
          <w:kern w:val="0"/>
          <w:sz w:val="24"/>
        </w:rPr>
        <w:t>供应商</w:t>
      </w:r>
      <w:r>
        <w:rPr>
          <w:rFonts w:ascii="宋体" w:hAnsi="宋体" w:cs="宋体"/>
          <w:kern w:val="0"/>
          <w:sz w:val="24"/>
        </w:rPr>
        <w:t>公章（复印件无效）。</w:t>
      </w:r>
    </w:p>
    <w:p w:rsidR="000B6B6C" w:rsidRDefault="00222D6C">
      <w:pPr>
        <w:rPr>
          <w:rFonts w:ascii="宋体" w:hAnsi="宋体" w:cs="宋体"/>
          <w:kern w:val="0"/>
          <w:sz w:val="24"/>
        </w:rPr>
      </w:pPr>
      <w:r>
        <w:rPr>
          <w:rFonts w:ascii="宋体" w:hAnsi="宋体" w:cs="宋体" w:hint="eastAsia"/>
          <w:kern w:val="0"/>
          <w:sz w:val="24"/>
        </w:rPr>
        <w:t>2</w:t>
      </w:r>
      <w:r>
        <w:rPr>
          <w:rFonts w:ascii="宋体" w:hAnsi="宋体" w:cs="宋体"/>
          <w:kern w:val="0"/>
          <w:sz w:val="24"/>
        </w:rPr>
        <w:t>、如有分包，供应商</w:t>
      </w:r>
      <w:r>
        <w:rPr>
          <w:rFonts w:ascii="宋体" w:hAnsi="宋体" w:cs="宋体" w:hint="eastAsia"/>
          <w:kern w:val="0"/>
          <w:sz w:val="24"/>
        </w:rPr>
        <w:t>参与</w:t>
      </w:r>
      <w:r>
        <w:rPr>
          <w:rFonts w:ascii="宋体" w:hAnsi="宋体" w:cs="宋体"/>
          <w:kern w:val="0"/>
          <w:sz w:val="24"/>
        </w:rPr>
        <w:t>任何一个包的标的，都需单独填写</w:t>
      </w:r>
      <w:r>
        <w:rPr>
          <w:rFonts w:ascii="宋体" w:hAnsi="宋体" w:cs="宋体" w:hint="eastAsia"/>
          <w:kern w:val="0"/>
          <w:sz w:val="24"/>
        </w:rPr>
        <w:t>报价总表</w:t>
      </w:r>
      <w:r>
        <w:rPr>
          <w:rFonts w:ascii="宋体" w:hAnsi="宋体" w:cs="宋体"/>
          <w:kern w:val="0"/>
          <w:sz w:val="24"/>
        </w:rPr>
        <w:t>。</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0B6B6C" w:rsidRDefault="000B6B6C" w:rsidP="00EA2B0C">
      <w:pPr>
        <w:snapToGrid w:val="0"/>
        <w:spacing w:line="400" w:lineRule="exact"/>
        <w:ind w:left="984" w:hangingChars="350" w:hanging="984"/>
        <w:rPr>
          <w:rFonts w:ascii="仿宋_GB2312" w:eastAsia="仿宋_GB2312"/>
          <w:b/>
          <w:bCs/>
          <w:sz w:val="28"/>
          <w:szCs w:val="28"/>
        </w:rPr>
      </w:pPr>
    </w:p>
    <w:p w:rsidR="004C6F2B" w:rsidRDefault="004C6F2B" w:rsidP="004C6F2B">
      <w:pPr>
        <w:widowControl/>
        <w:spacing w:before="100" w:beforeAutospacing="1" w:after="100" w:afterAutospacing="1" w:line="500" w:lineRule="atLeast"/>
        <w:jc w:val="left"/>
        <w:rPr>
          <w:rFonts w:ascii="宋体" w:hAnsi="宋体" w:cs="宋体"/>
          <w:b/>
          <w:bCs/>
          <w:kern w:val="0"/>
          <w:sz w:val="32"/>
          <w:szCs w:val="32"/>
        </w:rPr>
      </w:pPr>
      <w:r>
        <w:rPr>
          <w:rFonts w:ascii="宋体" w:hAnsi="宋体" w:cs="宋体" w:hint="eastAsia"/>
          <w:b/>
          <w:bCs/>
          <w:kern w:val="0"/>
          <w:sz w:val="32"/>
          <w:szCs w:val="32"/>
        </w:rPr>
        <w:lastRenderedPageBreak/>
        <w:t>附件6</w:t>
      </w:r>
    </w:p>
    <w:p w:rsidR="000B6B6C" w:rsidRPr="004C6F2B" w:rsidRDefault="004C6F2B" w:rsidP="004C6F2B">
      <w:pPr>
        <w:widowControl/>
        <w:spacing w:before="100" w:beforeAutospacing="1" w:after="100" w:afterAutospacing="1" w:line="500" w:lineRule="atLeast"/>
        <w:jc w:val="center"/>
        <w:rPr>
          <w:rFonts w:ascii="宋体" w:hAnsi="宋体" w:cs="宋体"/>
          <w:b/>
          <w:bCs/>
          <w:kern w:val="0"/>
          <w:sz w:val="32"/>
          <w:szCs w:val="32"/>
        </w:rPr>
      </w:pPr>
      <w:r w:rsidRPr="004C6F2B">
        <w:rPr>
          <w:rFonts w:ascii="宋体" w:hAnsi="宋体" w:cs="宋体" w:hint="eastAsia"/>
          <w:b/>
          <w:bCs/>
          <w:kern w:val="0"/>
          <w:sz w:val="32"/>
          <w:szCs w:val="32"/>
        </w:rPr>
        <w:t>分项</w:t>
      </w:r>
      <w:r w:rsidRPr="004C6F2B">
        <w:rPr>
          <w:rFonts w:ascii="宋体" w:hAnsi="宋体" w:cs="宋体"/>
          <w:b/>
          <w:bCs/>
          <w:kern w:val="0"/>
          <w:sz w:val="32"/>
          <w:szCs w:val="32"/>
        </w:rPr>
        <w:t>报价明细表</w:t>
      </w:r>
    </w:p>
    <w:tbl>
      <w:tblPr>
        <w:tblStyle w:val="af0"/>
        <w:tblW w:w="0" w:type="auto"/>
        <w:tblLook w:val="04A0"/>
      </w:tblPr>
      <w:tblGrid>
        <w:gridCol w:w="817"/>
        <w:gridCol w:w="3827"/>
        <w:gridCol w:w="1701"/>
        <w:gridCol w:w="709"/>
        <w:gridCol w:w="1469"/>
      </w:tblGrid>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序号</w:t>
            </w:r>
          </w:p>
        </w:tc>
        <w:tc>
          <w:tcPr>
            <w:tcW w:w="3827"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工作内容</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单位</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数量</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所报价格（元）</w:t>
            </w: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8</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12</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25</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30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50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80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100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拆除安全网</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拆除脚手架</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人</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挖掘机（带镐头）</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小时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气割（氧气）</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气割（乙炔）</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气割（丙烷）</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切割机</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小时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拆除人工费（小工）</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拆除人工费（大工）</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农用运输车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车</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垃圾清运（自卸王）</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车</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平板拖车（来回）</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趟</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300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脚手架租用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付</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安全网</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叉车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lastRenderedPageBreak/>
              <w:t>25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铲车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外墙涂料（</w:t>
            </w:r>
            <w:r w:rsidRPr="00371DC2">
              <w:rPr>
                <w:rFonts w:asciiTheme="minorEastAsia" w:eastAsiaTheme="minorEastAsia" w:hAnsiTheme="minorEastAsia"/>
                <w:szCs w:val="21"/>
              </w:rPr>
              <w:t>16Kg)</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速干道路标线涂料（</w:t>
            </w:r>
            <w:r w:rsidRPr="00371DC2">
              <w:rPr>
                <w:rFonts w:asciiTheme="minorEastAsia" w:eastAsiaTheme="minorEastAsia" w:hAnsiTheme="minorEastAsia"/>
                <w:szCs w:val="21"/>
              </w:rPr>
              <w:t>16Kg)</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划线综合价（白、蓝、黄）</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砖混沙浆围墙</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51"/>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外墙出新</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彩钢瓦围挡高度</w:t>
            </w:r>
            <w:r w:rsidRPr="00371DC2">
              <w:rPr>
                <w:rFonts w:asciiTheme="minorEastAsia" w:eastAsiaTheme="minorEastAsia" w:hAnsiTheme="minorEastAsia"/>
                <w:szCs w:val="21"/>
              </w:rPr>
              <w:t>1.8</w:t>
            </w:r>
            <w:r w:rsidRPr="00371DC2">
              <w:rPr>
                <w:rFonts w:asciiTheme="minorEastAsia" w:eastAsiaTheme="minorEastAsia" w:hAnsiTheme="minorEastAsia" w:hint="eastAsia"/>
                <w:szCs w:val="21"/>
              </w:rPr>
              <w:t>米</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彩钢瓦围挡高度</w:t>
            </w:r>
            <w:r w:rsidRPr="00371DC2">
              <w:rPr>
                <w:rFonts w:asciiTheme="minorEastAsia" w:eastAsiaTheme="minorEastAsia" w:hAnsiTheme="minorEastAsia"/>
                <w:szCs w:val="21"/>
              </w:rPr>
              <w:t>2</w:t>
            </w:r>
            <w:r w:rsidRPr="00371DC2">
              <w:rPr>
                <w:rFonts w:asciiTheme="minorEastAsia" w:eastAsiaTheme="minorEastAsia" w:hAnsiTheme="minorEastAsia" w:hint="eastAsia"/>
                <w:szCs w:val="21"/>
              </w:rPr>
              <w:t>米</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路面安装防撞柱</w:t>
            </w:r>
            <w:r w:rsidRPr="00371DC2">
              <w:rPr>
                <w:rFonts w:asciiTheme="minorEastAsia" w:eastAsiaTheme="minorEastAsia" w:hAnsiTheme="minorEastAsia"/>
                <w:szCs w:val="21"/>
              </w:rPr>
              <w:t xml:space="preserve"> </w:t>
            </w:r>
            <w:r w:rsidRPr="00371DC2">
              <w:rPr>
                <w:rFonts w:asciiTheme="minorEastAsia" w:eastAsiaTheme="minorEastAsia" w:hAnsiTheme="minorEastAsia" w:hint="eastAsia"/>
                <w:szCs w:val="21"/>
              </w:rPr>
              <w:t>Φ</w:t>
            </w:r>
            <w:r w:rsidRPr="00371DC2">
              <w:rPr>
                <w:rFonts w:asciiTheme="minorEastAsia" w:eastAsiaTheme="minorEastAsia" w:hAnsiTheme="minorEastAsia"/>
                <w:szCs w:val="21"/>
              </w:rPr>
              <w:t>110</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支</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w:t>
            </w:r>
            <w:r w:rsidRPr="00371DC2">
              <w:rPr>
                <w:rFonts w:asciiTheme="minorEastAsia" w:eastAsiaTheme="minorEastAsia" w:hAnsiTheme="minorEastAsia"/>
                <w:szCs w:val="21"/>
              </w:rPr>
              <w:t>3*1</w:t>
            </w:r>
            <w:r w:rsidRPr="00371DC2">
              <w:rPr>
                <w:rFonts w:asciiTheme="minorEastAsia" w:eastAsiaTheme="minorEastAsia" w:hAnsiTheme="minorEastAsia" w:hint="eastAsia"/>
                <w:szCs w:val="21"/>
              </w:rPr>
              <w:t>）</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片</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公路防护栏立柱</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个</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公路防护栏立柱底座（铸铁）</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个</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墙面修复（刮腻子、刷油漆）</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随车吊（大）</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随车吊（小）</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部分零星维修、绿化修补等维护管理（小工）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部分零星维修、绿化修补等维护管理（大工）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pPr>
              <w:pStyle w:val="ac"/>
              <w:jc w:val="center"/>
              <w:rPr>
                <w:rFonts w:asciiTheme="minorEastAsia" w:eastAsiaTheme="minorEastAsia" w:hAnsiTheme="minorEastAsia"/>
                <w:sz w:val="21"/>
                <w:szCs w:val="21"/>
              </w:rPr>
            </w:pPr>
          </w:p>
        </w:tc>
      </w:tr>
      <w:tr w:rsidR="004C6F2B" w:rsidTr="006745F6">
        <w:trPr>
          <w:trHeight w:val="476"/>
        </w:trPr>
        <w:tc>
          <w:tcPr>
            <w:tcW w:w="8523" w:type="dxa"/>
            <w:gridSpan w:val="5"/>
            <w:tcBorders>
              <w:top w:val="single" w:sz="4" w:space="0" w:color="auto"/>
              <w:left w:val="single" w:sz="4" w:space="0" w:color="auto"/>
              <w:bottom w:val="single" w:sz="4" w:space="0" w:color="auto"/>
              <w:right w:val="single" w:sz="4" w:space="0" w:color="auto"/>
            </w:tcBorders>
            <w:hideMark/>
          </w:tcPr>
          <w:p w:rsidR="004C6F2B" w:rsidRDefault="004C6F2B" w:rsidP="004C6F2B">
            <w:pPr>
              <w:pStyle w:val="ac"/>
              <w:rPr>
                <w:sz w:val="24"/>
                <w:szCs w:val="24"/>
                <w:u w:val="single"/>
              </w:rPr>
            </w:pPr>
            <w:r>
              <w:rPr>
                <w:rFonts w:hint="eastAsia"/>
                <w:sz w:val="24"/>
                <w:szCs w:val="24"/>
              </w:rPr>
              <w:t>合计：</w:t>
            </w:r>
          </w:p>
          <w:p w:rsidR="004C6F2B" w:rsidRDefault="004C6F2B" w:rsidP="004C6F2B">
            <w:pPr>
              <w:pStyle w:val="ac"/>
              <w:rPr>
                <w:sz w:val="24"/>
                <w:szCs w:val="24"/>
                <w:u w:val="single"/>
              </w:rPr>
            </w:pPr>
          </w:p>
          <w:p w:rsidR="004C6F2B" w:rsidRDefault="004C6F2B" w:rsidP="004C6F2B">
            <w:pPr>
              <w:pStyle w:val="ac"/>
              <w:rPr>
                <w:sz w:val="24"/>
                <w:szCs w:val="24"/>
                <w:u w:val="single"/>
              </w:rPr>
            </w:pPr>
            <w:r>
              <w:rPr>
                <w:rFonts w:hint="eastAsia"/>
                <w:sz w:val="24"/>
                <w:szCs w:val="24"/>
                <w:u w:val="single"/>
              </w:rPr>
              <w:t xml:space="preserve">                               </w:t>
            </w:r>
            <w:r>
              <w:rPr>
                <w:rFonts w:hint="eastAsia"/>
                <w:sz w:val="24"/>
                <w:szCs w:val="24"/>
                <w:u w:val="single"/>
              </w:rPr>
              <w:t>（大写）</w:t>
            </w:r>
            <w:r>
              <w:rPr>
                <w:rFonts w:hint="eastAsia"/>
                <w:sz w:val="24"/>
                <w:szCs w:val="24"/>
                <w:u w:val="single"/>
              </w:rPr>
              <w:t xml:space="preserve"> </w:t>
            </w:r>
          </w:p>
          <w:p w:rsidR="004C6F2B" w:rsidRDefault="004C6F2B" w:rsidP="004C6F2B">
            <w:pPr>
              <w:pStyle w:val="ac"/>
              <w:rPr>
                <w:sz w:val="24"/>
                <w:szCs w:val="24"/>
                <w:u w:val="single"/>
              </w:rPr>
            </w:pPr>
          </w:p>
          <w:p w:rsidR="004C6F2B" w:rsidRPr="004C6F2B" w:rsidRDefault="004C6F2B" w:rsidP="004C6F2B">
            <w:pPr>
              <w:pStyle w:val="ac"/>
              <w:rPr>
                <w:sz w:val="24"/>
                <w:szCs w:val="24"/>
                <w:u w:val="single"/>
              </w:rPr>
            </w:pPr>
            <w:r>
              <w:rPr>
                <w:rFonts w:hint="eastAsia"/>
                <w:sz w:val="24"/>
                <w:szCs w:val="24"/>
                <w:u w:val="single"/>
              </w:rPr>
              <w:t xml:space="preserve">                               </w:t>
            </w:r>
            <w:r>
              <w:rPr>
                <w:rFonts w:hint="eastAsia"/>
                <w:sz w:val="24"/>
                <w:szCs w:val="24"/>
                <w:u w:val="single"/>
              </w:rPr>
              <w:t>（小写）</w:t>
            </w:r>
            <w:r>
              <w:rPr>
                <w:rFonts w:hint="eastAsia"/>
                <w:sz w:val="24"/>
                <w:szCs w:val="24"/>
                <w:u w:val="single"/>
              </w:rPr>
              <w:t xml:space="preserve"> </w:t>
            </w:r>
          </w:p>
        </w:tc>
      </w:tr>
    </w:tbl>
    <w:p w:rsidR="000B6B6C" w:rsidRDefault="000B6B6C">
      <w:pPr>
        <w:pStyle w:val="a3"/>
      </w:pPr>
    </w:p>
    <w:p w:rsidR="004C6F2B" w:rsidRPr="002161BE" w:rsidRDefault="004C6F2B" w:rsidP="002161BE">
      <w:pPr>
        <w:spacing w:line="360" w:lineRule="auto"/>
        <w:jc w:val="left"/>
        <w:rPr>
          <w:b/>
          <w:sz w:val="24"/>
          <w:lang w:val="zh-CN"/>
        </w:rPr>
      </w:pPr>
      <w:r w:rsidRPr="002161BE">
        <w:rPr>
          <w:rFonts w:hint="eastAsia"/>
          <w:b/>
          <w:sz w:val="24"/>
          <w:lang w:val="zh-CN"/>
        </w:rPr>
        <w:t>注：</w:t>
      </w:r>
      <w:r w:rsidR="00371DC2">
        <w:rPr>
          <w:rFonts w:hint="eastAsia"/>
          <w:b/>
          <w:sz w:val="24"/>
          <w:lang w:val="zh-CN"/>
        </w:rPr>
        <w:t>以上所填报价不得高于项目需求中预算价格，</w:t>
      </w:r>
      <w:r w:rsidR="002161BE">
        <w:rPr>
          <w:rFonts w:hint="eastAsia"/>
          <w:b/>
          <w:sz w:val="24"/>
          <w:lang w:val="zh-CN"/>
        </w:rPr>
        <w:t>请供应商仔细填写以上报价并汇总成单项总价，</w:t>
      </w:r>
      <w:r w:rsidR="00371DC2">
        <w:rPr>
          <w:rFonts w:hint="eastAsia"/>
          <w:b/>
          <w:sz w:val="24"/>
          <w:lang w:val="zh-CN"/>
        </w:rPr>
        <w:t>如果出现结果</w:t>
      </w:r>
      <w:r w:rsidR="002161BE">
        <w:rPr>
          <w:rFonts w:hint="eastAsia"/>
          <w:b/>
          <w:sz w:val="24"/>
          <w:lang w:val="zh-CN"/>
        </w:rPr>
        <w:t>不一致的由供应商自行承担后果。</w:t>
      </w:r>
      <w:r w:rsidR="002161BE" w:rsidRPr="002161BE">
        <w:rPr>
          <w:rFonts w:hint="eastAsia"/>
          <w:b/>
          <w:sz w:val="24"/>
          <w:lang w:val="zh-CN"/>
        </w:rPr>
        <w:t>以上价格均含税及各项辅助设备，结算时不另加任何费用。</w:t>
      </w:r>
      <w:r w:rsidRPr="002161BE">
        <w:rPr>
          <w:rFonts w:hint="eastAsia"/>
          <w:b/>
          <w:sz w:val="24"/>
          <w:lang w:val="zh-CN"/>
        </w:rPr>
        <w:t xml:space="preserve">          </w:t>
      </w:r>
    </w:p>
    <w:p w:rsidR="00371DC2" w:rsidRDefault="004C6F2B" w:rsidP="004C6F2B">
      <w:pPr>
        <w:spacing w:line="360" w:lineRule="auto"/>
        <w:ind w:firstLineChars="1100" w:firstLine="2640"/>
        <w:rPr>
          <w:sz w:val="24"/>
          <w:lang w:val="zh-CN"/>
        </w:rPr>
      </w:pPr>
      <w:r>
        <w:rPr>
          <w:rFonts w:hint="eastAsia"/>
          <w:sz w:val="24"/>
          <w:lang w:val="zh-CN"/>
        </w:rPr>
        <w:t xml:space="preserve">      </w:t>
      </w:r>
    </w:p>
    <w:p w:rsidR="004C6F2B" w:rsidRDefault="00371DC2" w:rsidP="004C6F2B">
      <w:pPr>
        <w:spacing w:line="360" w:lineRule="auto"/>
        <w:ind w:firstLineChars="1100" w:firstLine="2640"/>
        <w:rPr>
          <w:sz w:val="24"/>
          <w:u w:val="single"/>
          <w:lang w:val="zh-CN"/>
        </w:rPr>
      </w:pPr>
      <w:r>
        <w:rPr>
          <w:rFonts w:hint="eastAsia"/>
          <w:sz w:val="24"/>
          <w:lang w:val="zh-CN"/>
        </w:rPr>
        <w:t xml:space="preserve">         </w:t>
      </w:r>
      <w:r w:rsidR="004C6F2B">
        <w:rPr>
          <w:rFonts w:hint="eastAsia"/>
          <w:sz w:val="24"/>
          <w:lang w:val="zh-CN"/>
        </w:rPr>
        <w:t xml:space="preserve"> </w:t>
      </w:r>
      <w:r w:rsidR="004C6F2B">
        <w:rPr>
          <w:rFonts w:hint="eastAsia"/>
          <w:sz w:val="24"/>
          <w:lang w:val="zh-CN"/>
        </w:rPr>
        <w:t>响应</w:t>
      </w:r>
      <w:r w:rsidR="004C6F2B">
        <w:rPr>
          <w:sz w:val="24"/>
          <w:lang w:val="zh-CN"/>
        </w:rPr>
        <w:t>供应商全称</w:t>
      </w:r>
      <w:r w:rsidR="004C6F2B">
        <w:rPr>
          <w:sz w:val="24"/>
          <w:lang w:val="zh-CN"/>
        </w:rPr>
        <w:t>(</w:t>
      </w:r>
      <w:r w:rsidR="004C6F2B">
        <w:rPr>
          <w:sz w:val="24"/>
          <w:lang w:val="zh-CN"/>
        </w:rPr>
        <w:t>盖公章</w:t>
      </w:r>
      <w:r w:rsidR="004C6F2B">
        <w:rPr>
          <w:sz w:val="24"/>
          <w:lang w:val="zh-CN"/>
        </w:rPr>
        <w:t>)</w:t>
      </w:r>
      <w:r w:rsidR="004C6F2B">
        <w:rPr>
          <w:sz w:val="24"/>
          <w:lang w:val="zh-CN"/>
        </w:rPr>
        <w:t>：</w:t>
      </w:r>
    </w:p>
    <w:p w:rsidR="004C6F2B" w:rsidRDefault="004C6F2B" w:rsidP="004C6F2B">
      <w:pPr>
        <w:spacing w:line="360" w:lineRule="auto"/>
        <w:ind w:firstLineChars="1100" w:firstLine="2640"/>
        <w:rPr>
          <w:sz w:val="24"/>
          <w:u w:val="single"/>
          <w:lang w:val="zh-CN"/>
        </w:rPr>
      </w:pPr>
      <w:r>
        <w:rPr>
          <w:rFonts w:hint="eastAsia"/>
          <w:sz w:val="24"/>
          <w:lang w:val="zh-CN"/>
        </w:rPr>
        <w:t xml:space="preserve">           </w:t>
      </w:r>
      <w:r>
        <w:rPr>
          <w:sz w:val="24"/>
          <w:lang w:val="zh-CN"/>
        </w:rPr>
        <w:t>法定代表人（签字或盖章）：</w:t>
      </w:r>
    </w:p>
    <w:p w:rsidR="000B6B6C" w:rsidRDefault="004C6F2B" w:rsidP="004C6F2B">
      <w:pPr>
        <w:pStyle w:val="a3"/>
      </w:pPr>
      <w:r>
        <w:rPr>
          <w:rFonts w:hint="eastAsia"/>
          <w:sz w:val="24"/>
          <w:lang w:val="zh-CN"/>
        </w:rPr>
        <w:t xml:space="preserve">                              </w:t>
      </w:r>
      <w:r>
        <w:rPr>
          <w:sz w:val="24"/>
          <w:lang w:val="zh-CN"/>
        </w:rPr>
        <w:t>时间：</w:t>
      </w:r>
      <w:r>
        <w:rPr>
          <w:rFonts w:hint="eastAsia"/>
          <w:sz w:val="24"/>
          <w:lang w:val="zh-CN"/>
        </w:rPr>
        <w:t xml:space="preserve">  </w:t>
      </w:r>
      <w:r>
        <w:rPr>
          <w:sz w:val="24"/>
          <w:lang w:val="zh-CN"/>
        </w:rPr>
        <w:t>年</w:t>
      </w:r>
      <w:r>
        <w:rPr>
          <w:rFonts w:hint="eastAsia"/>
          <w:sz w:val="24"/>
          <w:lang w:val="zh-CN"/>
        </w:rPr>
        <w:t xml:space="preserve">  </w:t>
      </w:r>
      <w:r>
        <w:rPr>
          <w:sz w:val="24"/>
          <w:lang w:val="zh-CN"/>
        </w:rPr>
        <w:t>月</w:t>
      </w:r>
      <w:r>
        <w:rPr>
          <w:rFonts w:hint="eastAsia"/>
          <w:sz w:val="24"/>
          <w:lang w:val="zh-CN"/>
        </w:rPr>
        <w:t xml:space="preserve">  </w:t>
      </w:r>
      <w:r>
        <w:rPr>
          <w:rFonts w:hint="eastAsia"/>
          <w:sz w:val="24"/>
          <w:lang w:val="zh-CN"/>
        </w:rPr>
        <w:t>日</w:t>
      </w:r>
    </w:p>
    <w:p w:rsidR="000B6B6C" w:rsidRDefault="000B6B6C">
      <w:pPr>
        <w:pStyle w:val="a3"/>
      </w:pPr>
    </w:p>
    <w:p w:rsidR="000B6B6C" w:rsidRDefault="000B6B6C">
      <w:pPr>
        <w:pStyle w:val="a3"/>
      </w:pPr>
    </w:p>
    <w:p w:rsidR="000B6B6C" w:rsidRDefault="000B6B6C">
      <w:pPr>
        <w:pStyle w:val="a3"/>
        <w:sectPr w:rsidR="000B6B6C">
          <w:pgSz w:w="11907" w:h="16839"/>
          <w:pgMar w:top="1440" w:right="1800" w:bottom="1440" w:left="1800" w:header="720" w:footer="720" w:gutter="0"/>
          <w:cols w:space="720"/>
          <w:docGrid w:linePitch="286"/>
        </w:sectPr>
      </w:pPr>
    </w:p>
    <w:p w:rsidR="000B6B6C" w:rsidRDefault="00222D6C">
      <w:pPr>
        <w:snapToGrid w:val="0"/>
        <w:spacing w:line="300" w:lineRule="auto"/>
        <w:outlineLvl w:val="0"/>
        <w:rPr>
          <w:rFonts w:eastAsia="方正黑体_GBK"/>
          <w:sz w:val="32"/>
          <w:szCs w:val="32"/>
        </w:rPr>
      </w:pPr>
      <w:r>
        <w:rPr>
          <w:rFonts w:eastAsia="方正黑体_GBK"/>
          <w:sz w:val="32"/>
          <w:szCs w:val="32"/>
        </w:rPr>
        <w:lastRenderedPageBreak/>
        <w:t>附件</w:t>
      </w:r>
      <w:r>
        <w:rPr>
          <w:rFonts w:eastAsia="方正黑体_GBK" w:hint="eastAsia"/>
          <w:sz w:val="32"/>
          <w:szCs w:val="32"/>
        </w:rPr>
        <w:t>7</w:t>
      </w:r>
    </w:p>
    <w:p w:rsidR="000B6B6C" w:rsidRDefault="00222D6C">
      <w:pPr>
        <w:snapToGrid w:val="0"/>
        <w:spacing w:line="300" w:lineRule="auto"/>
        <w:jc w:val="center"/>
        <w:outlineLvl w:val="0"/>
        <w:rPr>
          <w:b/>
          <w:bCs/>
          <w:color w:val="000000"/>
          <w:sz w:val="28"/>
          <w:szCs w:val="28"/>
          <w:lang w:bidi="zh-CN"/>
        </w:rPr>
      </w:pPr>
      <w:r>
        <w:rPr>
          <w:rFonts w:hint="eastAsia"/>
          <w:b/>
          <w:bCs/>
          <w:color w:val="000000"/>
          <w:sz w:val="28"/>
          <w:szCs w:val="28"/>
          <w:lang w:bidi="zh-CN"/>
        </w:rPr>
        <w:t>质疑函范本</w:t>
      </w:r>
    </w:p>
    <w:p w:rsidR="000B6B6C" w:rsidRDefault="00222D6C" w:rsidP="007E6C75">
      <w:pPr>
        <w:adjustRightInd w:val="0"/>
        <w:snapToGrid w:val="0"/>
        <w:spacing w:beforeLines="100" w:line="360" w:lineRule="auto"/>
        <w:rPr>
          <w:rFonts w:ascii="宋体" w:hAnsi="宋体" w:cs="仿宋"/>
          <w:bCs/>
          <w:sz w:val="24"/>
        </w:rPr>
      </w:pPr>
      <w:r>
        <w:rPr>
          <w:rFonts w:ascii="宋体" w:hAnsi="宋体" w:cs="仿宋" w:hint="eastAsia"/>
          <w:bCs/>
          <w:sz w:val="24"/>
        </w:rPr>
        <w:t>一、质疑供应商基本信息</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质疑供应商：</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地址：                邮编：</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联系人：               联系电话：</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授权代表：</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联系电话：</w:t>
      </w:r>
    </w:p>
    <w:p w:rsidR="000B6B6C" w:rsidRDefault="00222D6C">
      <w:pPr>
        <w:adjustRightInd w:val="0"/>
        <w:snapToGrid w:val="0"/>
        <w:spacing w:line="360" w:lineRule="auto"/>
        <w:rPr>
          <w:rFonts w:eastAsia="仿宋"/>
          <w:sz w:val="24"/>
        </w:rPr>
      </w:pPr>
      <w:r>
        <w:rPr>
          <w:rFonts w:ascii="宋体" w:hAnsi="宋体" w:cs="仿宋" w:hint="eastAsia"/>
          <w:sz w:val="24"/>
        </w:rPr>
        <w:t>地址：              邮编：            邮箱：</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二、质疑项目基本情况</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质疑项目的名称：</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质疑项目的编号：                包号：</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采购人名称：</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采购文件获取日期：</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三、质疑事项具体内容</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质疑事项1：</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事实依据：</w:t>
      </w:r>
    </w:p>
    <w:p w:rsidR="000B6B6C" w:rsidRDefault="000B6B6C">
      <w:pPr>
        <w:adjustRightInd w:val="0"/>
        <w:snapToGrid w:val="0"/>
        <w:spacing w:line="360" w:lineRule="auto"/>
        <w:rPr>
          <w:rFonts w:ascii="宋体" w:hAnsi="宋体" w:cs="仿宋"/>
          <w:sz w:val="24"/>
        </w:rPr>
      </w:pP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法律依据：</w:t>
      </w:r>
    </w:p>
    <w:p w:rsidR="000B6B6C" w:rsidRDefault="000B6B6C">
      <w:pPr>
        <w:adjustRightInd w:val="0"/>
        <w:snapToGrid w:val="0"/>
        <w:spacing w:line="360" w:lineRule="auto"/>
        <w:rPr>
          <w:rFonts w:ascii="宋体" w:hAnsi="宋体" w:cs="仿宋"/>
          <w:sz w:val="24"/>
          <w:u w:val="dotted"/>
        </w:rPr>
      </w:pP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质疑事项2</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请求：</w:t>
      </w:r>
    </w:p>
    <w:p w:rsidR="000B6B6C" w:rsidRDefault="00222D6C">
      <w:pPr>
        <w:spacing w:line="360" w:lineRule="auto"/>
        <w:rPr>
          <w:rFonts w:ascii="宋体" w:hAnsi="宋体"/>
          <w:sz w:val="24"/>
        </w:rPr>
      </w:pPr>
      <w:r>
        <w:rPr>
          <w:rFonts w:ascii="宋体" w:hAnsi="宋体" w:hint="eastAsia"/>
          <w:sz w:val="24"/>
        </w:rPr>
        <w:t xml:space="preserve">签字(签章)：                   公章：                      </w:t>
      </w:r>
    </w:p>
    <w:p w:rsidR="000B6B6C" w:rsidRDefault="00222D6C">
      <w:pPr>
        <w:spacing w:line="360" w:lineRule="auto"/>
        <w:rPr>
          <w:rFonts w:ascii="宋体" w:hAnsi="宋体"/>
          <w:sz w:val="24"/>
        </w:rPr>
      </w:pPr>
      <w:r>
        <w:rPr>
          <w:rFonts w:ascii="宋体" w:hAnsi="宋体" w:hint="eastAsia"/>
          <w:sz w:val="24"/>
        </w:rPr>
        <w:t xml:space="preserve">日期：    </w:t>
      </w:r>
    </w:p>
    <w:p w:rsidR="000B6B6C" w:rsidRDefault="000B6B6C">
      <w:pPr>
        <w:adjustRightInd w:val="0"/>
        <w:snapToGrid w:val="0"/>
        <w:spacing w:line="360" w:lineRule="auto"/>
        <w:rPr>
          <w:rFonts w:ascii="宋体" w:hAnsi="宋体" w:cs="仿宋"/>
          <w:sz w:val="24"/>
        </w:rPr>
      </w:pPr>
    </w:p>
    <w:p w:rsidR="000B6B6C" w:rsidRDefault="000B6B6C">
      <w:pPr>
        <w:spacing w:line="360" w:lineRule="auto"/>
        <w:rPr>
          <w:rFonts w:ascii="宋体" w:hAnsi="宋体"/>
          <w:b/>
          <w:sz w:val="24"/>
        </w:rPr>
      </w:pPr>
    </w:p>
    <w:p w:rsidR="000B6B6C" w:rsidRDefault="00222D6C">
      <w:pPr>
        <w:spacing w:line="360" w:lineRule="auto"/>
        <w:rPr>
          <w:rFonts w:ascii="宋体" w:hAnsi="宋体"/>
          <w:b/>
          <w:sz w:val="24"/>
        </w:rPr>
      </w:pPr>
      <w:r>
        <w:rPr>
          <w:rFonts w:ascii="宋体" w:hAnsi="宋体" w:hint="eastAsia"/>
          <w:b/>
          <w:sz w:val="24"/>
        </w:rPr>
        <w:t>质疑函制作说明：</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lastRenderedPageBreak/>
        <w:t>1.供应商提出质疑时，应提交质疑函和必要的证明材料。</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0B6B6C" w:rsidRDefault="000B6B6C">
      <w:pPr>
        <w:snapToGrid w:val="0"/>
        <w:spacing w:line="360" w:lineRule="auto"/>
        <w:ind w:firstLineChars="236" w:firstLine="566"/>
        <w:rPr>
          <w:sz w:val="24"/>
        </w:rPr>
      </w:pPr>
    </w:p>
    <w:p w:rsidR="000B6B6C" w:rsidRDefault="000B6B6C">
      <w:pPr>
        <w:spacing w:line="520" w:lineRule="exact"/>
        <w:ind w:firstLineChars="196" w:firstLine="472"/>
        <w:rPr>
          <w:b/>
          <w:sz w:val="24"/>
        </w:rPr>
      </w:pPr>
    </w:p>
    <w:p w:rsidR="000B6B6C" w:rsidRDefault="000B6B6C">
      <w:pPr>
        <w:rPr>
          <w:sz w:val="24"/>
        </w:rPr>
      </w:pPr>
    </w:p>
    <w:sectPr w:rsidR="000B6B6C" w:rsidSect="000B6B6C">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601" w:rsidRDefault="004B4601" w:rsidP="000B6B6C">
      <w:r>
        <w:separator/>
      </w:r>
    </w:p>
  </w:endnote>
  <w:endnote w:type="continuationSeparator" w:id="1">
    <w:p w:rsidR="004B4601" w:rsidRDefault="004B4601" w:rsidP="000B6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crosoft YaHei UI">
    <w:altName w:val="微软雅黑"/>
    <w:charset w:val="86"/>
    <w:family w:val="swiss"/>
    <w:pitch w:val="default"/>
    <w:sig w:usb0="00000000"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script"/>
    <w:pitch w:val="default"/>
    <w:sig w:usb0="A00002BF" w:usb1="38CF7CFA" w:usb2="00082016" w:usb3="00000000" w:csb0="00040001" w:csb1="00000000"/>
  </w:font>
  <w:font w:name="方正黑体_GBK">
    <w:altName w:val="微软雅黑"/>
    <w:charset w:val="86"/>
    <w:family w:val="script"/>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1E" w:rsidRDefault="00902928">
    <w:pPr>
      <w:pStyle w:val="ac"/>
      <w:jc w:val="center"/>
    </w:pPr>
    <w:r w:rsidRPr="00902928">
      <w:fldChar w:fldCharType="begin"/>
    </w:r>
    <w:r w:rsidR="00F4791E">
      <w:instrText xml:space="preserve"> PAGE   \* MERGEFORMAT </w:instrText>
    </w:r>
    <w:r w:rsidRPr="00902928">
      <w:fldChar w:fldCharType="separate"/>
    </w:r>
    <w:r w:rsidR="007E6C75" w:rsidRPr="007E6C75">
      <w:rPr>
        <w:noProof/>
        <w:lang w:val="zh-CN"/>
      </w:rPr>
      <w:t>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601" w:rsidRDefault="004B4601" w:rsidP="000B6B6C">
      <w:r>
        <w:separator/>
      </w:r>
    </w:p>
  </w:footnote>
  <w:footnote w:type="continuationSeparator" w:id="1">
    <w:p w:rsidR="004B4601" w:rsidRDefault="004B4601" w:rsidP="000B6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1E" w:rsidRDefault="00F4791E">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56BF"/>
    <w:multiLevelType w:val="singleLevel"/>
    <w:tmpl w:val="101856BF"/>
    <w:lvl w:ilvl="0">
      <w:start w:val="1"/>
      <w:numFmt w:val="decimal"/>
      <w:suff w:val="nothing"/>
      <w:lvlText w:val="%1、"/>
      <w:lvlJc w:val="left"/>
    </w:lvl>
  </w:abstractNum>
  <w:abstractNum w:abstractNumId="1">
    <w:nsid w:val="4E31E413"/>
    <w:multiLevelType w:val="singleLevel"/>
    <w:tmpl w:val="4E31E413"/>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706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RhYmZiZjViOTI4ZGRlMDg5ZmVjZDZlMTVjOTkyNjUifQ=="/>
  </w:docVars>
  <w:rsids>
    <w:rsidRoot w:val="00B93354"/>
    <w:rsid w:val="00011956"/>
    <w:rsid w:val="0002125E"/>
    <w:rsid w:val="0002495E"/>
    <w:rsid w:val="00037D47"/>
    <w:rsid w:val="0004003D"/>
    <w:rsid w:val="0004323A"/>
    <w:rsid w:val="00045535"/>
    <w:rsid w:val="00052892"/>
    <w:rsid w:val="00061B54"/>
    <w:rsid w:val="00064BAD"/>
    <w:rsid w:val="00070D7F"/>
    <w:rsid w:val="000753F9"/>
    <w:rsid w:val="00076AA8"/>
    <w:rsid w:val="000806BA"/>
    <w:rsid w:val="00096A35"/>
    <w:rsid w:val="0009794B"/>
    <w:rsid w:val="00097BB1"/>
    <w:rsid w:val="000A2BC4"/>
    <w:rsid w:val="000A68BB"/>
    <w:rsid w:val="000B0764"/>
    <w:rsid w:val="000B2B10"/>
    <w:rsid w:val="000B6B6C"/>
    <w:rsid w:val="000B713A"/>
    <w:rsid w:val="000D1BE4"/>
    <w:rsid w:val="000D7F62"/>
    <w:rsid w:val="000E217F"/>
    <w:rsid w:val="000E24D6"/>
    <w:rsid w:val="000E2F6F"/>
    <w:rsid w:val="000F6958"/>
    <w:rsid w:val="00102660"/>
    <w:rsid w:val="001169A3"/>
    <w:rsid w:val="00122463"/>
    <w:rsid w:val="00122DEA"/>
    <w:rsid w:val="00123B5E"/>
    <w:rsid w:val="00123F3D"/>
    <w:rsid w:val="001244DF"/>
    <w:rsid w:val="00124930"/>
    <w:rsid w:val="00132195"/>
    <w:rsid w:val="00132DBE"/>
    <w:rsid w:val="00143787"/>
    <w:rsid w:val="00164057"/>
    <w:rsid w:val="001671E3"/>
    <w:rsid w:val="00175B68"/>
    <w:rsid w:val="00181FD4"/>
    <w:rsid w:val="00184CF5"/>
    <w:rsid w:val="0018689B"/>
    <w:rsid w:val="00186A5A"/>
    <w:rsid w:val="001A00DD"/>
    <w:rsid w:val="001B4BBF"/>
    <w:rsid w:val="001C59EF"/>
    <w:rsid w:val="00202F5E"/>
    <w:rsid w:val="00205DE2"/>
    <w:rsid w:val="002161BE"/>
    <w:rsid w:val="00222D6C"/>
    <w:rsid w:val="00224BCF"/>
    <w:rsid w:val="00225974"/>
    <w:rsid w:val="00236A64"/>
    <w:rsid w:val="00244743"/>
    <w:rsid w:val="00244F7B"/>
    <w:rsid w:val="00250F92"/>
    <w:rsid w:val="00254334"/>
    <w:rsid w:val="00262CDE"/>
    <w:rsid w:val="002649D9"/>
    <w:rsid w:val="00264BC0"/>
    <w:rsid w:val="00265CF7"/>
    <w:rsid w:val="0027132B"/>
    <w:rsid w:val="0027248F"/>
    <w:rsid w:val="002726FE"/>
    <w:rsid w:val="00280D03"/>
    <w:rsid w:val="00295849"/>
    <w:rsid w:val="002A26A7"/>
    <w:rsid w:val="002A3A1F"/>
    <w:rsid w:val="002A744D"/>
    <w:rsid w:val="002B7779"/>
    <w:rsid w:val="002C320F"/>
    <w:rsid w:val="002C4752"/>
    <w:rsid w:val="002E3468"/>
    <w:rsid w:val="002E46D3"/>
    <w:rsid w:val="002F1EB4"/>
    <w:rsid w:val="002F4CA1"/>
    <w:rsid w:val="002F6E7D"/>
    <w:rsid w:val="00306CBA"/>
    <w:rsid w:val="003118A8"/>
    <w:rsid w:val="00314E75"/>
    <w:rsid w:val="003223AB"/>
    <w:rsid w:val="00325634"/>
    <w:rsid w:val="00327D40"/>
    <w:rsid w:val="00331710"/>
    <w:rsid w:val="00332458"/>
    <w:rsid w:val="003339E9"/>
    <w:rsid w:val="00333EE2"/>
    <w:rsid w:val="00333EF7"/>
    <w:rsid w:val="003342B3"/>
    <w:rsid w:val="003372CB"/>
    <w:rsid w:val="00340742"/>
    <w:rsid w:val="00341974"/>
    <w:rsid w:val="00342DD0"/>
    <w:rsid w:val="00343D42"/>
    <w:rsid w:val="00352621"/>
    <w:rsid w:val="00354284"/>
    <w:rsid w:val="00360884"/>
    <w:rsid w:val="00362A0B"/>
    <w:rsid w:val="00363130"/>
    <w:rsid w:val="003679C6"/>
    <w:rsid w:val="00371DC2"/>
    <w:rsid w:val="0037395B"/>
    <w:rsid w:val="00374127"/>
    <w:rsid w:val="00376628"/>
    <w:rsid w:val="00376FAC"/>
    <w:rsid w:val="003807FF"/>
    <w:rsid w:val="003864F3"/>
    <w:rsid w:val="00387070"/>
    <w:rsid w:val="00387DEF"/>
    <w:rsid w:val="00394096"/>
    <w:rsid w:val="0039426C"/>
    <w:rsid w:val="003A3BF2"/>
    <w:rsid w:val="003B12CA"/>
    <w:rsid w:val="003B2750"/>
    <w:rsid w:val="003B6E63"/>
    <w:rsid w:val="003C3473"/>
    <w:rsid w:val="003C48FF"/>
    <w:rsid w:val="003D36A3"/>
    <w:rsid w:val="003D6A84"/>
    <w:rsid w:val="003E46D3"/>
    <w:rsid w:val="003E4A54"/>
    <w:rsid w:val="003E4E9E"/>
    <w:rsid w:val="003E7725"/>
    <w:rsid w:val="003F2132"/>
    <w:rsid w:val="00400BC2"/>
    <w:rsid w:val="00402F0E"/>
    <w:rsid w:val="00407535"/>
    <w:rsid w:val="004158FF"/>
    <w:rsid w:val="0042550B"/>
    <w:rsid w:val="00427C9E"/>
    <w:rsid w:val="004330BA"/>
    <w:rsid w:val="0043336B"/>
    <w:rsid w:val="00437221"/>
    <w:rsid w:val="004444D6"/>
    <w:rsid w:val="00452B49"/>
    <w:rsid w:val="00457A4A"/>
    <w:rsid w:val="004606A3"/>
    <w:rsid w:val="004626A4"/>
    <w:rsid w:val="00466872"/>
    <w:rsid w:val="004736E1"/>
    <w:rsid w:val="00473A0F"/>
    <w:rsid w:val="004741CE"/>
    <w:rsid w:val="004838E5"/>
    <w:rsid w:val="00487BEB"/>
    <w:rsid w:val="00496EE2"/>
    <w:rsid w:val="004A3614"/>
    <w:rsid w:val="004A5E4D"/>
    <w:rsid w:val="004A6C6C"/>
    <w:rsid w:val="004A75AA"/>
    <w:rsid w:val="004B29CD"/>
    <w:rsid w:val="004B4601"/>
    <w:rsid w:val="004B4FA4"/>
    <w:rsid w:val="004B597B"/>
    <w:rsid w:val="004C134F"/>
    <w:rsid w:val="004C1A35"/>
    <w:rsid w:val="004C2593"/>
    <w:rsid w:val="004C2BBD"/>
    <w:rsid w:val="004C4944"/>
    <w:rsid w:val="004C62A4"/>
    <w:rsid w:val="004C6F2B"/>
    <w:rsid w:val="004D73FF"/>
    <w:rsid w:val="004E5809"/>
    <w:rsid w:val="00501D48"/>
    <w:rsid w:val="0050523B"/>
    <w:rsid w:val="00506798"/>
    <w:rsid w:val="00525080"/>
    <w:rsid w:val="00532692"/>
    <w:rsid w:val="00534102"/>
    <w:rsid w:val="005355E6"/>
    <w:rsid w:val="005405E2"/>
    <w:rsid w:val="005501A5"/>
    <w:rsid w:val="00556C53"/>
    <w:rsid w:val="00557DE3"/>
    <w:rsid w:val="0056005C"/>
    <w:rsid w:val="00563F73"/>
    <w:rsid w:val="00566ADA"/>
    <w:rsid w:val="00570168"/>
    <w:rsid w:val="00586FB0"/>
    <w:rsid w:val="00587A32"/>
    <w:rsid w:val="0059151B"/>
    <w:rsid w:val="00592BDB"/>
    <w:rsid w:val="005934C4"/>
    <w:rsid w:val="0059431C"/>
    <w:rsid w:val="005A0189"/>
    <w:rsid w:val="005B164F"/>
    <w:rsid w:val="005B61BC"/>
    <w:rsid w:val="005C3678"/>
    <w:rsid w:val="005D0E96"/>
    <w:rsid w:val="005D381C"/>
    <w:rsid w:val="005D76B6"/>
    <w:rsid w:val="005E6223"/>
    <w:rsid w:val="005F222A"/>
    <w:rsid w:val="005F3B57"/>
    <w:rsid w:val="005F6ED7"/>
    <w:rsid w:val="005F75DE"/>
    <w:rsid w:val="00611178"/>
    <w:rsid w:val="006135A6"/>
    <w:rsid w:val="00623EB3"/>
    <w:rsid w:val="006242DC"/>
    <w:rsid w:val="0062441D"/>
    <w:rsid w:val="00633583"/>
    <w:rsid w:val="00635FEE"/>
    <w:rsid w:val="00636E6A"/>
    <w:rsid w:val="0064112D"/>
    <w:rsid w:val="0064522A"/>
    <w:rsid w:val="00651344"/>
    <w:rsid w:val="00656F75"/>
    <w:rsid w:val="0067129D"/>
    <w:rsid w:val="006745F6"/>
    <w:rsid w:val="006804AF"/>
    <w:rsid w:val="0068312E"/>
    <w:rsid w:val="00684A6B"/>
    <w:rsid w:val="006904E7"/>
    <w:rsid w:val="00693A9F"/>
    <w:rsid w:val="00697626"/>
    <w:rsid w:val="00697CD2"/>
    <w:rsid w:val="006A34B1"/>
    <w:rsid w:val="006A3985"/>
    <w:rsid w:val="006A5571"/>
    <w:rsid w:val="006B061D"/>
    <w:rsid w:val="006B43AB"/>
    <w:rsid w:val="006B4C63"/>
    <w:rsid w:val="006B563D"/>
    <w:rsid w:val="006B6983"/>
    <w:rsid w:val="006B7694"/>
    <w:rsid w:val="006C4066"/>
    <w:rsid w:val="006C6982"/>
    <w:rsid w:val="006D4063"/>
    <w:rsid w:val="006E3668"/>
    <w:rsid w:val="006E5E67"/>
    <w:rsid w:val="006F1CD1"/>
    <w:rsid w:val="00701379"/>
    <w:rsid w:val="00702E52"/>
    <w:rsid w:val="00707819"/>
    <w:rsid w:val="00713F6C"/>
    <w:rsid w:val="00716161"/>
    <w:rsid w:val="007162FE"/>
    <w:rsid w:val="0071683E"/>
    <w:rsid w:val="00716971"/>
    <w:rsid w:val="00717B22"/>
    <w:rsid w:val="00724493"/>
    <w:rsid w:val="00727CAD"/>
    <w:rsid w:val="007316B2"/>
    <w:rsid w:val="0074071A"/>
    <w:rsid w:val="007477D5"/>
    <w:rsid w:val="007505F6"/>
    <w:rsid w:val="00753EEF"/>
    <w:rsid w:val="00762C92"/>
    <w:rsid w:val="00764A50"/>
    <w:rsid w:val="00765DCB"/>
    <w:rsid w:val="0077050A"/>
    <w:rsid w:val="007706AD"/>
    <w:rsid w:val="00775C5F"/>
    <w:rsid w:val="00775D58"/>
    <w:rsid w:val="007824F0"/>
    <w:rsid w:val="00782B61"/>
    <w:rsid w:val="00783B26"/>
    <w:rsid w:val="00784ADD"/>
    <w:rsid w:val="00797297"/>
    <w:rsid w:val="007A1A6D"/>
    <w:rsid w:val="007A1B60"/>
    <w:rsid w:val="007A7D3C"/>
    <w:rsid w:val="007B1682"/>
    <w:rsid w:val="007B6A15"/>
    <w:rsid w:val="007C3E56"/>
    <w:rsid w:val="007C4825"/>
    <w:rsid w:val="007C7531"/>
    <w:rsid w:val="007D03A2"/>
    <w:rsid w:val="007D19E3"/>
    <w:rsid w:val="007D263C"/>
    <w:rsid w:val="007E1065"/>
    <w:rsid w:val="007E6C75"/>
    <w:rsid w:val="007E7A85"/>
    <w:rsid w:val="007F2074"/>
    <w:rsid w:val="007F3575"/>
    <w:rsid w:val="007F3B19"/>
    <w:rsid w:val="007F67D8"/>
    <w:rsid w:val="007F774A"/>
    <w:rsid w:val="008005D4"/>
    <w:rsid w:val="008017E7"/>
    <w:rsid w:val="00802602"/>
    <w:rsid w:val="008103D5"/>
    <w:rsid w:val="00810AAC"/>
    <w:rsid w:val="0081468B"/>
    <w:rsid w:val="0081683E"/>
    <w:rsid w:val="0081713E"/>
    <w:rsid w:val="008240CD"/>
    <w:rsid w:val="00826094"/>
    <w:rsid w:val="0083284D"/>
    <w:rsid w:val="00835832"/>
    <w:rsid w:val="00836DA6"/>
    <w:rsid w:val="00845CC6"/>
    <w:rsid w:val="00855424"/>
    <w:rsid w:val="008573B7"/>
    <w:rsid w:val="00862934"/>
    <w:rsid w:val="00865D3A"/>
    <w:rsid w:val="00875DDC"/>
    <w:rsid w:val="00876D92"/>
    <w:rsid w:val="008778C5"/>
    <w:rsid w:val="00893B83"/>
    <w:rsid w:val="008A0575"/>
    <w:rsid w:val="008A4C8A"/>
    <w:rsid w:val="008A7FEE"/>
    <w:rsid w:val="008B0A31"/>
    <w:rsid w:val="008B3366"/>
    <w:rsid w:val="008B6349"/>
    <w:rsid w:val="008B6BB4"/>
    <w:rsid w:val="008C15C7"/>
    <w:rsid w:val="008C18F5"/>
    <w:rsid w:val="008C37D4"/>
    <w:rsid w:val="008C76B6"/>
    <w:rsid w:val="008D02A3"/>
    <w:rsid w:val="008D0C0A"/>
    <w:rsid w:val="008D1DAB"/>
    <w:rsid w:val="008D3C13"/>
    <w:rsid w:val="008E7ADA"/>
    <w:rsid w:val="008F1AF0"/>
    <w:rsid w:val="008F7068"/>
    <w:rsid w:val="008F785C"/>
    <w:rsid w:val="00901E18"/>
    <w:rsid w:val="00902928"/>
    <w:rsid w:val="00910524"/>
    <w:rsid w:val="00912588"/>
    <w:rsid w:val="00917E58"/>
    <w:rsid w:val="009222FA"/>
    <w:rsid w:val="00923F36"/>
    <w:rsid w:val="00924478"/>
    <w:rsid w:val="009251B2"/>
    <w:rsid w:val="00926C68"/>
    <w:rsid w:val="00930876"/>
    <w:rsid w:val="00930926"/>
    <w:rsid w:val="00933065"/>
    <w:rsid w:val="00936884"/>
    <w:rsid w:val="00941E19"/>
    <w:rsid w:val="00947B25"/>
    <w:rsid w:val="00952FAA"/>
    <w:rsid w:val="009575B5"/>
    <w:rsid w:val="00961DEF"/>
    <w:rsid w:val="00966225"/>
    <w:rsid w:val="0098147A"/>
    <w:rsid w:val="00986BBF"/>
    <w:rsid w:val="009909AC"/>
    <w:rsid w:val="00992C71"/>
    <w:rsid w:val="00993A5D"/>
    <w:rsid w:val="009A115B"/>
    <w:rsid w:val="009B01F1"/>
    <w:rsid w:val="009B44A1"/>
    <w:rsid w:val="009C52B4"/>
    <w:rsid w:val="009D09AC"/>
    <w:rsid w:val="009E0701"/>
    <w:rsid w:val="009E0CA7"/>
    <w:rsid w:val="009E1EE0"/>
    <w:rsid w:val="009E295E"/>
    <w:rsid w:val="009F4987"/>
    <w:rsid w:val="009F75D5"/>
    <w:rsid w:val="00A00D6C"/>
    <w:rsid w:val="00A027E6"/>
    <w:rsid w:val="00A02FF6"/>
    <w:rsid w:val="00A03395"/>
    <w:rsid w:val="00A04336"/>
    <w:rsid w:val="00A173E1"/>
    <w:rsid w:val="00A200CF"/>
    <w:rsid w:val="00A23BB5"/>
    <w:rsid w:val="00A23ED5"/>
    <w:rsid w:val="00A275DB"/>
    <w:rsid w:val="00A32342"/>
    <w:rsid w:val="00A376AF"/>
    <w:rsid w:val="00A406FA"/>
    <w:rsid w:val="00A56302"/>
    <w:rsid w:val="00A61A99"/>
    <w:rsid w:val="00A65F0E"/>
    <w:rsid w:val="00A67422"/>
    <w:rsid w:val="00A74BC5"/>
    <w:rsid w:val="00A777A7"/>
    <w:rsid w:val="00A9385A"/>
    <w:rsid w:val="00A97ADE"/>
    <w:rsid w:val="00A97BD1"/>
    <w:rsid w:val="00AA099B"/>
    <w:rsid w:val="00AA4AC9"/>
    <w:rsid w:val="00AA4CB7"/>
    <w:rsid w:val="00AA7083"/>
    <w:rsid w:val="00AB1EB1"/>
    <w:rsid w:val="00AB33F5"/>
    <w:rsid w:val="00AB7790"/>
    <w:rsid w:val="00AB7D56"/>
    <w:rsid w:val="00AC6BDD"/>
    <w:rsid w:val="00AD1643"/>
    <w:rsid w:val="00AE13F3"/>
    <w:rsid w:val="00AE52C7"/>
    <w:rsid w:val="00AF05C1"/>
    <w:rsid w:val="00AF4753"/>
    <w:rsid w:val="00AF50FA"/>
    <w:rsid w:val="00B06200"/>
    <w:rsid w:val="00B13042"/>
    <w:rsid w:val="00B1370E"/>
    <w:rsid w:val="00B1753D"/>
    <w:rsid w:val="00B22F7C"/>
    <w:rsid w:val="00B27E77"/>
    <w:rsid w:val="00B33009"/>
    <w:rsid w:val="00B36321"/>
    <w:rsid w:val="00B42DDB"/>
    <w:rsid w:val="00B53BC4"/>
    <w:rsid w:val="00B6302B"/>
    <w:rsid w:val="00B63E9C"/>
    <w:rsid w:val="00B6646A"/>
    <w:rsid w:val="00B70F2D"/>
    <w:rsid w:val="00B73183"/>
    <w:rsid w:val="00B8640D"/>
    <w:rsid w:val="00B90FD2"/>
    <w:rsid w:val="00B93354"/>
    <w:rsid w:val="00B939EF"/>
    <w:rsid w:val="00B97510"/>
    <w:rsid w:val="00BA074E"/>
    <w:rsid w:val="00BA6F39"/>
    <w:rsid w:val="00BA7859"/>
    <w:rsid w:val="00BA7BAE"/>
    <w:rsid w:val="00BB0680"/>
    <w:rsid w:val="00BB110B"/>
    <w:rsid w:val="00BB1CF0"/>
    <w:rsid w:val="00BB2D10"/>
    <w:rsid w:val="00BB4D18"/>
    <w:rsid w:val="00BB605E"/>
    <w:rsid w:val="00BC1FB7"/>
    <w:rsid w:val="00BC23DC"/>
    <w:rsid w:val="00BC360C"/>
    <w:rsid w:val="00BC3F5B"/>
    <w:rsid w:val="00BC4DF6"/>
    <w:rsid w:val="00BC5772"/>
    <w:rsid w:val="00BC59F4"/>
    <w:rsid w:val="00BD00A8"/>
    <w:rsid w:val="00BE00CC"/>
    <w:rsid w:val="00BE46F7"/>
    <w:rsid w:val="00BE5BB1"/>
    <w:rsid w:val="00BE62B7"/>
    <w:rsid w:val="00BE7B14"/>
    <w:rsid w:val="00C02C8E"/>
    <w:rsid w:val="00C07107"/>
    <w:rsid w:val="00C10DC0"/>
    <w:rsid w:val="00C12D2A"/>
    <w:rsid w:val="00C16588"/>
    <w:rsid w:val="00C27B4C"/>
    <w:rsid w:val="00C30F02"/>
    <w:rsid w:val="00C36239"/>
    <w:rsid w:val="00C438E0"/>
    <w:rsid w:val="00C4635A"/>
    <w:rsid w:val="00C55238"/>
    <w:rsid w:val="00C57F84"/>
    <w:rsid w:val="00C60207"/>
    <w:rsid w:val="00C628FC"/>
    <w:rsid w:val="00C7559F"/>
    <w:rsid w:val="00C81E7A"/>
    <w:rsid w:val="00C82E25"/>
    <w:rsid w:val="00C839EF"/>
    <w:rsid w:val="00C92154"/>
    <w:rsid w:val="00C948A6"/>
    <w:rsid w:val="00C94D77"/>
    <w:rsid w:val="00CA1701"/>
    <w:rsid w:val="00CB29ED"/>
    <w:rsid w:val="00CC09C4"/>
    <w:rsid w:val="00CC2C75"/>
    <w:rsid w:val="00CC4323"/>
    <w:rsid w:val="00CC5517"/>
    <w:rsid w:val="00CC6491"/>
    <w:rsid w:val="00CF118F"/>
    <w:rsid w:val="00CF5608"/>
    <w:rsid w:val="00D03D55"/>
    <w:rsid w:val="00D1016F"/>
    <w:rsid w:val="00D12E4C"/>
    <w:rsid w:val="00D209E3"/>
    <w:rsid w:val="00D229F0"/>
    <w:rsid w:val="00D2460D"/>
    <w:rsid w:val="00D27B38"/>
    <w:rsid w:val="00D34553"/>
    <w:rsid w:val="00D41222"/>
    <w:rsid w:val="00D414A0"/>
    <w:rsid w:val="00D421AF"/>
    <w:rsid w:val="00D4709A"/>
    <w:rsid w:val="00D503CB"/>
    <w:rsid w:val="00D5273F"/>
    <w:rsid w:val="00D66053"/>
    <w:rsid w:val="00D66B49"/>
    <w:rsid w:val="00D674D5"/>
    <w:rsid w:val="00D679DD"/>
    <w:rsid w:val="00D7042D"/>
    <w:rsid w:val="00D7418C"/>
    <w:rsid w:val="00D75EDF"/>
    <w:rsid w:val="00D771F5"/>
    <w:rsid w:val="00D80930"/>
    <w:rsid w:val="00D82466"/>
    <w:rsid w:val="00D838DA"/>
    <w:rsid w:val="00D87F59"/>
    <w:rsid w:val="00D921F1"/>
    <w:rsid w:val="00D949E4"/>
    <w:rsid w:val="00DA37D6"/>
    <w:rsid w:val="00DB59B4"/>
    <w:rsid w:val="00DD4CE8"/>
    <w:rsid w:val="00DE2A24"/>
    <w:rsid w:val="00DE485A"/>
    <w:rsid w:val="00DF1836"/>
    <w:rsid w:val="00DF1AE1"/>
    <w:rsid w:val="00DF396F"/>
    <w:rsid w:val="00DF4AB1"/>
    <w:rsid w:val="00DF5630"/>
    <w:rsid w:val="00E07BC0"/>
    <w:rsid w:val="00E11A46"/>
    <w:rsid w:val="00E219AF"/>
    <w:rsid w:val="00E21F0B"/>
    <w:rsid w:val="00E23642"/>
    <w:rsid w:val="00E30BEC"/>
    <w:rsid w:val="00E30FD9"/>
    <w:rsid w:val="00E357CE"/>
    <w:rsid w:val="00E35AC6"/>
    <w:rsid w:val="00E430E3"/>
    <w:rsid w:val="00E45456"/>
    <w:rsid w:val="00E50451"/>
    <w:rsid w:val="00E66B5B"/>
    <w:rsid w:val="00E719A0"/>
    <w:rsid w:val="00E739E8"/>
    <w:rsid w:val="00E809C3"/>
    <w:rsid w:val="00E81FE7"/>
    <w:rsid w:val="00E90611"/>
    <w:rsid w:val="00EA04E0"/>
    <w:rsid w:val="00EA192C"/>
    <w:rsid w:val="00EA2B0C"/>
    <w:rsid w:val="00EA3090"/>
    <w:rsid w:val="00EA3145"/>
    <w:rsid w:val="00EA4621"/>
    <w:rsid w:val="00EA62A5"/>
    <w:rsid w:val="00EB5456"/>
    <w:rsid w:val="00EB61EA"/>
    <w:rsid w:val="00EB6333"/>
    <w:rsid w:val="00ED34B0"/>
    <w:rsid w:val="00EE01D8"/>
    <w:rsid w:val="00EE1E8F"/>
    <w:rsid w:val="00EE5CBB"/>
    <w:rsid w:val="00EF2B9F"/>
    <w:rsid w:val="00EF5722"/>
    <w:rsid w:val="00F04222"/>
    <w:rsid w:val="00F10204"/>
    <w:rsid w:val="00F10A29"/>
    <w:rsid w:val="00F129D8"/>
    <w:rsid w:val="00F13A30"/>
    <w:rsid w:val="00F17CBB"/>
    <w:rsid w:val="00F23551"/>
    <w:rsid w:val="00F23E77"/>
    <w:rsid w:val="00F358C0"/>
    <w:rsid w:val="00F4791E"/>
    <w:rsid w:val="00F515FE"/>
    <w:rsid w:val="00F542C1"/>
    <w:rsid w:val="00F54921"/>
    <w:rsid w:val="00F56E9D"/>
    <w:rsid w:val="00F5718F"/>
    <w:rsid w:val="00F57372"/>
    <w:rsid w:val="00F81A2F"/>
    <w:rsid w:val="00F91A4E"/>
    <w:rsid w:val="00F9724A"/>
    <w:rsid w:val="00FA241D"/>
    <w:rsid w:val="00FA2A2D"/>
    <w:rsid w:val="00FA67EF"/>
    <w:rsid w:val="00FB0FE7"/>
    <w:rsid w:val="00FB14E7"/>
    <w:rsid w:val="00FB1E13"/>
    <w:rsid w:val="00FC3014"/>
    <w:rsid w:val="00FC616E"/>
    <w:rsid w:val="00FD052F"/>
    <w:rsid w:val="00FD2A63"/>
    <w:rsid w:val="00FE2B12"/>
    <w:rsid w:val="00FE7843"/>
    <w:rsid w:val="00FF074C"/>
    <w:rsid w:val="00FF2D9E"/>
    <w:rsid w:val="00FF3B5F"/>
    <w:rsid w:val="00FF5AF2"/>
    <w:rsid w:val="05335E16"/>
    <w:rsid w:val="065909D6"/>
    <w:rsid w:val="07DB6E52"/>
    <w:rsid w:val="0ABF0294"/>
    <w:rsid w:val="0E6354DA"/>
    <w:rsid w:val="1053332C"/>
    <w:rsid w:val="1A894650"/>
    <w:rsid w:val="1A8B64E4"/>
    <w:rsid w:val="1C512E16"/>
    <w:rsid w:val="2096173F"/>
    <w:rsid w:val="24CC572F"/>
    <w:rsid w:val="25875104"/>
    <w:rsid w:val="2A1430AF"/>
    <w:rsid w:val="2DA724D1"/>
    <w:rsid w:val="2DB66F7C"/>
    <w:rsid w:val="316B4522"/>
    <w:rsid w:val="32892EB1"/>
    <w:rsid w:val="344A0BE9"/>
    <w:rsid w:val="365612FD"/>
    <w:rsid w:val="37B07B86"/>
    <w:rsid w:val="38973C54"/>
    <w:rsid w:val="397E3A93"/>
    <w:rsid w:val="3A7A7238"/>
    <w:rsid w:val="3DC254CA"/>
    <w:rsid w:val="3E9E1A93"/>
    <w:rsid w:val="3FB2282A"/>
    <w:rsid w:val="40917FC2"/>
    <w:rsid w:val="41006A35"/>
    <w:rsid w:val="43304E59"/>
    <w:rsid w:val="442D2F84"/>
    <w:rsid w:val="497A134E"/>
    <w:rsid w:val="4C04021F"/>
    <w:rsid w:val="4D147348"/>
    <w:rsid w:val="4E1D34E7"/>
    <w:rsid w:val="4E2E7594"/>
    <w:rsid w:val="54302D35"/>
    <w:rsid w:val="54725279"/>
    <w:rsid w:val="5749694B"/>
    <w:rsid w:val="5CB564CD"/>
    <w:rsid w:val="5DA12869"/>
    <w:rsid w:val="5FAF3177"/>
    <w:rsid w:val="600B252C"/>
    <w:rsid w:val="6356208C"/>
    <w:rsid w:val="64033FC2"/>
    <w:rsid w:val="64B928D3"/>
    <w:rsid w:val="652821D4"/>
    <w:rsid w:val="666D606B"/>
    <w:rsid w:val="67B12DDA"/>
    <w:rsid w:val="6E4F6056"/>
    <w:rsid w:val="6EAA2E61"/>
    <w:rsid w:val="6FB3720D"/>
    <w:rsid w:val="70FF5B11"/>
    <w:rsid w:val="71AE21AB"/>
    <w:rsid w:val="762651EE"/>
    <w:rsid w:val="762D4ECF"/>
    <w:rsid w:val="76830F93"/>
    <w:rsid w:val="7A3E3B4E"/>
    <w:rsid w:val="7ADB314B"/>
    <w:rsid w:val="7B1F40D8"/>
    <w:rsid w:val="7BD37C16"/>
    <w:rsid w:val="7C127041"/>
    <w:rsid w:val="7C1640E1"/>
    <w:rsid w:val="7C5B2676"/>
    <w:rsid w:val="7DD87CB6"/>
    <w:rsid w:val="7EAD4DFF"/>
    <w:rsid w:val="7F6C2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envelope return"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6C"/>
    <w:pPr>
      <w:widowControl w:val="0"/>
      <w:jc w:val="both"/>
    </w:pPr>
    <w:rPr>
      <w:kern w:val="2"/>
      <w:sz w:val="21"/>
      <w:szCs w:val="24"/>
    </w:rPr>
  </w:style>
  <w:style w:type="paragraph" w:styleId="1">
    <w:name w:val="heading 1"/>
    <w:basedOn w:val="a"/>
    <w:next w:val="a"/>
    <w:link w:val="1Char"/>
    <w:qFormat/>
    <w:rsid w:val="000B6B6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B6B6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B6B6C"/>
    <w:pPr>
      <w:keepNext/>
      <w:keepLines/>
      <w:spacing w:before="260" w:after="260" w:line="416" w:lineRule="auto"/>
      <w:outlineLvl w:val="2"/>
    </w:pPr>
    <w:rPr>
      <w:b/>
      <w:bCs/>
      <w:sz w:val="32"/>
      <w:szCs w:val="32"/>
    </w:rPr>
  </w:style>
  <w:style w:type="paragraph" w:styleId="4">
    <w:name w:val="heading 4"/>
    <w:basedOn w:val="a"/>
    <w:next w:val="a"/>
    <w:link w:val="4Char"/>
    <w:qFormat/>
    <w:rsid w:val="000B6B6C"/>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B6B6C"/>
    <w:pPr>
      <w:ind w:firstLine="420"/>
    </w:pPr>
    <w:rPr>
      <w:szCs w:val="20"/>
    </w:rPr>
  </w:style>
  <w:style w:type="paragraph" w:styleId="a4">
    <w:name w:val="Document Map"/>
    <w:basedOn w:val="a"/>
    <w:link w:val="Char0"/>
    <w:semiHidden/>
    <w:qFormat/>
    <w:rsid w:val="000B6B6C"/>
    <w:pPr>
      <w:shd w:val="clear" w:color="auto" w:fill="000080"/>
    </w:pPr>
  </w:style>
  <w:style w:type="paragraph" w:styleId="a5">
    <w:name w:val="annotation text"/>
    <w:basedOn w:val="a"/>
    <w:link w:val="Char1"/>
    <w:uiPriority w:val="99"/>
    <w:semiHidden/>
    <w:unhideWhenUsed/>
    <w:qFormat/>
    <w:rsid w:val="000B6B6C"/>
    <w:pPr>
      <w:jc w:val="left"/>
    </w:pPr>
  </w:style>
  <w:style w:type="paragraph" w:styleId="a6">
    <w:name w:val="Body Text"/>
    <w:basedOn w:val="a"/>
    <w:next w:val="a"/>
    <w:link w:val="Char2"/>
    <w:qFormat/>
    <w:rsid w:val="000B6B6C"/>
    <w:rPr>
      <w:rFonts w:ascii="仿宋_GB2312" w:eastAsia="仿宋_GB2312"/>
      <w:kern w:val="0"/>
      <w:sz w:val="24"/>
      <w:szCs w:val="20"/>
    </w:rPr>
  </w:style>
  <w:style w:type="paragraph" w:styleId="a7">
    <w:name w:val="Body Text Indent"/>
    <w:basedOn w:val="a"/>
    <w:next w:val="a8"/>
    <w:link w:val="Char3"/>
    <w:qFormat/>
    <w:rsid w:val="000B6B6C"/>
    <w:pPr>
      <w:spacing w:after="120"/>
      <w:ind w:leftChars="200" w:left="420"/>
    </w:pPr>
  </w:style>
  <w:style w:type="paragraph" w:styleId="a8">
    <w:name w:val="envelope return"/>
    <w:basedOn w:val="a"/>
    <w:uiPriority w:val="99"/>
    <w:unhideWhenUsed/>
    <w:qFormat/>
    <w:rsid w:val="000B6B6C"/>
    <w:pPr>
      <w:snapToGrid w:val="0"/>
    </w:pPr>
    <w:rPr>
      <w:rFonts w:ascii="Arial" w:hAnsi="Arial"/>
    </w:rPr>
  </w:style>
  <w:style w:type="paragraph" w:styleId="30">
    <w:name w:val="toc 3"/>
    <w:basedOn w:val="a"/>
    <w:next w:val="a"/>
    <w:qFormat/>
    <w:rsid w:val="000B6B6C"/>
    <w:pPr>
      <w:ind w:leftChars="400" w:left="840"/>
    </w:pPr>
    <w:rPr>
      <w:szCs w:val="20"/>
    </w:rPr>
  </w:style>
  <w:style w:type="paragraph" w:styleId="a9">
    <w:name w:val="Plain Text"/>
    <w:basedOn w:val="a"/>
    <w:link w:val="Char4"/>
    <w:uiPriority w:val="99"/>
    <w:qFormat/>
    <w:rsid w:val="000B6B6C"/>
    <w:rPr>
      <w:rFonts w:ascii="宋体" w:hAnsi="Courier New"/>
      <w:kern w:val="0"/>
      <w:sz w:val="20"/>
      <w:szCs w:val="21"/>
    </w:rPr>
  </w:style>
  <w:style w:type="paragraph" w:styleId="aa">
    <w:name w:val="Date"/>
    <w:basedOn w:val="a"/>
    <w:next w:val="a"/>
    <w:link w:val="Char5"/>
    <w:qFormat/>
    <w:rsid w:val="000B6B6C"/>
    <w:pPr>
      <w:ind w:leftChars="2500" w:left="100"/>
    </w:pPr>
  </w:style>
  <w:style w:type="paragraph" w:styleId="ab">
    <w:name w:val="Balloon Text"/>
    <w:basedOn w:val="a"/>
    <w:link w:val="Char6"/>
    <w:qFormat/>
    <w:rsid w:val="000B6B6C"/>
    <w:rPr>
      <w:sz w:val="18"/>
      <w:szCs w:val="18"/>
    </w:rPr>
  </w:style>
  <w:style w:type="paragraph" w:styleId="ac">
    <w:name w:val="footer"/>
    <w:basedOn w:val="a"/>
    <w:link w:val="Char7"/>
    <w:unhideWhenUsed/>
    <w:qFormat/>
    <w:rsid w:val="000B6B6C"/>
    <w:pPr>
      <w:tabs>
        <w:tab w:val="center" w:pos="4153"/>
        <w:tab w:val="right" w:pos="8306"/>
      </w:tabs>
      <w:snapToGrid w:val="0"/>
      <w:jc w:val="left"/>
    </w:pPr>
    <w:rPr>
      <w:sz w:val="18"/>
      <w:szCs w:val="18"/>
    </w:rPr>
  </w:style>
  <w:style w:type="paragraph" w:styleId="ad">
    <w:name w:val="header"/>
    <w:basedOn w:val="a"/>
    <w:link w:val="Char8"/>
    <w:unhideWhenUsed/>
    <w:qFormat/>
    <w:rsid w:val="000B6B6C"/>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qFormat/>
    <w:rsid w:val="000B6B6C"/>
    <w:pPr>
      <w:spacing w:line="520" w:lineRule="exact"/>
      <w:ind w:firstLineChars="184" w:firstLine="539"/>
    </w:pPr>
    <w:rPr>
      <w:rFonts w:ascii="宋体"/>
      <w:b/>
      <w:spacing w:val="6"/>
      <w:sz w:val="28"/>
    </w:rPr>
  </w:style>
  <w:style w:type="paragraph" w:styleId="HTML">
    <w:name w:val="HTML Preformatted"/>
    <w:basedOn w:val="a"/>
    <w:link w:val="HTMLChar"/>
    <w:qFormat/>
    <w:rsid w:val="000B6B6C"/>
    <w:rPr>
      <w:rFonts w:ascii="Courier New" w:hAnsi="Courier New" w:cs="Courier New"/>
      <w:sz w:val="20"/>
      <w:szCs w:val="20"/>
    </w:rPr>
  </w:style>
  <w:style w:type="paragraph" w:styleId="ae">
    <w:name w:val="Normal (Web)"/>
    <w:basedOn w:val="a"/>
    <w:uiPriority w:val="99"/>
    <w:unhideWhenUsed/>
    <w:qFormat/>
    <w:rsid w:val="000B6B6C"/>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semiHidden/>
    <w:unhideWhenUsed/>
    <w:qFormat/>
    <w:rsid w:val="000B6B6C"/>
    <w:rPr>
      <w:b/>
      <w:bCs/>
    </w:rPr>
  </w:style>
  <w:style w:type="paragraph" w:styleId="20">
    <w:name w:val="Body Text First Indent 2"/>
    <w:basedOn w:val="a7"/>
    <w:link w:val="2Char0"/>
    <w:uiPriority w:val="99"/>
    <w:unhideWhenUsed/>
    <w:qFormat/>
    <w:rsid w:val="000B6B6C"/>
    <w:pPr>
      <w:ind w:firstLineChars="200" w:firstLine="420"/>
    </w:pPr>
  </w:style>
  <w:style w:type="table" w:styleId="af0">
    <w:name w:val="Table Grid"/>
    <w:basedOn w:val="a1"/>
    <w:uiPriority w:val="99"/>
    <w:qFormat/>
    <w:rsid w:val="000B6B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0B6B6C"/>
    <w:rPr>
      <w:b/>
      <w:bCs/>
    </w:rPr>
  </w:style>
  <w:style w:type="character" w:styleId="af2">
    <w:name w:val="page number"/>
    <w:qFormat/>
    <w:rsid w:val="000B6B6C"/>
  </w:style>
  <w:style w:type="character" w:styleId="af3">
    <w:name w:val="annotation reference"/>
    <w:basedOn w:val="a0"/>
    <w:uiPriority w:val="99"/>
    <w:semiHidden/>
    <w:unhideWhenUsed/>
    <w:qFormat/>
    <w:rsid w:val="000B6B6C"/>
    <w:rPr>
      <w:sz w:val="21"/>
      <w:szCs w:val="21"/>
    </w:rPr>
  </w:style>
  <w:style w:type="character" w:customStyle="1" w:styleId="Char8">
    <w:name w:val="页眉 Char"/>
    <w:basedOn w:val="a0"/>
    <w:link w:val="ad"/>
    <w:qFormat/>
    <w:rsid w:val="000B6B6C"/>
    <w:rPr>
      <w:sz w:val="18"/>
      <w:szCs w:val="18"/>
    </w:rPr>
  </w:style>
  <w:style w:type="character" w:customStyle="1" w:styleId="Char7">
    <w:name w:val="页脚 Char"/>
    <w:basedOn w:val="a0"/>
    <w:link w:val="ac"/>
    <w:qFormat/>
    <w:rsid w:val="000B6B6C"/>
    <w:rPr>
      <w:sz w:val="18"/>
      <w:szCs w:val="18"/>
    </w:rPr>
  </w:style>
  <w:style w:type="character" w:customStyle="1" w:styleId="1Char">
    <w:name w:val="标题 1 Char"/>
    <w:basedOn w:val="a0"/>
    <w:link w:val="1"/>
    <w:qFormat/>
    <w:rsid w:val="000B6B6C"/>
    <w:rPr>
      <w:rFonts w:ascii="Times New Roman" w:eastAsia="宋体" w:hAnsi="Times New Roman" w:cs="Times New Roman"/>
      <w:b/>
      <w:bCs/>
      <w:kern w:val="44"/>
      <w:sz w:val="44"/>
      <w:szCs w:val="44"/>
    </w:rPr>
  </w:style>
  <w:style w:type="character" w:customStyle="1" w:styleId="2Char">
    <w:name w:val="标题 2 Char"/>
    <w:basedOn w:val="a0"/>
    <w:link w:val="2"/>
    <w:qFormat/>
    <w:rsid w:val="000B6B6C"/>
    <w:rPr>
      <w:rFonts w:ascii="Arial" w:eastAsia="黑体" w:hAnsi="Arial" w:cs="Times New Roman"/>
      <w:b/>
      <w:bCs/>
      <w:sz w:val="32"/>
      <w:szCs w:val="32"/>
    </w:rPr>
  </w:style>
  <w:style w:type="character" w:customStyle="1" w:styleId="3Char">
    <w:name w:val="标题 3 Char"/>
    <w:basedOn w:val="a0"/>
    <w:link w:val="3"/>
    <w:qFormat/>
    <w:rsid w:val="000B6B6C"/>
    <w:rPr>
      <w:rFonts w:ascii="Times New Roman" w:eastAsia="宋体" w:hAnsi="Times New Roman" w:cs="Times New Roman"/>
      <w:b/>
      <w:bCs/>
      <w:sz w:val="32"/>
      <w:szCs w:val="32"/>
    </w:rPr>
  </w:style>
  <w:style w:type="character" w:customStyle="1" w:styleId="4Char">
    <w:name w:val="标题 4 Char"/>
    <w:basedOn w:val="a0"/>
    <w:link w:val="4"/>
    <w:qFormat/>
    <w:rsid w:val="000B6B6C"/>
    <w:rPr>
      <w:rFonts w:ascii="Times New Roman" w:eastAsia="新宋体" w:hAnsi="Times New Roman" w:cs="Times New Roman"/>
      <w:sz w:val="30"/>
      <w:szCs w:val="21"/>
    </w:rPr>
  </w:style>
  <w:style w:type="character" w:customStyle="1" w:styleId="Char">
    <w:name w:val="正文缩进 Char"/>
    <w:link w:val="a3"/>
    <w:qFormat/>
    <w:rsid w:val="000B6B6C"/>
    <w:rPr>
      <w:rFonts w:ascii="Times New Roman" w:eastAsia="宋体" w:hAnsi="Times New Roman" w:cs="Times New Roman"/>
      <w:szCs w:val="20"/>
    </w:rPr>
  </w:style>
  <w:style w:type="character" w:customStyle="1" w:styleId="Char0">
    <w:name w:val="文档结构图 Char"/>
    <w:basedOn w:val="a0"/>
    <w:link w:val="a4"/>
    <w:semiHidden/>
    <w:qFormat/>
    <w:rsid w:val="000B6B6C"/>
    <w:rPr>
      <w:rFonts w:ascii="Times New Roman" w:eastAsia="宋体" w:hAnsi="Times New Roman" w:cs="Times New Roman"/>
      <w:szCs w:val="24"/>
      <w:shd w:val="clear" w:color="auto" w:fill="000080"/>
    </w:rPr>
  </w:style>
  <w:style w:type="character" w:customStyle="1" w:styleId="Char2">
    <w:name w:val="正文文本 Char"/>
    <w:basedOn w:val="a0"/>
    <w:link w:val="a6"/>
    <w:qFormat/>
    <w:rsid w:val="000B6B6C"/>
    <w:rPr>
      <w:rFonts w:ascii="仿宋_GB2312" w:eastAsia="仿宋_GB2312" w:hAnsi="Times New Roman" w:cs="Times New Roman"/>
      <w:kern w:val="0"/>
      <w:sz w:val="24"/>
      <w:szCs w:val="20"/>
    </w:rPr>
  </w:style>
  <w:style w:type="character" w:customStyle="1" w:styleId="Char3">
    <w:name w:val="正文文本缩进 Char"/>
    <w:basedOn w:val="a0"/>
    <w:link w:val="a7"/>
    <w:qFormat/>
    <w:rsid w:val="000B6B6C"/>
    <w:rPr>
      <w:rFonts w:ascii="Times New Roman" w:eastAsia="宋体" w:hAnsi="Times New Roman" w:cs="Times New Roman"/>
      <w:szCs w:val="24"/>
    </w:rPr>
  </w:style>
  <w:style w:type="character" w:customStyle="1" w:styleId="Char4">
    <w:name w:val="纯文本 Char"/>
    <w:basedOn w:val="a0"/>
    <w:link w:val="a9"/>
    <w:uiPriority w:val="99"/>
    <w:qFormat/>
    <w:rsid w:val="000B6B6C"/>
    <w:rPr>
      <w:rFonts w:ascii="宋体" w:eastAsia="宋体" w:hAnsi="Courier New" w:cs="Times New Roman"/>
      <w:kern w:val="0"/>
      <w:sz w:val="20"/>
      <w:szCs w:val="21"/>
    </w:rPr>
  </w:style>
  <w:style w:type="character" w:customStyle="1" w:styleId="Char5">
    <w:name w:val="日期 Char"/>
    <w:basedOn w:val="a0"/>
    <w:link w:val="aa"/>
    <w:qFormat/>
    <w:rsid w:val="000B6B6C"/>
    <w:rPr>
      <w:rFonts w:ascii="Times New Roman" w:eastAsia="宋体" w:hAnsi="Times New Roman" w:cs="Times New Roman"/>
      <w:szCs w:val="24"/>
    </w:rPr>
  </w:style>
  <w:style w:type="character" w:customStyle="1" w:styleId="Char6">
    <w:name w:val="批注框文本 Char"/>
    <w:basedOn w:val="a0"/>
    <w:link w:val="ab"/>
    <w:qFormat/>
    <w:rsid w:val="000B6B6C"/>
    <w:rPr>
      <w:rFonts w:ascii="Times New Roman" w:eastAsia="宋体" w:hAnsi="Times New Roman" w:cs="Times New Roman"/>
      <w:sz w:val="18"/>
      <w:szCs w:val="18"/>
    </w:rPr>
  </w:style>
  <w:style w:type="character" w:customStyle="1" w:styleId="3Char0">
    <w:name w:val="正文文本缩进 3 Char"/>
    <w:basedOn w:val="a0"/>
    <w:link w:val="31"/>
    <w:qFormat/>
    <w:rsid w:val="000B6B6C"/>
    <w:rPr>
      <w:rFonts w:ascii="宋体" w:eastAsia="宋体" w:hAnsi="Times New Roman" w:cs="Times New Roman"/>
      <w:b/>
      <w:spacing w:val="6"/>
      <w:sz w:val="28"/>
      <w:szCs w:val="24"/>
    </w:rPr>
  </w:style>
  <w:style w:type="character" w:customStyle="1" w:styleId="2Char0">
    <w:name w:val="正文首行缩进 2 Char"/>
    <w:basedOn w:val="Char3"/>
    <w:link w:val="20"/>
    <w:uiPriority w:val="99"/>
    <w:qFormat/>
    <w:rsid w:val="000B6B6C"/>
    <w:rPr>
      <w:rFonts w:ascii="Times New Roman" w:eastAsia="宋体" w:hAnsi="Times New Roman" w:cs="Times New Roman"/>
      <w:szCs w:val="24"/>
    </w:rPr>
  </w:style>
  <w:style w:type="character" w:customStyle="1" w:styleId="2Char1">
    <w:name w:val="正文缩进2格 Char"/>
    <w:link w:val="21"/>
    <w:qFormat/>
    <w:locked/>
    <w:rsid w:val="000B6B6C"/>
    <w:rPr>
      <w:rFonts w:ascii="仿宋_GB2312" w:eastAsia="仿宋_GB2312" w:hAnsi="宋体"/>
      <w:sz w:val="31"/>
      <w:szCs w:val="28"/>
    </w:rPr>
  </w:style>
  <w:style w:type="paragraph" w:customStyle="1" w:styleId="21">
    <w:name w:val="正文缩进2格"/>
    <w:basedOn w:val="a"/>
    <w:link w:val="2Char1"/>
    <w:qFormat/>
    <w:rsid w:val="000B6B6C"/>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0"/>
    <w:qFormat/>
    <w:locked/>
    <w:rsid w:val="000B6B6C"/>
    <w:rPr>
      <w:rFonts w:ascii="宋体" w:hAnsi="宋体"/>
      <w:b/>
      <w:bCs/>
      <w:color w:val="000000"/>
      <w:sz w:val="32"/>
      <w:szCs w:val="32"/>
    </w:rPr>
  </w:style>
  <w:style w:type="paragraph" w:customStyle="1" w:styleId="310">
    <w:name w:val="标题 3.1"/>
    <w:basedOn w:val="3"/>
    <w:link w:val="31Char"/>
    <w:qFormat/>
    <w:rsid w:val="000B6B6C"/>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qFormat/>
    <w:rsid w:val="000B6B6C"/>
    <w:rPr>
      <w:rFonts w:ascii="Tahoma" w:hAnsi="Tahoma"/>
      <w:sz w:val="24"/>
      <w:szCs w:val="20"/>
    </w:rPr>
  </w:style>
  <w:style w:type="paragraph" w:customStyle="1" w:styleId="40">
    <w:name w:val="正文缩进4格"/>
    <w:basedOn w:val="21"/>
    <w:qFormat/>
    <w:rsid w:val="000B6B6C"/>
    <w:pPr>
      <w:ind w:left="2" w:firstLineChars="192" w:firstLine="538"/>
    </w:pPr>
    <w:rPr>
      <w:color w:val="000000"/>
      <w:sz w:val="28"/>
    </w:rPr>
  </w:style>
  <w:style w:type="paragraph" w:customStyle="1" w:styleId="CharCharCharChar">
    <w:name w:val="Char Char Char Char"/>
    <w:basedOn w:val="a"/>
    <w:qFormat/>
    <w:rsid w:val="000B6B6C"/>
    <w:rPr>
      <w:rFonts w:ascii="Tahoma" w:hAnsi="Tahoma"/>
      <w:sz w:val="24"/>
      <w:szCs w:val="20"/>
    </w:rPr>
  </w:style>
  <w:style w:type="paragraph" w:customStyle="1" w:styleId="Char10">
    <w:name w:val="Char1"/>
    <w:basedOn w:val="a"/>
    <w:qFormat/>
    <w:rsid w:val="000B6B6C"/>
    <w:pPr>
      <w:tabs>
        <w:tab w:val="left" w:pos="840"/>
      </w:tabs>
      <w:ind w:left="840" w:hanging="420"/>
    </w:pPr>
    <w:rPr>
      <w:sz w:val="24"/>
    </w:rPr>
  </w:style>
  <w:style w:type="paragraph" w:customStyle="1" w:styleId="CharChar1CharCharCharCharCharChar">
    <w:name w:val="Char Char1 Char Char Char Char Char Char"/>
    <w:basedOn w:val="a"/>
    <w:qFormat/>
    <w:rsid w:val="000B6B6C"/>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0B6B6C"/>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0B6B6C"/>
    <w:pPr>
      <w:adjustRightInd w:val="0"/>
      <w:spacing w:line="360" w:lineRule="auto"/>
    </w:pPr>
    <w:rPr>
      <w:kern w:val="0"/>
      <w:sz w:val="24"/>
      <w:szCs w:val="20"/>
    </w:rPr>
  </w:style>
  <w:style w:type="paragraph" w:customStyle="1" w:styleId="para">
    <w:name w:val="para"/>
    <w:basedOn w:val="a"/>
    <w:qFormat/>
    <w:rsid w:val="000B6B6C"/>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0B6B6C"/>
    <w:rPr>
      <w:rFonts w:ascii="Tahoma" w:hAnsi="Tahoma"/>
      <w:sz w:val="24"/>
      <w:szCs w:val="20"/>
    </w:rPr>
  </w:style>
  <w:style w:type="paragraph" w:customStyle="1" w:styleId="msonormalcxsplast">
    <w:name w:val="msonormalcxsplast"/>
    <w:basedOn w:val="a"/>
    <w:qFormat/>
    <w:rsid w:val="000B6B6C"/>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4"/>
    <w:qFormat/>
    <w:rsid w:val="000B6B6C"/>
    <w:rPr>
      <w:rFonts w:ascii="Arial" w:hAnsi="Arial"/>
      <w:sz w:val="24"/>
      <w:szCs w:val="24"/>
    </w:rPr>
  </w:style>
  <w:style w:type="paragraph" w:customStyle="1" w:styleId="af4">
    <w:name w:val="普通正文"/>
    <w:basedOn w:val="a"/>
    <w:link w:val="Charb"/>
    <w:qFormat/>
    <w:rsid w:val="000B6B6C"/>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0B6B6C"/>
    <w:pPr>
      <w:widowControl w:val="0"/>
      <w:jc w:val="both"/>
    </w:pPr>
    <w:rPr>
      <w:kern w:val="2"/>
      <w:sz w:val="21"/>
      <w:szCs w:val="24"/>
    </w:rPr>
  </w:style>
  <w:style w:type="character" w:customStyle="1" w:styleId="font31">
    <w:name w:val="font31"/>
    <w:qFormat/>
    <w:rsid w:val="000B6B6C"/>
    <w:rPr>
      <w:rFonts w:ascii="宋体" w:eastAsia="宋体" w:hAnsi="宋体" w:cs="宋体" w:hint="eastAsia"/>
      <w:color w:val="000000"/>
      <w:sz w:val="22"/>
      <w:szCs w:val="22"/>
      <w:u w:val="none"/>
    </w:rPr>
  </w:style>
  <w:style w:type="character" w:customStyle="1" w:styleId="Char1">
    <w:name w:val="批注文字 Char"/>
    <w:basedOn w:val="a0"/>
    <w:link w:val="a5"/>
    <w:uiPriority w:val="99"/>
    <w:semiHidden/>
    <w:qFormat/>
    <w:rsid w:val="000B6B6C"/>
    <w:rPr>
      <w:rFonts w:ascii="Times New Roman" w:eastAsia="宋体" w:hAnsi="Times New Roman" w:cs="Times New Roman"/>
      <w:szCs w:val="24"/>
    </w:rPr>
  </w:style>
  <w:style w:type="character" w:customStyle="1" w:styleId="Char9">
    <w:name w:val="批注主题 Char"/>
    <w:basedOn w:val="Char1"/>
    <w:link w:val="af"/>
    <w:uiPriority w:val="99"/>
    <w:semiHidden/>
    <w:qFormat/>
    <w:rsid w:val="000B6B6C"/>
    <w:rPr>
      <w:rFonts w:ascii="Times New Roman" w:eastAsia="宋体" w:hAnsi="Times New Roman" w:cs="Times New Roman"/>
      <w:b/>
      <w:bCs/>
      <w:szCs w:val="24"/>
    </w:rPr>
  </w:style>
  <w:style w:type="character" w:customStyle="1" w:styleId="HTMLChar">
    <w:name w:val="HTML 预设格式 Char"/>
    <w:basedOn w:val="a0"/>
    <w:link w:val="HTML"/>
    <w:qFormat/>
    <w:rsid w:val="000B6B6C"/>
    <w:rPr>
      <w:rFonts w:ascii="Courier New" w:eastAsia="宋体" w:hAnsi="Courier New" w:cs="Courier New"/>
      <w:kern w:val="2"/>
    </w:rPr>
  </w:style>
  <w:style w:type="paragraph" w:styleId="af5">
    <w:name w:val="List Paragraph"/>
    <w:basedOn w:val="a"/>
    <w:uiPriority w:val="34"/>
    <w:qFormat/>
    <w:rsid w:val="000B6B6C"/>
    <w:pPr>
      <w:ind w:firstLineChars="200" w:firstLine="420"/>
    </w:pPr>
  </w:style>
  <w:style w:type="paragraph" w:customStyle="1" w:styleId="af6">
    <w:name w:val="段"/>
    <w:next w:val="a"/>
    <w:qFormat/>
    <w:rsid w:val="000B6B6C"/>
    <w:pPr>
      <w:autoSpaceDE w:val="0"/>
      <w:autoSpaceDN w:val="0"/>
      <w:ind w:firstLineChars="200" w:firstLine="200"/>
      <w:jc w:val="both"/>
    </w:pPr>
    <w:rPr>
      <w:rFonts w:ascii="宋体"/>
      <w:sz w:val="21"/>
    </w:rPr>
  </w:style>
  <w:style w:type="character" w:customStyle="1" w:styleId="2CharChar">
    <w:name w:val="正文缩进2格 Char Char"/>
    <w:qFormat/>
    <w:rsid w:val="000B6B6C"/>
    <w:rPr>
      <w:rFonts w:ascii="仿宋_GB2312" w:eastAsia="仿宋_GB2312" w:hAnsi="宋体"/>
      <w:kern w:val="2"/>
      <w:sz w:val="31"/>
      <w:szCs w:val="28"/>
      <w:lang w:val="en-US" w:eastAsia="zh-CN" w:bidi="ar-SA"/>
    </w:rPr>
  </w:style>
  <w:style w:type="paragraph" w:customStyle="1" w:styleId="af7">
    <w:name w:val="首行缩进"/>
    <w:basedOn w:val="a"/>
    <w:qFormat/>
    <w:rsid w:val="000B6B6C"/>
    <w:pPr>
      <w:ind w:firstLineChars="200" w:firstLine="480"/>
    </w:pPr>
    <w:rPr>
      <w:rFonts w:eastAsia="楷体_GB2312"/>
      <w:sz w:val="26"/>
      <w:szCs w:val="20"/>
      <w:lang w:val="zh-CN"/>
    </w:rPr>
  </w:style>
  <w:style w:type="character" w:styleId="af8">
    <w:name w:val="Hyperlink"/>
    <w:basedOn w:val="a0"/>
    <w:uiPriority w:val="99"/>
    <w:semiHidden/>
    <w:unhideWhenUsed/>
    <w:rsid w:val="00CF5608"/>
    <w:rPr>
      <w:color w:val="0000FF"/>
      <w:u w:val="single"/>
    </w:rPr>
  </w:style>
</w:styles>
</file>

<file path=word/webSettings.xml><?xml version="1.0" encoding="utf-8"?>
<w:webSettings xmlns:r="http://schemas.openxmlformats.org/officeDocument/2006/relationships" xmlns:w="http://schemas.openxmlformats.org/wordprocessingml/2006/main">
  <w:divs>
    <w:div w:id="199170236">
      <w:bodyDiv w:val="1"/>
      <w:marLeft w:val="0"/>
      <w:marRight w:val="0"/>
      <w:marTop w:val="0"/>
      <w:marBottom w:val="0"/>
      <w:divBdr>
        <w:top w:val="none" w:sz="0" w:space="0" w:color="auto"/>
        <w:left w:val="none" w:sz="0" w:space="0" w:color="auto"/>
        <w:bottom w:val="none" w:sz="0" w:space="0" w:color="auto"/>
        <w:right w:val="none" w:sz="0" w:space="0" w:color="auto"/>
      </w:divBdr>
    </w:div>
    <w:div w:id="253516415">
      <w:bodyDiv w:val="1"/>
      <w:marLeft w:val="0"/>
      <w:marRight w:val="0"/>
      <w:marTop w:val="0"/>
      <w:marBottom w:val="0"/>
      <w:divBdr>
        <w:top w:val="none" w:sz="0" w:space="0" w:color="auto"/>
        <w:left w:val="none" w:sz="0" w:space="0" w:color="auto"/>
        <w:bottom w:val="none" w:sz="0" w:space="0" w:color="auto"/>
        <w:right w:val="none" w:sz="0" w:space="0" w:color="auto"/>
      </w:divBdr>
    </w:div>
    <w:div w:id="397748906">
      <w:bodyDiv w:val="1"/>
      <w:marLeft w:val="0"/>
      <w:marRight w:val="0"/>
      <w:marTop w:val="0"/>
      <w:marBottom w:val="0"/>
      <w:divBdr>
        <w:top w:val="none" w:sz="0" w:space="0" w:color="auto"/>
        <w:left w:val="none" w:sz="0" w:space="0" w:color="auto"/>
        <w:bottom w:val="none" w:sz="0" w:space="0" w:color="auto"/>
        <w:right w:val="none" w:sz="0" w:space="0" w:color="auto"/>
      </w:divBdr>
    </w:div>
    <w:div w:id="543323322">
      <w:bodyDiv w:val="1"/>
      <w:marLeft w:val="0"/>
      <w:marRight w:val="0"/>
      <w:marTop w:val="0"/>
      <w:marBottom w:val="0"/>
      <w:divBdr>
        <w:top w:val="none" w:sz="0" w:space="0" w:color="auto"/>
        <w:left w:val="none" w:sz="0" w:space="0" w:color="auto"/>
        <w:bottom w:val="none" w:sz="0" w:space="0" w:color="auto"/>
        <w:right w:val="none" w:sz="0" w:space="0" w:color="auto"/>
      </w:divBdr>
    </w:div>
    <w:div w:id="748774585">
      <w:bodyDiv w:val="1"/>
      <w:marLeft w:val="0"/>
      <w:marRight w:val="0"/>
      <w:marTop w:val="0"/>
      <w:marBottom w:val="0"/>
      <w:divBdr>
        <w:top w:val="none" w:sz="0" w:space="0" w:color="auto"/>
        <w:left w:val="none" w:sz="0" w:space="0" w:color="auto"/>
        <w:bottom w:val="none" w:sz="0" w:space="0" w:color="auto"/>
        <w:right w:val="none" w:sz="0" w:space="0" w:color="auto"/>
      </w:divBdr>
    </w:div>
    <w:div w:id="993142430">
      <w:bodyDiv w:val="1"/>
      <w:marLeft w:val="0"/>
      <w:marRight w:val="0"/>
      <w:marTop w:val="0"/>
      <w:marBottom w:val="0"/>
      <w:divBdr>
        <w:top w:val="none" w:sz="0" w:space="0" w:color="auto"/>
        <w:left w:val="none" w:sz="0" w:space="0" w:color="auto"/>
        <w:bottom w:val="none" w:sz="0" w:space="0" w:color="auto"/>
        <w:right w:val="none" w:sz="0" w:space="0" w:color="auto"/>
      </w:divBdr>
    </w:div>
    <w:div w:id="1015694394">
      <w:bodyDiv w:val="1"/>
      <w:marLeft w:val="0"/>
      <w:marRight w:val="0"/>
      <w:marTop w:val="0"/>
      <w:marBottom w:val="0"/>
      <w:divBdr>
        <w:top w:val="none" w:sz="0" w:space="0" w:color="auto"/>
        <w:left w:val="none" w:sz="0" w:space="0" w:color="auto"/>
        <w:bottom w:val="none" w:sz="0" w:space="0" w:color="auto"/>
        <w:right w:val="none" w:sz="0" w:space="0" w:color="auto"/>
      </w:divBdr>
    </w:div>
    <w:div w:id="1077825880">
      <w:bodyDiv w:val="1"/>
      <w:marLeft w:val="0"/>
      <w:marRight w:val="0"/>
      <w:marTop w:val="0"/>
      <w:marBottom w:val="0"/>
      <w:divBdr>
        <w:top w:val="none" w:sz="0" w:space="0" w:color="auto"/>
        <w:left w:val="none" w:sz="0" w:space="0" w:color="auto"/>
        <w:bottom w:val="none" w:sz="0" w:space="0" w:color="auto"/>
        <w:right w:val="none" w:sz="0" w:space="0" w:color="auto"/>
      </w:divBdr>
    </w:div>
    <w:div w:id="1110664118">
      <w:bodyDiv w:val="1"/>
      <w:marLeft w:val="0"/>
      <w:marRight w:val="0"/>
      <w:marTop w:val="0"/>
      <w:marBottom w:val="0"/>
      <w:divBdr>
        <w:top w:val="none" w:sz="0" w:space="0" w:color="auto"/>
        <w:left w:val="none" w:sz="0" w:space="0" w:color="auto"/>
        <w:bottom w:val="none" w:sz="0" w:space="0" w:color="auto"/>
        <w:right w:val="none" w:sz="0" w:space="0" w:color="auto"/>
      </w:divBdr>
    </w:div>
    <w:div w:id="1249998311">
      <w:bodyDiv w:val="1"/>
      <w:marLeft w:val="0"/>
      <w:marRight w:val="0"/>
      <w:marTop w:val="0"/>
      <w:marBottom w:val="0"/>
      <w:divBdr>
        <w:top w:val="none" w:sz="0" w:space="0" w:color="auto"/>
        <w:left w:val="none" w:sz="0" w:space="0" w:color="auto"/>
        <w:bottom w:val="none" w:sz="0" w:space="0" w:color="auto"/>
        <w:right w:val="none" w:sz="0" w:space="0" w:color="auto"/>
      </w:divBdr>
    </w:div>
    <w:div w:id="1523283886">
      <w:bodyDiv w:val="1"/>
      <w:marLeft w:val="0"/>
      <w:marRight w:val="0"/>
      <w:marTop w:val="0"/>
      <w:marBottom w:val="0"/>
      <w:divBdr>
        <w:top w:val="none" w:sz="0" w:space="0" w:color="auto"/>
        <w:left w:val="none" w:sz="0" w:space="0" w:color="auto"/>
        <w:bottom w:val="none" w:sz="0" w:space="0" w:color="auto"/>
        <w:right w:val="none" w:sz="0" w:space="0" w:color="auto"/>
      </w:divBdr>
    </w:div>
    <w:div w:id="1751350562">
      <w:bodyDiv w:val="1"/>
      <w:marLeft w:val="0"/>
      <w:marRight w:val="0"/>
      <w:marTop w:val="0"/>
      <w:marBottom w:val="0"/>
      <w:divBdr>
        <w:top w:val="none" w:sz="0" w:space="0" w:color="auto"/>
        <w:left w:val="none" w:sz="0" w:space="0" w:color="auto"/>
        <w:bottom w:val="none" w:sz="0" w:space="0" w:color="auto"/>
        <w:right w:val="none" w:sz="0" w:space="0" w:color="auto"/>
      </w:divBdr>
    </w:div>
    <w:div w:id="1800031236">
      <w:bodyDiv w:val="1"/>
      <w:marLeft w:val="0"/>
      <w:marRight w:val="0"/>
      <w:marTop w:val="0"/>
      <w:marBottom w:val="0"/>
      <w:divBdr>
        <w:top w:val="none" w:sz="0" w:space="0" w:color="auto"/>
        <w:left w:val="none" w:sz="0" w:space="0" w:color="auto"/>
        <w:bottom w:val="none" w:sz="0" w:space="0" w:color="auto"/>
        <w:right w:val="none" w:sz="0" w:space="0" w:color="auto"/>
      </w:divBdr>
    </w:div>
    <w:div w:id="1882593567">
      <w:bodyDiv w:val="1"/>
      <w:marLeft w:val="0"/>
      <w:marRight w:val="0"/>
      <w:marTop w:val="0"/>
      <w:marBottom w:val="0"/>
      <w:divBdr>
        <w:top w:val="none" w:sz="0" w:space="0" w:color="auto"/>
        <w:left w:val="none" w:sz="0" w:space="0" w:color="auto"/>
        <w:bottom w:val="none" w:sz="0" w:space="0" w:color="auto"/>
        <w:right w:val="none" w:sz="0" w:space="0" w:color="auto"/>
      </w:divBdr>
    </w:div>
    <w:div w:id="199586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97AE-3E5B-4491-86E7-6680124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2833</Words>
  <Characters>16152</Characters>
  <Application>Microsoft Office Word</Application>
  <DocSecurity>0</DocSecurity>
  <Lines>134</Lines>
  <Paragraphs>37</Paragraphs>
  <ScaleCrop>false</ScaleCrop>
  <Company>微软中国</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⼀ࣟࠇ⎐࣠臄ࣉ⏀࣠黠ࣥ⏰࣠〈श␠࣠의࣋ㅘश◐࣠뙼ࣧ磼व_x0001_壹예࣋</cp:lastModifiedBy>
  <cp:revision>270</cp:revision>
  <cp:lastPrinted>2025-04-10T06:01:00Z</cp:lastPrinted>
  <dcterms:created xsi:type="dcterms:W3CDTF">2022-10-08T04:23:00Z</dcterms:created>
  <dcterms:modified xsi:type="dcterms:W3CDTF">2025-06-17T07:23:00Z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B19776AB39934558BCD58D216E085546_13</vt:lpwstr>
  </property>
  <property fmtid="{D5CDD505-2E9C-101B-9397-08002B2CF9AE}" pid="4" name="KSOTemplateDocerSaveRecord">
    <vt:lpwstr>eyJoZGlkIjoiYmFkNmIwNDkyZjM2ZGNlMzFkZWZkYWRhZjA5MGNmMzUiLCJ1c2VySWQiOiI4MzgzMDA2MjkifQ==</vt:lpwstr>
  </property>
</Properties>
</file>