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C03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jc w:val="left"/>
        <w:rPr>
          <w:rFonts w:hint="default" w:ascii="黑体" w:eastAsia="黑体"/>
          <w:bCs/>
          <w:sz w:val="24"/>
          <w:szCs w:val="24"/>
          <w:lang w:val="en-US" w:eastAsia="zh-CN"/>
        </w:rPr>
      </w:pPr>
      <w:r>
        <w:rPr>
          <w:rFonts w:hint="eastAsia" w:ascii="黑体" w:eastAsia="黑体"/>
          <w:bCs/>
          <w:sz w:val="24"/>
          <w:szCs w:val="24"/>
          <w:lang w:eastAsia="zh-CN"/>
        </w:rPr>
        <w:t>附件</w:t>
      </w:r>
      <w:r>
        <w:rPr>
          <w:rFonts w:hint="eastAsia" w:ascii="黑体" w:eastAsia="黑体"/>
          <w:bCs/>
          <w:sz w:val="24"/>
          <w:szCs w:val="24"/>
          <w:lang w:val="en-US" w:eastAsia="zh-CN"/>
        </w:rPr>
        <w:t>1：</w:t>
      </w:r>
    </w:p>
    <w:p w14:paraId="3550D81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 xml:space="preserve"> 法定代表人授权</w:t>
      </w:r>
      <w:r>
        <w:rPr>
          <w:rFonts w:hint="eastAsia" w:ascii="黑体" w:eastAsia="黑体"/>
          <w:bCs/>
          <w:sz w:val="28"/>
          <w:szCs w:val="28"/>
          <w:lang w:eastAsia="zh-CN"/>
        </w:rPr>
        <w:t>委托</w:t>
      </w:r>
      <w:r>
        <w:rPr>
          <w:rFonts w:hint="eastAsia" w:ascii="黑体" w:eastAsia="黑体"/>
          <w:bCs/>
          <w:sz w:val="28"/>
          <w:szCs w:val="28"/>
        </w:rPr>
        <w:t>书</w:t>
      </w:r>
    </w:p>
    <w:p w14:paraId="0B64FF2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南通市</w:t>
      </w:r>
      <w:r>
        <w:rPr>
          <w:rFonts w:hint="eastAsia" w:ascii="黑体" w:eastAsia="黑体"/>
          <w:bCs/>
          <w:sz w:val="28"/>
          <w:szCs w:val="28"/>
          <w:lang w:eastAsia="zh-CN"/>
        </w:rPr>
        <w:t>崇川区</w:t>
      </w:r>
      <w:r>
        <w:rPr>
          <w:rFonts w:hint="eastAsia" w:ascii="黑体" w:eastAsia="黑体"/>
          <w:bCs/>
          <w:sz w:val="28"/>
          <w:szCs w:val="28"/>
          <w:lang w:val="en-US" w:eastAsia="zh-CN"/>
        </w:rPr>
        <w:t>文峰街道明星殡仪服务站（明星公墓）：</w:t>
      </w:r>
    </w:p>
    <w:p w14:paraId="5B3056D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565" w:firstLineChars="202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本授权书声明：我</w:t>
      </w:r>
      <w:r>
        <w:rPr>
          <w:rFonts w:hint="eastAsia" w:ascii="黑体" w:eastAsia="黑体"/>
          <w:sz w:val="28"/>
          <w:szCs w:val="28"/>
          <w:u w:val="single"/>
        </w:rPr>
        <w:t>　　   　</w:t>
      </w:r>
      <w:r>
        <w:rPr>
          <w:rFonts w:hint="eastAsia" w:ascii="黑体" w:eastAsia="黑体"/>
          <w:sz w:val="28"/>
          <w:szCs w:val="28"/>
        </w:rPr>
        <w:t>（姓名）系</w:t>
      </w:r>
      <w:r>
        <w:rPr>
          <w:rFonts w:hint="eastAsia" w:ascii="黑体" w:eastAsia="黑体"/>
          <w:sz w:val="28"/>
          <w:szCs w:val="28"/>
          <w:u w:val="single"/>
        </w:rPr>
        <w:t>　　  　</w:t>
      </w:r>
      <w:r>
        <w:rPr>
          <w:rFonts w:hint="eastAsia" w:ascii="黑体" w:eastAsia="黑体"/>
          <w:sz w:val="28"/>
          <w:szCs w:val="28"/>
        </w:rPr>
        <w:t>（</w:t>
      </w:r>
      <w:r>
        <w:rPr>
          <w:rFonts w:hint="eastAsia" w:ascii="黑体" w:eastAsia="黑体"/>
          <w:sz w:val="28"/>
          <w:szCs w:val="28"/>
          <w:lang w:eastAsia="zh-CN"/>
        </w:rPr>
        <w:t>竞租</w:t>
      </w:r>
      <w:r>
        <w:rPr>
          <w:rFonts w:hint="eastAsia" w:ascii="黑体" w:eastAsia="黑体"/>
          <w:sz w:val="28"/>
          <w:szCs w:val="28"/>
        </w:rPr>
        <w:t>人名称）的法定代表人，现授权委托　　   （姓名）为我公司代理人，以本公司的名义参加本项目的投标活动。代理人在开启、评审、合同谈判过程中所签署的一切文件和处理与之有关的一切事务，我均予以承认。</w:t>
      </w:r>
    </w:p>
    <w:p w14:paraId="18B08B5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565" w:firstLineChars="202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被委托授权人无转委权。</w:t>
      </w:r>
    </w:p>
    <w:p w14:paraId="165639F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565" w:firstLineChars="202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特此委托。</w:t>
      </w:r>
    </w:p>
    <w:p w14:paraId="25AE8E2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1134" w:firstLineChars="405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被委托授权人身份证号：</w:t>
      </w:r>
    </w:p>
    <w:p w14:paraId="69910E7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1134" w:firstLineChars="405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法定代表人签字：</w:t>
      </w:r>
    </w:p>
    <w:p w14:paraId="09F401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1134" w:firstLineChars="405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被委托授权人签字：</w:t>
      </w:r>
    </w:p>
    <w:p w14:paraId="7A49ACD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565" w:firstLineChars="202"/>
        <w:jc w:val="righ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eastAsia="zh-CN"/>
        </w:rPr>
        <w:t>竞租单位</w:t>
      </w:r>
      <w:r>
        <w:rPr>
          <w:rFonts w:hint="eastAsia" w:ascii="黑体" w:eastAsia="黑体"/>
          <w:sz w:val="28"/>
          <w:szCs w:val="28"/>
        </w:rPr>
        <w:t>（盖章）</w:t>
      </w:r>
    </w:p>
    <w:p w14:paraId="65BFD87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565" w:firstLineChars="202"/>
        <w:jc w:val="righ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年    月    日</w:t>
      </w:r>
    </w:p>
    <w:p w14:paraId="2D8CB93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left="1164" w:hanging="1164" w:hangingChars="485"/>
        <w:jc w:val="center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注：提供被委托授权人的身份复印件盖公章，将身份证原件带至开启现场备查</w:t>
      </w:r>
    </w:p>
    <w:p w14:paraId="23D8002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rPr>
          <w:rFonts w:hint="eastAsia" w:eastAsia="仿宋_GB2312"/>
          <w:sz w:val="24"/>
          <w:szCs w:val="24"/>
        </w:rPr>
        <w:sectPr>
          <w:footerReference r:id="rId4" w:type="first"/>
          <w:footerReference r:id="rId3" w:type="default"/>
          <w:pgSz w:w="11906" w:h="16838"/>
          <w:pgMar w:top="1418" w:right="851" w:bottom="851" w:left="1418" w:header="851" w:footer="437" w:gutter="0"/>
          <w:pgNumType w:fmt="decimal" w:start="1"/>
          <w:cols w:space="720" w:num="1"/>
          <w:titlePg/>
          <w:docGrid w:linePitch="380" w:charSpace="-5324"/>
        </w:sectPr>
      </w:pPr>
    </w:p>
    <w:p w14:paraId="4946F11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jc w:val="left"/>
        <w:rPr>
          <w:rFonts w:hint="default" w:ascii="黑体" w:eastAsia="黑体"/>
          <w:bCs/>
          <w:sz w:val="24"/>
          <w:szCs w:val="24"/>
          <w:lang w:val="en-US" w:eastAsia="zh-CN"/>
        </w:rPr>
      </w:pPr>
      <w:r>
        <w:rPr>
          <w:rFonts w:hint="eastAsia" w:ascii="黑体" w:eastAsia="黑体"/>
          <w:bCs/>
          <w:sz w:val="24"/>
          <w:szCs w:val="24"/>
          <w:lang w:eastAsia="zh-CN"/>
        </w:rPr>
        <w:t>附件</w:t>
      </w:r>
      <w:r>
        <w:rPr>
          <w:rFonts w:hint="eastAsia" w:ascii="黑体" w:eastAsia="黑体"/>
          <w:bCs/>
          <w:sz w:val="24"/>
          <w:szCs w:val="24"/>
          <w:lang w:val="en-US" w:eastAsia="zh-CN"/>
        </w:rPr>
        <w:t>2：</w:t>
      </w:r>
    </w:p>
    <w:p w14:paraId="422340E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before="240" w:beforeLines="100" w:line="50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无重大违法记录声明函</w:t>
      </w:r>
    </w:p>
    <w:p w14:paraId="3DE4485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南通市</w:t>
      </w:r>
      <w:r>
        <w:rPr>
          <w:rFonts w:hint="eastAsia" w:ascii="黑体" w:eastAsia="黑体"/>
          <w:bCs/>
          <w:sz w:val="28"/>
          <w:szCs w:val="28"/>
          <w:lang w:val="en-US" w:eastAsia="zh-CN"/>
        </w:rPr>
        <w:t>文峰街道明星公墓殡仪服务站：</w:t>
      </w:r>
    </w:p>
    <w:p w14:paraId="240E783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574" w:firstLineChars="205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我单位</w:t>
      </w:r>
      <w:r>
        <w:rPr>
          <w:rFonts w:hint="eastAsia" w:ascii="黑体" w:eastAsia="黑体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黑体" w:eastAsia="黑体"/>
          <w:sz w:val="28"/>
          <w:szCs w:val="28"/>
        </w:rPr>
        <w:t>（</w:t>
      </w:r>
      <w:r>
        <w:rPr>
          <w:rFonts w:hint="eastAsia" w:ascii="黑体" w:eastAsia="黑体"/>
          <w:sz w:val="28"/>
          <w:szCs w:val="28"/>
          <w:lang w:eastAsia="zh-CN"/>
        </w:rPr>
        <w:t>竞租单位</w:t>
      </w:r>
      <w:r>
        <w:rPr>
          <w:rFonts w:hint="eastAsia" w:ascii="黑体" w:eastAsia="黑体"/>
          <w:sz w:val="28"/>
          <w:szCs w:val="28"/>
        </w:rPr>
        <w:t>名称）郑重声明：</w:t>
      </w:r>
    </w:p>
    <w:p w14:paraId="132277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574" w:firstLineChars="205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参加本次</w:t>
      </w:r>
      <w:r>
        <w:rPr>
          <w:rFonts w:hint="eastAsia" w:ascii="黑体" w:eastAsia="黑体"/>
          <w:sz w:val="28"/>
          <w:szCs w:val="28"/>
          <w:lang w:eastAsia="zh-CN"/>
        </w:rPr>
        <w:t>竞租</w:t>
      </w:r>
      <w:r>
        <w:rPr>
          <w:rFonts w:hint="eastAsia" w:ascii="黑体" w:eastAsia="黑体"/>
          <w:sz w:val="28"/>
          <w:szCs w:val="28"/>
        </w:rPr>
        <w:t>活动前3年内在经营活动中</w:t>
      </w:r>
      <w:r>
        <w:rPr>
          <w:rFonts w:hint="eastAsia" w:ascii="黑体" w:eastAsia="黑体"/>
          <w:sz w:val="28"/>
          <w:szCs w:val="28"/>
          <w:u w:val="single"/>
        </w:rPr>
        <w:t xml:space="preserve">        </w:t>
      </w:r>
      <w:r>
        <w:rPr>
          <w:rFonts w:hint="eastAsia" w:ascii="黑体" w:eastAsia="黑体"/>
          <w:sz w:val="28"/>
          <w:szCs w:val="28"/>
        </w:rPr>
        <w:t>（在下划线上如实填写：有或没有）重大违法记录。</w:t>
      </w:r>
    </w:p>
    <w:p w14:paraId="6969CB2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574" w:firstLineChars="205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（说明：政府采购法第二十二条第一款第五项所称重大违法记录，是指供应商因违法经营受到刑事处罚或者责令停产停业、吊销许可证或者执照、较大数额罚款等行政处罚。）</w:t>
      </w:r>
    </w:p>
    <w:p w14:paraId="109BD1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574" w:firstLineChars="205"/>
        <w:jc w:val="righ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                                                    声明人：（公章）</w:t>
      </w:r>
    </w:p>
    <w:p w14:paraId="17CC3C0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574" w:firstLineChars="205"/>
        <w:jc w:val="righ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                                       年   </w:t>
      </w:r>
      <w:r>
        <w:rPr>
          <w:rFonts w:hint="eastAsia" w:ascii="黑体" w:eastAsia="黑体"/>
          <w:sz w:val="28"/>
          <w:szCs w:val="28"/>
          <w:lang w:eastAsia="zh-CN"/>
        </w:rPr>
        <w:t>月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 w14:paraId="326AA9B7">
      <w:pPr>
        <w:tabs>
          <w:tab w:val="left" w:pos="993"/>
        </w:tabs>
        <w:spacing w:line="360" w:lineRule="auto"/>
        <w:jc w:val="left"/>
        <w:rPr>
          <w:rFonts w:hint="eastAsia" w:ascii="仿宋_GB2312" w:hAnsi="宋体" w:eastAsia="方正黑体_GBK"/>
          <w:b/>
          <w:color w:val="000000"/>
          <w:sz w:val="28"/>
          <w:lang w:eastAsia="zh-CN"/>
        </w:rPr>
      </w:pPr>
    </w:p>
    <w:p w14:paraId="0A08B52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jc w:val="left"/>
        <w:outlineLvl w:val="4"/>
        <w:rPr>
          <w:rFonts w:hint="eastAsia" w:ascii="黑体" w:eastAsia="黑体"/>
          <w:bCs/>
          <w:sz w:val="24"/>
          <w:szCs w:val="24"/>
          <w:lang w:val="en-US" w:eastAsia="zh-CN"/>
        </w:rPr>
      </w:pPr>
      <w:r>
        <w:rPr>
          <w:rFonts w:hint="eastAsia" w:ascii="黑体" w:eastAsia="黑体"/>
          <w:bCs/>
          <w:sz w:val="24"/>
          <w:szCs w:val="24"/>
          <w:lang w:eastAsia="zh-CN"/>
        </w:rPr>
        <w:t>附件</w:t>
      </w:r>
      <w:r>
        <w:rPr>
          <w:rFonts w:hint="eastAsia" w:ascii="黑体" w:eastAsia="黑体"/>
          <w:bCs/>
          <w:sz w:val="24"/>
          <w:szCs w:val="24"/>
          <w:lang w:val="en-US" w:eastAsia="zh-CN"/>
        </w:rPr>
        <w:t>3：</w:t>
      </w:r>
    </w:p>
    <w:p w14:paraId="4171B53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jc w:val="center"/>
        <w:outlineLvl w:val="4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MS Gothic" w:hAnsi="MS Gothic" w:eastAsia="黑体" w:cs="MS Gothic"/>
          <w:bCs/>
          <w:sz w:val="36"/>
          <w:szCs w:val="36"/>
        </w:rPr>
        <w:t>现场</w:t>
      </w:r>
      <w:r>
        <w:rPr>
          <w:rFonts w:hint="eastAsia" w:ascii="MS Gothic" w:hAnsi="MS Gothic" w:eastAsia="黑体" w:cs="MS Gothic"/>
          <w:bCs/>
          <w:sz w:val="36"/>
          <w:szCs w:val="36"/>
          <w:lang w:val="en-US" w:eastAsia="zh-CN"/>
        </w:rPr>
        <w:t>勘查</w:t>
      </w:r>
      <w:r>
        <w:rPr>
          <w:rFonts w:hint="eastAsia" w:ascii="MS Gothic" w:hAnsi="MS Gothic" w:eastAsia="黑体" w:cs="MS Gothic"/>
          <w:bCs/>
          <w:sz w:val="36"/>
          <w:szCs w:val="36"/>
        </w:rPr>
        <w:t>函</w:t>
      </w:r>
    </w:p>
    <w:p w14:paraId="765399A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rPr>
          <w:rFonts w:hint="eastAsia" w:ascii="黑体" w:eastAsia="黑体"/>
          <w:bCs/>
          <w:sz w:val="28"/>
          <w:szCs w:val="28"/>
        </w:rPr>
      </w:pPr>
    </w:p>
    <w:p w14:paraId="6D4CAB5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南通市</w:t>
      </w:r>
      <w:r>
        <w:rPr>
          <w:rFonts w:hint="eastAsia" w:ascii="黑体" w:eastAsia="黑体"/>
          <w:bCs/>
          <w:sz w:val="28"/>
          <w:szCs w:val="28"/>
          <w:lang w:val="en-US" w:eastAsia="zh-CN"/>
        </w:rPr>
        <w:t>文峰街道明星公墓殡仪服务站：</w:t>
      </w:r>
    </w:p>
    <w:p w14:paraId="230485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00" w:lineRule="exact"/>
        <w:ind w:firstLine="660"/>
        <w:jc w:val="left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根据</w:t>
      </w:r>
      <w:r>
        <w:rPr>
          <w:rFonts w:hint="eastAsia" w:ascii="黑体" w:hAnsi="黑体" w:eastAsia="黑体"/>
          <w:sz w:val="28"/>
          <w:szCs w:val="28"/>
          <w:lang w:eastAsia="zh-CN"/>
        </w:rPr>
        <w:t>招租</w:t>
      </w:r>
      <w:r>
        <w:rPr>
          <w:rFonts w:hint="eastAsia" w:ascii="黑体" w:hAnsi="黑体" w:eastAsia="黑体"/>
          <w:sz w:val="28"/>
          <w:szCs w:val="28"/>
        </w:rPr>
        <w:t>要求，响应</w:t>
      </w:r>
      <w:r>
        <w:rPr>
          <w:rFonts w:hint="eastAsia" w:ascii="黑体" w:hAnsi="黑体" w:eastAsia="黑体"/>
          <w:sz w:val="28"/>
          <w:szCs w:val="28"/>
          <w:lang w:eastAsia="zh-CN"/>
        </w:rPr>
        <w:t>文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峰街道明星公墓</w:t>
      </w:r>
      <w:r>
        <w:rPr>
          <w:rFonts w:hint="eastAsia" w:ascii="黑体" w:hAnsi="黑体" w:eastAsia="黑体"/>
          <w:sz w:val="28"/>
          <w:szCs w:val="28"/>
        </w:rPr>
        <w:t>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仪服务站资产竞租</w:t>
      </w:r>
      <w:r>
        <w:rPr>
          <w:rFonts w:hint="eastAsia" w:ascii="黑体" w:hAnsi="黑体" w:eastAsia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sz w:val="28"/>
          <w:szCs w:val="28"/>
        </w:rPr>
        <w:t>竞</w:t>
      </w:r>
      <w:r>
        <w:rPr>
          <w:rFonts w:hint="eastAsia" w:ascii="黑体" w:hAnsi="黑体" w:eastAsia="黑体"/>
          <w:sz w:val="28"/>
          <w:szCs w:val="28"/>
          <w:lang w:eastAsia="zh-CN"/>
        </w:rPr>
        <w:t>租</w:t>
      </w:r>
      <w:r>
        <w:rPr>
          <w:rFonts w:hint="eastAsia" w:ascii="黑体" w:hAnsi="黑体" w:eastAsia="黑体"/>
          <w:sz w:val="28"/>
          <w:szCs w:val="28"/>
        </w:rPr>
        <w:t>响应单位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/>
          <w:sz w:val="28"/>
          <w:szCs w:val="28"/>
        </w:rPr>
        <w:t>，于</w:t>
      </w:r>
      <w:r>
        <w:rPr>
          <w:rFonts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</w:rPr>
        <w:t>日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</w:rPr>
        <w:t>时到现场勘查。</w:t>
      </w:r>
    </w:p>
    <w:p w14:paraId="594513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00" w:lineRule="exact"/>
        <w:ind w:firstLine="660"/>
        <w:jc w:val="left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特此证明</w:t>
      </w:r>
    </w:p>
    <w:p w14:paraId="5B47EF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00" w:lineRule="exact"/>
        <w:ind w:firstLine="660"/>
        <w:jc w:val="left"/>
        <w:textAlignment w:val="baseline"/>
        <w:rPr>
          <w:rFonts w:hint="eastAsia" w:ascii="黑体" w:hAnsi="黑体" w:eastAsia="黑体"/>
          <w:sz w:val="28"/>
          <w:szCs w:val="28"/>
        </w:rPr>
      </w:pPr>
    </w:p>
    <w:p w14:paraId="1302C0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00" w:lineRule="exact"/>
        <w:ind w:firstLine="660"/>
        <w:jc w:val="right"/>
        <w:textAlignment w:val="baseline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招租人</w:t>
      </w:r>
      <w:r>
        <w:rPr>
          <w:rFonts w:hint="eastAsia" w:ascii="黑体" w:hAnsi="黑体" w:eastAsia="黑体"/>
          <w:sz w:val="28"/>
          <w:szCs w:val="28"/>
        </w:rPr>
        <w:t>（单位）：（加盖公章）</w:t>
      </w:r>
    </w:p>
    <w:p w14:paraId="72BB89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00" w:lineRule="exact"/>
        <w:ind w:firstLine="660"/>
        <w:jc w:val="right"/>
        <w:textAlignment w:val="baseline"/>
        <w:rPr>
          <w:rFonts w:ascii="仿宋_GB2312" w:hAnsi="宋体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年      月     日</w:t>
      </w:r>
    </w:p>
    <w:p w14:paraId="34287F3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ind w:firstLine="574" w:firstLineChars="205"/>
        <w:rPr>
          <w:rFonts w:eastAsia="仿宋_GB2312"/>
          <w:sz w:val="28"/>
          <w:szCs w:val="28"/>
        </w:rPr>
      </w:pPr>
    </w:p>
    <w:p w14:paraId="10F6108D">
      <w:pPr>
        <w:adjustRightInd w:val="0"/>
        <w:snapToGrid w:val="0"/>
        <w:spacing w:line="440" w:lineRule="exact"/>
        <w:jc w:val="center"/>
        <w:rPr>
          <w:rFonts w:ascii="仿宋_GB2312" w:hAnsi="宋体" w:eastAsia="仿宋_GB2312"/>
          <w:b/>
          <w:bCs/>
          <w:color w:val="000000"/>
          <w:sz w:val="44"/>
          <w:szCs w:val="44"/>
        </w:rPr>
      </w:pPr>
    </w:p>
    <w:p w14:paraId="2671357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00" w:lineRule="exact"/>
        <w:jc w:val="left"/>
        <w:outlineLvl w:val="4"/>
        <w:rPr>
          <w:rFonts w:hint="eastAsia" w:eastAsia="仿宋_GB2312"/>
          <w:b/>
          <w:sz w:val="36"/>
          <w:szCs w:val="36"/>
          <w:lang w:eastAsia="zh-CN"/>
        </w:rPr>
      </w:pPr>
      <w:r>
        <w:rPr>
          <w:rFonts w:hint="eastAsia" w:ascii="黑体" w:eastAsia="黑体"/>
          <w:bCs/>
          <w:sz w:val="24"/>
          <w:szCs w:val="24"/>
          <w:lang w:eastAsia="zh-CN"/>
        </w:rPr>
        <w:t>附件</w:t>
      </w:r>
      <w:r>
        <w:rPr>
          <w:rFonts w:hint="eastAsia" w:ascii="黑体" w:eastAsia="黑体"/>
          <w:bCs/>
          <w:sz w:val="24"/>
          <w:szCs w:val="24"/>
          <w:lang w:val="en-US" w:eastAsia="zh-CN"/>
        </w:rPr>
        <w:t>4：</w:t>
      </w:r>
    </w:p>
    <w:p w14:paraId="05CD0BF6">
      <w:pPr>
        <w:keepNext w:val="0"/>
        <w:keepLines w:val="0"/>
        <w:pageBreakBefore w:val="0"/>
        <w:widowControl w:val="0"/>
        <w:wordWrap/>
        <w:autoSpaceDE/>
        <w:autoSpaceDN/>
        <w:bidi w:val="0"/>
        <w:snapToGrid w:val="0"/>
        <w:spacing w:before="240" w:beforeLines="100" w:line="500" w:lineRule="exact"/>
        <w:jc w:val="center"/>
        <w:outlineLvl w:val="3"/>
        <w:rPr>
          <w:rFonts w:hint="eastAsia" w:ascii="黑体" w:hAnsi="黑体" w:eastAsia="黑体" w:cs="黑体"/>
          <w:b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项目竞租报</w:t>
      </w:r>
      <w:r>
        <w:rPr>
          <w:rFonts w:hint="eastAsia" w:ascii="黑体" w:hAnsi="黑体" w:eastAsia="黑体" w:cs="黑体"/>
          <w:b/>
          <w:sz w:val="36"/>
          <w:szCs w:val="36"/>
        </w:rPr>
        <w:t>价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单</w:t>
      </w:r>
    </w:p>
    <w:p w14:paraId="79238721">
      <w:pPr>
        <w:keepNext w:val="0"/>
        <w:keepLines w:val="0"/>
        <w:pageBreakBefore w:val="0"/>
        <w:widowControl w:val="0"/>
        <w:wordWrap/>
        <w:autoSpaceDE/>
        <w:autoSpaceDN/>
        <w:bidi w:val="0"/>
        <w:snapToGrid w:val="0"/>
        <w:spacing w:line="500" w:lineRule="exact"/>
        <w:ind w:left="1214" w:hanging="1214" w:hangingChars="506"/>
        <w:rPr>
          <w:rFonts w:ascii="仿宋_GB2312" w:eastAsia="仿宋_GB2312"/>
          <w:sz w:val="24"/>
          <w:szCs w:val="24"/>
        </w:rPr>
      </w:pPr>
    </w:p>
    <w:tbl>
      <w:tblPr>
        <w:tblStyle w:val="3"/>
        <w:tblW w:w="83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868"/>
        <w:gridCol w:w="1533"/>
      </w:tblGrid>
      <w:tr w14:paraId="4FFD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4AA2">
            <w:pPr>
              <w:keepNext w:val="0"/>
              <w:keepLines w:val="0"/>
              <w:pageBreakBefore w:val="0"/>
              <w:widowControl w:val="0"/>
              <w:wordWrap/>
              <w:autoSpaceDE/>
              <w:autoSpaceDN/>
              <w:bidi w:val="0"/>
              <w:spacing w:line="500" w:lineRule="exact"/>
              <w:ind w:left="1"/>
              <w:jc w:val="center"/>
              <w:textAlignment w:val="bottom"/>
              <w:rPr>
                <w:rFonts w:ascii="宋体" w:hAnsi="宋体" w:eastAsia="仿宋_GB2312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F62C">
            <w:pPr>
              <w:keepNext w:val="0"/>
              <w:keepLines w:val="0"/>
              <w:pageBreakBefore w:val="0"/>
              <w:widowControl w:val="0"/>
              <w:wordWrap/>
              <w:autoSpaceDE/>
              <w:autoSpaceDN/>
              <w:bidi w:val="0"/>
              <w:spacing w:line="500" w:lineRule="exact"/>
              <w:ind w:left="1"/>
              <w:jc w:val="center"/>
              <w:textAlignment w:val="bottom"/>
              <w:rPr>
                <w:rFonts w:hint="default" w:ascii="宋体" w:hAnsi="宋体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8"/>
                <w:szCs w:val="28"/>
              </w:rPr>
              <w:t>一次报定的</w:t>
            </w:r>
            <w:r>
              <w:rPr>
                <w:rFonts w:hint="eastAsia" w:ascii="宋体" w:hAnsi="宋体" w:eastAsia="仿宋_GB2312"/>
                <w:b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仿宋_GB2312"/>
                <w:b/>
                <w:kern w:val="0"/>
                <w:sz w:val="28"/>
                <w:szCs w:val="28"/>
                <w:lang w:val="en-US" w:eastAsia="zh-CN"/>
              </w:rPr>
              <w:t>租金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B9F1">
            <w:pPr>
              <w:keepNext w:val="0"/>
              <w:keepLines w:val="0"/>
              <w:pageBreakBefore w:val="0"/>
              <w:widowControl w:val="0"/>
              <w:wordWrap/>
              <w:autoSpaceDE/>
              <w:autoSpaceDN/>
              <w:bidi w:val="0"/>
              <w:spacing w:line="500" w:lineRule="exact"/>
              <w:ind w:left="1" w:hanging="1"/>
              <w:jc w:val="center"/>
              <w:textAlignment w:val="bottom"/>
              <w:rPr>
                <w:rFonts w:ascii="宋体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8"/>
                <w:szCs w:val="28"/>
              </w:rPr>
              <w:t>结算付款方式</w:t>
            </w:r>
          </w:p>
        </w:tc>
      </w:tr>
      <w:tr w14:paraId="671C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29EFE">
            <w:pPr>
              <w:keepNext w:val="0"/>
              <w:keepLines w:val="0"/>
              <w:pageBreakBefore w:val="0"/>
              <w:widowControl w:val="0"/>
              <w:wordWrap/>
              <w:autoSpaceDE/>
              <w:autoSpaceDN/>
              <w:bidi w:val="0"/>
              <w:spacing w:line="500" w:lineRule="exact"/>
              <w:ind w:left="1"/>
              <w:jc w:val="left"/>
              <w:textAlignment w:val="bottom"/>
              <w:rPr>
                <w:rFonts w:hint="eastAsia" w:ascii="宋体" w:hAnsi="宋体" w:eastAsia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kern w:val="0"/>
                <w:sz w:val="24"/>
                <w:szCs w:val="24"/>
              </w:rPr>
              <w:t>南通市</w:t>
            </w:r>
            <w:r>
              <w:rPr>
                <w:rFonts w:hint="eastAsia" w:ascii="宋体" w:hAnsi="宋体" w:eastAsia="仿宋_GB2312"/>
                <w:bCs/>
                <w:kern w:val="0"/>
                <w:sz w:val="24"/>
                <w:szCs w:val="24"/>
                <w:lang w:val="en-US" w:eastAsia="zh-CN"/>
              </w:rPr>
              <w:t>崇川区文峰街道明星公墓</w:t>
            </w:r>
            <w:r>
              <w:rPr>
                <w:rFonts w:hint="eastAsia" w:ascii="宋体" w:hAnsi="宋体" w:eastAsia="仿宋_GB2312"/>
                <w:bCs/>
                <w:kern w:val="0"/>
                <w:sz w:val="24"/>
                <w:szCs w:val="24"/>
              </w:rPr>
              <w:t>殡</w:t>
            </w:r>
            <w:r>
              <w:rPr>
                <w:rFonts w:hint="eastAsia" w:ascii="宋体" w:hAnsi="宋体" w:eastAsia="仿宋_GB2312"/>
                <w:bCs/>
                <w:kern w:val="0"/>
                <w:sz w:val="24"/>
                <w:szCs w:val="24"/>
                <w:lang w:val="en-US" w:eastAsia="zh-CN"/>
              </w:rPr>
              <w:t>仪服务站墓地业务用房及场地出租</w:t>
            </w:r>
          </w:p>
          <w:p w14:paraId="0A3F9392">
            <w:pPr>
              <w:keepNext w:val="0"/>
              <w:keepLines w:val="0"/>
              <w:pageBreakBefore w:val="0"/>
              <w:widowControl w:val="0"/>
              <w:wordWrap/>
              <w:autoSpaceDE/>
              <w:autoSpaceDN/>
              <w:bidi w:val="0"/>
              <w:spacing w:line="500" w:lineRule="exact"/>
              <w:ind w:left="1"/>
              <w:jc w:val="left"/>
              <w:textAlignment w:val="bottom"/>
              <w:rPr>
                <w:rFonts w:ascii="宋体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1C1D">
            <w:pPr>
              <w:keepNext w:val="0"/>
              <w:keepLines w:val="0"/>
              <w:pageBreakBefore w:val="0"/>
              <w:widowControl w:val="0"/>
              <w:wordWrap/>
              <w:autoSpaceDE/>
              <w:autoSpaceDN/>
              <w:bidi w:val="0"/>
              <w:spacing w:line="500" w:lineRule="exact"/>
              <w:ind w:left="1" w:firstLine="31" w:firstLineChars="11"/>
              <w:textAlignment w:val="bottom"/>
              <w:rPr>
                <w:rFonts w:ascii="宋体" w:hAnsi="宋体" w:eastAsia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8"/>
                <w:szCs w:val="28"/>
              </w:rPr>
              <w:t>大写：</w:t>
            </w:r>
          </w:p>
        </w:tc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5FEA85">
            <w:pPr>
              <w:keepNext w:val="0"/>
              <w:keepLines w:val="0"/>
              <w:pageBreakBefore w:val="0"/>
              <w:widowControl w:val="0"/>
              <w:wordWrap/>
              <w:autoSpaceDE/>
              <w:autoSpaceDN/>
              <w:bidi w:val="0"/>
              <w:spacing w:line="500" w:lineRule="exact"/>
              <w:ind w:left="1"/>
              <w:textAlignment w:val="bottom"/>
              <w:rPr>
                <w:rFonts w:ascii="宋体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  <w:szCs w:val="24"/>
                <w:lang w:eastAsia="zh-CN"/>
              </w:rPr>
              <w:t>根据招租</w:t>
            </w: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要求的付款方式。</w:t>
            </w:r>
          </w:p>
        </w:tc>
      </w:tr>
      <w:tr w14:paraId="1D9D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9D1A">
            <w:pPr>
              <w:keepNext w:val="0"/>
              <w:keepLines w:val="0"/>
              <w:pageBreakBefore w:val="0"/>
              <w:widowControl w:val="0"/>
              <w:wordWrap/>
              <w:autoSpaceDE/>
              <w:autoSpaceDN/>
              <w:bidi w:val="0"/>
              <w:spacing w:line="500" w:lineRule="exact"/>
              <w:jc w:val="left"/>
              <w:textAlignment w:val="bottom"/>
              <w:rPr>
                <w:rFonts w:hint="eastAsia" w:ascii="宋体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56A6">
            <w:pPr>
              <w:keepNext w:val="0"/>
              <w:keepLines w:val="0"/>
              <w:pageBreakBefore w:val="0"/>
              <w:widowControl w:val="0"/>
              <w:wordWrap/>
              <w:autoSpaceDE/>
              <w:autoSpaceDN/>
              <w:bidi w:val="0"/>
              <w:spacing w:line="500" w:lineRule="exact"/>
              <w:ind w:left="1" w:firstLine="31" w:firstLineChars="11"/>
              <w:textAlignment w:val="bottom"/>
              <w:rPr>
                <w:rFonts w:hint="eastAsia" w:ascii="宋体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/>
                <w:kern w:val="0"/>
                <w:sz w:val="28"/>
                <w:szCs w:val="28"/>
              </w:rPr>
              <w:t>小写：</w:t>
            </w:r>
          </w:p>
        </w:tc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BA67">
            <w:pPr>
              <w:keepNext w:val="0"/>
              <w:keepLines w:val="0"/>
              <w:pageBreakBefore w:val="0"/>
              <w:widowControl w:val="0"/>
              <w:wordWrap/>
              <w:autoSpaceDE/>
              <w:autoSpaceDN/>
              <w:bidi w:val="0"/>
              <w:spacing w:line="500" w:lineRule="exact"/>
              <w:ind w:left="1"/>
              <w:textAlignment w:val="bottom"/>
              <w:rPr>
                <w:rFonts w:hint="eastAsia" w:ascii="宋体" w:hAnsi="宋体" w:eastAsia="仿宋_GB2312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4FCE8F9C">
      <w:pPr>
        <w:keepNext w:val="0"/>
        <w:keepLines w:val="0"/>
        <w:pageBreakBefore w:val="0"/>
        <w:widowControl w:val="0"/>
        <w:kinsoku w:val="0"/>
        <w:wordWrap/>
        <w:topLinePunct/>
        <w:autoSpaceDE/>
        <w:autoSpaceDN/>
        <w:bidi w:val="0"/>
        <w:snapToGrid w:val="0"/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 w14:paraId="31C1EA9F">
      <w:pPr>
        <w:keepNext w:val="0"/>
        <w:keepLines w:val="0"/>
        <w:pageBreakBefore w:val="0"/>
        <w:widowControl w:val="0"/>
        <w:kinsoku w:val="0"/>
        <w:wordWrap/>
        <w:topLinePunct/>
        <w:autoSpaceDE/>
        <w:autoSpaceDN/>
        <w:bidi w:val="0"/>
        <w:snapToGrid w:val="0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竞租单位</w:t>
      </w:r>
      <w:r>
        <w:rPr>
          <w:rFonts w:hint="eastAsia" w:ascii="仿宋_GB2312" w:eastAsia="仿宋_GB2312"/>
          <w:sz w:val="28"/>
          <w:szCs w:val="28"/>
        </w:rPr>
        <w:t xml:space="preserve">：（盖章）           </w:t>
      </w:r>
    </w:p>
    <w:p w14:paraId="2C56ABE6">
      <w:pPr>
        <w:keepNext w:val="0"/>
        <w:keepLines w:val="0"/>
        <w:pageBreakBefore w:val="0"/>
        <w:widowControl w:val="0"/>
        <w:kinsoku w:val="0"/>
        <w:wordWrap/>
        <w:topLinePunct/>
        <w:autoSpaceDE/>
        <w:autoSpaceDN/>
        <w:bidi w:val="0"/>
        <w:snapToGrid w:val="0"/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法定代表人或被委托授权人（签字）：</w:t>
      </w:r>
    </w:p>
    <w:p w14:paraId="7813CEB4">
      <w:pPr>
        <w:keepNext w:val="0"/>
        <w:keepLines w:val="0"/>
        <w:pageBreakBefore w:val="0"/>
        <w:widowControl w:val="0"/>
        <w:kinsoku w:val="0"/>
        <w:wordWrap/>
        <w:topLinePunct/>
        <w:autoSpaceDE/>
        <w:autoSpaceDN/>
        <w:bidi w:val="0"/>
        <w:snapToGrid w:val="0"/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日期：</w:t>
      </w:r>
    </w:p>
    <w:p w14:paraId="3FD25BD5">
      <w:pPr>
        <w:keepNext w:val="0"/>
        <w:keepLines w:val="0"/>
        <w:pageBreakBefore w:val="0"/>
        <w:widowControl w:val="0"/>
        <w:wordWrap/>
        <w:autoSpaceDE/>
        <w:autoSpaceDN/>
        <w:bidi w:val="0"/>
        <w:snapToGrid w:val="0"/>
        <w:spacing w:line="500" w:lineRule="exact"/>
        <w:ind w:firstLine="496" w:firstLineChars="206"/>
        <w:rPr>
          <w:rFonts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注：</w:t>
      </w:r>
    </w:p>
    <w:p w14:paraId="74E49A2F">
      <w:pPr>
        <w:keepNext w:val="0"/>
        <w:keepLines w:val="0"/>
        <w:pageBreakBefore w:val="0"/>
        <w:widowControl w:val="0"/>
        <w:wordWrap/>
        <w:autoSpaceDE/>
        <w:autoSpaceDN/>
        <w:bidi w:val="0"/>
        <w:snapToGrid w:val="0"/>
        <w:spacing w:line="500" w:lineRule="exact"/>
        <w:ind w:firstLine="494" w:firstLineChars="206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①</w:t>
      </w:r>
      <w:r>
        <w:rPr>
          <w:rFonts w:ascii="黑体" w:eastAsia="黑体"/>
          <w:sz w:val="24"/>
          <w:szCs w:val="24"/>
        </w:rPr>
        <w:t>本表式，</w:t>
      </w:r>
      <w:r>
        <w:rPr>
          <w:rFonts w:hint="eastAsia" w:ascii="黑体" w:eastAsia="黑体"/>
          <w:sz w:val="24"/>
          <w:szCs w:val="24"/>
        </w:rPr>
        <w:t>不得自行改动。</w:t>
      </w:r>
    </w:p>
    <w:p w14:paraId="737F6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 w:val="0"/>
        <w:spacing w:line="500" w:lineRule="exact"/>
        <w:ind w:leftChars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4B5C48C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9216D">
    <w:pPr>
      <w:pStyle w:val="2"/>
      <w:ind w:right="4" w:firstLine="4500" w:firstLineChars="2500"/>
      <w:jc w:val="both"/>
      <w:rPr>
        <w:rFonts w:hint="default" w:eastAsia="楷体_GB2312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3FCB">
    <w:pPr>
      <w:pStyle w:val="2"/>
      <w:ind w:firstLine="4680" w:firstLineChars="2600"/>
      <w:rPr>
        <w:rFonts w:hint="default"/>
        <w:lang w:val="en-US" w:eastAsia="zh-CN"/>
      </w:rPr>
    </w:pPr>
    <w:r>
      <w:rPr>
        <w:rFonts w:hint="eastAsia"/>
        <w:lang w:val="en-US" w:eastAsia="zh-CN"/>
      </w:rPr>
      <w:t>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D7DCC">
    <w:pPr>
      <w:pStyle w:val="2"/>
      <w:ind w:right="4" w:firstLine="4500" w:firstLineChars="2500"/>
      <w:jc w:val="both"/>
      <w:rPr>
        <w:rFonts w:hint="default" w:eastAsia="楷体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413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413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4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2026-04-13T02:30:19Z</dcterms:created>
  <dc:creator>Administrator</dc:creator>
  <cp:lastModifiedBy>13862965519</cp:lastModifiedBy>
  <dcterms:modified xsi:type="dcterms:W3CDTF">2026-04-13T02:30:30Z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eyJoZGlkIjoiMGU0MDgwMTRkMzdkY2JiNjExOWFmM2JhNDVkMjFiYTkiLCJ1c2VySWQiOiI5NTI0NzgxMDEifQ==</vt:lpwstr>
  </property>
  <property fmtid="{D5CDD505-2E9C-101B-9397-08002B2CF9AE}" pid="4" name="ICV">
    <vt:lpwstr>2C1C47F362AB41ADB7F52F33E50868E8_12</vt:lpwstr>
  </property>
</Properties>
</file>