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南通市崇川区陈桥街道社区卫生服务中心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2"/>
          <w:szCs w:val="32"/>
          <w:lang w:val="en-US" w:eastAsia="zh-CN" w:bidi="ar-SA"/>
        </w:rPr>
        <w:t>2025年工会会员生日慰问采购项目供应商报名登记表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项目名称：2025年工会会员生日慰问采购项目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项目编号：CCQCJSQGH2025002</w:t>
      </w:r>
    </w:p>
    <w:p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一、供应商基本信息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8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项 目 内 容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公司名称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（须与公章完全一致）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公司注册地址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5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（用于接收采购文件，请务必准确）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9" w:hRule="atLeast"/>
        </w:trPr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供应商类型</w:t>
            </w:r>
          </w:p>
        </w:tc>
        <w:tc>
          <w:tcPr>
            <w:tcW w:w="45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直营型供应商 （自有不少于3家直营门店）   □ 平台型供应商 （整合不少于5家合作门店）</w:t>
            </w:r>
          </w:p>
        </w:tc>
      </w:tr>
    </w:tbl>
    <w:p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二、资格自审与服务网络承诺（请根据所选类型填写）</w:t>
      </w:r>
    </w:p>
    <w:p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（一）直营型供应商填写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7"/>
        <w:gridCol w:w="1940"/>
        <w:gridCol w:w="1823"/>
        <w:gridCol w:w="182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门店名称（直营）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营业状态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(可增补)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5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（二）平台型供应商填写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4"/>
        <w:gridCol w:w="1518"/>
        <w:gridCol w:w="1518"/>
        <w:gridCol w:w="1518"/>
        <w:gridCol w:w="1519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合作门店名称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详细地址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门店联系电话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合作期限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是否为本项目核心服务店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□ 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...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  <w:t>（至少5家）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承诺：本公司承诺已与上述合作门店签订有效协议，有权在本项目提货券中进行结算，并将确保所有合作门店为本项目会员提供统一标准的产品与服务。</w:t>
      </w:r>
    </w:p>
    <w:p>
      <w:pPr>
        <w:pStyle w:val="4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三、供应商声明</w:t>
      </w:r>
    </w:p>
    <w:p>
      <w:pPr>
        <w:pStyle w:val="16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本公司郑重声明：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1.以上所填写内容及所提供的全部报名资料（包括但不限于门店清单、合作协议等）均真实、准确、合法、有效。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2.本公司已充分了解项目情况，承诺承担所有服务主体责任。无论是直营门店还是合作门店出现问题，均由本公司统一协调解决并承担全部责任，确保采购人及其会员权益不受损。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3.如中选，将严格按照采购文件要求签订并履行合同。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供应商盖章：________________________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法定代表人（或授权代表）签字：________________________</w:t>
      </w:r>
    </w:p>
    <w:p>
      <w:pPr>
        <w:pStyle w:val="16"/>
        <w:numPr>
          <w:numId w:val="0"/>
        </w:numPr>
        <w:ind w:left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pStyle w:val="16"/>
        <w:numPr>
          <w:numId w:val="0"/>
        </w:numPr>
        <w:ind w:leftChars="0" w:firstLine="560" w:firstLineChars="20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 xml:space="preserve">年       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月     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mRiMWZiZGY4M2Q0OTc3YmRlM2VkZWZhMTRhYjhjZWUifQ=="/>
  </w:docVars>
  <w:rsids>
    <w:rsidRoot w:val="00000000"/>
    <w:rsid w:val="3662424C"/>
    <w:rsid w:val="7A944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570</Words>
  <Characters>639</Characters>
  <TotalTime>2</TotalTime>
  <ScaleCrop>false</ScaleCrop>
  <LinksUpToDate>false</LinksUpToDate>
  <CharactersWithSpaces>654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2025-10-17T06:04:00Z</dcterms:created>
  <dc:creator>Un-named</dc:creator>
  <cp:lastModifiedBy>陈桥刚刚</cp:lastModifiedBy>
  <dcterms:modified xsi:type="dcterms:W3CDTF">2025-10-17T06:10:02Z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9A8441BBE39E45E2A658BF6343F56BB3</vt:lpwstr>
  </property>
</Properties>
</file>