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1B64" w14:textId="77777777" w:rsidR="00B41766" w:rsidRPr="00B41766" w:rsidRDefault="00B41766" w:rsidP="00B41766">
      <w:pPr>
        <w:jc w:val="center"/>
        <w:rPr>
          <w:rFonts w:hint="eastAsia"/>
          <w:sz w:val="28"/>
          <w:szCs w:val="30"/>
        </w:rPr>
      </w:pPr>
      <w:r w:rsidRPr="00B41766">
        <w:rPr>
          <w:rFonts w:hint="eastAsia"/>
          <w:sz w:val="28"/>
          <w:szCs w:val="30"/>
        </w:rPr>
        <w:t>报废固定资产处置项目书面报价单</w:t>
      </w:r>
    </w:p>
    <w:p w14:paraId="145B6B21" w14:textId="0536725B" w:rsidR="00B41766" w:rsidRDefault="00B41766" w:rsidP="00B41766">
      <w:pPr>
        <w:rPr>
          <w:rFonts w:hint="eastAsia"/>
        </w:rPr>
      </w:pPr>
      <w:r>
        <w:rPr>
          <w:rFonts w:hint="eastAsia"/>
        </w:rPr>
        <w:t>报价单位</w:t>
      </w:r>
      <w:r>
        <w:rPr>
          <w:rFonts w:hint="eastAsia"/>
        </w:rPr>
        <w:t>全称</w:t>
      </w:r>
      <w:r>
        <w:rPr>
          <w:rFonts w:hint="eastAsia"/>
        </w:rPr>
        <w:tab/>
        <w:t>__________________________</w:t>
      </w:r>
    </w:p>
    <w:p w14:paraId="122998FF" w14:textId="77777777" w:rsidR="00B41766" w:rsidRDefault="00B41766" w:rsidP="00B41766">
      <w:pPr>
        <w:rPr>
          <w:rFonts w:hint="eastAsia"/>
        </w:rPr>
      </w:pPr>
      <w:r>
        <w:rPr>
          <w:rFonts w:hint="eastAsia"/>
        </w:rPr>
        <w:t>统一社会信用代码</w:t>
      </w:r>
      <w:r>
        <w:rPr>
          <w:rFonts w:hint="eastAsia"/>
        </w:rPr>
        <w:tab/>
        <w:t>__________________________</w:t>
      </w:r>
    </w:p>
    <w:p w14:paraId="60DF3777" w14:textId="00AFAB21" w:rsidR="00B41766" w:rsidRDefault="0064699F" w:rsidP="00B41766">
      <w:pPr>
        <w:rPr>
          <w:rFonts w:hint="eastAsia"/>
        </w:rPr>
      </w:pPr>
      <w:r>
        <w:rPr>
          <w:rFonts w:hint="eastAsia"/>
        </w:rPr>
        <w:t>地址</w:t>
      </w:r>
      <w:r w:rsidR="00B41766">
        <w:rPr>
          <w:rFonts w:hint="eastAsia"/>
        </w:rPr>
        <w:tab/>
        <w:t>__________________________</w:t>
      </w:r>
    </w:p>
    <w:p w14:paraId="6E5FBF59" w14:textId="77777777" w:rsidR="00B41766" w:rsidRDefault="00B41766" w:rsidP="00B41766">
      <w:pPr>
        <w:rPr>
          <w:rFonts w:hint="eastAsia"/>
        </w:rPr>
      </w:pPr>
      <w:r>
        <w:rPr>
          <w:rFonts w:hint="eastAsia"/>
        </w:rPr>
        <w:t>联系电话</w:t>
      </w:r>
      <w:r>
        <w:rPr>
          <w:rFonts w:hint="eastAsia"/>
        </w:rPr>
        <w:tab/>
        <w:t>__________________________</w:t>
      </w:r>
    </w:p>
    <w:p w14:paraId="6A3CA17B" w14:textId="77777777" w:rsidR="00B41766" w:rsidRDefault="00B41766" w:rsidP="00B41766">
      <w:pPr>
        <w:rPr>
          <w:rFonts w:hint="eastAsia"/>
        </w:rPr>
      </w:pPr>
      <w:r>
        <w:rPr>
          <w:rFonts w:hint="eastAsia"/>
        </w:rPr>
        <w:t>报价日期</w:t>
      </w:r>
      <w:r>
        <w:rPr>
          <w:rFonts w:hint="eastAsia"/>
        </w:rPr>
        <w:tab/>
        <w:t>______年____月____日</w:t>
      </w:r>
    </w:p>
    <w:p w14:paraId="330BD81B" w14:textId="77777777" w:rsidR="00B41766" w:rsidRDefault="00B41766" w:rsidP="00B41766">
      <w:pPr>
        <w:rPr>
          <w:rFonts w:hint="eastAsia"/>
        </w:rPr>
      </w:pPr>
      <w:r>
        <w:rPr>
          <w:rFonts w:hint="eastAsia"/>
        </w:rPr>
        <w:t>一、报价声明</w:t>
      </w:r>
    </w:p>
    <w:p w14:paraId="686E5747" w14:textId="77777777" w:rsidR="00B41766" w:rsidRDefault="00B41766" w:rsidP="00B41766">
      <w:pPr>
        <w:rPr>
          <w:rFonts w:hint="eastAsia"/>
        </w:rPr>
      </w:pPr>
      <w:r>
        <w:rPr>
          <w:rFonts w:hint="eastAsia"/>
        </w:rPr>
        <w:t>本单位已参与现场查看，充分了解标的现状及潜在风险，认可招标公告全部要求。本报价为一次性全包价，包含标的物收购、拆卸、吊装、运输、税费、保险、场地清理等所有相关费用，无任何额外增项。</w:t>
      </w:r>
    </w:p>
    <w:p w14:paraId="6C1725F8" w14:textId="77777777" w:rsidR="00B41766" w:rsidRDefault="00B41766" w:rsidP="00B41766">
      <w:r>
        <w:rPr>
          <w:rFonts w:hint="eastAsia"/>
        </w:rPr>
        <w:t>二、核心报价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693"/>
      </w:tblGrid>
      <w:tr w:rsidR="00B41766" w14:paraId="7976D935" w14:textId="77777777" w:rsidTr="00B41766">
        <w:trPr>
          <w:trHeight w:val="535"/>
        </w:trPr>
        <w:tc>
          <w:tcPr>
            <w:tcW w:w="3114" w:type="dxa"/>
            <w:vAlign w:val="center"/>
          </w:tcPr>
          <w:p w14:paraId="7DB7B8D8" w14:textId="1E5A1273" w:rsidR="00B41766" w:rsidRDefault="00B41766" w:rsidP="00B41766">
            <w:pPr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410" w:type="dxa"/>
            <w:vAlign w:val="center"/>
          </w:tcPr>
          <w:p w14:paraId="0C3B1FE5" w14:textId="3DE4AC87" w:rsidR="00B41766" w:rsidRDefault="00B41766" w:rsidP="00B41766">
            <w:pPr>
              <w:rPr>
                <w:rFonts w:hint="eastAsia"/>
              </w:rPr>
            </w:pPr>
            <w:r>
              <w:rPr>
                <w:rFonts w:hint="eastAsia"/>
              </w:rPr>
              <w:t>数量 / 规格</w:t>
            </w:r>
          </w:p>
        </w:tc>
        <w:tc>
          <w:tcPr>
            <w:tcW w:w="2693" w:type="dxa"/>
            <w:vAlign w:val="center"/>
          </w:tcPr>
          <w:p w14:paraId="53435D8C" w14:textId="7935E688" w:rsidR="00B41766" w:rsidRDefault="00B41766" w:rsidP="00B41766">
            <w:pPr>
              <w:rPr>
                <w:rFonts w:hint="eastAsia"/>
              </w:rPr>
            </w:pPr>
            <w:r>
              <w:rPr>
                <w:rFonts w:hint="eastAsia"/>
              </w:rPr>
              <w:t>报价金额（人民币）</w:t>
            </w:r>
          </w:p>
        </w:tc>
      </w:tr>
      <w:tr w:rsidR="00B41766" w14:paraId="47F410FB" w14:textId="77777777" w:rsidTr="00B41766">
        <w:trPr>
          <w:trHeight w:val="638"/>
        </w:trPr>
        <w:tc>
          <w:tcPr>
            <w:tcW w:w="3114" w:type="dxa"/>
            <w:vMerge w:val="restart"/>
            <w:vAlign w:val="center"/>
          </w:tcPr>
          <w:p w14:paraId="5F77B525" w14:textId="1CB2566A" w:rsidR="00B41766" w:rsidRDefault="00B41766" w:rsidP="00B41766">
            <w:pPr>
              <w:rPr>
                <w:rFonts w:hint="eastAsia"/>
              </w:rPr>
            </w:pPr>
            <w:r>
              <w:rPr>
                <w:rFonts w:hint="eastAsia"/>
              </w:rPr>
              <w:t>报废固定资产整体收购（</w:t>
            </w:r>
            <w:proofErr w:type="gramStart"/>
            <w:r>
              <w:rPr>
                <w:rFonts w:hint="eastAsia"/>
              </w:rPr>
              <w:t>含医疗</w:t>
            </w:r>
            <w:proofErr w:type="gramEnd"/>
            <w:r>
              <w:rPr>
                <w:rFonts w:hint="eastAsia"/>
              </w:rPr>
              <w:t>专用设备、一般设备）</w:t>
            </w:r>
          </w:p>
        </w:tc>
        <w:tc>
          <w:tcPr>
            <w:tcW w:w="2410" w:type="dxa"/>
            <w:vMerge w:val="restart"/>
            <w:vAlign w:val="center"/>
          </w:tcPr>
          <w:p w14:paraId="0E6D460E" w14:textId="24D461F4" w:rsidR="00B41766" w:rsidRDefault="00B41766" w:rsidP="00B41766">
            <w:pPr>
              <w:rPr>
                <w:rFonts w:hint="eastAsia"/>
              </w:rPr>
            </w:pPr>
            <w:r>
              <w:rPr>
                <w:rFonts w:hint="eastAsia"/>
              </w:rPr>
              <w:t>以现场实物为准</w:t>
            </w:r>
          </w:p>
        </w:tc>
        <w:tc>
          <w:tcPr>
            <w:tcW w:w="2693" w:type="dxa"/>
            <w:vAlign w:val="center"/>
          </w:tcPr>
          <w:p w14:paraId="112532FF" w14:textId="2D4CD8E9" w:rsidR="00B41766" w:rsidRDefault="00B41766" w:rsidP="00B41766">
            <w:pPr>
              <w:rPr>
                <w:rFonts w:hint="eastAsia"/>
              </w:rPr>
            </w:pPr>
            <w:r>
              <w:rPr>
                <w:rFonts w:hint="eastAsia"/>
              </w:rPr>
              <w:t>小写：</w:t>
            </w:r>
          </w:p>
        </w:tc>
      </w:tr>
      <w:tr w:rsidR="00B41766" w14:paraId="566E05C4" w14:textId="77777777" w:rsidTr="00B41766">
        <w:trPr>
          <w:trHeight w:val="587"/>
        </w:trPr>
        <w:tc>
          <w:tcPr>
            <w:tcW w:w="3114" w:type="dxa"/>
            <w:vMerge/>
            <w:vAlign w:val="center"/>
          </w:tcPr>
          <w:p w14:paraId="793C3BEE" w14:textId="77777777" w:rsidR="00B41766" w:rsidRDefault="00B41766" w:rsidP="00B41766">
            <w:pPr>
              <w:rPr>
                <w:rFonts w:hint="eastAsia"/>
              </w:rPr>
            </w:pPr>
          </w:p>
        </w:tc>
        <w:tc>
          <w:tcPr>
            <w:tcW w:w="2410" w:type="dxa"/>
            <w:vMerge/>
            <w:vAlign w:val="center"/>
          </w:tcPr>
          <w:p w14:paraId="16D415FF" w14:textId="77777777" w:rsidR="00B41766" w:rsidRDefault="00B41766" w:rsidP="00B41766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615C86EA" w14:textId="2473D780" w:rsidR="00B41766" w:rsidRDefault="00B41766" w:rsidP="00B41766">
            <w:pPr>
              <w:rPr>
                <w:rFonts w:hint="eastAsia"/>
              </w:rPr>
            </w:pPr>
            <w:r>
              <w:rPr>
                <w:rFonts w:hint="eastAsia"/>
              </w:rPr>
              <w:t>大写：</w:t>
            </w:r>
          </w:p>
        </w:tc>
      </w:tr>
    </w:tbl>
    <w:p w14:paraId="653C3083" w14:textId="77777777" w:rsidR="00B41766" w:rsidRDefault="00B41766" w:rsidP="00B41766"/>
    <w:p w14:paraId="5B2E58C9" w14:textId="5AC57C3E" w:rsidR="00B41766" w:rsidRDefault="00B41766" w:rsidP="00B41766">
      <w:pPr>
        <w:rPr>
          <w:rFonts w:hint="eastAsia"/>
        </w:rPr>
      </w:pPr>
      <w:r>
        <w:rPr>
          <w:rFonts w:hint="eastAsia"/>
        </w:rPr>
        <w:t>三、承诺事项</w:t>
      </w:r>
    </w:p>
    <w:p w14:paraId="1C110012" w14:textId="77777777" w:rsidR="00B41766" w:rsidRDefault="00B41766" w:rsidP="00B41766">
      <w:pPr>
        <w:rPr>
          <w:rFonts w:hint="eastAsia"/>
        </w:rPr>
      </w:pPr>
      <w:r>
        <w:rPr>
          <w:rFonts w:hint="eastAsia"/>
        </w:rPr>
        <w:t>医疗专用设备按现状整体处置，不拆解、不翻新，不流入医疗诊疗领域；</w:t>
      </w:r>
    </w:p>
    <w:p w14:paraId="533C7F57" w14:textId="77777777" w:rsidR="00B41766" w:rsidRDefault="00B41766" w:rsidP="00B41766">
      <w:pPr>
        <w:rPr>
          <w:rFonts w:hint="eastAsia"/>
        </w:rPr>
      </w:pPr>
      <w:r>
        <w:rPr>
          <w:rFonts w:hint="eastAsia"/>
        </w:rPr>
        <w:t>若中标，按招标公告要求签订协议、缴纳款项、完成处置，承担全部安全及合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责任；</w:t>
      </w:r>
    </w:p>
    <w:p w14:paraId="66BA4EF0" w14:textId="52EE0D69" w:rsidR="00824DC6" w:rsidRDefault="00B41766" w:rsidP="00B41766">
      <w:r>
        <w:rPr>
          <w:rFonts w:hint="eastAsia"/>
        </w:rPr>
        <w:t>报价真实有效，涂改无效，若大小写金额不一致，以大写为准。</w:t>
      </w:r>
    </w:p>
    <w:p w14:paraId="579B206B" w14:textId="77777777" w:rsidR="00B41766" w:rsidRDefault="00B41766" w:rsidP="00B41766"/>
    <w:p w14:paraId="7013D577" w14:textId="57213615" w:rsidR="00B41766" w:rsidRDefault="00B41766" w:rsidP="00B41766">
      <w:r>
        <w:rPr>
          <w:rFonts w:hint="eastAsia"/>
        </w:rPr>
        <w:t>报价单位：</w:t>
      </w:r>
      <w:r w:rsidR="0064699F">
        <w:rPr>
          <w:rFonts w:hint="eastAsia"/>
        </w:rPr>
        <w:t>(盖章)</w:t>
      </w:r>
    </w:p>
    <w:p w14:paraId="0F2A645B" w14:textId="77777777" w:rsidR="0064699F" w:rsidRDefault="0064699F" w:rsidP="00B41766"/>
    <w:p w14:paraId="0BEFC5C6" w14:textId="6E29E3AF" w:rsidR="0064699F" w:rsidRPr="00B41766" w:rsidRDefault="0064699F" w:rsidP="00B41766">
      <w:pPr>
        <w:rPr>
          <w:rFonts w:hint="eastAsia"/>
        </w:rPr>
      </w:pPr>
      <w:r>
        <w:rPr>
          <w:rFonts w:hint="eastAsia"/>
        </w:rPr>
        <w:t>法定代表人：（签字）</w:t>
      </w:r>
    </w:p>
    <w:sectPr w:rsidR="0064699F" w:rsidRPr="00B41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AAA0" w14:textId="77777777" w:rsidR="00165D34" w:rsidRDefault="00165D34" w:rsidP="000F1BF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2C2409" w14:textId="77777777" w:rsidR="00165D34" w:rsidRDefault="00165D34" w:rsidP="000F1BF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18CB" w14:textId="77777777" w:rsidR="00165D34" w:rsidRDefault="00165D34" w:rsidP="000F1BF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36E2DED" w14:textId="77777777" w:rsidR="00165D34" w:rsidRDefault="00165D34" w:rsidP="000F1BF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514"/>
    <w:multiLevelType w:val="multilevel"/>
    <w:tmpl w:val="416C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10CBA"/>
    <w:multiLevelType w:val="multilevel"/>
    <w:tmpl w:val="DB94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57EF2"/>
    <w:multiLevelType w:val="multilevel"/>
    <w:tmpl w:val="D7A2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F460E"/>
    <w:multiLevelType w:val="multilevel"/>
    <w:tmpl w:val="8938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005F9"/>
    <w:multiLevelType w:val="multilevel"/>
    <w:tmpl w:val="9D54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27AF4"/>
    <w:multiLevelType w:val="multilevel"/>
    <w:tmpl w:val="7B5E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FB0897"/>
    <w:multiLevelType w:val="multilevel"/>
    <w:tmpl w:val="81E2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7296C"/>
    <w:multiLevelType w:val="multilevel"/>
    <w:tmpl w:val="9F5E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5012E"/>
    <w:multiLevelType w:val="multilevel"/>
    <w:tmpl w:val="E118E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FA036C"/>
    <w:multiLevelType w:val="multilevel"/>
    <w:tmpl w:val="ED7E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91454"/>
    <w:multiLevelType w:val="multilevel"/>
    <w:tmpl w:val="1A98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26257F"/>
    <w:multiLevelType w:val="multilevel"/>
    <w:tmpl w:val="64AE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679998">
    <w:abstractNumId w:val="9"/>
  </w:num>
  <w:num w:numId="2" w16cid:durableId="1833907984">
    <w:abstractNumId w:val="5"/>
  </w:num>
  <w:num w:numId="3" w16cid:durableId="1011449632">
    <w:abstractNumId w:val="3"/>
  </w:num>
  <w:num w:numId="4" w16cid:durableId="1576697335">
    <w:abstractNumId w:val="2"/>
  </w:num>
  <w:num w:numId="5" w16cid:durableId="392385346">
    <w:abstractNumId w:val="4"/>
  </w:num>
  <w:num w:numId="6" w16cid:durableId="497425995">
    <w:abstractNumId w:val="6"/>
  </w:num>
  <w:num w:numId="7" w16cid:durableId="21133008">
    <w:abstractNumId w:val="10"/>
  </w:num>
  <w:num w:numId="8" w16cid:durableId="711536899">
    <w:abstractNumId w:val="8"/>
  </w:num>
  <w:num w:numId="9" w16cid:durableId="1095632973">
    <w:abstractNumId w:val="11"/>
  </w:num>
  <w:num w:numId="10" w16cid:durableId="216671450">
    <w:abstractNumId w:val="7"/>
  </w:num>
  <w:num w:numId="11" w16cid:durableId="210044097">
    <w:abstractNumId w:val="0"/>
  </w:num>
  <w:num w:numId="12" w16cid:durableId="186740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2B"/>
    <w:rsid w:val="000F1BF5"/>
    <w:rsid w:val="00165D34"/>
    <w:rsid w:val="0064699F"/>
    <w:rsid w:val="0073212B"/>
    <w:rsid w:val="00766C9C"/>
    <w:rsid w:val="008216D0"/>
    <w:rsid w:val="00824DC6"/>
    <w:rsid w:val="00AC629A"/>
    <w:rsid w:val="00B41766"/>
    <w:rsid w:val="00D7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3CE4A"/>
  <w15:chartTrackingRefBased/>
  <w15:docId w15:val="{47C146C4-E106-4764-8EB7-DC74A50A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3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32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1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1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12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1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732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732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1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12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1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1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1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212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1BF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F1BF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1B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1BF5"/>
    <w:rPr>
      <w:sz w:val="18"/>
      <w:szCs w:val="18"/>
    </w:rPr>
  </w:style>
  <w:style w:type="table" w:styleId="af2">
    <w:name w:val="Table Grid"/>
    <w:basedOn w:val="a1"/>
    <w:uiPriority w:val="39"/>
    <w:rsid w:val="00B4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4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63065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22955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19292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9838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29402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19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59387">
          <w:marLeft w:val="0"/>
          <w:marRight w:val="0"/>
          <w:marTop w:val="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99942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852551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281831">
          <w:marLeft w:val="0"/>
          <w:marRight w:val="0"/>
          <w:marTop w:val="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42713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37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2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33387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2391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1970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52232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59189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60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4369">
          <w:marLeft w:val="0"/>
          <w:marRight w:val="0"/>
          <w:marTop w:val="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82964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16833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515695">
          <w:marLeft w:val="0"/>
          <w:marRight w:val="0"/>
          <w:marTop w:val="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660246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2025-12-25T14:57:00Z</dcterms:created>
  <dcterms:modified xsi:type="dcterms:W3CDTF">2025-12-25T14:57:00Z</dcterms:modified>
</cp:coreProperties>
</file>