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崇川区2023年度五星级团队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7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882"/>
        <w:gridCol w:w="3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8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团队名称</w:t>
            </w:r>
          </w:p>
        </w:tc>
        <w:tc>
          <w:tcPr>
            <w:tcW w:w="30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2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南通市崇川区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江东京剧团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南通市崇川区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天籁之声合唱团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南通市崇川区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春晖之声合唱团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南通市崇川区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七彩虹志愿艺术团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虹桥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南通市崇川区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静海之韵舞蹈团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南通北城之光艺术团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唐闸镇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南通市崇川区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姊妹艺术团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区文化馆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720" w:footer="1474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备注：入选2021-2023年度的“江苏省优秀群众文化团队培育对象”的团队，自动获评崇川区2023年度五星级团队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2023年度崇川区五星级团队获评结果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121"/>
        <w:gridCol w:w="2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1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团队名称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3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南通迎春花艺术团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和平桥街道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南通市崇川区嘉年华舞蹈艺术团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新城桥街道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文韵艺术团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学田街道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20" w:footer="1474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2023年度崇川区四星级团队获评结果</w:t>
      </w:r>
    </w:p>
    <w:p>
      <w:pPr>
        <w:pStyle w:val="6"/>
        <w:rPr>
          <w:rFonts w:hint="default"/>
          <w:lang w:val="en-US"/>
        </w:rPr>
      </w:pPr>
    </w:p>
    <w:tbl>
      <w:tblPr>
        <w:tblStyle w:val="7"/>
        <w:tblW w:w="8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65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团队名称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南通市和平桥街道濠阳社区红艺艺术团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和平桥街道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南通市崇川区虹桥街道木兰艺术团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虹桥街道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苏阳社区舞蹈队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秦灶街道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南通市新城社区秋韵艺术团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文峰街道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南通市新城桥街道峰彩艺术团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新城桥街道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崇川区新城桥街道侨友艺术团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凌空艺术团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幸福街道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老来乐艺术团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崇川区学田街道千禧园社区艺友艺术团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2023年度崇川区三星级团队获评结果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7"/>
        <w:tblW w:w="523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862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团队名称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新胜红杜鹃艺术团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2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崇川开发区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南通市崇川区观音山侨援爱心公社优雅女神俱乐部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吴老师文艺工作室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陈桥街道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南通市崇川区陈桥街道天和社区金秋健身队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南通市崇川区和平桥街道濠西社区俏夕阳艺术团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和平桥街道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南通市崇川区百花苑军嫂艺术团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园林圆梦艺术团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狼山镇街道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南通市老职工民乐团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虹桥街道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崇川区秦灶街道灶民夕阳艺术团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秦灶街道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裙角飞扬艺术团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南通市崇川区秦灶街道笃艺艺术公益表演团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南通市崇川区古港艺术团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天生港街道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龙湖之恋舞蹈队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文峰街道梦之舞舞蹈队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文峰街道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文峰街道星海艺术团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紫东舞蹈队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南通市新城桥街道城南新村社区欣乐艺术团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新城桥街道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民族风舞蹈队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学田街道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南通市崇川区学田街道果园社区绿荫社团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南通市崇川区学田街道果园社区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律动社团兰花草舞蹈队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学田社区舒悦艺术团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同心圆合唱团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南通市崇川区永兴街道永兴佳园社区舞蹈队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永兴街道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永兴花苑社区花之韵舞蹈队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崇川区徒步运动协会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钟秀街道</w:t>
            </w:r>
          </w:p>
        </w:tc>
      </w:tr>
    </w:tbl>
    <w:p>
      <w:pPr>
        <w:pStyle w:val="6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2023年度崇川区“文化大串门”暨优秀星级团队巡演活动优秀组织单位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陈桥街道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狼山镇街道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秦灶街道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天生港街道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学田街道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永兴街道</w:t>
      </w: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720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zIxNDY2M2VhYzIyYjAyMzUxMWUxMzI2MTk4MDAifQ=="/>
  </w:docVars>
  <w:rsids>
    <w:rsidRoot w:val="00000000"/>
    <w:rsid w:val="00295BB7"/>
    <w:rsid w:val="0EEC1973"/>
    <w:rsid w:val="13223C89"/>
    <w:rsid w:val="20A51982"/>
    <w:rsid w:val="250F7BBD"/>
    <w:rsid w:val="3C670881"/>
    <w:rsid w:val="41046DB3"/>
    <w:rsid w:val="47094169"/>
    <w:rsid w:val="4D0E6322"/>
    <w:rsid w:val="4D497541"/>
    <w:rsid w:val="5A00378F"/>
    <w:rsid w:val="5E0A61E8"/>
    <w:rsid w:val="5EDA252D"/>
    <w:rsid w:val="616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1071</Words>
  <Characters>1132</Characters>
  <Paragraphs>247</Paragraphs>
  <TotalTime>52</TotalTime>
  <ScaleCrop>false</ScaleCrop>
  <LinksUpToDate>false</LinksUpToDate>
  <CharactersWithSpaces>1132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2023-07-21T03:08:00Z</dcterms:created>
  <dc:creator>Administrator</dc:creator>
  <cp:lastModifiedBy>阳小茗</cp:lastModifiedBy>
  <cp:lastPrinted>2023-11-15T02:54:00Z</cp:lastPrinted>
  <dcterms:modified xsi:type="dcterms:W3CDTF">2023-11-24T03:19:25Z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1C77DBF2153E48D5845A192A0A15BB6D_13</vt:lpwstr>
  </property>
</Properties>
</file>