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01EB9">
      <w:pPr>
        <w:spacing w:line="590" w:lineRule="exact"/>
        <w:ind w:firstLine="0"/>
        <w:jc w:val="left"/>
        <w:rPr>
          <w:rFonts w:eastAsia="黑体"/>
        </w:rPr>
      </w:pPr>
      <w:r>
        <w:rPr>
          <w:rFonts w:eastAsia="黑体"/>
        </w:rPr>
        <w:t>附件2-2</w:t>
      </w:r>
    </w:p>
    <w:p w14:paraId="3FC43F61">
      <w:pPr>
        <w:spacing w:line="590" w:lineRule="exact"/>
        <w:jc w:val="center"/>
        <w:rPr>
          <w:rFonts w:eastAsia="方正小标宋简体"/>
          <w:sz w:val="44"/>
          <w:szCs w:val="44"/>
        </w:rPr>
      </w:pPr>
      <w:bookmarkStart w:id="0" w:name="_GoBack"/>
      <w:r>
        <w:rPr>
          <w:rFonts w:eastAsia="方正小标宋简体"/>
          <w:sz w:val="44"/>
          <w:szCs w:val="44"/>
        </w:rPr>
        <w:t>推动汽车以旧换新补贴申请操作指南</w:t>
      </w:r>
    </w:p>
    <w:bookmarkEnd w:id="0"/>
    <w:p w14:paraId="6FA3C857">
      <w:pPr>
        <w:spacing w:line="590" w:lineRule="exact"/>
        <w:jc w:val="center"/>
        <w:rPr>
          <w:rFonts w:eastAsia="方正小标宋简体"/>
          <w:sz w:val="44"/>
          <w:szCs w:val="44"/>
        </w:rPr>
      </w:pPr>
    </w:p>
    <w:p w14:paraId="1F8567B4">
      <w:pPr>
        <w:spacing w:line="590" w:lineRule="exact"/>
        <w:ind w:firstLine="640" w:firstLineChars="200"/>
        <w:jc w:val="left"/>
        <w:rPr>
          <w:rFonts w:eastAsia="仿宋_GB2312"/>
          <w:szCs w:val="40"/>
        </w:rPr>
      </w:pPr>
      <w:r>
        <w:rPr>
          <w:rFonts w:eastAsia="仿宋_GB2312"/>
          <w:szCs w:val="40"/>
        </w:rPr>
        <w:t> </w:t>
      </w:r>
      <w:r>
        <w:rPr>
          <w:rFonts w:eastAsia="仿宋_GB2312"/>
        </w:rPr>
        <w:t>为贯彻商务部等14部门《推动消费品以旧换新行动方案》和《江苏省推动消费品以旧换新行动方案》，落实《汽车以旧换新补贴实施细则》要求，推动汽车消费和报废更新，便利人民群众汽车以旧换新，结合《市政府关于印发南通市推动大规模设备更新和消费品以旧换新行动方案的通知》（通政发〔2024〕17号）和我区实际情况，特编制补贴申请操作指南如下：</w:t>
      </w:r>
    </w:p>
    <w:p w14:paraId="2ECAAE4E">
      <w:pPr>
        <w:pStyle w:val="8"/>
        <w:adjustRightInd w:val="0"/>
        <w:spacing w:line="590" w:lineRule="exact"/>
        <w:ind w:firstLine="64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一、补贴时限、范围和标准</w:t>
      </w:r>
    </w:p>
    <w:p w14:paraId="2DED56AD">
      <w:pPr>
        <w:pStyle w:val="8"/>
        <w:adjustRightInd w:val="0"/>
        <w:spacing w:line="59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（一）活动时间</w:t>
      </w:r>
    </w:p>
    <w:p w14:paraId="77DADD7D">
      <w:pPr>
        <w:spacing w:line="590" w:lineRule="exact"/>
        <w:ind w:firstLine="640" w:firstLineChars="200"/>
        <w:rPr>
          <w:rFonts w:eastAsia="仿宋_GB2312"/>
        </w:rPr>
      </w:pPr>
      <w:r>
        <w:rPr>
          <w:rFonts w:eastAsia="仿宋_GB2312"/>
        </w:rPr>
        <w:t>2024年6月8日-12月31日（全市总盘2000万元，按照申请资料提交且审核通过的顺序先到先得，发完为止），以下称为“活动期间”。</w:t>
      </w:r>
    </w:p>
    <w:p w14:paraId="1DA441F0">
      <w:pPr>
        <w:pStyle w:val="8"/>
        <w:adjustRightInd w:val="0"/>
        <w:spacing w:line="59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（二）补贴范围及标准</w:t>
      </w:r>
    </w:p>
    <w:p w14:paraId="325A5E03">
      <w:pPr>
        <w:spacing w:line="590" w:lineRule="exact"/>
        <w:ind w:firstLine="643" w:firstLineChars="200"/>
        <w:rPr>
          <w:rFonts w:eastAsia="仿宋_GB2312"/>
        </w:rPr>
      </w:pPr>
      <w:r>
        <w:rPr>
          <w:rFonts w:eastAsia="仿宋_GB2312"/>
          <w:b/>
        </w:rPr>
        <w:t>1.购车补贴：</w:t>
      </w:r>
      <w:r>
        <w:rPr>
          <w:rFonts w:eastAsia="仿宋_GB2312"/>
        </w:rPr>
        <w:t>活动期间，对在崇川区参与本次活动的汽车销售企业（见附件1）购买乘用车（7座及以下非商用车辆，不含二手车、试驾车、营运车辆及特种车辆等）新车的个人消费者，按照相关标准发放数币消费红包。对购车者户籍及是否在南通市上牌不作限制。</w:t>
      </w:r>
    </w:p>
    <w:p w14:paraId="4B860F25">
      <w:pPr>
        <w:spacing w:line="590" w:lineRule="exact"/>
        <w:ind w:firstLine="643" w:firstLineChars="200"/>
        <w:rPr>
          <w:rFonts w:eastAsia="仿宋_GB2312"/>
        </w:rPr>
      </w:pPr>
      <w:r>
        <w:rPr>
          <w:rFonts w:eastAsia="仿宋_GB2312"/>
          <w:b/>
        </w:rPr>
        <w:t>补贴标准：</w:t>
      </w:r>
      <w:r>
        <w:rPr>
          <w:rFonts w:eastAsia="仿宋_GB2312"/>
        </w:rPr>
        <w:t>购车价8万元（含）-20万元（不含）（以机动车销售统一发票上含税价为准，发票由崇川区参与活动的车企开具，下同），按照1000元/辆的标准发放；购车价20万元及以上，按照4000元/辆的标准发放。</w:t>
      </w:r>
    </w:p>
    <w:p w14:paraId="39E9CE82">
      <w:pPr>
        <w:spacing w:line="590" w:lineRule="exact"/>
        <w:ind w:firstLine="643" w:firstLineChars="200"/>
        <w:rPr>
          <w:rFonts w:eastAsia="仿宋_GB2312"/>
        </w:rPr>
      </w:pPr>
      <w:r>
        <w:rPr>
          <w:rFonts w:eastAsia="仿宋_GB2312"/>
          <w:b/>
        </w:rPr>
        <w:t>2.以旧换新补贴：</w:t>
      </w:r>
      <w:r>
        <w:rPr>
          <w:rFonts w:eastAsia="仿宋_GB2312"/>
        </w:rPr>
        <w:t>报废本人名下在本市注册登记的非营运小型、微型载客汽车同时在崇川区限上汽车销售企业购新车的个人消费者，提供有效的《报废机动车回收证明》和《机动车注销证明》；转让（不含变更登记）本人名下在本市注册登记的非营运小型、微型载客汽车同时在崇川区限上汽车销售企业购新车的个人消费者，提供有效的《二手车销售统一发票》和完成转让登记手续的证明），可享补贴。</w:t>
      </w:r>
    </w:p>
    <w:p w14:paraId="70B18B92">
      <w:pPr>
        <w:spacing w:line="590" w:lineRule="exact"/>
        <w:ind w:firstLine="643" w:firstLineChars="200"/>
        <w:rPr>
          <w:rFonts w:eastAsia="仿宋_GB2312"/>
        </w:rPr>
      </w:pPr>
      <w:r>
        <w:rPr>
          <w:rFonts w:eastAsia="仿宋_GB2312"/>
          <w:b/>
        </w:rPr>
        <w:t>补贴标准：</w:t>
      </w:r>
      <w:r>
        <w:rPr>
          <w:rFonts w:eastAsia="仿宋_GB2312"/>
        </w:rPr>
        <w:t>在购买新车补贴的基础上叠加数币消费红包1000元/辆。</w:t>
      </w:r>
    </w:p>
    <w:p w14:paraId="2364727E">
      <w:pPr>
        <w:spacing w:line="590" w:lineRule="exact"/>
        <w:ind w:firstLine="640" w:firstLineChars="200"/>
        <w:rPr>
          <w:rFonts w:eastAsia="仿宋_GB2312"/>
        </w:rPr>
      </w:pPr>
      <w:r>
        <w:rPr>
          <w:rFonts w:eastAsia="仿宋_GB2312"/>
        </w:rPr>
        <w:t>本次活动的补贴政策与国家或我省汽车以旧换新补贴政策不可同时享受，同一车辆不可重复申领（如满足国家或我省汽车“以旧换新”补贴标准，建议申报国家或省级补贴）。</w:t>
      </w:r>
    </w:p>
    <w:p w14:paraId="106D90AE">
      <w:pPr>
        <w:pStyle w:val="8"/>
        <w:adjustRightInd w:val="0"/>
        <w:spacing w:line="590" w:lineRule="exact"/>
        <w:ind w:firstLine="640"/>
        <w:rPr>
          <w:rFonts w:ascii="Times New Roman" w:hAnsi="Times New Roman" w:eastAsia="黑体"/>
          <w:sz w:val="32"/>
          <w:szCs w:val="32"/>
          <w:shd w:val="clear" w:color="auto" w:fill="FFFFFF"/>
        </w:rPr>
      </w:pPr>
      <w:r>
        <w:rPr>
          <w:rFonts w:ascii="Times New Roman" w:hAnsi="Times New Roman" w:eastAsia="仿宋"/>
          <w:sz w:val="32"/>
          <w:szCs w:val="32"/>
          <w:shd w:val="clear" w:color="auto" w:fill="FFFFFF"/>
        </w:rPr>
        <w:t> </w:t>
      </w:r>
      <w:r>
        <w:rPr>
          <w:rFonts w:ascii="Times New Roman" w:hAnsi="Times New Roman" w:eastAsia="黑体"/>
          <w:sz w:val="32"/>
          <w:szCs w:val="32"/>
          <w:shd w:val="clear" w:color="auto" w:fill="FFFFFF"/>
        </w:rPr>
        <w:t>二、补贴申请</w:t>
      </w:r>
    </w:p>
    <w:p w14:paraId="3425F558">
      <w:pPr>
        <w:spacing w:line="590" w:lineRule="exact"/>
        <w:ind w:firstLine="640" w:firstLineChars="200"/>
        <w:rPr>
          <w:rFonts w:eastAsia="仿宋_GB2312"/>
        </w:rPr>
      </w:pPr>
      <w:r>
        <w:rPr>
          <w:rFonts w:eastAsia="仿宋_GB2312"/>
        </w:rPr>
        <w:t>（一）个人消费者需先开通工商银行数字人民币钱包。</w:t>
      </w:r>
    </w:p>
    <w:p w14:paraId="7BCD9863">
      <w:pPr>
        <w:spacing w:line="590" w:lineRule="exact"/>
        <w:ind w:firstLine="640" w:firstLineChars="200"/>
        <w:rPr>
          <w:rFonts w:eastAsia="仿宋_GB2312"/>
        </w:rPr>
      </w:pPr>
      <w:r>
        <w:rPr>
          <w:rFonts w:eastAsia="仿宋_GB2312"/>
        </w:rPr>
        <w:t>（二）购车后登录工商银行小程序“e生活plus”，点击本地专属“燃情盛夏▪乐享崇川”活动，进入活动页面。</w:t>
      </w:r>
    </w:p>
    <w:p w14:paraId="429FC815">
      <w:pPr>
        <w:spacing w:line="590" w:lineRule="exact"/>
        <w:ind w:firstLine="640" w:firstLineChars="200"/>
        <w:rPr>
          <w:rFonts w:eastAsia="仿宋_GB2312"/>
        </w:rPr>
      </w:pPr>
      <w:r>
        <w:rPr>
          <w:rFonts w:eastAsia="仿宋_GB2312"/>
        </w:rPr>
        <w:t>（三）根据所购新车价格，选择不同金额，进入申报页面。</w:t>
      </w:r>
    </w:p>
    <w:p w14:paraId="5EB024CE">
      <w:pPr>
        <w:spacing w:line="590" w:lineRule="exact"/>
        <w:ind w:firstLine="640" w:firstLineChars="200"/>
        <w:rPr>
          <w:rFonts w:eastAsia="仿宋_GB2312"/>
        </w:rPr>
      </w:pPr>
      <w:r>
        <w:rPr>
          <w:rFonts w:eastAsia="仿宋_GB2312"/>
        </w:rPr>
        <w:t>（四）根据补贴类型，直购新车选择“新车”，购买新车且以旧换新选择“以旧换新车辆”填写上传申报材料。</w:t>
      </w:r>
    </w:p>
    <w:p w14:paraId="4B749C1E">
      <w:pPr>
        <w:spacing w:line="590" w:lineRule="exact"/>
        <w:ind w:firstLine="640" w:firstLineChars="200"/>
        <w:rPr>
          <w:rFonts w:eastAsia="仿宋_GB2312"/>
        </w:rPr>
      </w:pPr>
      <w:r>
        <w:rPr>
          <w:rFonts w:eastAsia="仿宋_GB2312"/>
        </w:rPr>
        <w:t>（五）“新车”需填写上传申请资料包括：有效身份证原件和能开通数币钱包的账户手机号码（系购车人本人）、购买新车的行驶证（清晰图片）、新购车辆完整购车合同（合同需有明确签订时间，在活动期间之内）、新车购车发票（发票的开票日期和行驶证日期需在活动时间之内）；与国家或省级汽车“以旧换新”补贴不重复享受的承诺书（见附件2）。</w:t>
      </w:r>
    </w:p>
    <w:p w14:paraId="00DA7E35">
      <w:pPr>
        <w:spacing w:line="590" w:lineRule="exact"/>
        <w:ind w:firstLine="640" w:firstLineChars="200"/>
        <w:rPr>
          <w:rFonts w:eastAsia="仿宋_GB2312"/>
        </w:rPr>
      </w:pPr>
      <w:r>
        <w:rPr>
          <w:rFonts w:eastAsia="仿宋_GB2312"/>
        </w:rPr>
        <w:t>（六）“以旧换新”车辆材料除申请新车补贴所需材料以外，另需上传：新车购车人（申请人）名下报废旧车的《报废机动车回收证明》、机动车注销证明清晰图片；新车购车人（申请人）转让旧车的二手车销售统一发票、机动车登记证书转让记录；旧车行驶证（与新车购车人一致）。</w:t>
      </w:r>
    </w:p>
    <w:p w14:paraId="72BEB30F">
      <w:pPr>
        <w:pStyle w:val="8"/>
        <w:adjustRightInd w:val="0"/>
        <w:spacing w:line="590" w:lineRule="exact"/>
        <w:ind w:firstLine="640"/>
        <w:rPr>
          <w:rFonts w:ascii="Times New Roman" w:hAnsi="Times New Roman" w:eastAsia="黑体"/>
          <w:sz w:val="32"/>
          <w:szCs w:val="32"/>
          <w:shd w:val="clear" w:color="auto" w:fill="FFFFFF"/>
        </w:rPr>
      </w:pPr>
      <w:r>
        <w:rPr>
          <w:rFonts w:ascii="Times New Roman" w:hAnsi="Times New Roman" w:eastAsia="仿宋"/>
          <w:sz w:val="32"/>
          <w:szCs w:val="32"/>
          <w:shd w:val="clear" w:color="auto" w:fill="FFFFFF"/>
        </w:rPr>
        <w:t> </w:t>
      </w:r>
      <w:r>
        <w:rPr>
          <w:rFonts w:ascii="Times New Roman" w:hAnsi="Times New Roman" w:eastAsia="黑体"/>
          <w:sz w:val="32"/>
          <w:szCs w:val="32"/>
          <w:shd w:val="clear" w:color="auto" w:fill="FFFFFF"/>
        </w:rPr>
        <w:t>三、补贴审核和发放</w:t>
      </w:r>
    </w:p>
    <w:p w14:paraId="0DD35F1F">
      <w:pPr>
        <w:spacing w:line="590" w:lineRule="exact"/>
        <w:ind w:firstLine="640" w:firstLineChars="200"/>
        <w:jc w:val="left"/>
        <w:rPr>
          <w:rFonts w:eastAsia="楷体"/>
          <w:shd w:val="clear" w:color="auto" w:fill="FFFFFF"/>
        </w:rPr>
      </w:pPr>
      <w:r>
        <w:rPr>
          <w:rFonts w:eastAsia="楷体"/>
          <w:shd w:val="clear" w:color="auto" w:fill="FFFFFF"/>
        </w:rPr>
        <w:t>（一）材料审核</w:t>
      </w:r>
    </w:p>
    <w:p w14:paraId="5758D4DE">
      <w:pPr>
        <w:spacing w:line="590" w:lineRule="exact"/>
        <w:ind w:firstLine="640" w:firstLineChars="200"/>
        <w:rPr>
          <w:rFonts w:eastAsia="仿宋_GB2312"/>
        </w:rPr>
      </w:pPr>
      <w:r>
        <w:rPr>
          <w:rFonts w:eastAsia="仿宋_GB2312"/>
        </w:rPr>
        <w:t>材料审核原则上5个工作日内完成，审核不通过的，在活动期间可修改后继续提交（每人修改限2次，单次修改周期不超过5个自然日，最终提交时间以最后一次提交时间为准），审核通过后通知申请人。如因申请人材料提交或再次提交时，申请材料提交不准确、不及时、不真实、不符合条件造成的审核不通过，则申请人不享受补贴。</w:t>
      </w:r>
    </w:p>
    <w:p w14:paraId="47A036C5">
      <w:pPr>
        <w:numPr>
          <w:ilvl w:val="0"/>
          <w:numId w:val="1"/>
        </w:numPr>
        <w:spacing w:line="590" w:lineRule="exact"/>
        <w:ind w:firstLine="640" w:firstLineChars="200"/>
        <w:jc w:val="left"/>
        <w:rPr>
          <w:rFonts w:eastAsia="楷体"/>
          <w:shd w:val="clear" w:color="auto" w:fill="FFFFFF"/>
        </w:rPr>
      </w:pPr>
      <w:r>
        <w:rPr>
          <w:rFonts w:eastAsia="楷体"/>
          <w:shd w:val="clear" w:color="auto" w:fill="FFFFFF"/>
        </w:rPr>
        <w:t>结果公示</w:t>
      </w:r>
    </w:p>
    <w:p w14:paraId="289113D2">
      <w:pPr>
        <w:spacing w:line="590" w:lineRule="exact"/>
        <w:ind w:firstLine="640" w:firstLineChars="200"/>
        <w:rPr>
          <w:rFonts w:eastAsia="仿宋_GB2312"/>
        </w:rPr>
      </w:pPr>
      <w:r>
        <w:rPr>
          <w:rFonts w:eastAsia="仿宋_GB2312"/>
        </w:rPr>
        <w:t>活动结束后，最终审核通过的名单将统一公示5个工作日。</w:t>
      </w:r>
    </w:p>
    <w:p w14:paraId="0A6F37FA">
      <w:pPr>
        <w:spacing w:line="590" w:lineRule="exact"/>
        <w:ind w:firstLine="643" w:firstLineChars="200"/>
        <w:rPr>
          <w:rFonts w:eastAsia="仿宋_GB2312"/>
          <w:b/>
        </w:rPr>
      </w:pPr>
      <w:r>
        <w:rPr>
          <w:rFonts w:eastAsia="仿宋_GB2312"/>
          <w:b/>
        </w:rPr>
        <w:t>专项审计</w:t>
      </w:r>
    </w:p>
    <w:p w14:paraId="3371CDE1">
      <w:pPr>
        <w:spacing w:line="590" w:lineRule="exact"/>
        <w:ind w:firstLine="640" w:firstLineChars="200"/>
        <w:rPr>
          <w:rFonts w:eastAsia="仿宋_GB2312"/>
        </w:rPr>
      </w:pPr>
      <w:r>
        <w:rPr>
          <w:rFonts w:eastAsia="仿宋_GB2312"/>
        </w:rPr>
        <w:t>公示无异议后将组织专项审计。</w:t>
      </w:r>
    </w:p>
    <w:p w14:paraId="24A5924F">
      <w:pPr>
        <w:spacing w:line="590" w:lineRule="exact"/>
        <w:ind w:firstLine="643" w:firstLineChars="200"/>
        <w:rPr>
          <w:rFonts w:eastAsia="仿宋_GB2312"/>
          <w:b/>
        </w:rPr>
      </w:pPr>
      <w:r>
        <w:rPr>
          <w:rFonts w:eastAsia="仿宋_GB2312"/>
          <w:b/>
        </w:rPr>
        <w:t>发放补贴</w:t>
      </w:r>
    </w:p>
    <w:p w14:paraId="3C3C9BE5">
      <w:pPr>
        <w:spacing w:line="590" w:lineRule="exact"/>
        <w:ind w:firstLine="640" w:firstLineChars="200"/>
        <w:rPr>
          <w:rFonts w:eastAsia="仿宋_GB2312"/>
        </w:rPr>
      </w:pPr>
      <w:r>
        <w:rPr>
          <w:rFonts w:eastAsia="仿宋_GB2312"/>
        </w:rPr>
        <w:t>审计确认后，将进行补贴集中发放，以数币消费红包（不可提现）的形式发放至申请人的工商银行数币钱包内。</w:t>
      </w:r>
    </w:p>
    <w:p w14:paraId="19DE38C9">
      <w:pPr>
        <w:spacing w:line="590" w:lineRule="exact"/>
        <w:ind w:firstLine="643" w:firstLineChars="200"/>
        <w:rPr>
          <w:rFonts w:eastAsia="仿宋_GB2312"/>
          <w:b/>
        </w:rPr>
      </w:pPr>
      <w:r>
        <w:rPr>
          <w:rFonts w:eastAsia="仿宋_GB2312"/>
          <w:b/>
        </w:rPr>
        <w:t>核销使用</w:t>
      </w:r>
    </w:p>
    <w:p w14:paraId="2ED8776D">
      <w:pPr>
        <w:spacing w:line="590" w:lineRule="exact"/>
        <w:ind w:firstLine="640" w:firstLineChars="200"/>
        <w:rPr>
          <w:rFonts w:eastAsia="仿宋_GB2312"/>
        </w:rPr>
      </w:pPr>
      <w:r>
        <w:rPr>
          <w:rFonts w:eastAsia="仿宋_GB2312"/>
        </w:rPr>
        <w:t>可在开通数币支付功能的任意商户消费。自数币消费红包发放之日起，需在60天内使用完毕，逾期作废。</w:t>
      </w:r>
    </w:p>
    <w:p w14:paraId="326D39CF">
      <w:pPr>
        <w:pStyle w:val="8"/>
        <w:adjustRightInd w:val="0"/>
        <w:spacing w:line="590" w:lineRule="exact"/>
        <w:ind w:firstLine="64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四、监督管理</w:t>
      </w:r>
    </w:p>
    <w:p w14:paraId="41933FBA">
      <w:pPr>
        <w:spacing w:line="590" w:lineRule="exact"/>
        <w:ind w:firstLine="640" w:firstLineChars="200"/>
        <w:rPr>
          <w:rFonts w:eastAsia="仿宋_GB2312"/>
        </w:rPr>
      </w:pPr>
      <w:r>
        <w:rPr>
          <w:rFonts w:eastAsia="仿宋_GB2312"/>
        </w:rPr>
        <w:t>（一）区商务局、工商银行设立汽车以旧换新咨询热线电话，及时回应公众诉求，接受社会监督。对发现存在利用不正当手段（包括伪造、变造相关材料虚假交易、串通他人提供虚假信息等）骗取补贴资金等违法行为的，按职责依法依规严肃处理。</w:t>
      </w:r>
    </w:p>
    <w:p w14:paraId="0A62B9AC">
      <w:pPr>
        <w:spacing w:line="590" w:lineRule="exact"/>
        <w:ind w:firstLine="640" w:firstLineChars="200"/>
        <w:rPr>
          <w:rFonts w:eastAsia="仿宋_GB2312"/>
        </w:rPr>
      </w:pPr>
      <w:r>
        <w:rPr>
          <w:rFonts w:eastAsia="仿宋_GB2312"/>
        </w:rPr>
        <w:t>（二）对挪用、骗取补贴资金的单位和个人，有关部门依据国务院令第427号（《财政违法行为处罚处分条例》）及其他有关法规进行处理。</w:t>
      </w:r>
    </w:p>
    <w:p w14:paraId="6ACA2AFE">
      <w:pPr>
        <w:spacing w:line="590" w:lineRule="exact"/>
        <w:ind w:firstLine="640" w:firstLineChars="200"/>
        <w:rPr>
          <w:rFonts w:eastAsia="仿宋_GB2312"/>
        </w:rPr>
      </w:pPr>
      <w:r>
        <w:rPr>
          <w:rFonts w:eastAsia="仿宋_GB2312"/>
        </w:rPr>
        <w:t>（三）报废汽车必须交售给有资质的报废机动车回收企业，获得有效的《报废机动车回收证明》。资质企业名单可以通过省商务厅网站、微信公众号或通过汽车以旧换新平台查阅。</w:t>
      </w:r>
    </w:p>
    <w:p w14:paraId="2B67A4EF">
      <w:pPr>
        <w:spacing w:line="590" w:lineRule="exact"/>
        <w:ind w:firstLine="640" w:firstLineChars="200"/>
        <w:rPr>
          <w:rFonts w:eastAsia="仿宋_GB2312"/>
        </w:rPr>
      </w:pPr>
      <w:r>
        <w:rPr>
          <w:rFonts w:eastAsia="仿宋_GB2312"/>
        </w:rPr>
        <w:t>（四）参与活动的车企不得要求消费者将报废汽车交售给特定企业。</w:t>
      </w:r>
    </w:p>
    <w:p w14:paraId="7DCF34AB">
      <w:pPr>
        <w:spacing w:line="590" w:lineRule="exact"/>
        <w:ind w:firstLine="640" w:firstLineChars="200"/>
        <w:rPr>
          <w:rFonts w:eastAsia="仿宋_GB2312"/>
        </w:rPr>
      </w:pPr>
      <w:r>
        <w:rPr>
          <w:rFonts w:eastAsia="仿宋_GB2312"/>
        </w:rPr>
        <w:t>（五）本操作指南实施过程中的具体问题，由区商务局负责解释。</w:t>
      </w:r>
    </w:p>
    <w:p w14:paraId="7052F88E">
      <w:pPr>
        <w:pStyle w:val="5"/>
        <w:ind w:firstLine="640"/>
        <w:rPr>
          <w:rFonts w:eastAsia="黑体"/>
        </w:rPr>
      </w:pPr>
      <w:r>
        <w:rPr>
          <w:rFonts w:eastAsia="黑体"/>
        </w:rPr>
        <w:t>五、宣讲计划</w:t>
      </w:r>
    </w:p>
    <w:p w14:paraId="42DBD0DA">
      <w:pPr>
        <w:spacing w:line="590" w:lineRule="exact"/>
        <w:ind w:firstLine="640" w:firstLineChars="200"/>
        <w:rPr>
          <w:rFonts w:eastAsia="仿宋_GB2312"/>
        </w:rPr>
      </w:pPr>
      <w:r>
        <w:rPr>
          <w:rFonts w:eastAsia="仿宋_GB2312"/>
        </w:rPr>
        <w:t>（一）通过微信官方公众号、工商银行小程序进行宣传发布，撰写消费品以旧换新活动的详细介绍、优惠政策、参与方式等内容的报道，并配以醒目的图片和动画效果，增强阅读体验。</w:t>
      </w:r>
    </w:p>
    <w:p w14:paraId="77092ABE">
      <w:pPr>
        <w:spacing w:line="590" w:lineRule="exact"/>
        <w:ind w:firstLine="640" w:firstLineChars="200"/>
        <w:rPr>
          <w:rFonts w:eastAsia="仿宋_GB2312"/>
        </w:rPr>
      </w:pPr>
      <w:r>
        <w:rPr>
          <w:rFonts w:eastAsia="仿宋_GB2312"/>
        </w:rPr>
        <w:t>（二）在相关4S店、二手车市场、家电企业公告栏、电子宣传屏投放以旧换新政策等宣传图文。</w:t>
      </w:r>
    </w:p>
    <w:p w14:paraId="536D7FC4">
      <w:pPr>
        <w:spacing w:line="590" w:lineRule="exact"/>
        <w:ind w:firstLine="640" w:firstLineChars="200"/>
        <w:rPr>
          <w:rFonts w:eastAsia="仿宋_GB2312"/>
        </w:rPr>
      </w:pPr>
    </w:p>
    <w:p w14:paraId="0C574FD8">
      <w:pPr>
        <w:spacing w:line="590" w:lineRule="exact"/>
        <w:rPr>
          <w:rFonts w:eastAsia="仿宋_GB2312"/>
        </w:rPr>
      </w:pPr>
      <w:r>
        <w:rPr>
          <w:rFonts w:eastAsia="仿宋_GB2312"/>
        </w:rPr>
        <w:t>附件：2-2-1  2024年崇川区汽车消费助力活动参与车企名单</w:t>
      </w:r>
    </w:p>
    <w:p w14:paraId="7548FD8B">
      <w:pPr>
        <w:spacing w:line="590" w:lineRule="exact"/>
        <w:ind w:firstLine="640" w:firstLineChars="200"/>
        <w:rPr>
          <w:rFonts w:eastAsia="仿宋_GB2312"/>
        </w:rPr>
      </w:pPr>
      <w:r>
        <w:rPr>
          <w:rFonts w:eastAsia="仿宋_GB2312"/>
        </w:rPr>
        <w:t xml:space="preserve">     2-2-2  承诺书</w:t>
      </w:r>
    </w:p>
    <w:p w14:paraId="5B81424C">
      <w:pPr>
        <w:pStyle w:val="4"/>
        <w:rPr>
          <w:rFonts w:ascii="Times New Roman"/>
        </w:rPr>
      </w:pPr>
    </w:p>
    <w:p w14:paraId="65AB42E2">
      <w:pPr>
        <w:pStyle w:val="8"/>
        <w:adjustRightInd w:val="0"/>
        <w:spacing w:line="590" w:lineRule="exact"/>
        <w:ind w:firstLine="0" w:firstLineChars="0"/>
        <w:rPr>
          <w:rFonts w:ascii="Times New Roman" w:hAnsi="Times New Roman" w:eastAsia="黑体"/>
          <w:sz w:val="32"/>
          <w:szCs w:val="32"/>
          <w:shd w:val="clear" w:color="auto" w:fill="FFFFFF"/>
        </w:rPr>
      </w:pPr>
    </w:p>
    <w:p w14:paraId="72C95288">
      <w:pPr>
        <w:pStyle w:val="8"/>
        <w:adjustRightInd w:val="0"/>
        <w:spacing w:line="590" w:lineRule="exact"/>
        <w:ind w:firstLine="0" w:firstLineChars="0"/>
        <w:rPr>
          <w:rFonts w:ascii="Times New Roman" w:hAnsi="Times New Roman" w:eastAsia="黑体"/>
          <w:sz w:val="32"/>
          <w:szCs w:val="32"/>
          <w:shd w:val="clear" w:color="auto" w:fill="FFFFFF"/>
        </w:rPr>
      </w:pPr>
    </w:p>
    <w:p w14:paraId="344B264B">
      <w:pPr>
        <w:pStyle w:val="8"/>
        <w:adjustRightInd w:val="0"/>
        <w:spacing w:line="590" w:lineRule="exact"/>
        <w:ind w:firstLine="0" w:firstLineChars="0"/>
        <w:rPr>
          <w:rFonts w:ascii="Times New Roman" w:hAnsi="Times New Roman" w:eastAsia="黑体"/>
          <w:sz w:val="32"/>
          <w:szCs w:val="32"/>
          <w:shd w:val="clear" w:color="auto" w:fill="FFFFFF"/>
        </w:rPr>
      </w:pPr>
    </w:p>
    <w:p w14:paraId="4A2AF05D">
      <w:pPr>
        <w:pStyle w:val="8"/>
        <w:adjustRightInd w:val="0"/>
        <w:spacing w:line="590" w:lineRule="exact"/>
        <w:ind w:firstLine="0" w:firstLineChars="0"/>
        <w:rPr>
          <w:rFonts w:ascii="Times New Roman" w:hAnsi="Times New Roman" w:eastAsia="黑体"/>
          <w:sz w:val="32"/>
          <w:szCs w:val="32"/>
          <w:shd w:val="clear" w:color="auto" w:fill="FFFFFF"/>
        </w:rPr>
      </w:pPr>
    </w:p>
    <w:p w14:paraId="0E85F8CF">
      <w:pPr>
        <w:pStyle w:val="8"/>
        <w:adjustRightInd w:val="0"/>
        <w:spacing w:line="590" w:lineRule="exact"/>
        <w:ind w:firstLine="0" w:firstLineChars="0"/>
        <w:rPr>
          <w:rFonts w:ascii="Times New Roman" w:hAnsi="Times New Roman" w:eastAsia="黑体"/>
          <w:sz w:val="32"/>
          <w:szCs w:val="32"/>
          <w:shd w:val="clear" w:color="auto" w:fill="FFFFFF"/>
        </w:rPr>
      </w:pPr>
    </w:p>
    <w:p w14:paraId="218A6852">
      <w:pPr>
        <w:pStyle w:val="8"/>
        <w:adjustRightInd w:val="0"/>
        <w:spacing w:line="590" w:lineRule="exact"/>
        <w:ind w:firstLine="0" w:firstLineChars="0"/>
        <w:rPr>
          <w:rFonts w:ascii="Times New Roman" w:hAnsi="Times New Roman" w:eastAsia="黑体"/>
          <w:sz w:val="32"/>
          <w:szCs w:val="32"/>
          <w:shd w:val="clear" w:color="auto" w:fill="FFFFFF"/>
        </w:rPr>
      </w:pPr>
    </w:p>
    <w:p w14:paraId="3AF531D8">
      <w:pPr>
        <w:pStyle w:val="8"/>
        <w:adjustRightInd w:val="0"/>
        <w:spacing w:line="590" w:lineRule="exact"/>
        <w:ind w:firstLine="0" w:firstLineChars="0"/>
        <w:rPr>
          <w:rFonts w:ascii="Times New Roman" w:hAnsi="Times New Roman" w:eastAsia="黑体"/>
          <w:sz w:val="32"/>
          <w:szCs w:val="32"/>
          <w:shd w:val="clear" w:color="auto" w:fill="FFFFFF"/>
        </w:rPr>
      </w:pPr>
    </w:p>
    <w:p w14:paraId="51C80BEE">
      <w:pPr>
        <w:pStyle w:val="8"/>
        <w:adjustRightInd w:val="0"/>
        <w:spacing w:line="590" w:lineRule="exact"/>
        <w:ind w:firstLine="0" w:firstLineChars="0"/>
        <w:rPr>
          <w:rFonts w:ascii="Times New Roman" w:hAnsi="Times New Roman" w:eastAsia="黑体"/>
          <w:sz w:val="32"/>
          <w:szCs w:val="32"/>
          <w:shd w:val="clear" w:color="auto" w:fill="FFFFFF"/>
        </w:rPr>
      </w:pPr>
    </w:p>
    <w:p w14:paraId="304A5A98">
      <w:pPr>
        <w:pStyle w:val="8"/>
        <w:adjustRightInd w:val="0"/>
        <w:spacing w:line="590" w:lineRule="exact"/>
        <w:ind w:firstLine="0" w:firstLineChars="0"/>
        <w:rPr>
          <w:rFonts w:ascii="Times New Roman" w:hAnsi="Times New Roman" w:eastAsia="黑体"/>
          <w:sz w:val="32"/>
          <w:szCs w:val="32"/>
          <w:shd w:val="clear" w:color="auto" w:fill="FFFFFF"/>
        </w:rPr>
        <w:sectPr>
          <w:pgSz w:w="11906" w:h="16838"/>
          <w:pgMar w:top="2098" w:right="1474" w:bottom="1984" w:left="1587" w:header="851" w:footer="992" w:gutter="0"/>
          <w:pgNumType w:fmt="numberInDash"/>
          <w:cols w:space="720" w:num="1"/>
          <w:docGrid w:type="lines" w:linePitch="312" w:charSpace="0"/>
        </w:sectPr>
      </w:pPr>
    </w:p>
    <w:p w14:paraId="7F8556A9">
      <w:pPr>
        <w:pStyle w:val="8"/>
        <w:adjustRightInd w:val="0"/>
        <w:spacing w:line="590" w:lineRule="exact"/>
        <w:ind w:firstLine="0" w:firstLineChars="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附件2-2-1</w:t>
      </w:r>
    </w:p>
    <w:p w14:paraId="22BC76BE">
      <w:pPr>
        <w:pStyle w:val="4"/>
        <w:rPr>
          <w:rFonts w:ascii="Times New Roman"/>
          <w:sz w:val="36"/>
          <w:szCs w:val="36"/>
        </w:rPr>
      </w:pPr>
      <w:r>
        <w:rPr>
          <w:rFonts w:ascii="Times New Roman"/>
          <w:sz w:val="36"/>
          <w:szCs w:val="36"/>
        </w:rPr>
        <w:t>2024年崇川区汽车消费助力活动参与车企名单</w:t>
      </w:r>
    </w:p>
    <w:p w14:paraId="16EFC5C7">
      <w:pPr>
        <w:pStyle w:val="4"/>
        <w:rPr>
          <w:rFonts w:ascii="Times New Roman"/>
          <w:sz w:val="36"/>
          <w:szCs w:val="36"/>
        </w:rPr>
      </w:pPr>
    </w:p>
    <w:tbl>
      <w:tblPr>
        <w:tblStyle w:val="6"/>
        <w:tblW w:w="8504" w:type="dxa"/>
        <w:tblInd w:w="91" w:type="dxa"/>
        <w:tblLayout w:type="fixed"/>
        <w:tblCellMar>
          <w:top w:w="0" w:type="dxa"/>
          <w:left w:w="108" w:type="dxa"/>
          <w:bottom w:w="0" w:type="dxa"/>
          <w:right w:w="108" w:type="dxa"/>
        </w:tblCellMar>
      </w:tblPr>
      <w:tblGrid>
        <w:gridCol w:w="1433"/>
        <w:gridCol w:w="7071"/>
      </w:tblGrid>
      <w:tr w14:paraId="097A68A7">
        <w:tblPrEx>
          <w:tblCellMar>
            <w:top w:w="0" w:type="dxa"/>
            <w:left w:w="108" w:type="dxa"/>
            <w:bottom w:w="0" w:type="dxa"/>
            <w:right w:w="108" w:type="dxa"/>
          </w:tblCellMar>
        </w:tblPrEx>
        <w:trPr>
          <w:trHeight w:val="762" w:hRule="exact"/>
          <w:tblHeader/>
        </w:trPr>
        <w:tc>
          <w:tcPr>
            <w:tcW w:w="1433" w:type="dxa"/>
            <w:tcBorders>
              <w:top w:val="single" w:color="000000" w:sz="4" w:space="0"/>
              <w:left w:val="single" w:color="000000" w:sz="4" w:space="0"/>
              <w:bottom w:val="single" w:color="000000" w:sz="4" w:space="0"/>
              <w:right w:val="single" w:color="000000" w:sz="4" w:space="0"/>
            </w:tcBorders>
            <w:noWrap/>
          </w:tcPr>
          <w:p w14:paraId="1D1CFB39">
            <w:pPr>
              <w:widowControl/>
              <w:ind w:firstLine="0"/>
              <w:jc w:val="center"/>
              <w:textAlignment w:val="center"/>
              <w:rPr>
                <w:rFonts w:eastAsia="黑体"/>
                <w:color w:val="000000"/>
              </w:rPr>
            </w:pPr>
            <w:r>
              <w:rPr>
                <w:rFonts w:eastAsia="黑体"/>
                <w:color w:val="000000"/>
                <w:lang w:bidi="ar"/>
              </w:rPr>
              <w:t>序号</w:t>
            </w:r>
          </w:p>
        </w:tc>
        <w:tc>
          <w:tcPr>
            <w:tcW w:w="7071" w:type="dxa"/>
            <w:tcBorders>
              <w:top w:val="single" w:color="000000" w:sz="4" w:space="0"/>
              <w:left w:val="single" w:color="000000" w:sz="4" w:space="0"/>
              <w:bottom w:val="single" w:color="000000" w:sz="4" w:space="0"/>
              <w:right w:val="single" w:color="000000" w:sz="4" w:space="0"/>
            </w:tcBorders>
            <w:noWrap/>
          </w:tcPr>
          <w:p w14:paraId="38ECE799">
            <w:pPr>
              <w:widowControl/>
              <w:ind w:firstLine="0"/>
              <w:jc w:val="center"/>
              <w:textAlignment w:val="center"/>
              <w:rPr>
                <w:rFonts w:eastAsia="黑体"/>
                <w:color w:val="000000"/>
              </w:rPr>
            </w:pPr>
            <w:r>
              <w:rPr>
                <w:rFonts w:eastAsia="黑体"/>
                <w:color w:val="000000"/>
                <w:lang w:bidi="ar"/>
              </w:rPr>
              <w:t>车企名称</w:t>
            </w:r>
          </w:p>
        </w:tc>
      </w:tr>
      <w:tr w14:paraId="4C5B0D4F">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CDCFA2C">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1</w:t>
            </w:r>
          </w:p>
        </w:tc>
        <w:tc>
          <w:tcPr>
            <w:tcW w:w="7071" w:type="dxa"/>
            <w:tcBorders>
              <w:top w:val="single" w:color="000000" w:sz="4" w:space="0"/>
              <w:left w:val="single" w:color="000000" w:sz="4" w:space="0"/>
              <w:bottom w:val="single" w:color="000000" w:sz="4" w:space="0"/>
              <w:right w:val="single" w:color="000000" w:sz="4" w:space="0"/>
            </w:tcBorders>
            <w:vAlign w:val="center"/>
          </w:tcPr>
          <w:p w14:paraId="6831982E">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江苏大生百沃汽车销售服务有限公司</w:t>
            </w:r>
          </w:p>
        </w:tc>
      </w:tr>
      <w:tr w14:paraId="7F658EA5">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26B9C4C">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2</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71DFB907">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江苏大生中隆汽车销售服务有限公司</w:t>
            </w:r>
          </w:p>
        </w:tc>
      </w:tr>
      <w:tr w14:paraId="68F569E5">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6EEB929">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3</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080F2683">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江苏太平洋汽车集团南通崇川服务有限公司</w:t>
            </w:r>
          </w:p>
        </w:tc>
      </w:tr>
      <w:tr w14:paraId="0581E5AC">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61CF310">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4</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1AB44629">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江苏太平洋汽车集团南通港闸服务有限公司</w:t>
            </w:r>
          </w:p>
        </w:tc>
      </w:tr>
      <w:tr w14:paraId="32B0374E">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2A883F1">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5</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549D6353">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江苏太平洋汽车集团南通汽车销售服务有限公司</w:t>
            </w:r>
          </w:p>
        </w:tc>
      </w:tr>
      <w:tr w14:paraId="247C9F2F">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7569BB2">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6</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04174D14">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江苏太平洋汽车集团永兴有限公司</w:t>
            </w:r>
          </w:p>
        </w:tc>
      </w:tr>
      <w:tr w14:paraId="4E2E0033">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9D6B5A5">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7</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CAE3790">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江苏太平洋汽车集团有限公司</w:t>
            </w:r>
          </w:p>
        </w:tc>
      </w:tr>
      <w:tr w14:paraId="75AAF61F">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9D5A70B">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8</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0CE6613">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江苏小虎智能汽车销售服务有限公司</w:t>
            </w:r>
          </w:p>
        </w:tc>
      </w:tr>
      <w:tr w14:paraId="3E1D3777">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AA99BA3">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9</w:t>
            </w:r>
          </w:p>
        </w:tc>
        <w:tc>
          <w:tcPr>
            <w:tcW w:w="7071" w:type="dxa"/>
            <w:tcBorders>
              <w:top w:val="single" w:color="000000" w:sz="4" w:space="0"/>
              <w:left w:val="single" w:color="000000" w:sz="4" w:space="0"/>
              <w:bottom w:val="single" w:color="000000" w:sz="4" w:space="0"/>
              <w:right w:val="single" w:color="000000" w:sz="4" w:space="0"/>
            </w:tcBorders>
            <w:vAlign w:val="center"/>
          </w:tcPr>
          <w:p w14:paraId="044FA0E1">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理想智造汽车销售服务（南通）有限公司</w:t>
            </w:r>
          </w:p>
        </w:tc>
      </w:tr>
      <w:tr w14:paraId="42827953">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9630653">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10</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5BDC8889">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南京朗驰集团南通朗瑞汽车销售服务有限公司</w:t>
            </w:r>
          </w:p>
        </w:tc>
      </w:tr>
      <w:tr w14:paraId="06402D14">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D098208">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11</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46D08B46">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南通奥易隆汽车销售服务有限公司</w:t>
            </w:r>
          </w:p>
        </w:tc>
      </w:tr>
      <w:tr w14:paraId="65839F98">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4A41E53">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12</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6335D1AD">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南通百恒汽车销售服务有限公司</w:t>
            </w:r>
          </w:p>
        </w:tc>
      </w:tr>
      <w:tr w14:paraId="2364924F">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B36B825">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13</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B524A37">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南通百弘汽车销售服务有限公司</w:t>
            </w:r>
          </w:p>
        </w:tc>
      </w:tr>
      <w:tr w14:paraId="49E36E85">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1D4F18F">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14</w:t>
            </w:r>
          </w:p>
        </w:tc>
        <w:tc>
          <w:tcPr>
            <w:tcW w:w="7071" w:type="dxa"/>
            <w:tcBorders>
              <w:top w:val="single" w:color="000000" w:sz="4" w:space="0"/>
              <w:left w:val="single" w:color="000000" w:sz="4" w:space="0"/>
              <w:bottom w:val="single" w:color="000000" w:sz="4" w:space="0"/>
              <w:right w:val="single" w:color="000000" w:sz="4" w:space="0"/>
            </w:tcBorders>
            <w:vAlign w:val="center"/>
          </w:tcPr>
          <w:p w14:paraId="31BB1EB0">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南通百田汽车销售服务有限公司</w:t>
            </w:r>
          </w:p>
        </w:tc>
      </w:tr>
      <w:tr w14:paraId="2CEA617F">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5879E8E">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15</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76514DB0">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南通宝诚汽车销售服务有限公司</w:t>
            </w:r>
          </w:p>
        </w:tc>
      </w:tr>
      <w:tr w14:paraId="67600B0D">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A02724A">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16</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0177E1BE">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南通宝南实业有限公司</w:t>
            </w:r>
          </w:p>
        </w:tc>
      </w:tr>
      <w:tr w14:paraId="526D8A73">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8B70841">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17</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11ED561D">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南通宝通汽车销售服务有限公司</w:t>
            </w:r>
          </w:p>
        </w:tc>
      </w:tr>
      <w:tr w14:paraId="59EE2EA5">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376BE1D">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18</w:t>
            </w:r>
          </w:p>
        </w:tc>
        <w:tc>
          <w:tcPr>
            <w:tcW w:w="7071" w:type="dxa"/>
            <w:tcBorders>
              <w:top w:val="single" w:color="000000" w:sz="4" w:space="0"/>
              <w:left w:val="single" w:color="000000" w:sz="4" w:space="0"/>
              <w:bottom w:val="single" w:color="000000" w:sz="4" w:space="0"/>
              <w:right w:val="single" w:color="000000" w:sz="4" w:space="0"/>
            </w:tcBorders>
            <w:vAlign w:val="center"/>
          </w:tcPr>
          <w:p w14:paraId="4ACB2B63">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南通比亚迪卓景汽车销售有限公司</w:t>
            </w:r>
          </w:p>
        </w:tc>
      </w:tr>
      <w:tr w14:paraId="28623720">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59758FB">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19</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15460FAD">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南通比亚迪卓景汽车销售有限公司崇川分公司</w:t>
            </w:r>
          </w:p>
        </w:tc>
      </w:tr>
      <w:tr w14:paraId="41E4DA7C">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093D45B">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20</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358F2E12">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南通比亚迪卓景汽车销售有限公司东站分公司</w:t>
            </w:r>
          </w:p>
        </w:tc>
      </w:tr>
      <w:tr w14:paraId="68C2DFD6">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2DB1FCD">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21</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403A4505">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南通比亚迪卓景汽车销售有限公司南大街钟楼分公司</w:t>
            </w:r>
          </w:p>
        </w:tc>
      </w:tr>
      <w:tr w14:paraId="33CE322B">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0E403F8">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22</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3AACCF7F">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南通比亚迪卓景汽车销售有限公司如皋分公司</w:t>
            </w:r>
          </w:p>
          <w:p w14:paraId="0432E04A">
            <w:pPr>
              <w:rPr>
                <w:rFonts w:eastAsia="仿宋"/>
                <w:sz w:val="28"/>
                <w:szCs w:val="28"/>
                <w:lang w:bidi="ar"/>
              </w:rPr>
            </w:pPr>
          </w:p>
          <w:p w14:paraId="5ADC446E">
            <w:pPr>
              <w:rPr>
                <w:rFonts w:eastAsia="仿宋"/>
                <w:sz w:val="28"/>
                <w:szCs w:val="28"/>
                <w:lang w:bidi="ar"/>
              </w:rPr>
            </w:pPr>
          </w:p>
        </w:tc>
      </w:tr>
      <w:tr w14:paraId="3CFE6D63">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C47175D">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23</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52BC7D1F">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南通比亚迪卓景汽车销售有限公司星光耀分公司</w:t>
            </w:r>
          </w:p>
        </w:tc>
      </w:tr>
      <w:tr w14:paraId="11A1B8C5">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B0149E1">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24</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40F5A237">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南通博泰隆汽车贸易有限公司</w:t>
            </w:r>
          </w:p>
        </w:tc>
      </w:tr>
      <w:tr w14:paraId="48F052FB">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F63FCE4">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25</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3111B586">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南通崇川钟秀埃安汽车销售服务有限公司</w:t>
            </w:r>
          </w:p>
        </w:tc>
      </w:tr>
      <w:tr w14:paraId="6F43B4C8">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4B761BF">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26</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50D013CD">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南通达途汽车销售服务有限公司</w:t>
            </w:r>
          </w:p>
        </w:tc>
      </w:tr>
      <w:tr w14:paraId="7BA0C7AC">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B1D2260">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27</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6822C745">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南通大生丰田汽车销售服务有限公司</w:t>
            </w:r>
          </w:p>
        </w:tc>
      </w:tr>
      <w:tr w14:paraId="2BBC477E">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62E16C2">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28</w:t>
            </w:r>
          </w:p>
        </w:tc>
        <w:tc>
          <w:tcPr>
            <w:tcW w:w="7071" w:type="dxa"/>
            <w:tcBorders>
              <w:top w:val="single" w:color="000000" w:sz="4" w:space="0"/>
              <w:left w:val="single" w:color="000000" w:sz="4" w:space="0"/>
              <w:bottom w:val="single" w:color="000000" w:sz="4" w:space="0"/>
              <w:right w:val="single" w:color="000000" w:sz="4" w:space="0"/>
            </w:tcBorders>
            <w:vAlign w:val="center"/>
          </w:tcPr>
          <w:p w14:paraId="4027B88C">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南通大生众和汽车销售服务有限公司</w:t>
            </w:r>
          </w:p>
        </w:tc>
      </w:tr>
      <w:tr w14:paraId="55790078">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E2C2F9F">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29</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3C1F366C">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南通东驰汽车销售服务有限公司</w:t>
            </w:r>
          </w:p>
        </w:tc>
      </w:tr>
      <w:tr w14:paraId="0805141E">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D6664BC">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30</w:t>
            </w:r>
          </w:p>
        </w:tc>
        <w:tc>
          <w:tcPr>
            <w:tcW w:w="7071" w:type="dxa"/>
            <w:tcBorders>
              <w:top w:val="single" w:color="000000" w:sz="4" w:space="0"/>
              <w:left w:val="single" w:color="000000" w:sz="4" w:space="0"/>
              <w:bottom w:val="single" w:color="000000" w:sz="4" w:space="0"/>
              <w:right w:val="single" w:color="000000" w:sz="4" w:space="0"/>
            </w:tcBorders>
            <w:vAlign w:val="center"/>
          </w:tcPr>
          <w:p w14:paraId="08D95405">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南通东方鼎辰汽车销售服务有限公司</w:t>
            </w:r>
          </w:p>
        </w:tc>
      </w:tr>
      <w:tr w14:paraId="654769E5">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91D5290">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31</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0FB5A455">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南通东方嘉宇雷克萨斯汽车销售服务有限公司</w:t>
            </w:r>
          </w:p>
        </w:tc>
      </w:tr>
      <w:tr w14:paraId="5956451E">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FD929A9">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32</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514995B6">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南通东方永达佳晨汽车销售服务有限公司</w:t>
            </w:r>
          </w:p>
        </w:tc>
      </w:tr>
      <w:tr w14:paraId="67A6353A">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63800B4">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33</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059CBE7A">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南通东沃汽车销售服务有限公司</w:t>
            </w:r>
          </w:p>
        </w:tc>
      </w:tr>
      <w:tr w14:paraId="1D7E9651">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A10BF58">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34</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362EC892">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南通方程豹汽车销售有限公司</w:t>
            </w:r>
          </w:p>
        </w:tc>
      </w:tr>
      <w:tr w14:paraId="2756B5FA">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167A651">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35</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6EB84C97">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南通飞联汽车销售服务有限公司</w:t>
            </w:r>
          </w:p>
        </w:tc>
      </w:tr>
      <w:tr w14:paraId="350796FF">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790E99E">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36</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4CE29553">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南通飞腾汽车销售服务有限公司</w:t>
            </w:r>
          </w:p>
        </w:tc>
      </w:tr>
      <w:tr w14:paraId="40B2ED10">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3604943">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37</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6C8DF9B5">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南通飞通汽车服务有限公司</w:t>
            </w:r>
          </w:p>
        </w:tc>
      </w:tr>
      <w:tr w14:paraId="05FDD7F5">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E0D56C3">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38</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7D4D88F7">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南通飞祥汽车销售服务有限公司</w:t>
            </w:r>
          </w:p>
        </w:tc>
      </w:tr>
      <w:tr w14:paraId="687BFC08">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B82C965">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39</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5B038FE9">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南通福联汽车贸易有限公司</w:t>
            </w:r>
          </w:p>
        </w:tc>
      </w:tr>
      <w:tr w14:paraId="71CC289F">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793AD13">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40</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521110E0">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南通广成象迪新能源汽车销售有限公司</w:t>
            </w:r>
          </w:p>
        </w:tc>
      </w:tr>
      <w:tr w14:paraId="5D68516B">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1175EA6">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41</w:t>
            </w:r>
          </w:p>
        </w:tc>
        <w:tc>
          <w:tcPr>
            <w:tcW w:w="7071" w:type="dxa"/>
            <w:tcBorders>
              <w:top w:val="single" w:color="000000" w:sz="4" w:space="0"/>
              <w:left w:val="single" w:color="000000" w:sz="4" w:space="0"/>
              <w:bottom w:val="single" w:color="000000" w:sz="4" w:space="0"/>
              <w:right w:val="single" w:color="000000" w:sz="4" w:space="0"/>
            </w:tcBorders>
            <w:vAlign w:val="center"/>
          </w:tcPr>
          <w:p w14:paraId="53AB72DD">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南通海盟海盛汽车销售服务有限公司</w:t>
            </w:r>
          </w:p>
        </w:tc>
      </w:tr>
      <w:tr w14:paraId="2F8DB187">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B5FC61F">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42</w:t>
            </w:r>
          </w:p>
        </w:tc>
        <w:tc>
          <w:tcPr>
            <w:tcW w:w="7071" w:type="dxa"/>
            <w:tcBorders>
              <w:top w:val="single" w:color="000000" w:sz="4" w:space="0"/>
              <w:left w:val="single" w:color="000000" w:sz="4" w:space="0"/>
              <w:bottom w:val="single" w:color="000000" w:sz="4" w:space="0"/>
              <w:right w:val="single" w:color="000000" w:sz="4" w:space="0"/>
            </w:tcBorders>
            <w:vAlign w:val="center"/>
          </w:tcPr>
          <w:p w14:paraId="191B7D5F">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南通海森汽车销售服务有限公司</w:t>
            </w:r>
          </w:p>
        </w:tc>
      </w:tr>
      <w:tr w14:paraId="27EF4B1A">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481483C">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43</w:t>
            </w:r>
          </w:p>
        </w:tc>
        <w:tc>
          <w:tcPr>
            <w:tcW w:w="7071" w:type="dxa"/>
            <w:tcBorders>
              <w:top w:val="single" w:color="000000" w:sz="4" w:space="0"/>
              <w:left w:val="single" w:color="000000" w:sz="4" w:space="0"/>
              <w:bottom w:val="single" w:color="000000" w:sz="4" w:space="0"/>
              <w:right w:val="single" w:color="000000" w:sz="4" w:space="0"/>
            </w:tcBorders>
            <w:vAlign w:val="center"/>
          </w:tcPr>
          <w:p w14:paraId="78CAB3DB">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南通浩威汽车销售服务有限公司</w:t>
            </w:r>
          </w:p>
        </w:tc>
      </w:tr>
      <w:tr w14:paraId="504FBC47">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D0AA05B">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44</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02FD96E7">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南通和盈汽车销售服务有限公司</w:t>
            </w:r>
          </w:p>
        </w:tc>
      </w:tr>
      <w:tr w14:paraId="1D45FFC5">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2599BB6">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45</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323B050">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南通恒百利汽车销售服务有限公司</w:t>
            </w:r>
          </w:p>
        </w:tc>
      </w:tr>
      <w:tr w14:paraId="060C702C">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B3A482A">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46</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09E7F78C">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南通恒仁行汽车销售服务有限公司</w:t>
            </w:r>
          </w:p>
        </w:tc>
      </w:tr>
      <w:tr w14:paraId="05FED34B">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AC4DE6D">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47</w:t>
            </w:r>
          </w:p>
        </w:tc>
        <w:tc>
          <w:tcPr>
            <w:tcW w:w="7071" w:type="dxa"/>
            <w:tcBorders>
              <w:top w:val="single" w:color="000000" w:sz="4" w:space="0"/>
              <w:left w:val="single" w:color="000000" w:sz="4" w:space="0"/>
              <w:bottom w:val="single" w:color="000000" w:sz="4" w:space="0"/>
              <w:right w:val="single" w:color="000000" w:sz="4" w:space="0"/>
            </w:tcBorders>
            <w:vAlign w:val="center"/>
          </w:tcPr>
          <w:p w14:paraId="6E9A41C2">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南通宏驰汽车销售服务有限公司</w:t>
            </w:r>
          </w:p>
        </w:tc>
      </w:tr>
      <w:tr w14:paraId="05014709">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DABA4A9">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48</w:t>
            </w:r>
          </w:p>
        </w:tc>
        <w:tc>
          <w:tcPr>
            <w:tcW w:w="7071" w:type="dxa"/>
            <w:tcBorders>
              <w:top w:val="single" w:color="000000" w:sz="4" w:space="0"/>
              <w:left w:val="single" w:color="000000" w:sz="4" w:space="0"/>
              <w:bottom w:val="single" w:color="000000" w:sz="4" w:space="0"/>
              <w:right w:val="single" w:color="000000" w:sz="4" w:space="0"/>
            </w:tcBorders>
            <w:vAlign w:val="center"/>
          </w:tcPr>
          <w:p w14:paraId="72CA03AE">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南通宏达车业有限公司</w:t>
            </w:r>
          </w:p>
        </w:tc>
      </w:tr>
      <w:tr w14:paraId="3D197FE4">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7ACDA64">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49</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3C344A4A">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南通华诺汽车销售服务有限公司</w:t>
            </w:r>
          </w:p>
        </w:tc>
      </w:tr>
      <w:tr w14:paraId="08376F97">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83B49D2">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50</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625B1B6">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南通吉远新能源汽车销售服务有限公司</w:t>
            </w:r>
          </w:p>
        </w:tc>
      </w:tr>
      <w:tr w14:paraId="2207A26B">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E04BB28">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51</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C094183">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南通极氪汽车销售服务有限公司</w:t>
            </w:r>
          </w:p>
        </w:tc>
      </w:tr>
      <w:tr w14:paraId="18A402FB">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9D58D7A">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52</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0B10DEEB">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南通嘉华汽车销售服务有限公司</w:t>
            </w:r>
          </w:p>
        </w:tc>
      </w:tr>
      <w:tr w14:paraId="10ACC30C">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1E9FD80">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53</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007CF048">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南通锦达车业有限公司</w:t>
            </w:r>
          </w:p>
        </w:tc>
      </w:tr>
      <w:tr w14:paraId="46B0C3CF">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9E0B311">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54</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5FD93B95">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南通俊诚汽车销售服务有限公司</w:t>
            </w:r>
          </w:p>
        </w:tc>
      </w:tr>
      <w:tr w14:paraId="47E66AA0">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9DA62D1">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55</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1C9B76FD">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南通骏亚智能汽车销售服务有限公司</w:t>
            </w:r>
          </w:p>
        </w:tc>
      </w:tr>
      <w:tr w14:paraId="7FE24333">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AF7EC8E">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56</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3E15A53A">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南通骏洋汽车销售服务有限公司</w:t>
            </w:r>
          </w:p>
        </w:tc>
      </w:tr>
      <w:tr w14:paraId="4E977B7B">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4A9E5B0">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57</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1E3059E">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南通龙之宝汽车销售服务有限公司</w:t>
            </w:r>
          </w:p>
        </w:tc>
      </w:tr>
      <w:tr w14:paraId="3688BA97">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ED8A85C">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58</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62B2A1F9">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南通卢比肯汽车销售服务有限公司</w:t>
            </w:r>
          </w:p>
        </w:tc>
      </w:tr>
      <w:tr w14:paraId="446D6CB4">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D5FFADE">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59</w:t>
            </w:r>
          </w:p>
        </w:tc>
        <w:tc>
          <w:tcPr>
            <w:tcW w:w="7071" w:type="dxa"/>
            <w:tcBorders>
              <w:top w:val="single" w:color="000000" w:sz="4" w:space="0"/>
              <w:left w:val="single" w:color="000000" w:sz="4" w:space="0"/>
              <w:bottom w:val="single" w:color="000000" w:sz="4" w:space="0"/>
              <w:right w:val="single" w:color="000000" w:sz="4" w:space="0"/>
            </w:tcBorders>
            <w:vAlign w:val="center"/>
          </w:tcPr>
          <w:p w14:paraId="44A44532">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南通名尼威汽车销售服务有限公司</w:t>
            </w:r>
          </w:p>
        </w:tc>
      </w:tr>
      <w:tr w14:paraId="2E76744B">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0AC905E">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60</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1C3D8616">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南通奇伟汽车销售服务有限公司</w:t>
            </w:r>
          </w:p>
        </w:tc>
      </w:tr>
      <w:tr w14:paraId="72062DBD">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90F6BF9">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61</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75B05E69">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南通仁能汽车销售服务有限公司</w:t>
            </w:r>
          </w:p>
        </w:tc>
      </w:tr>
      <w:tr w14:paraId="020D3F41">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BDD0E24">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62</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BA089D8">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南通榕途汽车销售服务有限公司</w:t>
            </w:r>
          </w:p>
        </w:tc>
      </w:tr>
      <w:tr w14:paraId="5E0DD4D0">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99EBAE4">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63</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7A3B273D">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南通赛路丰吉沃汽车销售服务有限公司</w:t>
            </w:r>
          </w:p>
        </w:tc>
      </w:tr>
      <w:tr w14:paraId="63E5CC3A">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B264192">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64</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1115885F">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南通赛路丰吉智汽车销售服务有限公司</w:t>
            </w:r>
          </w:p>
        </w:tc>
      </w:tr>
      <w:tr w14:paraId="0FE65769">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F3DFE03">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65</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1FDEFD77">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南通市崇川区埃安汽车销售服务有限公司</w:t>
            </w:r>
          </w:p>
        </w:tc>
      </w:tr>
      <w:tr w14:paraId="5D4883AE">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BD9B3FD">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66</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49110832">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南通思贤新能源汽车销售服务有限公司</w:t>
            </w:r>
          </w:p>
        </w:tc>
      </w:tr>
      <w:tr w14:paraId="1DB4FB53">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5B2959E">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67</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E26B4AA">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南通腾势汽车销售服务有限公司</w:t>
            </w:r>
          </w:p>
        </w:tc>
      </w:tr>
      <w:tr w14:paraId="75B2B451">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9D94A35">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68</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209D9C4">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南通同展汽车销售有限公司</w:t>
            </w:r>
          </w:p>
        </w:tc>
      </w:tr>
      <w:tr w14:paraId="00A68328">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7596BAD">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69</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6430AF6A">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南通蔚来汽车销售服务有限公司</w:t>
            </w:r>
          </w:p>
        </w:tc>
      </w:tr>
      <w:tr w14:paraId="6C7A149D">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21A8741">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70</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7136161D">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南通文峰安达汽车贸易有限公司</w:t>
            </w:r>
          </w:p>
        </w:tc>
      </w:tr>
      <w:tr w14:paraId="4B5BC855">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8848B59">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71</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7B6714A2">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南通文峰宏伟汽车销售服务有限公司</w:t>
            </w:r>
          </w:p>
        </w:tc>
      </w:tr>
      <w:tr w14:paraId="4F096D01">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59B91E1">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72</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51EA3152">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南通文峰炜恒汽车销售服务有限公司</w:t>
            </w:r>
          </w:p>
        </w:tc>
      </w:tr>
      <w:tr w14:paraId="2F342F73">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EE1E942">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73</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4C29DFAF">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南通新宝诚汽车销售服务有限公司</w:t>
            </w:r>
          </w:p>
        </w:tc>
      </w:tr>
      <w:tr w14:paraId="06077EC7">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C6A6B61">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74</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0DBF42D7">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南通新城集团永兴汽车销售服务有限公司</w:t>
            </w:r>
          </w:p>
        </w:tc>
      </w:tr>
      <w:tr w14:paraId="1C17AF97">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A2898CC">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75</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A741F18">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南通新瑞奥汽车销售服务有限公司</w:t>
            </w:r>
          </w:p>
        </w:tc>
      </w:tr>
      <w:tr w14:paraId="23740082">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2C4D7F3">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76</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6E349A04">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南通兴伟汽车销售服务有限公司</w:t>
            </w:r>
          </w:p>
        </w:tc>
      </w:tr>
      <w:tr w14:paraId="79E33FFA">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FBDF292">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77</w:t>
            </w:r>
          </w:p>
        </w:tc>
        <w:tc>
          <w:tcPr>
            <w:tcW w:w="7071" w:type="dxa"/>
            <w:tcBorders>
              <w:top w:val="single" w:color="000000" w:sz="4" w:space="0"/>
              <w:left w:val="single" w:color="000000" w:sz="4" w:space="0"/>
              <w:bottom w:val="single" w:color="000000" w:sz="4" w:space="0"/>
              <w:right w:val="single" w:color="000000" w:sz="4" w:space="0"/>
            </w:tcBorders>
            <w:vAlign w:val="center"/>
          </w:tcPr>
          <w:p w14:paraId="56C56ADD">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南通炫伟汽车销售服务有限公司</w:t>
            </w:r>
          </w:p>
        </w:tc>
      </w:tr>
      <w:tr w14:paraId="20AE7075">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593CAFB">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78</w:t>
            </w:r>
          </w:p>
        </w:tc>
        <w:tc>
          <w:tcPr>
            <w:tcW w:w="7071" w:type="dxa"/>
            <w:tcBorders>
              <w:top w:val="single" w:color="000000" w:sz="4" w:space="0"/>
              <w:left w:val="single" w:color="000000" w:sz="4" w:space="0"/>
              <w:bottom w:val="single" w:color="000000" w:sz="4" w:space="0"/>
              <w:right w:val="single" w:color="000000" w:sz="4" w:space="0"/>
            </w:tcBorders>
            <w:vAlign w:val="center"/>
          </w:tcPr>
          <w:p w14:paraId="65B823DB">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南通扬宏新能源汽车有限公司</w:t>
            </w:r>
          </w:p>
        </w:tc>
      </w:tr>
      <w:tr w14:paraId="5BD6334F">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B39B269">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79</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A3393E6">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南通仰望汽车销售有限公司</w:t>
            </w:r>
          </w:p>
        </w:tc>
      </w:tr>
      <w:tr w14:paraId="1AC1C688">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FC447B3">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80</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373EA371">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南通耀发汽车销售服务有限公司</w:t>
            </w:r>
          </w:p>
        </w:tc>
      </w:tr>
      <w:tr w14:paraId="3F0210A6">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E55828D">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81</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6A04B2EA">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南通耀众汽车有限公司</w:t>
            </w:r>
          </w:p>
        </w:tc>
      </w:tr>
      <w:tr w14:paraId="4E7B9491">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C03BE27">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82</w:t>
            </w:r>
          </w:p>
        </w:tc>
        <w:tc>
          <w:tcPr>
            <w:tcW w:w="7071" w:type="dxa"/>
            <w:tcBorders>
              <w:top w:val="single" w:color="000000" w:sz="4" w:space="0"/>
              <w:left w:val="single" w:color="000000" w:sz="4" w:space="0"/>
              <w:bottom w:val="single" w:color="000000" w:sz="4" w:space="0"/>
              <w:right w:val="single" w:color="000000" w:sz="4" w:space="0"/>
            </w:tcBorders>
            <w:vAlign w:val="center"/>
          </w:tcPr>
          <w:p w14:paraId="70BD637E">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南通益昌汽车销售服务有限公司</w:t>
            </w:r>
          </w:p>
        </w:tc>
      </w:tr>
      <w:tr w14:paraId="40C02B55">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F3E8932">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83</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53BEE884">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南通永安汽车销售有限公司</w:t>
            </w:r>
          </w:p>
        </w:tc>
      </w:tr>
      <w:tr w14:paraId="340AF3EB">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78DB2F4">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84</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1ABD97B5">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南通永达车业有限公司</w:t>
            </w:r>
          </w:p>
        </w:tc>
      </w:tr>
      <w:tr w14:paraId="002ABC0F">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C0EF21A">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85</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472B264E">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南通长江宝骏汽车销售服务有限公司</w:t>
            </w:r>
          </w:p>
        </w:tc>
      </w:tr>
      <w:tr w14:paraId="67A2225A">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4560CB5">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86</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4C43DDAE">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南通长江汽车贸易有限公司</w:t>
            </w:r>
          </w:p>
        </w:tc>
      </w:tr>
      <w:tr w14:paraId="0970C826">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58B2A7B">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87</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60A9538D">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南通长江汽车销售服务有限公司</w:t>
            </w:r>
          </w:p>
        </w:tc>
      </w:tr>
      <w:tr w14:paraId="1882CF74">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76A47FA">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88</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18142533">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南通长江五菱汽车销售服务有限公司</w:t>
            </w:r>
          </w:p>
        </w:tc>
      </w:tr>
      <w:tr w14:paraId="5572B3BE">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74ED50F">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89</w:t>
            </w:r>
          </w:p>
        </w:tc>
        <w:tc>
          <w:tcPr>
            <w:tcW w:w="7071" w:type="dxa"/>
            <w:tcBorders>
              <w:top w:val="single" w:color="000000" w:sz="4" w:space="0"/>
              <w:left w:val="single" w:color="000000" w:sz="4" w:space="0"/>
              <w:bottom w:val="single" w:color="000000" w:sz="4" w:space="0"/>
              <w:right w:val="single" w:color="000000" w:sz="4" w:space="0"/>
            </w:tcBorders>
            <w:vAlign w:val="center"/>
          </w:tcPr>
          <w:p w14:paraId="57F82D12">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南通中升之星汽车销售服务有限公司</w:t>
            </w:r>
          </w:p>
        </w:tc>
      </w:tr>
      <w:tr w14:paraId="1AD69F21">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873BB10">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90</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B3E8766">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南通众禾汽车销售服务有限公司</w:t>
            </w:r>
          </w:p>
        </w:tc>
      </w:tr>
      <w:tr w14:paraId="4986B1B1">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BDBFFE8">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91</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776CF1EA">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南通众联天下汽车销售服务有限公司</w:t>
            </w:r>
          </w:p>
        </w:tc>
      </w:tr>
      <w:tr w14:paraId="1348B221">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07FF707">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92</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2D9B0952">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南通强元国际贸易有限公司</w:t>
            </w:r>
          </w:p>
        </w:tc>
      </w:tr>
      <w:tr w14:paraId="76960466">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79E91A5">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93</w:t>
            </w:r>
          </w:p>
        </w:tc>
        <w:tc>
          <w:tcPr>
            <w:tcW w:w="7071" w:type="dxa"/>
            <w:tcBorders>
              <w:top w:val="single" w:color="000000" w:sz="4" w:space="0"/>
              <w:left w:val="single" w:color="000000" w:sz="4" w:space="0"/>
              <w:bottom w:val="nil"/>
              <w:right w:val="single" w:color="000000" w:sz="4" w:space="0"/>
            </w:tcBorders>
            <w:noWrap/>
            <w:vAlign w:val="center"/>
          </w:tcPr>
          <w:p w14:paraId="74BCF841">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南通吉航新能源汽车销售服务有限公司</w:t>
            </w:r>
          </w:p>
        </w:tc>
      </w:tr>
      <w:tr w14:paraId="0C1C6DB3">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114FDC8">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94</w:t>
            </w:r>
          </w:p>
        </w:tc>
        <w:tc>
          <w:tcPr>
            <w:tcW w:w="7071" w:type="dxa"/>
            <w:tcBorders>
              <w:top w:val="single" w:color="000000" w:sz="4" w:space="0"/>
              <w:left w:val="single" w:color="000000" w:sz="4" w:space="0"/>
              <w:bottom w:val="nil"/>
              <w:right w:val="single" w:color="000000" w:sz="4" w:space="0"/>
            </w:tcBorders>
            <w:noWrap/>
            <w:vAlign w:val="center"/>
          </w:tcPr>
          <w:p w14:paraId="0FCA15D7">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南通宝伦汽车销售服务有限公司</w:t>
            </w:r>
          </w:p>
        </w:tc>
      </w:tr>
      <w:tr w14:paraId="4A7CEED5">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5404FF2">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95</w:t>
            </w:r>
          </w:p>
        </w:tc>
        <w:tc>
          <w:tcPr>
            <w:tcW w:w="7071" w:type="dxa"/>
            <w:tcBorders>
              <w:top w:val="single" w:color="000000" w:sz="4" w:space="0"/>
              <w:left w:val="single" w:color="000000" w:sz="4" w:space="0"/>
              <w:bottom w:val="nil"/>
              <w:right w:val="single" w:color="000000" w:sz="4" w:space="0"/>
            </w:tcBorders>
            <w:noWrap/>
            <w:vAlign w:val="center"/>
          </w:tcPr>
          <w:p w14:paraId="659B89BA">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南通乾通汽车销售有限公司</w:t>
            </w:r>
          </w:p>
        </w:tc>
      </w:tr>
      <w:tr w14:paraId="2254C09A">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71667EB">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96</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5AB779A3">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南通乾源汽车销售有限公司</w:t>
            </w:r>
          </w:p>
        </w:tc>
      </w:tr>
      <w:tr w14:paraId="629811B0">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C1D5D4A">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97</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6C44BB82">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南通乾丰汽车销售有限公司</w:t>
            </w:r>
          </w:p>
        </w:tc>
      </w:tr>
      <w:tr w14:paraId="53D2AFC7">
        <w:tblPrEx>
          <w:tblCellMar>
            <w:top w:w="0" w:type="dxa"/>
            <w:left w:w="108" w:type="dxa"/>
            <w:bottom w:w="0" w:type="dxa"/>
            <w:right w:w="108" w:type="dxa"/>
          </w:tblCellMar>
        </w:tblPrEx>
        <w:trPr>
          <w:trHeight w:val="454" w:hRule="exac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9BD67B5">
            <w:pPr>
              <w:widowControl/>
              <w:spacing w:line="400" w:lineRule="exact"/>
              <w:ind w:firstLine="0"/>
              <w:jc w:val="center"/>
              <w:textAlignment w:val="center"/>
              <w:rPr>
                <w:rFonts w:eastAsia="仿宋"/>
                <w:color w:val="000000"/>
                <w:sz w:val="28"/>
                <w:szCs w:val="28"/>
                <w:lang w:bidi="ar"/>
              </w:rPr>
            </w:pPr>
            <w:r>
              <w:rPr>
                <w:rFonts w:eastAsia="仿宋"/>
                <w:color w:val="000000"/>
                <w:sz w:val="28"/>
                <w:szCs w:val="28"/>
                <w:lang w:bidi="ar"/>
              </w:rPr>
              <w:t>98</w:t>
            </w:r>
          </w:p>
        </w:tc>
        <w:tc>
          <w:tcPr>
            <w:tcW w:w="7071" w:type="dxa"/>
            <w:tcBorders>
              <w:top w:val="single" w:color="000000" w:sz="4" w:space="0"/>
              <w:left w:val="single" w:color="000000" w:sz="4" w:space="0"/>
              <w:bottom w:val="single" w:color="000000" w:sz="4" w:space="0"/>
              <w:right w:val="single" w:color="000000" w:sz="4" w:space="0"/>
            </w:tcBorders>
            <w:noWrap/>
            <w:vAlign w:val="center"/>
          </w:tcPr>
          <w:p w14:paraId="0C9939F9">
            <w:pPr>
              <w:widowControl/>
              <w:spacing w:line="400" w:lineRule="exact"/>
              <w:jc w:val="center"/>
              <w:textAlignment w:val="center"/>
              <w:rPr>
                <w:rFonts w:eastAsia="仿宋"/>
                <w:color w:val="000000"/>
                <w:sz w:val="28"/>
                <w:szCs w:val="28"/>
                <w:lang w:bidi="ar"/>
              </w:rPr>
            </w:pPr>
            <w:r>
              <w:rPr>
                <w:rFonts w:eastAsia="仿宋"/>
                <w:color w:val="000000"/>
                <w:sz w:val="28"/>
                <w:szCs w:val="28"/>
                <w:lang w:bidi="ar"/>
              </w:rPr>
              <w:t>南通联合汽车贸易有限公司</w:t>
            </w:r>
          </w:p>
        </w:tc>
      </w:tr>
    </w:tbl>
    <w:p w14:paraId="30D354BD">
      <w:pPr>
        <w:pStyle w:val="4"/>
        <w:spacing w:line="240" w:lineRule="auto"/>
        <w:jc w:val="both"/>
        <w:rPr>
          <w:rFonts w:ascii="Times New Roman"/>
          <w:sz w:val="36"/>
          <w:szCs w:val="36"/>
        </w:rPr>
      </w:pPr>
    </w:p>
    <w:p w14:paraId="692D507D">
      <w:pPr>
        <w:pStyle w:val="4"/>
        <w:jc w:val="both"/>
        <w:rPr>
          <w:rFonts w:ascii="Times New Roman"/>
        </w:rPr>
      </w:pPr>
    </w:p>
    <w:p w14:paraId="333F4075">
      <w:pPr>
        <w:pStyle w:val="4"/>
        <w:jc w:val="both"/>
        <w:rPr>
          <w:rFonts w:ascii="Times New Roman"/>
        </w:rPr>
      </w:pPr>
    </w:p>
    <w:p w14:paraId="5640E0EB">
      <w:pPr>
        <w:pStyle w:val="4"/>
        <w:jc w:val="both"/>
        <w:rPr>
          <w:rFonts w:ascii="Times New Roman"/>
        </w:rPr>
      </w:pPr>
    </w:p>
    <w:p w14:paraId="668C9FFB">
      <w:pPr>
        <w:pStyle w:val="4"/>
        <w:jc w:val="both"/>
        <w:rPr>
          <w:rFonts w:ascii="Times New Roman"/>
        </w:rPr>
      </w:pPr>
    </w:p>
    <w:p w14:paraId="67185C89">
      <w:pPr>
        <w:pStyle w:val="4"/>
        <w:jc w:val="both"/>
        <w:rPr>
          <w:rFonts w:ascii="Times New Roman"/>
        </w:rPr>
      </w:pPr>
    </w:p>
    <w:p w14:paraId="1BA85313">
      <w:pPr>
        <w:pStyle w:val="4"/>
        <w:jc w:val="both"/>
        <w:rPr>
          <w:rFonts w:ascii="Times New Roman"/>
        </w:rPr>
      </w:pPr>
    </w:p>
    <w:p w14:paraId="6B128292">
      <w:pPr>
        <w:pStyle w:val="4"/>
        <w:jc w:val="both"/>
        <w:rPr>
          <w:rFonts w:ascii="Times New Roman"/>
        </w:rPr>
      </w:pPr>
    </w:p>
    <w:p w14:paraId="69CF14B4">
      <w:pPr>
        <w:pStyle w:val="4"/>
        <w:jc w:val="both"/>
        <w:rPr>
          <w:rFonts w:ascii="Times New Roman"/>
        </w:rPr>
      </w:pPr>
    </w:p>
    <w:p w14:paraId="2E59C891">
      <w:pPr>
        <w:pStyle w:val="4"/>
        <w:jc w:val="both"/>
        <w:rPr>
          <w:rFonts w:ascii="Times New Roman"/>
        </w:rPr>
      </w:pPr>
    </w:p>
    <w:p w14:paraId="394AEF40">
      <w:pPr>
        <w:pStyle w:val="8"/>
        <w:adjustRightInd w:val="0"/>
        <w:spacing w:line="590" w:lineRule="exact"/>
        <w:ind w:firstLine="0" w:firstLineChars="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附件2-2-2</w:t>
      </w:r>
    </w:p>
    <w:p w14:paraId="393C209F">
      <w:pPr>
        <w:jc w:val="center"/>
        <w:rPr>
          <w:rFonts w:eastAsia="方正小标宋_GBK"/>
          <w:sz w:val="44"/>
          <w:szCs w:val="44"/>
        </w:rPr>
      </w:pPr>
    </w:p>
    <w:p w14:paraId="1989561B">
      <w:pPr>
        <w:jc w:val="center"/>
        <w:rPr>
          <w:rFonts w:eastAsia="方正小标宋_GBK"/>
          <w:sz w:val="44"/>
          <w:szCs w:val="44"/>
        </w:rPr>
      </w:pPr>
      <w:r>
        <w:rPr>
          <w:rFonts w:eastAsia="方正小标宋_GBK"/>
          <w:sz w:val="44"/>
          <w:szCs w:val="44"/>
        </w:rPr>
        <w:t xml:space="preserve">承诺书 </w:t>
      </w:r>
    </w:p>
    <w:p w14:paraId="174E7CAF">
      <w:pPr>
        <w:pStyle w:val="5"/>
        <w:ind w:firstLine="640"/>
      </w:pPr>
    </w:p>
    <w:p w14:paraId="6DC7344E">
      <w:pPr>
        <w:spacing w:line="590" w:lineRule="exact"/>
        <w:ind w:firstLine="640" w:firstLineChars="200"/>
        <w:jc w:val="left"/>
        <w:rPr>
          <w:rFonts w:eastAsia="仿宋"/>
          <w:szCs w:val="40"/>
        </w:rPr>
      </w:pPr>
      <w:r>
        <w:rPr>
          <w:rFonts w:eastAsia="仿宋"/>
          <w:szCs w:val="40"/>
        </w:rPr>
        <w:t>本人自愿申请参与南通市崇川区2024年汽车“以旧换新”及购车补贴活动，申领相关补贴。根据本次活动相关公告中关于“本次活动的补贴政策与国家或我省汽车以旧换新补贴政策不可同时享受，同一车辆不可重复申领”的规定，本人郑重承诺：在申领本次活动补贴之前，没有申领国家或我省汽车其他以旧换新补贴；如成功申领本次活动补贴，则自愿放弃申领国家或省级汽车其他以旧换新补贴。</w:t>
      </w:r>
    </w:p>
    <w:p w14:paraId="67050A63">
      <w:pPr>
        <w:spacing w:line="590" w:lineRule="exact"/>
        <w:ind w:firstLine="640" w:firstLineChars="200"/>
        <w:jc w:val="left"/>
        <w:rPr>
          <w:rFonts w:eastAsia="仿宋"/>
          <w:szCs w:val="40"/>
        </w:rPr>
      </w:pPr>
      <w:r>
        <w:rPr>
          <w:rFonts w:eastAsia="仿宋"/>
          <w:szCs w:val="40"/>
        </w:rPr>
        <w:t>如违背承诺，本人保证以现金或银行转账方式退回相关补贴，并愿意承担相应的法律责任。</w:t>
      </w:r>
    </w:p>
    <w:p w14:paraId="77BA549C">
      <w:pPr>
        <w:spacing w:line="590" w:lineRule="exact"/>
        <w:ind w:firstLine="640" w:firstLineChars="200"/>
        <w:jc w:val="left"/>
        <w:rPr>
          <w:rFonts w:eastAsia="仿宋"/>
          <w:szCs w:val="40"/>
        </w:rPr>
      </w:pPr>
    </w:p>
    <w:p w14:paraId="501BC327">
      <w:pPr>
        <w:wordWrap w:val="0"/>
        <w:spacing w:line="590" w:lineRule="exact"/>
        <w:ind w:firstLine="640" w:firstLineChars="200"/>
        <w:jc w:val="right"/>
        <w:rPr>
          <w:rFonts w:eastAsia="仿宋"/>
          <w:szCs w:val="40"/>
        </w:rPr>
      </w:pPr>
      <w:r>
        <w:rPr>
          <w:rFonts w:eastAsia="仿宋"/>
          <w:szCs w:val="40"/>
        </w:rPr>
        <w:t>承诺人：</w:t>
      </w:r>
      <w:r>
        <w:rPr>
          <w:rFonts w:eastAsia="仿宋"/>
          <w:szCs w:val="40"/>
          <w:u w:val="single"/>
        </w:rPr>
        <w:t xml:space="preserve">             </w:t>
      </w:r>
      <w:r>
        <w:rPr>
          <w:rFonts w:eastAsia="仿宋"/>
          <w:szCs w:val="40"/>
        </w:rPr>
        <w:t>（申请人签字）</w:t>
      </w:r>
    </w:p>
    <w:p w14:paraId="60A1C4B9">
      <w:pPr>
        <w:wordWrap w:val="0"/>
        <w:spacing w:line="590" w:lineRule="exact"/>
        <w:ind w:firstLine="640" w:firstLineChars="200"/>
        <w:jc w:val="right"/>
        <w:rPr>
          <w:rFonts w:eastAsia="仿宋"/>
          <w:szCs w:val="40"/>
        </w:rPr>
      </w:pPr>
      <w:r>
        <w:rPr>
          <w:rFonts w:eastAsia="仿宋"/>
          <w:szCs w:val="40"/>
        </w:rPr>
        <w:t>申请人身份证号码：</w:t>
      </w:r>
      <w:r>
        <w:rPr>
          <w:rFonts w:eastAsia="仿宋"/>
          <w:szCs w:val="40"/>
          <w:u w:val="single"/>
        </w:rPr>
        <w:t xml:space="preserve">                           </w:t>
      </w:r>
    </w:p>
    <w:p w14:paraId="3705A5AA">
      <w:pPr>
        <w:spacing w:line="590" w:lineRule="exact"/>
        <w:ind w:firstLine="640" w:firstLineChars="200"/>
        <w:jc w:val="right"/>
        <w:rPr>
          <w:rFonts w:eastAsia="仿宋"/>
          <w:szCs w:val="40"/>
        </w:rPr>
      </w:pPr>
    </w:p>
    <w:p w14:paraId="34DC6DF8">
      <w:pPr>
        <w:wordWrap w:val="0"/>
        <w:spacing w:line="590" w:lineRule="exact"/>
        <w:ind w:firstLine="640" w:firstLineChars="200"/>
        <w:jc w:val="right"/>
      </w:pPr>
      <w:r>
        <w:rPr>
          <w:rFonts w:eastAsia="仿宋"/>
          <w:szCs w:val="40"/>
        </w:rPr>
        <w:t>2024年</w:t>
      </w:r>
      <w:r>
        <w:rPr>
          <w:rFonts w:eastAsia="仿宋"/>
          <w:szCs w:val="40"/>
          <w:u w:val="single"/>
        </w:rPr>
        <w:t xml:space="preserve">    </w:t>
      </w:r>
      <w:r>
        <w:rPr>
          <w:rFonts w:eastAsia="仿宋"/>
          <w:szCs w:val="40"/>
        </w:rPr>
        <w:t>月</w:t>
      </w:r>
      <w:r>
        <w:rPr>
          <w:rFonts w:eastAsia="仿宋"/>
          <w:szCs w:val="40"/>
          <w:u w:val="single"/>
        </w:rPr>
        <w:t xml:space="preserve">    </w:t>
      </w:r>
      <w:r>
        <w:rPr>
          <w:rFonts w:eastAsia="仿宋"/>
          <w:szCs w:val="40"/>
        </w:rPr>
        <w:t xml:space="preserve">日     </w:t>
      </w:r>
      <w:r>
        <w:rPr>
          <w:rFonts w:eastAsia="仿宋_GB2312"/>
          <w:szCs w:val="40"/>
        </w:rPr>
        <w:t xml:space="preserve">  </w:t>
      </w:r>
    </w:p>
    <w:p w14:paraId="37A320EA">
      <w:pPr>
        <w:pStyle w:val="4"/>
        <w:rPr>
          <w:rFonts w:ascii="Times New Roman"/>
        </w:rPr>
      </w:pPr>
    </w:p>
    <w:p w14:paraId="51A48F22"/>
    <w:sectPr>
      <w:pgSz w:w="11906" w:h="16838"/>
      <w:pgMar w:top="1440" w:right="1800" w:bottom="1440" w:left="1800" w:header="851" w:footer="90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9EED1"/>
    <w:multiLevelType w:val="singleLevel"/>
    <w:tmpl w:val="5289EED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257D66A6"/>
    <w:rsid w:val="257D66A6"/>
    <w:rsid w:val="7BCF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30"/>
    </w:pPr>
  </w:style>
  <w:style w:type="paragraph" w:styleId="3">
    <w:name w:val="envelope return"/>
    <w:basedOn w:val="1"/>
    <w:qFormat/>
    <w:uiPriority w:val="99"/>
    <w:rPr>
      <w:rFonts w:ascii="Arial" w:hAnsi="Arial" w:eastAsia="宋体" w:cs="Arial"/>
      <w:kern w:val="2"/>
      <w:sz w:val="21"/>
      <w:szCs w:val="24"/>
    </w:rPr>
  </w:style>
  <w:style w:type="paragraph" w:styleId="4">
    <w:name w:val="Block Text"/>
    <w:basedOn w:val="1"/>
    <w:qFormat/>
    <w:uiPriority w:val="0"/>
    <w:pPr>
      <w:spacing w:line="600" w:lineRule="exact"/>
      <w:ind w:firstLine="0"/>
      <w:jc w:val="center"/>
    </w:pPr>
    <w:rPr>
      <w:rFonts w:ascii="方正小标宋_GBK" w:eastAsia="方正小标宋_GBK"/>
      <w:sz w:val="44"/>
      <w:szCs w:val="44"/>
    </w:rPr>
  </w:style>
  <w:style w:type="paragraph" w:styleId="5">
    <w:name w:val="Body Text First Indent 2"/>
    <w:basedOn w:val="2"/>
    <w:next w:val="4"/>
    <w:qFormat/>
    <w:uiPriority w:val="0"/>
    <w:pPr>
      <w:ind w:firstLine="420" w:firstLineChars="200"/>
    </w:pPr>
  </w:style>
  <w:style w:type="paragraph" w:customStyle="1" w:styleId="8">
    <w:name w:val="列出段落1"/>
    <w:basedOn w:val="1"/>
    <w:unhideWhenUsed/>
    <w:qFormat/>
    <w:uiPriority w:val="99"/>
    <w:pPr>
      <w:ind w:firstLine="420" w:firstLine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2024-08-20T01:21:00Z</dcterms:created>
  <dc:creator>0803</dc:creator>
  <cp:lastModifiedBy>0803</cp:lastModifiedBy>
  <dcterms:modified xsi:type="dcterms:W3CDTF">2024-08-20T01:21:54Z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B5D91CA315D644999B50C29CEFD14CDA_11</vt:lpwstr>
  </property>
</Properties>
</file>