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04A3" w:rsidRPr="002B25BA" w:rsidRDefault="007050A6" w:rsidP="002B25BA">
      <w:pPr>
        <w:spacing w:line="360" w:lineRule="auto"/>
        <w:jc w:val="center"/>
        <w:rPr>
          <w:rFonts w:asciiTheme="minorEastAsia" w:hAnsiTheme="minorEastAsia" w:cstheme="majorEastAsia"/>
          <w:b/>
          <w:bCs/>
          <w:sz w:val="48"/>
          <w:szCs w:val="48"/>
        </w:rPr>
      </w:pPr>
      <w:r w:rsidRPr="002B25BA">
        <w:rPr>
          <w:rFonts w:asciiTheme="minorEastAsia" w:hAnsiTheme="minorEastAsia" w:cstheme="majorEastAsia" w:hint="eastAsia"/>
          <w:b/>
          <w:bCs/>
          <w:sz w:val="48"/>
          <w:szCs w:val="48"/>
        </w:rPr>
        <w:t>高迪</w:t>
      </w:r>
      <w:r w:rsidR="00B43629" w:rsidRPr="002B25BA">
        <w:rPr>
          <w:rFonts w:asciiTheme="minorEastAsia" w:hAnsiTheme="minorEastAsia" w:cstheme="majorEastAsia" w:hint="eastAsia"/>
          <w:b/>
          <w:bCs/>
          <w:sz w:val="48"/>
          <w:szCs w:val="48"/>
        </w:rPr>
        <w:t>晶城C区防水</w:t>
      </w:r>
      <w:r w:rsidR="006E3EDB" w:rsidRPr="002B25BA">
        <w:rPr>
          <w:rFonts w:asciiTheme="minorEastAsia" w:hAnsiTheme="minorEastAsia" w:cstheme="majorEastAsia" w:hint="eastAsia"/>
          <w:b/>
          <w:bCs/>
          <w:sz w:val="48"/>
          <w:szCs w:val="48"/>
        </w:rPr>
        <w:t>维修方案</w:t>
      </w:r>
    </w:p>
    <w:p w:rsidR="002B25BA" w:rsidRPr="002B25BA" w:rsidRDefault="002B25BA" w:rsidP="002B25BA">
      <w:pPr>
        <w:spacing w:line="360" w:lineRule="auto"/>
        <w:jc w:val="center"/>
        <w:rPr>
          <w:rFonts w:asciiTheme="minorEastAsia" w:hAnsiTheme="minorEastAsia" w:cstheme="majorEastAsia"/>
          <w:b/>
          <w:bCs/>
          <w:sz w:val="48"/>
          <w:szCs w:val="48"/>
        </w:rPr>
      </w:pPr>
    </w:p>
    <w:p w:rsidR="005404A3" w:rsidRPr="002B25BA" w:rsidRDefault="005404A3" w:rsidP="005404A3">
      <w:pPr>
        <w:spacing w:line="360" w:lineRule="auto"/>
        <w:rPr>
          <w:rFonts w:asciiTheme="minorEastAsia" w:hAnsiTheme="minorEastAsia" w:cs="微软雅黑"/>
          <w:b/>
          <w:sz w:val="28"/>
          <w:szCs w:val="28"/>
        </w:rPr>
      </w:pPr>
      <w:r w:rsidRPr="002B25BA">
        <w:rPr>
          <w:rFonts w:asciiTheme="minorEastAsia" w:hAnsiTheme="minorEastAsia" w:cs="微软雅黑" w:hint="eastAsia"/>
          <w:b/>
          <w:sz w:val="28"/>
          <w:szCs w:val="28"/>
        </w:rPr>
        <w:t>一</w:t>
      </w:r>
      <w:r w:rsidR="002B25BA" w:rsidRPr="002B25BA">
        <w:rPr>
          <w:rFonts w:asciiTheme="minorEastAsia" w:hAnsiTheme="minorEastAsia" w:cs="微软雅黑" w:hint="eastAsia"/>
          <w:b/>
          <w:sz w:val="28"/>
          <w:szCs w:val="28"/>
        </w:rPr>
        <w:t>、</w:t>
      </w:r>
      <w:r w:rsidRPr="002B25BA">
        <w:rPr>
          <w:rFonts w:asciiTheme="minorEastAsia" w:hAnsiTheme="minorEastAsia" w:cs="微软雅黑" w:hint="eastAsia"/>
          <w:b/>
          <w:sz w:val="28"/>
          <w:szCs w:val="28"/>
        </w:rPr>
        <w:t>屋面</w:t>
      </w:r>
      <w:r w:rsidR="00B43629" w:rsidRPr="002B25BA">
        <w:rPr>
          <w:rFonts w:asciiTheme="minorEastAsia" w:hAnsiTheme="minorEastAsia" w:cs="微软雅黑" w:hint="eastAsia"/>
          <w:b/>
          <w:sz w:val="28"/>
          <w:szCs w:val="28"/>
        </w:rPr>
        <w:t>防水</w:t>
      </w:r>
      <w:r w:rsidRPr="002B25BA">
        <w:rPr>
          <w:rFonts w:asciiTheme="minorEastAsia" w:hAnsiTheme="minorEastAsia" w:cs="微软雅黑" w:hint="eastAsia"/>
          <w:b/>
          <w:sz w:val="28"/>
          <w:szCs w:val="28"/>
        </w:rPr>
        <w:t>维修方案：</w:t>
      </w:r>
    </w:p>
    <w:p w:rsidR="00566398" w:rsidRPr="002B25BA" w:rsidRDefault="000813DC" w:rsidP="005404A3">
      <w:pPr>
        <w:spacing w:line="360" w:lineRule="auto"/>
        <w:ind w:firstLineChars="250" w:firstLine="700"/>
        <w:rPr>
          <w:rFonts w:asciiTheme="minorEastAsia" w:hAnsiTheme="minorEastAsia" w:cs="微软雅黑"/>
          <w:sz w:val="28"/>
          <w:szCs w:val="28"/>
        </w:rPr>
      </w:pPr>
      <w:r w:rsidRPr="002B25BA">
        <w:rPr>
          <w:rFonts w:asciiTheme="minorEastAsia" w:hAnsiTheme="minorEastAsia" w:cs="微软雅黑" w:hint="eastAsia"/>
          <w:sz w:val="28"/>
          <w:szCs w:val="28"/>
        </w:rPr>
        <w:t>1.</w:t>
      </w:r>
      <w:r w:rsidR="00B43629" w:rsidRPr="002B25BA">
        <w:rPr>
          <w:rFonts w:asciiTheme="minorEastAsia" w:hAnsiTheme="minorEastAsia" w:cs="微软雅黑" w:hint="eastAsia"/>
          <w:sz w:val="28"/>
          <w:szCs w:val="28"/>
        </w:rPr>
        <w:t>屋</w:t>
      </w:r>
      <w:r w:rsidR="006E3EDB" w:rsidRPr="002B25BA">
        <w:rPr>
          <w:rFonts w:asciiTheme="minorEastAsia" w:hAnsiTheme="minorEastAsia" w:cs="微软雅黑" w:hint="eastAsia"/>
          <w:sz w:val="28"/>
          <w:szCs w:val="28"/>
        </w:rPr>
        <w:t>面因为有</w:t>
      </w:r>
      <w:r w:rsidR="007050A6" w:rsidRPr="002B25BA">
        <w:rPr>
          <w:rFonts w:asciiTheme="minorEastAsia" w:hAnsiTheme="minorEastAsia" w:cs="微软雅黑" w:hint="eastAsia"/>
          <w:sz w:val="28"/>
          <w:szCs w:val="28"/>
        </w:rPr>
        <w:t>地砖</w:t>
      </w:r>
      <w:r w:rsidR="00B43629" w:rsidRPr="002B25BA">
        <w:rPr>
          <w:rFonts w:asciiTheme="minorEastAsia" w:hAnsiTheme="minorEastAsia" w:cs="微软雅黑" w:hint="eastAsia"/>
          <w:sz w:val="28"/>
          <w:szCs w:val="28"/>
        </w:rPr>
        <w:t>面层</w:t>
      </w:r>
      <w:r w:rsidR="006E3EDB" w:rsidRPr="002B25BA">
        <w:rPr>
          <w:rFonts w:asciiTheme="minorEastAsia" w:hAnsiTheme="minorEastAsia" w:cs="微软雅黑" w:hint="eastAsia"/>
          <w:sz w:val="28"/>
          <w:szCs w:val="28"/>
        </w:rPr>
        <w:t>，故维修需要将原</w:t>
      </w:r>
      <w:r w:rsidR="007050A6" w:rsidRPr="002B25BA">
        <w:rPr>
          <w:rFonts w:asciiTheme="minorEastAsia" w:hAnsiTheme="minorEastAsia" w:cs="微软雅黑" w:hint="eastAsia"/>
          <w:sz w:val="28"/>
          <w:szCs w:val="28"/>
        </w:rPr>
        <w:t>地砖</w:t>
      </w:r>
      <w:r w:rsidR="00B43629" w:rsidRPr="002B25BA">
        <w:rPr>
          <w:rFonts w:asciiTheme="minorEastAsia" w:hAnsiTheme="minorEastAsia" w:cs="微软雅黑" w:hint="eastAsia"/>
          <w:sz w:val="28"/>
          <w:szCs w:val="28"/>
        </w:rPr>
        <w:t>面层</w:t>
      </w:r>
      <w:r w:rsidR="006E3EDB" w:rsidRPr="002B25BA">
        <w:rPr>
          <w:rFonts w:asciiTheme="minorEastAsia" w:hAnsiTheme="minorEastAsia" w:cs="微软雅黑" w:hint="eastAsia"/>
          <w:sz w:val="28"/>
          <w:szCs w:val="28"/>
        </w:rPr>
        <w:t>全部铲除</w:t>
      </w:r>
      <w:r w:rsidR="007050A6" w:rsidRPr="002B25BA">
        <w:rPr>
          <w:rFonts w:asciiTheme="minorEastAsia" w:hAnsiTheme="minorEastAsia" w:cs="微软雅黑" w:hint="eastAsia"/>
          <w:sz w:val="28"/>
          <w:szCs w:val="28"/>
        </w:rPr>
        <w:t>清理干净</w:t>
      </w:r>
      <w:r w:rsidR="006E3EDB" w:rsidRPr="002B25BA">
        <w:rPr>
          <w:rFonts w:asciiTheme="minorEastAsia" w:hAnsiTheme="minorEastAsia" w:cs="微软雅黑" w:hint="eastAsia"/>
          <w:sz w:val="28"/>
          <w:szCs w:val="28"/>
        </w:rPr>
        <w:t>，</w:t>
      </w:r>
      <w:r w:rsidR="007050A6" w:rsidRPr="002B25BA">
        <w:rPr>
          <w:rFonts w:asciiTheme="minorEastAsia" w:hAnsiTheme="minorEastAsia" w:cs="微软雅黑" w:hint="eastAsia"/>
          <w:sz w:val="28"/>
          <w:szCs w:val="28"/>
        </w:rPr>
        <w:t>修补找平层并</w:t>
      </w:r>
      <w:r w:rsidR="00B43629" w:rsidRPr="002B25BA">
        <w:rPr>
          <w:rFonts w:asciiTheme="minorEastAsia" w:hAnsiTheme="minorEastAsia" w:cs="微软雅黑" w:hint="eastAsia"/>
          <w:sz w:val="28"/>
          <w:szCs w:val="28"/>
        </w:rPr>
        <w:t>铺贴SBS改性沥青防水卷材</w:t>
      </w:r>
      <w:r w:rsidR="006E3EDB" w:rsidRPr="002B25BA">
        <w:rPr>
          <w:rFonts w:asciiTheme="minorEastAsia" w:hAnsiTheme="minorEastAsia" w:cs="微软雅黑" w:hint="eastAsia"/>
          <w:sz w:val="28"/>
          <w:szCs w:val="28"/>
        </w:rPr>
        <w:t>，女儿墙</w:t>
      </w:r>
      <w:r w:rsidR="00B43629" w:rsidRPr="002B25BA">
        <w:rPr>
          <w:rFonts w:asciiTheme="minorEastAsia" w:hAnsiTheme="minorEastAsia" w:cs="微软雅黑" w:hint="eastAsia"/>
          <w:sz w:val="28"/>
          <w:szCs w:val="28"/>
        </w:rPr>
        <w:t>侧上翻至</w:t>
      </w:r>
      <w:r w:rsidR="006E3EDB" w:rsidRPr="002B25BA">
        <w:rPr>
          <w:rFonts w:asciiTheme="minorEastAsia" w:hAnsiTheme="minorEastAsia" w:cs="微软雅黑" w:hint="eastAsia"/>
          <w:sz w:val="28"/>
          <w:szCs w:val="28"/>
        </w:rPr>
        <w:t>四十公分高，涉及维修户数11户，涉及维修面积约640㎡（详见附图1、2</w:t>
      </w:r>
      <w:r w:rsidR="00293E47">
        <w:rPr>
          <w:rFonts w:asciiTheme="minorEastAsia" w:hAnsiTheme="minorEastAsia" w:cs="微软雅黑" w:hint="eastAsia"/>
          <w:sz w:val="28"/>
          <w:szCs w:val="28"/>
        </w:rPr>
        <w:t>）。</w:t>
      </w:r>
    </w:p>
    <w:p w:rsidR="005404A3" w:rsidRPr="002B25BA" w:rsidRDefault="000813DC" w:rsidP="005404A3">
      <w:pPr>
        <w:spacing w:line="360" w:lineRule="auto"/>
        <w:ind w:firstLineChars="250" w:firstLine="700"/>
        <w:rPr>
          <w:rFonts w:asciiTheme="minorEastAsia" w:hAnsiTheme="minorEastAsia" w:cs="微软雅黑"/>
          <w:sz w:val="28"/>
          <w:szCs w:val="28"/>
        </w:rPr>
      </w:pPr>
      <w:r w:rsidRPr="002B25BA">
        <w:rPr>
          <w:rFonts w:asciiTheme="minorEastAsia" w:hAnsiTheme="minorEastAsia" w:cs="微软雅黑" w:hint="eastAsia"/>
          <w:sz w:val="28"/>
          <w:szCs w:val="28"/>
        </w:rPr>
        <w:t>2.</w:t>
      </w:r>
      <w:r w:rsidR="005404A3" w:rsidRPr="002B25BA">
        <w:rPr>
          <w:rFonts w:asciiTheme="minorEastAsia" w:hAnsiTheme="minorEastAsia" w:cs="微软雅黑" w:hint="eastAsia"/>
          <w:sz w:val="28"/>
          <w:szCs w:val="28"/>
        </w:rPr>
        <w:t>施工步骤：清除地砖</w:t>
      </w:r>
      <w:r w:rsidRPr="002B25BA">
        <w:rPr>
          <w:rFonts w:asciiTheme="minorEastAsia" w:hAnsiTheme="minorEastAsia" w:cs="微软雅黑"/>
          <w:sz w:val="28"/>
          <w:szCs w:val="28"/>
        </w:rPr>
        <w:t>—</w:t>
      </w:r>
      <w:r w:rsidRPr="002B25BA">
        <w:rPr>
          <w:rFonts w:asciiTheme="minorEastAsia" w:hAnsiTheme="minorEastAsia" w:cs="微软雅黑" w:hint="eastAsia"/>
          <w:sz w:val="28"/>
          <w:szCs w:val="28"/>
        </w:rPr>
        <w:t>用堵漏宝和水泥砂浆修补找平层</w:t>
      </w:r>
      <w:r w:rsidRPr="002B25BA">
        <w:rPr>
          <w:rFonts w:asciiTheme="minorEastAsia" w:hAnsiTheme="minorEastAsia" w:cs="微软雅黑"/>
          <w:sz w:val="28"/>
          <w:szCs w:val="28"/>
        </w:rPr>
        <w:t>—</w:t>
      </w:r>
      <w:r w:rsidR="00F97AD3">
        <w:rPr>
          <w:rFonts w:asciiTheme="minorEastAsia" w:hAnsiTheme="minorEastAsia" w:cs="微软雅黑" w:hint="eastAsia"/>
          <w:sz w:val="28"/>
          <w:szCs w:val="28"/>
        </w:rPr>
        <w:t>4</w:t>
      </w:r>
      <w:r w:rsidR="00B43629" w:rsidRPr="002B25BA">
        <w:rPr>
          <w:rFonts w:asciiTheme="minorEastAsia" w:hAnsiTheme="minorEastAsia" w:cs="微软雅黑" w:hint="eastAsia"/>
          <w:sz w:val="28"/>
          <w:szCs w:val="28"/>
        </w:rPr>
        <w:t>厚SBS改性沥青防水卷材</w:t>
      </w:r>
      <w:r w:rsidRPr="002B25BA">
        <w:rPr>
          <w:rFonts w:asciiTheme="minorEastAsia" w:hAnsiTheme="minorEastAsia" w:cs="微软雅黑"/>
          <w:sz w:val="28"/>
          <w:szCs w:val="28"/>
        </w:rPr>
        <w:t>—</w:t>
      </w:r>
      <w:r w:rsidR="00B43629" w:rsidRPr="002B25BA">
        <w:rPr>
          <w:rFonts w:asciiTheme="minorEastAsia" w:hAnsiTheme="minorEastAsia" w:cs="微软雅黑" w:hint="eastAsia"/>
          <w:sz w:val="28"/>
          <w:szCs w:val="28"/>
        </w:rPr>
        <w:t>10厚低强度砂浆隔离层</w:t>
      </w:r>
      <w:r w:rsidR="00B43629" w:rsidRPr="002B25BA">
        <w:rPr>
          <w:rFonts w:asciiTheme="minorEastAsia" w:hAnsiTheme="minorEastAsia" w:cs="微软雅黑"/>
          <w:sz w:val="28"/>
          <w:szCs w:val="28"/>
        </w:rPr>
        <w:t>—</w:t>
      </w:r>
      <w:r w:rsidR="00B43629" w:rsidRPr="002B25BA">
        <w:rPr>
          <w:rFonts w:asciiTheme="minorEastAsia" w:hAnsiTheme="minorEastAsia" w:cs="微软雅黑" w:hint="eastAsia"/>
          <w:sz w:val="28"/>
          <w:szCs w:val="28"/>
        </w:rPr>
        <w:t>50厚细石混凝土保护层</w:t>
      </w:r>
      <w:r w:rsidR="00293E47">
        <w:rPr>
          <w:rFonts w:asciiTheme="minorEastAsia" w:hAnsiTheme="minorEastAsia" w:cs="微软雅黑" w:hint="eastAsia"/>
          <w:sz w:val="28"/>
          <w:szCs w:val="28"/>
        </w:rPr>
        <w:t>。</w:t>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noProof/>
        </w:rPr>
        <w:drawing>
          <wp:inline distT="0" distB="0" distL="114300" distR="114300">
            <wp:extent cx="2430780" cy="3239770"/>
            <wp:effectExtent l="0" t="0" r="7620" b="17780"/>
            <wp:docPr id="1" name="图片 1" descr="8046c98c9dd9b46d371c69092fc9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046c98c9dd9b46d371c69092fc9183"/>
                    <pic:cNvPicPr>
                      <a:picLocks noChangeAspect="1"/>
                    </pic:cNvPicPr>
                  </pic:nvPicPr>
                  <pic:blipFill>
                    <a:blip r:embed="rId8" cstate="print"/>
                    <a:stretch>
                      <a:fillRect/>
                    </a:stretch>
                  </pic:blipFill>
                  <pic:spPr>
                    <a:xfrm>
                      <a:off x="0" y="0"/>
                      <a:ext cx="2430780" cy="3239770"/>
                    </a:xfrm>
                    <a:prstGeom prst="rect">
                      <a:avLst/>
                    </a:prstGeom>
                  </pic:spPr>
                </pic:pic>
              </a:graphicData>
            </a:graphic>
          </wp:inline>
        </w:drawing>
      </w:r>
      <w:r w:rsidRPr="002B25BA">
        <w:rPr>
          <w:rFonts w:asciiTheme="minorEastAsia" w:hAnsiTheme="minorEastAsia" w:cs="微软雅黑" w:hint="eastAsia"/>
        </w:rPr>
        <w:t xml:space="preserve">     </w:t>
      </w:r>
      <w:r w:rsidRPr="002B25BA">
        <w:rPr>
          <w:rFonts w:asciiTheme="minorEastAsia" w:hAnsiTheme="minorEastAsia" w:cs="微软雅黑" w:hint="eastAsia"/>
          <w:noProof/>
        </w:rPr>
        <w:drawing>
          <wp:inline distT="0" distB="0" distL="114300" distR="114300">
            <wp:extent cx="2430780" cy="3239770"/>
            <wp:effectExtent l="0" t="0" r="7620" b="17780"/>
            <wp:docPr id="2" name="图片 2" descr="40c1ec03fde8c4d63a4245fbc4d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0c1ec03fde8c4d63a4245fbc4d7303"/>
                    <pic:cNvPicPr>
                      <a:picLocks noChangeAspect="1"/>
                    </pic:cNvPicPr>
                  </pic:nvPicPr>
                  <pic:blipFill>
                    <a:blip r:embed="rId9" cstate="print"/>
                    <a:stretch>
                      <a:fillRect/>
                    </a:stretch>
                  </pic:blipFill>
                  <pic:spPr>
                    <a:xfrm>
                      <a:off x="0" y="0"/>
                      <a:ext cx="2430780" cy="3239770"/>
                    </a:xfrm>
                    <a:prstGeom prst="rect">
                      <a:avLst/>
                    </a:prstGeom>
                  </pic:spPr>
                </pic:pic>
              </a:graphicData>
            </a:graphic>
          </wp:inline>
        </w:drawing>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rPr>
        <w:t xml:space="preserve">             附图：1                                       附图：2</w:t>
      </w:r>
    </w:p>
    <w:p w:rsidR="000220B4" w:rsidRPr="002B25BA" w:rsidRDefault="000220B4" w:rsidP="000220B4">
      <w:pPr>
        <w:pStyle w:val="a0"/>
        <w:ind w:firstLine="560"/>
        <w:rPr>
          <w:rFonts w:asciiTheme="minorEastAsia" w:hAnsiTheme="minorEastAsia" w:cs="微软雅黑"/>
          <w:sz w:val="28"/>
          <w:szCs w:val="28"/>
        </w:rPr>
      </w:pPr>
      <w:r w:rsidRPr="002B25BA">
        <w:rPr>
          <w:rFonts w:asciiTheme="minorEastAsia" w:hAnsiTheme="minorEastAsia" w:cs="微软雅黑" w:hint="eastAsia"/>
          <w:sz w:val="28"/>
          <w:szCs w:val="28"/>
        </w:rPr>
        <w:t>3. SBS改性沥青防水卷材施工工艺</w:t>
      </w:r>
      <w:r w:rsidR="00293E47">
        <w:rPr>
          <w:rFonts w:asciiTheme="minorEastAsia" w:hAnsiTheme="minorEastAsia" w:cs="微软雅黑" w:hint="eastAsia"/>
          <w:sz w:val="28"/>
          <w:szCs w:val="28"/>
        </w:rPr>
        <w:t>：</w:t>
      </w:r>
    </w:p>
    <w:p w:rsidR="00B43629" w:rsidRPr="002B25BA" w:rsidRDefault="000220B4" w:rsidP="000220B4">
      <w:pPr>
        <w:pStyle w:val="a0"/>
        <w:ind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.1</w:t>
      </w:r>
      <w:r w:rsidR="00B43629" w:rsidRPr="002B25BA">
        <w:rPr>
          <w:rFonts w:asciiTheme="minorEastAsia" w:hAnsiTheme="minorEastAsia"/>
          <w:bCs/>
          <w:sz w:val="28"/>
          <w:szCs w:val="28"/>
        </w:rPr>
        <w:t>基层要求</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.1.1</w:t>
      </w:r>
      <w:r w:rsidR="00B43629" w:rsidRPr="002B25BA">
        <w:rPr>
          <w:rFonts w:asciiTheme="minorEastAsia" w:hAnsiTheme="minorEastAsia"/>
          <w:bCs/>
          <w:sz w:val="28"/>
          <w:szCs w:val="28"/>
        </w:rPr>
        <w:t>基层应清洁、无积灰、浮灰油污等；</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lastRenderedPageBreak/>
        <w:t>3</w:t>
      </w:r>
      <w:r w:rsidR="00B43629" w:rsidRPr="002B25BA">
        <w:rPr>
          <w:rFonts w:asciiTheme="minorEastAsia" w:hAnsiTheme="minorEastAsia" w:hint="eastAsia"/>
          <w:bCs/>
          <w:sz w:val="28"/>
          <w:szCs w:val="28"/>
        </w:rPr>
        <w:t>.1.2</w:t>
      </w:r>
      <w:r w:rsidR="00B43629" w:rsidRPr="002B25BA">
        <w:rPr>
          <w:rFonts w:asciiTheme="minorEastAsia" w:hAnsiTheme="minorEastAsia"/>
          <w:bCs/>
          <w:sz w:val="28"/>
          <w:szCs w:val="28"/>
        </w:rPr>
        <w:t>基层应干燥，含水率不大于</w:t>
      </w:r>
      <w:r w:rsidR="00B43629" w:rsidRPr="002B25BA">
        <w:rPr>
          <w:rFonts w:asciiTheme="minorEastAsia" w:hAnsiTheme="minorEastAsia" w:hint="eastAsia"/>
          <w:bCs/>
          <w:sz w:val="28"/>
          <w:szCs w:val="28"/>
        </w:rPr>
        <w:t>9</w:t>
      </w:r>
      <w:r w:rsidR="00B43629" w:rsidRPr="002B25BA">
        <w:rPr>
          <w:rFonts w:asciiTheme="minorEastAsia" w:hAnsiTheme="minorEastAsia"/>
          <w:bCs/>
          <w:sz w:val="28"/>
          <w:szCs w:val="28"/>
        </w:rPr>
        <w:t>%；基层表面不应有尖状突起物、水泥疙瘩等异物；</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.1.3</w:t>
      </w:r>
      <w:r w:rsidR="00B43629" w:rsidRPr="002B25BA">
        <w:rPr>
          <w:rFonts w:asciiTheme="minorEastAsia" w:hAnsiTheme="minorEastAsia"/>
          <w:bCs/>
          <w:sz w:val="28"/>
          <w:szCs w:val="28"/>
        </w:rPr>
        <w:t>基层应平整，平整度2m内误差控制在5 mm之内。</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.2</w:t>
      </w:r>
      <w:r w:rsidR="00B43629" w:rsidRPr="002B25BA">
        <w:rPr>
          <w:rFonts w:asciiTheme="minorEastAsia" w:hAnsiTheme="minorEastAsia"/>
          <w:bCs/>
          <w:sz w:val="28"/>
          <w:szCs w:val="28"/>
        </w:rPr>
        <w:t>屋面卷材的配置</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.2.1</w:t>
      </w:r>
      <w:r w:rsidR="00B43629" w:rsidRPr="002B25BA">
        <w:rPr>
          <w:rFonts w:asciiTheme="minorEastAsia" w:hAnsiTheme="minorEastAsia"/>
          <w:bCs/>
          <w:sz w:val="28"/>
          <w:szCs w:val="28"/>
        </w:rPr>
        <w:t>卷材的配置—应将卷材顺长方向进行配置，使卷材长向与流水方向垂直，卷材搭接要顺流水坡方向，不应成逆向；</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.2.2</w:t>
      </w:r>
      <w:r w:rsidR="00B43629" w:rsidRPr="002B25BA">
        <w:rPr>
          <w:rFonts w:asciiTheme="minorEastAsia" w:hAnsiTheme="minorEastAsia"/>
          <w:bCs/>
          <w:sz w:val="28"/>
          <w:szCs w:val="28"/>
        </w:rPr>
        <w:t>先铺设高跨屋面，后铺下层的屋面，先铺设排水比较集中的部位（如排水、檐口、天沟等处）按标高由低向高的顺序铺设，如下图所示：</w:t>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4295775" cy="2076450"/>
            <wp:effectExtent l="19050" t="0" r="9525"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
                    <a:srcRect/>
                    <a:stretch>
                      <a:fillRect/>
                    </a:stretch>
                  </pic:blipFill>
                  <pic:spPr bwMode="auto">
                    <a:xfrm>
                      <a:off x="0" y="0"/>
                      <a:ext cx="4295775" cy="2076450"/>
                    </a:xfrm>
                    <a:prstGeom prst="rect">
                      <a:avLst/>
                    </a:prstGeom>
                    <a:noFill/>
                    <a:ln w="9525">
                      <a:noFill/>
                      <a:miter lim="800000"/>
                      <a:headEnd/>
                      <a:tailEnd/>
                    </a:ln>
                  </pic:spPr>
                </pic:pic>
              </a:graphicData>
            </a:graphic>
          </wp:inline>
        </w:drawing>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.3</w:t>
      </w:r>
      <w:r w:rsidR="00B43629" w:rsidRPr="002B25BA">
        <w:rPr>
          <w:rFonts w:asciiTheme="minorEastAsia" w:hAnsiTheme="minorEastAsia"/>
          <w:bCs/>
          <w:sz w:val="28"/>
          <w:szCs w:val="28"/>
        </w:rPr>
        <w:t>涂</w:t>
      </w:r>
      <w:r w:rsidR="00B43629" w:rsidRPr="002B25BA">
        <w:rPr>
          <w:rFonts w:asciiTheme="minorEastAsia" w:hAnsiTheme="minorEastAsia" w:hint="eastAsia"/>
          <w:bCs/>
          <w:sz w:val="28"/>
          <w:szCs w:val="28"/>
        </w:rPr>
        <w:t>刷冷</w:t>
      </w:r>
      <w:r w:rsidR="00B43629" w:rsidRPr="002B25BA">
        <w:rPr>
          <w:rFonts w:asciiTheme="minorEastAsia" w:hAnsiTheme="minorEastAsia"/>
          <w:bCs/>
          <w:sz w:val="28"/>
          <w:szCs w:val="28"/>
        </w:rPr>
        <w:t>底油</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目的，清理基层灰尘，隔绝基层潮气，增强卷材和基层的粘结能力。基层处理完，基层含水率达到要求后，用长把排刷把稀释过的氯丁胶或沥青涂料均匀的涂刷在干净和干燥的基层表面上，复杂部位用油漆刷刷涂，要求不露白，涂刷均匀。干燥4小时以上至不粘脚后方可进行下道工序。</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.4</w:t>
      </w:r>
      <w:r w:rsidR="00B43629" w:rsidRPr="002B25BA">
        <w:rPr>
          <w:rFonts w:asciiTheme="minorEastAsia" w:hAnsiTheme="minorEastAsia"/>
          <w:bCs/>
          <w:sz w:val="28"/>
          <w:szCs w:val="28"/>
        </w:rPr>
        <w:t>附加层处理</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lastRenderedPageBreak/>
        <w:t>附加层在做大面积卷材前完成，基层与突出屋面的结构(如女儿墙、天窗、变形缝、烟囱、管道等)相连的阴阳角；基层与檐口、天沟、排水口、沟脊的边缘相连的转角处</w:t>
      </w:r>
      <w:r w:rsidRPr="002B25BA">
        <w:rPr>
          <w:rFonts w:asciiTheme="minorEastAsia" w:hAnsiTheme="minorEastAsia" w:hint="eastAsia"/>
          <w:bCs/>
          <w:sz w:val="28"/>
          <w:szCs w:val="28"/>
        </w:rPr>
        <w:t>应做附加层。</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.5弹线定位</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在基层上弹出基准线，把卷材试铺定位。</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.6</w:t>
      </w:r>
      <w:r w:rsidR="00B43629" w:rsidRPr="002B25BA">
        <w:rPr>
          <w:rFonts w:asciiTheme="minorEastAsia" w:hAnsiTheme="minorEastAsia"/>
          <w:bCs/>
          <w:sz w:val="28"/>
          <w:szCs w:val="28"/>
        </w:rPr>
        <w:t>热熔施工</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用高压喷灯与卷材和基层的夹角处均匀加热，待卷材表面融化后把成卷的改性卷材向前滚铺使其粘结在基层表面上，如下图所示：</w:t>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4924425" cy="2133600"/>
            <wp:effectExtent l="19050" t="0" r="9525"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srcRect/>
                    <a:stretch>
                      <a:fillRect/>
                    </a:stretch>
                  </pic:blipFill>
                  <pic:spPr bwMode="auto">
                    <a:xfrm>
                      <a:off x="0" y="0"/>
                      <a:ext cx="4924425" cy="2133600"/>
                    </a:xfrm>
                    <a:prstGeom prst="rect">
                      <a:avLst/>
                    </a:prstGeom>
                    <a:noFill/>
                    <a:ln w="9525">
                      <a:noFill/>
                      <a:miter lim="800000"/>
                      <a:headEnd/>
                      <a:tailEnd/>
                    </a:ln>
                  </pic:spPr>
                </pic:pic>
              </a:graphicData>
            </a:graphic>
          </wp:inline>
        </w:drawing>
      </w:r>
    </w:p>
    <w:p w:rsidR="00B43629" w:rsidRPr="002B25BA" w:rsidRDefault="00B43629" w:rsidP="00B43629">
      <w:pPr>
        <w:spacing w:line="360" w:lineRule="auto"/>
        <w:jc w:val="center"/>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.7</w:t>
      </w:r>
      <w:r w:rsidR="00B43629" w:rsidRPr="002B25BA">
        <w:rPr>
          <w:rFonts w:asciiTheme="minorEastAsia" w:hAnsiTheme="minorEastAsia"/>
          <w:bCs/>
          <w:sz w:val="28"/>
          <w:szCs w:val="28"/>
        </w:rPr>
        <w:t>热熔施工搭接处理</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卷材的搭接宽度为长边不小于</w:t>
      </w:r>
      <w:smartTag w:uri="urn:schemas-microsoft-com:office:smarttags" w:element="chmetcnv">
        <w:smartTagPr>
          <w:attr w:name="TCSC" w:val="0"/>
          <w:attr w:name="NumberType" w:val="1"/>
          <w:attr w:name="Negative" w:val="False"/>
          <w:attr w:name="HasSpace" w:val="False"/>
          <w:attr w:name="SourceValue" w:val="100"/>
          <w:attr w:name="UnitName" w:val="mm"/>
        </w:smartTagPr>
        <w:r w:rsidRPr="002B25BA">
          <w:rPr>
            <w:rFonts w:asciiTheme="minorEastAsia" w:hAnsiTheme="minorEastAsia"/>
            <w:bCs/>
            <w:sz w:val="28"/>
            <w:szCs w:val="28"/>
          </w:rPr>
          <w:t>100mm</w:t>
        </w:r>
      </w:smartTag>
      <w:r w:rsidRPr="002B25BA">
        <w:rPr>
          <w:rFonts w:asciiTheme="minorEastAsia" w:hAnsiTheme="minorEastAsia"/>
          <w:bCs/>
          <w:sz w:val="28"/>
          <w:szCs w:val="28"/>
        </w:rPr>
        <w:t>，短边不小于</w:t>
      </w:r>
      <w:smartTag w:uri="urn:schemas-microsoft-com:office:smarttags" w:element="chmetcnv">
        <w:smartTagPr>
          <w:attr w:name="TCSC" w:val="0"/>
          <w:attr w:name="NumberType" w:val="1"/>
          <w:attr w:name="Negative" w:val="False"/>
          <w:attr w:name="HasSpace" w:val="False"/>
          <w:attr w:name="SourceValue" w:val="150"/>
          <w:attr w:name="UnitName" w:val="mm"/>
        </w:smartTagPr>
        <w:r w:rsidRPr="002B25BA">
          <w:rPr>
            <w:rFonts w:asciiTheme="minorEastAsia" w:hAnsiTheme="minorEastAsia"/>
            <w:bCs/>
            <w:sz w:val="28"/>
            <w:szCs w:val="28"/>
          </w:rPr>
          <w:t>150mm</w:t>
        </w:r>
      </w:smartTag>
      <w:r w:rsidRPr="002B25BA">
        <w:rPr>
          <w:rFonts w:asciiTheme="minorEastAsia" w:hAnsiTheme="minorEastAsia"/>
          <w:bCs/>
          <w:sz w:val="28"/>
          <w:szCs w:val="28"/>
        </w:rPr>
        <w:t>，搭接缝的边缘以溢出热熔的改性沥青为宜。然后用喷灯均匀热熔卷材搭接缝用小抹子把边抹好，如下图所示：</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3095625" cy="3924300"/>
            <wp:effectExtent l="19050" t="0" r="9525"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srcRect/>
                    <a:stretch>
                      <a:fillRect/>
                    </a:stretch>
                  </pic:blipFill>
                  <pic:spPr bwMode="auto">
                    <a:xfrm>
                      <a:off x="0" y="0"/>
                      <a:ext cx="3095625" cy="3924300"/>
                    </a:xfrm>
                    <a:prstGeom prst="rect">
                      <a:avLst/>
                    </a:prstGeom>
                    <a:noFill/>
                    <a:ln w="9525">
                      <a:noFill/>
                      <a:miter lim="800000"/>
                      <a:headEnd/>
                      <a:tailEnd/>
                    </a:ln>
                  </pic:spPr>
                </pic:pic>
              </a:graphicData>
            </a:graphic>
          </wp:inline>
        </w:drawing>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w:t>
      </w:r>
      <w:r w:rsidR="00B43629" w:rsidRPr="002B25BA">
        <w:rPr>
          <w:rFonts w:asciiTheme="minorEastAsia" w:hAnsiTheme="minorEastAsia" w:hint="eastAsia"/>
          <w:bCs/>
          <w:sz w:val="28"/>
          <w:szCs w:val="28"/>
        </w:rPr>
        <w:t>.8</w:t>
      </w:r>
      <w:r w:rsidR="00B43629" w:rsidRPr="002B25BA">
        <w:rPr>
          <w:rFonts w:asciiTheme="minorEastAsia" w:hAnsiTheme="minorEastAsia"/>
          <w:bCs/>
          <w:sz w:val="28"/>
          <w:szCs w:val="28"/>
        </w:rPr>
        <w:t>铺贴平面和立面的卷材防水层</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在铺平面与立面相连的卷材，应先铺贴平面，然后由下向上铺贴，并使卷材紧贴阴角，不应空鼓。</w:t>
      </w:r>
    </w:p>
    <w:p w:rsidR="00B43629" w:rsidRPr="00293E47" w:rsidRDefault="000220B4" w:rsidP="00293E47">
      <w:pPr>
        <w:spacing w:line="360" w:lineRule="auto"/>
        <w:ind w:firstLineChars="200" w:firstLine="560"/>
        <w:rPr>
          <w:rFonts w:asciiTheme="minorEastAsia" w:hAnsiTheme="minorEastAsia"/>
          <w:bCs/>
          <w:sz w:val="28"/>
          <w:szCs w:val="28"/>
        </w:rPr>
      </w:pPr>
      <w:r w:rsidRPr="00293E47">
        <w:rPr>
          <w:rFonts w:asciiTheme="minorEastAsia" w:hAnsiTheme="minorEastAsia" w:hint="eastAsia"/>
          <w:bCs/>
          <w:sz w:val="28"/>
          <w:szCs w:val="28"/>
        </w:rPr>
        <w:t>3.9</w:t>
      </w:r>
      <w:r w:rsidR="00B43629" w:rsidRPr="00293E47">
        <w:rPr>
          <w:rFonts w:asciiTheme="minorEastAsia" w:hAnsiTheme="minorEastAsia" w:hint="eastAsia"/>
          <w:bCs/>
          <w:sz w:val="28"/>
          <w:szCs w:val="28"/>
        </w:rPr>
        <w:t>.屋面主要节点防水处理</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3.9</w:t>
      </w:r>
      <w:r w:rsidR="00B43629" w:rsidRPr="002B25BA">
        <w:rPr>
          <w:rFonts w:asciiTheme="minorEastAsia" w:hAnsiTheme="minorEastAsia" w:hint="eastAsia"/>
          <w:bCs/>
          <w:sz w:val="28"/>
          <w:szCs w:val="28"/>
        </w:rPr>
        <w:t>.1</w:t>
      </w:r>
      <w:r w:rsidR="00B43629" w:rsidRPr="002B25BA">
        <w:rPr>
          <w:rFonts w:asciiTheme="minorEastAsia" w:hAnsiTheme="minorEastAsia"/>
          <w:bCs/>
          <w:sz w:val="28"/>
          <w:szCs w:val="28"/>
        </w:rPr>
        <w:t>阴阳角防水做法</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阴阳角处的基层处理后，先铺一层卷材附加层，附加层卷材要剪成下图所示形状，铺贴时要满粘在基层上。</w:t>
      </w:r>
    </w:p>
    <w:p w:rsidR="00B43629" w:rsidRPr="002B25BA" w:rsidRDefault="00B43629" w:rsidP="00B43629">
      <w:pPr>
        <w:spacing w:line="360" w:lineRule="auto"/>
        <w:jc w:val="center"/>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3267075" cy="3219450"/>
            <wp:effectExtent l="19050" t="0" r="9525"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3267075" cy="3219450"/>
                    </a:xfrm>
                    <a:prstGeom prst="rect">
                      <a:avLst/>
                    </a:prstGeom>
                    <a:noFill/>
                    <a:ln w="9525">
                      <a:noFill/>
                      <a:miter lim="800000"/>
                      <a:headEnd/>
                      <a:tailEnd/>
                    </a:ln>
                  </pic:spPr>
                </pic:pic>
              </a:graphicData>
            </a:graphic>
          </wp:inline>
        </w:drawing>
      </w:r>
      <w:r w:rsidRPr="002B25BA">
        <w:rPr>
          <w:rFonts w:asciiTheme="minorEastAsia" w:hAnsiTheme="minorEastAsia"/>
          <w:noProof/>
          <w:sz w:val="24"/>
        </w:rPr>
        <w:drawing>
          <wp:inline distT="0" distB="0" distL="0" distR="0">
            <wp:extent cx="3267075" cy="3343275"/>
            <wp:effectExtent l="19050" t="0" r="9525"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srcRect l="23894" t="13248" r="20363" b="15553"/>
                    <a:stretch>
                      <a:fillRect/>
                    </a:stretch>
                  </pic:blipFill>
                  <pic:spPr bwMode="auto">
                    <a:xfrm>
                      <a:off x="0" y="0"/>
                      <a:ext cx="3267075" cy="3343275"/>
                    </a:xfrm>
                    <a:prstGeom prst="rect">
                      <a:avLst/>
                    </a:prstGeom>
                    <a:noFill/>
                    <a:ln w="9525">
                      <a:noFill/>
                      <a:miter lim="800000"/>
                      <a:headEnd/>
                      <a:tailEnd/>
                    </a:ln>
                  </pic:spPr>
                </pic:pic>
              </a:graphicData>
            </a:graphic>
          </wp:inline>
        </w:drawing>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3.10</w:t>
      </w:r>
      <w:r w:rsidR="00B43629" w:rsidRPr="002B25BA">
        <w:rPr>
          <w:rFonts w:asciiTheme="minorEastAsia" w:hAnsiTheme="minorEastAsia"/>
          <w:bCs/>
          <w:sz w:val="28"/>
          <w:szCs w:val="28"/>
        </w:rPr>
        <w:t>天沟、檐沟处理</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天沟、檐沟与屋面交接处的附加层采用空铺法，空铺宽度不应小于</w:t>
      </w:r>
      <w:smartTag w:uri="urn:schemas-microsoft-com:office:smarttags" w:element="chmetcnv">
        <w:smartTagPr>
          <w:attr w:name="TCSC" w:val="0"/>
          <w:attr w:name="NumberType" w:val="1"/>
          <w:attr w:name="Negative" w:val="False"/>
          <w:attr w:name="HasSpace" w:val="False"/>
          <w:attr w:name="SourceValue" w:val="200"/>
          <w:attr w:name="UnitName" w:val="mm"/>
        </w:smartTagPr>
        <w:r w:rsidRPr="002B25BA">
          <w:rPr>
            <w:rFonts w:asciiTheme="minorEastAsia" w:hAnsiTheme="minorEastAsia"/>
            <w:bCs/>
            <w:sz w:val="28"/>
            <w:szCs w:val="28"/>
          </w:rPr>
          <w:t>200mm</w:t>
        </w:r>
      </w:smartTag>
      <w:r w:rsidRPr="002B25BA">
        <w:rPr>
          <w:rFonts w:asciiTheme="minorEastAsia" w:hAnsiTheme="minorEastAsia"/>
          <w:bCs/>
          <w:sz w:val="28"/>
          <w:szCs w:val="28"/>
        </w:rPr>
        <w:t>，卷材收头固定密封。如下图：</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2800350" cy="2514600"/>
            <wp:effectExtent l="19050" t="0" r="0" b="0"/>
            <wp:docPr id="1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15"/>
                    <a:srcRect/>
                    <a:stretch>
                      <a:fillRect/>
                    </a:stretch>
                  </pic:blipFill>
                  <pic:spPr bwMode="auto">
                    <a:xfrm>
                      <a:off x="0" y="0"/>
                      <a:ext cx="2800350" cy="2514600"/>
                    </a:xfrm>
                    <a:prstGeom prst="rect">
                      <a:avLst/>
                    </a:prstGeom>
                    <a:noFill/>
                    <a:ln w="9525">
                      <a:noFill/>
                      <a:miter lim="800000"/>
                      <a:headEnd/>
                      <a:tailEnd/>
                    </a:ln>
                  </pic:spPr>
                </pic:pic>
              </a:graphicData>
            </a:graphic>
          </wp:inline>
        </w:drawing>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3.11</w:t>
      </w:r>
      <w:r w:rsidR="00B43629" w:rsidRPr="002B25BA">
        <w:rPr>
          <w:rFonts w:asciiTheme="minorEastAsia" w:hAnsiTheme="minorEastAsia" w:hint="eastAsia"/>
          <w:bCs/>
          <w:sz w:val="28"/>
          <w:szCs w:val="28"/>
        </w:rPr>
        <w:t>无组织排水檐口</w:t>
      </w:r>
      <w:r w:rsidR="00B43629" w:rsidRPr="002B25BA">
        <w:rPr>
          <w:rFonts w:asciiTheme="minorEastAsia" w:hAnsiTheme="minorEastAsia"/>
          <w:bCs/>
          <w:sz w:val="28"/>
          <w:szCs w:val="28"/>
        </w:rPr>
        <w:t>处理</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无组织排水檐口</w:t>
      </w:r>
      <w:smartTag w:uri="urn:schemas-microsoft-com:office:smarttags" w:element="chmetcnv">
        <w:smartTagPr>
          <w:attr w:name="UnitName" w:val="mm"/>
          <w:attr w:name="SourceValue" w:val="800"/>
          <w:attr w:name="HasSpace" w:val="False"/>
          <w:attr w:name="Negative" w:val="False"/>
          <w:attr w:name="NumberType" w:val="1"/>
          <w:attr w:name="TCSC" w:val="0"/>
        </w:smartTagPr>
        <w:r w:rsidRPr="002B25BA">
          <w:rPr>
            <w:rFonts w:asciiTheme="minorEastAsia" w:hAnsiTheme="minorEastAsia" w:hint="eastAsia"/>
            <w:bCs/>
            <w:sz w:val="28"/>
            <w:szCs w:val="28"/>
          </w:rPr>
          <w:t>800mm</w:t>
        </w:r>
      </w:smartTag>
      <w:r w:rsidRPr="002B25BA">
        <w:rPr>
          <w:rFonts w:asciiTheme="minorEastAsia" w:hAnsiTheme="minorEastAsia" w:hint="eastAsia"/>
          <w:bCs/>
          <w:sz w:val="28"/>
          <w:szCs w:val="28"/>
        </w:rPr>
        <w:t>范围内的卷材应采取满粘法；卷材收头应固定密封，檐口下端应做防水处理。如下图所示：</w:t>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B43629" w:rsidP="00B43629">
      <w:pPr>
        <w:spacing w:line="360" w:lineRule="auto"/>
        <w:ind w:firstLineChars="200" w:firstLine="480"/>
        <w:jc w:val="center"/>
        <w:rPr>
          <w:rFonts w:asciiTheme="minorEastAsia" w:hAnsiTheme="minorEastAsia"/>
          <w:bCs/>
          <w:sz w:val="24"/>
        </w:rPr>
      </w:pPr>
      <w:r w:rsidRPr="002B25BA">
        <w:rPr>
          <w:rFonts w:asciiTheme="minorEastAsia" w:hAnsiTheme="minorEastAsia"/>
          <w:noProof/>
          <w:sz w:val="24"/>
        </w:rPr>
        <w:drawing>
          <wp:inline distT="0" distB="0" distL="0" distR="0">
            <wp:extent cx="3238500" cy="2562225"/>
            <wp:effectExtent l="1905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
                    <a:srcRect/>
                    <a:stretch>
                      <a:fillRect/>
                    </a:stretch>
                  </pic:blipFill>
                  <pic:spPr bwMode="auto">
                    <a:xfrm>
                      <a:off x="0" y="0"/>
                      <a:ext cx="3238500" cy="2562225"/>
                    </a:xfrm>
                    <a:prstGeom prst="rect">
                      <a:avLst/>
                    </a:prstGeom>
                    <a:noFill/>
                    <a:ln w="9525">
                      <a:noFill/>
                      <a:miter lim="800000"/>
                      <a:headEnd/>
                      <a:tailEnd/>
                    </a:ln>
                  </pic:spPr>
                </pic:pic>
              </a:graphicData>
            </a:graphic>
          </wp:inline>
        </w:drawing>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3.12</w:t>
      </w:r>
      <w:r w:rsidR="00B43629" w:rsidRPr="002B25BA">
        <w:rPr>
          <w:rFonts w:asciiTheme="minorEastAsia" w:hAnsiTheme="minorEastAsia" w:hint="eastAsia"/>
          <w:bCs/>
          <w:sz w:val="28"/>
          <w:szCs w:val="28"/>
        </w:rPr>
        <w:t>高低屋面变形缝处理</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高低跨内排水天沟与立墙交接处，应采取能适应变形的密封处理，如下图所示：</w:t>
      </w:r>
    </w:p>
    <w:p w:rsidR="00B43629" w:rsidRPr="002B25BA" w:rsidRDefault="00B43629" w:rsidP="00B43629">
      <w:pPr>
        <w:spacing w:line="360" w:lineRule="auto"/>
        <w:ind w:firstLineChars="200" w:firstLine="480"/>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2933700" cy="2943225"/>
            <wp:effectExtent l="1905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
                    <a:srcRect/>
                    <a:stretch>
                      <a:fillRect/>
                    </a:stretch>
                  </pic:blipFill>
                  <pic:spPr bwMode="auto">
                    <a:xfrm>
                      <a:off x="0" y="0"/>
                      <a:ext cx="2933700" cy="2943225"/>
                    </a:xfrm>
                    <a:prstGeom prst="rect">
                      <a:avLst/>
                    </a:prstGeom>
                    <a:noFill/>
                    <a:ln w="9525">
                      <a:noFill/>
                      <a:miter lim="800000"/>
                      <a:headEnd/>
                      <a:tailEnd/>
                    </a:ln>
                  </pic:spPr>
                </pic:pic>
              </a:graphicData>
            </a:graphic>
          </wp:inline>
        </w:drawing>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3.13</w:t>
      </w:r>
      <w:r w:rsidR="00B43629" w:rsidRPr="002B25BA">
        <w:rPr>
          <w:rFonts w:asciiTheme="minorEastAsia" w:hAnsiTheme="minorEastAsia"/>
          <w:bCs/>
          <w:sz w:val="28"/>
          <w:szCs w:val="28"/>
        </w:rPr>
        <w:t>水落口</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水落口周围直径</w:t>
      </w:r>
      <w:smartTag w:uri="urn:schemas-microsoft-com:office:smarttags" w:element="chmetcnv">
        <w:smartTagPr>
          <w:attr w:name="TCSC" w:val="0"/>
          <w:attr w:name="NumberType" w:val="1"/>
          <w:attr w:name="Negative" w:val="False"/>
          <w:attr w:name="HasSpace" w:val="False"/>
          <w:attr w:name="SourceValue" w:val="500"/>
          <w:attr w:name="UnitName" w:val="mm"/>
        </w:smartTagPr>
        <w:r w:rsidRPr="002B25BA">
          <w:rPr>
            <w:rFonts w:asciiTheme="minorEastAsia" w:hAnsiTheme="minorEastAsia"/>
            <w:bCs/>
            <w:sz w:val="28"/>
            <w:szCs w:val="28"/>
          </w:rPr>
          <w:t>500mm</w:t>
        </w:r>
      </w:smartTag>
      <w:r w:rsidRPr="002B25BA">
        <w:rPr>
          <w:rFonts w:asciiTheme="minorEastAsia" w:hAnsiTheme="minorEastAsia"/>
          <w:bCs/>
          <w:sz w:val="28"/>
          <w:szCs w:val="28"/>
        </w:rPr>
        <w:t>范围内坡度不小于5%，并用防水涂料涂封，其厚度不小于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2B25BA">
          <w:rPr>
            <w:rFonts w:asciiTheme="minorEastAsia" w:hAnsiTheme="minorEastAsia"/>
            <w:bCs/>
            <w:sz w:val="28"/>
            <w:szCs w:val="28"/>
          </w:rPr>
          <w:t>2mm</w:t>
        </w:r>
      </w:smartTag>
      <w:r w:rsidRPr="002B25BA">
        <w:rPr>
          <w:rFonts w:asciiTheme="minorEastAsia" w:hAnsiTheme="minorEastAsia"/>
          <w:bCs/>
          <w:sz w:val="28"/>
          <w:szCs w:val="28"/>
        </w:rPr>
        <w:t>。水落口与基层接触处，留宽</w:t>
      </w:r>
      <w:smartTag w:uri="urn:schemas-microsoft-com:office:smarttags" w:element="chmetcnv">
        <w:smartTagPr>
          <w:attr w:name="TCSC" w:val="0"/>
          <w:attr w:name="NumberType" w:val="1"/>
          <w:attr w:name="Negative" w:val="False"/>
          <w:attr w:name="HasSpace" w:val="False"/>
          <w:attr w:name="SourceValue" w:val="20"/>
          <w:attr w:name="UnitName" w:val="mm"/>
        </w:smartTagPr>
        <w:r w:rsidRPr="002B25BA">
          <w:rPr>
            <w:rFonts w:asciiTheme="minorEastAsia" w:hAnsiTheme="minorEastAsia"/>
            <w:bCs/>
            <w:sz w:val="28"/>
            <w:szCs w:val="28"/>
          </w:rPr>
          <w:t>20mm</w:t>
        </w:r>
      </w:smartTag>
      <w:r w:rsidRPr="002B25BA">
        <w:rPr>
          <w:rFonts w:asciiTheme="minorEastAsia" w:hAnsiTheme="minorEastAsia"/>
          <w:bCs/>
          <w:sz w:val="28"/>
          <w:szCs w:val="28"/>
        </w:rPr>
        <w:t>、深</w:t>
      </w:r>
      <w:smartTag w:uri="urn:schemas-microsoft-com:office:smarttags" w:element="chmetcnv">
        <w:smartTagPr>
          <w:attr w:name="TCSC" w:val="0"/>
          <w:attr w:name="NumberType" w:val="1"/>
          <w:attr w:name="Negative" w:val="False"/>
          <w:attr w:name="HasSpace" w:val="False"/>
          <w:attr w:name="SourceValue" w:val="20"/>
          <w:attr w:name="UnitName" w:val="mm"/>
        </w:smartTagPr>
        <w:r w:rsidRPr="002B25BA">
          <w:rPr>
            <w:rFonts w:asciiTheme="minorEastAsia" w:hAnsiTheme="minorEastAsia"/>
            <w:bCs/>
            <w:sz w:val="28"/>
            <w:szCs w:val="28"/>
          </w:rPr>
          <w:t>20mm</w:t>
        </w:r>
      </w:smartTag>
      <w:r w:rsidRPr="002B25BA">
        <w:rPr>
          <w:rFonts w:asciiTheme="minorEastAsia" w:hAnsiTheme="minorEastAsia"/>
          <w:bCs/>
          <w:sz w:val="28"/>
          <w:szCs w:val="28"/>
        </w:rPr>
        <w:t>凹槽，嵌填密封材料。如下图：</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3.13</w:t>
      </w:r>
      <w:r w:rsidR="00B43629" w:rsidRPr="002B25BA">
        <w:rPr>
          <w:rFonts w:asciiTheme="minorEastAsia" w:hAnsiTheme="minorEastAsia" w:hint="eastAsia"/>
          <w:bCs/>
          <w:sz w:val="28"/>
          <w:szCs w:val="28"/>
        </w:rPr>
        <w:t>.1</w:t>
      </w:r>
      <w:r w:rsidR="00B43629" w:rsidRPr="002B25BA">
        <w:rPr>
          <w:rFonts w:asciiTheme="minorEastAsia" w:hAnsiTheme="minorEastAsia"/>
          <w:bCs/>
          <w:sz w:val="28"/>
          <w:szCs w:val="28"/>
        </w:rPr>
        <w:t>横式水落口：</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2257425" cy="1981200"/>
            <wp:effectExtent l="19050" t="0" r="9525" b="0"/>
            <wp:docPr id="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18"/>
                    <a:srcRect/>
                    <a:stretch>
                      <a:fillRect/>
                    </a:stretch>
                  </pic:blipFill>
                  <pic:spPr bwMode="auto">
                    <a:xfrm>
                      <a:off x="0" y="0"/>
                      <a:ext cx="2257425" cy="1981200"/>
                    </a:xfrm>
                    <a:prstGeom prst="rect">
                      <a:avLst/>
                    </a:prstGeom>
                    <a:noFill/>
                    <a:ln w="9525">
                      <a:noFill/>
                      <a:miter lim="800000"/>
                      <a:headEnd/>
                      <a:tailEnd/>
                    </a:ln>
                  </pic:spPr>
                </pic:pic>
              </a:graphicData>
            </a:graphic>
          </wp:inline>
        </w:drawing>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3.13</w:t>
      </w:r>
      <w:r w:rsidR="00B43629" w:rsidRPr="002B25BA">
        <w:rPr>
          <w:rFonts w:asciiTheme="minorEastAsia" w:hAnsiTheme="minorEastAsia" w:hint="eastAsia"/>
          <w:bCs/>
          <w:sz w:val="28"/>
          <w:szCs w:val="28"/>
        </w:rPr>
        <w:t>.2</w:t>
      </w:r>
      <w:r w:rsidR="00B43629" w:rsidRPr="002B25BA">
        <w:rPr>
          <w:rFonts w:asciiTheme="minorEastAsia" w:hAnsiTheme="minorEastAsia"/>
          <w:bCs/>
          <w:sz w:val="28"/>
          <w:szCs w:val="28"/>
        </w:rPr>
        <w:t>竖式水落口：</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2295525" cy="1876425"/>
            <wp:effectExtent l="19050" t="0" r="9525" b="0"/>
            <wp:docPr id="1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9"/>
                    <a:srcRect/>
                    <a:stretch>
                      <a:fillRect/>
                    </a:stretch>
                  </pic:blipFill>
                  <pic:spPr bwMode="auto">
                    <a:xfrm>
                      <a:off x="0" y="0"/>
                      <a:ext cx="2295525" cy="1876425"/>
                    </a:xfrm>
                    <a:prstGeom prst="rect">
                      <a:avLst/>
                    </a:prstGeom>
                    <a:noFill/>
                    <a:ln w="9525">
                      <a:noFill/>
                      <a:miter lim="800000"/>
                      <a:headEnd/>
                      <a:tailEnd/>
                    </a:ln>
                  </pic:spPr>
                </pic:pic>
              </a:graphicData>
            </a:graphic>
          </wp:inline>
        </w:drawing>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3.14</w:t>
      </w:r>
      <w:r w:rsidR="00B43629" w:rsidRPr="002B25BA">
        <w:rPr>
          <w:rFonts w:asciiTheme="minorEastAsia" w:hAnsiTheme="minorEastAsia"/>
          <w:bCs/>
          <w:sz w:val="28"/>
          <w:szCs w:val="28"/>
        </w:rPr>
        <w:t>伸出屋面管道</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3.14</w:t>
      </w:r>
      <w:r w:rsidR="00B43629" w:rsidRPr="002B25BA">
        <w:rPr>
          <w:rFonts w:asciiTheme="minorEastAsia" w:hAnsiTheme="minorEastAsia" w:hint="eastAsia"/>
          <w:bCs/>
          <w:sz w:val="28"/>
          <w:szCs w:val="28"/>
        </w:rPr>
        <w:t>.1</w:t>
      </w:r>
      <w:r w:rsidR="00B43629" w:rsidRPr="002B25BA">
        <w:rPr>
          <w:rFonts w:asciiTheme="minorEastAsia" w:hAnsiTheme="minorEastAsia"/>
          <w:bCs/>
          <w:sz w:val="28"/>
          <w:szCs w:val="28"/>
        </w:rPr>
        <w:t>伸出屋面管道周围的找平层应做成圆锥台，管道与找平层间设置一道凹槽，嵌填密封材料；防水层收头用金属箍箍紧，并用密封材料填严。如下图</w:t>
      </w:r>
      <w:r w:rsidR="00B43629" w:rsidRPr="002B25BA">
        <w:rPr>
          <w:rFonts w:asciiTheme="minorEastAsia" w:hAnsiTheme="minorEastAsia" w:hint="eastAsia"/>
          <w:bCs/>
          <w:sz w:val="28"/>
          <w:szCs w:val="28"/>
        </w:rPr>
        <w:t>：</w:t>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2343150" cy="2590800"/>
            <wp:effectExtent l="1905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
                    <a:srcRect/>
                    <a:stretch>
                      <a:fillRect/>
                    </a:stretch>
                  </pic:blipFill>
                  <pic:spPr bwMode="auto">
                    <a:xfrm>
                      <a:off x="0" y="0"/>
                      <a:ext cx="2343150" cy="2590800"/>
                    </a:xfrm>
                    <a:prstGeom prst="rect">
                      <a:avLst/>
                    </a:prstGeom>
                    <a:noFill/>
                    <a:ln w="9525">
                      <a:noFill/>
                      <a:miter lim="800000"/>
                      <a:headEnd/>
                      <a:tailEnd/>
                    </a:ln>
                  </pic:spPr>
                </pic:pic>
              </a:graphicData>
            </a:graphic>
          </wp:inline>
        </w:drawing>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3.14</w:t>
      </w:r>
      <w:r w:rsidR="00B43629" w:rsidRPr="002B25BA">
        <w:rPr>
          <w:rFonts w:asciiTheme="minorEastAsia" w:hAnsiTheme="minorEastAsia" w:hint="eastAsia"/>
          <w:bCs/>
          <w:sz w:val="28"/>
          <w:szCs w:val="28"/>
        </w:rPr>
        <w:t>.2</w:t>
      </w:r>
      <w:r w:rsidR="00B43629" w:rsidRPr="002B25BA">
        <w:rPr>
          <w:rFonts w:asciiTheme="minorEastAsia" w:hAnsiTheme="minorEastAsia"/>
          <w:bCs/>
          <w:sz w:val="28"/>
          <w:szCs w:val="28"/>
        </w:rPr>
        <w:t>出屋面管道卷材剪裁方法：</w:t>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lastRenderedPageBreak/>
        <w:drawing>
          <wp:inline distT="0" distB="0" distL="0" distR="0">
            <wp:extent cx="3362325" cy="2162175"/>
            <wp:effectExtent l="19050" t="0" r="9525" b="0"/>
            <wp:docPr id="12" name="图片 13" descr="丙纶出墙管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丙纶出墙管道"/>
                    <pic:cNvPicPr>
                      <a:picLocks noChangeAspect="1" noChangeArrowheads="1"/>
                    </pic:cNvPicPr>
                  </pic:nvPicPr>
                  <pic:blipFill>
                    <a:blip r:embed="rId21"/>
                    <a:srcRect/>
                    <a:stretch>
                      <a:fillRect/>
                    </a:stretch>
                  </pic:blipFill>
                  <pic:spPr bwMode="auto">
                    <a:xfrm>
                      <a:off x="0" y="0"/>
                      <a:ext cx="3362325" cy="2162175"/>
                    </a:xfrm>
                    <a:prstGeom prst="rect">
                      <a:avLst/>
                    </a:prstGeom>
                    <a:noFill/>
                    <a:ln w="9525">
                      <a:noFill/>
                      <a:miter lim="800000"/>
                      <a:headEnd/>
                      <a:tailEnd/>
                    </a:ln>
                  </pic:spPr>
                </pic:pic>
              </a:graphicData>
            </a:graphic>
          </wp:inline>
        </w:drawing>
      </w:r>
    </w:p>
    <w:p w:rsidR="00B43629" w:rsidRPr="002B25BA" w:rsidRDefault="00B43629" w:rsidP="00B43629">
      <w:pPr>
        <w:spacing w:line="360" w:lineRule="auto"/>
        <w:ind w:firstLineChars="200" w:firstLine="480"/>
        <w:rPr>
          <w:rFonts w:asciiTheme="minorEastAsia" w:hAnsiTheme="minorEastAsia"/>
          <w:bCs/>
          <w:sz w:val="24"/>
        </w:rPr>
      </w:pP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3.15</w:t>
      </w:r>
      <w:r w:rsidR="00B43629" w:rsidRPr="002B25BA">
        <w:rPr>
          <w:rFonts w:asciiTheme="minorEastAsia" w:hAnsiTheme="minorEastAsia"/>
          <w:bCs/>
          <w:sz w:val="28"/>
          <w:szCs w:val="28"/>
        </w:rPr>
        <w:t>屋面变形缝</w:t>
      </w:r>
    </w:p>
    <w:p w:rsidR="00B43629" w:rsidRPr="002B25BA" w:rsidRDefault="00B43629" w:rsidP="00B43629">
      <w:pPr>
        <w:spacing w:line="360" w:lineRule="auto"/>
        <w:ind w:firstLineChars="200" w:firstLine="560"/>
        <w:rPr>
          <w:rFonts w:asciiTheme="minorEastAsia" w:hAnsiTheme="minorEastAsia"/>
          <w:bCs/>
          <w:sz w:val="28"/>
          <w:szCs w:val="28"/>
        </w:rPr>
      </w:pPr>
      <w:r w:rsidRPr="002B25BA">
        <w:rPr>
          <w:rFonts w:asciiTheme="minorEastAsia" w:hAnsiTheme="minorEastAsia"/>
          <w:bCs/>
          <w:sz w:val="28"/>
          <w:szCs w:val="28"/>
        </w:rPr>
        <w:t>变形缝内填充泡沫塑料，上部填放衬垫材料，并用卷材封盖，顶部应加扣混凝土盖板或金属盖板。如下图：</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2543175" cy="2324100"/>
            <wp:effectExtent l="19050" t="0" r="9525" b="0"/>
            <wp:docPr id="1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22"/>
                    <a:srcRect/>
                    <a:stretch>
                      <a:fillRect/>
                    </a:stretch>
                  </pic:blipFill>
                  <pic:spPr bwMode="auto">
                    <a:xfrm>
                      <a:off x="0" y="0"/>
                      <a:ext cx="2543175" cy="2324100"/>
                    </a:xfrm>
                    <a:prstGeom prst="rect">
                      <a:avLst/>
                    </a:prstGeom>
                    <a:noFill/>
                    <a:ln w="9525">
                      <a:noFill/>
                      <a:miter lim="800000"/>
                      <a:headEnd/>
                      <a:tailEnd/>
                    </a:ln>
                  </pic:spPr>
                </pic:pic>
              </a:graphicData>
            </a:graphic>
          </wp:inline>
        </w:drawing>
      </w:r>
    </w:p>
    <w:p w:rsidR="00B43629" w:rsidRPr="002B25BA" w:rsidRDefault="000220B4" w:rsidP="00B43629">
      <w:pPr>
        <w:pStyle w:val="a9"/>
        <w:tabs>
          <w:tab w:val="left" w:pos="543"/>
        </w:tabs>
        <w:ind w:firstLineChars="200" w:firstLine="560"/>
        <w:rPr>
          <w:rFonts w:asciiTheme="minorEastAsia" w:eastAsiaTheme="minorEastAsia" w:hAnsiTheme="minorEastAsia"/>
          <w:sz w:val="28"/>
          <w:szCs w:val="28"/>
        </w:rPr>
      </w:pPr>
      <w:r w:rsidRPr="002B25BA">
        <w:rPr>
          <w:rFonts w:asciiTheme="minorEastAsia" w:eastAsiaTheme="minorEastAsia" w:hAnsiTheme="minorEastAsia" w:hint="eastAsia"/>
          <w:sz w:val="28"/>
          <w:szCs w:val="28"/>
        </w:rPr>
        <w:t>3.16</w:t>
      </w:r>
      <w:r w:rsidR="00B43629" w:rsidRPr="002B25BA">
        <w:rPr>
          <w:rFonts w:asciiTheme="minorEastAsia" w:eastAsiaTheme="minorEastAsia" w:hAnsiTheme="minorEastAsia"/>
          <w:sz w:val="28"/>
          <w:szCs w:val="28"/>
        </w:rPr>
        <w:t>泛水构造：</w:t>
      </w:r>
    </w:p>
    <w:p w:rsidR="00B43629" w:rsidRPr="002B25BA" w:rsidRDefault="000220B4" w:rsidP="00B43629">
      <w:pPr>
        <w:pStyle w:val="a9"/>
        <w:tabs>
          <w:tab w:val="left" w:pos="543"/>
        </w:tabs>
        <w:ind w:firstLineChars="200" w:firstLine="560"/>
        <w:rPr>
          <w:rFonts w:asciiTheme="minorEastAsia" w:eastAsiaTheme="minorEastAsia" w:hAnsiTheme="minorEastAsia"/>
          <w:bCs/>
          <w:sz w:val="28"/>
          <w:szCs w:val="28"/>
        </w:rPr>
      </w:pPr>
      <w:r w:rsidRPr="002B25BA">
        <w:rPr>
          <w:rFonts w:asciiTheme="minorEastAsia" w:eastAsiaTheme="minorEastAsia" w:hAnsiTheme="minorEastAsia" w:hint="eastAsia"/>
          <w:sz w:val="28"/>
          <w:szCs w:val="28"/>
        </w:rPr>
        <w:t>3.16</w:t>
      </w:r>
      <w:r w:rsidR="00B43629" w:rsidRPr="002B25BA">
        <w:rPr>
          <w:rFonts w:asciiTheme="minorEastAsia" w:eastAsiaTheme="minorEastAsia" w:hAnsiTheme="minorEastAsia" w:hint="eastAsia"/>
          <w:sz w:val="28"/>
          <w:szCs w:val="28"/>
        </w:rPr>
        <w:t>.1</w:t>
      </w:r>
      <w:r w:rsidR="00B43629" w:rsidRPr="002B25BA">
        <w:rPr>
          <w:rFonts w:asciiTheme="minorEastAsia" w:eastAsiaTheme="minorEastAsia" w:hAnsiTheme="minorEastAsia" w:hint="eastAsia"/>
          <w:bCs/>
          <w:sz w:val="28"/>
          <w:szCs w:val="28"/>
        </w:rPr>
        <w:t>铺贴泛水处的卷材应采用满粘法。泛水收头应根据泛水高度和泛水墙体材料确定其密封形式。</w:t>
      </w:r>
    </w:p>
    <w:p w:rsidR="00B43629" w:rsidRPr="002B25BA" w:rsidRDefault="000220B4" w:rsidP="00B43629">
      <w:pPr>
        <w:pStyle w:val="a9"/>
        <w:tabs>
          <w:tab w:val="left" w:pos="543"/>
        </w:tabs>
        <w:ind w:firstLineChars="200" w:firstLine="560"/>
        <w:rPr>
          <w:rFonts w:asciiTheme="minorEastAsia" w:eastAsiaTheme="minorEastAsia" w:hAnsiTheme="minorEastAsia"/>
          <w:bCs/>
          <w:sz w:val="28"/>
          <w:szCs w:val="28"/>
        </w:rPr>
      </w:pPr>
      <w:r w:rsidRPr="002B25BA">
        <w:rPr>
          <w:rFonts w:asciiTheme="minorEastAsia" w:eastAsiaTheme="minorEastAsia" w:hAnsiTheme="minorEastAsia" w:hint="eastAsia"/>
          <w:bCs/>
          <w:sz w:val="28"/>
          <w:szCs w:val="28"/>
        </w:rPr>
        <w:t>3.16</w:t>
      </w:r>
      <w:r w:rsidR="00B43629" w:rsidRPr="002B25BA">
        <w:rPr>
          <w:rFonts w:asciiTheme="minorEastAsia" w:eastAsiaTheme="minorEastAsia" w:hAnsiTheme="minorEastAsia" w:hint="eastAsia"/>
          <w:bCs/>
          <w:sz w:val="28"/>
          <w:szCs w:val="28"/>
        </w:rPr>
        <w:t>.2墙体为砖墙时，卷材收头可直接铺至女儿墙压顶下，用压条钉压固定并用密封材料封闭严密，压顶应做防水处理（图</w:t>
      </w:r>
      <w:smartTag w:uri="urn:schemas-microsoft-com:office:smarttags" w:element="chsdate">
        <w:smartTagPr>
          <w:attr w:name="Year" w:val="1899"/>
          <w:attr w:name="Month" w:val="12"/>
          <w:attr w:name="Day" w:val="30"/>
          <w:attr w:name="IsLunarDate" w:val="False"/>
          <w:attr w:name="IsROCDate" w:val="False"/>
        </w:smartTagPr>
        <w:r w:rsidR="00B43629" w:rsidRPr="002B25BA">
          <w:rPr>
            <w:rFonts w:asciiTheme="minorEastAsia" w:eastAsiaTheme="minorEastAsia" w:hAnsiTheme="minorEastAsia" w:hint="eastAsia"/>
            <w:bCs/>
            <w:sz w:val="28"/>
            <w:szCs w:val="28"/>
          </w:rPr>
          <w:t>5.4.3</w:t>
        </w:r>
      </w:smartTag>
      <w:r w:rsidR="00B43629" w:rsidRPr="002B25BA">
        <w:rPr>
          <w:rFonts w:asciiTheme="minorEastAsia" w:eastAsiaTheme="minorEastAsia" w:hAnsiTheme="minorEastAsia" w:hint="eastAsia"/>
          <w:bCs/>
          <w:sz w:val="28"/>
          <w:szCs w:val="28"/>
        </w:rPr>
        <w:t>-1）；也可压入砖墙凹槽内固定密封，凹槽距屋面找平层高度不应小于</w:t>
      </w:r>
      <w:smartTag w:uri="urn:schemas-microsoft-com:office:smarttags" w:element="chmetcnv">
        <w:smartTagPr>
          <w:attr w:name="UnitName" w:val="mm"/>
          <w:attr w:name="SourceValue" w:val="250"/>
          <w:attr w:name="HasSpace" w:val="False"/>
          <w:attr w:name="Negative" w:val="False"/>
          <w:attr w:name="NumberType" w:val="1"/>
          <w:attr w:name="TCSC" w:val="0"/>
        </w:smartTagPr>
        <w:r w:rsidR="00B43629" w:rsidRPr="002B25BA">
          <w:rPr>
            <w:rFonts w:asciiTheme="minorEastAsia" w:eastAsiaTheme="minorEastAsia" w:hAnsiTheme="minorEastAsia" w:hint="eastAsia"/>
            <w:bCs/>
            <w:sz w:val="28"/>
            <w:szCs w:val="28"/>
          </w:rPr>
          <w:t>250mm</w:t>
        </w:r>
      </w:smartTag>
      <w:r w:rsidR="00B43629" w:rsidRPr="002B25BA">
        <w:rPr>
          <w:rFonts w:asciiTheme="minorEastAsia" w:eastAsiaTheme="minorEastAsia" w:hAnsiTheme="minorEastAsia" w:hint="eastAsia"/>
          <w:bCs/>
          <w:sz w:val="28"/>
          <w:szCs w:val="28"/>
        </w:rPr>
        <w:t>，凹槽上部的墙体应做防水处理（图5.4.3-2）。</w:t>
      </w:r>
    </w:p>
    <w:p w:rsidR="00B43629" w:rsidRPr="002B25BA" w:rsidRDefault="000220B4" w:rsidP="00B43629">
      <w:pPr>
        <w:pStyle w:val="a9"/>
        <w:tabs>
          <w:tab w:val="left" w:pos="543"/>
        </w:tabs>
        <w:ind w:firstLineChars="200" w:firstLine="560"/>
        <w:rPr>
          <w:rFonts w:asciiTheme="minorEastAsia" w:eastAsiaTheme="minorEastAsia" w:hAnsiTheme="minorEastAsia"/>
          <w:bCs/>
          <w:sz w:val="28"/>
          <w:szCs w:val="28"/>
        </w:rPr>
      </w:pPr>
      <w:r w:rsidRPr="002B25BA">
        <w:rPr>
          <w:rFonts w:asciiTheme="minorEastAsia" w:eastAsiaTheme="minorEastAsia" w:hAnsiTheme="minorEastAsia" w:hint="eastAsia"/>
          <w:bCs/>
          <w:sz w:val="28"/>
          <w:szCs w:val="28"/>
        </w:rPr>
        <w:lastRenderedPageBreak/>
        <w:t>3.16</w:t>
      </w:r>
      <w:r w:rsidR="00B43629" w:rsidRPr="002B25BA">
        <w:rPr>
          <w:rFonts w:asciiTheme="minorEastAsia" w:eastAsiaTheme="minorEastAsia" w:hAnsiTheme="minorEastAsia" w:hint="eastAsia"/>
          <w:bCs/>
          <w:sz w:val="28"/>
          <w:szCs w:val="28"/>
        </w:rPr>
        <w:t>.3墙体为混凝土时，卷材的收头可采用金属压条钉压，并用密封材料封固（图</w:t>
      </w:r>
      <w:smartTag w:uri="urn:schemas-microsoft-com:office:smarttags" w:element="chsdate">
        <w:smartTagPr>
          <w:attr w:name="Year" w:val="1899"/>
          <w:attr w:name="Month" w:val="12"/>
          <w:attr w:name="Day" w:val="30"/>
          <w:attr w:name="IsLunarDate" w:val="False"/>
          <w:attr w:name="IsROCDate" w:val="False"/>
        </w:smartTagPr>
        <w:r w:rsidR="00B43629" w:rsidRPr="002B25BA">
          <w:rPr>
            <w:rFonts w:asciiTheme="minorEastAsia" w:eastAsiaTheme="minorEastAsia" w:hAnsiTheme="minorEastAsia" w:hint="eastAsia"/>
            <w:bCs/>
            <w:sz w:val="28"/>
            <w:szCs w:val="28"/>
          </w:rPr>
          <w:t>5.4.3</w:t>
        </w:r>
      </w:smartTag>
      <w:r w:rsidR="00B43629" w:rsidRPr="002B25BA">
        <w:rPr>
          <w:rFonts w:asciiTheme="minorEastAsia" w:eastAsiaTheme="minorEastAsia" w:hAnsiTheme="minorEastAsia" w:hint="eastAsia"/>
          <w:bCs/>
          <w:sz w:val="28"/>
          <w:szCs w:val="28"/>
        </w:rPr>
        <w:t>-3）。</w:t>
      </w:r>
    </w:p>
    <w:p w:rsidR="00B43629" w:rsidRPr="002B25BA" w:rsidRDefault="00B43629" w:rsidP="00B43629">
      <w:pPr>
        <w:spacing w:line="360" w:lineRule="auto"/>
        <w:jc w:val="center"/>
        <w:rPr>
          <w:rFonts w:asciiTheme="minorEastAsia" w:hAnsiTheme="minorEastAsia"/>
          <w:bCs/>
          <w:sz w:val="24"/>
        </w:rPr>
      </w:pPr>
      <w:r w:rsidRPr="002B25BA">
        <w:rPr>
          <w:rFonts w:asciiTheme="minorEastAsia" w:hAnsiTheme="minorEastAsia"/>
          <w:noProof/>
          <w:sz w:val="24"/>
        </w:rPr>
        <w:drawing>
          <wp:inline distT="0" distB="0" distL="0" distR="0">
            <wp:extent cx="3419475" cy="3743325"/>
            <wp:effectExtent l="19050" t="0" r="9525"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
                    <a:srcRect/>
                    <a:stretch>
                      <a:fillRect/>
                    </a:stretch>
                  </pic:blipFill>
                  <pic:spPr bwMode="auto">
                    <a:xfrm>
                      <a:off x="0" y="0"/>
                      <a:ext cx="3419475" cy="3743325"/>
                    </a:xfrm>
                    <a:prstGeom prst="rect">
                      <a:avLst/>
                    </a:prstGeom>
                    <a:noFill/>
                    <a:ln w="9525">
                      <a:noFill/>
                      <a:miter lim="800000"/>
                      <a:headEnd/>
                      <a:tailEnd/>
                    </a:ln>
                  </pic:spPr>
                </pic:pic>
              </a:graphicData>
            </a:graphic>
          </wp:inline>
        </w:drawing>
      </w:r>
    </w:p>
    <w:p w:rsidR="00B43629" w:rsidRPr="00293E47" w:rsidRDefault="000220B4" w:rsidP="00293E47">
      <w:pPr>
        <w:spacing w:line="360" w:lineRule="auto"/>
        <w:ind w:firstLineChars="196" w:firstLine="549"/>
        <w:rPr>
          <w:rFonts w:asciiTheme="minorEastAsia" w:hAnsiTheme="minorEastAsia"/>
          <w:bCs/>
          <w:sz w:val="28"/>
          <w:szCs w:val="28"/>
        </w:rPr>
      </w:pPr>
      <w:r w:rsidRPr="00293E47">
        <w:rPr>
          <w:rFonts w:asciiTheme="minorEastAsia" w:hAnsiTheme="minorEastAsia" w:hint="eastAsia"/>
          <w:bCs/>
          <w:sz w:val="28"/>
          <w:szCs w:val="28"/>
        </w:rPr>
        <w:t>4</w:t>
      </w:r>
      <w:r w:rsidR="00B43629" w:rsidRPr="00293E47">
        <w:rPr>
          <w:rFonts w:asciiTheme="minorEastAsia" w:hAnsiTheme="minorEastAsia" w:hint="eastAsia"/>
          <w:bCs/>
          <w:sz w:val="28"/>
          <w:szCs w:val="28"/>
        </w:rPr>
        <w:t>.</w:t>
      </w:r>
      <w:r w:rsidR="00B43629" w:rsidRPr="00293E47">
        <w:rPr>
          <w:rFonts w:asciiTheme="minorEastAsia" w:hAnsiTheme="minorEastAsia"/>
          <w:bCs/>
          <w:sz w:val="28"/>
          <w:szCs w:val="28"/>
        </w:rPr>
        <w:t>质量检查与要求</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4</w:t>
      </w:r>
      <w:r w:rsidR="00B43629" w:rsidRPr="002B25BA">
        <w:rPr>
          <w:rFonts w:asciiTheme="minorEastAsia" w:hAnsiTheme="minorEastAsia" w:hint="eastAsia"/>
          <w:bCs/>
          <w:sz w:val="28"/>
          <w:szCs w:val="28"/>
        </w:rPr>
        <w:t>.1</w:t>
      </w:r>
      <w:r w:rsidR="00B43629" w:rsidRPr="002B25BA">
        <w:rPr>
          <w:rFonts w:asciiTheme="minorEastAsia" w:hAnsiTheme="minorEastAsia"/>
          <w:bCs/>
          <w:sz w:val="28"/>
          <w:szCs w:val="28"/>
        </w:rPr>
        <w:t>所选用的改性沥青防水卷材的各项技术性能指标，应符合</w:t>
      </w:r>
      <w:r w:rsidR="00B43629" w:rsidRPr="00293E47">
        <w:rPr>
          <w:rFonts w:asciiTheme="minorEastAsia" w:hAnsiTheme="minorEastAsia"/>
          <w:bCs/>
          <w:sz w:val="28"/>
          <w:szCs w:val="28"/>
        </w:rPr>
        <w:t>《弹性体改性沥青防水卷材》GB50208-2008要求，产品应附有现场取样</w:t>
      </w:r>
      <w:r w:rsidR="00B43629" w:rsidRPr="002B25BA">
        <w:rPr>
          <w:rFonts w:asciiTheme="minorEastAsia" w:hAnsiTheme="minorEastAsia"/>
          <w:bCs/>
          <w:sz w:val="28"/>
          <w:szCs w:val="28"/>
        </w:rPr>
        <w:t>进行复核验证的质量检测报告或其他有关材料质量证明文件。</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4</w:t>
      </w:r>
      <w:r w:rsidR="00B43629" w:rsidRPr="002B25BA">
        <w:rPr>
          <w:rFonts w:asciiTheme="minorEastAsia" w:hAnsiTheme="minorEastAsia" w:hint="eastAsia"/>
          <w:bCs/>
          <w:sz w:val="28"/>
          <w:szCs w:val="28"/>
        </w:rPr>
        <w:t>.2</w:t>
      </w:r>
      <w:r w:rsidR="00B43629" w:rsidRPr="002B25BA">
        <w:rPr>
          <w:rFonts w:asciiTheme="minorEastAsia" w:hAnsiTheme="minorEastAsia"/>
          <w:bCs/>
          <w:sz w:val="28"/>
          <w:szCs w:val="28"/>
        </w:rPr>
        <w:t>卷材与卷材的搭接缝必须粘结牢固，封闭严密。不允许有皱折、孔洞、翘边脱层、滑移或影响渗漏水的其他外观缺陷存在。</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4</w:t>
      </w:r>
      <w:r w:rsidR="00B43629" w:rsidRPr="002B25BA">
        <w:rPr>
          <w:rFonts w:asciiTheme="minorEastAsia" w:hAnsiTheme="minorEastAsia" w:hint="eastAsia"/>
          <w:bCs/>
          <w:sz w:val="28"/>
          <w:szCs w:val="28"/>
        </w:rPr>
        <w:t>.3</w:t>
      </w:r>
      <w:r w:rsidR="00B43629" w:rsidRPr="002B25BA">
        <w:rPr>
          <w:rFonts w:asciiTheme="minorEastAsia" w:hAnsiTheme="minorEastAsia"/>
          <w:bCs/>
          <w:sz w:val="28"/>
          <w:szCs w:val="28"/>
        </w:rPr>
        <w:t>卷材与穿墙管之间粘结牢固，卷材的末端收头部位，必须封闭严密。</w:t>
      </w:r>
    </w:p>
    <w:p w:rsidR="00B43629" w:rsidRPr="002B25BA" w:rsidRDefault="000220B4" w:rsidP="00B43629">
      <w:pPr>
        <w:spacing w:line="360" w:lineRule="auto"/>
        <w:ind w:firstLineChars="200" w:firstLine="560"/>
        <w:rPr>
          <w:rFonts w:asciiTheme="minorEastAsia" w:hAnsiTheme="minorEastAsia"/>
          <w:bCs/>
          <w:sz w:val="28"/>
          <w:szCs w:val="28"/>
        </w:rPr>
      </w:pPr>
      <w:r w:rsidRPr="002B25BA">
        <w:rPr>
          <w:rFonts w:asciiTheme="minorEastAsia" w:hAnsiTheme="minorEastAsia" w:hint="eastAsia"/>
          <w:bCs/>
          <w:sz w:val="28"/>
          <w:szCs w:val="28"/>
        </w:rPr>
        <w:t>4</w:t>
      </w:r>
      <w:r w:rsidR="00B43629" w:rsidRPr="002B25BA">
        <w:rPr>
          <w:rFonts w:asciiTheme="minorEastAsia" w:hAnsiTheme="minorEastAsia" w:hint="eastAsia"/>
          <w:bCs/>
          <w:sz w:val="28"/>
          <w:szCs w:val="28"/>
        </w:rPr>
        <w:t>.4</w:t>
      </w:r>
      <w:r w:rsidR="00B43629" w:rsidRPr="002B25BA">
        <w:rPr>
          <w:rFonts w:asciiTheme="minorEastAsia" w:hAnsiTheme="minorEastAsia"/>
          <w:bCs/>
          <w:sz w:val="28"/>
          <w:szCs w:val="28"/>
        </w:rPr>
        <w:t>卷材防水层不允许有渗漏水的现象存在。</w:t>
      </w:r>
    </w:p>
    <w:p w:rsidR="00B43629" w:rsidRPr="002B25BA" w:rsidRDefault="00B43629" w:rsidP="00B43629">
      <w:pPr>
        <w:pStyle w:val="aa"/>
        <w:spacing w:line="300" w:lineRule="exact"/>
        <w:ind w:left="1888" w:hanging="1888"/>
        <w:rPr>
          <w:rFonts w:asciiTheme="minorEastAsia" w:eastAsiaTheme="minorEastAsia" w:hAnsiTheme="minorEastAsia"/>
          <w:sz w:val="28"/>
          <w:szCs w:val="28"/>
        </w:rPr>
      </w:pPr>
    </w:p>
    <w:p w:rsidR="00B43629" w:rsidRPr="002B25BA" w:rsidRDefault="00B43629" w:rsidP="00B43629">
      <w:pPr>
        <w:pStyle w:val="aa"/>
        <w:spacing w:line="300" w:lineRule="exact"/>
        <w:ind w:left="1888" w:hanging="1888"/>
        <w:rPr>
          <w:rFonts w:asciiTheme="minorEastAsia" w:eastAsiaTheme="minorEastAsia" w:hAnsiTheme="minorEastAsia"/>
          <w:sz w:val="28"/>
          <w:szCs w:val="28"/>
        </w:rPr>
      </w:pPr>
    </w:p>
    <w:p w:rsidR="00B43629" w:rsidRPr="002B25BA" w:rsidRDefault="00B43629" w:rsidP="00293E47">
      <w:pPr>
        <w:pStyle w:val="aa"/>
        <w:spacing w:line="300" w:lineRule="exact"/>
        <w:rPr>
          <w:rFonts w:asciiTheme="minorEastAsia" w:eastAsiaTheme="minorEastAsia" w:hAnsiTheme="minorEastAsia"/>
          <w:sz w:val="28"/>
          <w:szCs w:val="28"/>
        </w:rPr>
      </w:pPr>
    </w:p>
    <w:p w:rsidR="005404A3" w:rsidRPr="002B25BA" w:rsidRDefault="000220B4" w:rsidP="00293E47">
      <w:pPr>
        <w:spacing w:line="360" w:lineRule="auto"/>
        <w:rPr>
          <w:rFonts w:asciiTheme="minorEastAsia" w:hAnsiTheme="minorEastAsia"/>
          <w:b/>
          <w:bCs/>
          <w:sz w:val="30"/>
          <w:szCs w:val="30"/>
        </w:rPr>
      </w:pPr>
      <w:r w:rsidRPr="00293E47">
        <w:rPr>
          <w:rFonts w:asciiTheme="minorEastAsia" w:hAnsiTheme="minorEastAsia" w:hint="eastAsia"/>
          <w:bCs/>
          <w:sz w:val="28"/>
          <w:szCs w:val="28"/>
        </w:rPr>
        <w:lastRenderedPageBreak/>
        <w:t>5.</w:t>
      </w:r>
      <w:r w:rsidR="005404A3" w:rsidRPr="00293E47">
        <w:rPr>
          <w:rFonts w:asciiTheme="minorEastAsia" w:hAnsiTheme="minorEastAsia" w:hint="eastAsia"/>
          <w:bCs/>
          <w:sz w:val="28"/>
          <w:szCs w:val="28"/>
        </w:rPr>
        <w:t>安全、文明施工措施：</w:t>
      </w:r>
      <w:r w:rsidR="00D9274E" w:rsidRPr="002B25BA">
        <w:rPr>
          <w:rFonts w:asciiTheme="minorEastAsia" w:hAnsiTheme="minorEastAsia"/>
          <w:b/>
          <w:bCs/>
          <w:sz w:val="30"/>
          <w:szCs w:val="30"/>
        </w:rPr>
        <w:tab/>
      </w:r>
    </w:p>
    <w:p w:rsidR="005404A3" w:rsidRPr="002B25BA" w:rsidRDefault="000220B4" w:rsidP="005404A3">
      <w:pPr>
        <w:spacing w:line="360" w:lineRule="auto"/>
        <w:rPr>
          <w:rFonts w:asciiTheme="minorEastAsia" w:hAnsiTheme="minorEastAsia"/>
          <w:sz w:val="30"/>
          <w:szCs w:val="30"/>
        </w:rPr>
      </w:pPr>
      <w:r w:rsidRPr="00293E47">
        <w:rPr>
          <w:rFonts w:asciiTheme="minorEastAsia" w:hAnsiTheme="minorEastAsia" w:hint="eastAsia"/>
          <w:bCs/>
          <w:sz w:val="28"/>
          <w:szCs w:val="28"/>
        </w:rPr>
        <w:t>5.1</w:t>
      </w:r>
      <w:r w:rsidR="005404A3" w:rsidRPr="002B25BA">
        <w:rPr>
          <w:rFonts w:asciiTheme="minorEastAsia" w:hAnsiTheme="minorEastAsia" w:hint="eastAsia"/>
          <w:sz w:val="30"/>
          <w:szCs w:val="30"/>
        </w:rPr>
        <w:t>施工人员必须佩戴安全帽，危险地带必须配备安全带。严禁施工人员清后施工。</w:t>
      </w:r>
    </w:p>
    <w:p w:rsidR="005404A3" w:rsidRPr="002B25BA" w:rsidRDefault="000220B4" w:rsidP="005404A3">
      <w:pPr>
        <w:spacing w:line="360" w:lineRule="auto"/>
        <w:rPr>
          <w:rFonts w:asciiTheme="minorEastAsia" w:hAnsiTheme="minorEastAsia"/>
          <w:sz w:val="30"/>
          <w:szCs w:val="30"/>
        </w:rPr>
      </w:pPr>
      <w:r w:rsidRPr="00293E47">
        <w:rPr>
          <w:rFonts w:asciiTheme="minorEastAsia" w:hAnsiTheme="minorEastAsia" w:hint="eastAsia"/>
          <w:bCs/>
          <w:sz w:val="28"/>
          <w:szCs w:val="28"/>
        </w:rPr>
        <w:t>5.2</w:t>
      </w:r>
      <w:r w:rsidR="005404A3" w:rsidRPr="002B25BA">
        <w:rPr>
          <w:rFonts w:asciiTheme="minorEastAsia" w:hAnsiTheme="minorEastAsia" w:hint="eastAsia"/>
          <w:sz w:val="30"/>
          <w:szCs w:val="30"/>
        </w:rPr>
        <w:t>在施工工人进场前做好安全教育，并在施工中确定安全员，落实安全检查措施。</w:t>
      </w:r>
    </w:p>
    <w:p w:rsidR="005404A3" w:rsidRPr="002B25BA" w:rsidRDefault="000220B4" w:rsidP="005404A3">
      <w:pPr>
        <w:spacing w:line="360" w:lineRule="auto"/>
        <w:rPr>
          <w:rFonts w:asciiTheme="minorEastAsia" w:hAnsiTheme="minorEastAsia"/>
          <w:sz w:val="30"/>
          <w:szCs w:val="30"/>
        </w:rPr>
      </w:pPr>
      <w:r w:rsidRPr="00293E47">
        <w:rPr>
          <w:rFonts w:asciiTheme="minorEastAsia" w:hAnsiTheme="minorEastAsia" w:hint="eastAsia"/>
          <w:bCs/>
          <w:sz w:val="28"/>
          <w:szCs w:val="28"/>
        </w:rPr>
        <w:t>5.3</w:t>
      </w:r>
      <w:r w:rsidR="005404A3" w:rsidRPr="002B25BA">
        <w:rPr>
          <w:rFonts w:asciiTheme="minorEastAsia" w:hAnsiTheme="minorEastAsia" w:hint="eastAsia"/>
          <w:sz w:val="30"/>
          <w:szCs w:val="30"/>
        </w:rPr>
        <w:t>严格施工用电安全保护工作，并在施工时应配备好灭火器材。</w:t>
      </w:r>
    </w:p>
    <w:p w:rsidR="007050A6" w:rsidRPr="00293E47" w:rsidRDefault="000220B4">
      <w:pPr>
        <w:spacing w:line="360" w:lineRule="auto"/>
        <w:rPr>
          <w:rFonts w:asciiTheme="minorEastAsia" w:hAnsiTheme="minorEastAsia"/>
          <w:sz w:val="30"/>
          <w:szCs w:val="30"/>
        </w:rPr>
      </w:pPr>
      <w:r w:rsidRPr="00293E47">
        <w:rPr>
          <w:rFonts w:asciiTheme="minorEastAsia" w:hAnsiTheme="minorEastAsia" w:hint="eastAsia"/>
          <w:bCs/>
          <w:sz w:val="28"/>
          <w:szCs w:val="28"/>
        </w:rPr>
        <w:t>5.4</w:t>
      </w:r>
      <w:r w:rsidR="005404A3" w:rsidRPr="002B25BA">
        <w:rPr>
          <w:rFonts w:asciiTheme="minorEastAsia" w:hAnsiTheme="minorEastAsia" w:hint="eastAsia"/>
          <w:sz w:val="30"/>
          <w:szCs w:val="30"/>
        </w:rPr>
        <w:t>大风或者大雨天气，为保证施工安全和施工质量，应停止施工。</w:t>
      </w:r>
    </w:p>
    <w:p w:rsidR="000813DC" w:rsidRPr="002B25BA" w:rsidRDefault="000220B4" w:rsidP="000813DC">
      <w:pPr>
        <w:spacing w:line="360" w:lineRule="auto"/>
        <w:rPr>
          <w:rFonts w:asciiTheme="minorEastAsia" w:hAnsiTheme="minorEastAsia" w:cs="微软雅黑"/>
          <w:b/>
          <w:sz w:val="28"/>
          <w:szCs w:val="28"/>
        </w:rPr>
      </w:pPr>
      <w:r w:rsidRPr="002B25BA">
        <w:rPr>
          <w:rFonts w:asciiTheme="minorEastAsia" w:hAnsiTheme="minorEastAsia" w:cs="微软雅黑" w:hint="eastAsia"/>
          <w:b/>
          <w:sz w:val="28"/>
          <w:szCs w:val="28"/>
        </w:rPr>
        <w:t>二</w:t>
      </w:r>
      <w:r w:rsidR="00293E47">
        <w:rPr>
          <w:rFonts w:asciiTheme="minorEastAsia" w:hAnsiTheme="minorEastAsia" w:cs="微软雅黑" w:hint="eastAsia"/>
          <w:b/>
          <w:sz w:val="28"/>
          <w:szCs w:val="28"/>
        </w:rPr>
        <w:t>、</w:t>
      </w:r>
      <w:r w:rsidRPr="002B25BA">
        <w:rPr>
          <w:rFonts w:asciiTheme="minorEastAsia" w:hAnsiTheme="minorEastAsia" w:cs="微软雅黑" w:hint="eastAsia"/>
          <w:b/>
          <w:sz w:val="28"/>
          <w:szCs w:val="28"/>
        </w:rPr>
        <w:t xml:space="preserve"> </w:t>
      </w:r>
      <w:r w:rsidR="000813DC" w:rsidRPr="002B25BA">
        <w:rPr>
          <w:rFonts w:asciiTheme="minorEastAsia" w:hAnsiTheme="minorEastAsia" w:cs="微软雅黑" w:hint="eastAsia"/>
          <w:b/>
          <w:sz w:val="28"/>
          <w:szCs w:val="28"/>
        </w:rPr>
        <w:t>室内</w:t>
      </w:r>
      <w:r w:rsidRPr="002B25BA">
        <w:rPr>
          <w:rFonts w:asciiTheme="minorEastAsia" w:hAnsiTheme="minorEastAsia" w:cs="微软雅黑" w:hint="eastAsia"/>
          <w:b/>
          <w:sz w:val="28"/>
          <w:szCs w:val="28"/>
        </w:rPr>
        <w:t>防水</w:t>
      </w:r>
      <w:r w:rsidR="000813DC" w:rsidRPr="002B25BA">
        <w:rPr>
          <w:rFonts w:asciiTheme="minorEastAsia" w:hAnsiTheme="minorEastAsia" w:cs="微软雅黑" w:hint="eastAsia"/>
          <w:b/>
          <w:sz w:val="28"/>
          <w:szCs w:val="28"/>
        </w:rPr>
        <w:t>维修</w:t>
      </w:r>
    </w:p>
    <w:p w:rsidR="00566398" w:rsidRPr="002B25BA" w:rsidRDefault="00F67D20" w:rsidP="00F67D20">
      <w:pPr>
        <w:spacing w:line="360" w:lineRule="auto"/>
        <w:ind w:firstLineChars="150" w:firstLine="420"/>
        <w:rPr>
          <w:rFonts w:asciiTheme="minorEastAsia" w:hAnsiTheme="minorEastAsia" w:cs="微软雅黑"/>
          <w:sz w:val="28"/>
          <w:szCs w:val="28"/>
        </w:rPr>
      </w:pPr>
      <w:r w:rsidRPr="002B25BA">
        <w:rPr>
          <w:rFonts w:asciiTheme="minorEastAsia" w:hAnsiTheme="minorEastAsia" w:cs="微软雅黑" w:hint="eastAsia"/>
          <w:sz w:val="28"/>
          <w:szCs w:val="28"/>
        </w:rPr>
        <w:t>1．</w:t>
      </w:r>
      <w:r w:rsidR="006E3EDB" w:rsidRPr="002B25BA">
        <w:rPr>
          <w:rFonts w:asciiTheme="minorEastAsia" w:hAnsiTheme="minorEastAsia" w:cs="微软雅黑" w:hint="eastAsia"/>
          <w:sz w:val="28"/>
          <w:szCs w:val="28"/>
        </w:rPr>
        <w:t>三楼室内涉及维修户数9户，维修面积约400㎡，主要采用</w:t>
      </w:r>
      <w:r w:rsidR="000813DC" w:rsidRPr="002B25BA">
        <w:rPr>
          <w:rFonts w:asciiTheme="minorEastAsia" w:hAnsiTheme="minorEastAsia" w:cs="微软雅黑" w:hint="eastAsia"/>
          <w:sz w:val="28"/>
          <w:szCs w:val="28"/>
        </w:rPr>
        <w:t>环氧树脂</w:t>
      </w:r>
      <w:r w:rsidR="006E3EDB" w:rsidRPr="002B25BA">
        <w:rPr>
          <w:rFonts w:asciiTheme="minorEastAsia" w:hAnsiTheme="minorEastAsia" w:cs="微软雅黑" w:hint="eastAsia"/>
          <w:sz w:val="28"/>
          <w:szCs w:val="28"/>
        </w:rPr>
        <w:t>打针</w:t>
      </w:r>
      <w:r w:rsidRPr="002B25BA">
        <w:rPr>
          <w:rFonts w:asciiTheme="minorEastAsia" w:hAnsiTheme="minorEastAsia" w:cs="微软雅黑" w:hint="eastAsia"/>
          <w:sz w:val="28"/>
          <w:szCs w:val="28"/>
        </w:rPr>
        <w:t>帷幕注浆法和高分子</w:t>
      </w:r>
      <w:r w:rsidR="006E3EDB" w:rsidRPr="002B25BA">
        <w:rPr>
          <w:rFonts w:asciiTheme="minorEastAsia" w:hAnsiTheme="minorEastAsia" w:cs="微软雅黑" w:hint="eastAsia"/>
          <w:sz w:val="28"/>
          <w:szCs w:val="28"/>
        </w:rPr>
        <w:t>注浆</w:t>
      </w:r>
      <w:r w:rsidRPr="002B25BA">
        <w:rPr>
          <w:rFonts w:asciiTheme="minorEastAsia" w:hAnsiTheme="minorEastAsia" w:cs="微软雅黑" w:hint="eastAsia"/>
          <w:sz w:val="28"/>
          <w:szCs w:val="28"/>
        </w:rPr>
        <w:t>法</w:t>
      </w:r>
      <w:r w:rsidR="006E3EDB" w:rsidRPr="002B25BA">
        <w:rPr>
          <w:rFonts w:asciiTheme="minorEastAsia" w:hAnsiTheme="minorEastAsia" w:cs="微软雅黑" w:hint="eastAsia"/>
          <w:sz w:val="28"/>
          <w:szCs w:val="28"/>
        </w:rPr>
        <w:t>修补漏点（详见附图3、4）</w:t>
      </w:r>
      <w:r w:rsidR="00293E47">
        <w:rPr>
          <w:rFonts w:asciiTheme="minorEastAsia" w:hAnsiTheme="minorEastAsia" w:cs="微软雅黑" w:hint="eastAsia"/>
          <w:sz w:val="28"/>
          <w:szCs w:val="28"/>
        </w:rPr>
        <w:t>。</w:t>
      </w:r>
    </w:p>
    <w:p w:rsidR="00F67D20" w:rsidRPr="002B25BA" w:rsidRDefault="00F67D20" w:rsidP="00F67D20">
      <w:pPr>
        <w:spacing w:line="360" w:lineRule="auto"/>
        <w:ind w:firstLineChars="150" w:firstLine="420"/>
        <w:rPr>
          <w:rFonts w:asciiTheme="minorEastAsia" w:hAnsiTheme="minorEastAsia" w:cs="微软雅黑"/>
          <w:sz w:val="28"/>
          <w:szCs w:val="28"/>
        </w:rPr>
      </w:pPr>
      <w:r w:rsidRPr="002B25BA">
        <w:rPr>
          <w:rFonts w:asciiTheme="minorEastAsia" w:hAnsiTheme="minorEastAsia" w:cs="微软雅黑" w:hint="eastAsia"/>
          <w:sz w:val="28"/>
          <w:szCs w:val="28"/>
        </w:rPr>
        <w:t>2．施工步骤：拆除天花板</w:t>
      </w:r>
      <w:r w:rsidRPr="002B25BA">
        <w:rPr>
          <w:rFonts w:asciiTheme="minorEastAsia" w:hAnsiTheme="minorEastAsia" w:cs="微软雅黑"/>
          <w:sz w:val="28"/>
          <w:szCs w:val="28"/>
        </w:rPr>
        <w:t>—</w:t>
      </w:r>
      <w:r w:rsidRPr="002B25BA">
        <w:rPr>
          <w:rFonts w:asciiTheme="minorEastAsia" w:hAnsiTheme="minorEastAsia" w:cs="微软雅黑" w:hint="eastAsia"/>
          <w:sz w:val="28"/>
          <w:szCs w:val="28"/>
        </w:rPr>
        <w:t>找到漏水裂缝</w:t>
      </w:r>
      <w:r w:rsidR="00343D8B" w:rsidRPr="002B25BA">
        <w:rPr>
          <w:rFonts w:asciiTheme="minorEastAsia" w:hAnsiTheme="minorEastAsia" w:cs="微软雅黑"/>
          <w:sz w:val="28"/>
          <w:szCs w:val="28"/>
        </w:rPr>
        <w:t>—</w:t>
      </w:r>
      <w:r w:rsidR="00343D8B" w:rsidRPr="002B25BA">
        <w:rPr>
          <w:rFonts w:asciiTheme="minorEastAsia" w:hAnsiTheme="minorEastAsia" w:cs="微软雅黑" w:hint="eastAsia"/>
          <w:sz w:val="28"/>
          <w:szCs w:val="28"/>
        </w:rPr>
        <w:t>安装针头</w:t>
      </w:r>
      <w:r w:rsidR="00343D8B" w:rsidRPr="002B25BA">
        <w:rPr>
          <w:rFonts w:asciiTheme="minorEastAsia" w:hAnsiTheme="minorEastAsia" w:cs="微软雅黑"/>
          <w:sz w:val="28"/>
          <w:szCs w:val="28"/>
        </w:rPr>
        <w:t>—</w:t>
      </w:r>
      <w:r w:rsidR="00343D8B" w:rsidRPr="002B25BA">
        <w:rPr>
          <w:rFonts w:asciiTheme="minorEastAsia" w:hAnsiTheme="minorEastAsia" w:cs="微软雅黑" w:hint="eastAsia"/>
          <w:sz w:val="28"/>
          <w:szCs w:val="28"/>
        </w:rPr>
        <w:t>注入环氧树脂或高分子材料</w:t>
      </w:r>
      <w:r w:rsidR="00343D8B" w:rsidRPr="002B25BA">
        <w:rPr>
          <w:rFonts w:asciiTheme="minorEastAsia" w:hAnsiTheme="minorEastAsia" w:cs="微软雅黑"/>
          <w:sz w:val="28"/>
          <w:szCs w:val="28"/>
        </w:rPr>
        <w:t>—</w:t>
      </w:r>
      <w:r w:rsidR="00343D8B" w:rsidRPr="002B25BA">
        <w:rPr>
          <w:rFonts w:asciiTheme="minorEastAsia" w:hAnsiTheme="minorEastAsia" w:cs="微软雅黑" w:hint="eastAsia"/>
          <w:sz w:val="28"/>
          <w:szCs w:val="28"/>
        </w:rPr>
        <w:t>第二天检查</w:t>
      </w:r>
      <w:r w:rsidR="00343D8B" w:rsidRPr="002B25BA">
        <w:rPr>
          <w:rFonts w:asciiTheme="minorEastAsia" w:hAnsiTheme="minorEastAsia" w:cs="微软雅黑"/>
          <w:sz w:val="28"/>
          <w:szCs w:val="28"/>
        </w:rPr>
        <w:t>—</w:t>
      </w:r>
      <w:r w:rsidR="00343D8B" w:rsidRPr="002B25BA">
        <w:rPr>
          <w:rFonts w:asciiTheme="minorEastAsia" w:hAnsiTheme="minorEastAsia" w:cs="微软雅黑" w:hint="eastAsia"/>
          <w:sz w:val="28"/>
          <w:szCs w:val="28"/>
        </w:rPr>
        <w:t>没有问题恢复原貌</w:t>
      </w:r>
      <w:r w:rsidR="00293E47">
        <w:rPr>
          <w:rFonts w:asciiTheme="minorEastAsia" w:hAnsiTheme="minorEastAsia" w:cs="微软雅黑" w:hint="eastAsia"/>
          <w:sz w:val="28"/>
          <w:szCs w:val="28"/>
        </w:rPr>
        <w:t>。</w:t>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noProof/>
        </w:rPr>
        <w:drawing>
          <wp:inline distT="0" distB="0" distL="114300" distR="114300">
            <wp:extent cx="3359150" cy="2520315"/>
            <wp:effectExtent l="0" t="0" r="12700" b="13335"/>
            <wp:docPr id="4" name="图片 4" descr="689fd4af091b3b9e902244d9b274b89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89fd4af091b3b9e902244d9b274b895_"/>
                    <pic:cNvPicPr>
                      <a:picLocks noChangeAspect="1"/>
                    </pic:cNvPicPr>
                  </pic:nvPicPr>
                  <pic:blipFill>
                    <a:blip r:embed="rId24" cstate="print"/>
                    <a:stretch>
                      <a:fillRect/>
                    </a:stretch>
                  </pic:blipFill>
                  <pic:spPr>
                    <a:xfrm>
                      <a:off x="0" y="0"/>
                      <a:ext cx="3359150" cy="2520315"/>
                    </a:xfrm>
                    <a:prstGeom prst="rect">
                      <a:avLst/>
                    </a:prstGeom>
                  </pic:spPr>
                </pic:pic>
              </a:graphicData>
            </a:graphic>
          </wp:inline>
        </w:drawing>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rPr>
        <w:t xml:space="preserve">                                 附图：3</w:t>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noProof/>
        </w:rPr>
        <w:lastRenderedPageBreak/>
        <w:drawing>
          <wp:inline distT="0" distB="0" distL="114300" distR="114300">
            <wp:extent cx="5261610" cy="3945890"/>
            <wp:effectExtent l="0" t="0" r="15240" b="16510"/>
            <wp:docPr id="5" name="图片 5" descr="83e523184da3ae20ca2b5013b60df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3e523184da3ae20ca2b5013b60df84"/>
                    <pic:cNvPicPr>
                      <a:picLocks noChangeAspect="1"/>
                    </pic:cNvPicPr>
                  </pic:nvPicPr>
                  <pic:blipFill>
                    <a:blip r:embed="rId25" cstate="print"/>
                    <a:stretch>
                      <a:fillRect/>
                    </a:stretch>
                  </pic:blipFill>
                  <pic:spPr>
                    <a:xfrm>
                      <a:off x="0" y="0"/>
                      <a:ext cx="5261610" cy="3945890"/>
                    </a:xfrm>
                    <a:prstGeom prst="rect">
                      <a:avLst/>
                    </a:prstGeom>
                  </pic:spPr>
                </pic:pic>
              </a:graphicData>
            </a:graphic>
          </wp:inline>
        </w:drawing>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rPr>
        <w:t xml:space="preserve">                                   附图：4</w:t>
      </w:r>
    </w:p>
    <w:p w:rsidR="00343D8B" w:rsidRPr="002B25BA" w:rsidRDefault="00293E47" w:rsidP="00343D8B">
      <w:pPr>
        <w:spacing w:line="360" w:lineRule="auto"/>
        <w:rPr>
          <w:rFonts w:asciiTheme="minorEastAsia" w:hAnsiTheme="minorEastAsia" w:cs="微软雅黑"/>
          <w:b/>
          <w:sz w:val="28"/>
          <w:szCs w:val="28"/>
        </w:rPr>
      </w:pPr>
      <w:r>
        <w:rPr>
          <w:rFonts w:asciiTheme="minorEastAsia" w:hAnsiTheme="minorEastAsia" w:cs="微软雅黑" w:hint="eastAsia"/>
          <w:b/>
          <w:sz w:val="28"/>
          <w:szCs w:val="28"/>
        </w:rPr>
        <w:t>三、</w:t>
      </w:r>
      <w:r w:rsidR="00343D8B" w:rsidRPr="002B25BA">
        <w:rPr>
          <w:rFonts w:asciiTheme="minorEastAsia" w:hAnsiTheme="minorEastAsia" w:cs="微软雅黑" w:hint="eastAsia"/>
          <w:b/>
          <w:sz w:val="28"/>
          <w:szCs w:val="28"/>
        </w:rPr>
        <w:t>伸缩缝维修</w:t>
      </w:r>
    </w:p>
    <w:p w:rsidR="00566398" w:rsidRPr="002B25BA" w:rsidRDefault="00343D8B" w:rsidP="00343D8B">
      <w:pPr>
        <w:spacing w:line="360" w:lineRule="auto"/>
        <w:ind w:firstLineChars="200" w:firstLine="560"/>
        <w:rPr>
          <w:rFonts w:asciiTheme="minorEastAsia" w:hAnsiTheme="minorEastAsia" w:cs="微软雅黑"/>
          <w:sz w:val="28"/>
          <w:szCs w:val="28"/>
        </w:rPr>
      </w:pPr>
      <w:r w:rsidRPr="002B25BA">
        <w:rPr>
          <w:rFonts w:asciiTheme="minorEastAsia" w:hAnsiTheme="minorEastAsia" w:cs="微软雅黑" w:hint="eastAsia"/>
          <w:sz w:val="28"/>
          <w:szCs w:val="28"/>
        </w:rPr>
        <w:t>1</w:t>
      </w:r>
      <w:r w:rsidR="00293E47">
        <w:rPr>
          <w:rFonts w:asciiTheme="minorEastAsia" w:hAnsiTheme="minorEastAsia" w:cs="微软雅黑" w:hint="eastAsia"/>
          <w:sz w:val="28"/>
          <w:szCs w:val="28"/>
        </w:rPr>
        <w:t>.</w:t>
      </w:r>
      <w:r w:rsidR="006E3EDB" w:rsidRPr="002B25BA">
        <w:rPr>
          <w:rFonts w:asciiTheme="minorEastAsia" w:hAnsiTheme="minorEastAsia" w:cs="微软雅黑" w:hint="eastAsia"/>
          <w:sz w:val="28"/>
          <w:szCs w:val="28"/>
        </w:rPr>
        <w:t>二楼伸缩缝要将地坪凿开，然后用柔性</w:t>
      </w:r>
      <w:r w:rsidR="00D9274E" w:rsidRPr="002B25BA">
        <w:rPr>
          <w:rFonts w:asciiTheme="minorEastAsia" w:hAnsiTheme="minorEastAsia" w:cs="微软雅黑" w:hint="eastAsia"/>
          <w:sz w:val="28"/>
          <w:szCs w:val="28"/>
        </w:rPr>
        <w:t>丙稀酸盐</w:t>
      </w:r>
      <w:r w:rsidRPr="002B25BA">
        <w:rPr>
          <w:rFonts w:asciiTheme="minorEastAsia" w:hAnsiTheme="minorEastAsia" w:cs="微软雅黑" w:hint="eastAsia"/>
          <w:sz w:val="28"/>
          <w:szCs w:val="28"/>
        </w:rPr>
        <w:t>材料重新做防水</w:t>
      </w:r>
      <w:r w:rsidR="006E3EDB" w:rsidRPr="002B25BA">
        <w:rPr>
          <w:rFonts w:asciiTheme="minorEastAsia" w:hAnsiTheme="minorEastAsia" w:cs="微软雅黑" w:hint="eastAsia"/>
          <w:sz w:val="28"/>
          <w:szCs w:val="28"/>
        </w:rPr>
        <w:t>，涉及面积约280㎡，防水做好后恢复地坪（详见附图5、6）</w:t>
      </w:r>
      <w:r w:rsidR="00293E47">
        <w:rPr>
          <w:rFonts w:asciiTheme="minorEastAsia" w:hAnsiTheme="minorEastAsia" w:cs="微软雅黑" w:hint="eastAsia"/>
          <w:sz w:val="28"/>
          <w:szCs w:val="28"/>
        </w:rPr>
        <w:t>。</w:t>
      </w:r>
    </w:p>
    <w:p w:rsidR="00343D8B" w:rsidRPr="002B25BA" w:rsidRDefault="00343D8B" w:rsidP="00343D8B">
      <w:pPr>
        <w:spacing w:line="360" w:lineRule="auto"/>
        <w:ind w:firstLineChars="200" w:firstLine="560"/>
        <w:rPr>
          <w:rFonts w:asciiTheme="minorEastAsia" w:hAnsiTheme="minorEastAsia" w:cs="微软雅黑"/>
          <w:sz w:val="28"/>
          <w:szCs w:val="28"/>
        </w:rPr>
      </w:pPr>
      <w:r w:rsidRPr="002B25BA">
        <w:rPr>
          <w:rFonts w:asciiTheme="minorEastAsia" w:hAnsiTheme="minorEastAsia" w:cs="微软雅黑" w:hint="eastAsia"/>
          <w:sz w:val="28"/>
          <w:szCs w:val="28"/>
        </w:rPr>
        <w:t>2</w:t>
      </w:r>
      <w:r w:rsidR="00293E47">
        <w:rPr>
          <w:rFonts w:asciiTheme="minorEastAsia" w:hAnsiTheme="minorEastAsia" w:cs="微软雅黑" w:hint="eastAsia"/>
          <w:sz w:val="28"/>
          <w:szCs w:val="28"/>
        </w:rPr>
        <w:t>.</w:t>
      </w:r>
      <w:r w:rsidRPr="002B25BA">
        <w:rPr>
          <w:rFonts w:asciiTheme="minorEastAsia" w:hAnsiTheme="minorEastAsia" w:cs="微软雅黑" w:hint="eastAsia"/>
          <w:sz w:val="28"/>
          <w:szCs w:val="28"/>
        </w:rPr>
        <w:t>施工步骤：地坪凿开--凿缝</w:t>
      </w:r>
      <w:r w:rsidRPr="002B25BA">
        <w:rPr>
          <w:rFonts w:asciiTheme="minorEastAsia" w:hAnsiTheme="minorEastAsia" w:cs="微软雅黑"/>
          <w:sz w:val="28"/>
          <w:szCs w:val="28"/>
        </w:rPr>
        <w:t>—</w:t>
      </w:r>
      <w:r w:rsidRPr="002B25BA">
        <w:rPr>
          <w:rFonts w:asciiTheme="minorEastAsia" w:hAnsiTheme="minorEastAsia" w:cs="微软雅黑" w:hint="eastAsia"/>
          <w:sz w:val="28"/>
          <w:szCs w:val="28"/>
        </w:rPr>
        <w:t>用油麻丝填缝</w:t>
      </w:r>
      <w:r w:rsidRPr="002B25BA">
        <w:rPr>
          <w:rFonts w:asciiTheme="minorEastAsia" w:hAnsiTheme="minorEastAsia" w:cs="微软雅黑"/>
          <w:sz w:val="28"/>
          <w:szCs w:val="28"/>
        </w:rPr>
        <w:t>—</w:t>
      </w:r>
      <w:r w:rsidRPr="002B25BA">
        <w:rPr>
          <w:rFonts w:asciiTheme="minorEastAsia" w:hAnsiTheme="minorEastAsia" w:cs="微软雅黑" w:hint="eastAsia"/>
          <w:sz w:val="28"/>
          <w:szCs w:val="28"/>
        </w:rPr>
        <w:t>封堵放置注浆头</w:t>
      </w:r>
      <w:r w:rsidRPr="002B25BA">
        <w:rPr>
          <w:rFonts w:asciiTheme="minorEastAsia" w:hAnsiTheme="minorEastAsia" w:cs="微软雅黑"/>
          <w:sz w:val="28"/>
          <w:szCs w:val="28"/>
        </w:rPr>
        <w:t>—</w:t>
      </w:r>
      <w:r w:rsidR="00D9274E" w:rsidRPr="002B25BA">
        <w:rPr>
          <w:rFonts w:asciiTheme="minorEastAsia" w:hAnsiTheme="minorEastAsia" w:cs="微软雅黑" w:hint="eastAsia"/>
          <w:sz w:val="28"/>
          <w:szCs w:val="28"/>
        </w:rPr>
        <w:t>丙稀酸盐</w:t>
      </w:r>
      <w:r w:rsidRPr="002B25BA">
        <w:rPr>
          <w:rFonts w:asciiTheme="minorEastAsia" w:hAnsiTheme="minorEastAsia" w:cs="微软雅黑" w:hint="eastAsia"/>
          <w:sz w:val="28"/>
          <w:szCs w:val="28"/>
        </w:rPr>
        <w:t>注浆</w:t>
      </w:r>
      <w:r w:rsidRPr="002B25BA">
        <w:rPr>
          <w:rFonts w:asciiTheme="minorEastAsia" w:hAnsiTheme="minorEastAsia" w:cs="微软雅黑"/>
          <w:sz w:val="28"/>
          <w:szCs w:val="28"/>
        </w:rPr>
        <w:t>—</w:t>
      </w:r>
      <w:r w:rsidRPr="002B25BA">
        <w:rPr>
          <w:rFonts w:asciiTheme="minorEastAsia" w:hAnsiTheme="minorEastAsia" w:cs="微软雅黑" w:hint="eastAsia"/>
          <w:sz w:val="28"/>
          <w:szCs w:val="28"/>
        </w:rPr>
        <w:t>清理现场</w:t>
      </w:r>
      <w:r w:rsidR="00272812" w:rsidRPr="002B25BA">
        <w:rPr>
          <w:rFonts w:asciiTheme="minorEastAsia" w:hAnsiTheme="minorEastAsia" w:cs="微软雅黑"/>
          <w:sz w:val="28"/>
          <w:szCs w:val="28"/>
        </w:rPr>
        <w:t>—</w:t>
      </w:r>
      <w:r w:rsidR="00272812" w:rsidRPr="002B25BA">
        <w:rPr>
          <w:rFonts w:asciiTheme="minorEastAsia" w:hAnsiTheme="minorEastAsia" w:cs="微软雅黑" w:hint="eastAsia"/>
          <w:sz w:val="28"/>
          <w:szCs w:val="28"/>
        </w:rPr>
        <w:t>地平恢复原貌</w:t>
      </w:r>
      <w:r w:rsidR="00293E47">
        <w:rPr>
          <w:rFonts w:asciiTheme="minorEastAsia" w:hAnsiTheme="minorEastAsia" w:cs="微软雅黑" w:hint="eastAsia"/>
          <w:sz w:val="28"/>
          <w:szCs w:val="28"/>
        </w:rPr>
        <w:t>。</w:t>
      </w:r>
    </w:p>
    <w:p w:rsidR="00293E47" w:rsidRDefault="00D9274E" w:rsidP="00293E47">
      <w:pPr>
        <w:autoSpaceDN w:val="0"/>
        <w:snapToGrid w:val="0"/>
        <w:spacing w:line="360" w:lineRule="auto"/>
        <w:ind w:firstLineChars="197" w:firstLine="552"/>
        <w:rPr>
          <w:rFonts w:asciiTheme="minorEastAsia" w:hAnsiTheme="minorEastAsia"/>
          <w:b/>
          <w:color w:val="000000"/>
          <w:sz w:val="30"/>
          <w:szCs w:val="30"/>
        </w:rPr>
      </w:pPr>
      <w:r w:rsidRPr="002B25BA">
        <w:rPr>
          <w:rFonts w:asciiTheme="minorEastAsia" w:hAnsiTheme="minorEastAsia" w:cs="微软雅黑" w:hint="eastAsia"/>
          <w:sz w:val="28"/>
          <w:szCs w:val="28"/>
        </w:rPr>
        <w:t>3.丙稀酸盐注浆方案：</w:t>
      </w:r>
      <w:r w:rsidRPr="002B25BA">
        <w:rPr>
          <w:rFonts w:asciiTheme="minorEastAsia" w:hAnsiTheme="minorEastAsia" w:hint="eastAsia"/>
          <w:color w:val="000000"/>
          <w:sz w:val="30"/>
          <w:szCs w:val="30"/>
        </w:rPr>
        <w:t>丙稀酸盐注浆</w:t>
      </w:r>
      <w:r w:rsidRPr="002B25BA">
        <w:rPr>
          <w:rFonts w:asciiTheme="minorEastAsia" w:hAnsiTheme="minorEastAsia"/>
          <w:color w:val="000000"/>
          <w:sz w:val="30"/>
          <w:szCs w:val="30"/>
        </w:rPr>
        <w:t>是一种新型化学注浆堵漏技术，它采用双液注浆。将按比例称好的</w:t>
      </w:r>
      <w:r w:rsidRPr="002B25BA">
        <w:rPr>
          <w:rFonts w:asciiTheme="minorEastAsia" w:hAnsiTheme="minorEastAsia" w:hint="eastAsia"/>
          <w:color w:val="000000"/>
          <w:sz w:val="30"/>
          <w:szCs w:val="30"/>
        </w:rPr>
        <w:t>五</w:t>
      </w:r>
      <w:r w:rsidRPr="002B25BA">
        <w:rPr>
          <w:rFonts w:asciiTheme="minorEastAsia" w:hAnsiTheme="minorEastAsia"/>
          <w:color w:val="000000"/>
          <w:sz w:val="30"/>
          <w:szCs w:val="30"/>
        </w:rPr>
        <w:t>种原料加水搅拌制成甲液，按比例称好的</w:t>
      </w:r>
      <w:r w:rsidRPr="002B25BA">
        <w:rPr>
          <w:rFonts w:asciiTheme="minorEastAsia" w:hAnsiTheme="minorEastAsia" w:hint="eastAsia"/>
          <w:color w:val="000000"/>
          <w:sz w:val="30"/>
          <w:szCs w:val="30"/>
        </w:rPr>
        <w:t>二种原料</w:t>
      </w:r>
      <w:r w:rsidRPr="002B25BA">
        <w:rPr>
          <w:rFonts w:asciiTheme="minorEastAsia" w:hAnsiTheme="minorEastAsia"/>
          <w:color w:val="000000"/>
          <w:sz w:val="30"/>
          <w:szCs w:val="30"/>
        </w:rPr>
        <w:t>加水搅拌制成乙液，当两种液体混和后即发生聚合反应，30秒钟初凝，2</w:t>
      </w:r>
      <w:r w:rsidRPr="002B25BA">
        <w:rPr>
          <w:rFonts w:asciiTheme="minorEastAsia" w:hAnsiTheme="minorEastAsia" w:hint="eastAsia"/>
          <w:color w:val="000000"/>
          <w:sz w:val="30"/>
          <w:szCs w:val="30"/>
        </w:rPr>
        <w:t>-</w:t>
      </w:r>
      <w:r w:rsidRPr="002B25BA">
        <w:rPr>
          <w:rFonts w:asciiTheme="minorEastAsia" w:hAnsiTheme="minorEastAsia"/>
          <w:color w:val="000000"/>
          <w:sz w:val="30"/>
          <w:szCs w:val="30"/>
        </w:rPr>
        <w:t>3分钟反应完毕，终凝成胶体。注浆采用水溶形式注入</w:t>
      </w:r>
      <w:r w:rsidRPr="002B25BA">
        <w:rPr>
          <w:rFonts w:asciiTheme="minorEastAsia" w:hAnsiTheme="minorEastAsia" w:hint="eastAsia"/>
          <w:color w:val="000000"/>
          <w:sz w:val="30"/>
          <w:szCs w:val="30"/>
        </w:rPr>
        <w:t>结构</w:t>
      </w:r>
      <w:r w:rsidRPr="002B25BA">
        <w:rPr>
          <w:rFonts w:asciiTheme="minorEastAsia" w:hAnsiTheme="minorEastAsia"/>
          <w:color w:val="000000"/>
          <w:sz w:val="30"/>
          <w:szCs w:val="30"/>
        </w:rPr>
        <w:t>层，浆液粘度低，渗透性好，可注入0.1mm以下的裂缝；浆液可在潮湿、水速大、水量多条件</w:t>
      </w:r>
      <w:r w:rsidRPr="002B25BA">
        <w:rPr>
          <w:rFonts w:asciiTheme="minorEastAsia" w:hAnsiTheme="minorEastAsia"/>
          <w:color w:val="000000"/>
          <w:sz w:val="30"/>
          <w:szCs w:val="30"/>
        </w:rPr>
        <w:lastRenderedPageBreak/>
        <w:t>下凝聚；凝胶还具有抗渗性好、遇水膨胀、耐侵蚀等特点，胶</w:t>
      </w:r>
      <w:r w:rsidRPr="002B25BA">
        <w:rPr>
          <w:rFonts w:asciiTheme="minorEastAsia" w:hAnsiTheme="minorEastAsia" w:hint="eastAsia"/>
          <w:color w:val="000000"/>
          <w:sz w:val="30"/>
          <w:szCs w:val="30"/>
        </w:rPr>
        <w:t>体</w:t>
      </w:r>
      <w:r w:rsidRPr="002B25BA">
        <w:rPr>
          <w:rFonts w:asciiTheme="minorEastAsia" w:hAnsiTheme="minorEastAsia"/>
          <w:color w:val="000000"/>
          <w:sz w:val="30"/>
          <w:szCs w:val="30"/>
        </w:rPr>
        <w:t>抗压强度0.01</w:t>
      </w:r>
      <w:r w:rsidRPr="002B25BA">
        <w:rPr>
          <w:rFonts w:asciiTheme="minorEastAsia" w:hAnsiTheme="minorEastAsia" w:hint="eastAsia"/>
          <w:color w:val="000000"/>
          <w:sz w:val="30"/>
          <w:szCs w:val="30"/>
        </w:rPr>
        <w:t>-</w:t>
      </w:r>
      <w:r w:rsidRPr="002B25BA">
        <w:rPr>
          <w:rFonts w:asciiTheme="minorEastAsia" w:hAnsiTheme="minorEastAsia"/>
          <w:color w:val="000000"/>
          <w:sz w:val="30"/>
          <w:szCs w:val="30"/>
        </w:rPr>
        <w:t>0.06MPa,抗拉强度为0.02-0.04MPa。</w:t>
      </w:r>
    </w:p>
    <w:p w:rsidR="00293E47" w:rsidRPr="00E1033E" w:rsidRDefault="000220B4" w:rsidP="00293E47">
      <w:pPr>
        <w:autoSpaceDN w:val="0"/>
        <w:snapToGrid w:val="0"/>
        <w:spacing w:line="360" w:lineRule="auto"/>
        <w:ind w:firstLineChars="197" w:firstLine="591"/>
        <w:rPr>
          <w:rFonts w:asciiTheme="minorEastAsia" w:hAnsiTheme="minorEastAsia" w:cs="宋体"/>
          <w:color w:val="000000"/>
          <w:kern w:val="0"/>
          <w:sz w:val="30"/>
          <w:szCs w:val="30"/>
        </w:rPr>
      </w:pPr>
      <w:r w:rsidRPr="002B25BA">
        <w:rPr>
          <w:rFonts w:asciiTheme="minorEastAsia" w:hAnsiTheme="minorEastAsia" w:hint="eastAsia"/>
          <w:color w:val="000000"/>
          <w:sz w:val="30"/>
          <w:szCs w:val="30"/>
        </w:rPr>
        <w:t>4.</w:t>
      </w:r>
      <w:r w:rsidR="00D9274E" w:rsidRPr="002B25BA">
        <w:rPr>
          <w:rFonts w:asciiTheme="minorEastAsia" w:hAnsiTheme="minorEastAsia" w:hint="eastAsia"/>
          <w:color w:val="000000"/>
          <w:sz w:val="30"/>
          <w:szCs w:val="30"/>
        </w:rPr>
        <w:t>丙稀酸盐</w:t>
      </w:r>
      <w:r w:rsidR="00D9274E" w:rsidRPr="002B25BA">
        <w:rPr>
          <w:rFonts w:asciiTheme="minorEastAsia" w:hAnsiTheme="minorEastAsia" w:cs="宋体" w:hint="eastAsia"/>
          <w:color w:val="000000"/>
          <w:kern w:val="0"/>
          <w:sz w:val="30"/>
          <w:szCs w:val="30"/>
        </w:rPr>
        <w:t>注浆</w:t>
      </w:r>
      <w:r w:rsidR="00D9274E" w:rsidRPr="002B25BA">
        <w:rPr>
          <w:rFonts w:asciiTheme="minorEastAsia" w:hAnsiTheme="minorEastAsia" w:cs="宋体"/>
          <w:color w:val="000000"/>
          <w:kern w:val="0"/>
          <w:sz w:val="30"/>
          <w:szCs w:val="30"/>
        </w:rPr>
        <w:t>法主要使用于漏水量较</w:t>
      </w:r>
      <w:r w:rsidR="00D9274E" w:rsidRPr="002B25BA">
        <w:rPr>
          <w:rFonts w:asciiTheme="minorEastAsia" w:hAnsiTheme="minorEastAsia" w:cs="宋体" w:hint="eastAsia"/>
          <w:color w:val="000000"/>
          <w:kern w:val="0"/>
          <w:sz w:val="30"/>
          <w:szCs w:val="30"/>
        </w:rPr>
        <w:t>大</w:t>
      </w:r>
      <w:r w:rsidR="00D9274E" w:rsidRPr="002B25BA">
        <w:rPr>
          <w:rFonts w:asciiTheme="minorEastAsia" w:hAnsiTheme="minorEastAsia" w:cs="宋体"/>
          <w:color w:val="000000"/>
          <w:kern w:val="0"/>
          <w:sz w:val="30"/>
          <w:szCs w:val="30"/>
        </w:rPr>
        <w:t>、水流分散、不利于</w:t>
      </w:r>
      <w:r w:rsidR="00D9274E" w:rsidRPr="002B25BA">
        <w:rPr>
          <w:rFonts w:asciiTheme="minorEastAsia" w:hAnsiTheme="minorEastAsia" w:cs="宋体" w:hint="eastAsia"/>
          <w:color w:val="000000"/>
          <w:kern w:val="0"/>
          <w:sz w:val="30"/>
          <w:szCs w:val="30"/>
        </w:rPr>
        <w:t>封堵</w:t>
      </w:r>
      <w:r w:rsidR="00D9274E" w:rsidRPr="002B25BA">
        <w:rPr>
          <w:rFonts w:asciiTheme="minorEastAsia" w:hAnsiTheme="minorEastAsia" w:cs="宋体"/>
          <w:color w:val="000000"/>
          <w:kern w:val="0"/>
          <w:sz w:val="30"/>
          <w:szCs w:val="30"/>
        </w:rPr>
        <w:t>裂缝及个别出水点、面。根据裂缝状况确定封堵位置。进行内部注浆，以封闭水流通道及裂缝，或使水流相对集中，便于</w:t>
      </w:r>
      <w:r w:rsidR="00D9274E" w:rsidRPr="002B25BA">
        <w:rPr>
          <w:rFonts w:asciiTheme="minorEastAsia" w:hAnsiTheme="minorEastAsia" w:cs="宋体" w:hint="eastAsia"/>
          <w:color w:val="000000"/>
          <w:kern w:val="0"/>
          <w:sz w:val="30"/>
          <w:szCs w:val="30"/>
        </w:rPr>
        <w:t>封堵</w:t>
      </w:r>
      <w:r w:rsidR="00D9274E" w:rsidRPr="002B25BA">
        <w:rPr>
          <w:rFonts w:asciiTheme="minorEastAsia" w:hAnsiTheme="minorEastAsia" w:cs="宋体"/>
          <w:color w:val="000000"/>
          <w:kern w:val="0"/>
          <w:sz w:val="30"/>
          <w:szCs w:val="30"/>
        </w:rPr>
        <w:t>。</w:t>
      </w:r>
      <w:r w:rsidR="00D9274E" w:rsidRPr="002B25BA">
        <w:rPr>
          <w:rFonts w:asciiTheme="minorEastAsia" w:hAnsiTheme="minorEastAsia" w:hint="eastAsia"/>
          <w:color w:val="000000"/>
          <w:sz w:val="30"/>
          <w:szCs w:val="30"/>
        </w:rPr>
        <w:t>丙稀酸盐浆</w:t>
      </w:r>
      <w:r w:rsidR="00D9274E" w:rsidRPr="002B25BA">
        <w:rPr>
          <w:rFonts w:asciiTheme="minorEastAsia" w:hAnsiTheme="minorEastAsia" w:cs="宋体" w:hint="eastAsia"/>
          <w:color w:val="000000"/>
          <w:kern w:val="0"/>
          <w:sz w:val="30"/>
          <w:szCs w:val="30"/>
        </w:rPr>
        <w:t>注浆具体</w:t>
      </w:r>
      <w:r w:rsidR="00D9274E" w:rsidRPr="002B25BA">
        <w:rPr>
          <w:rFonts w:asciiTheme="minorEastAsia" w:hAnsiTheme="minorEastAsia" w:cs="宋体"/>
          <w:color w:val="000000"/>
          <w:kern w:val="0"/>
          <w:sz w:val="30"/>
          <w:szCs w:val="30"/>
        </w:rPr>
        <w:t>施工步骤</w:t>
      </w:r>
      <w:r w:rsidR="00D9274E" w:rsidRPr="002B25BA">
        <w:rPr>
          <w:rFonts w:asciiTheme="minorEastAsia" w:hAnsiTheme="minorEastAsia" w:cs="宋体" w:hint="eastAsia"/>
          <w:color w:val="000000"/>
          <w:kern w:val="0"/>
          <w:sz w:val="30"/>
          <w:szCs w:val="30"/>
        </w:rPr>
        <w:t>：</w:t>
      </w:r>
      <w:r w:rsidR="00D9274E" w:rsidRPr="002B25BA">
        <w:rPr>
          <w:rFonts w:asciiTheme="minorEastAsia" w:hAnsiTheme="minorEastAsia" w:cs="宋体"/>
          <w:color w:val="000000"/>
          <w:kern w:val="0"/>
          <w:sz w:val="30"/>
          <w:szCs w:val="30"/>
        </w:rPr>
        <w:br/>
      </w:r>
      <w:r w:rsidR="00E1033E">
        <w:rPr>
          <w:rFonts w:asciiTheme="minorEastAsia" w:hAnsiTheme="minorEastAsia" w:cs="宋体" w:hint="eastAsia"/>
          <w:color w:val="000000"/>
          <w:kern w:val="0"/>
          <w:sz w:val="30"/>
          <w:szCs w:val="30"/>
        </w:rPr>
        <w:t xml:space="preserve">    </w:t>
      </w:r>
      <w:r w:rsidR="00D9274E" w:rsidRPr="002B25BA">
        <w:rPr>
          <w:rFonts w:asciiTheme="minorEastAsia" w:hAnsiTheme="minorEastAsia" w:cs="宋体"/>
          <w:color w:val="000000"/>
          <w:kern w:val="0"/>
          <w:sz w:val="30"/>
          <w:szCs w:val="30"/>
        </w:rPr>
        <w:t>a</w:t>
      </w:r>
      <w:r w:rsidR="00D9274E" w:rsidRPr="002B25BA">
        <w:rPr>
          <w:rFonts w:asciiTheme="minorEastAsia" w:hAnsiTheme="minorEastAsia" w:cs="宋体" w:hint="eastAsia"/>
          <w:color w:val="000000"/>
          <w:kern w:val="0"/>
          <w:sz w:val="30"/>
          <w:szCs w:val="30"/>
        </w:rPr>
        <w:t>.</w:t>
      </w:r>
      <w:r w:rsidR="00D9274E" w:rsidRPr="002B25BA">
        <w:rPr>
          <w:rFonts w:asciiTheme="minorEastAsia" w:hAnsiTheme="minorEastAsia" w:cs="宋体"/>
          <w:color w:val="000000"/>
          <w:kern w:val="0"/>
          <w:sz w:val="30"/>
          <w:szCs w:val="30"/>
        </w:rPr>
        <w:t>表面清洗：把裂缝左右约10cm的混凝土表面清洗干净，找到缝隙的位置及水源。</w:t>
      </w:r>
      <w:r w:rsidR="00D9274E" w:rsidRPr="002B25BA">
        <w:rPr>
          <w:rFonts w:asciiTheme="minorEastAsia" w:hAnsiTheme="minorEastAsia" w:cs="宋体"/>
          <w:color w:val="000000"/>
          <w:kern w:val="0"/>
          <w:sz w:val="30"/>
          <w:szCs w:val="30"/>
        </w:rPr>
        <w:br/>
      </w:r>
      <w:r w:rsidR="00E1033E">
        <w:rPr>
          <w:rFonts w:asciiTheme="minorEastAsia" w:hAnsiTheme="minorEastAsia" w:cs="宋体" w:hint="eastAsia"/>
          <w:color w:val="000000"/>
          <w:kern w:val="0"/>
          <w:sz w:val="30"/>
          <w:szCs w:val="30"/>
        </w:rPr>
        <w:t xml:space="preserve">    </w:t>
      </w:r>
      <w:r w:rsidR="00D9274E" w:rsidRPr="002B25BA">
        <w:rPr>
          <w:rFonts w:asciiTheme="minorEastAsia" w:hAnsiTheme="minorEastAsia" w:cs="宋体"/>
          <w:color w:val="000000"/>
          <w:kern w:val="0"/>
          <w:sz w:val="30"/>
          <w:szCs w:val="30"/>
        </w:rPr>
        <w:t>b</w:t>
      </w:r>
      <w:r w:rsidR="00D9274E" w:rsidRPr="002B25BA">
        <w:rPr>
          <w:rFonts w:asciiTheme="minorEastAsia" w:hAnsiTheme="minorEastAsia" w:cs="宋体" w:hint="eastAsia"/>
          <w:color w:val="000000"/>
          <w:kern w:val="0"/>
          <w:sz w:val="30"/>
          <w:szCs w:val="30"/>
        </w:rPr>
        <w:t>.</w:t>
      </w:r>
      <w:r w:rsidR="00D9274E" w:rsidRPr="002B25BA">
        <w:rPr>
          <w:rFonts w:asciiTheme="minorEastAsia" w:hAnsiTheme="minorEastAsia" w:cs="宋体"/>
          <w:color w:val="000000"/>
          <w:kern w:val="0"/>
          <w:sz w:val="30"/>
          <w:szCs w:val="30"/>
        </w:rPr>
        <w:t>割缝或钻孔：在渗水缝隙左右各3cm处用切割机割深为6-8</w:t>
      </w:r>
      <w:r w:rsidR="00D9274E" w:rsidRPr="002B25BA">
        <w:rPr>
          <w:rFonts w:asciiTheme="minorEastAsia" w:hAnsiTheme="minorEastAsia" w:cs="宋体" w:hint="eastAsia"/>
          <w:color w:val="000000"/>
          <w:kern w:val="0"/>
          <w:sz w:val="30"/>
          <w:szCs w:val="30"/>
        </w:rPr>
        <w:t>c</w:t>
      </w:r>
      <w:r w:rsidR="00D9274E" w:rsidRPr="002B25BA">
        <w:rPr>
          <w:rFonts w:asciiTheme="minorEastAsia" w:hAnsiTheme="minorEastAsia" w:cs="宋体"/>
          <w:color w:val="000000"/>
          <w:kern w:val="0"/>
          <w:sz w:val="30"/>
          <w:szCs w:val="30"/>
        </w:rPr>
        <w:t>m的缝，为凿槽做准备</w:t>
      </w:r>
      <w:r w:rsidR="00D9274E" w:rsidRPr="002B25BA">
        <w:rPr>
          <w:rFonts w:asciiTheme="minorEastAsia" w:hAnsiTheme="minorEastAsia" w:cs="宋体" w:hint="eastAsia"/>
          <w:color w:val="000000"/>
          <w:kern w:val="0"/>
          <w:sz w:val="30"/>
          <w:szCs w:val="30"/>
        </w:rPr>
        <w:t>。</w:t>
      </w:r>
    </w:p>
    <w:p w:rsidR="00293E47" w:rsidRPr="00E1033E" w:rsidRDefault="00D9274E" w:rsidP="00E1033E">
      <w:pPr>
        <w:autoSpaceDN w:val="0"/>
        <w:snapToGrid w:val="0"/>
        <w:spacing w:line="360" w:lineRule="auto"/>
        <w:ind w:firstLineChars="200" w:firstLine="600"/>
        <w:rPr>
          <w:rFonts w:asciiTheme="minorEastAsia" w:hAnsiTheme="minorEastAsia" w:cs="宋体"/>
          <w:color w:val="000000"/>
          <w:kern w:val="0"/>
          <w:sz w:val="30"/>
          <w:szCs w:val="30"/>
        </w:rPr>
      </w:pPr>
      <w:r w:rsidRPr="002B25BA">
        <w:rPr>
          <w:rFonts w:asciiTheme="minorEastAsia" w:hAnsiTheme="minorEastAsia" w:cs="宋体"/>
          <w:color w:val="000000"/>
          <w:kern w:val="0"/>
          <w:sz w:val="30"/>
          <w:szCs w:val="30"/>
        </w:rPr>
        <w:t>c</w:t>
      </w:r>
      <w:r w:rsidRPr="002B25BA">
        <w:rPr>
          <w:rFonts w:asciiTheme="minorEastAsia" w:hAnsiTheme="minorEastAsia" w:cs="宋体" w:hint="eastAsia"/>
          <w:color w:val="000000"/>
          <w:kern w:val="0"/>
          <w:sz w:val="30"/>
          <w:szCs w:val="30"/>
        </w:rPr>
        <w:t>.</w:t>
      </w:r>
      <w:r w:rsidRPr="002B25BA">
        <w:rPr>
          <w:rFonts w:asciiTheme="minorEastAsia" w:hAnsiTheme="minorEastAsia" w:cs="宋体"/>
          <w:color w:val="000000"/>
          <w:kern w:val="0"/>
          <w:sz w:val="30"/>
          <w:szCs w:val="30"/>
        </w:rPr>
        <w:t>凿槽</w:t>
      </w:r>
      <w:r w:rsidRPr="002B25BA">
        <w:rPr>
          <w:rFonts w:asciiTheme="minorEastAsia" w:hAnsiTheme="minorEastAsia" w:cs="宋体" w:hint="eastAsia"/>
          <w:color w:val="000000"/>
          <w:kern w:val="0"/>
          <w:sz w:val="30"/>
          <w:szCs w:val="30"/>
        </w:rPr>
        <w:t>/</w:t>
      </w:r>
      <w:r w:rsidRPr="002B25BA">
        <w:rPr>
          <w:rFonts w:asciiTheme="minorEastAsia" w:hAnsiTheme="minorEastAsia" w:cs="宋体"/>
          <w:color w:val="000000"/>
          <w:kern w:val="0"/>
          <w:sz w:val="30"/>
          <w:szCs w:val="30"/>
        </w:rPr>
        <w:t>人工凿出深度为8cm(施工缝)或6cm(衬砌裂缝)的槽，一般凿成内大6cm外小4cm的倒梯形槽，保证外敷防水层有2</w:t>
      </w:r>
      <w:r w:rsidRPr="002B25BA">
        <w:rPr>
          <w:rFonts w:asciiTheme="minorEastAsia" w:hAnsiTheme="minorEastAsia" w:cs="宋体" w:hint="eastAsia"/>
          <w:color w:val="000000"/>
          <w:kern w:val="0"/>
          <w:sz w:val="30"/>
          <w:szCs w:val="30"/>
        </w:rPr>
        <w:t>-</w:t>
      </w:r>
      <w:r w:rsidRPr="002B25BA">
        <w:rPr>
          <w:rFonts w:asciiTheme="minorEastAsia" w:hAnsiTheme="minorEastAsia" w:cs="宋体"/>
          <w:color w:val="000000"/>
          <w:kern w:val="0"/>
          <w:sz w:val="30"/>
          <w:szCs w:val="30"/>
        </w:rPr>
        <w:t>3cm厚。 </w:t>
      </w:r>
      <w:r w:rsidRPr="002B25BA">
        <w:rPr>
          <w:rFonts w:asciiTheme="minorEastAsia" w:hAnsiTheme="minorEastAsia" w:cs="宋体"/>
          <w:color w:val="000000"/>
          <w:kern w:val="0"/>
          <w:sz w:val="30"/>
          <w:szCs w:val="30"/>
        </w:rPr>
        <w:br/>
      </w:r>
      <w:r w:rsidR="00E1033E">
        <w:rPr>
          <w:rFonts w:asciiTheme="minorEastAsia" w:hAnsiTheme="minorEastAsia" w:cs="宋体" w:hint="eastAsia"/>
          <w:color w:val="000000"/>
          <w:kern w:val="0"/>
          <w:sz w:val="30"/>
          <w:szCs w:val="30"/>
        </w:rPr>
        <w:t xml:space="preserve">    </w:t>
      </w:r>
      <w:r w:rsidRPr="002B25BA">
        <w:rPr>
          <w:rFonts w:asciiTheme="minorEastAsia" w:hAnsiTheme="minorEastAsia" w:cs="宋体" w:hint="eastAsia"/>
          <w:color w:val="000000"/>
          <w:kern w:val="0"/>
          <w:sz w:val="30"/>
          <w:szCs w:val="30"/>
        </w:rPr>
        <w:t>d.</w:t>
      </w:r>
      <w:r w:rsidRPr="00E1033E">
        <w:rPr>
          <w:rFonts w:asciiTheme="minorEastAsia" w:hAnsiTheme="minorEastAsia" w:cs="宋体" w:hint="eastAsia"/>
          <w:color w:val="000000"/>
          <w:kern w:val="0"/>
          <w:sz w:val="30"/>
          <w:szCs w:val="30"/>
        </w:rPr>
        <w:t>预埋</w:t>
      </w:r>
      <w:r w:rsidRPr="002B25BA">
        <w:rPr>
          <w:rFonts w:asciiTheme="minorEastAsia" w:hAnsiTheme="minorEastAsia" w:cs="宋体"/>
          <w:color w:val="000000"/>
          <w:kern w:val="0"/>
          <w:sz w:val="30"/>
          <w:szCs w:val="30"/>
        </w:rPr>
        <w:t>注浆</w:t>
      </w:r>
      <w:r w:rsidRPr="00E1033E">
        <w:rPr>
          <w:rFonts w:asciiTheme="minorEastAsia" w:hAnsiTheme="minorEastAsia" w:cs="宋体" w:hint="eastAsia"/>
          <w:color w:val="000000"/>
          <w:kern w:val="0"/>
          <w:sz w:val="30"/>
          <w:szCs w:val="30"/>
        </w:rPr>
        <w:t>管</w:t>
      </w:r>
      <w:r w:rsidRPr="002B25BA">
        <w:rPr>
          <w:rFonts w:asciiTheme="minorEastAsia" w:hAnsiTheme="minorEastAsia" w:cs="宋体"/>
          <w:color w:val="000000"/>
          <w:kern w:val="0"/>
          <w:sz w:val="30"/>
          <w:szCs w:val="30"/>
        </w:rPr>
        <w:t>：针对于</w:t>
      </w:r>
      <w:r w:rsidRPr="00E1033E">
        <w:rPr>
          <w:rFonts w:asciiTheme="minorEastAsia" w:hAnsiTheme="minorEastAsia" w:cs="宋体" w:hint="eastAsia"/>
          <w:color w:val="000000"/>
          <w:kern w:val="0"/>
          <w:sz w:val="30"/>
          <w:szCs w:val="30"/>
        </w:rPr>
        <w:t>供水管道与埋套管缝之间漏水</w:t>
      </w:r>
      <w:r w:rsidRPr="002B25BA">
        <w:rPr>
          <w:rFonts w:asciiTheme="minorEastAsia" w:hAnsiTheme="minorEastAsia" w:cs="宋体"/>
          <w:color w:val="000000"/>
          <w:kern w:val="0"/>
          <w:sz w:val="30"/>
          <w:szCs w:val="30"/>
        </w:rPr>
        <w:t>，先</w:t>
      </w:r>
      <w:r w:rsidRPr="002B25BA">
        <w:rPr>
          <w:rFonts w:asciiTheme="minorEastAsia" w:hAnsiTheme="minorEastAsia" w:cs="宋体" w:hint="eastAsia"/>
          <w:color w:val="000000"/>
          <w:kern w:val="0"/>
          <w:sz w:val="30"/>
          <w:szCs w:val="30"/>
        </w:rPr>
        <w:t>对漏水点</w:t>
      </w:r>
      <w:r w:rsidRPr="00E1033E">
        <w:rPr>
          <w:rFonts w:asciiTheme="minorEastAsia" w:hAnsiTheme="minorEastAsia" w:cs="宋体" w:hint="eastAsia"/>
          <w:color w:val="000000"/>
          <w:kern w:val="0"/>
          <w:sz w:val="30"/>
          <w:szCs w:val="30"/>
        </w:rPr>
        <w:t>凿毛深度不大于70mm</w:t>
      </w:r>
      <w:r w:rsidRPr="002B25BA">
        <w:rPr>
          <w:rFonts w:asciiTheme="minorEastAsia" w:hAnsiTheme="minorEastAsia" w:cs="宋体"/>
          <w:color w:val="000000"/>
          <w:kern w:val="0"/>
          <w:sz w:val="30"/>
          <w:szCs w:val="30"/>
        </w:rPr>
        <w:t>，</w:t>
      </w:r>
      <w:r w:rsidRPr="002B25BA">
        <w:rPr>
          <w:rFonts w:asciiTheme="minorEastAsia" w:hAnsiTheme="minorEastAsia" w:cs="宋体" w:hint="eastAsia"/>
          <w:color w:val="000000"/>
          <w:kern w:val="0"/>
          <w:sz w:val="30"/>
          <w:szCs w:val="30"/>
        </w:rPr>
        <w:t>用水</w:t>
      </w:r>
      <w:r w:rsidRPr="00E1033E">
        <w:rPr>
          <w:rFonts w:asciiTheme="minorEastAsia" w:hAnsiTheme="minorEastAsia" w:cs="宋体" w:hint="eastAsia"/>
          <w:color w:val="000000"/>
          <w:kern w:val="0"/>
          <w:sz w:val="30"/>
          <w:szCs w:val="30"/>
        </w:rPr>
        <w:t>冲刷干净后,安装麻丝绳,再用封堵材料进行封堵预埋1-2个</w:t>
      </w:r>
      <w:r w:rsidRPr="002B25BA">
        <w:rPr>
          <w:rFonts w:asciiTheme="minorEastAsia" w:hAnsiTheme="minorEastAsia" w:cs="宋体"/>
          <w:color w:val="000000"/>
          <w:kern w:val="0"/>
          <w:sz w:val="30"/>
          <w:szCs w:val="30"/>
        </w:rPr>
        <w:t>注浆</w:t>
      </w:r>
      <w:r w:rsidRPr="00E1033E">
        <w:rPr>
          <w:rFonts w:asciiTheme="minorEastAsia" w:hAnsiTheme="minorEastAsia" w:cs="宋体" w:hint="eastAsia"/>
          <w:color w:val="000000"/>
          <w:kern w:val="0"/>
          <w:sz w:val="30"/>
          <w:szCs w:val="30"/>
        </w:rPr>
        <w:t>管导流</w:t>
      </w:r>
      <w:r w:rsidRPr="002B25BA">
        <w:rPr>
          <w:rFonts w:asciiTheme="minorEastAsia" w:hAnsiTheme="minorEastAsia" w:cs="宋体"/>
          <w:color w:val="000000"/>
          <w:kern w:val="0"/>
          <w:sz w:val="30"/>
          <w:szCs w:val="30"/>
        </w:rPr>
        <w:t>。</w:t>
      </w:r>
    </w:p>
    <w:p w:rsidR="00293E47" w:rsidRDefault="00D9274E" w:rsidP="00E1033E">
      <w:pPr>
        <w:autoSpaceDN w:val="0"/>
        <w:snapToGrid w:val="0"/>
        <w:spacing w:line="360" w:lineRule="auto"/>
        <w:ind w:firstLineChars="200" w:firstLine="600"/>
        <w:rPr>
          <w:rFonts w:asciiTheme="minorEastAsia" w:hAnsiTheme="minorEastAsia"/>
          <w:b/>
          <w:color w:val="000000"/>
          <w:sz w:val="30"/>
          <w:szCs w:val="30"/>
        </w:rPr>
      </w:pPr>
      <w:r w:rsidRPr="002B25BA">
        <w:rPr>
          <w:rFonts w:asciiTheme="minorEastAsia" w:hAnsiTheme="minorEastAsia" w:cs="宋体" w:hint="eastAsia"/>
          <w:color w:val="000000"/>
          <w:kern w:val="0"/>
          <w:sz w:val="30"/>
          <w:szCs w:val="30"/>
        </w:rPr>
        <w:t>e.</w:t>
      </w:r>
      <w:r w:rsidRPr="002B25BA">
        <w:rPr>
          <w:rFonts w:asciiTheme="minorEastAsia" w:hAnsiTheme="minorEastAsia" w:cs="宋体"/>
          <w:color w:val="000000"/>
          <w:kern w:val="0"/>
          <w:sz w:val="30"/>
          <w:szCs w:val="30"/>
        </w:rPr>
        <w:t>注浆：等</w:t>
      </w:r>
      <w:r w:rsidRPr="002B25BA">
        <w:rPr>
          <w:rFonts w:asciiTheme="minorEastAsia" w:hAnsiTheme="minorEastAsia" w:hint="eastAsia"/>
          <w:color w:val="000000"/>
          <w:sz w:val="30"/>
          <w:szCs w:val="30"/>
        </w:rPr>
        <w:t>封堵材料</w:t>
      </w:r>
      <w:r w:rsidRPr="002B25BA">
        <w:rPr>
          <w:rFonts w:asciiTheme="minorEastAsia" w:hAnsiTheme="minorEastAsia" w:cs="宋体"/>
          <w:color w:val="000000"/>
          <w:kern w:val="0"/>
          <w:sz w:val="30"/>
          <w:szCs w:val="30"/>
        </w:rPr>
        <w:t>防水砂浆达到一定强度后，从注浆管注入浆液；根据旁边相应注浆管流出浆液情况判断注浆效果，力求浆液充满缝隙并分布均匀；注浆压力控制在0.3-0.4MPa，一般通过现场测试确定；注浆完成后，用铁丝扎牢注浆管口，以防浆液流出；等浆液硬结后，割断注浆管。</w:t>
      </w:r>
    </w:p>
    <w:p w:rsidR="00293E47" w:rsidRDefault="00D9274E" w:rsidP="00E1033E">
      <w:pPr>
        <w:autoSpaceDN w:val="0"/>
        <w:snapToGrid w:val="0"/>
        <w:spacing w:line="360" w:lineRule="auto"/>
        <w:ind w:firstLineChars="200" w:firstLine="600"/>
        <w:rPr>
          <w:rFonts w:asciiTheme="minorEastAsia" w:hAnsiTheme="minorEastAsia"/>
          <w:b/>
          <w:color w:val="000000"/>
          <w:sz w:val="30"/>
          <w:szCs w:val="30"/>
        </w:rPr>
      </w:pPr>
      <w:r w:rsidRPr="002B25BA">
        <w:rPr>
          <w:rFonts w:asciiTheme="minorEastAsia" w:hAnsiTheme="minorEastAsia" w:cs="宋体" w:hint="eastAsia"/>
          <w:color w:val="000000"/>
          <w:kern w:val="0"/>
          <w:sz w:val="30"/>
          <w:szCs w:val="30"/>
        </w:rPr>
        <w:t>f.</w:t>
      </w:r>
      <w:r w:rsidRPr="002B25BA">
        <w:rPr>
          <w:rFonts w:asciiTheme="minorEastAsia" w:hAnsiTheme="minorEastAsia" w:cs="宋体"/>
          <w:color w:val="000000"/>
          <w:kern w:val="0"/>
          <w:sz w:val="30"/>
          <w:szCs w:val="30"/>
        </w:rPr>
        <w:t>养护：在</w:t>
      </w:r>
      <w:r w:rsidRPr="002B25BA">
        <w:rPr>
          <w:rFonts w:asciiTheme="minorEastAsia" w:hAnsiTheme="minorEastAsia" w:cs="宋体" w:hint="eastAsia"/>
          <w:color w:val="000000"/>
          <w:kern w:val="0"/>
          <w:sz w:val="30"/>
          <w:szCs w:val="30"/>
        </w:rPr>
        <w:t>3</w:t>
      </w:r>
      <w:r w:rsidRPr="002B25BA">
        <w:rPr>
          <w:rFonts w:asciiTheme="minorEastAsia" w:hAnsiTheme="minorEastAsia" w:cs="宋体"/>
          <w:color w:val="000000"/>
          <w:kern w:val="0"/>
          <w:sz w:val="30"/>
          <w:szCs w:val="30"/>
        </w:rPr>
        <w:t>天内进行喷水养护</w:t>
      </w:r>
      <w:r w:rsidR="00293E47">
        <w:rPr>
          <w:rFonts w:asciiTheme="minorEastAsia" w:hAnsiTheme="minorEastAsia" w:cs="宋体" w:hint="eastAsia"/>
          <w:color w:val="000000"/>
          <w:kern w:val="0"/>
          <w:sz w:val="30"/>
          <w:szCs w:val="30"/>
        </w:rPr>
        <w:t>。</w:t>
      </w:r>
    </w:p>
    <w:p w:rsidR="00293E47" w:rsidRDefault="000220B4" w:rsidP="00293E47">
      <w:pPr>
        <w:autoSpaceDN w:val="0"/>
        <w:snapToGrid w:val="0"/>
        <w:spacing w:line="360" w:lineRule="auto"/>
        <w:ind w:firstLineChars="198" w:firstLine="594"/>
        <w:rPr>
          <w:rFonts w:asciiTheme="minorEastAsia" w:hAnsiTheme="minorEastAsia"/>
          <w:b/>
          <w:color w:val="000000"/>
          <w:sz w:val="30"/>
          <w:szCs w:val="30"/>
        </w:rPr>
      </w:pPr>
      <w:r w:rsidRPr="002B25BA">
        <w:rPr>
          <w:rFonts w:asciiTheme="minorEastAsia" w:hAnsiTheme="minorEastAsia" w:hint="eastAsia"/>
          <w:color w:val="000000"/>
          <w:sz w:val="30"/>
          <w:szCs w:val="30"/>
        </w:rPr>
        <w:t>5.</w:t>
      </w:r>
      <w:r w:rsidR="00D9274E" w:rsidRPr="002B25BA">
        <w:rPr>
          <w:rFonts w:asciiTheme="minorEastAsia" w:hAnsiTheme="minorEastAsia" w:hint="eastAsia"/>
          <w:color w:val="000000"/>
          <w:sz w:val="30"/>
          <w:szCs w:val="30"/>
        </w:rPr>
        <w:t>丙稀酸盐</w:t>
      </w:r>
      <w:r w:rsidR="00D9274E" w:rsidRPr="002B25BA">
        <w:rPr>
          <w:rFonts w:asciiTheme="minorEastAsia" w:hAnsiTheme="minorEastAsia" w:cs="宋体"/>
          <w:color w:val="000000"/>
          <w:kern w:val="0"/>
          <w:sz w:val="30"/>
          <w:szCs w:val="30"/>
        </w:rPr>
        <w:t>注浆原则</w:t>
      </w:r>
      <w:r w:rsidR="00D9274E" w:rsidRPr="002B25BA">
        <w:rPr>
          <w:rFonts w:asciiTheme="minorEastAsia" w:hAnsiTheme="minorEastAsia" w:cs="宋体" w:hint="eastAsia"/>
          <w:color w:val="000000"/>
          <w:kern w:val="0"/>
          <w:sz w:val="30"/>
          <w:szCs w:val="30"/>
        </w:rPr>
        <w:t>：</w:t>
      </w:r>
      <w:r w:rsidR="00D9274E" w:rsidRPr="002B25BA">
        <w:rPr>
          <w:rFonts w:asciiTheme="minorEastAsia" w:hAnsiTheme="minorEastAsia" w:cs="宋体"/>
          <w:color w:val="000000"/>
          <w:kern w:val="0"/>
          <w:sz w:val="30"/>
          <w:szCs w:val="30"/>
        </w:rPr>
        <w:t>点漏注浆先注水量较小者，后注较大者；环向裂缝由下向上依次注浆；水平或斜裂缝由水量较小端向</w:t>
      </w:r>
      <w:r w:rsidR="00D9274E" w:rsidRPr="002B25BA">
        <w:rPr>
          <w:rFonts w:asciiTheme="minorEastAsia" w:hAnsiTheme="minorEastAsia" w:cs="宋体"/>
          <w:color w:val="000000"/>
          <w:kern w:val="0"/>
          <w:sz w:val="30"/>
          <w:szCs w:val="30"/>
        </w:rPr>
        <w:lastRenderedPageBreak/>
        <w:t>较大端注浆；面漏由周边向中心依次注浆。</w:t>
      </w:r>
    </w:p>
    <w:p w:rsidR="00E1033E" w:rsidRDefault="002B25BA" w:rsidP="00E1033E">
      <w:pPr>
        <w:autoSpaceDN w:val="0"/>
        <w:snapToGrid w:val="0"/>
        <w:spacing w:line="360" w:lineRule="auto"/>
        <w:ind w:firstLineChars="198" w:firstLine="594"/>
        <w:rPr>
          <w:rFonts w:asciiTheme="minorEastAsia" w:hAnsiTheme="minorEastAsia"/>
          <w:b/>
          <w:color w:val="000000"/>
          <w:sz w:val="30"/>
          <w:szCs w:val="30"/>
        </w:rPr>
      </w:pPr>
      <w:r w:rsidRPr="002B25BA">
        <w:rPr>
          <w:rFonts w:asciiTheme="minorEastAsia" w:hAnsiTheme="minorEastAsia" w:hint="eastAsia"/>
          <w:color w:val="000000"/>
          <w:sz w:val="30"/>
          <w:szCs w:val="30"/>
        </w:rPr>
        <w:t>6.</w:t>
      </w:r>
      <w:r w:rsidR="00D9274E" w:rsidRPr="002B25BA">
        <w:rPr>
          <w:rFonts w:asciiTheme="minorEastAsia" w:hAnsiTheme="minorEastAsia" w:hint="eastAsia"/>
          <w:color w:val="000000"/>
          <w:sz w:val="30"/>
          <w:szCs w:val="30"/>
        </w:rPr>
        <w:t>丙稀酸盐</w:t>
      </w:r>
      <w:r w:rsidR="00D9274E" w:rsidRPr="002B25BA">
        <w:rPr>
          <w:rFonts w:asciiTheme="minorEastAsia" w:hAnsiTheme="minorEastAsia" w:cs="AdobeSongStd-Light" w:hint="eastAsia"/>
          <w:color w:val="000000"/>
          <w:kern w:val="0"/>
          <w:sz w:val="30"/>
          <w:szCs w:val="30"/>
        </w:rPr>
        <w:t>注浆结束标准考虑因素：以表面渗漏水是否已经有效封堵为原则。注浆时的疏导封堵技术措施:在布孔上应考虑注浆时对已有渗漏水的封堵</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在注浆时应进行疏导注浆</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即先注稀浆</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当渗漏水中有浆液溢出时则逐渐改变浆液浓度</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调节浆液的凝胶时间</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使渗漏水处通过注浆由内向外疏导封堵。如果注浆时部分渗漏点不能达到溢浆目的</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则进行渗漏点设孔注浆</w:t>
      </w:r>
      <w:r w:rsidR="00D9274E" w:rsidRPr="002B25BA">
        <w:rPr>
          <w:rFonts w:asciiTheme="minorEastAsia" w:hAnsiTheme="minorEastAsia"/>
          <w:color w:val="000000"/>
          <w:kern w:val="0"/>
          <w:sz w:val="30"/>
          <w:szCs w:val="30"/>
        </w:rPr>
        <w:t>,</w:t>
      </w:r>
      <w:r w:rsidR="00D9274E" w:rsidRPr="002B25BA">
        <w:rPr>
          <w:rFonts w:asciiTheme="minorEastAsia" w:hAnsiTheme="minorEastAsia" w:cs="AdobeSongStd-Light" w:hint="eastAsia"/>
          <w:color w:val="000000"/>
          <w:kern w:val="0"/>
          <w:sz w:val="30"/>
          <w:szCs w:val="30"/>
        </w:rPr>
        <w:t>从而达到由外向内的浆液填充并封堵。</w:t>
      </w:r>
    </w:p>
    <w:p w:rsidR="00D9274E" w:rsidRPr="00E1033E" w:rsidRDefault="002B25BA" w:rsidP="00E1033E">
      <w:pPr>
        <w:autoSpaceDN w:val="0"/>
        <w:snapToGrid w:val="0"/>
        <w:spacing w:line="360" w:lineRule="auto"/>
        <w:ind w:firstLineChars="197" w:firstLine="591"/>
        <w:rPr>
          <w:rFonts w:asciiTheme="minorEastAsia" w:hAnsiTheme="minorEastAsia" w:cs="宋体"/>
          <w:color w:val="000000"/>
          <w:kern w:val="0"/>
          <w:sz w:val="30"/>
          <w:szCs w:val="30"/>
        </w:rPr>
      </w:pPr>
      <w:r w:rsidRPr="00E1033E">
        <w:rPr>
          <w:rFonts w:asciiTheme="minorEastAsia" w:hAnsiTheme="minorEastAsia" w:cs="宋体" w:hint="eastAsia"/>
          <w:color w:val="000000"/>
          <w:kern w:val="0"/>
          <w:sz w:val="30"/>
          <w:szCs w:val="30"/>
        </w:rPr>
        <w:t>7.</w:t>
      </w:r>
      <w:r w:rsidR="00D9274E" w:rsidRPr="00E1033E">
        <w:rPr>
          <w:rFonts w:asciiTheme="minorEastAsia" w:hAnsiTheme="minorEastAsia" w:cs="宋体" w:hint="eastAsia"/>
          <w:color w:val="000000"/>
          <w:kern w:val="0"/>
          <w:sz w:val="30"/>
          <w:szCs w:val="30"/>
        </w:rPr>
        <w:t>丙稀酸盐</w:t>
      </w:r>
      <w:r w:rsidR="00D9274E" w:rsidRPr="002B25BA">
        <w:rPr>
          <w:rFonts w:asciiTheme="minorEastAsia" w:hAnsiTheme="minorEastAsia" w:cs="宋体" w:hint="eastAsia"/>
          <w:color w:val="000000"/>
          <w:kern w:val="0"/>
          <w:sz w:val="30"/>
          <w:szCs w:val="30"/>
        </w:rPr>
        <w:t>注浆材料优点：</w:t>
      </w:r>
    </w:p>
    <w:p w:rsidR="00D9274E" w:rsidRPr="00E1033E" w:rsidRDefault="00D9274E" w:rsidP="00E1033E">
      <w:pPr>
        <w:autoSpaceDN w:val="0"/>
        <w:snapToGrid w:val="0"/>
        <w:spacing w:line="360" w:lineRule="auto"/>
        <w:ind w:firstLineChars="200" w:firstLine="600"/>
        <w:rPr>
          <w:rFonts w:asciiTheme="minorEastAsia" w:hAnsiTheme="minorEastAsia" w:cs="宋体"/>
          <w:color w:val="000000"/>
          <w:kern w:val="0"/>
          <w:sz w:val="30"/>
          <w:szCs w:val="30"/>
        </w:rPr>
      </w:pPr>
      <w:r w:rsidRPr="00E1033E">
        <w:rPr>
          <w:rFonts w:asciiTheme="minorEastAsia" w:hAnsiTheme="minorEastAsia" w:cs="宋体" w:hint="eastAsia"/>
          <w:color w:val="000000"/>
          <w:kern w:val="0"/>
          <w:sz w:val="30"/>
          <w:szCs w:val="30"/>
        </w:rPr>
        <w:t>a. 丙稀酸盐注浆</w:t>
      </w:r>
      <w:r w:rsidRPr="00E1033E">
        <w:rPr>
          <w:rFonts w:asciiTheme="minorEastAsia" w:hAnsiTheme="minorEastAsia" w:cs="宋体"/>
          <w:color w:val="000000"/>
          <w:kern w:val="0"/>
          <w:sz w:val="30"/>
          <w:szCs w:val="30"/>
        </w:rPr>
        <w:t>材料的可灌性、凝胶时间可以按需要调节。</w:t>
      </w:r>
    </w:p>
    <w:p w:rsidR="00D9274E" w:rsidRPr="00E1033E" w:rsidRDefault="00D9274E" w:rsidP="00E1033E">
      <w:pPr>
        <w:autoSpaceDN w:val="0"/>
        <w:snapToGrid w:val="0"/>
        <w:spacing w:line="360" w:lineRule="auto"/>
        <w:ind w:firstLineChars="200" w:firstLine="600"/>
        <w:rPr>
          <w:rFonts w:asciiTheme="minorEastAsia" w:hAnsiTheme="minorEastAsia" w:cs="宋体"/>
          <w:color w:val="000000"/>
          <w:kern w:val="0"/>
          <w:sz w:val="30"/>
          <w:szCs w:val="30"/>
        </w:rPr>
      </w:pPr>
      <w:r w:rsidRPr="00E1033E">
        <w:rPr>
          <w:rFonts w:asciiTheme="minorEastAsia" w:hAnsiTheme="minorEastAsia" w:cs="宋体" w:hint="eastAsia"/>
          <w:color w:val="000000"/>
          <w:kern w:val="0"/>
          <w:sz w:val="30"/>
          <w:szCs w:val="30"/>
        </w:rPr>
        <w:t>b. 丙稀酸盐注浆</w:t>
      </w:r>
      <w:r w:rsidRPr="00E1033E">
        <w:rPr>
          <w:rFonts w:asciiTheme="minorEastAsia" w:hAnsiTheme="minorEastAsia" w:cs="宋体"/>
          <w:color w:val="000000"/>
          <w:kern w:val="0"/>
          <w:sz w:val="30"/>
          <w:szCs w:val="30"/>
        </w:rPr>
        <w:t>材料固化后收缩小，与混凝土粘结性能</w:t>
      </w:r>
      <w:r w:rsidRPr="00E1033E">
        <w:rPr>
          <w:rFonts w:asciiTheme="minorEastAsia" w:hAnsiTheme="minorEastAsia" w:cs="宋体" w:hint="eastAsia"/>
          <w:color w:val="000000"/>
          <w:kern w:val="0"/>
          <w:sz w:val="30"/>
          <w:szCs w:val="30"/>
        </w:rPr>
        <w:t>较</w:t>
      </w:r>
      <w:r w:rsidRPr="00E1033E">
        <w:rPr>
          <w:rFonts w:asciiTheme="minorEastAsia" w:hAnsiTheme="minorEastAsia" w:cs="宋体"/>
          <w:color w:val="000000"/>
          <w:kern w:val="0"/>
          <w:sz w:val="30"/>
          <w:szCs w:val="30"/>
        </w:rPr>
        <w:t>好。</w:t>
      </w:r>
    </w:p>
    <w:p w:rsidR="00D9274E" w:rsidRPr="00E1033E" w:rsidRDefault="00D9274E" w:rsidP="00E1033E">
      <w:pPr>
        <w:autoSpaceDN w:val="0"/>
        <w:snapToGrid w:val="0"/>
        <w:spacing w:line="360" w:lineRule="auto"/>
        <w:ind w:firstLineChars="200" w:firstLine="600"/>
        <w:rPr>
          <w:rFonts w:asciiTheme="minorEastAsia" w:hAnsiTheme="minorEastAsia" w:cs="宋体"/>
          <w:color w:val="000000"/>
          <w:kern w:val="0"/>
          <w:sz w:val="30"/>
          <w:szCs w:val="30"/>
        </w:rPr>
      </w:pPr>
      <w:r w:rsidRPr="00E1033E">
        <w:rPr>
          <w:rFonts w:asciiTheme="minorEastAsia" w:hAnsiTheme="minorEastAsia" w:cs="宋体" w:hint="eastAsia"/>
          <w:color w:val="000000"/>
          <w:kern w:val="0"/>
          <w:sz w:val="30"/>
          <w:szCs w:val="30"/>
        </w:rPr>
        <w:t>c. 丙稀酸盐注浆</w:t>
      </w:r>
      <w:r w:rsidRPr="00E1033E">
        <w:rPr>
          <w:rFonts w:asciiTheme="minorEastAsia" w:hAnsiTheme="minorEastAsia" w:cs="宋体"/>
          <w:color w:val="000000"/>
          <w:kern w:val="0"/>
          <w:sz w:val="30"/>
          <w:szCs w:val="30"/>
        </w:rPr>
        <w:t>材料固结体有一定抗压抗拉强度，耐久性、稳定性好。</w:t>
      </w:r>
    </w:p>
    <w:p w:rsidR="00D9274E" w:rsidRPr="00E1033E" w:rsidRDefault="00D9274E"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d. 丙稀酸盐注浆</w:t>
      </w:r>
      <w:r w:rsidRPr="00E1033E">
        <w:rPr>
          <w:rFonts w:asciiTheme="minorEastAsia" w:hAnsiTheme="minorEastAsia"/>
          <w:color w:val="000000"/>
          <w:sz w:val="30"/>
          <w:szCs w:val="30"/>
        </w:rPr>
        <w:t>材料来源丰富，对环境污染少。</w:t>
      </w:r>
    </w:p>
    <w:p w:rsidR="00D9274E" w:rsidRPr="00E1033E" w:rsidRDefault="00D9274E"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e. 丙稀酸盐注浆</w:t>
      </w:r>
      <w:r w:rsidRPr="00E1033E">
        <w:rPr>
          <w:rFonts w:asciiTheme="minorEastAsia" w:hAnsiTheme="minorEastAsia"/>
          <w:color w:val="000000"/>
          <w:sz w:val="30"/>
          <w:szCs w:val="30"/>
        </w:rPr>
        <w:t>材料操作安全、方便，压注设备简单。</w:t>
      </w:r>
    </w:p>
    <w:p w:rsidR="00D9274E" w:rsidRPr="00E1033E" w:rsidRDefault="002B25BA" w:rsidP="00E1033E">
      <w:pPr>
        <w:autoSpaceDN w:val="0"/>
        <w:snapToGrid w:val="0"/>
        <w:spacing w:line="360" w:lineRule="auto"/>
        <w:ind w:firstLineChars="198" w:firstLine="594"/>
        <w:rPr>
          <w:rFonts w:asciiTheme="minorEastAsia" w:hAnsiTheme="minorEastAsia"/>
          <w:color w:val="000000"/>
          <w:sz w:val="30"/>
          <w:szCs w:val="30"/>
        </w:rPr>
      </w:pPr>
      <w:r w:rsidRPr="00E1033E">
        <w:rPr>
          <w:rFonts w:asciiTheme="minorEastAsia" w:hAnsiTheme="minorEastAsia" w:hint="eastAsia"/>
          <w:color w:val="000000"/>
          <w:sz w:val="30"/>
          <w:szCs w:val="30"/>
        </w:rPr>
        <w:t>8.</w:t>
      </w:r>
      <w:r w:rsidR="00D9274E" w:rsidRPr="00E1033E">
        <w:rPr>
          <w:rFonts w:asciiTheme="minorEastAsia" w:hAnsiTheme="minorEastAsia" w:hint="eastAsia"/>
          <w:color w:val="000000"/>
          <w:sz w:val="30"/>
          <w:szCs w:val="30"/>
        </w:rPr>
        <w:t>安全、文明施工措施：</w:t>
      </w:r>
      <w:r w:rsidR="00D9274E" w:rsidRPr="00E1033E">
        <w:rPr>
          <w:rFonts w:asciiTheme="minorEastAsia" w:hAnsiTheme="minorEastAsia"/>
          <w:color w:val="000000"/>
          <w:sz w:val="30"/>
          <w:szCs w:val="30"/>
        </w:rPr>
        <w:tab/>
      </w:r>
    </w:p>
    <w:p w:rsidR="00D9274E" w:rsidRPr="00E1033E" w:rsidRDefault="002B25BA"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8.1</w:t>
      </w:r>
      <w:r w:rsidR="00D9274E" w:rsidRPr="00E1033E">
        <w:rPr>
          <w:rFonts w:asciiTheme="minorEastAsia" w:hAnsiTheme="minorEastAsia" w:hint="eastAsia"/>
          <w:color w:val="000000"/>
          <w:sz w:val="30"/>
          <w:szCs w:val="30"/>
        </w:rPr>
        <w:t>施工人员必须佩戴安全帽，危险地带必须配备安全带。严禁施工人员清后施工。</w:t>
      </w:r>
    </w:p>
    <w:p w:rsidR="00D9274E" w:rsidRPr="00E1033E" w:rsidRDefault="002B25BA"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8.2</w:t>
      </w:r>
      <w:r w:rsidR="00D9274E" w:rsidRPr="00E1033E">
        <w:rPr>
          <w:rFonts w:asciiTheme="minorEastAsia" w:hAnsiTheme="minorEastAsia" w:hint="eastAsia"/>
          <w:color w:val="000000"/>
          <w:sz w:val="30"/>
          <w:szCs w:val="30"/>
        </w:rPr>
        <w:t>在施工工人进场前做好安全教育，并在施工中确定安全员，落实安全检查措施。</w:t>
      </w:r>
    </w:p>
    <w:p w:rsidR="00D9274E" w:rsidRPr="00E1033E" w:rsidRDefault="002B25BA"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8.3</w:t>
      </w:r>
      <w:r w:rsidR="00D9274E" w:rsidRPr="00E1033E">
        <w:rPr>
          <w:rFonts w:asciiTheme="minorEastAsia" w:hAnsiTheme="minorEastAsia" w:hint="eastAsia"/>
          <w:color w:val="000000"/>
          <w:sz w:val="30"/>
          <w:szCs w:val="30"/>
        </w:rPr>
        <w:t>严格施工用电安全保护工作，并在施工时应配备好灭火器材。</w:t>
      </w:r>
    </w:p>
    <w:p w:rsidR="00D9274E" w:rsidRPr="00E1033E" w:rsidRDefault="002B25BA" w:rsidP="00E1033E">
      <w:pPr>
        <w:autoSpaceDN w:val="0"/>
        <w:snapToGrid w:val="0"/>
        <w:spacing w:line="360" w:lineRule="auto"/>
        <w:ind w:firstLineChars="200" w:firstLine="600"/>
        <w:rPr>
          <w:rFonts w:asciiTheme="minorEastAsia" w:hAnsiTheme="minorEastAsia"/>
          <w:color w:val="000000"/>
          <w:sz w:val="30"/>
          <w:szCs w:val="30"/>
        </w:rPr>
      </w:pPr>
      <w:r w:rsidRPr="00E1033E">
        <w:rPr>
          <w:rFonts w:asciiTheme="minorEastAsia" w:hAnsiTheme="minorEastAsia" w:hint="eastAsia"/>
          <w:color w:val="000000"/>
          <w:sz w:val="30"/>
          <w:szCs w:val="30"/>
        </w:rPr>
        <w:t>8.4</w:t>
      </w:r>
      <w:r w:rsidR="00D9274E" w:rsidRPr="00E1033E">
        <w:rPr>
          <w:rFonts w:asciiTheme="minorEastAsia" w:hAnsiTheme="minorEastAsia" w:hint="eastAsia"/>
          <w:color w:val="000000"/>
          <w:sz w:val="30"/>
          <w:szCs w:val="30"/>
        </w:rPr>
        <w:t>大风或者大雨天气，为保证施工安全和施工质量，应停</w:t>
      </w:r>
      <w:r w:rsidR="00D9274E" w:rsidRPr="00E1033E">
        <w:rPr>
          <w:rFonts w:asciiTheme="minorEastAsia" w:hAnsiTheme="minorEastAsia" w:hint="eastAsia"/>
          <w:color w:val="000000"/>
          <w:sz w:val="30"/>
          <w:szCs w:val="30"/>
        </w:rPr>
        <w:lastRenderedPageBreak/>
        <w:t>止施工。</w:t>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noProof/>
        </w:rPr>
        <w:drawing>
          <wp:inline distT="0" distB="0" distL="114300" distR="114300">
            <wp:extent cx="2430780" cy="3239770"/>
            <wp:effectExtent l="0" t="0" r="7620" b="17780"/>
            <wp:docPr id="6" name="图片 6" descr="15f4cf863798939c5715707e9ee1b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5f4cf863798939c5715707e9ee1b58"/>
                    <pic:cNvPicPr>
                      <a:picLocks noChangeAspect="1"/>
                    </pic:cNvPicPr>
                  </pic:nvPicPr>
                  <pic:blipFill>
                    <a:blip r:embed="rId26" cstate="print"/>
                    <a:stretch>
                      <a:fillRect/>
                    </a:stretch>
                  </pic:blipFill>
                  <pic:spPr>
                    <a:xfrm>
                      <a:off x="0" y="0"/>
                      <a:ext cx="2430780" cy="3239770"/>
                    </a:xfrm>
                    <a:prstGeom prst="rect">
                      <a:avLst/>
                    </a:prstGeom>
                  </pic:spPr>
                </pic:pic>
              </a:graphicData>
            </a:graphic>
          </wp:inline>
        </w:drawing>
      </w:r>
      <w:r w:rsidRPr="002B25BA">
        <w:rPr>
          <w:rFonts w:asciiTheme="minorEastAsia" w:hAnsiTheme="minorEastAsia" w:cs="微软雅黑" w:hint="eastAsia"/>
        </w:rPr>
        <w:t xml:space="preserve">     </w:t>
      </w:r>
      <w:r w:rsidRPr="002B25BA">
        <w:rPr>
          <w:rFonts w:asciiTheme="minorEastAsia" w:hAnsiTheme="minorEastAsia" w:cs="微软雅黑" w:hint="eastAsia"/>
          <w:noProof/>
        </w:rPr>
        <w:drawing>
          <wp:inline distT="0" distB="0" distL="114300" distR="114300">
            <wp:extent cx="2430780" cy="3239770"/>
            <wp:effectExtent l="0" t="0" r="7620" b="17780"/>
            <wp:docPr id="7" name="图片 7" descr="9c56c5316630f37209def9a011f49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9c56c5316630f37209def9a011f494c"/>
                    <pic:cNvPicPr>
                      <a:picLocks noChangeAspect="1"/>
                    </pic:cNvPicPr>
                  </pic:nvPicPr>
                  <pic:blipFill>
                    <a:blip r:embed="rId27" cstate="print"/>
                    <a:stretch>
                      <a:fillRect/>
                    </a:stretch>
                  </pic:blipFill>
                  <pic:spPr>
                    <a:xfrm>
                      <a:off x="0" y="0"/>
                      <a:ext cx="2430780" cy="3239770"/>
                    </a:xfrm>
                    <a:prstGeom prst="rect">
                      <a:avLst/>
                    </a:prstGeom>
                  </pic:spPr>
                </pic:pic>
              </a:graphicData>
            </a:graphic>
          </wp:inline>
        </w:drawing>
      </w:r>
    </w:p>
    <w:p w:rsidR="00566398" w:rsidRPr="002B25BA" w:rsidRDefault="006E3EDB">
      <w:pPr>
        <w:spacing w:line="360" w:lineRule="auto"/>
        <w:rPr>
          <w:rFonts w:asciiTheme="minorEastAsia" w:hAnsiTheme="minorEastAsia" w:cs="微软雅黑"/>
        </w:rPr>
      </w:pPr>
      <w:r w:rsidRPr="002B25BA">
        <w:rPr>
          <w:rFonts w:asciiTheme="minorEastAsia" w:hAnsiTheme="minorEastAsia" w:cs="微软雅黑" w:hint="eastAsia"/>
        </w:rPr>
        <w:t xml:space="preserve">              附图：5                                   附图：6</w:t>
      </w:r>
    </w:p>
    <w:p w:rsidR="00D9274E" w:rsidRPr="002B25BA" w:rsidRDefault="006E3EDB" w:rsidP="00E1033E">
      <w:pPr>
        <w:spacing w:line="360" w:lineRule="auto"/>
        <w:ind w:firstLineChars="200" w:firstLine="560"/>
        <w:rPr>
          <w:rFonts w:asciiTheme="minorEastAsia" w:hAnsiTheme="minorEastAsia" w:cs="微软雅黑"/>
          <w:sz w:val="28"/>
          <w:szCs w:val="28"/>
        </w:rPr>
      </w:pPr>
      <w:r w:rsidRPr="002B25BA">
        <w:rPr>
          <w:rFonts w:asciiTheme="minorEastAsia" w:hAnsiTheme="minorEastAsia" w:cs="微软雅黑" w:hint="eastAsia"/>
          <w:sz w:val="28"/>
          <w:szCs w:val="28"/>
        </w:rPr>
        <w:t>以上为外环北路810号屋面</w:t>
      </w:r>
      <w:r w:rsidR="002B25BA" w:rsidRPr="002B25BA">
        <w:rPr>
          <w:rFonts w:asciiTheme="minorEastAsia" w:hAnsiTheme="minorEastAsia" w:cs="微软雅黑" w:hint="eastAsia"/>
          <w:sz w:val="28"/>
          <w:szCs w:val="28"/>
        </w:rPr>
        <w:t>及室内</w:t>
      </w:r>
      <w:r w:rsidRPr="002B25BA">
        <w:rPr>
          <w:rFonts w:asciiTheme="minorEastAsia" w:hAnsiTheme="minorEastAsia" w:cs="微软雅黑" w:hint="eastAsia"/>
          <w:sz w:val="28"/>
          <w:szCs w:val="28"/>
        </w:rPr>
        <w:t>和2楼连廊伸缩缝渗漏水维修方案，</w:t>
      </w:r>
      <w:r w:rsidR="002B25BA" w:rsidRPr="002B25BA">
        <w:rPr>
          <w:rFonts w:asciiTheme="minorEastAsia" w:hAnsiTheme="minorEastAsia" w:cs="微软雅黑" w:hint="eastAsia"/>
          <w:sz w:val="28"/>
          <w:szCs w:val="28"/>
        </w:rPr>
        <w:t>涉及</w:t>
      </w:r>
      <w:r w:rsidRPr="002B25BA">
        <w:rPr>
          <w:rFonts w:asciiTheme="minorEastAsia" w:hAnsiTheme="minorEastAsia" w:cs="微软雅黑" w:hint="eastAsia"/>
          <w:sz w:val="28"/>
          <w:szCs w:val="28"/>
        </w:rPr>
        <w:t>总维修面积约1320㎡。</w:t>
      </w:r>
    </w:p>
    <w:p w:rsidR="00E1033E" w:rsidRDefault="006E3EDB" w:rsidP="00D9274E">
      <w:pPr>
        <w:spacing w:line="360" w:lineRule="auto"/>
        <w:ind w:firstLineChars="1350" w:firstLine="3780"/>
        <w:rPr>
          <w:rFonts w:asciiTheme="minorEastAsia" w:hAnsiTheme="minorEastAsia" w:cs="微软雅黑"/>
          <w:sz w:val="28"/>
          <w:szCs w:val="28"/>
        </w:rPr>
      </w:pPr>
      <w:r w:rsidRPr="002B25BA">
        <w:rPr>
          <w:rFonts w:asciiTheme="minorEastAsia" w:hAnsiTheme="minorEastAsia" w:cs="微软雅黑" w:hint="eastAsia"/>
          <w:sz w:val="28"/>
          <w:szCs w:val="28"/>
        </w:rPr>
        <w:t xml:space="preserve">  </w:t>
      </w:r>
      <w:r w:rsidR="00E1033E">
        <w:rPr>
          <w:rFonts w:asciiTheme="minorEastAsia" w:hAnsiTheme="minorEastAsia" w:cs="微软雅黑" w:hint="eastAsia"/>
          <w:sz w:val="28"/>
          <w:szCs w:val="28"/>
        </w:rPr>
        <w:t xml:space="preserve">  </w:t>
      </w:r>
    </w:p>
    <w:p w:rsidR="00E1033E" w:rsidRDefault="00E1033E" w:rsidP="00D9274E">
      <w:pPr>
        <w:spacing w:line="360" w:lineRule="auto"/>
        <w:ind w:firstLineChars="1350" w:firstLine="3780"/>
        <w:rPr>
          <w:rFonts w:asciiTheme="minorEastAsia" w:hAnsiTheme="minorEastAsia" w:cs="微软雅黑"/>
          <w:sz w:val="28"/>
          <w:szCs w:val="28"/>
        </w:rPr>
      </w:pPr>
    </w:p>
    <w:p w:rsidR="00566398" w:rsidRPr="002B25BA" w:rsidRDefault="006E3EDB" w:rsidP="00E1033E">
      <w:pPr>
        <w:spacing w:line="360" w:lineRule="auto"/>
        <w:ind w:firstLineChars="1750" w:firstLine="4900"/>
        <w:rPr>
          <w:rFonts w:asciiTheme="minorEastAsia" w:hAnsiTheme="minorEastAsia" w:cs="微软雅黑"/>
          <w:sz w:val="28"/>
          <w:szCs w:val="28"/>
        </w:rPr>
      </w:pPr>
      <w:r w:rsidRPr="002B25BA">
        <w:rPr>
          <w:rFonts w:asciiTheme="minorEastAsia" w:hAnsiTheme="minorEastAsia" w:cs="微软雅黑" w:hint="eastAsia"/>
          <w:sz w:val="28"/>
          <w:szCs w:val="28"/>
        </w:rPr>
        <w:t>南通高迪晶城物业服务中心</w:t>
      </w:r>
    </w:p>
    <w:p w:rsidR="00566398" w:rsidRPr="00272812" w:rsidRDefault="006E3EDB">
      <w:pPr>
        <w:spacing w:line="360" w:lineRule="auto"/>
        <w:rPr>
          <w:rFonts w:ascii="微软雅黑" w:eastAsia="微软雅黑" w:hAnsi="微软雅黑" w:cs="微软雅黑"/>
          <w:sz w:val="28"/>
          <w:szCs w:val="28"/>
        </w:rPr>
      </w:pPr>
      <w:r w:rsidRPr="002B25BA">
        <w:rPr>
          <w:rFonts w:asciiTheme="minorEastAsia" w:hAnsiTheme="minorEastAsia" w:cs="微软雅黑" w:hint="eastAsia"/>
        </w:rPr>
        <w:t xml:space="preserve">                                           </w:t>
      </w:r>
      <w:r w:rsidR="00272812" w:rsidRPr="002B25BA">
        <w:rPr>
          <w:rFonts w:asciiTheme="minorEastAsia" w:hAnsiTheme="minorEastAsia" w:cs="微软雅黑" w:hint="eastAsia"/>
          <w:sz w:val="28"/>
          <w:szCs w:val="28"/>
        </w:rPr>
        <w:t xml:space="preserve">     </w:t>
      </w:r>
      <w:r w:rsidR="00E1033E">
        <w:rPr>
          <w:rFonts w:asciiTheme="minorEastAsia" w:hAnsiTheme="minorEastAsia" w:cs="微软雅黑" w:hint="eastAsia"/>
          <w:sz w:val="28"/>
          <w:szCs w:val="28"/>
        </w:rPr>
        <w:t xml:space="preserve">      </w:t>
      </w:r>
      <w:r w:rsidR="00272812" w:rsidRPr="002B25BA">
        <w:rPr>
          <w:rFonts w:asciiTheme="minorEastAsia" w:hAnsiTheme="minorEastAsia" w:cs="微软雅黑" w:hint="eastAsia"/>
          <w:sz w:val="28"/>
          <w:szCs w:val="28"/>
        </w:rPr>
        <w:t xml:space="preserve"> 2022-</w:t>
      </w:r>
      <w:r w:rsidR="002B25BA" w:rsidRPr="002B25BA">
        <w:rPr>
          <w:rFonts w:asciiTheme="minorEastAsia" w:hAnsiTheme="minorEastAsia" w:cs="微软雅黑" w:hint="eastAsia"/>
          <w:sz w:val="28"/>
          <w:szCs w:val="28"/>
        </w:rPr>
        <w:t>8</w:t>
      </w:r>
      <w:r w:rsidRPr="002B25BA">
        <w:rPr>
          <w:rFonts w:asciiTheme="minorEastAsia" w:hAnsiTheme="minorEastAsia" w:cs="微软雅黑" w:hint="eastAsia"/>
          <w:sz w:val="28"/>
          <w:szCs w:val="28"/>
        </w:rPr>
        <w:t>-</w:t>
      </w:r>
      <w:bookmarkStart w:id="0" w:name="_GoBack"/>
      <w:bookmarkEnd w:id="0"/>
      <w:r w:rsidR="002B25BA" w:rsidRPr="002B25BA">
        <w:rPr>
          <w:rFonts w:asciiTheme="minorEastAsia" w:hAnsiTheme="minorEastAsia" w:cs="微软雅黑" w:hint="eastAsia"/>
          <w:sz w:val="28"/>
          <w:szCs w:val="28"/>
        </w:rPr>
        <w:t>8</w:t>
      </w:r>
    </w:p>
    <w:sectPr w:rsidR="00566398" w:rsidRPr="00272812" w:rsidSect="00566398">
      <w:footerReference w:type="default" r:id="rId2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48C8" w:rsidRDefault="00AE48C8" w:rsidP="007050A6">
      <w:r>
        <w:separator/>
      </w:r>
    </w:p>
  </w:endnote>
  <w:endnote w:type="continuationSeparator" w:id="1">
    <w:p w:rsidR="00AE48C8" w:rsidRDefault="00AE48C8" w:rsidP="007050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AdobeSongStd-Light">
    <w:altName w:val="黑体"/>
    <w:charset w:val="86"/>
    <w:family w:val="auto"/>
    <w:pitch w:val="default"/>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242126"/>
      <w:docPartObj>
        <w:docPartGallery w:val="Page Numbers (Bottom of Page)"/>
        <w:docPartUnique/>
      </w:docPartObj>
    </w:sdtPr>
    <w:sdtContent>
      <w:p w:rsidR="002B25BA" w:rsidRDefault="0043749F" w:rsidP="002B25BA">
        <w:pPr>
          <w:pStyle w:val="a6"/>
          <w:jc w:val="center"/>
        </w:pPr>
        <w:fldSimple w:instr=" PAGE   \* MERGEFORMAT ">
          <w:r w:rsidR="00F97AD3" w:rsidRPr="00F97AD3">
            <w:rPr>
              <w:noProof/>
              <w:lang w:val="zh-CN"/>
            </w:rPr>
            <w:t>1</w:t>
          </w:r>
        </w:fldSimple>
      </w:p>
    </w:sdtContent>
  </w:sdt>
  <w:p w:rsidR="002B25BA" w:rsidRDefault="002B25B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48C8" w:rsidRDefault="00AE48C8" w:rsidP="007050A6">
      <w:r>
        <w:separator/>
      </w:r>
    </w:p>
  </w:footnote>
  <w:footnote w:type="continuationSeparator" w:id="1">
    <w:p w:rsidR="00AE48C8" w:rsidRDefault="00AE48C8" w:rsidP="007050A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9A7228"/>
    <w:multiLevelType w:val="singleLevel"/>
    <w:tmpl w:val="154B0109"/>
    <w:lvl w:ilvl="0">
      <w:start w:val="1"/>
      <w:numFmt w:val="decimal"/>
      <w:suff w:val="nothing"/>
      <w:lvlText w:val="%1、"/>
      <w:lvlJc w:val="left"/>
    </w:lvl>
  </w:abstractNum>
  <w:abstractNum w:abstractNumId="1">
    <w:nsid w:val="154B0109"/>
    <w:multiLevelType w:val="singleLevel"/>
    <w:tmpl w:val="154B0109"/>
    <w:lvl w:ilvl="0">
      <w:start w:val="1"/>
      <w:numFmt w:val="decimal"/>
      <w:suff w:val="nothing"/>
      <w:lvlText w:val="%1、"/>
      <w:lvlJc w:val="left"/>
    </w:lvl>
  </w:abstractNum>
  <w:abstractNum w:abstractNumId="2">
    <w:nsid w:val="33735732"/>
    <w:multiLevelType w:val="singleLevel"/>
    <w:tmpl w:val="33735732"/>
    <w:lvl w:ilvl="0">
      <w:start w:val="1"/>
      <w:numFmt w:val="decimal"/>
      <w:suff w:val="nothing"/>
      <w:lvlText w:val="%1、"/>
      <w:lvlJc w:val="left"/>
    </w:lvl>
  </w:abstractNum>
  <w:abstractNum w:abstractNumId="3">
    <w:nsid w:val="34EA8FA8"/>
    <w:multiLevelType w:val="singleLevel"/>
    <w:tmpl w:val="34EA8FA8"/>
    <w:lvl w:ilvl="0">
      <w:start w:val="9"/>
      <w:numFmt w:val="chineseCounting"/>
      <w:suff w:val="nothing"/>
      <w:lvlText w:val="%1、"/>
      <w:lvlJc w:val="left"/>
      <w:rPr>
        <w:rFonts w:hint="eastAsia"/>
      </w:rPr>
    </w:lvl>
  </w:abstractNum>
  <w:abstractNum w:abstractNumId="4">
    <w:nsid w:val="4ABBE095"/>
    <w:multiLevelType w:val="singleLevel"/>
    <w:tmpl w:val="4ABBE095"/>
    <w:lvl w:ilvl="0">
      <w:start w:val="1"/>
      <w:numFmt w:val="decimal"/>
      <w:suff w:val="nothing"/>
      <w:lvlText w:val="%1、"/>
      <w:lvlJc w:val="left"/>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hdrShapeDefaults>
    <o:shapedefaults v:ext="edit" spidmax="6146"/>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N2E5ZjA0OWNmNmVmNDI5ZDI3M2ViM2FkMDYzMTQzMzEifQ=="/>
  </w:docVars>
  <w:rsids>
    <w:rsidRoot w:val="00566398"/>
    <w:rsid w:val="000220B4"/>
    <w:rsid w:val="000813DC"/>
    <w:rsid w:val="00272812"/>
    <w:rsid w:val="00293E47"/>
    <w:rsid w:val="002A75E8"/>
    <w:rsid w:val="002B25BA"/>
    <w:rsid w:val="00343D8B"/>
    <w:rsid w:val="0043749F"/>
    <w:rsid w:val="005404A3"/>
    <w:rsid w:val="00566398"/>
    <w:rsid w:val="006E3EDB"/>
    <w:rsid w:val="007050A6"/>
    <w:rsid w:val="00AE48C8"/>
    <w:rsid w:val="00B43629"/>
    <w:rsid w:val="00C15FEB"/>
    <w:rsid w:val="00D9274E"/>
    <w:rsid w:val="00E1033E"/>
    <w:rsid w:val="00F67D20"/>
    <w:rsid w:val="00F97AD3"/>
    <w:rsid w:val="65021D0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66398"/>
    <w:pPr>
      <w:widowControl w:val="0"/>
      <w:jc w:val="both"/>
    </w:pPr>
    <w:rPr>
      <w:rFonts w:asciiTheme="minorHAnsi" w:eastAsiaTheme="minorEastAsia" w:hAnsiTheme="minorHAnsi" w:cstheme="minorBidi"/>
      <w:kern w:val="2"/>
      <w:sz w:val="21"/>
      <w:szCs w:val="24"/>
    </w:rPr>
  </w:style>
  <w:style w:type="paragraph" w:styleId="2">
    <w:name w:val="heading 2"/>
    <w:basedOn w:val="a"/>
    <w:next w:val="a0"/>
    <w:link w:val="2Char"/>
    <w:qFormat/>
    <w:rsid w:val="00B43629"/>
    <w:pPr>
      <w:keepNext/>
      <w:spacing w:line="360" w:lineRule="auto"/>
      <w:outlineLvl w:val="1"/>
    </w:pPr>
    <w:rPr>
      <w:rFonts w:ascii="黑体" w:eastAsia="黑体" w:hAnsi="Times New Roman" w:cs="Times New Roman"/>
      <w:sz w:val="32"/>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
    <w:link w:val="Char"/>
    <w:rsid w:val="007050A6"/>
    <w:rPr>
      <w:sz w:val="18"/>
      <w:szCs w:val="18"/>
    </w:rPr>
  </w:style>
  <w:style w:type="character" w:customStyle="1" w:styleId="Char">
    <w:name w:val="批注框文本 Char"/>
    <w:basedOn w:val="a1"/>
    <w:link w:val="a4"/>
    <w:rsid w:val="007050A6"/>
    <w:rPr>
      <w:rFonts w:asciiTheme="minorHAnsi" w:eastAsiaTheme="minorEastAsia" w:hAnsiTheme="minorHAnsi" w:cstheme="minorBidi"/>
      <w:kern w:val="2"/>
      <w:sz w:val="18"/>
      <w:szCs w:val="18"/>
    </w:rPr>
  </w:style>
  <w:style w:type="paragraph" w:styleId="a5">
    <w:name w:val="header"/>
    <w:basedOn w:val="a"/>
    <w:link w:val="Char0"/>
    <w:rsid w:val="007050A6"/>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1"/>
    <w:link w:val="a5"/>
    <w:rsid w:val="007050A6"/>
    <w:rPr>
      <w:rFonts w:asciiTheme="minorHAnsi" w:eastAsiaTheme="minorEastAsia" w:hAnsiTheme="minorHAnsi" w:cstheme="minorBidi"/>
      <w:kern w:val="2"/>
      <w:sz w:val="18"/>
      <w:szCs w:val="18"/>
    </w:rPr>
  </w:style>
  <w:style w:type="paragraph" w:styleId="a6">
    <w:name w:val="footer"/>
    <w:basedOn w:val="a"/>
    <w:link w:val="Char1"/>
    <w:uiPriority w:val="99"/>
    <w:rsid w:val="007050A6"/>
    <w:pPr>
      <w:tabs>
        <w:tab w:val="center" w:pos="4153"/>
        <w:tab w:val="right" w:pos="8306"/>
      </w:tabs>
      <w:snapToGrid w:val="0"/>
      <w:jc w:val="left"/>
    </w:pPr>
    <w:rPr>
      <w:sz w:val="18"/>
      <w:szCs w:val="18"/>
    </w:rPr>
  </w:style>
  <w:style w:type="character" w:customStyle="1" w:styleId="Char1">
    <w:name w:val="页脚 Char"/>
    <w:basedOn w:val="a1"/>
    <w:link w:val="a6"/>
    <w:uiPriority w:val="99"/>
    <w:rsid w:val="007050A6"/>
    <w:rPr>
      <w:rFonts w:asciiTheme="minorHAnsi" w:eastAsiaTheme="minorEastAsia" w:hAnsiTheme="minorHAnsi" w:cstheme="minorBidi"/>
      <w:kern w:val="2"/>
      <w:sz w:val="18"/>
      <w:szCs w:val="18"/>
    </w:rPr>
  </w:style>
  <w:style w:type="paragraph" w:styleId="a7">
    <w:name w:val="List Paragraph"/>
    <w:basedOn w:val="a"/>
    <w:uiPriority w:val="99"/>
    <w:unhideWhenUsed/>
    <w:rsid w:val="000813DC"/>
    <w:pPr>
      <w:ind w:firstLineChars="200" w:firstLine="420"/>
    </w:pPr>
  </w:style>
  <w:style w:type="paragraph" w:styleId="a8">
    <w:name w:val="Normal (Web)"/>
    <w:basedOn w:val="a"/>
    <w:rsid w:val="00D9274E"/>
    <w:pPr>
      <w:widowControl/>
      <w:spacing w:before="100" w:beforeAutospacing="1" w:after="100" w:afterAutospacing="1"/>
      <w:jc w:val="left"/>
    </w:pPr>
    <w:rPr>
      <w:rFonts w:ascii="宋体" w:eastAsia="宋体" w:hAnsi="宋体" w:cs="宋体"/>
      <w:kern w:val="0"/>
      <w:sz w:val="24"/>
    </w:rPr>
  </w:style>
  <w:style w:type="character" w:customStyle="1" w:styleId="2Char">
    <w:name w:val="标题 2 Char"/>
    <w:basedOn w:val="a1"/>
    <w:link w:val="2"/>
    <w:rsid w:val="00B43629"/>
    <w:rPr>
      <w:rFonts w:ascii="黑体" w:eastAsia="黑体"/>
      <w:kern w:val="2"/>
      <w:sz w:val="32"/>
    </w:rPr>
  </w:style>
  <w:style w:type="paragraph" w:styleId="a9">
    <w:name w:val="Body Text Indent"/>
    <w:basedOn w:val="a"/>
    <w:link w:val="Char2"/>
    <w:rsid w:val="00B43629"/>
    <w:pPr>
      <w:spacing w:line="360" w:lineRule="auto"/>
      <w:ind w:firstLine="552"/>
    </w:pPr>
    <w:rPr>
      <w:rFonts w:ascii="Times New Roman" w:eastAsia="宋体" w:hAnsi="Times New Roman" w:cs="Times New Roman"/>
      <w:sz w:val="24"/>
      <w:szCs w:val="20"/>
    </w:rPr>
  </w:style>
  <w:style w:type="character" w:customStyle="1" w:styleId="Char2">
    <w:name w:val="正文文本缩进 Char"/>
    <w:basedOn w:val="a1"/>
    <w:link w:val="a9"/>
    <w:rsid w:val="00B43629"/>
    <w:rPr>
      <w:kern w:val="2"/>
      <w:sz w:val="24"/>
    </w:rPr>
  </w:style>
  <w:style w:type="paragraph" w:styleId="aa">
    <w:name w:val="Plain Text"/>
    <w:basedOn w:val="a"/>
    <w:link w:val="Char3"/>
    <w:rsid w:val="00B43629"/>
    <w:rPr>
      <w:rFonts w:ascii="宋体" w:eastAsia="宋体" w:hAnsi="Courier New" w:cs="Times New Roman"/>
      <w:szCs w:val="20"/>
    </w:rPr>
  </w:style>
  <w:style w:type="character" w:customStyle="1" w:styleId="Char3">
    <w:name w:val="纯文本 Char"/>
    <w:basedOn w:val="a1"/>
    <w:link w:val="aa"/>
    <w:rsid w:val="00B43629"/>
    <w:rPr>
      <w:rFonts w:ascii="宋体" w:hAnsi="Courier New"/>
      <w:kern w:val="2"/>
      <w:sz w:val="21"/>
    </w:rPr>
  </w:style>
  <w:style w:type="paragraph" w:styleId="a0">
    <w:name w:val="Normal Indent"/>
    <w:basedOn w:val="a"/>
    <w:rsid w:val="00B43629"/>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C1DB19-3942-429E-8DCB-C986413E7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15</Pages>
  <Words>595</Words>
  <Characters>3392</Characters>
  <Application>Microsoft Office Word</Application>
  <DocSecurity>0</DocSecurity>
  <Lines>28</Lines>
  <Paragraphs>7</Paragraphs>
  <ScaleCrop>false</ScaleCrop>
  <Company/>
  <LinksUpToDate>false</LinksUpToDate>
  <CharactersWithSpaces>3980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ntcjjj</cp:lastModifiedBy>
  <cp:revision>4</cp:revision>
  <dcterms:created xsi:type="dcterms:W3CDTF">2022-07-08T08:46:00Z</dcterms:created>
  <dcterms:modified xsi:type="dcterms:W3CDTF">2022-08-08T08:32:00Z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A438B34004DF4C9FA32279BB94C0E82D</vt:lpwstr>
  </property>
</Properties>
</file>