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653" w:rsidRPr="00BB4B66" w:rsidRDefault="00987BE3" w:rsidP="00987BE3">
      <w:pPr>
        <w:pStyle w:val="sh1"/>
      </w:pPr>
      <w:r w:rsidRPr="00987BE3">
        <w:rPr>
          <w:rFonts w:hint="eastAsia"/>
        </w:rPr>
        <w:t>高迪晶城</w:t>
      </w:r>
      <w:r w:rsidRPr="00987BE3">
        <w:rPr>
          <w:rFonts w:hint="eastAsia"/>
        </w:rPr>
        <w:t>C</w:t>
      </w:r>
      <w:r w:rsidRPr="00987BE3">
        <w:rPr>
          <w:rFonts w:hint="eastAsia"/>
        </w:rPr>
        <w:t>区防水维修工程</w:t>
      </w:r>
      <w:r w:rsidR="003E4A84">
        <w:rPr>
          <w:rFonts w:hint="eastAsia"/>
        </w:rPr>
        <w:t>招标公告</w:t>
      </w:r>
    </w:p>
    <w:p w:rsidR="00BB3653" w:rsidRDefault="003E4A84" w:rsidP="00366A88">
      <w:pPr>
        <w:pStyle w:val="sh2"/>
      </w:pPr>
      <w:r>
        <w:rPr>
          <w:rFonts w:hint="eastAsia"/>
        </w:rPr>
        <w:t>（资格后审）</w:t>
      </w:r>
    </w:p>
    <w:p w:rsidR="00BB3653" w:rsidRPr="00BB4B66" w:rsidRDefault="003E4A84" w:rsidP="00366A88">
      <w:pPr>
        <w:pStyle w:val="sh4"/>
        <w:rPr>
          <w:b/>
          <w:bCs/>
          <w:u w:val="single"/>
        </w:rPr>
      </w:pPr>
      <w:r>
        <w:rPr>
          <w:rFonts w:hint="eastAsia"/>
        </w:rPr>
        <w:t>1</w:t>
      </w:r>
      <w:r w:rsidR="00366A88">
        <w:rPr>
          <w:rFonts w:hint="eastAsia"/>
        </w:rPr>
        <w:t>.</w:t>
      </w:r>
      <w:r w:rsidR="00987BE3" w:rsidRPr="00987BE3">
        <w:rPr>
          <w:rFonts w:hint="eastAsia"/>
          <w:b/>
          <w:bCs/>
          <w:u w:val="single"/>
        </w:rPr>
        <w:t>上海春川物业服务有限公司南通分公司</w:t>
      </w:r>
      <w:r>
        <w:rPr>
          <w:rFonts w:hint="eastAsia"/>
        </w:rPr>
        <w:t>的</w:t>
      </w:r>
      <w:r w:rsidR="00987BE3" w:rsidRPr="00987BE3">
        <w:rPr>
          <w:rFonts w:hint="eastAsia"/>
          <w:b/>
          <w:bCs/>
          <w:u w:val="single"/>
        </w:rPr>
        <w:t>高迪晶城C区防水维修工程</w:t>
      </w:r>
      <w:r>
        <w:rPr>
          <w:rFonts w:hint="eastAsia"/>
        </w:rPr>
        <w:t>已经由相关部门批准建设，工程所需资金来源为</w:t>
      </w:r>
      <w:r w:rsidR="00E26406" w:rsidRPr="00E26406">
        <w:rPr>
          <w:rFonts w:hint="eastAsia"/>
          <w:b/>
          <w:bCs/>
          <w:u w:val="single"/>
        </w:rPr>
        <w:t>公共维修基金</w:t>
      </w:r>
      <w:r>
        <w:rPr>
          <w:rFonts w:hint="eastAsia"/>
        </w:rPr>
        <w:t>。现对</w:t>
      </w:r>
      <w:r w:rsidR="00987BE3" w:rsidRPr="00987BE3">
        <w:rPr>
          <w:rFonts w:hint="eastAsia"/>
          <w:b/>
          <w:bCs/>
          <w:u w:val="single"/>
        </w:rPr>
        <w:t>高迪晶城C区防水维修工程</w:t>
      </w:r>
      <w:r>
        <w:rPr>
          <w:rFonts w:hint="eastAsia"/>
        </w:rPr>
        <w:t>进行公开招标，邀请合格的潜在投标人参加本工程的资格后审。</w:t>
      </w:r>
    </w:p>
    <w:p w:rsidR="00BB3653" w:rsidRDefault="003E4A84" w:rsidP="00366A88">
      <w:pPr>
        <w:pStyle w:val="sh4"/>
      </w:pPr>
      <w:r>
        <w:rPr>
          <w:rFonts w:hint="eastAsia"/>
        </w:rPr>
        <w:t>2</w:t>
      </w:r>
      <w:r w:rsidR="00366A88">
        <w:rPr>
          <w:rFonts w:hint="eastAsia"/>
        </w:rPr>
        <w:t>.</w:t>
      </w:r>
      <w:r w:rsidR="00BB4B66" w:rsidRPr="00BB4B66">
        <w:rPr>
          <w:rFonts w:hint="eastAsia"/>
          <w:b/>
          <w:bCs/>
          <w:u w:val="single"/>
        </w:rPr>
        <w:t>南通城建工程项目管理有限公司</w:t>
      </w:r>
      <w:r>
        <w:rPr>
          <w:rFonts w:hint="eastAsia"/>
        </w:rPr>
        <w:t>受招标人委托具体负责本工程的招标事宜。 </w:t>
      </w:r>
    </w:p>
    <w:p w:rsidR="00BB3653" w:rsidRPr="00366A88" w:rsidRDefault="003E4A84" w:rsidP="00366A88">
      <w:pPr>
        <w:pStyle w:val="sh4"/>
      </w:pPr>
      <w:r w:rsidRPr="00366A88">
        <w:rPr>
          <w:rFonts w:hint="eastAsia"/>
        </w:rPr>
        <w:t>3</w:t>
      </w:r>
      <w:r w:rsidR="00366A88" w:rsidRPr="00366A88">
        <w:rPr>
          <w:rFonts w:hint="eastAsia"/>
        </w:rPr>
        <w:t>.</w:t>
      </w:r>
      <w:r w:rsidRPr="00366A88">
        <w:rPr>
          <w:rFonts w:hint="eastAsia"/>
        </w:rPr>
        <w:t>工程概况： </w:t>
      </w:r>
    </w:p>
    <w:p w:rsidR="00BB3653" w:rsidRDefault="003E4A84" w:rsidP="00366A88">
      <w:pPr>
        <w:pStyle w:val="sh4"/>
        <w:rPr>
          <w:u w:val="single"/>
        </w:rPr>
      </w:pPr>
      <w:r>
        <w:rPr>
          <w:rFonts w:hint="eastAsia"/>
        </w:rPr>
        <w:t>（1）工程地点：</w:t>
      </w:r>
      <w:r w:rsidR="00987BE3" w:rsidRPr="00987BE3">
        <w:rPr>
          <w:rFonts w:hint="eastAsia"/>
          <w:b/>
          <w:bCs/>
          <w:u w:val="single"/>
        </w:rPr>
        <w:t>高迪晶城C区</w:t>
      </w:r>
    </w:p>
    <w:p w:rsidR="00BB3653" w:rsidRDefault="003E4A84" w:rsidP="00366A88">
      <w:pPr>
        <w:pStyle w:val="sh4"/>
        <w:rPr>
          <w:u w:val="single"/>
        </w:rPr>
      </w:pPr>
      <w:r>
        <w:rPr>
          <w:rFonts w:hint="eastAsia"/>
        </w:rPr>
        <w:t>（2）工程规模：</w:t>
      </w:r>
      <w:r>
        <w:rPr>
          <w:rStyle w:val="a6"/>
          <w:rFonts w:hint="eastAsia"/>
          <w:color w:val="000000" w:themeColor="text1"/>
          <w:u w:val="single"/>
        </w:rPr>
        <w:t xml:space="preserve"> 约</w:t>
      </w:r>
      <w:r w:rsidR="00987BE3">
        <w:rPr>
          <w:rStyle w:val="a6"/>
          <w:rFonts w:hint="eastAsia"/>
          <w:color w:val="000000" w:themeColor="text1"/>
          <w:u w:val="single"/>
        </w:rPr>
        <w:t>22</w:t>
      </w:r>
      <w:r>
        <w:rPr>
          <w:rStyle w:val="a6"/>
          <w:rFonts w:hint="eastAsia"/>
          <w:color w:val="000000" w:themeColor="text1"/>
          <w:u w:val="single"/>
        </w:rPr>
        <w:t>万元</w:t>
      </w:r>
    </w:p>
    <w:p w:rsidR="00BB3653" w:rsidRDefault="003E4A84" w:rsidP="00366A88">
      <w:pPr>
        <w:pStyle w:val="sh4"/>
        <w:rPr>
          <w:u w:val="single"/>
        </w:rPr>
      </w:pPr>
      <w:r>
        <w:rPr>
          <w:rFonts w:hint="eastAsia"/>
        </w:rPr>
        <w:t>（3）计划工期：</w:t>
      </w:r>
      <w:r w:rsidR="00BB4B66">
        <w:rPr>
          <w:rFonts w:hint="eastAsia"/>
          <w:b/>
          <w:u w:val="single"/>
        </w:rPr>
        <w:t>202</w:t>
      </w:r>
      <w:r w:rsidR="00E26406">
        <w:rPr>
          <w:rFonts w:hint="eastAsia"/>
          <w:b/>
          <w:u w:val="single"/>
        </w:rPr>
        <w:t>2</w:t>
      </w:r>
      <w:r>
        <w:rPr>
          <w:rFonts w:hint="eastAsia"/>
          <w:b/>
          <w:u w:val="single"/>
        </w:rPr>
        <w:t>年</w:t>
      </w:r>
      <w:r w:rsidR="00987BE3">
        <w:rPr>
          <w:rFonts w:hint="eastAsia"/>
          <w:b/>
          <w:u w:val="single"/>
        </w:rPr>
        <w:t>9</w:t>
      </w:r>
      <w:r>
        <w:rPr>
          <w:rFonts w:hint="eastAsia"/>
          <w:b/>
          <w:u w:val="single"/>
        </w:rPr>
        <w:t>月</w:t>
      </w:r>
      <w:r>
        <w:rPr>
          <w:rStyle w:val="a6"/>
          <w:rFonts w:hint="eastAsia"/>
          <w:bCs w:val="0"/>
          <w:u w:val="single"/>
        </w:rPr>
        <w:t>至</w:t>
      </w:r>
      <w:r w:rsidR="00BB4B66">
        <w:rPr>
          <w:rStyle w:val="a6"/>
          <w:rFonts w:hint="eastAsia"/>
          <w:bCs w:val="0"/>
          <w:u w:val="single"/>
        </w:rPr>
        <w:t>202</w:t>
      </w:r>
      <w:r w:rsidR="00E26406">
        <w:rPr>
          <w:rStyle w:val="a6"/>
          <w:rFonts w:hint="eastAsia"/>
          <w:bCs w:val="0"/>
          <w:u w:val="single"/>
        </w:rPr>
        <w:t>2</w:t>
      </w:r>
      <w:r>
        <w:rPr>
          <w:rStyle w:val="a6"/>
          <w:rFonts w:hint="eastAsia"/>
          <w:bCs w:val="0"/>
          <w:u w:val="single"/>
        </w:rPr>
        <w:t>年</w:t>
      </w:r>
      <w:r w:rsidR="00987BE3">
        <w:rPr>
          <w:rStyle w:val="a6"/>
          <w:rFonts w:hint="eastAsia"/>
          <w:bCs w:val="0"/>
          <w:u w:val="single"/>
        </w:rPr>
        <w:t>10</w:t>
      </w:r>
      <w:r>
        <w:rPr>
          <w:rStyle w:val="a6"/>
          <w:rFonts w:hint="eastAsia"/>
          <w:bCs w:val="0"/>
          <w:u w:val="single"/>
        </w:rPr>
        <w:t>月，施工总日期为</w:t>
      </w:r>
      <w:r w:rsidR="00987BE3">
        <w:rPr>
          <w:rStyle w:val="a6"/>
          <w:rFonts w:hint="eastAsia"/>
          <w:u w:val="single"/>
        </w:rPr>
        <w:t>20</w:t>
      </w:r>
      <w:r>
        <w:rPr>
          <w:rStyle w:val="a6"/>
          <w:rFonts w:hint="eastAsia"/>
          <w:bCs w:val="0"/>
          <w:u w:val="single"/>
        </w:rPr>
        <w:t>日历天</w:t>
      </w:r>
      <w:r>
        <w:rPr>
          <w:rFonts w:hint="eastAsia"/>
          <w:b/>
          <w:color w:val="333333"/>
          <w:u w:val="single"/>
        </w:rPr>
        <w:t>（具体开工时间以发包人签发的开工通知书为准）</w:t>
      </w:r>
    </w:p>
    <w:p w:rsidR="00BB3653" w:rsidRPr="00366A88" w:rsidRDefault="003E4A84" w:rsidP="00366A88">
      <w:pPr>
        <w:pStyle w:val="sh4"/>
      </w:pPr>
      <w:r>
        <w:rPr>
          <w:rFonts w:hint="eastAsia"/>
        </w:rPr>
        <w:t>4</w:t>
      </w:r>
      <w:r w:rsidR="00366A88">
        <w:rPr>
          <w:rFonts w:hint="eastAsia"/>
        </w:rPr>
        <w:t>.</w:t>
      </w:r>
      <w:r>
        <w:rPr>
          <w:rFonts w:hint="eastAsia"/>
        </w:rPr>
        <w:t>本次招标工程共分</w:t>
      </w:r>
      <w:r w:rsidR="00BB4B66">
        <w:rPr>
          <w:rStyle w:val="a6"/>
          <w:rFonts w:hint="eastAsia"/>
          <w:color w:val="000000" w:themeColor="text1"/>
          <w:u w:val="single"/>
        </w:rPr>
        <w:t>壹</w:t>
      </w:r>
      <w:r>
        <w:rPr>
          <w:rFonts w:hint="eastAsia"/>
        </w:rPr>
        <w:t>个标段，招标内容如下</w:t>
      </w:r>
      <w:r w:rsidRPr="00C652D5">
        <w:rPr>
          <w:rFonts w:hint="eastAsia"/>
        </w:rPr>
        <w:t>：</w:t>
      </w:r>
      <w:r w:rsidR="00987BE3" w:rsidRPr="00987BE3">
        <w:rPr>
          <w:rFonts w:hint="eastAsia"/>
        </w:rPr>
        <w:t>高迪晶城C区防水维修工程</w:t>
      </w:r>
      <w:r w:rsidR="00BB4B66" w:rsidRPr="00366A88">
        <w:rPr>
          <w:rFonts w:hint="eastAsia"/>
        </w:rPr>
        <w:t>，详见</w:t>
      </w:r>
      <w:r w:rsidR="00E26406" w:rsidRPr="00366A88">
        <w:rPr>
          <w:rFonts w:hint="eastAsia"/>
        </w:rPr>
        <w:t>现场</w:t>
      </w:r>
      <w:r w:rsidR="00BB4B66" w:rsidRPr="00366A88">
        <w:t>及清单中所示的内容</w:t>
      </w:r>
      <w:r w:rsidRPr="00366A88">
        <w:rPr>
          <w:rFonts w:hint="eastAsia"/>
        </w:rPr>
        <w:t>。</w:t>
      </w:r>
    </w:p>
    <w:p w:rsidR="00BB3653" w:rsidRPr="00366A88" w:rsidRDefault="003E4A84" w:rsidP="00366A88">
      <w:pPr>
        <w:pStyle w:val="sh4"/>
        <w:ind w:firstLine="422"/>
        <w:rPr>
          <w:b/>
        </w:rPr>
      </w:pPr>
      <w:r w:rsidRPr="00366A88">
        <w:rPr>
          <w:rFonts w:hint="eastAsia"/>
          <w:b/>
        </w:rPr>
        <w:t>5</w:t>
      </w:r>
      <w:r w:rsidR="00366A88" w:rsidRPr="00366A88">
        <w:rPr>
          <w:rFonts w:hint="eastAsia"/>
          <w:b/>
        </w:rPr>
        <w:t>.</w:t>
      </w:r>
      <w:r w:rsidRPr="00366A88">
        <w:rPr>
          <w:rFonts w:hint="eastAsia"/>
          <w:b/>
        </w:rPr>
        <w:t>申请人应当具备的主要资格条件：</w:t>
      </w:r>
    </w:p>
    <w:p w:rsidR="00BB3653" w:rsidRPr="00987BE3" w:rsidRDefault="003E4A84" w:rsidP="00366A88">
      <w:pPr>
        <w:pStyle w:val="sh4"/>
        <w:rPr>
          <w:b/>
        </w:rPr>
      </w:pPr>
      <w:r>
        <w:rPr>
          <w:rFonts w:hint="eastAsia"/>
          <w:color w:val="000000" w:themeColor="text1"/>
        </w:rPr>
        <w:t>（1）</w:t>
      </w:r>
      <w:r w:rsidRPr="00366A88">
        <w:rPr>
          <w:rFonts w:hint="eastAsia"/>
          <w:b/>
          <w:color w:val="000000" w:themeColor="text1"/>
        </w:rPr>
        <w:t>企业必须具有独立法人资格和</w:t>
      </w:r>
      <w:r w:rsidR="00E26406" w:rsidRPr="00366A88">
        <w:rPr>
          <w:rFonts w:hint="eastAsia"/>
          <w:b/>
        </w:rPr>
        <w:t>建筑工程施工总承包三级及以上资质或</w:t>
      </w:r>
      <w:r w:rsidR="00987BE3" w:rsidRPr="00987BE3">
        <w:rPr>
          <w:rFonts w:hint="eastAsia"/>
          <w:b/>
        </w:rPr>
        <w:t>防水</w:t>
      </w:r>
      <w:r w:rsidR="00987BE3" w:rsidRPr="00987BE3">
        <w:rPr>
          <w:b/>
        </w:rPr>
        <w:t>防腐保温工程专业承包</w:t>
      </w:r>
      <w:r w:rsidR="00987BE3" w:rsidRPr="00987BE3">
        <w:rPr>
          <w:rFonts w:hint="eastAsia"/>
          <w:b/>
        </w:rPr>
        <w:t>二级</w:t>
      </w:r>
      <w:r w:rsidR="00987BE3" w:rsidRPr="00987BE3">
        <w:rPr>
          <w:b/>
        </w:rPr>
        <w:t>及以上资质</w:t>
      </w:r>
      <w:r w:rsidR="00987BE3" w:rsidRPr="00987BE3">
        <w:rPr>
          <w:rFonts w:hint="eastAsia"/>
          <w:b/>
        </w:rPr>
        <w:t>并取得安全生产许可证</w:t>
      </w:r>
      <w:r w:rsidR="00E26406" w:rsidRPr="00366A88">
        <w:rPr>
          <w:rFonts w:hint="eastAsia"/>
          <w:b/>
        </w:rPr>
        <w:t>；</w:t>
      </w:r>
    </w:p>
    <w:p w:rsidR="00BB3653" w:rsidRPr="00366A88" w:rsidRDefault="003E4A84" w:rsidP="00366A88">
      <w:pPr>
        <w:pStyle w:val="sh4"/>
        <w:ind w:firstLine="422"/>
        <w:rPr>
          <w:b/>
        </w:rPr>
      </w:pPr>
      <w:r w:rsidRPr="00366A88">
        <w:rPr>
          <w:rFonts w:hint="eastAsia"/>
          <w:b/>
        </w:rPr>
        <w:t>（2）拟派项目经理（项目负责人）资格：</w:t>
      </w:r>
      <w:r w:rsidR="00987BE3">
        <w:rPr>
          <w:rFonts w:hint="eastAsia"/>
          <w:b/>
        </w:rPr>
        <w:t>建筑</w:t>
      </w:r>
      <w:r w:rsidR="00366A88">
        <w:rPr>
          <w:rFonts w:hint="eastAsia"/>
          <w:b/>
        </w:rPr>
        <w:t>工程专业贰级及</w:t>
      </w:r>
      <w:r w:rsidR="00E26406" w:rsidRPr="00366A88">
        <w:rPr>
          <w:rFonts w:hint="eastAsia"/>
          <w:b/>
        </w:rPr>
        <w:t>以上注册建造师资质，同时具有安全生产考核合格证（B证），且项目负责人不得为企业法定代表人或企业董事长或总经理。</w:t>
      </w:r>
    </w:p>
    <w:p w:rsidR="00BB3653" w:rsidRPr="00366A88" w:rsidRDefault="003E4A84" w:rsidP="00366A88">
      <w:pPr>
        <w:pStyle w:val="sh4"/>
      </w:pPr>
      <w:r w:rsidRPr="00366A88">
        <w:rPr>
          <w:rFonts w:hint="eastAsia"/>
        </w:rPr>
        <w:t>6</w:t>
      </w:r>
      <w:r w:rsidR="00366A88" w:rsidRPr="00366A88">
        <w:rPr>
          <w:rFonts w:hint="eastAsia"/>
        </w:rPr>
        <w:t>.</w:t>
      </w:r>
      <w:r w:rsidRPr="00366A88">
        <w:rPr>
          <w:rFonts w:hint="eastAsia"/>
        </w:rPr>
        <w:t>以下条件属于资格后审的必要合格条件：</w:t>
      </w:r>
    </w:p>
    <w:p w:rsidR="00BB3653" w:rsidRPr="00366A88" w:rsidRDefault="003E4A84" w:rsidP="00366A88">
      <w:pPr>
        <w:pStyle w:val="sh4"/>
        <w:rPr>
          <w:szCs w:val="24"/>
        </w:rPr>
      </w:pPr>
      <w:r w:rsidRPr="00366A88">
        <w:rPr>
          <w:rFonts w:hint="eastAsia"/>
          <w:szCs w:val="24"/>
        </w:rPr>
        <w:t>（1）具有独立订立合同的能力；</w:t>
      </w:r>
    </w:p>
    <w:p w:rsidR="00BB3653" w:rsidRPr="00366A88" w:rsidRDefault="003E4A84" w:rsidP="00366A88">
      <w:pPr>
        <w:pStyle w:val="sh4"/>
        <w:rPr>
          <w:szCs w:val="24"/>
        </w:rPr>
      </w:pPr>
      <w:r w:rsidRPr="00366A88">
        <w:rPr>
          <w:rFonts w:hint="eastAsia"/>
          <w:szCs w:val="24"/>
        </w:rPr>
        <w:t>（2）企业的资质类别、等级和项目负责人资格等级符合国家有关规定；</w:t>
      </w:r>
    </w:p>
    <w:p w:rsidR="00BB3653" w:rsidRPr="00366A88" w:rsidRDefault="003E4A84" w:rsidP="00366A88">
      <w:pPr>
        <w:pStyle w:val="sh4"/>
        <w:rPr>
          <w:szCs w:val="24"/>
        </w:rPr>
      </w:pPr>
      <w:r w:rsidRPr="00366A88">
        <w:rPr>
          <w:rFonts w:hint="eastAsia"/>
          <w:szCs w:val="24"/>
        </w:rPr>
        <w:t>（3）企业具备安全生产条件，并取得安全生产许可证；</w:t>
      </w:r>
    </w:p>
    <w:p w:rsidR="00BB3653" w:rsidRPr="00366A88" w:rsidRDefault="003E4A84" w:rsidP="00366A88">
      <w:pPr>
        <w:pStyle w:val="sh4"/>
        <w:rPr>
          <w:szCs w:val="24"/>
        </w:rPr>
      </w:pPr>
      <w:r w:rsidRPr="00366A88">
        <w:rPr>
          <w:rFonts w:hint="eastAsia"/>
          <w:szCs w:val="24"/>
        </w:rPr>
        <w:t>（4）项目负责人必须满足下列条件：</w:t>
      </w:r>
    </w:p>
    <w:p w:rsidR="00BB3653" w:rsidRPr="00366A88" w:rsidRDefault="003E4A84" w:rsidP="00366A88">
      <w:pPr>
        <w:pStyle w:val="sh4"/>
        <w:rPr>
          <w:szCs w:val="24"/>
        </w:rPr>
      </w:pPr>
      <w:r w:rsidRPr="00366A88">
        <w:rPr>
          <w:rFonts w:hint="eastAsia"/>
          <w:szCs w:val="24"/>
        </w:rPr>
        <w:t>①项目负责人不得同时在两个或者两个以上单位受聘或者执业：</w:t>
      </w:r>
    </w:p>
    <w:p w:rsidR="00BB3653" w:rsidRPr="00366A88" w:rsidRDefault="003E4A84" w:rsidP="00366A88">
      <w:pPr>
        <w:pStyle w:val="sh4"/>
        <w:rPr>
          <w:szCs w:val="24"/>
        </w:rPr>
      </w:pPr>
      <w:r w:rsidRPr="00366A88">
        <w:rPr>
          <w:rFonts w:hint="eastAsia"/>
          <w:szCs w:val="24"/>
        </w:rPr>
        <w:t>A</w:t>
      </w:r>
      <w:r w:rsidR="00366A88" w:rsidRPr="00366A88">
        <w:rPr>
          <w:rFonts w:hint="eastAsia"/>
          <w:szCs w:val="24"/>
        </w:rPr>
        <w:t>.</w:t>
      </w:r>
      <w:r w:rsidRPr="00366A88">
        <w:rPr>
          <w:rFonts w:hint="eastAsia"/>
          <w:szCs w:val="24"/>
        </w:rPr>
        <w:t>同时在两个及以上单位签订劳动合同或交纳社会保险；</w:t>
      </w:r>
    </w:p>
    <w:p w:rsidR="00BB3653" w:rsidRPr="00366A88" w:rsidRDefault="003E4A84" w:rsidP="00366A88">
      <w:pPr>
        <w:pStyle w:val="sh4"/>
        <w:rPr>
          <w:szCs w:val="24"/>
        </w:rPr>
      </w:pPr>
      <w:r w:rsidRPr="00366A88">
        <w:rPr>
          <w:rFonts w:hint="eastAsia"/>
          <w:szCs w:val="24"/>
        </w:rPr>
        <w:t>B</w:t>
      </w:r>
      <w:r w:rsidR="00366A88" w:rsidRPr="00366A88">
        <w:rPr>
          <w:rFonts w:hint="eastAsia"/>
          <w:szCs w:val="24"/>
        </w:rPr>
        <w:t>.</w:t>
      </w:r>
      <w:r w:rsidRPr="00366A88">
        <w:rPr>
          <w:rFonts w:hint="eastAsia"/>
          <w:szCs w:val="24"/>
        </w:rPr>
        <w:t>将本人执（职）业资格证书同时注册在两个及以上单位。</w:t>
      </w:r>
    </w:p>
    <w:p w:rsidR="00BB3653" w:rsidRDefault="003E4A84" w:rsidP="00366A88">
      <w:pPr>
        <w:pStyle w:val="sh4"/>
      </w:pPr>
      <w:r>
        <w:rPr>
          <w:rFonts w:hint="eastAsia"/>
        </w:rPr>
        <w:t>②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w:t>
      </w:r>
      <w:r>
        <w:rPr>
          <w:rFonts w:hint="eastAsia"/>
        </w:rPr>
        <w:lastRenderedPageBreak/>
        <w:t>程项目、同一项目批文、同一施工地点分段发包或分期施工的情况且总的工程规模在项目负责人执业范围之内。</w:t>
      </w:r>
    </w:p>
    <w:p w:rsidR="00BB3653" w:rsidRDefault="003E4A84" w:rsidP="00366A88">
      <w:pPr>
        <w:pStyle w:val="sh4"/>
      </w:pPr>
      <w:r>
        <w:rPr>
          <w:rFonts w:hint="eastAsia"/>
        </w:rPr>
        <w:t>（5）投标人不得存在下列情形之一：</w:t>
      </w:r>
    </w:p>
    <w:p w:rsidR="00BB3653" w:rsidRDefault="003E4A84" w:rsidP="00366A88">
      <w:pPr>
        <w:pStyle w:val="sh4"/>
      </w:pPr>
      <w:r>
        <w:rPr>
          <w:rFonts w:hint="eastAsia"/>
        </w:rPr>
        <w:t>①为招标人不具有独立法人资格的附属机构（单位）；</w:t>
      </w:r>
    </w:p>
    <w:p w:rsidR="00BB3653" w:rsidRDefault="003E4A84" w:rsidP="00366A88">
      <w:pPr>
        <w:pStyle w:val="sh4"/>
      </w:pPr>
      <w:r>
        <w:rPr>
          <w:rFonts w:hint="eastAsia"/>
        </w:rPr>
        <w:t>②为本招标项目的监理人、代建人、项目管理人，以及为本招标项目提供招标代理、设计服务的；</w:t>
      </w:r>
    </w:p>
    <w:p w:rsidR="00BB3653" w:rsidRDefault="003E4A84" w:rsidP="00366A88">
      <w:pPr>
        <w:pStyle w:val="sh4"/>
      </w:pPr>
      <w:r>
        <w:rPr>
          <w:rFonts w:hint="eastAsia"/>
        </w:rPr>
        <w:t>③与本招标项目的监理人、代建人、招标代理机构同为一个法定代表人的，或者相互控股、参股的；</w:t>
      </w:r>
    </w:p>
    <w:p w:rsidR="00BB3653" w:rsidRDefault="003E4A84" w:rsidP="00366A88">
      <w:pPr>
        <w:pStyle w:val="sh4"/>
      </w:pPr>
      <w:r>
        <w:rPr>
          <w:rFonts w:hint="eastAsia"/>
        </w:rPr>
        <w:t>④与招标人存在厉害关系可能影响招标公正性的；</w:t>
      </w:r>
    </w:p>
    <w:p w:rsidR="00BB3653" w:rsidRDefault="003E4A84" w:rsidP="00366A88">
      <w:pPr>
        <w:pStyle w:val="sh4"/>
      </w:pPr>
      <w:r>
        <w:rPr>
          <w:rFonts w:hint="eastAsia"/>
        </w:rPr>
        <w:t>⑤单位负责人为同一人或者存在控股、管理关系的不同单位；</w:t>
      </w:r>
    </w:p>
    <w:p w:rsidR="00BB3653" w:rsidRDefault="003E4A84" w:rsidP="00366A88">
      <w:pPr>
        <w:pStyle w:val="sh4"/>
      </w:pPr>
      <w:r>
        <w:rPr>
          <w:rFonts w:hint="eastAsia"/>
        </w:rPr>
        <w:t>⑥处于被责令停业、财产被接管、冻结和破产状态，以及投标资格被取消或者被暂停且在暂停期内的；</w:t>
      </w:r>
    </w:p>
    <w:p w:rsidR="00BB3653" w:rsidRDefault="003E4A84" w:rsidP="00366A88">
      <w:pPr>
        <w:pStyle w:val="sh4"/>
      </w:pPr>
      <w:r>
        <w:rPr>
          <w:rFonts w:hint="eastAsia"/>
        </w:rPr>
        <w:t>⑦因拖欠工人工资或者因发生质量安全事故被有关部门限制在招标项目所在地承接工程的；</w:t>
      </w:r>
    </w:p>
    <w:p w:rsidR="00BB3653" w:rsidRDefault="003E4A84" w:rsidP="00366A88">
      <w:pPr>
        <w:pStyle w:val="sh4"/>
      </w:pPr>
      <w:r>
        <w:rPr>
          <w:rFonts w:hint="eastAsia"/>
        </w:rPr>
        <w:t>（6）本工程不接受联合体投标。</w:t>
      </w:r>
    </w:p>
    <w:p w:rsidR="00BB3653" w:rsidRPr="00366A88" w:rsidRDefault="003E4A84" w:rsidP="00366A88">
      <w:pPr>
        <w:pStyle w:val="sh4"/>
        <w:ind w:firstLine="422"/>
        <w:rPr>
          <w:u w:val="single"/>
        </w:rPr>
      </w:pPr>
      <w:r w:rsidRPr="00366A88">
        <w:rPr>
          <w:rStyle w:val="a6"/>
          <w:rFonts w:hint="eastAsia"/>
          <w:bCs w:val="0"/>
          <w:szCs w:val="24"/>
          <w:u w:val="single"/>
        </w:rPr>
        <w:t>具体要求详见本招标文件</w:t>
      </w:r>
      <w:r w:rsidR="00E26406" w:rsidRPr="00366A88">
        <w:rPr>
          <w:rStyle w:val="a6"/>
          <w:rFonts w:hint="eastAsia"/>
          <w:bCs w:val="0"/>
          <w:szCs w:val="24"/>
          <w:u w:val="single"/>
        </w:rPr>
        <w:t xml:space="preserve"> </w:t>
      </w:r>
      <w:r w:rsidRPr="00366A88">
        <w:rPr>
          <w:rStyle w:val="a6"/>
          <w:rFonts w:hint="eastAsia"/>
          <w:bCs w:val="0"/>
          <w:szCs w:val="24"/>
          <w:u w:val="single"/>
        </w:rPr>
        <w:t>《资格审查标准汇总表》。提供的资格审查材料及审查标准，前后矛盾的以《资格审查标准汇总表》为准。</w:t>
      </w:r>
    </w:p>
    <w:p w:rsidR="00BB3653" w:rsidRDefault="003E4A84" w:rsidP="00366A88">
      <w:pPr>
        <w:pStyle w:val="sh4"/>
      </w:pPr>
      <w:r>
        <w:rPr>
          <w:rFonts w:hint="eastAsia"/>
        </w:rPr>
        <w:t>7</w:t>
      </w:r>
      <w:r w:rsidR="00366A88">
        <w:rPr>
          <w:rFonts w:hint="eastAsia"/>
        </w:rPr>
        <w:t>.</w:t>
      </w:r>
      <w:r>
        <w:rPr>
          <w:rFonts w:hint="eastAsia"/>
        </w:rPr>
        <w:t>如发现投标人递交的资格后审材料有弄虚作假行为，该投标人将记入不良记录，并上报有关部门。如已中标，招标人有权取消其中标资格，并由该投标人承担一切责任和损失。</w:t>
      </w:r>
    </w:p>
    <w:p w:rsidR="00BB3653" w:rsidRDefault="003E4A84" w:rsidP="00366A88">
      <w:pPr>
        <w:pStyle w:val="sh4"/>
      </w:pPr>
      <w:r>
        <w:rPr>
          <w:rFonts w:hint="eastAsia"/>
        </w:rPr>
        <w:t>8</w:t>
      </w:r>
      <w:r w:rsidR="00366A88">
        <w:rPr>
          <w:rFonts w:hint="eastAsia"/>
        </w:rPr>
        <w:t>.</w:t>
      </w:r>
      <w:r>
        <w:rPr>
          <w:rFonts w:hint="eastAsia"/>
        </w:rPr>
        <w:t>本工程投标申请人的资格审查采用资格后审的方式，无需另行进行网上报</w:t>
      </w:r>
      <w:r w:rsidR="00E26406">
        <w:rPr>
          <w:rFonts w:hint="eastAsia"/>
        </w:rPr>
        <w:t>名</w:t>
      </w:r>
      <w:r>
        <w:rPr>
          <w:rFonts w:hint="eastAsia"/>
        </w:rPr>
        <w:t>，各投标人须于</w:t>
      </w:r>
      <w:r w:rsidRPr="00EF5BE4">
        <w:rPr>
          <w:rStyle w:val="a6"/>
          <w:rFonts w:hint="eastAsia"/>
          <w:color w:val="000000" w:themeColor="text1"/>
          <w:u w:val="single"/>
        </w:rPr>
        <w:t>202</w:t>
      </w:r>
      <w:r w:rsidR="00E26406" w:rsidRPr="00EF5BE4">
        <w:rPr>
          <w:rStyle w:val="a6"/>
          <w:rFonts w:hint="eastAsia"/>
          <w:color w:val="000000" w:themeColor="text1"/>
          <w:u w:val="single"/>
        </w:rPr>
        <w:t>2</w:t>
      </w:r>
      <w:r w:rsidRPr="00EF5BE4">
        <w:rPr>
          <w:rStyle w:val="a6"/>
          <w:rFonts w:hint="eastAsia"/>
          <w:color w:val="000000" w:themeColor="text1"/>
        </w:rPr>
        <w:t>年</w:t>
      </w:r>
      <w:r w:rsidR="00987BE3">
        <w:rPr>
          <w:rStyle w:val="a6"/>
          <w:rFonts w:hint="eastAsia"/>
          <w:color w:val="000000" w:themeColor="text1"/>
          <w:u w:val="single"/>
        </w:rPr>
        <w:t>9</w:t>
      </w:r>
      <w:r w:rsidRPr="00EF5BE4">
        <w:rPr>
          <w:rStyle w:val="a6"/>
          <w:rFonts w:hint="eastAsia"/>
          <w:color w:val="000000" w:themeColor="text1"/>
        </w:rPr>
        <w:t>月</w:t>
      </w:r>
      <w:r w:rsidRPr="00EF5BE4">
        <w:rPr>
          <w:rStyle w:val="a6"/>
          <w:rFonts w:hint="eastAsia"/>
          <w:color w:val="000000" w:themeColor="text1"/>
          <w:u w:val="single"/>
        </w:rPr>
        <w:t xml:space="preserve"> </w:t>
      </w:r>
      <w:r w:rsidR="00AB3497">
        <w:rPr>
          <w:rStyle w:val="a6"/>
          <w:rFonts w:hint="eastAsia"/>
          <w:color w:val="000000" w:themeColor="text1"/>
          <w:u w:val="single"/>
        </w:rPr>
        <w:t>6</w:t>
      </w:r>
      <w:r w:rsidRPr="00EF5BE4">
        <w:rPr>
          <w:rStyle w:val="a6"/>
          <w:rFonts w:hint="eastAsia"/>
          <w:color w:val="000000" w:themeColor="text1"/>
          <w:u w:val="single"/>
        </w:rPr>
        <w:t xml:space="preserve"> </w:t>
      </w:r>
      <w:r w:rsidRPr="00EF5BE4">
        <w:rPr>
          <w:rStyle w:val="a6"/>
          <w:rFonts w:hint="eastAsia"/>
          <w:color w:val="000000" w:themeColor="text1"/>
        </w:rPr>
        <w:t>日</w:t>
      </w:r>
      <w:r w:rsidR="00DF2231">
        <w:rPr>
          <w:rStyle w:val="a6"/>
          <w:rFonts w:hint="eastAsia"/>
          <w:color w:val="000000" w:themeColor="text1"/>
          <w:u w:val="single"/>
        </w:rPr>
        <w:t>9</w:t>
      </w:r>
      <w:r w:rsidRPr="00EF5BE4">
        <w:rPr>
          <w:rStyle w:val="a6"/>
          <w:rFonts w:hint="eastAsia"/>
          <w:color w:val="000000" w:themeColor="text1"/>
        </w:rPr>
        <w:t>时</w:t>
      </w:r>
      <w:r w:rsidR="00DF2231">
        <w:rPr>
          <w:rStyle w:val="a6"/>
          <w:rFonts w:hint="eastAsia"/>
          <w:color w:val="000000" w:themeColor="text1"/>
          <w:u w:val="single"/>
        </w:rPr>
        <w:t>30</w:t>
      </w:r>
      <w:r w:rsidRPr="00EF5BE4">
        <w:rPr>
          <w:rStyle w:val="a6"/>
          <w:rFonts w:hint="eastAsia"/>
          <w:color w:val="000000" w:themeColor="text1"/>
        </w:rPr>
        <w:t>分</w:t>
      </w:r>
      <w:r w:rsidRPr="00EF5BE4">
        <w:rPr>
          <w:rFonts w:hint="eastAsia"/>
        </w:rPr>
        <w:t>以前将投标文件提交至</w:t>
      </w:r>
      <w:r w:rsidR="00E26406" w:rsidRPr="00EF5BE4">
        <w:rPr>
          <w:rFonts w:hint="eastAsia"/>
          <w:u w:val="single"/>
        </w:rPr>
        <w:t>南通市</w:t>
      </w:r>
      <w:r w:rsidR="00366A88" w:rsidRPr="00EF5BE4">
        <w:rPr>
          <w:rFonts w:hint="eastAsia"/>
          <w:u w:val="single"/>
        </w:rPr>
        <w:t>崇川区</w:t>
      </w:r>
      <w:r w:rsidR="00EF5BE4" w:rsidRPr="00EF5BE4">
        <w:rPr>
          <w:rFonts w:hint="eastAsia"/>
          <w:u w:val="single"/>
        </w:rPr>
        <w:t>永兴街道办事处会议室</w:t>
      </w:r>
      <w:r w:rsidRPr="00EF5BE4">
        <w:rPr>
          <w:rFonts w:hint="eastAsia"/>
        </w:rPr>
        <w:t>，并在</w:t>
      </w:r>
      <w:r w:rsidRPr="00EF5BE4">
        <w:rPr>
          <w:rStyle w:val="a6"/>
          <w:rFonts w:hint="eastAsia"/>
          <w:color w:val="000000" w:themeColor="text1"/>
          <w:u w:val="single"/>
        </w:rPr>
        <w:t>202</w:t>
      </w:r>
      <w:r w:rsidR="00E26406" w:rsidRPr="00EF5BE4">
        <w:rPr>
          <w:rStyle w:val="a6"/>
          <w:rFonts w:hint="eastAsia"/>
          <w:color w:val="000000" w:themeColor="text1"/>
          <w:u w:val="single"/>
        </w:rPr>
        <w:t>2</w:t>
      </w:r>
      <w:r w:rsidRPr="00EF5BE4">
        <w:rPr>
          <w:rStyle w:val="a6"/>
          <w:rFonts w:hint="eastAsia"/>
          <w:color w:val="000000" w:themeColor="text1"/>
        </w:rPr>
        <w:t>年</w:t>
      </w:r>
      <w:r w:rsidR="00987BE3">
        <w:rPr>
          <w:rStyle w:val="a6"/>
          <w:rFonts w:hint="eastAsia"/>
          <w:color w:val="000000" w:themeColor="text1"/>
          <w:u w:val="single"/>
        </w:rPr>
        <w:t>9</w:t>
      </w:r>
      <w:r w:rsidRPr="00EF5BE4">
        <w:rPr>
          <w:rStyle w:val="a6"/>
          <w:rFonts w:hint="eastAsia"/>
          <w:color w:val="000000" w:themeColor="text1"/>
          <w:u w:val="single"/>
        </w:rPr>
        <w:t xml:space="preserve"> </w:t>
      </w:r>
      <w:r w:rsidRPr="00EF5BE4">
        <w:rPr>
          <w:rStyle w:val="a6"/>
          <w:rFonts w:hint="eastAsia"/>
          <w:color w:val="000000" w:themeColor="text1"/>
        </w:rPr>
        <w:t>月</w:t>
      </w:r>
      <w:r w:rsidRPr="00EF5BE4">
        <w:rPr>
          <w:rStyle w:val="a6"/>
          <w:rFonts w:hint="eastAsia"/>
          <w:color w:val="000000" w:themeColor="text1"/>
          <w:u w:val="single"/>
        </w:rPr>
        <w:t xml:space="preserve"> </w:t>
      </w:r>
      <w:r w:rsidR="00AB3497">
        <w:rPr>
          <w:rStyle w:val="a6"/>
          <w:rFonts w:hint="eastAsia"/>
          <w:color w:val="000000" w:themeColor="text1"/>
          <w:u w:val="single"/>
        </w:rPr>
        <w:t>6</w:t>
      </w:r>
      <w:r w:rsidRPr="00EF5BE4">
        <w:rPr>
          <w:rStyle w:val="a6"/>
          <w:rFonts w:hint="eastAsia"/>
          <w:color w:val="000000" w:themeColor="text1"/>
        </w:rPr>
        <w:t>日</w:t>
      </w:r>
      <w:r w:rsidR="00DF2231">
        <w:rPr>
          <w:rStyle w:val="a6"/>
          <w:rFonts w:hint="eastAsia"/>
          <w:color w:val="000000" w:themeColor="text1"/>
          <w:u w:val="single"/>
        </w:rPr>
        <w:t>9</w:t>
      </w:r>
      <w:r w:rsidRPr="00EF5BE4">
        <w:rPr>
          <w:rStyle w:val="a6"/>
          <w:rFonts w:hint="eastAsia"/>
          <w:color w:val="000000" w:themeColor="text1"/>
        </w:rPr>
        <w:t>时</w:t>
      </w:r>
      <w:r w:rsidR="00DF2231">
        <w:rPr>
          <w:rStyle w:val="a6"/>
          <w:rFonts w:hint="eastAsia"/>
          <w:color w:val="000000" w:themeColor="text1"/>
          <w:u w:val="single"/>
        </w:rPr>
        <w:t>30</w:t>
      </w:r>
      <w:r w:rsidRPr="00EF5BE4">
        <w:rPr>
          <w:rStyle w:val="a6"/>
          <w:rFonts w:hint="eastAsia"/>
          <w:color w:val="000000" w:themeColor="text1"/>
        </w:rPr>
        <w:t>分</w:t>
      </w:r>
      <w:r w:rsidRPr="00EF5BE4">
        <w:rPr>
          <w:rFonts w:hint="eastAsia"/>
        </w:rPr>
        <w:t>开标。逾期送达的投标文件将被拒绝。</w:t>
      </w:r>
      <w:r w:rsidRPr="00EF5BE4">
        <w:rPr>
          <w:rStyle w:val="a6"/>
          <w:rFonts w:hint="eastAsia"/>
          <w:color w:val="000000" w:themeColor="text1"/>
        </w:rPr>
        <w:t>投标人在提交投标文件的同时提交300元，</w:t>
      </w:r>
      <w:r>
        <w:rPr>
          <w:rStyle w:val="a6"/>
          <w:rFonts w:hint="eastAsia"/>
          <w:color w:val="000000" w:themeColor="text1"/>
        </w:rPr>
        <w:t>招标文件相关费用，售后不退。若不符合此要求，其投标文件将被拒绝。</w:t>
      </w:r>
    </w:p>
    <w:p w:rsidR="00BB3653" w:rsidRDefault="003E4A84" w:rsidP="00366A88">
      <w:pPr>
        <w:pStyle w:val="sh4"/>
      </w:pPr>
      <w:r>
        <w:rPr>
          <w:rFonts w:hint="eastAsia"/>
        </w:rPr>
        <w:t>9</w:t>
      </w:r>
      <w:r w:rsidR="00366A88">
        <w:rPr>
          <w:rFonts w:hint="eastAsia"/>
        </w:rPr>
        <w:t>.</w:t>
      </w:r>
      <w:r w:rsidR="00E26406">
        <w:rPr>
          <w:rFonts w:hint="eastAsia"/>
        </w:rPr>
        <w:t>招标文件、工程量清单等材料从本公告附件下载；招标文件、工程量清单、修改、补充、</w:t>
      </w:r>
      <w:r>
        <w:rPr>
          <w:rFonts w:hint="eastAsia"/>
        </w:rPr>
        <w:t>招标控制价公布的网址及栏目：南通市崇川区人民政府网(www.chongchuan.gov.cn)。请各投标人自行关注，否则，引起的所有损失由投标人自行承担。</w:t>
      </w:r>
    </w:p>
    <w:p w:rsidR="00BB3653" w:rsidRDefault="003E4A84" w:rsidP="00366A88">
      <w:pPr>
        <w:pStyle w:val="sh4"/>
      </w:pPr>
      <w:r>
        <w:rPr>
          <w:rFonts w:hint="eastAsia"/>
        </w:rPr>
        <w:t>10</w:t>
      </w:r>
      <w:r w:rsidR="00366A88">
        <w:rPr>
          <w:rFonts w:hint="eastAsia"/>
        </w:rPr>
        <w:t>.</w:t>
      </w:r>
      <w:r>
        <w:rPr>
          <w:rFonts w:hint="eastAsia"/>
        </w:rPr>
        <w:t>主要资格审查标准和</w:t>
      </w:r>
      <w:r w:rsidR="00E26406">
        <w:rPr>
          <w:rFonts w:hint="eastAsia"/>
        </w:rPr>
        <w:t>评分办法</w:t>
      </w:r>
      <w:r>
        <w:rPr>
          <w:rFonts w:hint="eastAsia"/>
        </w:rPr>
        <w:t>详见招标文件。</w:t>
      </w:r>
    </w:p>
    <w:p w:rsidR="00BB3653" w:rsidRDefault="003E4A84" w:rsidP="00366A88">
      <w:pPr>
        <w:pStyle w:val="sh4"/>
      </w:pPr>
      <w:r>
        <w:rPr>
          <w:rFonts w:hint="eastAsia"/>
        </w:rPr>
        <w:t>1</w:t>
      </w:r>
      <w:r w:rsidR="00E26406">
        <w:rPr>
          <w:rFonts w:hint="eastAsia"/>
        </w:rPr>
        <w:t>1</w:t>
      </w:r>
      <w:r w:rsidR="00366A88">
        <w:rPr>
          <w:rFonts w:hint="eastAsia"/>
        </w:rPr>
        <w:t>.</w:t>
      </w:r>
      <w:r>
        <w:rPr>
          <w:rFonts w:hint="eastAsia"/>
        </w:rPr>
        <w:t>本项目将在开标后，首先由评标委员会根据招标文件载明</w:t>
      </w:r>
      <w:r w:rsidR="000236CE">
        <w:rPr>
          <w:rFonts w:hint="eastAsia"/>
        </w:rPr>
        <w:t>的评标入围合格条件进行审查，具体评审及入围细则详见招标文件</w:t>
      </w:r>
      <w:r>
        <w:rPr>
          <w:rFonts w:hint="eastAsia"/>
        </w:rPr>
        <w:t>。</w:t>
      </w:r>
    </w:p>
    <w:p w:rsidR="00987BE3" w:rsidRPr="00987BE3" w:rsidRDefault="003E4A84" w:rsidP="00987BE3">
      <w:pPr>
        <w:pStyle w:val="sh4"/>
      </w:pPr>
      <w:r>
        <w:rPr>
          <w:rFonts w:hint="eastAsia"/>
        </w:rPr>
        <w:t>招标人：</w:t>
      </w:r>
      <w:r w:rsidR="00987BE3" w:rsidRPr="00987BE3">
        <w:rPr>
          <w:rFonts w:hint="eastAsia"/>
        </w:rPr>
        <w:t>上海春川物业服务有限公司南通分公司</w:t>
      </w:r>
    </w:p>
    <w:p w:rsidR="000623AD" w:rsidRDefault="003E4A84" w:rsidP="008742ED">
      <w:pPr>
        <w:pStyle w:val="sh4"/>
      </w:pPr>
      <w:r>
        <w:rPr>
          <w:rFonts w:hint="eastAsia"/>
        </w:rPr>
        <w:lastRenderedPageBreak/>
        <w:t>联系人：</w:t>
      </w:r>
      <w:r w:rsidR="00987BE3">
        <w:rPr>
          <w:rFonts w:hint="eastAsia"/>
        </w:rPr>
        <w:t>周</w:t>
      </w:r>
      <w:r w:rsidR="00BB4B66" w:rsidRPr="00BB4B66">
        <w:rPr>
          <w:rFonts w:hint="eastAsia"/>
        </w:rPr>
        <w:t>先生</w:t>
      </w:r>
      <w:r>
        <w:rPr>
          <w:rFonts w:hint="eastAsia"/>
        </w:rPr>
        <w:t xml:space="preserve">   </w:t>
      </w:r>
    </w:p>
    <w:p w:rsidR="00987BE3" w:rsidRDefault="003E4A84" w:rsidP="00366A88">
      <w:pPr>
        <w:pStyle w:val="sh4"/>
      </w:pPr>
      <w:r>
        <w:rPr>
          <w:rFonts w:hint="eastAsia"/>
        </w:rPr>
        <w:t>电话：</w:t>
      </w:r>
      <w:r w:rsidR="00987BE3" w:rsidRPr="00987BE3">
        <w:rPr>
          <w:rFonts w:hint="eastAsia"/>
        </w:rPr>
        <w:t>13912283324</w:t>
      </w:r>
    </w:p>
    <w:p w:rsidR="00BB4B66" w:rsidRPr="00BB4B66" w:rsidRDefault="003E4A84" w:rsidP="00366A88">
      <w:pPr>
        <w:pStyle w:val="sh4"/>
      </w:pPr>
      <w:r>
        <w:rPr>
          <w:rFonts w:hint="eastAsia"/>
        </w:rPr>
        <w:t>招标代理机构：</w:t>
      </w:r>
      <w:r w:rsidR="00BB4B66" w:rsidRPr="00BB4B66">
        <w:rPr>
          <w:rFonts w:hint="eastAsia"/>
        </w:rPr>
        <w:t>南通城建工程项目管理有限公司</w:t>
      </w:r>
    </w:p>
    <w:p w:rsidR="00BB3653" w:rsidRDefault="003E4A84" w:rsidP="00366A88">
      <w:pPr>
        <w:pStyle w:val="sh4"/>
      </w:pPr>
      <w:r>
        <w:rPr>
          <w:rFonts w:hint="eastAsia"/>
        </w:rPr>
        <w:t>地址：</w:t>
      </w:r>
      <w:r w:rsidR="00BB4B66" w:rsidRPr="00BB4B66">
        <w:rPr>
          <w:rFonts w:hint="eastAsia"/>
        </w:rPr>
        <w:t>南通市世纪大道18号恒隆国际A座八楼</w:t>
      </w:r>
    </w:p>
    <w:p w:rsidR="00BB3653" w:rsidRDefault="003E4A84" w:rsidP="00366A88">
      <w:pPr>
        <w:pStyle w:val="sh4"/>
      </w:pPr>
      <w:r>
        <w:rPr>
          <w:rFonts w:hint="eastAsia"/>
        </w:rPr>
        <w:t>联系人：</w:t>
      </w:r>
      <w:r w:rsidR="004A2380">
        <w:rPr>
          <w:rFonts w:hint="eastAsia"/>
        </w:rPr>
        <w:t>吕佳</w:t>
      </w:r>
    </w:p>
    <w:p w:rsidR="00BB3653" w:rsidRDefault="003E4A84" w:rsidP="00366A88">
      <w:pPr>
        <w:pStyle w:val="sh4"/>
      </w:pPr>
      <w:r>
        <w:rPr>
          <w:rFonts w:hint="eastAsia"/>
        </w:rPr>
        <w:t>电话：</w:t>
      </w:r>
      <w:r w:rsidR="004A2380">
        <w:rPr>
          <w:rFonts w:hint="eastAsia"/>
        </w:rPr>
        <w:t>18061817081</w:t>
      </w:r>
    </w:p>
    <w:p w:rsidR="00BB3653" w:rsidRDefault="003E4A84" w:rsidP="00366A88">
      <w:pPr>
        <w:pStyle w:val="sh4"/>
      </w:pPr>
      <w:r>
        <w:rPr>
          <w:rFonts w:hint="eastAsia"/>
        </w:rPr>
        <w:t xml:space="preserve">                                                      202</w:t>
      </w:r>
      <w:r w:rsidR="000236CE">
        <w:rPr>
          <w:rFonts w:hint="eastAsia"/>
        </w:rPr>
        <w:t>2</w:t>
      </w:r>
      <w:r>
        <w:rPr>
          <w:rFonts w:hint="eastAsia"/>
        </w:rPr>
        <w:t>年</w:t>
      </w:r>
      <w:r w:rsidR="007C5879">
        <w:rPr>
          <w:rFonts w:hint="eastAsia"/>
        </w:rPr>
        <w:t>8</w:t>
      </w:r>
      <w:r>
        <w:rPr>
          <w:rFonts w:hint="eastAsia"/>
        </w:rPr>
        <w:t>月</w:t>
      </w:r>
      <w:bookmarkStart w:id="0" w:name="_GoBack"/>
      <w:bookmarkEnd w:id="0"/>
      <w:r w:rsidR="007C5879">
        <w:rPr>
          <w:rFonts w:hint="eastAsia"/>
        </w:rPr>
        <w:t>2</w:t>
      </w:r>
      <w:r w:rsidR="008742ED">
        <w:rPr>
          <w:rFonts w:hint="eastAsia"/>
        </w:rPr>
        <w:t>4</w:t>
      </w:r>
      <w:r>
        <w:rPr>
          <w:rFonts w:hint="eastAsia"/>
        </w:rPr>
        <w:t>日</w:t>
      </w:r>
    </w:p>
    <w:sectPr w:rsidR="00BB3653" w:rsidSect="00BB3653">
      <w:pgSz w:w="11906" w:h="16838"/>
      <w:pgMar w:top="1588" w:right="1418" w:bottom="158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6EE" w:rsidRDefault="001536EE" w:rsidP="008C2414">
      <w:r>
        <w:separator/>
      </w:r>
    </w:p>
  </w:endnote>
  <w:endnote w:type="continuationSeparator" w:id="1">
    <w:p w:rsidR="001536EE" w:rsidRDefault="001536EE" w:rsidP="008C2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6EE" w:rsidRDefault="001536EE" w:rsidP="008C2414">
      <w:r>
        <w:separator/>
      </w:r>
    </w:p>
  </w:footnote>
  <w:footnote w:type="continuationSeparator" w:id="1">
    <w:p w:rsidR="001536EE" w:rsidRDefault="001536EE" w:rsidP="008C24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defaultTabStop w:val="720"/>
  <w:characterSpacingControl w:val="doNotCompress"/>
  <w:hdrShapeDefaults>
    <o:shapedefaults v:ext="edit" spidmax="33794"/>
  </w:hdrShapeDefaults>
  <w:footnotePr>
    <w:footnote w:id="0"/>
    <w:footnote w:id="1"/>
  </w:footnotePr>
  <w:endnotePr>
    <w:endnote w:id="0"/>
    <w:endnote w:id="1"/>
  </w:endnotePr>
  <w:compat>
    <w:useFELayout/>
  </w:compat>
  <w:rsids>
    <w:rsidRoot w:val="00D31D50"/>
    <w:rsid w:val="00006A38"/>
    <w:rsid w:val="00020B5E"/>
    <w:rsid w:val="000236CE"/>
    <w:rsid w:val="00033CA9"/>
    <w:rsid w:val="00034248"/>
    <w:rsid w:val="00053BCC"/>
    <w:rsid w:val="00060A0D"/>
    <w:rsid w:val="000623AD"/>
    <w:rsid w:val="00077C9D"/>
    <w:rsid w:val="00095B35"/>
    <w:rsid w:val="00097325"/>
    <w:rsid w:val="000B61F3"/>
    <w:rsid w:val="000B74E2"/>
    <w:rsid w:val="000C5071"/>
    <w:rsid w:val="000D57E4"/>
    <w:rsid w:val="000F453D"/>
    <w:rsid w:val="000F5EA7"/>
    <w:rsid w:val="00101238"/>
    <w:rsid w:val="001077C9"/>
    <w:rsid w:val="00120069"/>
    <w:rsid w:val="0012018B"/>
    <w:rsid w:val="0013481D"/>
    <w:rsid w:val="001536EE"/>
    <w:rsid w:val="00154CB4"/>
    <w:rsid w:val="00156F3A"/>
    <w:rsid w:val="00175DFB"/>
    <w:rsid w:val="00180314"/>
    <w:rsid w:val="001A6CBA"/>
    <w:rsid w:val="001A79C7"/>
    <w:rsid w:val="001B4A97"/>
    <w:rsid w:val="001B7AD9"/>
    <w:rsid w:val="001C17C0"/>
    <w:rsid w:val="001E15A2"/>
    <w:rsid w:val="001F38ED"/>
    <w:rsid w:val="002161EC"/>
    <w:rsid w:val="00232276"/>
    <w:rsid w:val="00235E8F"/>
    <w:rsid w:val="00250A2F"/>
    <w:rsid w:val="00253E31"/>
    <w:rsid w:val="002606E7"/>
    <w:rsid w:val="002643CC"/>
    <w:rsid w:val="002938AD"/>
    <w:rsid w:val="002F295D"/>
    <w:rsid w:val="002F43E1"/>
    <w:rsid w:val="00310859"/>
    <w:rsid w:val="003175B7"/>
    <w:rsid w:val="00323B43"/>
    <w:rsid w:val="003304DF"/>
    <w:rsid w:val="003373C8"/>
    <w:rsid w:val="003451F7"/>
    <w:rsid w:val="003510D5"/>
    <w:rsid w:val="0036054D"/>
    <w:rsid w:val="0036304F"/>
    <w:rsid w:val="00366A88"/>
    <w:rsid w:val="00376230"/>
    <w:rsid w:val="00376320"/>
    <w:rsid w:val="00376872"/>
    <w:rsid w:val="00387B86"/>
    <w:rsid w:val="00390F83"/>
    <w:rsid w:val="00392B26"/>
    <w:rsid w:val="003C2A3F"/>
    <w:rsid w:val="003C2EC6"/>
    <w:rsid w:val="003D37D8"/>
    <w:rsid w:val="003D3C8D"/>
    <w:rsid w:val="003E4A84"/>
    <w:rsid w:val="003E5049"/>
    <w:rsid w:val="003E7084"/>
    <w:rsid w:val="003F4417"/>
    <w:rsid w:val="00400FE3"/>
    <w:rsid w:val="004215D9"/>
    <w:rsid w:val="00424370"/>
    <w:rsid w:val="00426133"/>
    <w:rsid w:val="0043240D"/>
    <w:rsid w:val="004341EE"/>
    <w:rsid w:val="004358AB"/>
    <w:rsid w:val="00455275"/>
    <w:rsid w:val="00462B34"/>
    <w:rsid w:val="004632BE"/>
    <w:rsid w:val="00465D09"/>
    <w:rsid w:val="00470E47"/>
    <w:rsid w:val="00473E3C"/>
    <w:rsid w:val="00481E95"/>
    <w:rsid w:val="004836CB"/>
    <w:rsid w:val="00485970"/>
    <w:rsid w:val="00494A75"/>
    <w:rsid w:val="004A2380"/>
    <w:rsid w:val="004A44AF"/>
    <w:rsid w:val="004B02D6"/>
    <w:rsid w:val="004B22C0"/>
    <w:rsid w:val="004F1870"/>
    <w:rsid w:val="004F5CFD"/>
    <w:rsid w:val="00517DAF"/>
    <w:rsid w:val="00537A59"/>
    <w:rsid w:val="00540391"/>
    <w:rsid w:val="0056001A"/>
    <w:rsid w:val="00574FE1"/>
    <w:rsid w:val="00592AA1"/>
    <w:rsid w:val="00593C20"/>
    <w:rsid w:val="005A4B4C"/>
    <w:rsid w:val="005A4C4C"/>
    <w:rsid w:val="005A740B"/>
    <w:rsid w:val="005C0B1F"/>
    <w:rsid w:val="005C560D"/>
    <w:rsid w:val="005C57A6"/>
    <w:rsid w:val="005E78F2"/>
    <w:rsid w:val="005F3A12"/>
    <w:rsid w:val="006062F8"/>
    <w:rsid w:val="006123EA"/>
    <w:rsid w:val="00612B48"/>
    <w:rsid w:val="006670A5"/>
    <w:rsid w:val="0067793C"/>
    <w:rsid w:val="00690E08"/>
    <w:rsid w:val="00693493"/>
    <w:rsid w:val="006937C6"/>
    <w:rsid w:val="0069677B"/>
    <w:rsid w:val="006B2DAF"/>
    <w:rsid w:val="006B648A"/>
    <w:rsid w:val="006E3A76"/>
    <w:rsid w:val="006E4380"/>
    <w:rsid w:val="007013F7"/>
    <w:rsid w:val="00703214"/>
    <w:rsid w:val="00720E0E"/>
    <w:rsid w:val="007216DC"/>
    <w:rsid w:val="00721ABE"/>
    <w:rsid w:val="00730C44"/>
    <w:rsid w:val="00742E84"/>
    <w:rsid w:val="00744644"/>
    <w:rsid w:val="00751A2D"/>
    <w:rsid w:val="00775B82"/>
    <w:rsid w:val="00790F9B"/>
    <w:rsid w:val="00793414"/>
    <w:rsid w:val="00796984"/>
    <w:rsid w:val="007A1B4B"/>
    <w:rsid w:val="007A4450"/>
    <w:rsid w:val="007A5D2E"/>
    <w:rsid w:val="007A7B3E"/>
    <w:rsid w:val="007C5879"/>
    <w:rsid w:val="007F4B7F"/>
    <w:rsid w:val="00805B3E"/>
    <w:rsid w:val="00807164"/>
    <w:rsid w:val="008119EA"/>
    <w:rsid w:val="008153CF"/>
    <w:rsid w:val="00822919"/>
    <w:rsid w:val="00824A8E"/>
    <w:rsid w:val="00827BDF"/>
    <w:rsid w:val="00861757"/>
    <w:rsid w:val="0086566E"/>
    <w:rsid w:val="008742ED"/>
    <w:rsid w:val="008842A2"/>
    <w:rsid w:val="00892C35"/>
    <w:rsid w:val="008B7726"/>
    <w:rsid w:val="008C20EF"/>
    <w:rsid w:val="008C2414"/>
    <w:rsid w:val="008E18C6"/>
    <w:rsid w:val="008F2BA6"/>
    <w:rsid w:val="00903414"/>
    <w:rsid w:val="00932611"/>
    <w:rsid w:val="00950053"/>
    <w:rsid w:val="00973B89"/>
    <w:rsid w:val="00974933"/>
    <w:rsid w:val="00987BE3"/>
    <w:rsid w:val="009A1F61"/>
    <w:rsid w:val="009B3A1A"/>
    <w:rsid w:val="009E5246"/>
    <w:rsid w:val="00A0046D"/>
    <w:rsid w:val="00A1753B"/>
    <w:rsid w:val="00A34FD0"/>
    <w:rsid w:val="00A501CD"/>
    <w:rsid w:val="00A56E5D"/>
    <w:rsid w:val="00A61674"/>
    <w:rsid w:val="00A74F7D"/>
    <w:rsid w:val="00A7574D"/>
    <w:rsid w:val="00A91CC2"/>
    <w:rsid w:val="00AA1939"/>
    <w:rsid w:val="00AB3497"/>
    <w:rsid w:val="00AC38C4"/>
    <w:rsid w:val="00AC4B5D"/>
    <w:rsid w:val="00AD6F52"/>
    <w:rsid w:val="00AE5119"/>
    <w:rsid w:val="00B00811"/>
    <w:rsid w:val="00B062C5"/>
    <w:rsid w:val="00B06C55"/>
    <w:rsid w:val="00B15769"/>
    <w:rsid w:val="00B16C6B"/>
    <w:rsid w:val="00B46435"/>
    <w:rsid w:val="00B5404B"/>
    <w:rsid w:val="00B85D36"/>
    <w:rsid w:val="00B94302"/>
    <w:rsid w:val="00B979EE"/>
    <w:rsid w:val="00BB3653"/>
    <w:rsid w:val="00BB4B66"/>
    <w:rsid w:val="00BB4F2C"/>
    <w:rsid w:val="00BC159B"/>
    <w:rsid w:val="00BC3E80"/>
    <w:rsid w:val="00BE3830"/>
    <w:rsid w:val="00BE407B"/>
    <w:rsid w:val="00BE44E2"/>
    <w:rsid w:val="00BE6059"/>
    <w:rsid w:val="00BF7ABC"/>
    <w:rsid w:val="00C01C8E"/>
    <w:rsid w:val="00C0590D"/>
    <w:rsid w:val="00C10E5B"/>
    <w:rsid w:val="00C25B1A"/>
    <w:rsid w:val="00C44739"/>
    <w:rsid w:val="00C45A2C"/>
    <w:rsid w:val="00C62790"/>
    <w:rsid w:val="00C652D5"/>
    <w:rsid w:val="00C711B3"/>
    <w:rsid w:val="00C924DF"/>
    <w:rsid w:val="00CB01D9"/>
    <w:rsid w:val="00CB32DB"/>
    <w:rsid w:val="00CD308A"/>
    <w:rsid w:val="00CD4A65"/>
    <w:rsid w:val="00CD569D"/>
    <w:rsid w:val="00D23A8B"/>
    <w:rsid w:val="00D31D50"/>
    <w:rsid w:val="00D34407"/>
    <w:rsid w:val="00D41F26"/>
    <w:rsid w:val="00D44B15"/>
    <w:rsid w:val="00D462E5"/>
    <w:rsid w:val="00D47B37"/>
    <w:rsid w:val="00D7603E"/>
    <w:rsid w:val="00D85C49"/>
    <w:rsid w:val="00D861EC"/>
    <w:rsid w:val="00DA3ABE"/>
    <w:rsid w:val="00DB69C1"/>
    <w:rsid w:val="00DD2603"/>
    <w:rsid w:val="00DD7A5B"/>
    <w:rsid w:val="00DF148E"/>
    <w:rsid w:val="00DF2231"/>
    <w:rsid w:val="00E11ECA"/>
    <w:rsid w:val="00E13097"/>
    <w:rsid w:val="00E13FB5"/>
    <w:rsid w:val="00E23AB5"/>
    <w:rsid w:val="00E26406"/>
    <w:rsid w:val="00E81332"/>
    <w:rsid w:val="00EA478E"/>
    <w:rsid w:val="00EB0DE5"/>
    <w:rsid w:val="00ED30AB"/>
    <w:rsid w:val="00EE18DF"/>
    <w:rsid w:val="00EF5BE4"/>
    <w:rsid w:val="00F231E5"/>
    <w:rsid w:val="00F32B98"/>
    <w:rsid w:val="00F730A0"/>
    <w:rsid w:val="00F7336C"/>
    <w:rsid w:val="00F87D8E"/>
    <w:rsid w:val="00F90BDA"/>
    <w:rsid w:val="00F94E67"/>
    <w:rsid w:val="00FB5229"/>
    <w:rsid w:val="00FB58DF"/>
    <w:rsid w:val="00FC0724"/>
    <w:rsid w:val="00FC56DE"/>
    <w:rsid w:val="00FE0100"/>
    <w:rsid w:val="00FE0474"/>
    <w:rsid w:val="00FE29FE"/>
    <w:rsid w:val="00FE5CC7"/>
    <w:rsid w:val="00FF1CD3"/>
    <w:rsid w:val="238D4BED"/>
    <w:rsid w:val="66E8556A"/>
    <w:rsid w:val="75E47802"/>
    <w:rsid w:val="7AB246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Normal (Web)" w:semiHidden="0"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A88"/>
    <w:pPr>
      <w:widowControl w:val="0"/>
      <w:jc w:val="both"/>
    </w:pPr>
  </w:style>
  <w:style w:type="paragraph" w:styleId="1">
    <w:name w:val="heading 1"/>
    <w:basedOn w:val="a"/>
    <w:next w:val="a"/>
    <w:link w:val="1Char"/>
    <w:uiPriority w:val="9"/>
    <w:qFormat/>
    <w:rsid w:val="00366A8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66A8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66A88"/>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66A8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366A88"/>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366A88"/>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366A88"/>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366A88"/>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366A88"/>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BB3653"/>
    <w:pPr>
      <w:tabs>
        <w:tab w:val="center" w:pos="4153"/>
        <w:tab w:val="right" w:pos="8306"/>
      </w:tabs>
    </w:pPr>
    <w:rPr>
      <w:sz w:val="18"/>
      <w:szCs w:val="18"/>
    </w:rPr>
  </w:style>
  <w:style w:type="paragraph" w:styleId="a4">
    <w:name w:val="header"/>
    <w:basedOn w:val="a"/>
    <w:link w:val="Char0"/>
    <w:uiPriority w:val="99"/>
    <w:semiHidden/>
    <w:unhideWhenUsed/>
    <w:rsid w:val="00BB3653"/>
    <w:pPr>
      <w:pBdr>
        <w:bottom w:val="single" w:sz="6" w:space="1" w:color="auto"/>
      </w:pBdr>
      <w:tabs>
        <w:tab w:val="center" w:pos="4153"/>
        <w:tab w:val="right" w:pos="8306"/>
      </w:tabs>
      <w:jc w:val="center"/>
    </w:pPr>
    <w:rPr>
      <w:sz w:val="18"/>
      <w:szCs w:val="18"/>
    </w:rPr>
  </w:style>
  <w:style w:type="paragraph" w:styleId="a5">
    <w:name w:val="Normal (Web)"/>
    <w:basedOn w:val="a"/>
    <w:uiPriority w:val="99"/>
    <w:qFormat/>
    <w:rsid w:val="00366A88"/>
    <w:pPr>
      <w:widowControl/>
      <w:spacing w:before="100" w:beforeAutospacing="1" w:after="100" w:afterAutospacing="1"/>
      <w:jc w:val="left"/>
    </w:pPr>
    <w:rPr>
      <w:rFonts w:ascii="宋体" w:hAnsi="宋体" w:cs="宋体"/>
      <w:kern w:val="0"/>
      <w:sz w:val="24"/>
    </w:rPr>
  </w:style>
  <w:style w:type="character" w:styleId="a6">
    <w:name w:val="Strong"/>
    <w:uiPriority w:val="22"/>
    <w:qFormat/>
    <w:rsid w:val="00366A88"/>
    <w:rPr>
      <w:b/>
      <w:bCs/>
    </w:rPr>
  </w:style>
  <w:style w:type="character" w:customStyle="1" w:styleId="Char0">
    <w:name w:val="页眉 Char"/>
    <w:basedOn w:val="a0"/>
    <w:link w:val="a4"/>
    <w:uiPriority w:val="99"/>
    <w:semiHidden/>
    <w:rsid w:val="00BB3653"/>
    <w:rPr>
      <w:rFonts w:ascii="Tahoma" w:hAnsi="Tahoma"/>
      <w:sz w:val="18"/>
      <w:szCs w:val="18"/>
    </w:rPr>
  </w:style>
  <w:style w:type="character" w:customStyle="1" w:styleId="Char">
    <w:name w:val="页脚 Char"/>
    <w:basedOn w:val="a0"/>
    <w:link w:val="a3"/>
    <w:uiPriority w:val="99"/>
    <w:semiHidden/>
    <w:rsid w:val="00BB3653"/>
    <w:rPr>
      <w:rFonts w:ascii="Tahoma" w:hAnsi="Tahoma"/>
      <w:sz w:val="18"/>
      <w:szCs w:val="18"/>
    </w:rPr>
  </w:style>
  <w:style w:type="character" w:customStyle="1" w:styleId="1Char">
    <w:name w:val="标题 1 Char"/>
    <w:link w:val="1"/>
    <w:uiPriority w:val="9"/>
    <w:rsid w:val="00366A88"/>
    <w:rPr>
      <w:b/>
      <w:bCs/>
      <w:kern w:val="44"/>
      <w:sz w:val="44"/>
      <w:szCs w:val="44"/>
    </w:rPr>
  </w:style>
  <w:style w:type="character" w:customStyle="1" w:styleId="2Char">
    <w:name w:val="标题 2 Char"/>
    <w:link w:val="2"/>
    <w:uiPriority w:val="9"/>
    <w:semiHidden/>
    <w:rsid w:val="00366A88"/>
    <w:rPr>
      <w:rFonts w:asciiTheme="majorHAnsi" w:eastAsiaTheme="majorEastAsia" w:hAnsiTheme="majorHAnsi" w:cstheme="majorBidi"/>
      <w:b/>
      <w:bCs/>
      <w:sz w:val="32"/>
      <w:szCs w:val="32"/>
    </w:rPr>
  </w:style>
  <w:style w:type="character" w:customStyle="1" w:styleId="3Char">
    <w:name w:val="标题 3 Char"/>
    <w:link w:val="3"/>
    <w:uiPriority w:val="9"/>
    <w:semiHidden/>
    <w:rsid w:val="00366A88"/>
    <w:rPr>
      <w:b/>
      <w:bCs/>
      <w:sz w:val="32"/>
      <w:szCs w:val="32"/>
    </w:rPr>
  </w:style>
  <w:style w:type="character" w:customStyle="1" w:styleId="4Char">
    <w:name w:val="标题 4 Char"/>
    <w:link w:val="4"/>
    <w:uiPriority w:val="9"/>
    <w:semiHidden/>
    <w:rsid w:val="00366A88"/>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366A88"/>
    <w:rPr>
      <w:b/>
      <w:bCs/>
      <w:sz w:val="28"/>
      <w:szCs w:val="28"/>
    </w:rPr>
  </w:style>
  <w:style w:type="character" w:customStyle="1" w:styleId="6Char">
    <w:name w:val="标题 6 Char"/>
    <w:link w:val="6"/>
    <w:uiPriority w:val="9"/>
    <w:semiHidden/>
    <w:rsid w:val="00366A88"/>
    <w:rPr>
      <w:rFonts w:asciiTheme="majorHAnsi" w:eastAsiaTheme="majorEastAsia" w:hAnsiTheme="majorHAnsi" w:cstheme="majorBidi"/>
      <w:b/>
      <w:bCs/>
      <w:sz w:val="24"/>
      <w:szCs w:val="24"/>
    </w:rPr>
  </w:style>
  <w:style w:type="character" w:customStyle="1" w:styleId="7Char">
    <w:name w:val="标题 7 Char"/>
    <w:link w:val="7"/>
    <w:uiPriority w:val="9"/>
    <w:semiHidden/>
    <w:rsid w:val="00366A88"/>
    <w:rPr>
      <w:b/>
      <w:bCs/>
      <w:sz w:val="24"/>
      <w:szCs w:val="24"/>
    </w:rPr>
  </w:style>
  <w:style w:type="character" w:customStyle="1" w:styleId="8Char">
    <w:name w:val="标题 8 Char"/>
    <w:link w:val="8"/>
    <w:uiPriority w:val="9"/>
    <w:semiHidden/>
    <w:rsid w:val="00366A88"/>
    <w:rPr>
      <w:rFonts w:asciiTheme="majorHAnsi" w:eastAsiaTheme="majorEastAsia" w:hAnsiTheme="majorHAnsi" w:cstheme="majorBidi"/>
      <w:sz w:val="24"/>
      <w:szCs w:val="24"/>
    </w:rPr>
  </w:style>
  <w:style w:type="character" w:customStyle="1" w:styleId="9Char">
    <w:name w:val="标题 9 Char"/>
    <w:link w:val="9"/>
    <w:uiPriority w:val="9"/>
    <w:semiHidden/>
    <w:rsid w:val="00366A88"/>
    <w:rPr>
      <w:rFonts w:asciiTheme="majorHAnsi" w:eastAsiaTheme="majorEastAsia" w:hAnsiTheme="majorHAnsi" w:cstheme="majorBidi"/>
      <w:sz w:val="21"/>
      <w:szCs w:val="21"/>
    </w:rPr>
  </w:style>
  <w:style w:type="paragraph" w:styleId="a7">
    <w:name w:val="Title"/>
    <w:basedOn w:val="a"/>
    <w:link w:val="Char1"/>
    <w:uiPriority w:val="10"/>
    <w:qFormat/>
    <w:rsid w:val="00366A88"/>
    <w:pPr>
      <w:spacing w:before="240" w:after="60"/>
      <w:jc w:val="center"/>
      <w:outlineLvl w:val="0"/>
    </w:pPr>
    <w:rPr>
      <w:rFonts w:asciiTheme="majorHAnsi" w:hAnsiTheme="majorHAnsi" w:cstheme="majorBidi"/>
      <w:b/>
      <w:bCs/>
      <w:sz w:val="32"/>
      <w:szCs w:val="32"/>
    </w:rPr>
  </w:style>
  <w:style w:type="character" w:customStyle="1" w:styleId="Char1">
    <w:name w:val="标题 Char"/>
    <w:link w:val="a7"/>
    <w:uiPriority w:val="10"/>
    <w:rsid w:val="00366A88"/>
    <w:rPr>
      <w:rFonts w:asciiTheme="majorHAnsi" w:hAnsiTheme="majorHAnsi" w:cstheme="majorBidi"/>
      <w:b/>
      <w:bCs/>
      <w:sz w:val="32"/>
      <w:szCs w:val="32"/>
    </w:rPr>
  </w:style>
  <w:style w:type="paragraph" w:styleId="a8">
    <w:name w:val="Body Text Indent"/>
    <w:basedOn w:val="a"/>
    <w:link w:val="Char2"/>
    <w:uiPriority w:val="99"/>
    <w:semiHidden/>
    <w:unhideWhenUsed/>
    <w:rsid w:val="00366A88"/>
    <w:pPr>
      <w:spacing w:after="120"/>
      <w:ind w:leftChars="200" w:left="420"/>
    </w:pPr>
  </w:style>
  <w:style w:type="character" w:customStyle="1" w:styleId="Char2">
    <w:name w:val="正文文本缩进 Char"/>
    <w:basedOn w:val="a0"/>
    <w:link w:val="a8"/>
    <w:uiPriority w:val="99"/>
    <w:semiHidden/>
    <w:rsid w:val="00366A88"/>
  </w:style>
  <w:style w:type="paragraph" w:styleId="20">
    <w:name w:val="Body Text First Indent 2"/>
    <w:basedOn w:val="a8"/>
    <w:link w:val="2Char0"/>
    <w:uiPriority w:val="99"/>
    <w:semiHidden/>
    <w:unhideWhenUsed/>
    <w:qFormat/>
    <w:rsid w:val="00366A88"/>
    <w:pPr>
      <w:spacing w:after="0" w:line="360" w:lineRule="auto"/>
      <w:ind w:leftChars="0" w:left="0" w:firstLineChars="200" w:firstLine="420"/>
    </w:pPr>
    <w:rPr>
      <w:rFonts w:ascii="宋体" w:hAnsi="宋体"/>
      <w:sz w:val="24"/>
    </w:rPr>
  </w:style>
  <w:style w:type="character" w:customStyle="1" w:styleId="2Char0">
    <w:name w:val="正文首行缩进 2 Char"/>
    <w:basedOn w:val="Char2"/>
    <w:link w:val="20"/>
    <w:uiPriority w:val="99"/>
    <w:semiHidden/>
    <w:rsid w:val="00366A88"/>
    <w:rPr>
      <w:rFonts w:ascii="宋体" w:hAnsi="宋体"/>
      <w:sz w:val="24"/>
    </w:rPr>
  </w:style>
  <w:style w:type="paragraph" w:styleId="TOC">
    <w:name w:val="TOC Heading"/>
    <w:basedOn w:val="1"/>
    <w:next w:val="a"/>
    <w:uiPriority w:val="39"/>
    <w:semiHidden/>
    <w:unhideWhenUsed/>
    <w:qFormat/>
    <w:rsid w:val="00366A88"/>
    <w:pPr>
      <w:outlineLvl w:val="9"/>
    </w:pPr>
  </w:style>
  <w:style w:type="character" w:customStyle="1" w:styleId="HTMLChar">
    <w:name w:val="HTML 预设格式 Char"/>
    <w:qFormat/>
    <w:rsid w:val="00366A88"/>
    <w:rPr>
      <w:rFonts w:ascii="宋体" w:eastAsia="宋体" w:hAnsi="宋体" w:cs="宋体"/>
      <w:kern w:val="0"/>
      <w:sz w:val="24"/>
      <w:szCs w:val="24"/>
    </w:rPr>
  </w:style>
  <w:style w:type="paragraph" w:customStyle="1" w:styleId="Normal1">
    <w:name w:val="Normal_1"/>
    <w:qFormat/>
    <w:rsid w:val="00366A88"/>
    <w:rPr>
      <w:rFonts w:eastAsia="Times New Roman"/>
      <w:sz w:val="24"/>
      <w:szCs w:val="24"/>
    </w:rPr>
  </w:style>
  <w:style w:type="paragraph" w:customStyle="1" w:styleId="sh2">
    <w:name w:val="sh2"/>
    <w:basedOn w:val="a7"/>
    <w:link w:val="sh2Char"/>
    <w:qFormat/>
    <w:rsid w:val="00366A88"/>
  </w:style>
  <w:style w:type="character" w:customStyle="1" w:styleId="sh2Char">
    <w:name w:val="sh2 Char"/>
    <w:basedOn w:val="Char1"/>
    <w:link w:val="sh2"/>
    <w:rsid w:val="00366A88"/>
    <w:rPr>
      <w:b/>
      <w:bCs/>
    </w:rPr>
  </w:style>
  <w:style w:type="paragraph" w:customStyle="1" w:styleId="sh1">
    <w:name w:val="sh1"/>
    <w:basedOn w:val="a7"/>
    <w:link w:val="sh1Char"/>
    <w:qFormat/>
    <w:rsid w:val="00366A88"/>
    <w:pPr>
      <w:spacing w:before="0"/>
    </w:pPr>
  </w:style>
  <w:style w:type="character" w:customStyle="1" w:styleId="sh1Char">
    <w:name w:val="sh1 Char"/>
    <w:basedOn w:val="Char1"/>
    <w:link w:val="sh1"/>
    <w:rsid w:val="00366A88"/>
    <w:rPr>
      <w:b/>
      <w:bCs/>
    </w:rPr>
  </w:style>
  <w:style w:type="paragraph" w:customStyle="1" w:styleId="sh3">
    <w:name w:val="sh3"/>
    <w:basedOn w:val="a"/>
    <w:link w:val="sh3Char"/>
    <w:qFormat/>
    <w:rsid w:val="00366A88"/>
    <w:pPr>
      <w:spacing w:line="460" w:lineRule="exact"/>
      <w:jc w:val="left"/>
    </w:pPr>
    <w:rPr>
      <w:rFonts w:ascii="宋体" w:hAnsi="宋体"/>
      <w:sz w:val="21"/>
      <w:szCs w:val="21"/>
    </w:rPr>
  </w:style>
  <w:style w:type="character" w:customStyle="1" w:styleId="sh3Char">
    <w:name w:val="sh3 Char"/>
    <w:basedOn w:val="a0"/>
    <w:link w:val="sh3"/>
    <w:rsid w:val="00366A88"/>
    <w:rPr>
      <w:rFonts w:ascii="宋体" w:hAnsi="宋体"/>
      <w:sz w:val="21"/>
      <w:szCs w:val="21"/>
    </w:rPr>
  </w:style>
  <w:style w:type="paragraph" w:customStyle="1" w:styleId="sh4">
    <w:name w:val="sh4"/>
    <w:basedOn w:val="a"/>
    <w:link w:val="sh4Char"/>
    <w:qFormat/>
    <w:rsid w:val="00366A88"/>
    <w:pPr>
      <w:spacing w:line="460" w:lineRule="exact"/>
      <w:ind w:firstLineChars="200" w:firstLine="420"/>
    </w:pPr>
    <w:rPr>
      <w:rFonts w:ascii="宋体" w:hAnsi="宋体"/>
      <w:sz w:val="21"/>
      <w:szCs w:val="21"/>
    </w:rPr>
  </w:style>
  <w:style w:type="character" w:customStyle="1" w:styleId="sh4Char">
    <w:name w:val="sh4 Char"/>
    <w:basedOn w:val="a0"/>
    <w:link w:val="sh4"/>
    <w:rsid w:val="00366A88"/>
    <w:rPr>
      <w:rFonts w:ascii="宋体" w:hAnsi="宋体"/>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cjuser12</dc:creator>
  <cp:lastModifiedBy>ntcjjj</cp:lastModifiedBy>
  <cp:revision>15</cp:revision>
  <dcterms:created xsi:type="dcterms:W3CDTF">2022-03-10T07:24:00Z</dcterms:created>
  <dcterms:modified xsi:type="dcterms:W3CDTF">2022-08-23T09:31:00Z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