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黑体"/>
          <w:b/>
          <w:bCs/>
          <w:color w:val="auto"/>
          <w:sz w:val="36"/>
          <w:szCs w:val="36"/>
          <w:lang w:val="en-US" w:eastAsia="zh-CN"/>
        </w:rPr>
      </w:pPr>
      <w:r>
        <w:rPr>
          <w:rFonts w:hint="eastAsia" w:ascii="宋体" w:hAnsi="宋体" w:eastAsia="宋体" w:cs="黑体"/>
          <w:b/>
          <w:bCs/>
          <w:color w:val="auto"/>
          <w:sz w:val="36"/>
          <w:szCs w:val="36"/>
          <w:lang w:val="en-US" w:eastAsia="zh-CN"/>
        </w:rPr>
        <w:t>南通市崇川区观音山街道天山花苑二期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黑体"/>
          <w:b/>
          <w:bCs/>
          <w:color w:val="auto"/>
          <w:sz w:val="36"/>
          <w:szCs w:val="36"/>
        </w:rPr>
      </w:pPr>
      <w:r>
        <w:rPr>
          <w:rFonts w:hint="eastAsia" w:ascii="宋体" w:hAnsi="宋体" w:eastAsia="宋体" w:cs="黑体"/>
          <w:b/>
          <w:bCs/>
          <w:color w:val="auto"/>
          <w:sz w:val="36"/>
          <w:szCs w:val="36"/>
          <w:lang w:val="en-US" w:eastAsia="zh-CN"/>
        </w:rPr>
        <w:t>(29幢一楼东侧部分)招租</w:t>
      </w:r>
      <w:r>
        <w:rPr>
          <w:rFonts w:hint="eastAsia" w:ascii="宋体" w:hAnsi="宋体" w:eastAsia="宋体" w:cs="黑体"/>
          <w:b/>
          <w:bCs/>
          <w:color w:val="auto"/>
          <w:sz w:val="36"/>
          <w:szCs w:val="36"/>
        </w:rPr>
        <w:t>文件</w:t>
      </w:r>
    </w:p>
    <w:p>
      <w:pPr>
        <w:adjustRightInd w:val="0"/>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一、招租项目基本情况：</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1、项目名称：</w:t>
      </w:r>
      <w:r>
        <w:rPr>
          <w:rFonts w:hint="eastAsia" w:ascii="宋体" w:hAnsi="宋体" w:eastAsia="宋体" w:cs="宋体"/>
          <w:kern w:val="0"/>
          <w:sz w:val="24"/>
          <w:lang w:val="en-US" w:eastAsia="zh-CN"/>
        </w:rPr>
        <w:t>南通市崇川区观音山街道天山花苑二期(29幢一楼东侧部分)招租</w:t>
      </w:r>
      <w:r>
        <w:rPr>
          <w:rFonts w:hint="eastAsia" w:ascii="宋体" w:hAnsi="宋体" w:eastAsia="宋体" w:cs="宋体"/>
          <w:kern w:val="0"/>
          <w:sz w:val="24"/>
        </w:rPr>
        <w:t>；</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kern w:val="0"/>
          <w:sz w:val="24"/>
        </w:rPr>
        <w:t>2、资产概况：</w:t>
      </w:r>
      <w:r>
        <w:rPr>
          <w:rFonts w:hint="eastAsia" w:ascii="宋体" w:hAnsi="宋体" w:eastAsia="宋体" w:cs="宋体"/>
          <w:sz w:val="24"/>
        </w:rPr>
        <w:t>本次招租的标的</w:t>
      </w:r>
      <w:r>
        <w:rPr>
          <w:rFonts w:hint="eastAsia" w:ascii="宋体" w:hAnsi="宋体" w:eastAsia="宋体" w:cs="宋体"/>
          <w:sz w:val="24"/>
          <w:lang w:val="en-US" w:eastAsia="zh-CN"/>
        </w:rPr>
        <w:t>2</w:t>
      </w:r>
      <w:r>
        <w:rPr>
          <w:rFonts w:hint="eastAsia" w:ascii="宋体" w:hAnsi="宋体" w:eastAsia="宋体" w:cs="宋体"/>
          <w:sz w:val="24"/>
        </w:rPr>
        <w:t>处资产</w:t>
      </w:r>
      <w:r>
        <w:rPr>
          <w:rFonts w:hint="eastAsia" w:ascii="宋体" w:hAnsi="宋体" w:eastAsia="宋体" w:cs="宋体"/>
          <w:sz w:val="24"/>
          <w:lang w:eastAsia="zh-CN"/>
        </w:rPr>
        <w:t>，</w:t>
      </w:r>
      <w:r>
        <w:rPr>
          <w:rFonts w:hint="eastAsia" w:ascii="宋体" w:hAnsi="宋体" w:eastAsia="宋体" w:cs="宋体"/>
          <w:sz w:val="24"/>
          <w:lang w:val="en-US" w:eastAsia="zh-CN"/>
        </w:rPr>
        <w:t>面积约为236㎡和98㎡</w:t>
      </w:r>
      <w:r>
        <w:rPr>
          <w:rFonts w:hint="eastAsia" w:ascii="宋体" w:hAnsi="宋体" w:eastAsia="宋体" w:cs="宋体"/>
          <w:sz w:val="24"/>
        </w:rPr>
        <w:t>；</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eastAsia="zh-CN"/>
        </w:rPr>
        <w:t>、</w:t>
      </w:r>
      <w:r>
        <w:rPr>
          <w:rFonts w:hint="eastAsia" w:ascii="宋体" w:hAnsi="宋体" w:eastAsia="宋体" w:cs="宋体"/>
          <w:sz w:val="24"/>
        </w:rPr>
        <w:t>租赁期限：</w:t>
      </w:r>
      <w:r>
        <w:rPr>
          <w:rFonts w:hint="eastAsia" w:ascii="宋体" w:hAnsi="宋体" w:eastAsia="宋体" w:cs="宋体"/>
          <w:sz w:val="24"/>
          <w:lang w:val="en-US" w:eastAsia="zh-CN"/>
        </w:rPr>
        <w:t>一</w:t>
      </w:r>
      <w:r>
        <w:rPr>
          <w:rFonts w:hint="eastAsia" w:ascii="宋体" w:hAnsi="宋体" w:eastAsia="宋体" w:cs="宋体"/>
          <w:sz w:val="24"/>
        </w:rPr>
        <w:t>年；</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、招租方式：公开招租，租金一年一付，先付后用；</w:t>
      </w:r>
    </w:p>
    <w:p>
      <w:pPr>
        <w:widowControl/>
        <w:spacing w:line="360" w:lineRule="auto"/>
        <w:ind w:firstLine="480" w:firstLineChars="200"/>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5、</w:t>
      </w:r>
      <w:r>
        <w:rPr>
          <w:rFonts w:hint="eastAsia" w:ascii="宋体" w:hAnsi="宋体" w:eastAsia="宋体" w:cs="宋体"/>
          <w:kern w:val="0"/>
          <w:sz w:val="24"/>
        </w:rPr>
        <w:t>业态要求</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本房屋为社区储备用房（小区内），承租方需无实体经营，以免</w:t>
      </w:r>
      <w:r>
        <w:rPr>
          <w:rFonts w:hint="eastAsia" w:ascii="宋体" w:hAnsi="宋体" w:eastAsia="宋体" w:cs="宋体"/>
          <w:kern w:val="0"/>
          <w:sz w:val="24"/>
        </w:rPr>
        <w:t>影响周围居民生活工作</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同时隶属于便民服务类</w:t>
      </w:r>
      <w:bookmarkStart w:id="0" w:name="_GoBack"/>
      <w:bookmarkEnd w:id="0"/>
      <w:r>
        <w:rPr>
          <w:rFonts w:hint="eastAsia" w:ascii="宋体" w:hAnsi="宋体" w:eastAsia="宋体" w:cs="宋体"/>
          <w:kern w:val="0"/>
          <w:sz w:val="24"/>
          <w:lang w:val="en-US" w:eastAsia="zh-CN"/>
        </w:rPr>
        <w:t>行业，与社区便民服务项目契合。</w:t>
      </w:r>
      <w:r>
        <w:rPr>
          <w:rFonts w:hint="eastAsia" w:ascii="宋体" w:hAnsi="宋体" w:eastAsia="宋体" w:cs="宋体"/>
          <w:kern w:val="0"/>
          <w:sz w:val="24"/>
        </w:rPr>
        <w:t>不得将</w:t>
      </w:r>
      <w:r>
        <w:rPr>
          <w:rFonts w:hint="eastAsia" w:ascii="宋体" w:hAnsi="宋体" w:eastAsia="宋体" w:cs="宋体"/>
          <w:kern w:val="0"/>
          <w:sz w:val="24"/>
          <w:lang w:val="en-US" w:eastAsia="zh-CN"/>
        </w:rPr>
        <w:t>房屋</w:t>
      </w:r>
      <w:r>
        <w:rPr>
          <w:rFonts w:hint="eastAsia" w:ascii="宋体" w:hAnsi="宋体" w:eastAsia="宋体" w:cs="宋体"/>
          <w:kern w:val="0"/>
          <w:sz w:val="24"/>
        </w:rPr>
        <w:t>用于经营和存放易燃、易爆物品、铝合金加工、烟花爆竹、危化品等存在安全隐患及影响环境的项目；并自行办理工商、消防等承租事务涉及的相关审批手续，出租人对承租人能否获得相关部门的审批不作任何承诺或保证，一切手续由承租人自行办理。</w:t>
      </w:r>
    </w:p>
    <w:p>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、招租房屋概况：以下房屋数据仅供参考，以实地为准，欢迎实地察看。</w:t>
      </w:r>
    </w:p>
    <w:tbl>
      <w:tblPr>
        <w:tblStyle w:val="9"/>
        <w:tblW w:w="9163" w:type="dxa"/>
        <w:jc w:val="center"/>
        <w:tblLayout w:type="autofit"/>
        <w:tblCellMar>
          <w:top w:w="0" w:type="dxa"/>
          <w:left w:w="108" w:type="dxa"/>
          <w:bottom w:w="0" w:type="dxa"/>
          <w:right w:w="108" w:type="dxa"/>
        </w:tblCellMar>
      </w:tblPr>
      <w:tblGrid>
        <w:gridCol w:w="551"/>
        <w:gridCol w:w="1779"/>
        <w:gridCol w:w="2820"/>
        <w:gridCol w:w="992"/>
        <w:gridCol w:w="1555"/>
        <w:gridCol w:w="1466"/>
      </w:tblGrid>
      <w:tr>
        <w:tblPrEx>
          <w:tblCellMar>
            <w:top w:w="0" w:type="dxa"/>
            <w:left w:w="108" w:type="dxa"/>
            <w:bottom w:w="0" w:type="dxa"/>
            <w:right w:w="108" w:type="dxa"/>
          </w:tblCellMar>
        </w:tblPrEx>
        <w:trPr>
          <w:trHeight w:val="710" w:hRule="atLeast"/>
          <w:tblHeader/>
          <w:jc w:val="center"/>
        </w:trPr>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4"/>
              </w:rPr>
            </w:pPr>
            <w:r>
              <w:rPr>
                <w:rFonts w:hint="eastAsia" w:ascii="宋体" w:hAnsi="宋体" w:eastAsia="宋体" w:cs="宋体"/>
                <w:sz w:val="24"/>
              </w:rPr>
              <w:t>序号</w:t>
            </w:r>
          </w:p>
        </w:tc>
        <w:tc>
          <w:tcPr>
            <w:tcW w:w="1779"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宋体"/>
                <w:sz w:val="24"/>
              </w:rPr>
            </w:pPr>
          </w:p>
        </w:tc>
        <w:tc>
          <w:tcPr>
            <w:tcW w:w="282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宋体"/>
                <w:sz w:val="24"/>
              </w:rPr>
            </w:pPr>
            <w:r>
              <w:rPr>
                <w:rFonts w:hint="eastAsia" w:ascii="宋体" w:hAnsi="宋体" w:eastAsia="宋体" w:cs="宋体"/>
                <w:sz w:val="24"/>
              </w:rPr>
              <w:t>房屋地址</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宋体"/>
                <w:sz w:val="24"/>
              </w:rPr>
            </w:pPr>
            <w:r>
              <w:rPr>
                <w:rFonts w:hint="eastAsia" w:ascii="宋体" w:hAnsi="宋体" w:eastAsia="宋体" w:cs="宋体"/>
                <w:sz w:val="24"/>
              </w:rPr>
              <w:t>面积（㎡）</w:t>
            </w:r>
          </w:p>
        </w:tc>
        <w:tc>
          <w:tcPr>
            <w:tcW w:w="1555"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宋体"/>
                <w:sz w:val="24"/>
              </w:rPr>
            </w:pPr>
            <w:r>
              <w:rPr>
                <w:rFonts w:hint="eastAsia" w:ascii="宋体" w:hAnsi="宋体" w:eastAsia="宋体" w:cs="宋体"/>
                <w:sz w:val="24"/>
              </w:rPr>
              <w:t>年租金底价（元）</w:t>
            </w:r>
          </w:p>
        </w:tc>
        <w:tc>
          <w:tcPr>
            <w:tcW w:w="1466"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宋体"/>
                <w:sz w:val="24"/>
              </w:rPr>
            </w:pPr>
            <w:r>
              <w:rPr>
                <w:rFonts w:hint="eastAsia" w:ascii="宋体" w:hAnsi="宋体" w:eastAsia="宋体" w:cs="宋体"/>
                <w:sz w:val="24"/>
              </w:rPr>
              <w:t>承租保证金（元）</w:t>
            </w:r>
          </w:p>
        </w:tc>
      </w:tr>
      <w:tr>
        <w:tblPrEx>
          <w:tblCellMar>
            <w:top w:w="0" w:type="dxa"/>
            <w:left w:w="108" w:type="dxa"/>
            <w:bottom w:w="0" w:type="dxa"/>
            <w:right w:w="108" w:type="dxa"/>
          </w:tblCellMar>
        </w:tblPrEx>
        <w:trPr>
          <w:trHeight w:val="521" w:hRule="atLeast"/>
          <w:jc w:val="center"/>
        </w:trPr>
        <w:tc>
          <w:tcPr>
            <w:tcW w:w="9163" w:type="dxa"/>
            <w:gridSpan w:val="6"/>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b/>
                <w:sz w:val="24"/>
              </w:rPr>
            </w:pPr>
            <w:r>
              <w:rPr>
                <w:rFonts w:hint="eastAsia" w:ascii="宋体" w:hAnsi="宋体" w:eastAsia="宋体" w:cs="宋体"/>
                <w:b/>
                <w:sz w:val="24"/>
                <w:lang w:val="en-US" w:eastAsia="zh-CN"/>
              </w:rPr>
              <w:t>非</w:t>
            </w:r>
            <w:r>
              <w:rPr>
                <w:rFonts w:hint="eastAsia" w:ascii="宋体" w:hAnsi="宋体" w:eastAsia="宋体" w:cs="宋体"/>
                <w:b/>
                <w:sz w:val="24"/>
              </w:rPr>
              <w:t>商办</w:t>
            </w:r>
          </w:p>
        </w:tc>
      </w:tr>
      <w:tr>
        <w:tblPrEx>
          <w:tblCellMar>
            <w:top w:w="0" w:type="dxa"/>
            <w:left w:w="108" w:type="dxa"/>
            <w:bottom w:w="0" w:type="dxa"/>
            <w:right w:w="108" w:type="dxa"/>
          </w:tblCellMar>
        </w:tblPrEx>
        <w:trPr>
          <w:trHeight w:val="680" w:hRule="atLeast"/>
          <w:jc w:val="center"/>
        </w:trPr>
        <w:tc>
          <w:tcPr>
            <w:tcW w:w="551" w:type="dxa"/>
            <w:tcBorders>
              <w:top w:val="nil"/>
              <w:left w:val="single" w:color="auto" w:sz="4" w:space="0"/>
              <w:bottom w:val="nil"/>
              <w:right w:val="single" w:color="auto" w:sz="4" w:space="0"/>
            </w:tcBorders>
            <w:shd w:val="clear" w:color="auto" w:fill="auto"/>
            <w:noWrap w:val="0"/>
            <w:vAlign w:val="center"/>
          </w:tcPr>
          <w:p>
            <w:pPr>
              <w:jc w:val="center"/>
              <w:rPr>
                <w:rFonts w:ascii="宋体" w:hAnsi="宋体" w:eastAsia="宋体" w:cs="宋体"/>
                <w:sz w:val="24"/>
              </w:rPr>
            </w:pPr>
            <w:r>
              <w:rPr>
                <w:rFonts w:hint="eastAsia" w:ascii="宋体" w:hAnsi="宋体" w:eastAsia="宋体" w:cs="宋体"/>
                <w:sz w:val="24"/>
              </w:rPr>
              <w:t>1</w:t>
            </w:r>
          </w:p>
        </w:tc>
        <w:tc>
          <w:tcPr>
            <w:tcW w:w="17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宋体" w:hAnsi="宋体" w:eastAsia="宋体"/>
                <w:sz w:val="24"/>
              </w:rPr>
            </w:pPr>
          </w:p>
        </w:tc>
        <w:tc>
          <w:tcPr>
            <w:tcW w:w="282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宋体"/>
                <w:sz w:val="24"/>
              </w:rPr>
            </w:pPr>
            <w:r>
              <w:rPr>
                <w:rFonts w:hint="eastAsia" w:ascii="宋体" w:hAnsi="宋体" w:eastAsia="宋体" w:cs="宋体"/>
                <w:kern w:val="0"/>
                <w:sz w:val="24"/>
                <w:lang w:val="en-US" w:eastAsia="zh-CN"/>
              </w:rPr>
              <w:t>天山花苑</w:t>
            </w:r>
            <w:r>
              <w:rPr>
                <w:rFonts w:hint="eastAsia" w:ascii="宋体" w:hAnsi="宋体" w:eastAsia="宋体" w:cs="宋体"/>
                <w:sz w:val="24"/>
                <w:lang w:val="en-US" w:eastAsia="zh-CN"/>
              </w:rPr>
              <w:t>29幢01室</w:t>
            </w:r>
            <w:r>
              <w:rPr>
                <w:rFonts w:hint="eastAsia" w:ascii="宋体" w:hAnsi="宋体" w:eastAsia="宋体" w:cs="宋体"/>
                <w:sz w:val="24"/>
              </w:rPr>
              <w:t xml:space="preserve"> </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 w:val="24"/>
                <w:lang w:val="en-US" w:eastAsia="zh-CN"/>
              </w:rPr>
            </w:pPr>
            <w:r>
              <w:rPr>
                <w:rFonts w:hint="eastAsia" w:ascii="宋体" w:hAnsi="宋体" w:eastAsia="宋体" w:cs="宋体"/>
                <w:sz w:val="24"/>
                <w:lang w:val="en-US" w:eastAsia="zh-CN"/>
              </w:rPr>
              <w:t>236</w:t>
            </w:r>
          </w:p>
        </w:tc>
        <w:tc>
          <w:tcPr>
            <w:tcW w:w="1555"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 w:val="24"/>
                <w:lang w:val="en-US"/>
              </w:rPr>
            </w:pPr>
            <w:r>
              <w:rPr>
                <w:rFonts w:hint="eastAsia" w:ascii="宋体" w:hAnsi="宋体" w:eastAsia="宋体" w:cs="宋体"/>
                <w:sz w:val="24"/>
                <w:lang w:val="en-US" w:eastAsia="zh-CN"/>
              </w:rPr>
              <w:t>50976</w:t>
            </w:r>
          </w:p>
        </w:tc>
        <w:tc>
          <w:tcPr>
            <w:tcW w:w="1466"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 w:val="24"/>
                <w:lang w:val="en-US" w:eastAsia="zh-CN"/>
              </w:rPr>
            </w:pPr>
            <w:r>
              <w:rPr>
                <w:rFonts w:hint="eastAsia" w:ascii="宋体" w:hAnsi="宋体" w:eastAsia="宋体" w:cs="宋体"/>
                <w:sz w:val="24"/>
                <w:lang w:val="en-US" w:eastAsia="zh-CN"/>
              </w:rPr>
              <w:t>5000</w:t>
            </w:r>
          </w:p>
        </w:tc>
      </w:tr>
      <w:tr>
        <w:tblPrEx>
          <w:tblCellMar>
            <w:top w:w="0" w:type="dxa"/>
            <w:left w:w="108" w:type="dxa"/>
            <w:bottom w:w="0" w:type="dxa"/>
            <w:right w:w="108" w:type="dxa"/>
          </w:tblCellMar>
        </w:tblPrEx>
        <w:trPr>
          <w:trHeight w:val="680" w:hRule="atLeast"/>
          <w:jc w:val="center"/>
        </w:trPr>
        <w:tc>
          <w:tcPr>
            <w:tcW w:w="551"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17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宋体" w:hAnsi="宋体" w:eastAsia="宋体"/>
                <w:sz w:val="24"/>
              </w:rPr>
            </w:pPr>
          </w:p>
        </w:tc>
        <w:tc>
          <w:tcPr>
            <w:tcW w:w="282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4"/>
              </w:rPr>
            </w:pPr>
            <w:r>
              <w:rPr>
                <w:rFonts w:hint="eastAsia" w:ascii="宋体" w:hAnsi="宋体" w:eastAsia="宋体" w:cs="宋体"/>
                <w:kern w:val="0"/>
                <w:sz w:val="24"/>
                <w:lang w:val="en-US" w:eastAsia="zh-CN"/>
              </w:rPr>
              <w:t>天山花苑</w:t>
            </w:r>
            <w:r>
              <w:rPr>
                <w:rFonts w:hint="eastAsia" w:ascii="宋体" w:hAnsi="宋体" w:eastAsia="宋体" w:cs="宋体"/>
                <w:sz w:val="24"/>
                <w:lang w:val="en-US" w:eastAsia="zh-CN"/>
              </w:rPr>
              <w:t>29幢02室</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98</w:t>
            </w:r>
          </w:p>
        </w:tc>
        <w:tc>
          <w:tcPr>
            <w:tcW w:w="1555"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21168</w:t>
            </w:r>
          </w:p>
        </w:tc>
        <w:tc>
          <w:tcPr>
            <w:tcW w:w="1466"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5000</w:t>
            </w:r>
          </w:p>
        </w:tc>
      </w:tr>
    </w:tbl>
    <w:p>
      <w:pPr>
        <w:spacing w:line="360" w:lineRule="auto"/>
        <w:ind w:firstLine="480" w:firstLineChars="200"/>
        <w:jc w:val="left"/>
        <w:rPr>
          <w:rFonts w:hint="eastAsia" w:eastAsia="宋体" w:cs="宋体"/>
        </w:rPr>
      </w:pPr>
      <w:r>
        <w:rPr>
          <w:rFonts w:hint="eastAsia" w:ascii="宋体" w:hAnsi="宋体" w:eastAsia="宋体" w:cs="宋体"/>
          <w:sz w:val="24"/>
        </w:rPr>
        <w:t xml:space="preserve">投标人应认真对房屋现状进行察看和研究，作出自己的判断结论和估价。中标后，投标人均不得以不了解竞租标的情况为由，提出任何形式减少年租金的要求。                                                        </w:t>
      </w:r>
      <w:r>
        <w:rPr>
          <w:rFonts w:hint="eastAsia" w:eastAsia="宋体" w:cs="宋体"/>
        </w:rPr>
        <w:t xml:space="preserve">                                                                                                                                                                                                                     </w:t>
      </w:r>
    </w:p>
    <w:p>
      <w:pPr>
        <w:pStyle w:val="7"/>
        <w:shd w:val="clear" w:color="auto" w:fill="FFFFFF"/>
        <w:spacing w:before="0" w:beforeAutospacing="0" w:after="0" w:afterAutospacing="0" w:line="360" w:lineRule="auto"/>
        <w:ind w:firstLine="482" w:firstLineChars="200"/>
        <w:rPr>
          <w:rFonts w:hint="eastAsia" w:eastAsia="宋体" w:cs="宋体"/>
          <w:color w:val="191919"/>
        </w:rPr>
      </w:pPr>
      <w:r>
        <w:rPr>
          <w:rFonts w:hint="eastAsia" w:eastAsia="宋体" w:cs="宋体"/>
          <w:b/>
          <w:bCs/>
        </w:rPr>
        <w:t>二、</w:t>
      </w:r>
      <w:r>
        <w:rPr>
          <w:rStyle w:val="12"/>
          <w:rFonts w:hint="eastAsia" w:eastAsia="宋体" w:cs="宋体"/>
          <w:color w:val="191919"/>
        </w:rPr>
        <w:t>招租时间及地点：</w:t>
      </w:r>
    </w:p>
    <w:p>
      <w:pPr>
        <w:pStyle w:val="7"/>
        <w:shd w:val="clear" w:color="auto" w:fill="FFFFFF"/>
        <w:spacing w:before="0" w:beforeAutospacing="0" w:after="0" w:afterAutospacing="0" w:line="360" w:lineRule="auto"/>
        <w:ind w:firstLine="480" w:firstLineChars="200"/>
        <w:rPr>
          <w:rFonts w:hint="eastAsia" w:eastAsia="宋体" w:cs="宋体"/>
          <w:bCs/>
        </w:rPr>
      </w:pPr>
      <w:r>
        <w:rPr>
          <w:rFonts w:hint="eastAsia" w:eastAsia="宋体" w:cs="宋体"/>
          <w:bCs/>
        </w:rPr>
        <w:t>1、开标时间：</w:t>
      </w:r>
      <w:r>
        <w:rPr>
          <w:rFonts w:eastAsia="宋体" w:cs="宋体"/>
          <w:bCs/>
        </w:rPr>
        <w:t>2023</w:t>
      </w:r>
      <w:r>
        <w:rPr>
          <w:rFonts w:hint="eastAsia" w:eastAsia="宋体" w:cs="宋体"/>
          <w:bCs/>
        </w:rPr>
        <w:t>年</w:t>
      </w:r>
      <w:r>
        <w:rPr>
          <w:rFonts w:hint="eastAsia" w:eastAsia="宋体" w:cs="宋体"/>
          <w:bCs/>
          <w:lang w:val="en-US" w:eastAsia="zh-CN"/>
        </w:rPr>
        <w:t>12</w:t>
      </w:r>
      <w:r>
        <w:rPr>
          <w:rFonts w:hint="eastAsia" w:eastAsia="宋体" w:cs="宋体"/>
          <w:bCs/>
        </w:rPr>
        <w:t>月</w:t>
      </w:r>
      <w:r>
        <w:rPr>
          <w:rFonts w:hint="eastAsia" w:eastAsia="宋体" w:cs="宋体"/>
          <w:bCs/>
          <w:lang w:val="en-US" w:eastAsia="zh-CN"/>
        </w:rPr>
        <w:t>5</w:t>
      </w:r>
      <w:r>
        <w:rPr>
          <w:rFonts w:hint="eastAsia" w:eastAsia="宋体" w:cs="宋体"/>
          <w:bCs/>
        </w:rPr>
        <w:t>日14时3</w:t>
      </w:r>
      <w:r>
        <w:rPr>
          <w:rFonts w:eastAsia="宋体" w:cs="宋体"/>
          <w:bCs/>
        </w:rPr>
        <w:t>0</w:t>
      </w:r>
      <w:r>
        <w:rPr>
          <w:rFonts w:hint="eastAsia" w:eastAsia="宋体" w:cs="宋体"/>
          <w:bCs/>
        </w:rPr>
        <w:t>分；</w:t>
      </w:r>
    </w:p>
    <w:p>
      <w:pPr>
        <w:pStyle w:val="7"/>
        <w:shd w:val="clear" w:color="auto" w:fill="FFFFFF"/>
        <w:spacing w:before="0" w:beforeAutospacing="0" w:after="0" w:afterAutospacing="0" w:line="360" w:lineRule="auto"/>
        <w:ind w:firstLine="480" w:firstLineChars="200"/>
        <w:rPr>
          <w:rFonts w:hint="default" w:eastAsia="宋体" w:cs="宋体"/>
          <w:bCs/>
          <w:lang w:val="en-US" w:eastAsia="zh-CN"/>
        </w:rPr>
      </w:pPr>
      <w:r>
        <w:rPr>
          <w:rFonts w:hint="eastAsia" w:eastAsia="宋体" w:cs="宋体"/>
          <w:bCs/>
        </w:rPr>
        <w:t>2、</w:t>
      </w:r>
      <w:r>
        <w:rPr>
          <w:rFonts w:eastAsia="宋体" w:cs="宋体"/>
          <w:bCs/>
        </w:rPr>
        <w:t>开标地点：</w:t>
      </w:r>
      <w:r>
        <w:rPr>
          <w:rFonts w:hint="eastAsia" w:eastAsia="宋体" w:cs="宋体"/>
          <w:bCs/>
        </w:rPr>
        <w:t>南通市</w:t>
      </w:r>
      <w:r>
        <w:rPr>
          <w:rFonts w:hint="eastAsia" w:eastAsia="宋体" w:cs="宋体"/>
          <w:bCs/>
          <w:lang w:val="en-US" w:eastAsia="zh-CN"/>
        </w:rPr>
        <w:t>崇川经济开发区太平社区会议室</w:t>
      </w:r>
    </w:p>
    <w:p>
      <w:pPr>
        <w:pStyle w:val="7"/>
        <w:shd w:val="clear" w:color="auto" w:fill="FFFFFF"/>
        <w:spacing w:before="0" w:beforeAutospacing="0" w:after="0" w:afterAutospacing="0" w:line="360" w:lineRule="auto"/>
        <w:ind w:firstLine="482" w:firstLineChars="200"/>
        <w:rPr>
          <w:rFonts w:hint="eastAsia" w:eastAsia="宋体" w:cs="宋体"/>
          <w:b/>
          <w:bCs/>
        </w:rPr>
      </w:pPr>
      <w:r>
        <w:rPr>
          <w:rFonts w:hint="eastAsia" w:eastAsia="宋体" w:cs="宋体"/>
          <w:b/>
          <w:bCs/>
        </w:rPr>
        <w:t>三、报名事项：</w:t>
      </w:r>
    </w:p>
    <w:p>
      <w:pPr>
        <w:pStyle w:val="7"/>
        <w:shd w:val="clear" w:color="auto" w:fill="FFFFFF"/>
        <w:spacing w:before="0" w:beforeAutospacing="0" w:after="0" w:afterAutospacing="0" w:line="360" w:lineRule="auto"/>
        <w:ind w:firstLine="480" w:firstLineChars="200"/>
        <w:rPr>
          <w:rFonts w:hint="eastAsia" w:eastAsia="宋体" w:cs="宋体"/>
          <w:color w:val="191919"/>
        </w:rPr>
      </w:pPr>
      <w:r>
        <w:rPr>
          <w:rFonts w:hint="eastAsia" w:eastAsia="宋体" w:cs="宋体"/>
          <w:color w:val="191919"/>
        </w:rPr>
        <w:t>1、报名时间：202</w:t>
      </w:r>
      <w:r>
        <w:rPr>
          <w:rFonts w:eastAsia="宋体" w:cs="宋体"/>
          <w:color w:val="191919"/>
        </w:rPr>
        <w:t>3</w:t>
      </w:r>
      <w:r>
        <w:rPr>
          <w:rFonts w:hint="eastAsia" w:eastAsia="宋体" w:cs="宋体"/>
          <w:color w:val="191919"/>
        </w:rPr>
        <w:t>年</w:t>
      </w:r>
      <w:r>
        <w:rPr>
          <w:rFonts w:hint="eastAsia" w:eastAsia="宋体" w:cs="宋体"/>
          <w:color w:val="191919"/>
          <w:lang w:val="en-US" w:eastAsia="zh-CN"/>
        </w:rPr>
        <w:t>12</w:t>
      </w:r>
      <w:r>
        <w:rPr>
          <w:rFonts w:hint="eastAsia" w:eastAsia="宋体" w:cs="宋体"/>
          <w:color w:val="191919"/>
        </w:rPr>
        <w:t>月</w:t>
      </w:r>
      <w:r>
        <w:rPr>
          <w:rFonts w:hint="eastAsia" w:eastAsia="宋体" w:cs="宋体"/>
          <w:color w:val="191919"/>
          <w:lang w:val="en-US" w:eastAsia="zh-CN"/>
        </w:rPr>
        <w:t>5</w:t>
      </w:r>
      <w:r>
        <w:rPr>
          <w:rFonts w:hint="eastAsia" w:eastAsia="宋体" w:cs="宋体"/>
          <w:color w:val="191919"/>
        </w:rPr>
        <w:t>日（下午14：00-14：30）集中报名，过期不予办理。</w:t>
      </w:r>
    </w:p>
    <w:p>
      <w:pPr>
        <w:pStyle w:val="7"/>
        <w:shd w:val="clear" w:color="auto" w:fill="FFFFFF"/>
        <w:spacing w:before="0" w:beforeAutospacing="0" w:after="0" w:afterAutospacing="0" w:line="360" w:lineRule="auto"/>
        <w:ind w:firstLine="480" w:firstLineChars="200"/>
        <w:rPr>
          <w:rFonts w:hint="eastAsia" w:eastAsia="宋体" w:cs="宋体"/>
          <w:color w:val="191919"/>
        </w:rPr>
      </w:pPr>
      <w:r>
        <w:rPr>
          <w:rFonts w:hint="eastAsia" w:eastAsia="宋体" w:cs="宋体"/>
          <w:color w:val="191919"/>
        </w:rPr>
        <w:t>2、招租报名地点：</w:t>
      </w:r>
      <w:r>
        <w:rPr>
          <w:rFonts w:hint="eastAsia" w:eastAsia="宋体" w:cs="宋体"/>
          <w:bCs/>
        </w:rPr>
        <w:t>南通市</w:t>
      </w:r>
      <w:r>
        <w:rPr>
          <w:rFonts w:hint="eastAsia" w:eastAsia="宋体" w:cs="宋体"/>
          <w:bCs/>
          <w:lang w:val="en-US" w:eastAsia="zh-CN"/>
        </w:rPr>
        <w:t>崇川经济开发区太平社区会议室</w:t>
      </w:r>
      <w:r>
        <w:rPr>
          <w:rFonts w:hint="eastAsia" w:eastAsia="宋体" w:cs="宋体"/>
          <w:color w:val="191919"/>
        </w:rPr>
        <w:t>。</w:t>
      </w:r>
    </w:p>
    <w:p>
      <w:pPr>
        <w:pStyle w:val="7"/>
        <w:shd w:val="clear" w:color="auto" w:fill="FFFFFF"/>
        <w:spacing w:before="0" w:beforeAutospacing="0" w:after="0" w:afterAutospacing="0" w:line="360" w:lineRule="auto"/>
        <w:ind w:firstLine="480" w:firstLineChars="200"/>
        <w:rPr>
          <w:rFonts w:hint="eastAsia" w:eastAsia="宋体" w:cs="宋体"/>
          <w:color w:val="191919"/>
        </w:rPr>
      </w:pPr>
      <w:r>
        <w:rPr>
          <w:rFonts w:hint="eastAsia" w:eastAsia="宋体" w:cs="宋体"/>
          <w:color w:val="191919"/>
        </w:rPr>
        <w:t>3、招租报名手续：</w:t>
      </w:r>
    </w:p>
    <w:p>
      <w:pPr>
        <w:pStyle w:val="7"/>
        <w:shd w:val="clear" w:color="auto" w:fill="FFFFFF"/>
        <w:spacing w:before="0" w:beforeAutospacing="0" w:after="0" w:afterAutospacing="0" w:line="360" w:lineRule="auto"/>
        <w:ind w:firstLine="480" w:firstLineChars="200"/>
        <w:rPr>
          <w:rFonts w:eastAsia="宋体" w:cs="宋体"/>
          <w:color w:val="191919"/>
        </w:rPr>
      </w:pPr>
      <w:r>
        <w:rPr>
          <w:rFonts w:hint="eastAsia" w:eastAsia="宋体" w:cs="宋体"/>
          <w:color w:val="191919"/>
        </w:rPr>
        <w:t>（1）单位报名者需携带营业执照原件和复印件一份，法定代表身份证复印件，委托代理人报名参加报名的，还应提交加盖单位公章并经法定代表人签字的授权委托书一份及委托代理人身份证复印件。</w:t>
      </w:r>
    </w:p>
    <w:p>
      <w:pPr>
        <w:pStyle w:val="7"/>
        <w:shd w:val="clear" w:color="auto" w:fill="FFFFFF"/>
        <w:spacing w:before="0" w:beforeAutospacing="0" w:after="0" w:afterAutospacing="0" w:line="360" w:lineRule="auto"/>
        <w:ind w:firstLine="480" w:firstLineChars="200"/>
        <w:rPr>
          <w:rFonts w:hint="eastAsia" w:eastAsia="宋体" w:cs="宋体"/>
          <w:color w:val="191919"/>
        </w:rPr>
      </w:pPr>
      <w:r>
        <w:rPr>
          <w:rFonts w:hint="eastAsia" w:eastAsia="宋体" w:cs="宋体"/>
          <w:color w:val="191919"/>
        </w:rPr>
        <w:t>（</w:t>
      </w:r>
      <w:r>
        <w:rPr>
          <w:rFonts w:hint="eastAsia" w:eastAsia="宋体" w:cs="宋体"/>
          <w:color w:val="191919"/>
          <w:lang w:val="en-US" w:eastAsia="zh-CN"/>
        </w:rPr>
        <w:t>2</w:t>
      </w:r>
      <w:r>
        <w:rPr>
          <w:rFonts w:hint="eastAsia" w:eastAsia="宋体" w:cs="宋体"/>
          <w:color w:val="191919"/>
        </w:rPr>
        <w:t>）报名人缴纳报名费（</w:t>
      </w:r>
      <w:r>
        <w:rPr>
          <w:rFonts w:eastAsia="宋体" w:cs="宋体"/>
          <w:color w:val="191919"/>
        </w:rPr>
        <w:t>30</w:t>
      </w:r>
      <w:r>
        <w:rPr>
          <w:rFonts w:hint="eastAsia" w:eastAsia="宋体" w:cs="宋体"/>
          <w:color w:val="191919"/>
        </w:rPr>
        <w:t>0元/人），于开标前递交，费用一经缴纳，无论何种原因相关费用不退。未缴纳资料费的报名人，不得参与竞租。</w:t>
      </w:r>
    </w:p>
    <w:p>
      <w:pPr>
        <w:pStyle w:val="7"/>
        <w:shd w:val="clear" w:color="auto" w:fill="FFFFFF"/>
        <w:spacing w:before="0" w:beforeAutospacing="0" w:after="0" w:afterAutospacing="0" w:line="360" w:lineRule="auto"/>
        <w:ind w:firstLine="480" w:firstLineChars="200"/>
        <w:rPr>
          <w:rFonts w:hint="eastAsia" w:eastAsia="宋体" w:cs="宋体"/>
          <w:color w:val="191919"/>
        </w:rPr>
      </w:pPr>
      <w:r>
        <w:rPr>
          <w:rFonts w:hint="eastAsia" w:eastAsia="宋体" w:cs="宋体"/>
          <w:color w:val="191919"/>
        </w:rPr>
        <w:t>（</w:t>
      </w:r>
      <w:r>
        <w:rPr>
          <w:rFonts w:hint="eastAsia" w:eastAsia="宋体" w:cs="宋体"/>
          <w:color w:val="191919"/>
          <w:lang w:val="en-US" w:eastAsia="zh-CN"/>
        </w:rPr>
        <w:t>3</w:t>
      </w:r>
      <w:r>
        <w:rPr>
          <w:rFonts w:hint="eastAsia" w:eastAsia="宋体" w:cs="宋体"/>
          <w:color w:val="191919"/>
        </w:rPr>
        <w:t>）本项目不收取投标保证金。</w:t>
      </w:r>
    </w:p>
    <w:p>
      <w:pPr>
        <w:pStyle w:val="7"/>
        <w:shd w:val="clear" w:color="auto" w:fill="FFFFFF"/>
        <w:spacing w:before="0" w:beforeAutospacing="0" w:after="0" w:afterAutospacing="0" w:line="360" w:lineRule="auto"/>
        <w:ind w:firstLine="480" w:firstLineChars="200"/>
        <w:rPr>
          <w:rFonts w:hint="eastAsia" w:eastAsia="宋体" w:cs="宋体"/>
          <w:color w:val="191919"/>
        </w:rPr>
      </w:pPr>
      <w:r>
        <w:rPr>
          <w:rFonts w:hint="eastAsia" w:eastAsia="宋体" w:cs="宋体"/>
          <w:color w:val="191919"/>
        </w:rPr>
        <w:t>（</w:t>
      </w:r>
      <w:r>
        <w:rPr>
          <w:rFonts w:hint="eastAsia" w:eastAsia="宋体" w:cs="宋体"/>
          <w:color w:val="191919"/>
          <w:lang w:val="en-US" w:eastAsia="zh-CN"/>
        </w:rPr>
        <w:t>4</w:t>
      </w:r>
      <w:r>
        <w:rPr>
          <w:rFonts w:hint="eastAsia" w:eastAsia="宋体" w:cs="宋体"/>
          <w:color w:val="191919"/>
        </w:rPr>
        <w:t>）为防止恶意竞争，所有报名人采用实名制，竞租过程不得代办，需亲自办理。</w:t>
      </w:r>
    </w:p>
    <w:p>
      <w:pPr>
        <w:pStyle w:val="7"/>
        <w:shd w:val="clear" w:color="auto" w:fill="FFFFFF"/>
        <w:spacing w:before="0" w:beforeAutospacing="0" w:after="0" w:afterAutospacing="0" w:line="360" w:lineRule="auto"/>
        <w:ind w:firstLine="480" w:firstLineChars="200"/>
        <w:rPr>
          <w:rFonts w:hint="eastAsia" w:eastAsia="宋体" w:cs="宋体"/>
        </w:rPr>
      </w:pPr>
      <w:r>
        <w:rPr>
          <w:rFonts w:hint="eastAsia" w:eastAsia="宋体" w:cs="宋体"/>
        </w:rPr>
        <w:t>注：（1）上述资料未全者或不符合要求的，不予参加本次招租。</w:t>
      </w:r>
    </w:p>
    <w:p>
      <w:pPr>
        <w:pStyle w:val="7"/>
        <w:shd w:val="clear" w:color="auto" w:fill="FFFFFF"/>
        <w:spacing w:before="0" w:beforeAutospacing="0" w:after="0" w:afterAutospacing="0" w:line="360" w:lineRule="auto"/>
        <w:ind w:firstLine="482" w:firstLineChars="200"/>
        <w:rPr>
          <w:rFonts w:hint="eastAsia" w:eastAsia="宋体" w:cs="宋体"/>
          <w:b/>
          <w:bCs/>
        </w:rPr>
      </w:pPr>
      <w:r>
        <w:rPr>
          <w:rFonts w:hint="eastAsia" w:eastAsia="宋体" w:cs="宋体"/>
          <w:b/>
          <w:bCs/>
        </w:rPr>
        <w:t>四、开标事项：</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1、在开标时间截止前凭身份证现场签到；</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2、条件审核：</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报名者需携带营业执照、组织机构代码、税务登记证原件和复印件一份（如三证合一的只需营业执照），法定代表身份证明，委托代理人报名参加竞租报价的，还应提交加盖单位公章并经法定代表人（负责人）签字的授权委托书一份及委托代理人本人身份证原件和复印件一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3、本次采用报价最高的方式确定中标人，房屋租金最低限价为</w:t>
      </w:r>
      <w:r>
        <w:rPr>
          <w:rFonts w:hint="eastAsia" w:ascii="宋体" w:hAnsi="宋体" w:eastAsia="宋体" w:cs="宋体"/>
          <w:sz w:val="24"/>
          <w:lang w:val="en-US" w:eastAsia="zh-CN"/>
        </w:rPr>
        <w:t>18</w:t>
      </w:r>
      <w:r>
        <w:rPr>
          <w:rFonts w:hint="eastAsia" w:ascii="宋体" w:hAnsi="宋体" w:eastAsia="宋体" w:cs="宋体"/>
          <w:sz w:val="24"/>
        </w:rPr>
        <w:t>元/平方/月。所有合格报名者密封报价，承租人应将拟租房屋、报价、承租人姓名（承租单位名称）、身份证（或营业执照）等，如实填写，详见附件1，封袋应注明拟租房屋、承租人姓名（单位名称）及身份证号（单位执照号），并将封袋完整密封，以防泄漏。承租人报价均为一次性报价，没有二轮竞价过程，承租人需认真填报。</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凡报价必须大于、等于房屋租金的最低限价，报价最高的中标。两家报价都为最高的，再进行一次报价，最高者中标，以此类推。</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4、参加投标的报名人中标后，不得转租，不得擅自改变经营类别，否则取消租赁资格。</w:t>
      </w:r>
    </w:p>
    <w:p>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5、对于参加报名、抽签、最终获得经营资格的经营用户进行公示，若对招租存在异议，可向街道纪工委反映</w:t>
      </w:r>
      <w:r>
        <w:rPr>
          <w:rFonts w:hint="eastAsia" w:ascii="宋体" w:hAnsi="宋体" w:eastAsia="宋体" w:cs="宋体"/>
          <w:sz w:val="24"/>
          <w:lang w:eastAsia="zh-CN"/>
        </w:rPr>
        <w:t>。</w:t>
      </w:r>
    </w:p>
    <w:p>
      <w:pPr>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6、经公开招租房屋只有一个报名人时，以不低于该房屋年租金底价的原则成交。</w:t>
      </w:r>
    </w:p>
    <w:p>
      <w:pPr>
        <w:pStyle w:val="7"/>
        <w:shd w:val="clear" w:color="auto" w:fill="FFFFFF"/>
        <w:spacing w:before="0" w:beforeAutospacing="0" w:after="0" w:afterAutospacing="0" w:line="360" w:lineRule="auto"/>
        <w:ind w:firstLine="482" w:firstLineChars="200"/>
        <w:rPr>
          <w:rFonts w:eastAsia="宋体" w:cs="宋体"/>
          <w:b/>
          <w:bCs/>
        </w:rPr>
      </w:pPr>
      <w:r>
        <w:rPr>
          <w:rFonts w:hint="eastAsia" w:eastAsia="宋体" w:cs="宋体"/>
          <w:b/>
          <w:bCs/>
        </w:rPr>
        <w:t>五、承租人须知</w:t>
      </w:r>
    </w:p>
    <w:p>
      <w:pPr>
        <w:pStyle w:val="7"/>
        <w:shd w:val="clear" w:color="auto" w:fill="FFFFFF"/>
        <w:spacing w:before="0" w:beforeAutospacing="0" w:after="0" w:afterAutospacing="0" w:line="360" w:lineRule="auto"/>
        <w:ind w:firstLine="480" w:firstLineChars="200"/>
        <w:rPr>
          <w:rFonts w:hint="eastAsia" w:eastAsia="宋体" w:cs="宋体"/>
          <w:color w:val="191919"/>
        </w:rPr>
      </w:pPr>
      <w:r>
        <w:rPr>
          <w:rFonts w:hint="eastAsia" w:eastAsia="宋体" w:cs="宋体"/>
          <w:color w:val="191919"/>
        </w:rPr>
        <w:t>1、本次招租实行承租者自愿，坚持公开、公平、公正原则。采用密封一次性书面报价，以高于起始价的最高出价者中标的原则。如报价相同者则采取现场抽签方式确定承租人。</w:t>
      </w:r>
    </w:p>
    <w:p>
      <w:pPr>
        <w:pStyle w:val="7"/>
        <w:shd w:val="clear" w:color="auto" w:fill="FFFFFF"/>
        <w:spacing w:before="0" w:beforeAutospacing="0" w:after="0" w:afterAutospacing="0" w:line="360" w:lineRule="auto"/>
        <w:ind w:firstLine="480" w:firstLineChars="200"/>
        <w:rPr>
          <w:rFonts w:eastAsia="宋体" w:cs="宋体"/>
          <w:color w:val="191919"/>
        </w:rPr>
      </w:pPr>
      <w:r>
        <w:rPr>
          <w:rFonts w:hint="eastAsia" w:eastAsia="宋体" w:cs="宋体"/>
          <w:color w:val="191919"/>
        </w:rPr>
        <w:t>2、房屋交付后，该房屋使用过程中产生的一切纠纷均由中标人自行承担。</w:t>
      </w:r>
    </w:p>
    <w:p>
      <w:pPr>
        <w:pStyle w:val="7"/>
        <w:shd w:val="clear" w:color="auto" w:fill="FFFFFF"/>
        <w:spacing w:before="0" w:beforeAutospacing="0" w:after="0" w:afterAutospacing="0" w:line="360" w:lineRule="auto"/>
        <w:ind w:firstLine="480" w:firstLineChars="200"/>
        <w:rPr>
          <w:rFonts w:eastAsia="宋体" w:cs="宋体"/>
          <w:color w:val="191919"/>
        </w:rPr>
      </w:pPr>
      <w:r>
        <w:rPr>
          <w:rFonts w:hint="eastAsia" w:eastAsia="宋体" w:cs="宋体"/>
          <w:color w:val="191919"/>
        </w:rPr>
        <w:t>3、在承租过程中，承租人不得分租、转租，如发现分租转租的，招租人有权立即终止合同，成交额不予退还并没收保证金。</w:t>
      </w:r>
    </w:p>
    <w:p>
      <w:pPr>
        <w:pStyle w:val="7"/>
        <w:shd w:val="clear" w:color="auto" w:fill="FFFFFF"/>
        <w:spacing w:before="0" w:beforeAutospacing="0" w:after="0" w:afterAutospacing="0" w:line="360" w:lineRule="auto"/>
        <w:ind w:firstLine="480" w:firstLineChars="200"/>
        <w:rPr>
          <w:rFonts w:hint="eastAsia" w:eastAsia="宋体" w:cs="宋体"/>
          <w:color w:val="191919"/>
        </w:rPr>
      </w:pPr>
      <w:r>
        <w:rPr>
          <w:rFonts w:hint="eastAsia" w:eastAsia="宋体" w:cs="宋体"/>
          <w:color w:val="191919"/>
        </w:rPr>
        <w:t>4、承租人须按照业态要求，合法承租，不得将标的物用于经营和存放易燃、易爆物品、铝合金加工、烟花爆竹、危化品等存在安全隐患及影响环境的项目；不得影响周围居民生活工作的项目；并自行办理工商、消防等承租事务涉及的相关审批手续，出租人对承租人能否获得相关部门的审批不作任何承诺或保证，一切手续由承租人自行办理。</w:t>
      </w:r>
    </w:p>
    <w:p>
      <w:pPr>
        <w:pStyle w:val="7"/>
        <w:shd w:val="clear" w:color="auto" w:fill="FFFFFF"/>
        <w:spacing w:before="0" w:beforeAutospacing="0" w:after="0" w:afterAutospacing="0" w:line="360" w:lineRule="auto"/>
        <w:ind w:firstLine="480" w:firstLineChars="200"/>
        <w:rPr>
          <w:rFonts w:eastAsia="宋体" w:cs="宋体"/>
          <w:color w:val="191919"/>
        </w:rPr>
      </w:pPr>
      <w:r>
        <w:rPr>
          <w:rFonts w:hint="eastAsia" w:eastAsia="宋体" w:cs="宋体"/>
          <w:color w:val="191919"/>
        </w:rPr>
        <w:t>5、中标人承租的行业必须对应房屋的业态一致，如发现中标人不符合本房屋的业态，招租人有权收回本房屋使用权，成交额不予退还并没收保证金。由此造成的损失，由承租人自行承担。</w:t>
      </w:r>
    </w:p>
    <w:p>
      <w:pPr>
        <w:pStyle w:val="7"/>
        <w:shd w:val="clear" w:color="auto" w:fill="FFFFFF"/>
        <w:spacing w:before="0" w:beforeAutospacing="0" w:after="0" w:afterAutospacing="0" w:line="360" w:lineRule="auto"/>
        <w:ind w:firstLine="480" w:firstLineChars="200"/>
        <w:rPr>
          <w:rFonts w:eastAsia="宋体" w:cs="宋体"/>
          <w:color w:val="191919"/>
        </w:rPr>
      </w:pPr>
      <w:r>
        <w:rPr>
          <w:rFonts w:hint="eastAsia" w:eastAsia="宋体" w:cs="宋体"/>
          <w:color w:val="191919"/>
        </w:rPr>
        <w:t>6、承租人要依法承租，无条件服从招租人及相关职能部门的管理。</w:t>
      </w:r>
    </w:p>
    <w:p>
      <w:pPr>
        <w:pStyle w:val="7"/>
        <w:shd w:val="clear" w:color="auto" w:fill="FFFFFF"/>
        <w:spacing w:before="0" w:beforeAutospacing="0" w:after="0" w:afterAutospacing="0" w:line="360" w:lineRule="auto"/>
        <w:ind w:firstLine="480" w:firstLineChars="200"/>
        <w:rPr>
          <w:rFonts w:hint="eastAsia" w:eastAsia="宋体" w:cs="宋体"/>
          <w:color w:val="191919"/>
        </w:rPr>
      </w:pPr>
      <w:r>
        <w:rPr>
          <w:rFonts w:hint="eastAsia" w:eastAsia="宋体" w:cs="宋体"/>
          <w:color w:val="191919"/>
        </w:rPr>
        <w:t>7、相关费用</w:t>
      </w:r>
    </w:p>
    <w:p>
      <w:pPr>
        <w:pStyle w:val="7"/>
        <w:shd w:val="clear" w:color="auto" w:fill="FFFFFF"/>
        <w:spacing w:before="0" w:beforeAutospacing="0" w:after="0" w:afterAutospacing="0" w:line="360" w:lineRule="auto"/>
        <w:ind w:firstLine="480" w:firstLineChars="200"/>
        <w:rPr>
          <w:rFonts w:hint="eastAsia" w:eastAsia="宋体" w:cs="宋体"/>
          <w:color w:val="191919"/>
        </w:rPr>
      </w:pPr>
      <w:r>
        <w:rPr>
          <w:rFonts w:hint="eastAsia" w:eastAsia="宋体" w:cs="宋体"/>
          <w:color w:val="191919"/>
        </w:rPr>
        <w:t>7.1物业管理费由中标人缴纳；</w:t>
      </w:r>
    </w:p>
    <w:p>
      <w:pPr>
        <w:pStyle w:val="7"/>
        <w:shd w:val="clear" w:color="auto" w:fill="FFFFFF"/>
        <w:spacing w:before="0" w:beforeAutospacing="0" w:after="0" w:afterAutospacing="0" w:line="360" w:lineRule="auto"/>
        <w:ind w:firstLine="480" w:firstLineChars="200"/>
        <w:rPr>
          <w:rFonts w:hint="eastAsia" w:eastAsia="宋体" w:cs="宋体"/>
          <w:color w:val="191919"/>
        </w:rPr>
      </w:pPr>
      <w:r>
        <w:rPr>
          <w:rFonts w:hint="eastAsia" w:eastAsia="宋体" w:cs="宋体"/>
          <w:color w:val="191919"/>
          <w:lang w:val="en-US" w:eastAsia="zh-CN"/>
        </w:rPr>
        <w:t>7.2</w:t>
      </w:r>
      <w:r>
        <w:rPr>
          <w:rFonts w:hint="eastAsia" w:eastAsia="宋体" w:cs="宋体"/>
          <w:color w:val="191919"/>
        </w:rPr>
        <w:t>水电费：自理。水电费的缴纳按照街道的收费标准执行。</w:t>
      </w:r>
    </w:p>
    <w:p>
      <w:pPr>
        <w:pStyle w:val="7"/>
        <w:shd w:val="clear" w:color="auto" w:fill="FFFFFF"/>
        <w:spacing w:before="0" w:beforeAutospacing="0" w:after="0" w:afterAutospacing="0" w:line="360" w:lineRule="auto"/>
        <w:ind w:firstLine="480" w:firstLineChars="200"/>
        <w:rPr>
          <w:rFonts w:hint="eastAsia" w:eastAsia="宋体" w:cs="宋体"/>
          <w:color w:val="191919"/>
        </w:rPr>
      </w:pPr>
      <w:r>
        <w:rPr>
          <w:rFonts w:hint="eastAsia" w:eastAsia="宋体" w:cs="宋体"/>
          <w:color w:val="191919"/>
        </w:rPr>
        <w:t>8、装修规定及配套设施：承租人不得擅自对房屋结构进行改动，承租人在对房屋进行装修前应将装修图纸、方案报告给街道资产办，在获得资产办批准后方可施工装修。承租人租赁期结束后其装修归招租人，招租人不予赔付。</w:t>
      </w:r>
    </w:p>
    <w:p>
      <w:pPr>
        <w:pStyle w:val="7"/>
        <w:shd w:val="clear" w:color="auto" w:fill="FFFFFF"/>
        <w:spacing w:before="0" w:beforeAutospacing="0" w:after="0" w:afterAutospacing="0" w:line="360" w:lineRule="auto"/>
        <w:ind w:firstLine="480" w:firstLineChars="200"/>
        <w:rPr>
          <w:rFonts w:hint="eastAsia" w:eastAsia="宋体" w:cs="宋体"/>
          <w:color w:val="191919"/>
        </w:rPr>
      </w:pPr>
      <w:r>
        <w:rPr>
          <w:rFonts w:hint="eastAsia" w:eastAsia="宋体" w:cs="宋体"/>
          <w:color w:val="191919"/>
        </w:rPr>
        <w:t>9、中标人有以下情形之一的，招租人有权取消其中标资格，并将结果以电话或挂号信等形式告知中标人：</w:t>
      </w:r>
    </w:p>
    <w:p>
      <w:pPr>
        <w:pStyle w:val="7"/>
        <w:shd w:val="clear" w:color="auto" w:fill="FFFFFF"/>
        <w:spacing w:before="0" w:beforeAutospacing="0" w:after="0" w:afterAutospacing="0" w:line="360" w:lineRule="auto"/>
        <w:ind w:firstLine="480" w:firstLineChars="200"/>
        <w:rPr>
          <w:rFonts w:hint="eastAsia" w:eastAsia="宋体" w:cs="宋体"/>
          <w:color w:val="191919"/>
        </w:rPr>
      </w:pPr>
      <w:r>
        <w:rPr>
          <w:rFonts w:hint="eastAsia" w:eastAsia="宋体" w:cs="宋体"/>
          <w:color w:val="191919"/>
        </w:rPr>
        <w:t>9.1有拖欠、欠缴纳租金记录的；</w:t>
      </w:r>
    </w:p>
    <w:p>
      <w:pPr>
        <w:pStyle w:val="7"/>
        <w:shd w:val="clear" w:color="auto" w:fill="FFFFFF"/>
        <w:spacing w:before="0" w:beforeAutospacing="0" w:after="0" w:afterAutospacing="0" w:line="360" w:lineRule="auto"/>
        <w:ind w:firstLine="480" w:firstLineChars="200"/>
        <w:rPr>
          <w:rFonts w:hint="eastAsia" w:eastAsia="宋体" w:cs="宋体"/>
          <w:color w:val="191919"/>
        </w:rPr>
      </w:pPr>
      <w:r>
        <w:rPr>
          <w:rFonts w:hint="eastAsia" w:eastAsia="宋体" w:cs="宋体"/>
          <w:color w:val="191919"/>
        </w:rPr>
        <w:t>9.2被法院列入失信被执行人（自然人、法人和其他组织）名单的。</w:t>
      </w:r>
    </w:p>
    <w:p>
      <w:pPr>
        <w:pStyle w:val="7"/>
        <w:shd w:val="clear" w:color="auto" w:fill="FFFFFF"/>
        <w:spacing w:before="0" w:beforeAutospacing="0" w:after="0" w:afterAutospacing="0" w:line="360" w:lineRule="auto"/>
        <w:ind w:firstLine="480" w:firstLineChars="200"/>
        <w:rPr>
          <w:rFonts w:hint="eastAsia" w:eastAsia="宋体" w:cs="宋体"/>
          <w:color w:val="191919"/>
        </w:rPr>
      </w:pPr>
      <w:r>
        <w:rPr>
          <w:rFonts w:hint="eastAsia" w:eastAsia="宋体" w:cs="宋体"/>
          <w:color w:val="191919"/>
        </w:rPr>
        <w:t>10、对于参加报名、抽签、最终获得承租资格的承租人进行公示，若对招租存在异议，可向街道纪工委反映。</w:t>
      </w:r>
    </w:p>
    <w:p>
      <w:pPr>
        <w:pStyle w:val="7"/>
        <w:shd w:val="clear" w:color="auto" w:fill="FFFFFF"/>
        <w:spacing w:before="0" w:beforeAutospacing="0" w:after="0" w:afterAutospacing="0" w:line="360" w:lineRule="auto"/>
        <w:ind w:firstLine="480" w:firstLineChars="200"/>
        <w:rPr>
          <w:rFonts w:hint="eastAsia" w:eastAsia="宋体" w:cs="宋体"/>
          <w:b/>
          <w:bCs/>
        </w:rPr>
      </w:pPr>
      <w:r>
        <w:rPr>
          <w:rFonts w:hint="eastAsia" w:eastAsia="宋体" w:cs="宋体"/>
          <w:color w:val="191919"/>
        </w:rPr>
        <w:t>11、不论招标结果如何，不对未中标单位作任何解释。招租人在投标过程中产生的一切</w:t>
      </w:r>
      <w:r>
        <w:rPr>
          <w:rFonts w:hint="eastAsia" w:eastAsia="宋体" w:cs="宋体"/>
          <w:bCs/>
        </w:rPr>
        <w:t>费用，均由招租人承担。</w:t>
      </w:r>
    </w:p>
    <w:p>
      <w:pPr>
        <w:pStyle w:val="7"/>
        <w:shd w:val="clear" w:color="auto" w:fill="FFFFFF"/>
        <w:spacing w:before="0" w:beforeAutospacing="0" w:after="0" w:afterAutospacing="0" w:line="360" w:lineRule="auto"/>
        <w:ind w:firstLine="482" w:firstLineChars="200"/>
        <w:rPr>
          <w:rFonts w:hint="eastAsia" w:eastAsia="宋体" w:cs="宋体"/>
          <w:b/>
          <w:bCs/>
        </w:rPr>
      </w:pPr>
      <w:r>
        <w:rPr>
          <w:rFonts w:hint="eastAsia" w:eastAsia="宋体" w:cs="宋体"/>
          <w:b/>
          <w:bCs/>
        </w:rPr>
        <w:t>六、合同</w:t>
      </w:r>
    </w:p>
    <w:p>
      <w:pPr>
        <w:pStyle w:val="7"/>
        <w:shd w:val="clear" w:color="auto" w:fill="FFFFFF"/>
        <w:spacing w:before="0" w:beforeAutospacing="0" w:after="0" w:afterAutospacing="0" w:line="360" w:lineRule="auto"/>
        <w:ind w:firstLine="480" w:firstLineChars="200"/>
        <w:rPr>
          <w:rFonts w:hint="eastAsia" w:eastAsia="宋体" w:cs="宋体"/>
          <w:color w:val="191919"/>
        </w:rPr>
      </w:pPr>
      <w:r>
        <w:rPr>
          <w:rFonts w:hint="eastAsia" w:eastAsia="宋体" w:cs="宋体"/>
          <w:color w:val="191919"/>
        </w:rPr>
        <w:t>中标通知书签发之后，承租人未在规定的时间内与招租人签订合同的，没收其投标金并取消其承租资格。对于中标者应按照太平社区管理方的要求，应及时签订</w:t>
      </w:r>
      <w:r>
        <w:rPr>
          <w:rFonts w:hint="eastAsia" w:eastAsia="宋体" w:cs="宋体"/>
          <w:b/>
          <w:color w:val="191919"/>
          <w:u w:val="single"/>
        </w:rPr>
        <w:t>租赁合同</w:t>
      </w:r>
      <w:r>
        <w:rPr>
          <w:rFonts w:hint="eastAsia" w:eastAsia="宋体" w:cs="宋体"/>
          <w:color w:val="191919"/>
        </w:rPr>
        <w:t>，租赁期限为</w:t>
      </w:r>
      <w:r>
        <w:rPr>
          <w:rFonts w:hint="eastAsia" w:eastAsia="宋体" w:cs="宋体"/>
          <w:color w:val="191919"/>
          <w:lang w:val="en-US" w:eastAsia="zh-CN"/>
        </w:rPr>
        <w:t>1</w:t>
      </w:r>
      <w:r>
        <w:rPr>
          <w:rFonts w:hint="eastAsia" w:eastAsia="宋体" w:cs="宋体"/>
          <w:color w:val="191919"/>
        </w:rPr>
        <w:t>年，租金一年一交（即时交付），对未遵守太平社区管理方要求和规定的承租者将视为自动放弃承租资格，不得重新参加招租，招租人可以确定次高价为承租人或者重新招租。中标后，不得转租分租，擅自改变业态类别，否则取消租赁资格并没收租金及投标保证金。</w:t>
      </w:r>
    </w:p>
    <w:p>
      <w:pPr>
        <w:pStyle w:val="7"/>
        <w:shd w:val="clear" w:color="auto" w:fill="FFFFFF"/>
        <w:spacing w:before="0" w:beforeAutospacing="0" w:after="0" w:afterAutospacing="0" w:line="360" w:lineRule="auto"/>
        <w:ind w:firstLine="482" w:firstLineChars="200"/>
        <w:rPr>
          <w:rFonts w:hint="eastAsia" w:eastAsia="宋体" w:cs="宋体"/>
          <w:b/>
          <w:bCs/>
        </w:rPr>
      </w:pPr>
      <w:r>
        <w:rPr>
          <w:rFonts w:hint="eastAsia" w:eastAsia="宋体" w:cs="宋体"/>
          <w:b/>
          <w:bCs/>
        </w:rPr>
        <w:t>七、履约保证金</w:t>
      </w:r>
    </w:p>
    <w:p>
      <w:pPr>
        <w:pStyle w:val="7"/>
        <w:shd w:val="clear" w:color="auto" w:fill="FFFFFF"/>
        <w:spacing w:before="0" w:beforeAutospacing="0" w:after="0" w:afterAutospacing="0" w:line="360" w:lineRule="auto"/>
        <w:ind w:firstLine="480" w:firstLineChars="200"/>
        <w:rPr>
          <w:rFonts w:hint="eastAsia" w:ascii="宋体" w:hAnsi="宋体" w:eastAsia="宋体" w:cs="宋体"/>
          <w:color w:val="191919"/>
        </w:rPr>
      </w:pPr>
      <w:r>
        <w:rPr>
          <w:rFonts w:hint="eastAsia" w:ascii="宋体" w:hAnsi="宋体" w:eastAsia="宋体" w:cs="宋体"/>
          <w:color w:val="191919"/>
        </w:rPr>
        <w:t>签订合同之前须缴纳保证金，投标保证金转为履约保证金。保证金的用途为：①承租人违反诚信原则以次充好、以假乱真损害消费者利益时用于先行赔付；②承租人销售商品时发生安全问题导致消费者受损，用于先行赔付；③承租人损坏财产未及时修复或赔偿时，用于赔偿招租人损失；④承租人违反招租人相关制度的处罚，可从保证金中扣除。承租人在中途解除合同或合同期满后，在招租人验证合格情况下，保证金将予以退还（不计利息）。但中途解除合同的承租者，当期租金将不予退还且保证金不退。</w:t>
      </w:r>
    </w:p>
    <w:p>
      <w:pPr>
        <w:shd w:val="clear" w:color="auto" w:fill="FFFFFF"/>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八、其他</w:t>
      </w:r>
    </w:p>
    <w:p>
      <w:pPr>
        <w:shd w:val="clear" w:color="auto" w:fill="FFFFFF"/>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rPr>
        <w:t>招租人：</w:t>
      </w:r>
      <w:r>
        <w:rPr>
          <w:rFonts w:hint="eastAsia" w:ascii="宋体" w:hAnsi="宋体" w:eastAsia="宋体" w:cs="宋体"/>
          <w:sz w:val="24"/>
          <w:lang w:val="en-US" w:eastAsia="zh-CN"/>
        </w:rPr>
        <w:t>江苏省南通市崇川区观音山街道太平社区</w:t>
      </w:r>
    </w:p>
    <w:p>
      <w:pPr>
        <w:shd w:val="clear" w:color="auto" w:fill="FFFFFF"/>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联系人：王女士</w:t>
      </w:r>
      <w:r>
        <w:rPr>
          <w:rFonts w:hint="eastAsia" w:ascii="宋体" w:hAnsi="宋体" w:eastAsia="宋体" w:cs="宋体"/>
          <w:sz w:val="24"/>
          <w:lang w:val="en-US" w:eastAsia="zh-CN"/>
        </w:rPr>
        <w:t xml:space="preserve"> </w:t>
      </w:r>
      <w:r>
        <w:rPr>
          <w:rFonts w:hint="eastAsia" w:ascii="宋体" w:hAnsi="宋体" w:eastAsia="宋体" w:cs="宋体"/>
          <w:sz w:val="24"/>
        </w:rPr>
        <w:t xml:space="preserve">     电话：85100019</w:t>
      </w:r>
      <w:r>
        <w:rPr>
          <w:rFonts w:hint="eastAsia" w:ascii="宋体" w:hAnsi="宋体" w:eastAsia="宋体" w:cs="宋体"/>
          <w:sz w:val="24"/>
          <w:lang w:eastAsia="zh-CN"/>
        </w:rPr>
        <w:t>。</w:t>
      </w:r>
      <w:r>
        <w:rPr>
          <w:rFonts w:hint="eastAsia" w:ascii="宋体" w:hAnsi="宋体" w:eastAsia="宋体" w:cs="宋体"/>
          <w:sz w:val="24"/>
          <w:lang w:val="en-US" w:eastAsia="zh-CN"/>
        </w:rPr>
        <w:t xml:space="preserve"> </w:t>
      </w:r>
    </w:p>
    <w:p>
      <w:pPr>
        <w:shd w:val="clear" w:color="auto" w:fill="FFFFFF"/>
        <w:spacing w:line="360" w:lineRule="auto"/>
        <w:ind w:right="480"/>
        <w:rPr>
          <w:rFonts w:hint="eastAsia" w:ascii="宋体" w:hAnsi="宋体" w:eastAsia="宋体" w:cs="宋体"/>
          <w:sz w:val="24"/>
        </w:rPr>
      </w:pPr>
    </w:p>
    <w:p>
      <w:pPr>
        <w:spacing w:before="100" w:beforeAutospacing="1" w:after="100" w:afterAutospacing="1"/>
        <w:rPr>
          <w:rFonts w:ascii="宋体" w:hAnsi="宋体" w:eastAsia="宋体" w:cs="宋体"/>
          <w:b/>
          <w:sz w:val="24"/>
        </w:rPr>
      </w:pPr>
      <w:r>
        <w:rPr>
          <w:rFonts w:ascii="宋体" w:hAnsi="宋体" w:eastAsia="宋体" w:cs="宋体"/>
          <w:b/>
          <w:sz w:val="24"/>
        </w:rPr>
        <w:br w:type="textWrapping"/>
      </w:r>
    </w:p>
    <w:p>
      <w:pPr>
        <w:spacing w:line="360" w:lineRule="auto"/>
        <w:jc w:val="left"/>
        <w:rPr>
          <w:rFonts w:hint="eastAsia" w:ascii="宋体" w:hAnsi="宋体" w:eastAsia="宋体" w:cs="仿宋_GB2312"/>
          <w:color w:val="000000"/>
          <w:kern w:val="0"/>
          <w:sz w:val="28"/>
          <w:szCs w:val="28"/>
          <w:shd w:val="clear" w:color="auto" w:fill="FFFFFF"/>
          <w:lang w:bidi="ar"/>
        </w:rPr>
      </w:pPr>
      <w:r>
        <w:rPr>
          <w:rFonts w:ascii="宋体" w:hAnsi="宋体" w:eastAsia="宋体" w:cs="宋体"/>
          <w:b/>
          <w:sz w:val="24"/>
        </w:rPr>
        <w:br w:type="page"/>
      </w:r>
      <w:r>
        <w:rPr>
          <w:rFonts w:hint="eastAsia" w:ascii="宋体" w:hAnsi="宋体" w:eastAsia="宋体" w:cs="仿宋_GB2312"/>
          <w:color w:val="333333"/>
          <w:kern w:val="0"/>
          <w:sz w:val="32"/>
          <w:szCs w:val="32"/>
          <w:shd w:val="clear" w:color="auto" w:fill="FFFFFF"/>
          <w:lang w:val="en-US" w:eastAsia="zh-CN" w:bidi="ar"/>
        </w:rPr>
        <w:t>附件1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仿宋_GB2312"/>
          <w:color w:val="333333"/>
          <w:kern w:val="0"/>
          <w:sz w:val="32"/>
          <w:szCs w:val="32"/>
          <w:shd w:val="clear" w:color="auto" w:fill="FFFFFF"/>
          <w:lang w:val="en-US" w:eastAsia="zh-CN" w:bidi="ar"/>
        </w:rPr>
      </w:pPr>
      <w:r>
        <w:rPr>
          <w:rFonts w:hint="eastAsia" w:ascii="宋体" w:hAnsi="宋体" w:eastAsia="宋体" w:cs="仿宋_GB2312"/>
          <w:color w:val="333333"/>
          <w:kern w:val="0"/>
          <w:sz w:val="32"/>
          <w:szCs w:val="32"/>
          <w:shd w:val="clear" w:color="auto" w:fill="FFFFFF"/>
          <w:lang w:val="en-US" w:eastAsia="zh-CN" w:bidi="ar"/>
        </w:rPr>
        <w:t>南通市崇川区观音山街道天山花苑二期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仿宋_GB2312"/>
          <w:color w:val="333333"/>
          <w:kern w:val="0"/>
          <w:sz w:val="32"/>
          <w:szCs w:val="32"/>
          <w:shd w:val="clear" w:color="auto" w:fill="FFFFFF"/>
          <w:lang w:val="en-US" w:eastAsia="zh-CN" w:bidi="ar"/>
        </w:rPr>
      </w:pPr>
      <w:r>
        <w:rPr>
          <w:rFonts w:hint="eastAsia" w:ascii="宋体" w:hAnsi="宋体" w:eastAsia="宋体" w:cs="仿宋_GB2312"/>
          <w:color w:val="333333"/>
          <w:kern w:val="0"/>
          <w:sz w:val="32"/>
          <w:szCs w:val="32"/>
          <w:shd w:val="clear" w:color="auto" w:fill="FFFFFF"/>
          <w:lang w:val="en-US" w:eastAsia="zh-CN" w:bidi="ar"/>
        </w:rPr>
        <w:t>(29幢一楼东侧部分)招租报价单</w:t>
      </w:r>
    </w:p>
    <w:tbl>
      <w:tblPr>
        <w:tblStyle w:val="9"/>
        <w:tblW w:w="852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5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4" w:hRule="atLeast"/>
          <w:jc w:val="center"/>
        </w:trPr>
        <w:tc>
          <w:tcPr>
            <w:tcW w:w="85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atLeast"/>
              <w:jc w:val="left"/>
              <w:rPr>
                <w:rFonts w:hint="eastAsia" w:ascii="宋体" w:hAnsi="宋体" w:eastAsia="宋体" w:cs="仿宋_GB2312"/>
                <w:color w:val="333333"/>
                <w:kern w:val="0"/>
                <w:sz w:val="28"/>
                <w:szCs w:val="28"/>
                <w:shd w:val="clear" w:color="auto" w:fill="FFFFFF"/>
                <w:lang w:val="en-US" w:bidi="ar"/>
              </w:rPr>
            </w:pPr>
            <w:r>
              <w:rPr>
                <w:rFonts w:hint="eastAsia" w:ascii="宋体" w:hAnsi="宋体" w:eastAsia="宋体" w:cs="仿宋_GB2312"/>
                <w:color w:val="333333"/>
                <w:kern w:val="0"/>
                <w:sz w:val="28"/>
                <w:szCs w:val="28"/>
                <w:shd w:val="clear" w:color="auto" w:fill="FFFFFF"/>
                <w:lang w:val="en-US" w:eastAsia="zh-CN" w:bidi="ar"/>
              </w:rPr>
              <w:t xml:space="preserve">拟租房屋：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85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atLeast"/>
              <w:jc w:val="left"/>
              <w:rPr>
                <w:rFonts w:hint="eastAsia" w:ascii="宋体" w:hAnsi="宋体" w:eastAsia="宋体" w:cs="仿宋_GB2312"/>
                <w:color w:val="333333"/>
                <w:kern w:val="0"/>
                <w:sz w:val="28"/>
                <w:szCs w:val="28"/>
                <w:shd w:val="clear" w:color="auto" w:fill="FFFFFF"/>
                <w:lang w:bidi="ar"/>
              </w:rPr>
            </w:pPr>
            <w:r>
              <w:rPr>
                <w:rFonts w:hint="eastAsia" w:ascii="宋体" w:hAnsi="宋体" w:eastAsia="宋体" w:cs="仿宋_GB2312"/>
                <w:color w:val="333333"/>
                <w:kern w:val="0"/>
                <w:sz w:val="28"/>
                <w:szCs w:val="28"/>
                <w:shd w:val="clear" w:color="auto" w:fill="FFFFFF"/>
                <w:lang w:val="en-US" w:eastAsia="zh-CN" w:bidi="ar"/>
              </w:rPr>
              <w:t>拟承租人名称：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5" w:hRule="atLeast"/>
          <w:jc w:val="center"/>
        </w:trPr>
        <w:tc>
          <w:tcPr>
            <w:tcW w:w="85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atLeast"/>
              <w:jc w:val="left"/>
              <w:rPr>
                <w:rFonts w:hint="eastAsia" w:ascii="宋体" w:hAnsi="宋体" w:eastAsia="宋体" w:cs="仿宋_GB2312"/>
                <w:color w:val="333333"/>
                <w:kern w:val="0"/>
                <w:sz w:val="28"/>
                <w:szCs w:val="28"/>
                <w:shd w:val="clear" w:color="auto" w:fill="FFFFFF"/>
                <w:lang w:bidi="ar"/>
              </w:rPr>
            </w:pPr>
            <w:r>
              <w:rPr>
                <w:rFonts w:hint="eastAsia" w:ascii="宋体" w:hAnsi="宋体" w:eastAsia="宋体" w:cs="仿宋_GB2312"/>
                <w:color w:val="333333"/>
                <w:kern w:val="0"/>
                <w:sz w:val="28"/>
                <w:szCs w:val="28"/>
                <w:shd w:val="clear" w:color="auto" w:fill="FFFFFF"/>
                <w:lang w:val="en-US" w:eastAsia="zh-CN" w:bidi="ar"/>
              </w:rPr>
              <w:t>营业执照统一社会信用代码：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5" w:hRule="atLeast"/>
          <w:jc w:val="center"/>
        </w:trPr>
        <w:tc>
          <w:tcPr>
            <w:tcW w:w="85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atLeast"/>
              <w:jc w:val="left"/>
              <w:rPr>
                <w:rFonts w:hint="default" w:ascii="宋体" w:hAnsi="宋体" w:eastAsia="宋体" w:cs="仿宋_GB2312"/>
                <w:color w:val="333333"/>
                <w:kern w:val="0"/>
                <w:sz w:val="28"/>
                <w:szCs w:val="28"/>
                <w:shd w:val="clear" w:color="auto" w:fill="FFFFFF"/>
                <w:lang w:val="en-US" w:bidi="ar"/>
              </w:rPr>
            </w:pPr>
            <w:r>
              <w:rPr>
                <w:rFonts w:hint="eastAsia" w:ascii="宋体" w:hAnsi="宋体" w:eastAsia="宋体" w:cs="仿宋_GB2312"/>
                <w:color w:val="333333"/>
                <w:kern w:val="0"/>
                <w:sz w:val="28"/>
                <w:szCs w:val="28"/>
                <w:shd w:val="clear" w:color="auto" w:fill="FFFFFF"/>
                <w:lang w:val="en-US" w:eastAsia="zh-CN" w:bidi="ar"/>
              </w:rPr>
              <w:t>房租报价  ：                                               （大写                    小写：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7" w:hRule="atLeast"/>
          <w:jc w:val="center"/>
        </w:trPr>
        <w:tc>
          <w:tcPr>
            <w:tcW w:w="85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atLeast"/>
              <w:jc w:val="left"/>
              <w:rPr>
                <w:rFonts w:hint="eastAsia" w:ascii="宋体" w:hAnsi="宋体" w:eastAsia="宋体" w:cs="仿宋_GB2312"/>
                <w:color w:val="333333"/>
                <w:kern w:val="0"/>
                <w:sz w:val="28"/>
                <w:szCs w:val="28"/>
                <w:shd w:val="clear" w:color="auto" w:fill="FFFFFF"/>
                <w:lang w:bidi="ar"/>
              </w:rPr>
            </w:pPr>
            <w:r>
              <w:rPr>
                <w:rFonts w:hint="eastAsia" w:ascii="宋体" w:hAnsi="宋体" w:eastAsia="宋体" w:cs="仿宋_GB2312"/>
                <w:color w:val="333333"/>
                <w:kern w:val="0"/>
                <w:sz w:val="28"/>
                <w:szCs w:val="28"/>
                <w:shd w:val="clear" w:color="auto" w:fill="FFFFFF"/>
                <w:lang w:val="en-US" w:eastAsia="zh-CN" w:bidi="ar"/>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4" w:hRule="atLeast"/>
          <w:jc w:val="center"/>
        </w:trPr>
        <w:tc>
          <w:tcPr>
            <w:tcW w:w="85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atLeast"/>
              <w:jc w:val="left"/>
              <w:rPr>
                <w:rFonts w:hint="eastAsia" w:ascii="宋体" w:hAnsi="宋体" w:eastAsia="宋体" w:cs="仿宋_GB2312"/>
                <w:color w:val="333333"/>
                <w:kern w:val="0"/>
                <w:sz w:val="28"/>
                <w:szCs w:val="28"/>
                <w:shd w:val="clear" w:color="auto" w:fill="FFFFFF"/>
                <w:lang w:bidi="ar"/>
              </w:rPr>
            </w:pPr>
            <w:r>
              <w:rPr>
                <w:rFonts w:hint="eastAsia" w:ascii="宋体" w:hAnsi="宋体" w:eastAsia="宋体" w:cs="仿宋_GB2312"/>
                <w:color w:val="333333"/>
                <w:kern w:val="0"/>
                <w:sz w:val="28"/>
                <w:szCs w:val="28"/>
                <w:shd w:val="clear" w:color="auto" w:fill="FFFFFF"/>
                <w:lang w:val="en-US" w:eastAsia="zh-CN" w:bidi="ar"/>
              </w:rPr>
              <w:t>单位或自然人住址：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8" w:hRule="atLeast"/>
          <w:jc w:val="center"/>
        </w:trPr>
        <w:tc>
          <w:tcPr>
            <w:tcW w:w="85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atLeast"/>
              <w:jc w:val="left"/>
              <w:rPr>
                <w:rFonts w:hint="eastAsia" w:ascii="宋体" w:hAnsi="宋体" w:eastAsia="宋体" w:cs="仿宋_GB2312"/>
                <w:color w:val="333333"/>
                <w:kern w:val="0"/>
                <w:sz w:val="28"/>
                <w:szCs w:val="28"/>
                <w:shd w:val="clear" w:color="auto" w:fill="FFFFFF"/>
                <w:lang w:bidi="ar"/>
              </w:rPr>
            </w:pPr>
            <w:r>
              <w:rPr>
                <w:rFonts w:hint="eastAsia" w:ascii="宋体" w:hAnsi="宋体" w:eastAsia="宋体" w:cs="仿宋_GB2312"/>
                <w:color w:val="333333"/>
                <w:kern w:val="0"/>
                <w:sz w:val="28"/>
                <w:szCs w:val="28"/>
                <w:shd w:val="clear" w:color="auto" w:fill="FFFFFF"/>
                <w:lang w:val="en-US" w:eastAsia="zh-CN" w:bidi="ar"/>
              </w:rPr>
              <w:t>拟承租人盖章：</w:t>
            </w:r>
          </w:p>
        </w:tc>
      </w:tr>
    </w:tbl>
    <w:p>
      <w:pPr>
        <w:spacing w:line="420" w:lineRule="atLeast"/>
        <w:ind w:firstLine="2520" w:firstLineChars="900"/>
        <w:jc w:val="center"/>
        <w:rPr>
          <w:rFonts w:hint="eastAsia" w:ascii="宋体" w:hAnsi="宋体" w:eastAsia="宋体" w:cs="仿宋_GB2312"/>
          <w:color w:val="333333"/>
          <w:kern w:val="0"/>
          <w:sz w:val="28"/>
          <w:szCs w:val="28"/>
          <w:shd w:val="clear" w:color="auto" w:fill="FFFFFF"/>
          <w:lang w:bidi="ar"/>
        </w:rPr>
      </w:pPr>
    </w:p>
    <w:p>
      <w:pPr>
        <w:spacing w:line="420" w:lineRule="atLeast"/>
        <w:ind w:firstLine="2520" w:firstLineChars="900"/>
        <w:jc w:val="center"/>
        <w:rPr>
          <w:rFonts w:hint="eastAsia" w:ascii="宋体" w:hAnsi="宋体" w:eastAsia="宋体" w:cs="仿宋_GB2312"/>
          <w:sz w:val="28"/>
          <w:szCs w:val="28"/>
        </w:rPr>
      </w:pPr>
      <w:r>
        <w:rPr>
          <w:rFonts w:hint="eastAsia" w:ascii="宋体" w:hAnsi="宋体" w:eastAsia="宋体" w:cs="仿宋_GB2312"/>
          <w:color w:val="333333"/>
          <w:kern w:val="0"/>
          <w:sz w:val="28"/>
          <w:szCs w:val="28"/>
          <w:shd w:val="clear" w:color="auto" w:fill="FFFFFF"/>
          <w:lang w:bidi="ar"/>
        </w:rPr>
        <w:t xml:space="preserve">    202</w:t>
      </w:r>
      <w:r>
        <w:rPr>
          <w:rFonts w:ascii="宋体" w:hAnsi="宋体" w:eastAsia="宋体" w:cs="仿宋_GB2312"/>
          <w:color w:val="333333"/>
          <w:kern w:val="0"/>
          <w:sz w:val="28"/>
          <w:szCs w:val="28"/>
          <w:shd w:val="clear" w:color="auto" w:fill="FFFFFF"/>
          <w:lang w:bidi="ar"/>
        </w:rPr>
        <w:t>3</w:t>
      </w:r>
      <w:r>
        <w:rPr>
          <w:rFonts w:hint="eastAsia" w:ascii="宋体" w:hAnsi="宋体" w:eastAsia="宋体" w:cs="仿宋_GB2312"/>
          <w:color w:val="333333"/>
          <w:kern w:val="0"/>
          <w:sz w:val="28"/>
          <w:szCs w:val="28"/>
          <w:shd w:val="clear" w:color="auto" w:fill="FFFFFF"/>
          <w:lang w:bidi="ar"/>
        </w:rPr>
        <w:t>年   月   日</w:t>
      </w:r>
    </w:p>
    <w:p>
      <w:pPr>
        <w:spacing w:line="420" w:lineRule="atLeast"/>
        <w:rPr>
          <w:rFonts w:hint="eastAsia" w:ascii="宋体" w:hAnsi="宋体" w:eastAsia="宋体" w:cs="仿宋_GB2312"/>
          <w:color w:val="333333"/>
          <w:kern w:val="0"/>
          <w:sz w:val="28"/>
          <w:szCs w:val="28"/>
          <w:shd w:val="clear" w:color="auto" w:fill="FFFFFF"/>
          <w:lang w:bidi="ar"/>
        </w:rPr>
      </w:pPr>
    </w:p>
    <w:p>
      <w:pPr>
        <w:spacing w:line="420" w:lineRule="atLeast"/>
        <w:rPr>
          <w:rFonts w:hint="eastAsia" w:ascii="宋体" w:hAnsi="宋体" w:eastAsia="宋体" w:cs="仿宋_GB2312"/>
          <w:color w:val="333333"/>
          <w:kern w:val="0"/>
          <w:sz w:val="28"/>
          <w:szCs w:val="28"/>
          <w:shd w:val="clear" w:color="auto" w:fill="FFFFFF"/>
          <w:lang w:bidi="ar"/>
        </w:rPr>
      </w:pPr>
      <w:r>
        <w:rPr>
          <w:rFonts w:hint="eastAsia" w:ascii="宋体" w:hAnsi="宋体" w:eastAsia="宋体" w:cs="仿宋_GB2312"/>
          <w:color w:val="333333"/>
          <w:kern w:val="0"/>
          <w:sz w:val="28"/>
          <w:szCs w:val="28"/>
          <w:shd w:val="clear" w:color="auto" w:fill="FFFFFF"/>
          <w:lang w:bidi="ar"/>
        </w:rPr>
        <w:t>注：如同时参加多个房屋投标的，每个房屋需单独填写报价及密封！</w:t>
      </w:r>
    </w:p>
    <w:p>
      <w:pPr>
        <w:spacing w:before="100" w:beforeAutospacing="1" w:after="100" w:afterAutospacing="1"/>
        <w:rPr>
          <w:rFonts w:hint="eastAsia" w:ascii="宋体" w:hAnsi="宋体" w:eastAsia="宋体" w:cs="宋体"/>
          <w:color w:val="000000"/>
        </w:rPr>
      </w:pPr>
    </w:p>
    <w:sectPr>
      <w:headerReference r:id="rId3" w:type="default"/>
      <w:footerReference r:id="rId4" w:type="default"/>
      <w:footerReference r:id="rId5" w:type="even"/>
      <w:pgSz w:w="11906" w:h="16838"/>
      <w:pgMar w:top="1134" w:right="1134" w:bottom="1134" w:left="1134" w:header="851"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5"/>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YmUxZDI5Nzg3NDI2NjRmNGNkMjUxNWE1MmExMjgifQ=="/>
  </w:docVars>
  <w:rsids>
    <w:rsidRoot w:val="008D5D61"/>
    <w:rsid w:val="00003585"/>
    <w:rsid w:val="0000751A"/>
    <w:rsid w:val="00023342"/>
    <w:rsid w:val="00031F23"/>
    <w:rsid w:val="00046786"/>
    <w:rsid w:val="000470B3"/>
    <w:rsid w:val="00051A3C"/>
    <w:rsid w:val="00070157"/>
    <w:rsid w:val="00092D60"/>
    <w:rsid w:val="00093D32"/>
    <w:rsid w:val="00095A9F"/>
    <w:rsid w:val="000A01BF"/>
    <w:rsid w:val="000A0512"/>
    <w:rsid w:val="000C1712"/>
    <w:rsid w:val="000C22B7"/>
    <w:rsid w:val="000C7F8C"/>
    <w:rsid w:val="000D1BC9"/>
    <w:rsid w:val="000D2796"/>
    <w:rsid w:val="000E1274"/>
    <w:rsid w:val="000E16AA"/>
    <w:rsid w:val="000E25CD"/>
    <w:rsid w:val="0010343B"/>
    <w:rsid w:val="00114D2B"/>
    <w:rsid w:val="001207B5"/>
    <w:rsid w:val="00130CEF"/>
    <w:rsid w:val="001477FD"/>
    <w:rsid w:val="001530DD"/>
    <w:rsid w:val="001745D1"/>
    <w:rsid w:val="00174BA2"/>
    <w:rsid w:val="001875AD"/>
    <w:rsid w:val="001A4694"/>
    <w:rsid w:val="001A7497"/>
    <w:rsid w:val="001B3590"/>
    <w:rsid w:val="001C4C79"/>
    <w:rsid w:val="001C54A5"/>
    <w:rsid w:val="001E07C5"/>
    <w:rsid w:val="001F512D"/>
    <w:rsid w:val="00201FC7"/>
    <w:rsid w:val="00211511"/>
    <w:rsid w:val="00213151"/>
    <w:rsid w:val="00214011"/>
    <w:rsid w:val="00222A7F"/>
    <w:rsid w:val="00226340"/>
    <w:rsid w:val="00232728"/>
    <w:rsid w:val="00242541"/>
    <w:rsid w:val="00251745"/>
    <w:rsid w:val="00254EA2"/>
    <w:rsid w:val="002552E7"/>
    <w:rsid w:val="00256D42"/>
    <w:rsid w:val="002605D8"/>
    <w:rsid w:val="00261681"/>
    <w:rsid w:val="002741A2"/>
    <w:rsid w:val="00276E8A"/>
    <w:rsid w:val="002773A3"/>
    <w:rsid w:val="002779F2"/>
    <w:rsid w:val="002800B2"/>
    <w:rsid w:val="002833CB"/>
    <w:rsid w:val="0028438E"/>
    <w:rsid w:val="002844FD"/>
    <w:rsid w:val="002B38F0"/>
    <w:rsid w:val="002C029D"/>
    <w:rsid w:val="002E1588"/>
    <w:rsid w:val="002E2E0B"/>
    <w:rsid w:val="00300798"/>
    <w:rsid w:val="0030338E"/>
    <w:rsid w:val="0031770E"/>
    <w:rsid w:val="003236E8"/>
    <w:rsid w:val="003252E9"/>
    <w:rsid w:val="003312C3"/>
    <w:rsid w:val="00341D90"/>
    <w:rsid w:val="00367749"/>
    <w:rsid w:val="003705A7"/>
    <w:rsid w:val="00371425"/>
    <w:rsid w:val="0037751E"/>
    <w:rsid w:val="003836F2"/>
    <w:rsid w:val="00393C53"/>
    <w:rsid w:val="00396CA7"/>
    <w:rsid w:val="00397242"/>
    <w:rsid w:val="003B6C66"/>
    <w:rsid w:val="003C38F5"/>
    <w:rsid w:val="003C4942"/>
    <w:rsid w:val="003E196D"/>
    <w:rsid w:val="003E2D06"/>
    <w:rsid w:val="003E4FCE"/>
    <w:rsid w:val="003E58A9"/>
    <w:rsid w:val="003F32A1"/>
    <w:rsid w:val="003F436D"/>
    <w:rsid w:val="003F46AE"/>
    <w:rsid w:val="003F5692"/>
    <w:rsid w:val="003F6710"/>
    <w:rsid w:val="003F671E"/>
    <w:rsid w:val="00415192"/>
    <w:rsid w:val="00425D00"/>
    <w:rsid w:val="00431ABD"/>
    <w:rsid w:val="004355C8"/>
    <w:rsid w:val="00443F81"/>
    <w:rsid w:val="00452C8F"/>
    <w:rsid w:val="00455EEC"/>
    <w:rsid w:val="00460E72"/>
    <w:rsid w:val="00470837"/>
    <w:rsid w:val="00482E4F"/>
    <w:rsid w:val="00484D21"/>
    <w:rsid w:val="004A4F89"/>
    <w:rsid w:val="004B4B00"/>
    <w:rsid w:val="004B697C"/>
    <w:rsid w:val="004B70D7"/>
    <w:rsid w:val="004E1FC2"/>
    <w:rsid w:val="004E5071"/>
    <w:rsid w:val="004E5D31"/>
    <w:rsid w:val="004E7DE2"/>
    <w:rsid w:val="004F0ED3"/>
    <w:rsid w:val="00501971"/>
    <w:rsid w:val="0050408F"/>
    <w:rsid w:val="00511990"/>
    <w:rsid w:val="005131E6"/>
    <w:rsid w:val="00532329"/>
    <w:rsid w:val="00536053"/>
    <w:rsid w:val="005370F6"/>
    <w:rsid w:val="0054165A"/>
    <w:rsid w:val="00546FB4"/>
    <w:rsid w:val="00560773"/>
    <w:rsid w:val="00561653"/>
    <w:rsid w:val="00571B9C"/>
    <w:rsid w:val="00582120"/>
    <w:rsid w:val="00587844"/>
    <w:rsid w:val="005A1428"/>
    <w:rsid w:val="005A5D2C"/>
    <w:rsid w:val="005C12BF"/>
    <w:rsid w:val="005E19D3"/>
    <w:rsid w:val="005E6AFE"/>
    <w:rsid w:val="005E733E"/>
    <w:rsid w:val="005F1129"/>
    <w:rsid w:val="005F520A"/>
    <w:rsid w:val="005F554B"/>
    <w:rsid w:val="0060655D"/>
    <w:rsid w:val="00612E27"/>
    <w:rsid w:val="006141FA"/>
    <w:rsid w:val="00620DF7"/>
    <w:rsid w:val="006246D9"/>
    <w:rsid w:val="00624A7D"/>
    <w:rsid w:val="0062703D"/>
    <w:rsid w:val="00645050"/>
    <w:rsid w:val="006477C6"/>
    <w:rsid w:val="00651AB3"/>
    <w:rsid w:val="00655216"/>
    <w:rsid w:val="0066375D"/>
    <w:rsid w:val="00675FC8"/>
    <w:rsid w:val="00676315"/>
    <w:rsid w:val="00677945"/>
    <w:rsid w:val="00681E31"/>
    <w:rsid w:val="00692A0B"/>
    <w:rsid w:val="0069773B"/>
    <w:rsid w:val="006B0257"/>
    <w:rsid w:val="006B590F"/>
    <w:rsid w:val="006F0BC9"/>
    <w:rsid w:val="006F3F0C"/>
    <w:rsid w:val="006F584C"/>
    <w:rsid w:val="00700846"/>
    <w:rsid w:val="00700D96"/>
    <w:rsid w:val="00712C33"/>
    <w:rsid w:val="00713CB7"/>
    <w:rsid w:val="007141FC"/>
    <w:rsid w:val="00716038"/>
    <w:rsid w:val="00716E44"/>
    <w:rsid w:val="00722818"/>
    <w:rsid w:val="0073323C"/>
    <w:rsid w:val="00733BFE"/>
    <w:rsid w:val="00745AB9"/>
    <w:rsid w:val="00745F1E"/>
    <w:rsid w:val="00752454"/>
    <w:rsid w:val="00760415"/>
    <w:rsid w:val="00777A38"/>
    <w:rsid w:val="00783C07"/>
    <w:rsid w:val="007842BB"/>
    <w:rsid w:val="007901FA"/>
    <w:rsid w:val="00792D27"/>
    <w:rsid w:val="00796138"/>
    <w:rsid w:val="007962C2"/>
    <w:rsid w:val="00797ABB"/>
    <w:rsid w:val="007A1097"/>
    <w:rsid w:val="007A257A"/>
    <w:rsid w:val="007B3842"/>
    <w:rsid w:val="007B6AA6"/>
    <w:rsid w:val="007B7099"/>
    <w:rsid w:val="007B741C"/>
    <w:rsid w:val="007C4177"/>
    <w:rsid w:val="007D19E2"/>
    <w:rsid w:val="007E4D40"/>
    <w:rsid w:val="00805D9F"/>
    <w:rsid w:val="00820FAC"/>
    <w:rsid w:val="00835C31"/>
    <w:rsid w:val="00840D95"/>
    <w:rsid w:val="0084291D"/>
    <w:rsid w:val="008505D9"/>
    <w:rsid w:val="00851C71"/>
    <w:rsid w:val="008660FC"/>
    <w:rsid w:val="00873BCF"/>
    <w:rsid w:val="008743CE"/>
    <w:rsid w:val="0087527F"/>
    <w:rsid w:val="008852C1"/>
    <w:rsid w:val="00887786"/>
    <w:rsid w:val="00890D4C"/>
    <w:rsid w:val="00891556"/>
    <w:rsid w:val="0089787F"/>
    <w:rsid w:val="008A6680"/>
    <w:rsid w:val="008B7B1A"/>
    <w:rsid w:val="008C3DEA"/>
    <w:rsid w:val="008D33B1"/>
    <w:rsid w:val="008D5D61"/>
    <w:rsid w:val="008E2893"/>
    <w:rsid w:val="008E2C7C"/>
    <w:rsid w:val="008E7AB3"/>
    <w:rsid w:val="008F2ECF"/>
    <w:rsid w:val="008F50F3"/>
    <w:rsid w:val="008F571C"/>
    <w:rsid w:val="008F69D5"/>
    <w:rsid w:val="00900110"/>
    <w:rsid w:val="00912BED"/>
    <w:rsid w:val="0092479C"/>
    <w:rsid w:val="00936FE2"/>
    <w:rsid w:val="00942C5B"/>
    <w:rsid w:val="00943F91"/>
    <w:rsid w:val="009539DF"/>
    <w:rsid w:val="0095731C"/>
    <w:rsid w:val="0096192D"/>
    <w:rsid w:val="00967098"/>
    <w:rsid w:val="00992D55"/>
    <w:rsid w:val="00994254"/>
    <w:rsid w:val="00994F6D"/>
    <w:rsid w:val="009B11E3"/>
    <w:rsid w:val="009C1AF6"/>
    <w:rsid w:val="009C3B22"/>
    <w:rsid w:val="009D1481"/>
    <w:rsid w:val="009D3C8F"/>
    <w:rsid w:val="009D3E1D"/>
    <w:rsid w:val="009F23B8"/>
    <w:rsid w:val="009F2F49"/>
    <w:rsid w:val="009F3701"/>
    <w:rsid w:val="009F4103"/>
    <w:rsid w:val="009F5DA4"/>
    <w:rsid w:val="00A12BB1"/>
    <w:rsid w:val="00A14D09"/>
    <w:rsid w:val="00A155FF"/>
    <w:rsid w:val="00A33F17"/>
    <w:rsid w:val="00A55584"/>
    <w:rsid w:val="00A625F0"/>
    <w:rsid w:val="00A645D2"/>
    <w:rsid w:val="00A67D0D"/>
    <w:rsid w:val="00A70F0A"/>
    <w:rsid w:val="00A72679"/>
    <w:rsid w:val="00A82016"/>
    <w:rsid w:val="00A95726"/>
    <w:rsid w:val="00AB628B"/>
    <w:rsid w:val="00AC78BC"/>
    <w:rsid w:val="00AE1B03"/>
    <w:rsid w:val="00AE6C58"/>
    <w:rsid w:val="00B058F9"/>
    <w:rsid w:val="00B24751"/>
    <w:rsid w:val="00B410B6"/>
    <w:rsid w:val="00B5275B"/>
    <w:rsid w:val="00B53A65"/>
    <w:rsid w:val="00B6758A"/>
    <w:rsid w:val="00B700B3"/>
    <w:rsid w:val="00B7275D"/>
    <w:rsid w:val="00B86842"/>
    <w:rsid w:val="00B871B8"/>
    <w:rsid w:val="00B945F8"/>
    <w:rsid w:val="00BB155D"/>
    <w:rsid w:val="00BC0255"/>
    <w:rsid w:val="00BC034D"/>
    <w:rsid w:val="00BC3353"/>
    <w:rsid w:val="00BC7073"/>
    <w:rsid w:val="00BD0D38"/>
    <w:rsid w:val="00BD1A83"/>
    <w:rsid w:val="00BD3EB8"/>
    <w:rsid w:val="00BD7EBA"/>
    <w:rsid w:val="00BF2C8C"/>
    <w:rsid w:val="00C05D36"/>
    <w:rsid w:val="00C07E5F"/>
    <w:rsid w:val="00C16497"/>
    <w:rsid w:val="00C41C5B"/>
    <w:rsid w:val="00C447B6"/>
    <w:rsid w:val="00C5400C"/>
    <w:rsid w:val="00C57F8F"/>
    <w:rsid w:val="00C70BC7"/>
    <w:rsid w:val="00C73897"/>
    <w:rsid w:val="00C81B02"/>
    <w:rsid w:val="00CA7B73"/>
    <w:rsid w:val="00CB1EC9"/>
    <w:rsid w:val="00CB3880"/>
    <w:rsid w:val="00CB4DA1"/>
    <w:rsid w:val="00CB51A3"/>
    <w:rsid w:val="00CC6B72"/>
    <w:rsid w:val="00CD0C35"/>
    <w:rsid w:val="00CF6B96"/>
    <w:rsid w:val="00CF774F"/>
    <w:rsid w:val="00D22080"/>
    <w:rsid w:val="00D418AF"/>
    <w:rsid w:val="00D432BB"/>
    <w:rsid w:val="00D4368F"/>
    <w:rsid w:val="00D436DB"/>
    <w:rsid w:val="00D43797"/>
    <w:rsid w:val="00D466F5"/>
    <w:rsid w:val="00D47CF6"/>
    <w:rsid w:val="00D50E0F"/>
    <w:rsid w:val="00D513B3"/>
    <w:rsid w:val="00D55FB3"/>
    <w:rsid w:val="00D60295"/>
    <w:rsid w:val="00D64B7C"/>
    <w:rsid w:val="00D671D4"/>
    <w:rsid w:val="00D743B6"/>
    <w:rsid w:val="00D81756"/>
    <w:rsid w:val="00D827E9"/>
    <w:rsid w:val="00D87001"/>
    <w:rsid w:val="00D93287"/>
    <w:rsid w:val="00DB7E92"/>
    <w:rsid w:val="00DC5896"/>
    <w:rsid w:val="00DD2169"/>
    <w:rsid w:val="00DD34E2"/>
    <w:rsid w:val="00DE051B"/>
    <w:rsid w:val="00DE0FE9"/>
    <w:rsid w:val="00DF5E13"/>
    <w:rsid w:val="00DF7939"/>
    <w:rsid w:val="00E06397"/>
    <w:rsid w:val="00E07363"/>
    <w:rsid w:val="00E1660A"/>
    <w:rsid w:val="00E216BA"/>
    <w:rsid w:val="00E22A54"/>
    <w:rsid w:val="00E2703B"/>
    <w:rsid w:val="00E305DA"/>
    <w:rsid w:val="00E3097A"/>
    <w:rsid w:val="00E41503"/>
    <w:rsid w:val="00E44F97"/>
    <w:rsid w:val="00E503BA"/>
    <w:rsid w:val="00E5349E"/>
    <w:rsid w:val="00E53E49"/>
    <w:rsid w:val="00E65FBF"/>
    <w:rsid w:val="00E70FA0"/>
    <w:rsid w:val="00E77841"/>
    <w:rsid w:val="00E81760"/>
    <w:rsid w:val="00E92547"/>
    <w:rsid w:val="00E94FFE"/>
    <w:rsid w:val="00E97140"/>
    <w:rsid w:val="00E976D0"/>
    <w:rsid w:val="00EA6F03"/>
    <w:rsid w:val="00EC19BB"/>
    <w:rsid w:val="00ED72BB"/>
    <w:rsid w:val="00EE1D9C"/>
    <w:rsid w:val="00EF7763"/>
    <w:rsid w:val="00F06C00"/>
    <w:rsid w:val="00F116A5"/>
    <w:rsid w:val="00F118FB"/>
    <w:rsid w:val="00F15A7C"/>
    <w:rsid w:val="00F22C0F"/>
    <w:rsid w:val="00F23AED"/>
    <w:rsid w:val="00F24394"/>
    <w:rsid w:val="00F257AB"/>
    <w:rsid w:val="00F30EEB"/>
    <w:rsid w:val="00F4005C"/>
    <w:rsid w:val="00F534AC"/>
    <w:rsid w:val="00F53BBA"/>
    <w:rsid w:val="00F63F02"/>
    <w:rsid w:val="00F77C25"/>
    <w:rsid w:val="00F77F96"/>
    <w:rsid w:val="00F81167"/>
    <w:rsid w:val="00F867AD"/>
    <w:rsid w:val="00F92890"/>
    <w:rsid w:val="00FA511E"/>
    <w:rsid w:val="00FA6348"/>
    <w:rsid w:val="00FB3C49"/>
    <w:rsid w:val="00FD568A"/>
    <w:rsid w:val="00FE633A"/>
    <w:rsid w:val="00FF3195"/>
    <w:rsid w:val="01176B1D"/>
    <w:rsid w:val="02644A4C"/>
    <w:rsid w:val="03660F6C"/>
    <w:rsid w:val="0B9D653C"/>
    <w:rsid w:val="0F140A4A"/>
    <w:rsid w:val="1103426E"/>
    <w:rsid w:val="116F1B21"/>
    <w:rsid w:val="121904CE"/>
    <w:rsid w:val="16735868"/>
    <w:rsid w:val="17A45DE7"/>
    <w:rsid w:val="17A6435D"/>
    <w:rsid w:val="1A921B36"/>
    <w:rsid w:val="1B5F3C76"/>
    <w:rsid w:val="1BE240CC"/>
    <w:rsid w:val="1CA7418F"/>
    <w:rsid w:val="1CB30879"/>
    <w:rsid w:val="1D231450"/>
    <w:rsid w:val="1D83073C"/>
    <w:rsid w:val="1DCB5C24"/>
    <w:rsid w:val="1F2671AA"/>
    <w:rsid w:val="1FAA4BAD"/>
    <w:rsid w:val="1FB11AEA"/>
    <w:rsid w:val="20FB6EBE"/>
    <w:rsid w:val="2213251F"/>
    <w:rsid w:val="22934673"/>
    <w:rsid w:val="24015AD3"/>
    <w:rsid w:val="25573E33"/>
    <w:rsid w:val="25A3525F"/>
    <w:rsid w:val="265D7428"/>
    <w:rsid w:val="28BD375E"/>
    <w:rsid w:val="297F3167"/>
    <w:rsid w:val="2A1E0BAE"/>
    <w:rsid w:val="2AB958FF"/>
    <w:rsid w:val="2C775EBF"/>
    <w:rsid w:val="2D204831"/>
    <w:rsid w:val="2FA85B73"/>
    <w:rsid w:val="3007195E"/>
    <w:rsid w:val="30A34FA2"/>
    <w:rsid w:val="321038D0"/>
    <w:rsid w:val="340C1105"/>
    <w:rsid w:val="342E4723"/>
    <w:rsid w:val="3632547C"/>
    <w:rsid w:val="37A161B7"/>
    <w:rsid w:val="38360BBB"/>
    <w:rsid w:val="3B4B7BCB"/>
    <w:rsid w:val="3E001EF2"/>
    <w:rsid w:val="3FD50FBE"/>
    <w:rsid w:val="41DB702B"/>
    <w:rsid w:val="430271C0"/>
    <w:rsid w:val="43094105"/>
    <w:rsid w:val="440E3408"/>
    <w:rsid w:val="45091703"/>
    <w:rsid w:val="452C74C8"/>
    <w:rsid w:val="458A202F"/>
    <w:rsid w:val="45FF34F0"/>
    <w:rsid w:val="48105E4C"/>
    <w:rsid w:val="499016A0"/>
    <w:rsid w:val="499B257E"/>
    <w:rsid w:val="4EDE3756"/>
    <w:rsid w:val="50DC4738"/>
    <w:rsid w:val="50F41494"/>
    <w:rsid w:val="513E7ABE"/>
    <w:rsid w:val="514F0749"/>
    <w:rsid w:val="53576018"/>
    <w:rsid w:val="5412227F"/>
    <w:rsid w:val="541A6732"/>
    <w:rsid w:val="55240D79"/>
    <w:rsid w:val="56381C02"/>
    <w:rsid w:val="56567C80"/>
    <w:rsid w:val="565D0A7D"/>
    <w:rsid w:val="566D2E70"/>
    <w:rsid w:val="578978C8"/>
    <w:rsid w:val="59745A46"/>
    <w:rsid w:val="5B30365D"/>
    <w:rsid w:val="5D783AC6"/>
    <w:rsid w:val="5FC40B06"/>
    <w:rsid w:val="61E83A05"/>
    <w:rsid w:val="63670853"/>
    <w:rsid w:val="63F22579"/>
    <w:rsid w:val="647A0A96"/>
    <w:rsid w:val="64B00B2C"/>
    <w:rsid w:val="64DA7666"/>
    <w:rsid w:val="65B3506E"/>
    <w:rsid w:val="65BC7192"/>
    <w:rsid w:val="661B7D10"/>
    <w:rsid w:val="665A51B7"/>
    <w:rsid w:val="677719BE"/>
    <w:rsid w:val="67783AC6"/>
    <w:rsid w:val="67A96436"/>
    <w:rsid w:val="687D31FE"/>
    <w:rsid w:val="6AB82B59"/>
    <w:rsid w:val="6C1271B7"/>
    <w:rsid w:val="6C3334FA"/>
    <w:rsid w:val="6FB84C95"/>
    <w:rsid w:val="708C2BA8"/>
    <w:rsid w:val="72A62165"/>
    <w:rsid w:val="74C0206C"/>
    <w:rsid w:val="754949FD"/>
    <w:rsid w:val="76264844"/>
    <w:rsid w:val="7ACB29B6"/>
    <w:rsid w:val="7B385163"/>
    <w:rsid w:val="7CF6722E"/>
    <w:rsid w:val="7D6E51E9"/>
    <w:rsid w:val="7D92691F"/>
    <w:rsid w:val="7DC61095"/>
    <w:rsid w:val="7F36600D"/>
    <w:rsid w:val="7FBB2C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6" w:lineRule="auto"/>
      <w:outlineLvl w:val="0"/>
    </w:pPr>
    <w:rPr>
      <w:rFonts w:ascii="Times New Roman" w:hAnsi="Times New Roman" w:eastAsia="宋体"/>
      <w:b/>
      <w:bCs/>
      <w:kern w:val="44"/>
      <w:sz w:val="44"/>
      <w:szCs w:val="44"/>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Normal Indent"/>
    <w:basedOn w:val="1"/>
    <w:link w:val="15"/>
    <w:qFormat/>
    <w:uiPriority w:val="99"/>
    <w:pPr>
      <w:adjustRightInd w:val="0"/>
      <w:spacing w:line="360" w:lineRule="atLeast"/>
      <w:ind w:firstLine="482"/>
      <w:textAlignment w:val="baseline"/>
    </w:pPr>
    <w:rPr>
      <w:kern w:val="0"/>
      <w:sz w:val="24"/>
    </w:rPr>
  </w:style>
  <w:style w:type="paragraph" w:styleId="4">
    <w:name w:val="Balloon Text"/>
    <w:basedOn w:val="1"/>
    <w:link w:val="16"/>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paragraph" w:styleId="8">
    <w:name w:val="Title"/>
    <w:basedOn w:val="1"/>
    <w:next w:val="1"/>
    <w:link w:val="19"/>
    <w:qFormat/>
    <w:uiPriority w:val="0"/>
    <w:pPr>
      <w:spacing w:before="240" w:after="60"/>
      <w:jc w:val="center"/>
      <w:outlineLvl w:val="0"/>
    </w:pPr>
    <w:rPr>
      <w:rFonts w:ascii="Cambria" w:hAnsi="Cambria"/>
      <w:b/>
      <w:bCs/>
      <w:sz w:val="32"/>
      <w:szCs w:val="32"/>
    </w:rPr>
  </w:style>
  <w:style w:type="table" w:styleId="10">
    <w:name w:val="Table Grid"/>
    <w:basedOn w:val="9"/>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basedOn w:val="11"/>
    <w:qFormat/>
    <w:uiPriority w:val="0"/>
  </w:style>
  <w:style w:type="character" w:customStyle="1" w:styleId="14">
    <w:name w:val="标题 1 Char"/>
    <w:link w:val="2"/>
    <w:uiPriority w:val="0"/>
    <w:rPr>
      <w:rFonts w:ascii="Times New Roman" w:hAnsi="Times New Roman" w:eastAsia="宋体"/>
      <w:b/>
      <w:bCs/>
      <w:kern w:val="44"/>
      <w:sz w:val="44"/>
      <w:szCs w:val="44"/>
    </w:rPr>
  </w:style>
  <w:style w:type="character" w:customStyle="1" w:styleId="15">
    <w:name w:val="正文缩进 Char"/>
    <w:link w:val="3"/>
    <w:qFormat/>
    <w:uiPriority w:val="99"/>
    <w:rPr>
      <w:sz w:val="24"/>
      <w:szCs w:val="24"/>
    </w:rPr>
  </w:style>
  <w:style w:type="character" w:customStyle="1" w:styleId="16">
    <w:name w:val="批注框文本 Char"/>
    <w:link w:val="4"/>
    <w:uiPriority w:val="0"/>
    <w:rPr>
      <w:kern w:val="2"/>
      <w:sz w:val="18"/>
      <w:szCs w:val="18"/>
    </w:rPr>
  </w:style>
  <w:style w:type="character" w:customStyle="1" w:styleId="17">
    <w:name w:val="页脚 Char"/>
    <w:link w:val="5"/>
    <w:qFormat/>
    <w:uiPriority w:val="99"/>
    <w:rPr>
      <w:kern w:val="2"/>
      <w:sz w:val="18"/>
      <w:szCs w:val="18"/>
    </w:rPr>
  </w:style>
  <w:style w:type="character" w:customStyle="1" w:styleId="18">
    <w:name w:val="页眉 Char"/>
    <w:link w:val="6"/>
    <w:qFormat/>
    <w:uiPriority w:val="0"/>
    <w:rPr>
      <w:kern w:val="2"/>
      <w:sz w:val="18"/>
      <w:szCs w:val="18"/>
    </w:rPr>
  </w:style>
  <w:style w:type="character" w:customStyle="1" w:styleId="19">
    <w:name w:val="标题 Char"/>
    <w:link w:val="8"/>
    <w:uiPriority w:val="0"/>
    <w:rPr>
      <w:rFonts w:ascii="Cambria" w:hAnsi="Cambria" w:cs="Times New Roman"/>
      <w:b/>
      <w:bCs/>
      <w:kern w:val="2"/>
      <w:sz w:val="32"/>
      <w:szCs w:val="32"/>
    </w:rPr>
  </w:style>
  <w:style w:type="character" w:customStyle="1" w:styleId="20">
    <w:name w:val="_Style 19"/>
    <w:qFormat/>
    <w:uiPriority w:val="21"/>
    <w:rPr>
      <w:b/>
      <w:bCs/>
      <w:i/>
      <w:iCs/>
      <w:color w:val="4F81BD"/>
    </w:rPr>
  </w:style>
  <w:style w:type="paragraph" w:customStyle="1" w:styleId="2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6</Pages>
  <Words>626</Words>
  <Characters>3574</Characters>
  <Lines>29</Lines>
  <Paragraphs>8</Paragraphs>
  <TotalTime>17</TotalTime>
  <ScaleCrop>false</ScaleCrop>
  <LinksUpToDate>false</LinksUpToDate>
  <CharactersWithSpaces>4192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2020-07-08T01:43:00Z</dcterms:created>
  <dc:creator>雨林木风</dc:creator>
  <cp:lastModifiedBy>鬫天峯</cp:lastModifiedBy>
  <cp:lastPrinted>2023-11-02T06:23:00Z</cp:lastPrinted>
  <dcterms:modified xsi:type="dcterms:W3CDTF">2023-11-27T08:06:47Z</dcterms:modified>
  <dc:title>海门市四甲镇新复村厂房出租</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529378D78C264A3294C7FD4CDCCE55EB_13</vt:lpwstr>
  </property>
</Properties>
</file>