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90" w:lineRule="exact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widowControl/>
        <w:spacing w:line="240" w:lineRule="auto"/>
        <w:ind w:firstLine="0" w:firstLineChars="0"/>
        <w:jc w:val="center"/>
        <w:rPr>
          <w:rFonts w:hint="eastAsia" w:ascii="Times New Roman" w:hAnsi="Times New Roman" w:eastAsia="方正小标宋_GBK" w:cs="宋体"/>
          <w:bCs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eastAsia="方正小标宋_GBK" w:cs="宋体"/>
          <w:bCs/>
          <w:color w:val="auto"/>
          <w:kern w:val="0"/>
          <w:sz w:val="44"/>
          <w:szCs w:val="44"/>
          <w:lang w:eastAsia="zh-CN"/>
        </w:rPr>
        <w:t>区级</w:t>
      </w:r>
      <w:r>
        <w:rPr>
          <w:rFonts w:hint="eastAsia" w:ascii="Times New Roman" w:hAnsi="Times New Roman" w:eastAsia="方正小标宋_GBK" w:cs="宋体"/>
          <w:bCs/>
          <w:color w:val="auto"/>
          <w:kern w:val="0"/>
          <w:sz w:val="44"/>
          <w:szCs w:val="44"/>
        </w:rPr>
        <w:t>文物保护单位安全责任</w:t>
      </w:r>
      <w:r>
        <w:rPr>
          <w:rFonts w:hint="eastAsia" w:eastAsia="方正小标宋_GBK" w:cs="宋体"/>
          <w:bCs/>
          <w:color w:val="auto"/>
          <w:kern w:val="0"/>
          <w:sz w:val="44"/>
          <w:szCs w:val="44"/>
          <w:lang w:eastAsia="zh-CN"/>
        </w:rPr>
        <w:t>信息</w:t>
      </w:r>
    </w:p>
    <w:bookmarkEnd w:id="0"/>
    <w:tbl>
      <w:tblPr>
        <w:tblStyle w:val="3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26"/>
        <w:gridCol w:w="1924"/>
        <w:gridCol w:w="2012"/>
        <w:gridCol w:w="1406"/>
        <w:gridCol w:w="1369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firstLine="2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2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上级主管单位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</w:rPr>
              <w:t>安全管理责任单位</w:t>
            </w: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（人）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直接责任人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</w:rPr>
              <w:t>安全管理员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观音山碑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崇川区民族宗教事务局</w:t>
            </w:r>
          </w:p>
        </w:tc>
        <w:tc>
          <w:tcPr>
            <w:tcW w:w="2012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</w:rPr>
              <w:t>南通太平禅寺</w:t>
            </w:r>
          </w:p>
        </w:tc>
        <w:tc>
          <w:tcPr>
            <w:tcW w:w="140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文  定</w:t>
            </w:r>
          </w:p>
        </w:tc>
        <w:tc>
          <w:tcPr>
            <w:tcW w:w="136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常  慧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85265998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“血泪滩”纪念碑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崇川经济开发区</w:t>
            </w: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/>
              </w:rPr>
              <w:t>管理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委</w:t>
            </w: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/>
              </w:rPr>
              <w:t>员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会</w:t>
            </w:r>
          </w:p>
        </w:tc>
        <w:tc>
          <w:tcPr>
            <w:tcW w:w="2012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</w:rPr>
              <w:t>崇川经济开发</w:t>
            </w:r>
            <w:r>
              <w:rPr>
                <w:rFonts w:hint="default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区</w:t>
            </w:r>
          </w:p>
        </w:tc>
        <w:tc>
          <w:tcPr>
            <w:tcW w:w="1406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陆  兴</w:t>
            </w:r>
          </w:p>
        </w:tc>
        <w:tc>
          <w:tcPr>
            <w:tcW w:w="1369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成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18936160507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DVmNjMyMGZlY2VkZTgwZTcyZTMyOGI0ODVkZDMifQ=="/>
  </w:docVars>
  <w:rsids>
    <w:rsidRoot w:val="5C010A9C"/>
    <w:rsid w:val="5C01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2023-09-22T09:21:00Z</dcterms:created>
  <dc:creator>阳小茗</dc:creator>
  <cp:lastModifiedBy>阳小茗</cp:lastModifiedBy>
  <dcterms:modified xsi:type="dcterms:W3CDTF">2023-09-22T09:22:10Z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E2E9331C81214AAF8C0CDD7D7DB74E6B_11</vt:lpwstr>
  </property>
</Properties>
</file>