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napToGrid/>
        <w:spacing w:line="240" w:lineRule="auto"/>
        <w:ind w:firstLine="0"/>
        <w:jc w:val="distribute"/>
        <w:rPr>
          <w:rFonts w:hint="eastAsia" w:ascii="方正大标宋简体" w:hAnsi="方正大标宋简体" w:eastAsia="方正大标宋简体" w:cs="方正大标宋简体"/>
          <w:b/>
          <w:color w:val="FF0000"/>
          <w:spacing w:val="-28"/>
          <w:sz w:val="130"/>
          <w:szCs w:val="130"/>
        </w:rPr>
      </w:pPr>
      <w:r>
        <w:rPr>
          <w:rFonts w:hint="eastAsia" w:ascii="方正大标宋简体" w:hAnsi="方正大标宋简体" w:eastAsia="方正大标宋简体" w:cs="方正大标宋简体"/>
          <w:bCs/>
          <w:color w:val="FF0000"/>
          <w:spacing w:val="-60"/>
          <w:w w:val="62"/>
          <w:kern w:val="2"/>
          <w:sz w:val="130"/>
          <w:szCs w:val="130"/>
        </w:rPr>
        <w:t>南通市崇川区行政审批局</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崇行审发〔2021〕11号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pict>
          <v:line id="_x0000_s1026" o:spid="_x0000_s1026" o:spt="20" style="position:absolute;left:0pt;margin-left:0pt;margin-top:18.6pt;height:0pt;width:441.45pt;mso-wrap-distance-bottom:0pt;mso-wrap-distance-top:0pt;z-index:251659264;mso-width-relative:page;mso-height-relative:page;" stroked="t" coordsize="21600,21600" o:gfxdata="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8K3qfYAAAABgEAAA8AAAAAAAAAAQAg&#10;AAAAIgAAAGRycy9kb3ducmV2LnhtbFBLAQIUABQAAAAIAIdO4kCdLC4d1QEAAJwDAAAOAAAAAAAA&#10;AAEAIAAAACcBAABkcnMvZTJvRG9jLnhtbFBLBQYAAAAABgAGAFkBAABuBQAAAAA=&#10;">
            <v:path arrowok="t"/>
            <v:fill focussize="0,0"/>
            <v:stroke weight="3pt" color="#FF0000"/>
            <v:imagedata o:title=""/>
            <o:lock v:ext="edit"/>
            <w10:wrap type="topAndBottom"/>
          </v:line>
        </w:pict>
      </w:r>
    </w:p>
    <w:p>
      <w:pPr>
        <w:spacing w:line="590" w:lineRule="exact"/>
        <w:jc w:val="center"/>
        <w:rPr>
          <w:rFonts w:hint="eastAsia" w:ascii="Times New Roman" w:hAnsi="方正小标宋简体" w:eastAsia="方正小标宋简体" w:cs="Times New Roman"/>
          <w:sz w:val="44"/>
          <w:szCs w:val="44"/>
          <w:lang w:val="en-US" w:eastAsia="zh-CN"/>
        </w:rPr>
      </w:pPr>
      <w:r>
        <w:rPr>
          <w:rFonts w:hint="eastAsia" w:ascii="Times New Roman" w:hAnsi="方正小标宋简体" w:eastAsia="方正小标宋简体" w:cs="Times New Roman"/>
          <w:sz w:val="44"/>
          <w:szCs w:val="44"/>
          <w:lang w:val="en-US" w:eastAsia="zh-CN"/>
        </w:rPr>
        <w:t>关于印发《加强崇川区招标代理机构备案管理办法（试行）》的通知</w:t>
      </w:r>
    </w:p>
    <w:p>
      <w:pPr>
        <w:spacing w:line="590" w:lineRule="exact"/>
        <w:jc w:val="center"/>
        <w:rPr>
          <w:rFonts w:hint="eastAsia" w:ascii="Times New Roman" w:hAnsi="方正小标宋简体"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各相关单位：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为进一步深化“放管服”改革，优化营商环境，加强对招标代理机构及其从业人员的管理，根据财政部《关于印发&lt;政府采购代理机构管理暂行办法&gt;的通知》（财库〔2018〕2号）和《江苏省工程招标代理机构动态考评管理办法》（苏建招办〔2018〕9号）文件精神，决定崇川区公共资源交易实行招标代理机构进场交易备案制度，特制定本办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一、备案要求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发布代理机构备案通知后，有意申请备案的代理机构在规定的时间内按要求提供材料进行现场审核，审核通过以后，组织对满足基本资格要求的从业人员进行集中考试，考试合格的人员和代理机构方能从事代理业务。通过备案和考试的招标代理机构名单将在崇川区人民政府网站“政府采购与工程招标”版块发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(一)代理机构资格要求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1、具有相关营业执照，经营范围应包含招标代理、造价咨询等业务。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2、政府采购代理机构还需是在省级政府采购代理机构名录库进行登记的。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3、需持有崇川区党政机关或区属国有企业盖章的《南通市崇川区代理机构推荐表》（格式见附件1）。</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4、南通市区有建筑面积不少于30平方米的固定办公场所（提供租房合同或房产证）。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5、有满足开展招标代理工作相应办公设备：电脑、打印机、复印机、传真机、扫描仪及其它必备办公用品齐全。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6、提供信用承诺书（格式见附件2）。</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(二)人员素质要求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对符合条件的代理机构的拟派人员进行考试，拟派人员考试成绩合格（工程类含项目负责人至少5人合格、采购类含项目负责人至少3人合格）的方可从事代理业务，确保从业人员素质。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从业人员资格要求：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1、工程招标：项目组成员至少5人，其中项目负责人至少1人，必须具有工程建设类注册资格，注册造价师不少于2人。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项目负责人业绩：申请日期前近两年内，项目负责人负责的单个项目合同金额不少于30万元的招标代理业绩至少3个，其中满足要求的上年度业绩不少于2个，且必须在交易平台参与实施的。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2、政府采购：项目组成员至少3人，代理人员均须具有省级及以上政府采购培训证书，其中项目负责人至少1人。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项目负责人业绩：申请日期前近两年内，项目负责人负责的单个项目合同金额不少于30万元的招标代理业绩至少3个，其中满足要求的上年度业绩不少于2个，且必须在交易平台参与实施的。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3、提供代理机构为拟派的项目负责人缴纳的申请日期前连续一年的养老保险缴费记录，为其他拟派人员（非项目负责人）缴纳的申请日期前连续6个月的养老保险缴费记录。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代理机构不得随意更换派驻人员，因人员流动，确需更换的，需提前申请并提供新派驻人员的资格证书和本单位缴纳的社保证明办理人员更换备案登记。备案后通过考试方能在平台开展业务。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（三）备案资料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申请工程建设类代理机构需提供以下资料：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1、营业执照原件及复印件。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2、法人代表证明及身份证（或法定代表人授权委托书及被授权人身份证）。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3、崇川区党政机关或区属国有企业盖章的《南通市崇川区代理机构推荐表》（格式见附件1）。</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4、办公条件证明材料（其中自有房产以房屋产权证为准，租赁办公场所需提供租赁合同、房屋产权证、租金手续或房主证明；其他办公设备以发票为准）。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5、招标代理机构从业人员的注册执业资格证书、劳动合同、养老保险缴费记录等。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6、拟派项目负责人的业绩证明材料：⑴代理合同；⑵在交易平台发布的代理项目公告截图(必须体现项目负责人名字)、代理项目的成交（中标）结果公告截图。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7、信用承诺书（见附件2）。</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申请政府采购类代理机构需提供以下资料：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1、代理机构营业执照原件及复印件。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2、省级政府采购代理机构名录库查询截图。</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3、法人代表证明及身份证（或法定代表人授权委托书及被授权人身份证）。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4、崇川区党政机关或区属国有企业盖章的《南通市崇川区代理机构推荐表》（格式见附件1）。</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 办公条件证明材料（其中自有房产以房屋产权证为准，租赁办公场所需提供租赁合同、房屋产权证、租金手续或房主证明；其他办公设备以发票为准）。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6、招标代理机构从业人员的政府采购培训证书、劳动合同、养老保险缴费记录等。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7、拟派项目负责人的业绩证明材料：⑴代理合同；⑵在交易平台发布的代理项目公告截图(必须体现项目负责人名字)、代理项目的成交（中标）结果公告截图。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8、信用承诺书（见附件2）。</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二、业务承接方式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（一）项目代理费30万以下的，采购（招标）单位可自主选择代理机构，其中5000万以上项目采购（招标）单位也可以自愿申请通过竞价系统确定代理机构。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（二）代理费30万及以上的项目通过公开招标的方式确定代理机构。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（三）代理机构一旦出现《崇川区招标代理机构业务考核标准》（见附件3）中列举的A、B、C、D类情形的，除给予相对应的处罚外，一律取消处罚期内项目竞价资格。</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三、代理机构考核</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招标代理机构发生《崇川区招标代理机构业务考核标准》中列举的A类、B类、C类、D类行为的，根据相应的类别和档次予以处理。同时实行代理机构黑名单制度，代理过程中出现D类情形的，一律列入代理机构黑名单。如因（采购）招标单位原因导致代理机构出现列举行为的，根据情形酌情处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1、有A类情形的，自认定之日起一个月内不得在崇川区交易平台开展业务。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2、有B类情形的，自认定之日起三个月内不得在崇川区交易平台开展业务。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3、有C类情形的，自认定之日起半年内不得在崇川区交易平台开展业务。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4、有D类情形的，一律列入代理机构黑名单，自认定之日起一年内不得在崇川区交易平台开展业务。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附件1：代理机构推荐表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附件2：代理机构信用承诺书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附件3：《崇川区招标代理机构业务考核标准》</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3840" w:firstLineChars="1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南通市崇川区行政审批局</w:t>
      </w:r>
    </w:p>
    <w:p>
      <w:pPr>
        <w:pStyle w:val="2"/>
        <w:ind w:firstLine="4480" w:firstLineChars="1400"/>
        <w:rPr>
          <w:rFonts w:hint="default"/>
          <w:lang w:val="en-US" w:eastAsia="zh-CN"/>
        </w:rPr>
      </w:pPr>
      <w:r>
        <w:rPr>
          <w:rFonts w:hint="eastAsia" w:ascii="Times New Roman" w:hAnsi="Times New Roman" w:eastAsia="仿宋_GB2312" w:cs="Times New Roman"/>
          <w:sz w:val="32"/>
          <w:szCs w:val="32"/>
          <w:lang w:val="en-US" w:eastAsia="zh-CN"/>
        </w:rPr>
        <w:t>2021年11月8日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附件1：            </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仿宋_GB2312" w:cs="Times New Roman"/>
          <w:sz w:val="44"/>
          <w:szCs w:val="44"/>
          <w:lang w:val="en-US" w:eastAsia="zh-CN"/>
        </w:rPr>
      </w:pPr>
      <w:r>
        <w:rPr>
          <w:rFonts w:hint="eastAsia" w:ascii="Times New Roman" w:hAnsi="Times New Roman" w:eastAsia="仿宋_GB2312" w:cs="Times New Roman"/>
          <w:sz w:val="44"/>
          <w:szCs w:val="44"/>
          <w:lang w:val="en-US" w:eastAsia="zh-CN"/>
        </w:rPr>
        <w:t>南通市崇川区代理机构推荐表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仿宋_GB2312" w:cs="Times New Roman"/>
          <w:sz w:val="32"/>
          <w:szCs w:val="32"/>
          <w:lang w:val="en-US" w:eastAsia="zh-CN"/>
        </w:rPr>
      </w:pPr>
    </w:p>
    <w:tbl>
      <w:tblPr>
        <w:tblStyle w:val="8"/>
        <w:tblW w:w="9020"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117"/>
        <w:gridCol w:w="727"/>
        <w:gridCol w:w="1054"/>
        <w:gridCol w:w="664"/>
        <w:gridCol w:w="2028"/>
        <w:gridCol w:w="915"/>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3773" w:type="dxa"/>
            <w:gridSpan w:val="4"/>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代理单位名称</w:t>
            </w:r>
          </w:p>
        </w:tc>
        <w:tc>
          <w:tcPr>
            <w:tcW w:w="5247" w:type="dxa"/>
            <w:gridSpan w:val="4"/>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875" w:type="dxa"/>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法人</w:t>
            </w:r>
          </w:p>
        </w:tc>
        <w:tc>
          <w:tcPr>
            <w:tcW w:w="2562" w:type="dxa"/>
            <w:gridSpan w:val="4"/>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tc>
        <w:tc>
          <w:tcPr>
            <w:tcW w:w="2028" w:type="dxa"/>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联系方式</w:t>
            </w:r>
          </w:p>
        </w:tc>
        <w:tc>
          <w:tcPr>
            <w:tcW w:w="2555" w:type="dxa"/>
            <w:gridSpan w:val="2"/>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19" w:type="dxa"/>
            <w:gridSpan w:val="3"/>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代理单位资质</w:t>
            </w:r>
          </w:p>
        </w:tc>
        <w:tc>
          <w:tcPr>
            <w:tcW w:w="6301" w:type="dxa"/>
            <w:gridSpan w:val="5"/>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719" w:type="dxa"/>
            <w:gridSpan w:val="3"/>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代理单位地址</w:t>
            </w:r>
          </w:p>
        </w:tc>
        <w:tc>
          <w:tcPr>
            <w:tcW w:w="6301" w:type="dxa"/>
            <w:gridSpan w:val="5"/>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719" w:type="dxa"/>
            <w:gridSpan w:val="3"/>
            <w:vMerge w:val="restart"/>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代理单位联系人</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tc>
        <w:tc>
          <w:tcPr>
            <w:tcW w:w="1718" w:type="dxa"/>
            <w:gridSpan w:val="2"/>
            <w:vMerge w:val="restart"/>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tc>
        <w:tc>
          <w:tcPr>
            <w:tcW w:w="2028" w:type="dxa"/>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办公电话</w:t>
            </w:r>
          </w:p>
        </w:tc>
        <w:tc>
          <w:tcPr>
            <w:tcW w:w="915" w:type="dxa"/>
            <w:tcBorders>
              <w:right w:val="nil"/>
            </w:tcBorders>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tc>
        <w:tc>
          <w:tcPr>
            <w:tcW w:w="1640" w:type="dxa"/>
            <w:tcBorders>
              <w:left w:val="nil"/>
            </w:tcBorders>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719" w:type="dxa"/>
            <w:gridSpan w:val="3"/>
            <w:vMerge w:val="continue"/>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tc>
        <w:tc>
          <w:tcPr>
            <w:tcW w:w="1718" w:type="dxa"/>
            <w:gridSpan w:val="2"/>
            <w:vMerge w:val="continue"/>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tc>
        <w:tc>
          <w:tcPr>
            <w:tcW w:w="2028" w:type="dxa"/>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手机</w:t>
            </w:r>
          </w:p>
        </w:tc>
        <w:tc>
          <w:tcPr>
            <w:tcW w:w="915" w:type="dxa"/>
            <w:tcBorders>
              <w:right w:val="nil"/>
            </w:tcBorders>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tc>
        <w:tc>
          <w:tcPr>
            <w:tcW w:w="1640" w:type="dxa"/>
            <w:tcBorders>
              <w:left w:val="nil"/>
            </w:tcBorders>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7" w:hRule="atLeast"/>
        </w:trPr>
        <w:tc>
          <w:tcPr>
            <w:tcW w:w="1992" w:type="dxa"/>
            <w:gridSpan w:val="2"/>
            <w:textDirection w:val="tbRlV"/>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代理单位概况、主要业绩</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tc>
        <w:tc>
          <w:tcPr>
            <w:tcW w:w="7028" w:type="dxa"/>
            <w:gridSpan w:val="6"/>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法人签字：        单位（盖章）：</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1" w:hRule="atLeast"/>
        </w:trPr>
        <w:tc>
          <w:tcPr>
            <w:tcW w:w="1992" w:type="dxa"/>
            <w:gridSpan w:val="2"/>
            <w:textDirection w:val="tbRlV"/>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推荐单位意见</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tc>
        <w:tc>
          <w:tcPr>
            <w:tcW w:w="7028" w:type="dxa"/>
            <w:gridSpan w:val="6"/>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推荐单位（盖章）：</w:t>
            </w:r>
          </w:p>
          <w:p>
            <w:pPr>
              <w:keepNext w:val="0"/>
              <w:keepLines w:val="0"/>
              <w:pageBreakBefore w:val="0"/>
              <w:widowControl w:val="0"/>
              <w:kinsoku/>
              <w:wordWrap/>
              <w:overflowPunct/>
              <w:topLinePunct w:val="0"/>
              <w:autoSpaceDE/>
              <w:autoSpaceDN/>
              <w:bidi w:val="0"/>
              <w:adjustRightInd/>
              <w:snapToGrid/>
              <w:spacing w:line="590" w:lineRule="exact"/>
              <w:ind w:firstLine="3520" w:firstLineChars="11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日期：</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1992" w:type="dxa"/>
            <w:gridSpan w:val="2"/>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备注</w:t>
            </w:r>
          </w:p>
        </w:tc>
        <w:tc>
          <w:tcPr>
            <w:tcW w:w="7028" w:type="dxa"/>
            <w:gridSpan w:val="6"/>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本表用于单位推荐代理机构在崇川区申请备案</w:t>
            </w:r>
          </w:p>
        </w:tc>
      </w:tr>
    </w:tbl>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附件2： </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仿宋_GB2312" w:cs="Times New Roman"/>
          <w:sz w:val="44"/>
          <w:szCs w:val="44"/>
          <w:lang w:val="en-US" w:eastAsia="zh-CN"/>
        </w:rPr>
      </w:pPr>
      <w:r>
        <w:rPr>
          <w:rFonts w:hint="eastAsia" w:ascii="Times New Roman" w:hAnsi="Times New Roman" w:eastAsia="仿宋_GB2312" w:cs="Times New Roman"/>
          <w:sz w:val="44"/>
          <w:szCs w:val="44"/>
          <w:lang w:val="en-US" w:eastAsia="zh-CN"/>
        </w:rPr>
        <w:t>崇川区招标代理机构信用承诺书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南通市崇川区行政审批局：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本单位已具备从事招标代理业务并提供相关服务的条件和能力，申请在崇川区行政审批局进行备案。现作出如下信用承诺：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（一）本单位所提供的各类证件、证书及证明材料均合法、真实、有效，对所提供资料的真实性负责。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（二）本单位未处于被责令停业、投标资格被取消或者财产被接管、冻结和破产状态。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（三）本单位及从业人员未被人民法院列为失信被执行人。如备案后发生此种情形，将在1个工作日内主动报告你局。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（四）本单位法定代表人或从业人员未因行贿、受贿被法院判决。如备案后发生此种情形，将在1个工作日内主动报告你局。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（五）本单位未因骗取中标或者严重违约等问题，被有关部门暂停招标代理资格且在暂停期内。如备案后发生此种情形，将在1个工作日内主动报告你局。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（六）本单位将严格遵守国家法律、法规、规章和政策规定，依法从事招标代理服务。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（七）本单位将严格遵守你局关于公共资源交易活动及招标代理管理的相关要求，规范代理行为，接受考评管理。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（八）若未遵守本承诺，将依照有关法律法规、政策文件接受处理，并依法承担相应责任。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（九）本《承诺书》同意向社会公开。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4800" w:firstLineChars="15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承诺单位（盖章）：</w:t>
      </w:r>
    </w:p>
    <w:p>
      <w:pPr>
        <w:keepNext w:val="0"/>
        <w:keepLines w:val="0"/>
        <w:pageBreakBefore w:val="0"/>
        <w:widowControl w:val="0"/>
        <w:kinsoku/>
        <w:wordWrap/>
        <w:overflowPunct/>
        <w:topLinePunct w:val="0"/>
        <w:autoSpaceDE/>
        <w:autoSpaceDN/>
        <w:bidi w:val="0"/>
        <w:adjustRightInd/>
        <w:snapToGrid/>
        <w:spacing w:line="590" w:lineRule="exact"/>
        <w:ind w:firstLine="4800" w:firstLineChars="15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法定代表人签字：</w:t>
      </w:r>
    </w:p>
    <w:p>
      <w:pPr>
        <w:keepNext w:val="0"/>
        <w:keepLines w:val="0"/>
        <w:pageBreakBefore w:val="0"/>
        <w:widowControl w:val="0"/>
        <w:kinsoku/>
        <w:wordWrap/>
        <w:overflowPunct/>
        <w:topLinePunct w:val="0"/>
        <w:autoSpaceDE/>
        <w:autoSpaceDN/>
        <w:bidi w:val="0"/>
        <w:adjustRightInd/>
        <w:snapToGrid/>
        <w:spacing w:line="590" w:lineRule="exact"/>
        <w:ind w:firstLine="4800" w:firstLineChars="15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时间：20    年   月    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Times New Roman" w:hAnsi="Times New Roman" w:eastAsia="仿宋_GB2312" w:cs="Times New Roman"/>
          <w:sz w:val="32"/>
          <w:szCs w:val="32"/>
          <w:lang w:val="en-US" w:eastAsia="zh-CN"/>
        </w:rPr>
      </w:pPr>
    </w:p>
    <w:p>
      <w:pPr>
        <w:pStyle w:val="2"/>
        <w:rPr>
          <w:rFonts w:hint="eastAsia" w:ascii="Times New Roman" w:hAnsi="Times New Roman" w:eastAsia="仿宋_GB2312" w:cs="Times New Roman"/>
          <w:sz w:val="32"/>
          <w:szCs w:val="32"/>
          <w:lang w:val="en-US" w:eastAsia="zh-CN"/>
        </w:rPr>
      </w:pPr>
    </w:p>
    <w:p>
      <w:pPr>
        <w:rPr>
          <w:rFonts w:hint="eastAsia" w:ascii="Times New Roman" w:hAnsi="Times New Roman" w:eastAsia="仿宋_GB2312" w:cs="Times New Roman"/>
          <w:sz w:val="32"/>
          <w:szCs w:val="32"/>
          <w:lang w:val="en-US" w:eastAsia="zh-CN"/>
        </w:rPr>
      </w:pPr>
    </w:p>
    <w:p>
      <w:pPr>
        <w:pStyle w:val="2"/>
        <w:rPr>
          <w:rFonts w:hint="eastAsia" w:ascii="Times New Roman" w:hAnsi="Times New Roman" w:eastAsia="仿宋_GB2312" w:cs="Times New Roman"/>
          <w:sz w:val="32"/>
          <w:szCs w:val="32"/>
          <w:lang w:val="en-US" w:eastAsia="zh-CN"/>
        </w:rPr>
      </w:pPr>
    </w:p>
    <w:p>
      <w:pPr>
        <w:rPr>
          <w:rFonts w:hint="eastAsia" w:ascii="Times New Roman" w:hAnsi="Times New Roman" w:eastAsia="仿宋_GB2312" w:cs="Times New Roman"/>
          <w:sz w:val="32"/>
          <w:szCs w:val="32"/>
          <w:lang w:val="en-US" w:eastAsia="zh-CN"/>
        </w:rPr>
      </w:pPr>
    </w:p>
    <w:p>
      <w:pPr>
        <w:pStyle w:val="2"/>
        <w:rPr>
          <w:rFonts w:hint="eastAsia" w:ascii="Times New Roman" w:hAnsi="Times New Roman" w:eastAsia="仿宋_GB2312" w:cs="Times New Roman"/>
          <w:sz w:val="32"/>
          <w:szCs w:val="32"/>
          <w:lang w:val="en-US" w:eastAsia="zh-CN"/>
        </w:rPr>
      </w:pPr>
    </w:p>
    <w:p>
      <w:pPr>
        <w:rPr>
          <w:rFonts w:hint="eastAsia" w:ascii="Times New Roman" w:hAnsi="Times New Roman" w:eastAsia="仿宋_GB2312" w:cs="Times New Roman"/>
          <w:sz w:val="32"/>
          <w:szCs w:val="32"/>
          <w:lang w:val="en-US" w:eastAsia="zh-CN"/>
        </w:rPr>
      </w:pPr>
    </w:p>
    <w:p>
      <w:pPr>
        <w:pStyle w:val="2"/>
        <w:rPr>
          <w:rFonts w:hint="eastAsia" w:ascii="Times New Roman" w:hAnsi="Times New Roman" w:eastAsia="仿宋_GB2312" w:cs="Times New Roman"/>
          <w:sz w:val="32"/>
          <w:szCs w:val="32"/>
          <w:lang w:val="en-US" w:eastAsia="zh-CN"/>
        </w:rPr>
      </w:pPr>
    </w:p>
    <w:p>
      <w:pPr>
        <w:rPr>
          <w:rFonts w:hint="eastAsia" w:ascii="Times New Roman" w:hAnsi="Times New Roman" w:eastAsia="仿宋_GB2312" w:cs="Times New Roman"/>
          <w:sz w:val="32"/>
          <w:szCs w:val="32"/>
          <w:lang w:val="en-US" w:eastAsia="zh-CN"/>
        </w:rPr>
      </w:pPr>
    </w:p>
    <w:p>
      <w:pPr>
        <w:pStyle w:val="2"/>
        <w:rPr>
          <w:rFonts w:hint="eastAsia" w:ascii="Times New Roman" w:hAnsi="Times New Roman" w:eastAsia="仿宋_GB2312" w:cs="Times New Roman"/>
          <w:sz w:val="32"/>
          <w:szCs w:val="32"/>
          <w:lang w:val="en-US" w:eastAsia="zh-CN"/>
        </w:rPr>
      </w:pPr>
    </w:p>
    <w:p>
      <w:pPr>
        <w:rPr>
          <w:rFonts w:hint="eastAsia" w:ascii="Times New Roman" w:hAnsi="Times New Roman" w:eastAsia="仿宋_GB2312" w:cs="Times New Roman"/>
          <w:sz w:val="32"/>
          <w:szCs w:val="32"/>
          <w:lang w:val="en-US" w:eastAsia="zh-CN"/>
        </w:rPr>
      </w:pPr>
    </w:p>
    <w:p>
      <w:pPr>
        <w:pStyle w:val="2"/>
        <w:rPr>
          <w:rFonts w:hint="eastAsia"/>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仿宋_GB2312" w:cs="Times New Roman"/>
          <w:sz w:val="44"/>
          <w:szCs w:val="44"/>
          <w:lang w:val="en-US" w:eastAsia="zh-CN"/>
        </w:rPr>
      </w:pPr>
      <w:r>
        <w:rPr>
          <w:rFonts w:hint="eastAsia" w:ascii="Times New Roman" w:hAnsi="Times New Roman" w:eastAsia="仿宋_GB2312" w:cs="Times New Roman"/>
          <w:sz w:val="44"/>
          <w:szCs w:val="44"/>
          <w:lang w:val="en-US" w:eastAsia="zh-CN"/>
        </w:rPr>
        <w:t>崇川区招标代理机构业务考核标准表</w:t>
      </w:r>
    </w:p>
    <w:tbl>
      <w:tblPr>
        <w:tblStyle w:val="8"/>
        <w:tblW w:w="89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50"/>
        <w:gridCol w:w="1080"/>
        <w:gridCol w:w="65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类别</w:t>
            </w: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序号</w:t>
            </w:r>
          </w:p>
        </w:tc>
        <w:tc>
          <w:tcPr>
            <w:tcW w:w="65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业务考核内容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350" w:type="dxa"/>
            <w:vMerge w:val="restar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A类</w:t>
            </w: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p>
        </w:tc>
        <w:tc>
          <w:tcPr>
            <w:tcW w:w="65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交易文件内容不完整，套用交易文件范本出现与交易项目实际情况明显不符的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350"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p>
        </w:tc>
        <w:tc>
          <w:tcPr>
            <w:tcW w:w="65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交易文件的答疑、澄清或补充说明等未按招标文件规定方式发布的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350"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p>
        </w:tc>
        <w:tc>
          <w:tcPr>
            <w:tcW w:w="65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资格预审文件、招标文件澄清或修改文件备案不及时的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350"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p>
        </w:tc>
        <w:tc>
          <w:tcPr>
            <w:tcW w:w="65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开标前，未及时提醒交易双方做好开标、评标准备工作的（含打开投影、空调，提供工作人员、评委招标文件、评标表格，开标、评标制度宣读，手机统一保管等）；未佩戴工作牌的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350"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w:t>
            </w:r>
          </w:p>
        </w:tc>
        <w:tc>
          <w:tcPr>
            <w:tcW w:w="65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开标评标结束后，无特殊情况未在2个工作日内发布结果公示的；未按规定公示评标结果的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350"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w:t>
            </w:r>
          </w:p>
        </w:tc>
        <w:tc>
          <w:tcPr>
            <w:tcW w:w="65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草拟的采购合同条款与交易文件实质性内容不符的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350"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w:t>
            </w:r>
          </w:p>
        </w:tc>
        <w:tc>
          <w:tcPr>
            <w:tcW w:w="65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未督促采购单位按照文件要求签订采购合同和备案的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350"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w:t>
            </w:r>
          </w:p>
        </w:tc>
        <w:tc>
          <w:tcPr>
            <w:tcW w:w="65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归档资料被退回修改后不符合要求的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350"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w:t>
            </w:r>
          </w:p>
        </w:tc>
        <w:tc>
          <w:tcPr>
            <w:tcW w:w="65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代理人员未在开标前20分钟进入开标室，开标迟到的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350"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10</w:t>
            </w:r>
          </w:p>
        </w:tc>
        <w:tc>
          <w:tcPr>
            <w:tcW w:w="65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开标时代理机构到场工作人员少于2人的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350"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11</w:t>
            </w:r>
          </w:p>
        </w:tc>
        <w:tc>
          <w:tcPr>
            <w:tcW w:w="65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代理机构开标时有项目负责人未到场的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350"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12</w:t>
            </w:r>
          </w:p>
        </w:tc>
        <w:tc>
          <w:tcPr>
            <w:tcW w:w="65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开标流程不熟悉、清标系统操作不熟练的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350"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13</w:t>
            </w:r>
          </w:p>
        </w:tc>
        <w:tc>
          <w:tcPr>
            <w:tcW w:w="65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代理机构工作人员现场答疑没有按照相关程序与规定处理，造成影响开评标秩序的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350"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14</w:t>
            </w:r>
          </w:p>
        </w:tc>
        <w:tc>
          <w:tcPr>
            <w:tcW w:w="65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因代理机构原因导致交易公告和文件的条款有重大错误或歧义，致使交易无法继续进行的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350"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15</w:t>
            </w:r>
          </w:p>
        </w:tc>
        <w:tc>
          <w:tcPr>
            <w:tcW w:w="65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代理机构未积极协助采购（招标）单位及时、认真处理异议、质疑和未积极协助有关部门处理投诉的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350"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16</w:t>
            </w:r>
          </w:p>
        </w:tc>
        <w:tc>
          <w:tcPr>
            <w:tcW w:w="65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因招标代理机构原因导致项目延迟，严重影响采购（招标）单位项目进度的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350"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17</w:t>
            </w:r>
          </w:p>
        </w:tc>
        <w:tc>
          <w:tcPr>
            <w:tcW w:w="65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交易完成后，归档材料不及时的（自采购合同备案完成后一个月内）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350"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18</w:t>
            </w:r>
          </w:p>
        </w:tc>
        <w:tc>
          <w:tcPr>
            <w:tcW w:w="65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接收应当拒收的文件，且造成一定后果的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350"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19</w:t>
            </w:r>
          </w:p>
        </w:tc>
        <w:tc>
          <w:tcPr>
            <w:tcW w:w="65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中标（成交）结果公示内容错误、关键内容缺失的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350"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w:t>
            </w:r>
          </w:p>
        </w:tc>
        <w:tc>
          <w:tcPr>
            <w:tcW w:w="65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未积极参加相关部门组织的业务培训等活动的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350"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21</w:t>
            </w:r>
          </w:p>
        </w:tc>
        <w:tc>
          <w:tcPr>
            <w:tcW w:w="65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更换或新增派驻人员未提前申报，经提醒仍未积极改正或补申报的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350"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22</w:t>
            </w:r>
          </w:p>
        </w:tc>
        <w:tc>
          <w:tcPr>
            <w:tcW w:w="65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未按照《政府采购公告和公示信息格式规范（2020年版）》编制政府采购信息的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350"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23</w:t>
            </w:r>
          </w:p>
        </w:tc>
        <w:tc>
          <w:tcPr>
            <w:tcW w:w="65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其他未列举的类似行为的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350" w:type="dxa"/>
            <w:vMerge w:val="restar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B类</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p>
        </w:tc>
        <w:tc>
          <w:tcPr>
            <w:tcW w:w="65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因代理机构人员业务水平等原因，交易文件需要修改、调整以后才能备案上网的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350"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p>
        </w:tc>
        <w:tc>
          <w:tcPr>
            <w:tcW w:w="65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没有如实记载投标文件的送达时间和密封情况；开评标记录内容不完整、不准确的；评委签字不完整或错误的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350"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p>
        </w:tc>
        <w:tc>
          <w:tcPr>
            <w:tcW w:w="65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采购交易完成后，中标（成交）通知书未在规定时间内备案的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350"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p>
        </w:tc>
        <w:tc>
          <w:tcPr>
            <w:tcW w:w="65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未按交易文件规定的程序开标且造成一定后果的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350"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w:t>
            </w:r>
          </w:p>
        </w:tc>
        <w:tc>
          <w:tcPr>
            <w:tcW w:w="65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评标阶段未能确保开标室、评标室始终有1名代理人员在场，对招投标造成一定后果的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350"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w:t>
            </w:r>
          </w:p>
        </w:tc>
        <w:tc>
          <w:tcPr>
            <w:tcW w:w="65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因招标代理原因导致项目重新招标，给采购（招标）单位造成一定损失或不良影响的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350" w:type="dxa"/>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w:t>
            </w:r>
          </w:p>
        </w:tc>
        <w:tc>
          <w:tcPr>
            <w:tcW w:w="65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网上发布的交易文件与评标室提供给评标委员会的交易文件内容不符的；发出的招标文件与备案的招标文件不一致的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350" w:type="dxa"/>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w:t>
            </w:r>
          </w:p>
        </w:tc>
        <w:tc>
          <w:tcPr>
            <w:tcW w:w="65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A类同一行为考核年度内代理机构出现2次的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350" w:type="dxa"/>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w:t>
            </w:r>
          </w:p>
        </w:tc>
        <w:tc>
          <w:tcPr>
            <w:tcW w:w="65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其他未列举的类似行为的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350" w:type="dxa"/>
            <w:vMerge w:val="restar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C类</w:t>
            </w: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p>
        </w:tc>
        <w:tc>
          <w:tcPr>
            <w:tcW w:w="65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编制的工程量清单内容不完整，有漏项，给采购（招标）单位造成一定损失的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350"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tc>
        <w:tc>
          <w:tcPr>
            <w:tcW w:w="1080"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p>
        </w:tc>
        <w:tc>
          <w:tcPr>
            <w:tcW w:w="6525"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代理人员在组织开评标过程中擅自离岗的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350"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p>
        </w:tc>
        <w:tc>
          <w:tcPr>
            <w:tcW w:w="65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在评标过程中干扰、左右评委评标，试图影响评标结果的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350"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p>
        </w:tc>
        <w:tc>
          <w:tcPr>
            <w:tcW w:w="65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招标代理过程中发现有违法违规行为未及时制止或未向有关部门书面反映的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350"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w:t>
            </w:r>
          </w:p>
        </w:tc>
        <w:tc>
          <w:tcPr>
            <w:tcW w:w="65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出现应当回避的情形而未回避，且经查证属实的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350"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w:t>
            </w:r>
          </w:p>
        </w:tc>
        <w:tc>
          <w:tcPr>
            <w:tcW w:w="65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B类同一行为考核年度内代理机构出现2次的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350"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w:t>
            </w:r>
          </w:p>
        </w:tc>
        <w:tc>
          <w:tcPr>
            <w:tcW w:w="65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其他未列举的类似行为的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350" w:type="dxa"/>
            <w:vMerge w:val="restar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D类</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p>
        </w:tc>
        <w:tc>
          <w:tcPr>
            <w:tcW w:w="65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私下接触供应商（投标单位），利用执业便利谋取不正当利益的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350"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p>
        </w:tc>
        <w:tc>
          <w:tcPr>
            <w:tcW w:w="65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与采购（招标）单位或供应商（投标单位）相互串通，搞假招标、陪标、围标、串标，或因保密制度不健全，造成泄密行为，使交易活动无法进行的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350"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tc>
        <w:tc>
          <w:tcPr>
            <w:tcW w:w="1080"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p>
        </w:tc>
        <w:tc>
          <w:tcPr>
            <w:tcW w:w="6525"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由于代理机构工作失误，给采购（招标）单位造成重大经济损失或不良影响的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350"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p>
        </w:tc>
        <w:tc>
          <w:tcPr>
            <w:tcW w:w="65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拒绝接受或不配合相关部门开展的调查、工作检查、考核，或在调查、工作检查、考核中隐瞒有关情况，或提供虚假材料的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350"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w:t>
            </w:r>
          </w:p>
        </w:tc>
        <w:tc>
          <w:tcPr>
            <w:tcW w:w="65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阻碍有关部门对交易举报、投诉的调查处理，造成严重影响的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350"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w:t>
            </w:r>
          </w:p>
        </w:tc>
        <w:tc>
          <w:tcPr>
            <w:tcW w:w="65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泄露当事人标底、商业秘密和技术秘密的；以及泄露交易活动中应当保密的有关情况和资料的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350"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tc>
        <w:tc>
          <w:tcPr>
            <w:tcW w:w="1080"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w:t>
            </w:r>
          </w:p>
        </w:tc>
        <w:tc>
          <w:tcPr>
            <w:tcW w:w="6525"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索贿、受贿或违规向供应商（投标人）收取费用的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350"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tc>
        <w:tc>
          <w:tcPr>
            <w:tcW w:w="1080"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w:t>
            </w:r>
          </w:p>
        </w:tc>
        <w:tc>
          <w:tcPr>
            <w:tcW w:w="6525"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出具虚假的工程造价文件的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350"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w:t>
            </w:r>
          </w:p>
        </w:tc>
        <w:tc>
          <w:tcPr>
            <w:tcW w:w="65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违反信用承诺书内容的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350"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10</w:t>
            </w:r>
          </w:p>
        </w:tc>
        <w:tc>
          <w:tcPr>
            <w:tcW w:w="65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C类同一行为考核年度内代理机构出现2次的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350"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11</w:t>
            </w:r>
          </w:p>
        </w:tc>
        <w:tc>
          <w:tcPr>
            <w:tcW w:w="65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有其他违法违规行为的</w:t>
            </w:r>
          </w:p>
        </w:tc>
      </w:tr>
    </w:tbl>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注：本考核细则由崇川区行政审批局负责解释。</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C3BBC"/>
    <w:rsid w:val="000C198F"/>
    <w:rsid w:val="000D4B88"/>
    <w:rsid w:val="00146344"/>
    <w:rsid w:val="00204E7C"/>
    <w:rsid w:val="00253B9E"/>
    <w:rsid w:val="002914A6"/>
    <w:rsid w:val="002D46CD"/>
    <w:rsid w:val="002D482C"/>
    <w:rsid w:val="002F08F2"/>
    <w:rsid w:val="00313E0C"/>
    <w:rsid w:val="003241B5"/>
    <w:rsid w:val="00340219"/>
    <w:rsid w:val="003A470B"/>
    <w:rsid w:val="003B1D79"/>
    <w:rsid w:val="003B601A"/>
    <w:rsid w:val="003F3C74"/>
    <w:rsid w:val="004763B4"/>
    <w:rsid w:val="00494CAD"/>
    <w:rsid w:val="004D6A5D"/>
    <w:rsid w:val="004E575C"/>
    <w:rsid w:val="00543262"/>
    <w:rsid w:val="0059677E"/>
    <w:rsid w:val="0062401A"/>
    <w:rsid w:val="0066599D"/>
    <w:rsid w:val="00701154"/>
    <w:rsid w:val="00705BF9"/>
    <w:rsid w:val="00720B0D"/>
    <w:rsid w:val="0075225D"/>
    <w:rsid w:val="008007F2"/>
    <w:rsid w:val="0084181E"/>
    <w:rsid w:val="008C3BBC"/>
    <w:rsid w:val="00900E08"/>
    <w:rsid w:val="00927BB6"/>
    <w:rsid w:val="009677F1"/>
    <w:rsid w:val="009733C5"/>
    <w:rsid w:val="00974F7E"/>
    <w:rsid w:val="009B0D0E"/>
    <w:rsid w:val="00A113B1"/>
    <w:rsid w:val="00AC730A"/>
    <w:rsid w:val="00B44D1C"/>
    <w:rsid w:val="00B573BA"/>
    <w:rsid w:val="00B72C43"/>
    <w:rsid w:val="00B83219"/>
    <w:rsid w:val="00B91F46"/>
    <w:rsid w:val="00C379C9"/>
    <w:rsid w:val="00C64E24"/>
    <w:rsid w:val="00D359E4"/>
    <w:rsid w:val="00E116B4"/>
    <w:rsid w:val="00E3207A"/>
    <w:rsid w:val="00E377E6"/>
    <w:rsid w:val="00E84F14"/>
    <w:rsid w:val="00F03A9C"/>
    <w:rsid w:val="00F77061"/>
    <w:rsid w:val="00F86193"/>
    <w:rsid w:val="011C41D4"/>
    <w:rsid w:val="01221C9F"/>
    <w:rsid w:val="01C74370"/>
    <w:rsid w:val="01DA513C"/>
    <w:rsid w:val="02175A66"/>
    <w:rsid w:val="022676FF"/>
    <w:rsid w:val="022D7466"/>
    <w:rsid w:val="024A2C30"/>
    <w:rsid w:val="028C1492"/>
    <w:rsid w:val="029A5C67"/>
    <w:rsid w:val="02D91556"/>
    <w:rsid w:val="032B0725"/>
    <w:rsid w:val="03783ACC"/>
    <w:rsid w:val="03C6742E"/>
    <w:rsid w:val="03DA46F9"/>
    <w:rsid w:val="043343C4"/>
    <w:rsid w:val="04AA729E"/>
    <w:rsid w:val="04C16E51"/>
    <w:rsid w:val="04FE6B4B"/>
    <w:rsid w:val="04FF2147"/>
    <w:rsid w:val="050634B6"/>
    <w:rsid w:val="050720F9"/>
    <w:rsid w:val="05165B07"/>
    <w:rsid w:val="053A2169"/>
    <w:rsid w:val="055023D7"/>
    <w:rsid w:val="05AC25C6"/>
    <w:rsid w:val="05B14F8D"/>
    <w:rsid w:val="05F839BC"/>
    <w:rsid w:val="06427E8A"/>
    <w:rsid w:val="06E912B8"/>
    <w:rsid w:val="07302FB9"/>
    <w:rsid w:val="07710BF0"/>
    <w:rsid w:val="078A0D61"/>
    <w:rsid w:val="08002542"/>
    <w:rsid w:val="08324A65"/>
    <w:rsid w:val="0874130C"/>
    <w:rsid w:val="095407B3"/>
    <w:rsid w:val="09A1152F"/>
    <w:rsid w:val="09F730CF"/>
    <w:rsid w:val="0A02310B"/>
    <w:rsid w:val="0A5A6CB8"/>
    <w:rsid w:val="0A8958C7"/>
    <w:rsid w:val="0A9F19FF"/>
    <w:rsid w:val="0B412DE6"/>
    <w:rsid w:val="0B4522BA"/>
    <w:rsid w:val="0B7B3A5E"/>
    <w:rsid w:val="0B824DA2"/>
    <w:rsid w:val="0B902DE3"/>
    <w:rsid w:val="0BDC187E"/>
    <w:rsid w:val="0C031F3A"/>
    <w:rsid w:val="0C0F4B7F"/>
    <w:rsid w:val="0CD306FD"/>
    <w:rsid w:val="0D2C3083"/>
    <w:rsid w:val="0D430BCF"/>
    <w:rsid w:val="0DA1358F"/>
    <w:rsid w:val="0E077FD3"/>
    <w:rsid w:val="0E787116"/>
    <w:rsid w:val="0E8F241C"/>
    <w:rsid w:val="0E9B5409"/>
    <w:rsid w:val="0EA177B1"/>
    <w:rsid w:val="0EA5539B"/>
    <w:rsid w:val="0EF34481"/>
    <w:rsid w:val="0F867C33"/>
    <w:rsid w:val="0FDD5474"/>
    <w:rsid w:val="0FEF2977"/>
    <w:rsid w:val="104D6FCD"/>
    <w:rsid w:val="10A776F1"/>
    <w:rsid w:val="10F71146"/>
    <w:rsid w:val="10FF5ECD"/>
    <w:rsid w:val="1148582C"/>
    <w:rsid w:val="118110FE"/>
    <w:rsid w:val="11895ACB"/>
    <w:rsid w:val="125A787F"/>
    <w:rsid w:val="1275372E"/>
    <w:rsid w:val="1296320C"/>
    <w:rsid w:val="12C508FE"/>
    <w:rsid w:val="134252F0"/>
    <w:rsid w:val="13451250"/>
    <w:rsid w:val="13CA2380"/>
    <w:rsid w:val="14002D18"/>
    <w:rsid w:val="141E67F4"/>
    <w:rsid w:val="15151418"/>
    <w:rsid w:val="156219DF"/>
    <w:rsid w:val="160B7DF9"/>
    <w:rsid w:val="16867DD9"/>
    <w:rsid w:val="16A939DD"/>
    <w:rsid w:val="16B77731"/>
    <w:rsid w:val="17136444"/>
    <w:rsid w:val="17833C19"/>
    <w:rsid w:val="17C20CE1"/>
    <w:rsid w:val="17F74007"/>
    <w:rsid w:val="186848DB"/>
    <w:rsid w:val="18D803EF"/>
    <w:rsid w:val="18D81424"/>
    <w:rsid w:val="18DC606D"/>
    <w:rsid w:val="194E08A6"/>
    <w:rsid w:val="196E578F"/>
    <w:rsid w:val="19D92096"/>
    <w:rsid w:val="19E95B65"/>
    <w:rsid w:val="1A0F1D1A"/>
    <w:rsid w:val="1AB871B9"/>
    <w:rsid w:val="1ADD02F2"/>
    <w:rsid w:val="1B1C355D"/>
    <w:rsid w:val="1B4C753F"/>
    <w:rsid w:val="1BBB0297"/>
    <w:rsid w:val="1BF82989"/>
    <w:rsid w:val="1C571E86"/>
    <w:rsid w:val="1CB83DF4"/>
    <w:rsid w:val="1CE20104"/>
    <w:rsid w:val="1CF90636"/>
    <w:rsid w:val="1D095DA9"/>
    <w:rsid w:val="1D0E609B"/>
    <w:rsid w:val="1D1830BF"/>
    <w:rsid w:val="1D347021"/>
    <w:rsid w:val="1D6702AB"/>
    <w:rsid w:val="1D755F49"/>
    <w:rsid w:val="1DE51366"/>
    <w:rsid w:val="1DEF0C15"/>
    <w:rsid w:val="1DF0004D"/>
    <w:rsid w:val="1E6427C6"/>
    <w:rsid w:val="1EA70A5D"/>
    <w:rsid w:val="1FB6382C"/>
    <w:rsid w:val="20305299"/>
    <w:rsid w:val="20386B58"/>
    <w:rsid w:val="204862FE"/>
    <w:rsid w:val="206B1871"/>
    <w:rsid w:val="20B93702"/>
    <w:rsid w:val="211D4172"/>
    <w:rsid w:val="2139064D"/>
    <w:rsid w:val="2154152B"/>
    <w:rsid w:val="215B137F"/>
    <w:rsid w:val="21670832"/>
    <w:rsid w:val="217B7BAA"/>
    <w:rsid w:val="21812A01"/>
    <w:rsid w:val="21994D0B"/>
    <w:rsid w:val="219D4891"/>
    <w:rsid w:val="21C75F70"/>
    <w:rsid w:val="224729CC"/>
    <w:rsid w:val="225F7577"/>
    <w:rsid w:val="22784E36"/>
    <w:rsid w:val="22BA22A5"/>
    <w:rsid w:val="22CA79FE"/>
    <w:rsid w:val="23116368"/>
    <w:rsid w:val="233E4C16"/>
    <w:rsid w:val="234A6512"/>
    <w:rsid w:val="234B30B4"/>
    <w:rsid w:val="23584A52"/>
    <w:rsid w:val="23624A87"/>
    <w:rsid w:val="239F1A57"/>
    <w:rsid w:val="23AC02A0"/>
    <w:rsid w:val="24313523"/>
    <w:rsid w:val="24470D64"/>
    <w:rsid w:val="247943B0"/>
    <w:rsid w:val="24AB4BC4"/>
    <w:rsid w:val="24E119A8"/>
    <w:rsid w:val="25137DB2"/>
    <w:rsid w:val="2557799B"/>
    <w:rsid w:val="25704907"/>
    <w:rsid w:val="25A43E1E"/>
    <w:rsid w:val="260F617F"/>
    <w:rsid w:val="26471787"/>
    <w:rsid w:val="269A3FB7"/>
    <w:rsid w:val="26B8742A"/>
    <w:rsid w:val="26CA6767"/>
    <w:rsid w:val="26FB0344"/>
    <w:rsid w:val="27094571"/>
    <w:rsid w:val="273C6B09"/>
    <w:rsid w:val="274B472B"/>
    <w:rsid w:val="27FF3DE2"/>
    <w:rsid w:val="281556C9"/>
    <w:rsid w:val="281717A1"/>
    <w:rsid w:val="28A06ED5"/>
    <w:rsid w:val="28E97E72"/>
    <w:rsid w:val="29517CF3"/>
    <w:rsid w:val="295B44A2"/>
    <w:rsid w:val="29B97816"/>
    <w:rsid w:val="29CD16C6"/>
    <w:rsid w:val="29F85A37"/>
    <w:rsid w:val="29F90EBC"/>
    <w:rsid w:val="2A401FFE"/>
    <w:rsid w:val="2A441330"/>
    <w:rsid w:val="2A537A64"/>
    <w:rsid w:val="2A6F4698"/>
    <w:rsid w:val="2AA03E2A"/>
    <w:rsid w:val="2AEA72C7"/>
    <w:rsid w:val="2B6319D7"/>
    <w:rsid w:val="2B681EB3"/>
    <w:rsid w:val="2B6A696D"/>
    <w:rsid w:val="2B7347AC"/>
    <w:rsid w:val="2BAD0BB3"/>
    <w:rsid w:val="2BB92209"/>
    <w:rsid w:val="2BC219CB"/>
    <w:rsid w:val="2BFB575C"/>
    <w:rsid w:val="2C326018"/>
    <w:rsid w:val="2C715DE5"/>
    <w:rsid w:val="2C887D1C"/>
    <w:rsid w:val="2D214070"/>
    <w:rsid w:val="2D401E22"/>
    <w:rsid w:val="2E2639C1"/>
    <w:rsid w:val="2E407A52"/>
    <w:rsid w:val="2E7439DD"/>
    <w:rsid w:val="2FCB00E6"/>
    <w:rsid w:val="2FD91557"/>
    <w:rsid w:val="2FE4478D"/>
    <w:rsid w:val="2FE91003"/>
    <w:rsid w:val="2FFF54AF"/>
    <w:rsid w:val="300A6103"/>
    <w:rsid w:val="307B1612"/>
    <w:rsid w:val="31297AD3"/>
    <w:rsid w:val="31382B7B"/>
    <w:rsid w:val="31B455C6"/>
    <w:rsid w:val="31CD18CF"/>
    <w:rsid w:val="32600D52"/>
    <w:rsid w:val="328771E1"/>
    <w:rsid w:val="32B52DEC"/>
    <w:rsid w:val="32C07B52"/>
    <w:rsid w:val="32EC41F5"/>
    <w:rsid w:val="331D3069"/>
    <w:rsid w:val="33BF4DAB"/>
    <w:rsid w:val="33FD075A"/>
    <w:rsid w:val="340B635A"/>
    <w:rsid w:val="340D7362"/>
    <w:rsid w:val="34231462"/>
    <w:rsid w:val="344249D6"/>
    <w:rsid w:val="346A10DB"/>
    <w:rsid w:val="34A42763"/>
    <w:rsid w:val="34D51342"/>
    <w:rsid w:val="35382547"/>
    <w:rsid w:val="36001D9F"/>
    <w:rsid w:val="366F7094"/>
    <w:rsid w:val="36723D8D"/>
    <w:rsid w:val="36EA0279"/>
    <w:rsid w:val="37592FFC"/>
    <w:rsid w:val="37C25EBC"/>
    <w:rsid w:val="37F92353"/>
    <w:rsid w:val="38802FEE"/>
    <w:rsid w:val="38BE7445"/>
    <w:rsid w:val="39355801"/>
    <w:rsid w:val="39BE581D"/>
    <w:rsid w:val="39D62A5B"/>
    <w:rsid w:val="39D82FCC"/>
    <w:rsid w:val="39FF7426"/>
    <w:rsid w:val="3A226859"/>
    <w:rsid w:val="3A996E63"/>
    <w:rsid w:val="3AAD5374"/>
    <w:rsid w:val="3B095A0C"/>
    <w:rsid w:val="3B831E0F"/>
    <w:rsid w:val="3BD775CB"/>
    <w:rsid w:val="3BE36E40"/>
    <w:rsid w:val="3C4B1564"/>
    <w:rsid w:val="3C4F595F"/>
    <w:rsid w:val="3D195EBE"/>
    <w:rsid w:val="3D2F7BA6"/>
    <w:rsid w:val="3D4901FC"/>
    <w:rsid w:val="3D5F3354"/>
    <w:rsid w:val="3D803E4B"/>
    <w:rsid w:val="3DA75440"/>
    <w:rsid w:val="3E3A4C1B"/>
    <w:rsid w:val="3E567E9B"/>
    <w:rsid w:val="3E5E0B9C"/>
    <w:rsid w:val="3ECC3B48"/>
    <w:rsid w:val="3EF436DB"/>
    <w:rsid w:val="3F757AFF"/>
    <w:rsid w:val="3FA264D4"/>
    <w:rsid w:val="3FB72EB7"/>
    <w:rsid w:val="3FC2443D"/>
    <w:rsid w:val="403158EE"/>
    <w:rsid w:val="404D7F81"/>
    <w:rsid w:val="407F0466"/>
    <w:rsid w:val="40E67C85"/>
    <w:rsid w:val="41186DF3"/>
    <w:rsid w:val="4156108A"/>
    <w:rsid w:val="41C978C9"/>
    <w:rsid w:val="422408D5"/>
    <w:rsid w:val="425E73AC"/>
    <w:rsid w:val="42627136"/>
    <w:rsid w:val="428C6E20"/>
    <w:rsid w:val="42A55434"/>
    <w:rsid w:val="432B3723"/>
    <w:rsid w:val="436C008A"/>
    <w:rsid w:val="439309E7"/>
    <w:rsid w:val="43992913"/>
    <w:rsid w:val="439B2D65"/>
    <w:rsid w:val="43CC0C49"/>
    <w:rsid w:val="440127F1"/>
    <w:rsid w:val="444B7BE8"/>
    <w:rsid w:val="446F56AD"/>
    <w:rsid w:val="449A186A"/>
    <w:rsid w:val="45093A7D"/>
    <w:rsid w:val="4592011D"/>
    <w:rsid w:val="4594339E"/>
    <w:rsid w:val="4596630C"/>
    <w:rsid w:val="46261FD3"/>
    <w:rsid w:val="4649144F"/>
    <w:rsid w:val="466E2502"/>
    <w:rsid w:val="46817322"/>
    <w:rsid w:val="469C6F77"/>
    <w:rsid w:val="46C81753"/>
    <w:rsid w:val="46DC7FDF"/>
    <w:rsid w:val="475C6FAC"/>
    <w:rsid w:val="47C51CB9"/>
    <w:rsid w:val="4835672C"/>
    <w:rsid w:val="485D36F1"/>
    <w:rsid w:val="4880164D"/>
    <w:rsid w:val="488E67C7"/>
    <w:rsid w:val="48C074F2"/>
    <w:rsid w:val="48DC2A5C"/>
    <w:rsid w:val="49235D22"/>
    <w:rsid w:val="499078E5"/>
    <w:rsid w:val="4A041CE1"/>
    <w:rsid w:val="4A186033"/>
    <w:rsid w:val="4A324838"/>
    <w:rsid w:val="4A5E3A94"/>
    <w:rsid w:val="4A8E3675"/>
    <w:rsid w:val="4A905FEA"/>
    <w:rsid w:val="4AA97933"/>
    <w:rsid w:val="4ABC6250"/>
    <w:rsid w:val="4AC90631"/>
    <w:rsid w:val="4B365045"/>
    <w:rsid w:val="4B391A07"/>
    <w:rsid w:val="4B74393D"/>
    <w:rsid w:val="4BBD4ADD"/>
    <w:rsid w:val="4C091E4A"/>
    <w:rsid w:val="4C1D35F4"/>
    <w:rsid w:val="4C352EE9"/>
    <w:rsid w:val="4C715437"/>
    <w:rsid w:val="4C910A63"/>
    <w:rsid w:val="4CC03E4F"/>
    <w:rsid w:val="4CCE184A"/>
    <w:rsid w:val="4CD1488D"/>
    <w:rsid w:val="4D3448ED"/>
    <w:rsid w:val="4D4C5175"/>
    <w:rsid w:val="4D7F4495"/>
    <w:rsid w:val="4DAC143C"/>
    <w:rsid w:val="4DAD3553"/>
    <w:rsid w:val="4DEB4B7C"/>
    <w:rsid w:val="4E16446C"/>
    <w:rsid w:val="4E7D6794"/>
    <w:rsid w:val="4E81461B"/>
    <w:rsid w:val="4E9143FB"/>
    <w:rsid w:val="4EC24142"/>
    <w:rsid w:val="4EE92C5A"/>
    <w:rsid w:val="4EF27439"/>
    <w:rsid w:val="4F23691E"/>
    <w:rsid w:val="4F934EE5"/>
    <w:rsid w:val="4FA162C0"/>
    <w:rsid w:val="4FA87A44"/>
    <w:rsid w:val="4FB01B69"/>
    <w:rsid w:val="4FBA0E41"/>
    <w:rsid w:val="4FF8331B"/>
    <w:rsid w:val="4FF84241"/>
    <w:rsid w:val="4FFE48D2"/>
    <w:rsid w:val="50387E20"/>
    <w:rsid w:val="503C5F8B"/>
    <w:rsid w:val="50A9183C"/>
    <w:rsid w:val="50FB067E"/>
    <w:rsid w:val="510E71FC"/>
    <w:rsid w:val="5123700C"/>
    <w:rsid w:val="51246BF8"/>
    <w:rsid w:val="5148427C"/>
    <w:rsid w:val="51894B87"/>
    <w:rsid w:val="51970B7A"/>
    <w:rsid w:val="519E20E3"/>
    <w:rsid w:val="51A354FD"/>
    <w:rsid w:val="52761F69"/>
    <w:rsid w:val="52A06132"/>
    <w:rsid w:val="52D97446"/>
    <w:rsid w:val="52EC0E4B"/>
    <w:rsid w:val="531359D7"/>
    <w:rsid w:val="534D1A28"/>
    <w:rsid w:val="53527C10"/>
    <w:rsid w:val="53E84AB8"/>
    <w:rsid w:val="54004676"/>
    <w:rsid w:val="549706A1"/>
    <w:rsid w:val="54CD2425"/>
    <w:rsid w:val="561A1986"/>
    <w:rsid w:val="562C72DC"/>
    <w:rsid w:val="563324D4"/>
    <w:rsid w:val="564309F6"/>
    <w:rsid w:val="56BB1CE9"/>
    <w:rsid w:val="571D77BC"/>
    <w:rsid w:val="576E2EF1"/>
    <w:rsid w:val="577F6A58"/>
    <w:rsid w:val="5780329A"/>
    <w:rsid w:val="57BF5A45"/>
    <w:rsid w:val="581E3676"/>
    <w:rsid w:val="585F20CC"/>
    <w:rsid w:val="586E00C0"/>
    <w:rsid w:val="588079C0"/>
    <w:rsid w:val="588664F5"/>
    <w:rsid w:val="58A07605"/>
    <w:rsid w:val="59741B77"/>
    <w:rsid w:val="59795BC8"/>
    <w:rsid w:val="59AB4C47"/>
    <w:rsid w:val="59D25D0D"/>
    <w:rsid w:val="59DB715F"/>
    <w:rsid w:val="59ED51B5"/>
    <w:rsid w:val="5A203164"/>
    <w:rsid w:val="5A4343E1"/>
    <w:rsid w:val="5A7F0D54"/>
    <w:rsid w:val="5A953ACF"/>
    <w:rsid w:val="5ABF748E"/>
    <w:rsid w:val="5B382EB6"/>
    <w:rsid w:val="5B8B4C18"/>
    <w:rsid w:val="5BA4528C"/>
    <w:rsid w:val="5BC07F35"/>
    <w:rsid w:val="5BEE39CB"/>
    <w:rsid w:val="5C285F77"/>
    <w:rsid w:val="5C357135"/>
    <w:rsid w:val="5CC25B47"/>
    <w:rsid w:val="5CE10EDE"/>
    <w:rsid w:val="5D0C4E08"/>
    <w:rsid w:val="5F395DAE"/>
    <w:rsid w:val="5F566D3A"/>
    <w:rsid w:val="5F600256"/>
    <w:rsid w:val="60973326"/>
    <w:rsid w:val="60CE2D61"/>
    <w:rsid w:val="60F323A3"/>
    <w:rsid w:val="61062FEE"/>
    <w:rsid w:val="61113552"/>
    <w:rsid w:val="615B2540"/>
    <w:rsid w:val="61963EFE"/>
    <w:rsid w:val="619C0183"/>
    <w:rsid w:val="62136731"/>
    <w:rsid w:val="62256058"/>
    <w:rsid w:val="62CC6E51"/>
    <w:rsid w:val="62F469E0"/>
    <w:rsid w:val="62FE66A2"/>
    <w:rsid w:val="632A4387"/>
    <w:rsid w:val="636725D2"/>
    <w:rsid w:val="63C126A8"/>
    <w:rsid w:val="63CE5AD4"/>
    <w:rsid w:val="63D16741"/>
    <w:rsid w:val="63F4455D"/>
    <w:rsid w:val="64692972"/>
    <w:rsid w:val="64986A1C"/>
    <w:rsid w:val="64C10E43"/>
    <w:rsid w:val="64D03AE1"/>
    <w:rsid w:val="65751052"/>
    <w:rsid w:val="65A25485"/>
    <w:rsid w:val="663B216B"/>
    <w:rsid w:val="6643016C"/>
    <w:rsid w:val="66526978"/>
    <w:rsid w:val="669646F4"/>
    <w:rsid w:val="66A06749"/>
    <w:rsid w:val="67251BC3"/>
    <w:rsid w:val="67464DEA"/>
    <w:rsid w:val="67632239"/>
    <w:rsid w:val="679B7796"/>
    <w:rsid w:val="67D06606"/>
    <w:rsid w:val="68974C37"/>
    <w:rsid w:val="68B13F84"/>
    <w:rsid w:val="68D92455"/>
    <w:rsid w:val="69394A71"/>
    <w:rsid w:val="693F0D1E"/>
    <w:rsid w:val="694D564A"/>
    <w:rsid w:val="69CC32D3"/>
    <w:rsid w:val="69EE534A"/>
    <w:rsid w:val="6A132CC3"/>
    <w:rsid w:val="6A547E90"/>
    <w:rsid w:val="6A7C2C32"/>
    <w:rsid w:val="6AB11B86"/>
    <w:rsid w:val="6ABB3A41"/>
    <w:rsid w:val="6B1F7B5F"/>
    <w:rsid w:val="6B290A20"/>
    <w:rsid w:val="6B381733"/>
    <w:rsid w:val="6B4C661E"/>
    <w:rsid w:val="6B4E73F6"/>
    <w:rsid w:val="6B8E22C1"/>
    <w:rsid w:val="6BBB0658"/>
    <w:rsid w:val="6C517E8A"/>
    <w:rsid w:val="6C8C46DD"/>
    <w:rsid w:val="6CA41703"/>
    <w:rsid w:val="6CD3209F"/>
    <w:rsid w:val="6CFF7040"/>
    <w:rsid w:val="6D2423CD"/>
    <w:rsid w:val="6D2C0C82"/>
    <w:rsid w:val="6D3B3B55"/>
    <w:rsid w:val="6D4C67BC"/>
    <w:rsid w:val="6D5146A0"/>
    <w:rsid w:val="6D552766"/>
    <w:rsid w:val="6D7844F3"/>
    <w:rsid w:val="6D7D7DDA"/>
    <w:rsid w:val="6D862706"/>
    <w:rsid w:val="6DA614A8"/>
    <w:rsid w:val="6DEA66B8"/>
    <w:rsid w:val="6E013C6D"/>
    <w:rsid w:val="6E0F0E43"/>
    <w:rsid w:val="6E224CAB"/>
    <w:rsid w:val="6E763BC4"/>
    <w:rsid w:val="6EC706AD"/>
    <w:rsid w:val="6F6A5D48"/>
    <w:rsid w:val="6FAE1A7F"/>
    <w:rsid w:val="6FF254B4"/>
    <w:rsid w:val="702424C6"/>
    <w:rsid w:val="7060044D"/>
    <w:rsid w:val="7098220C"/>
    <w:rsid w:val="70C0403B"/>
    <w:rsid w:val="70F5633A"/>
    <w:rsid w:val="714F3974"/>
    <w:rsid w:val="716C3B74"/>
    <w:rsid w:val="716D77A6"/>
    <w:rsid w:val="716E4A57"/>
    <w:rsid w:val="71E67138"/>
    <w:rsid w:val="725F1C50"/>
    <w:rsid w:val="72876B20"/>
    <w:rsid w:val="728970A6"/>
    <w:rsid w:val="729F455E"/>
    <w:rsid w:val="72C56770"/>
    <w:rsid w:val="72F03704"/>
    <w:rsid w:val="731A7C8F"/>
    <w:rsid w:val="73266E5C"/>
    <w:rsid w:val="732C41FE"/>
    <w:rsid w:val="73521E2C"/>
    <w:rsid w:val="736F0ABA"/>
    <w:rsid w:val="740B413D"/>
    <w:rsid w:val="740B4FDF"/>
    <w:rsid w:val="743317EA"/>
    <w:rsid w:val="745A3DB7"/>
    <w:rsid w:val="74F377C0"/>
    <w:rsid w:val="752D376F"/>
    <w:rsid w:val="7541417D"/>
    <w:rsid w:val="7564522B"/>
    <w:rsid w:val="75E42C97"/>
    <w:rsid w:val="75EF4401"/>
    <w:rsid w:val="75FB255A"/>
    <w:rsid w:val="75FE56E1"/>
    <w:rsid w:val="768C27CA"/>
    <w:rsid w:val="76CD439B"/>
    <w:rsid w:val="776E358A"/>
    <w:rsid w:val="77CB6FB3"/>
    <w:rsid w:val="77D86C54"/>
    <w:rsid w:val="77DF5EE1"/>
    <w:rsid w:val="77E973CF"/>
    <w:rsid w:val="783A0C3D"/>
    <w:rsid w:val="786E15A6"/>
    <w:rsid w:val="789A616B"/>
    <w:rsid w:val="78B80E4B"/>
    <w:rsid w:val="796E3150"/>
    <w:rsid w:val="799B4D80"/>
    <w:rsid w:val="79AD28E2"/>
    <w:rsid w:val="79E04B76"/>
    <w:rsid w:val="7A051EA4"/>
    <w:rsid w:val="7A444A52"/>
    <w:rsid w:val="7BC73738"/>
    <w:rsid w:val="7C392813"/>
    <w:rsid w:val="7C853F34"/>
    <w:rsid w:val="7CD42CA9"/>
    <w:rsid w:val="7CDB764E"/>
    <w:rsid w:val="7D0914DD"/>
    <w:rsid w:val="7D127F34"/>
    <w:rsid w:val="7D6D2665"/>
    <w:rsid w:val="7D836DBA"/>
    <w:rsid w:val="7D843FD3"/>
    <w:rsid w:val="7DF113A5"/>
    <w:rsid w:val="7E5F14CF"/>
    <w:rsid w:val="7E852017"/>
    <w:rsid w:val="7EEE3328"/>
    <w:rsid w:val="7F367040"/>
    <w:rsid w:val="7F3E2E50"/>
    <w:rsid w:val="7F7B0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semiHidden="0"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uiPriority w:val="99"/>
    <w:pPr>
      <w:ind w:firstLine="420" w:firstLineChars="200"/>
    </w:pPr>
  </w:style>
  <w:style w:type="paragraph" w:styleId="3">
    <w:name w:val="annotation text"/>
    <w:basedOn w:val="1"/>
    <w:link w:val="16"/>
    <w:semiHidden/>
    <w:unhideWhenUsed/>
    <w:qFormat/>
    <w:uiPriority w:val="99"/>
    <w:pPr>
      <w:jc w:val="left"/>
    </w:pPr>
  </w:style>
  <w:style w:type="paragraph" w:styleId="4">
    <w:name w:val="Balloon Text"/>
    <w:basedOn w:val="1"/>
    <w:link w:val="18"/>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7"/>
    <w:semiHidden/>
    <w:unhideWhenUsed/>
    <w:qFormat/>
    <w:uiPriority w:val="99"/>
    <w:rPr>
      <w:b/>
      <w:bCs/>
    </w:rPr>
  </w:style>
  <w:style w:type="character" w:styleId="10">
    <w:name w:val="annotation reference"/>
    <w:basedOn w:val="9"/>
    <w:semiHidden/>
    <w:unhideWhenUsed/>
    <w:qFormat/>
    <w:uiPriority w:val="99"/>
    <w:rPr>
      <w:sz w:val="21"/>
      <w:szCs w:val="21"/>
    </w:rPr>
  </w:style>
  <w:style w:type="paragraph" w:styleId="11">
    <w:name w:val="List Paragraph"/>
    <w:basedOn w:val="1"/>
    <w:qFormat/>
    <w:uiPriority w:val="34"/>
    <w:pPr>
      <w:ind w:firstLine="420" w:firstLineChars="200"/>
    </w:pPr>
  </w:style>
  <w:style w:type="character" w:customStyle="1" w:styleId="12">
    <w:name w:val="页脚 字符"/>
    <w:basedOn w:val="9"/>
    <w:link w:val="5"/>
    <w:qFormat/>
    <w:uiPriority w:val="99"/>
    <w:rPr>
      <w:sz w:val="18"/>
      <w:szCs w:val="18"/>
    </w:rPr>
  </w:style>
  <w:style w:type="paragraph" w:styleId="13">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4">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5">
    <w:name w:val="页眉 字符"/>
    <w:basedOn w:val="9"/>
    <w:link w:val="6"/>
    <w:semiHidden/>
    <w:qFormat/>
    <w:uiPriority w:val="99"/>
    <w:rPr>
      <w:sz w:val="18"/>
      <w:szCs w:val="18"/>
    </w:rPr>
  </w:style>
  <w:style w:type="character" w:customStyle="1" w:styleId="16">
    <w:name w:val="批注文字 字符"/>
    <w:basedOn w:val="9"/>
    <w:link w:val="3"/>
    <w:semiHidden/>
    <w:qFormat/>
    <w:uiPriority w:val="99"/>
    <w:rPr>
      <w:rFonts w:asciiTheme="minorHAnsi" w:hAnsiTheme="minorHAnsi" w:eastAsiaTheme="minorEastAsia" w:cstheme="minorBidi"/>
      <w:kern w:val="2"/>
      <w:sz w:val="21"/>
      <w:szCs w:val="22"/>
    </w:rPr>
  </w:style>
  <w:style w:type="character" w:customStyle="1" w:styleId="17">
    <w:name w:val="批注主题 字符"/>
    <w:basedOn w:val="16"/>
    <w:link w:val="7"/>
    <w:semiHidden/>
    <w:qFormat/>
    <w:uiPriority w:val="99"/>
    <w:rPr>
      <w:rFonts w:asciiTheme="minorHAnsi" w:hAnsiTheme="minorHAnsi" w:eastAsiaTheme="minorEastAsia" w:cstheme="minorBidi"/>
      <w:b/>
      <w:bCs/>
      <w:kern w:val="2"/>
      <w:sz w:val="21"/>
      <w:szCs w:val="22"/>
    </w:rPr>
  </w:style>
  <w:style w:type="character" w:customStyle="1" w:styleId="18">
    <w:name w:val="批注框文本 字符"/>
    <w:basedOn w:val="9"/>
    <w:link w:val="4"/>
    <w:semiHidden/>
    <w:qFormat/>
    <w:uiPriority w:val="99"/>
    <w:rPr>
      <w:rFonts w:asciiTheme="minorHAnsi" w:hAnsiTheme="minorHAnsi" w:eastAsiaTheme="minorEastAsia" w:cstheme="minorBidi"/>
      <w:kern w:val="2"/>
      <w:sz w:val="18"/>
      <w:szCs w:val="18"/>
    </w:rPr>
  </w:style>
  <w:style w:type="paragraph" w:customStyle="1" w:styleId="19">
    <w:name w:val="公文标题"/>
    <w:basedOn w:val="1"/>
    <w:qFormat/>
    <w:uiPriority w:val="0"/>
    <w:pPr>
      <w:spacing w:line="620" w:lineRule="exact"/>
      <w:jc w:val="center"/>
    </w:pPr>
    <w:rPr>
      <w:rFonts w:eastAsia="方正小标宋简体"/>
      <w:sz w:val="4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lh</Company>
  <Pages>1</Pages>
  <Words>769</Words>
  <Characters>4387</Characters>
  <Lines>36</Lines>
  <Paragraphs>10</Paragraphs>
  <TotalTime>25</TotalTime>
  <ScaleCrop>false</ScaleCrop>
  <LinksUpToDate>false</LinksUpToDate>
  <CharactersWithSpaces>5146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2020-12-04T08:22:00Z</dcterms:created>
  <dc:creator>lh</dc:creator>
  <cp:lastModifiedBy>Administrator</cp:lastModifiedBy>
  <cp:lastPrinted>2021-12-01T08:42:00Z</cp:lastPrinted>
  <dcterms:modified xsi:type="dcterms:W3CDTF">2021-12-09T01:56:51Z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EAB842A9FF9145058B673A67B8FFBB06</vt:lpwstr>
  </property>
</Properties>
</file>