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1C76F0" w14:textId="77777777" w:rsidR="00FB4913" w:rsidRDefault="00FB4913">
      <w:pPr>
        <w:tabs>
          <w:tab w:val="left" w:pos="6300"/>
        </w:tabs>
        <w:snapToGrid w:val="0"/>
        <w:spacing w:line="300" w:lineRule="auto"/>
        <w:rPr>
          <w:b/>
          <w:bCs/>
          <w:color w:val="000000" w:themeColor="text1"/>
          <w:sz w:val="44"/>
          <w:szCs w:val="44"/>
        </w:rPr>
      </w:pPr>
    </w:p>
    <w:p w14:paraId="570BAE93" w14:textId="10CD2A2B" w:rsidR="00FB4913" w:rsidRPr="00146896" w:rsidRDefault="000816D6">
      <w:pPr>
        <w:tabs>
          <w:tab w:val="left" w:pos="6300"/>
        </w:tabs>
        <w:snapToGrid w:val="0"/>
        <w:spacing w:line="300" w:lineRule="auto"/>
        <w:jc w:val="center"/>
        <w:rPr>
          <w:b/>
          <w:bCs/>
          <w:color w:val="000000" w:themeColor="text1"/>
          <w:w w:val="80"/>
          <w:sz w:val="48"/>
          <w:szCs w:val="48"/>
        </w:rPr>
      </w:pPr>
      <w:r>
        <w:rPr>
          <w:rFonts w:eastAsiaTheme="minorEastAsia" w:hint="eastAsia"/>
          <w:b/>
          <w:bCs/>
          <w:color w:val="000000" w:themeColor="text1"/>
          <w:w w:val="80"/>
          <w:sz w:val="56"/>
          <w:szCs w:val="56"/>
        </w:rPr>
        <w:t>陈桥</w:t>
      </w:r>
      <w:proofErr w:type="gramStart"/>
      <w:r>
        <w:rPr>
          <w:rFonts w:eastAsiaTheme="minorEastAsia" w:hint="eastAsia"/>
          <w:b/>
          <w:bCs/>
          <w:color w:val="000000" w:themeColor="text1"/>
          <w:w w:val="80"/>
          <w:sz w:val="56"/>
          <w:szCs w:val="56"/>
        </w:rPr>
        <w:t>街道树北村</w:t>
      </w:r>
      <w:proofErr w:type="gramEnd"/>
      <w:r>
        <w:rPr>
          <w:rFonts w:eastAsiaTheme="minorEastAsia" w:hint="eastAsia"/>
          <w:b/>
          <w:bCs/>
          <w:color w:val="000000" w:themeColor="text1"/>
          <w:w w:val="80"/>
          <w:sz w:val="56"/>
          <w:szCs w:val="56"/>
        </w:rPr>
        <w:t>合同纠纷法律事务诉讼（二审）服务项目</w:t>
      </w:r>
    </w:p>
    <w:p w14:paraId="763531FD" w14:textId="77777777" w:rsidR="00FB4913" w:rsidRPr="00146896" w:rsidRDefault="00FB4913">
      <w:pPr>
        <w:pStyle w:val="27"/>
        <w:ind w:firstLine="480"/>
        <w:rPr>
          <w:rFonts w:ascii="Times New Roman" w:hAnsi="Times New Roman" w:cs="Times New Roman"/>
        </w:rPr>
      </w:pPr>
    </w:p>
    <w:p w14:paraId="71CBA906" w14:textId="77777777" w:rsidR="00FB4913" w:rsidRPr="00146896" w:rsidRDefault="00FB4913">
      <w:pPr>
        <w:pStyle w:val="27"/>
        <w:ind w:firstLine="480"/>
        <w:rPr>
          <w:rFonts w:ascii="Times New Roman" w:hAnsi="Times New Roman" w:cs="Times New Roman"/>
          <w:color w:val="000000" w:themeColor="text1"/>
        </w:rPr>
      </w:pPr>
    </w:p>
    <w:p w14:paraId="2D203D99" w14:textId="77777777" w:rsidR="00FB4913" w:rsidRPr="00146896" w:rsidRDefault="00FB4913">
      <w:pPr>
        <w:pStyle w:val="27"/>
        <w:ind w:firstLine="480"/>
        <w:rPr>
          <w:rFonts w:ascii="Times New Roman" w:hAnsi="Times New Roman" w:cs="Times New Roman"/>
          <w:color w:val="000000" w:themeColor="text1"/>
        </w:rPr>
      </w:pPr>
    </w:p>
    <w:p w14:paraId="48E7D825" w14:textId="77777777" w:rsidR="00FB4913" w:rsidRPr="00146896" w:rsidRDefault="00FB4913">
      <w:pPr>
        <w:pStyle w:val="27"/>
        <w:ind w:firstLine="480"/>
        <w:rPr>
          <w:rFonts w:ascii="Times New Roman" w:hAnsi="Times New Roman" w:cs="Times New Roman"/>
          <w:color w:val="000000" w:themeColor="text1"/>
        </w:rPr>
      </w:pPr>
    </w:p>
    <w:p w14:paraId="015BDAD0" w14:textId="77777777" w:rsidR="00FB4913" w:rsidRPr="00146896" w:rsidRDefault="00FB4913">
      <w:pPr>
        <w:pStyle w:val="27"/>
        <w:ind w:firstLine="480"/>
        <w:rPr>
          <w:rFonts w:ascii="Times New Roman" w:hAnsi="Times New Roman" w:cs="Times New Roman"/>
          <w:color w:val="000000" w:themeColor="text1"/>
        </w:rPr>
      </w:pPr>
    </w:p>
    <w:p w14:paraId="3BE60919" w14:textId="77777777" w:rsidR="00FB4913" w:rsidRPr="00146896" w:rsidRDefault="00FB4913">
      <w:pPr>
        <w:tabs>
          <w:tab w:val="left" w:pos="6300"/>
        </w:tabs>
        <w:snapToGrid w:val="0"/>
        <w:jc w:val="center"/>
        <w:rPr>
          <w:b/>
          <w:bCs/>
          <w:color w:val="000000" w:themeColor="text1"/>
          <w:w w:val="80"/>
          <w:sz w:val="32"/>
          <w:szCs w:val="32"/>
        </w:rPr>
      </w:pPr>
    </w:p>
    <w:p w14:paraId="02F7CC05" w14:textId="77777777" w:rsidR="00FB4913" w:rsidRPr="00146896" w:rsidRDefault="00000000">
      <w:pPr>
        <w:tabs>
          <w:tab w:val="left" w:pos="6300"/>
        </w:tabs>
        <w:snapToGrid w:val="0"/>
        <w:jc w:val="center"/>
        <w:rPr>
          <w:b/>
          <w:bCs/>
          <w:color w:val="000000" w:themeColor="text1"/>
          <w:w w:val="80"/>
          <w:sz w:val="96"/>
          <w:szCs w:val="96"/>
        </w:rPr>
      </w:pPr>
      <w:r w:rsidRPr="00146896">
        <w:rPr>
          <w:b/>
          <w:bCs/>
          <w:color w:val="000000" w:themeColor="text1"/>
          <w:w w:val="80"/>
          <w:sz w:val="96"/>
          <w:szCs w:val="96"/>
        </w:rPr>
        <w:t>竞争性磋商文件</w:t>
      </w:r>
    </w:p>
    <w:p w14:paraId="775A82C7" w14:textId="77777777" w:rsidR="00FB4913" w:rsidRPr="00146896" w:rsidRDefault="00FB4913">
      <w:pPr>
        <w:jc w:val="center"/>
        <w:rPr>
          <w:b/>
          <w:bCs/>
          <w:color w:val="000000" w:themeColor="text1"/>
          <w:sz w:val="44"/>
          <w:szCs w:val="44"/>
        </w:rPr>
      </w:pPr>
    </w:p>
    <w:p w14:paraId="6657F784" w14:textId="77777777" w:rsidR="00FB4913" w:rsidRPr="00146896" w:rsidRDefault="00FB4913">
      <w:pPr>
        <w:spacing w:line="360" w:lineRule="auto"/>
        <w:jc w:val="center"/>
        <w:rPr>
          <w:b/>
          <w:bCs/>
          <w:color w:val="000000" w:themeColor="text1"/>
          <w:sz w:val="44"/>
          <w:szCs w:val="44"/>
        </w:rPr>
      </w:pPr>
    </w:p>
    <w:p w14:paraId="57BF7106" w14:textId="77777777" w:rsidR="00FB4913" w:rsidRPr="00146896" w:rsidRDefault="00FB4913">
      <w:pPr>
        <w:snapToGrid w:val="0"/>
        <w:spacing w:line="360" w:lineRule="auto"/>
        <w:rPr>
          <w:b/>
          <w:bCs/>
          <w:color w:val="000000" w:themeColor="text1"/>
          <w:sz w:val="36"/>
          <w:szCs w:val="36"/>
        </w:rPr>
      </w:pPr>
    </w:p>
    <w:p w14:paraId="665FC67F" w14:textId="77777777" w:rsidR="00FB4913" w:rsidRPr="00146896" w:rsidRDefault="00FB4913">
      <w:pPr>
        <w:snapToGrid w:val="0"/>
        <w:spacing w:line="360" w:lineRule="auto"/>
        <w:rPr>
          <w:b/>
          <w:bCs/>
          <w:color w:val="000000" w:themeColor="text1"/>
          <w:sz w:val="36"/>
          <w:szCs w:val="36"/>
        </w:rPr>
      </w:pPr>
    </w:p>
    <w:p w14:paraId="034EF5BE" w14:textId="77777777" w:rsidR="00FB4913" w:rsidRPr="00146896" w:rsidRDefault="00FB4913">
      <w:pPr>
        <w:snapToGrid w:val="0"/>
        <w:spacing w:line="360" w:lineRule="auto"/>
        <w:rPr>
          <w:b/>
          <w:bCs/>
          <w:color w:val="000000" w:themeColor="text1"/>
          <w:sz w:val="36"/>
          <w:szCs w:val="36"/>
        </w:rPr>
      </w:pPr>
    </w:p>
    <w:p w14:paraId="07363A51" w14:textId="77777777" w:rsidR="00FB4913" w:rsidRPr="00146896" w:rsidRDefault="00FB4913">
      <w:pPr>
        <w:snapToGrid w:val="0"/>
        <w:spacing w:line="360" w:lineRule="auto"/>
        <w:rPr>
          <w:b/>
          <w:bCs/>
          <w:color w:val="000000" w:themeColor="text1"/>
          <w:sz w:val="36"/>
          <w:szCs w:val="36"/>
        </w:rPr>
      </w:pPr>
    </w:p>
    <w:p w14:paraId="4667E30F" w14:textId="77777777" w:rsidR="00FB4913" w:rsidRPr="00146896" w:rsidRDefault="00FB4913">
      <w:pPr>
        <w:pStyle w:val="27"/>
        <w:ind w:firstLine="480"/>
        <w:rPr>
          <w:rFonts w:ascii="Times New Roman" w:hAnsi="Times New Roman" w:cs="Times New Roman"/>
        </w:rPr>
      </w:pPr>
    </w:p>
    <w:p w14:paraId="1A7E98AC" w14:textId="77777777" w:rsidR="00FB4913" w:rsidRPr="00146896" w:rsidRDefault="00000000">
      <w:pPr>
        <w:spacing w:line="480" w:lineRule="exact"/>
        <w:ind w:firstLineChars="500" w:firstLine="1506"/>
        <w:rPr>
          <w:b/>
          <w:snapToGrid w:val="0"/>
          <w:color w:val="000000" w:themeColor="text1"/>
          <w:kern w:val="0"/>
          <w:sz w:val="30"/>
          <w:szCs w:val="30"/>
        </w:rPr>
      </w:pPr>
      <w:bookmarkStart w:id="0" w:name="_Toc8895738"/>
      <w:bookmarkStart w:id="1" w:name="_Toc521203417"/>
      <w:bookmarkStart w:id="2" w:name="_Toc94585339"/>
      <w:bookmarkStart w:id="3" w:name="_Toc94544743"/>
      <w:bookmarkStart w:id="4" w:name="_Toc12670502"/>
      <w:bookmarkStart w:id="5" w:name="_Toc521201596"/>
      <w:bookmarkStart w:id="6" w:name="_Toc11500279"/>
      <w:bookmarkStart w:id="7" w:name="_Toc94544827"/>
      <w:bookmarkStart w:id="8" w:name="_Toc11499583"/>
      <w:bookmarkStart w:id="9" w:name="_Toc11554638"/>
      <w:r w:rsidRPr="00146896">
        <w:rPr>
          <w:b/>
          <w:snapToGrid w:val="0"/>
          <w:color w:val="000000" w:themeColor="text1"/>
          <w:kern w:val="0"/>
          <w:sz w:val="30"/>
          <w:szCs w:val="30"/>
        </w:rPr>
        <w:t>采购单位：</w:t>
      </w:r>
      <w:r w:rsidRPr="00146896">
        <w:rPr>
          <w:rFonts w:hint="eastAsia"/>
          <w:b/>
          <w:snapToGrid w:val="0"/>
          <w:color w:val="000000" w:themeColor="text1"/>
          <w:kern w:val="0"/>
          <w:sz w:val="30"/>
          <w:szCs w:val="30"/>
        </w:rPr>
        <w:t>南通市崇川区陈桥</w:t>
      </w:r>
      <w:proofErr w:type="gramStart"/>
      <w:r w:rsidRPr="00146896">
        <w:rPr>
          <w:rFonts w:hint="eastAsia"/>
          <w:b/>
          <w:snapToGrid w:val="0"/>
          <w:color w:val="000000" w:themeColor="text1"/>
          <w:kern w:val="0"/>
          <w:sz w:val="30"/>
          <w:szCs w:val="30"/>
        </w:rPr>
        <w:t>街道树北村</w:t>
      </w:r>
      <w:proofErr w:type="gramEnd"/>
      <w:r w:rsidRPr="00146896">
        <w:rPr>
          <w:rFonts w:hint="eastAsia"/>
          <w:b/>
          <w:snapToGrid w:val="0"/>
          <w:color w:val="000000" w:themeColor="text1"/>
          <w:kern w:val="0"/>
          <w:sz w:val="30"/>
          <w:szCs w:val="30"/>
        </w:rPr>
        <w:t>股份经济合作社</w:t>
      </w:r>
    </w:p>
    <w:p w14:paraId="05B3CE10" w14:textId="77777777" w:rsidR="00FB4913" w:rsidRPr="00146896" w:rsidRDefault="00000000">
      <w:pPr>
        <w:spacing w:line="480" w:lineRule="exact"/>
        <w:ind w:firstLineChars="500" w:firstLine="1506"/>
        <w:rPr>
          <w:b/>
          <w:snapToGrid w:val="0"/>
          <w:color w:val="000000" w:themeColor="text1"/>
          <w:kern w:val="0"/>
          <w:sz w:val="30"/>
          <w:szCs w:val="30"/>
        </w:rPr>
      </w:pPr>
      <w:r w:rsidRPr="00146896">
        <w:rPr>
          <w:b/>
          <w:snapToGrid w:val="0"/>
          <w:color w:val="000000" w:themeColor="text1"/>
          <w:kern w:val="0"/>
          <w:sz w:val="30"/>
          <w:szCs w:val="30"/>
        </w:rPr>
        <w:t>代理机构：</w:t>
      </w:r>
      <w:r w:rsidRPr="00146896">
        <w:rPr>
          <w:rFonts w:hint="eastAsia"/>
          <w:b/>
          <w:snapToGrid w:val="0"/>
          <w:color w:val="000000" w:themeColor="text1"/>
          <w:kern w:val="0"/>
          <w:sz w:val="30"/>
          <w:szCs w:val="30"/>
        </w:rPr>
        <w:t xml:space="preserve">江苏新东方工程管理咨询有限公司　　</w:t>
      </w:r>
    </w:p>
    <w:p w14:paraId="5DF4EB8A" w14:textId="166B1779" w:rsidR="00FB4913" w:rsidRPr="00146896" w:rsidRDefault="00000000">
      <w:pPr>
        <w:jc w:val="center"/>
        <w:rPr>
          <w:b/>
          <w:snapToGrid w:val="0"/>
          <w:color w:val="000000" w:themeColor="text1"/>
          <w:kern w:val="0"/>
          <w:sz w:val="30"/>
          <w:szCs w:val="30"/>
        </w:rPr>
        <w:sectPr w:rsidR="00FB4913" w:rsidRPr="00146896">
          <w:headerReference w:type="default" r:id="rId9"/>
          <w:footerReference w:type="default" r:id="rId10"/>
          <w:headerReference w:type="first" r:id="rId11"/>
          <w:type w:val="continuous"/>
          <w:pgSz w:w="11906" w:h="16838"/>
          <w:pgMar w:top="1134" w:right="1134" w:bottom="1134" w:left="1134" w:header="737" w:footer="454" w:gutter="0"/>
          <w:pgNumType w:start="1"/>
          <w:cols w:space="720"/>
          <w:titlePg/>
          <w:docGrid w:type="lines" w:linePitch="312"/>
        </w:sectPr>
      </w:pPr>
      <w:r w:rsidRPr="00146896">
        <w:rPr>
          <w:b/>
          <w:snapToGrid w:val="0"/>
          <w:color w:val="000000" w:themeColor="text1"/>
          <w:kern w:val="0"/>
          <w:sz w:val="30"/>
          <w:szCs w:val="30"/>
        </w:rPr>
        <w:t>二〇二</w:t>
      </w:r>
      <w:r w:rsidR="00201DBB" w:rsidRPr="00146896">
        <w:rPr>
          <w:rFonts w:hint="eastAsia"/>
          <w:b/>
          <w:snapToGrid w:val="0"/>
          <w:color w:val="000000" w:themeColor="text1"/>
          <w:kern w:val="0"/>
          <w:sz w:val="30"/>
          <w:szCs w:val="30"/>
        </w:rPr>
        <w:t>六</w:t>
      </w:r>
      <w:r w:rsidRPr="00146896">
        <w:rPr>
          <w:b/>
          <w:snapToGrid w:val="0"/>
          <w:color w:val="000000" w:themeColor="text1"/>
          <w:kern w:val="0"/>
          <w:sz w:val="30"/>
          <w:szCs w:val="30"/>
        </w:rPr>
        <w:t>年</w:t>
      </w:r>
      <w:r w:rsidR="00201DBB" w:rsidRPr="00146896">
        <w:rPr>
          <w:rFonts w:hint="eastAsia"/>
          <w:b/>
          <w:snapToGrid w:val="0"/>
          <w:color w:val="000000" w:themeColor="text1"/>
          <w:kern w:val="0"/>
          <w:sz w:val="30"/>
          <w:szCs w:val="30"/>
        </w:rPr>
        <w:t>一</w:t>
      </w:r>
      <w:r w:rsidRPr="00146896">
        <w:rPr>
          <w:b/>
          <w:snapToGrid w:val="0"/>
          <w:color w:val="000000" w:themeColor="text1"/>
          <w:kern w:val="0"/>
          <w:sz w:val="30"/>
          <w:szCs w:val="30"/>
        </w:rPr>
        <w:t>月</w:t>
      </w:r>
    </w:p>
    <w:p w14:paraId="17FD0206" w14:textId="77777777" w:rsidR="00FB4913" w:rsidRPr="00146896" w:rsidRDefault="00FB4913">
      <w:pPr>
        <w:adjustRightInd w:val="0"/>
        <w:snapToGrid w:val="0"/>
        <w:spacing w:line="360" w:lineRule="auto"/>
        <w:rPr>
          <w:color w:val="000000" w:themeColor="text1"/>
          <w:w w:val="80"/>
          <w:sz w:val="32"/>
          <w:szCs w:val="32"/>
        </w:rPr>
      </w:pPr>
    </w:p>
    <w:p w14:paraId="60436171" w14:textId="77777777" w:rsidR="00FB4913" w:rsidRPr="00146896" w:rsidRDefault="00000000">
      <w:pPr>
        <w:rPr>
          <w:b/>
          <w:bCs/>
          <w:color w:val="000000" w:themeColor="text1"/>
          <w:w w:val="80"/>
          <w:sz w:val="52"/>
          <w:szCs w:val="52"/>
        </w:rPr>
      </w:pPr>
      <w:r w:rsidRPr="00146896">
        <w:rPr>
          <w:b/>
          <w:bCs/>
          <w:color w:val="000000" w:themeColor="text1"/>
          <w:w w:val="80"/>
          <w:sz w:val="52"/>
          <w:szCs w:val="52"/>
        </w:rPr>
        <w:br w:type="page"/>
      </w:r>
    </w:p>
    <w:p w14:paraId="13FE0DE9" w14:textId="77777777" w:rsidR="00FB4913" w:rsidRPr="00146896" w:rsidRDefault="00000000">
      <w:pPr>
        <w:pStyle w:val="TOC3"/>
        <w:tabs>
          <w:tab w:val="left" w:pos="1050"/>
          <w:tab w:val="right" w:leader="dot" w:pos="9402"/>
        </w:tabs>
        <w:spacing w:line="960" w:lineRule="exact"/>
        <w:ind w:left="0" w:firstLineChars="950" w:firstLine="3956"/>
        <w:outlineLvl w:val="0"/>
        <w:rPr>
          <w:b/>
          <w:bCs/>
          <w:i w:val="0"/>
          <w:iCs w:val="0"/>
          <w:color w:val="000000" w:themeColor="text1"/>
          <w:w w:val="80"/>
          <w:sz w:val="52"/>
          <w:szCs w:val="52"/>
        </w:rPr>
      </w:pPr>
      <w:r w:rsidRPr="00146896">
        <w:rPr>
          <w:b/>
          <w:bCs/>
          <w:i w:val="0"/>
          <w:iCs w:val="0"/>
          <w:color w:val="000000" w:themeColor="text1"/>
          <w:w w:val="80"/>
          <w:sz w:val="52"/>
          <w:szCs w:val="52"/>
        </w:rPr>
        <w:lastRenderedPageBreak/>
        <w:t>目</w:t>
      </w:r>
      <w:r w:rsidRPr="00146896">
        <w:rPr>
          <w:b/>
          <w:bCs/>
          <w:i w:val="0"/>
          <w:iCs w:val="0"/>
          <w:color w:val="000000" w:themeColor="text1"/>
          <w:w w:val="80"/>
          <w:sz w:val="52"/>
          <w:szCs w:val="52"/>
        </w:rPr>
        <w:t xml:space="preserve">  </w:t>
      </w:r>
      <w:r w:rsidRPr="00146896">
        <w:rPr>
          <w:b/>
          <w:bCs/>
          <w:i w:val="0"/>
          <w:iCs w:val="0"/>
          <w:color w:val="000000" w:themeColor="text1"/>
          <w:w w:val="80"/>
          <w:sz w:val="52"/>
          <w:szCs w:val="52"/>
        </w:rPr>
        <w:t>录</w:t>
      </w:r>
    </w:p>
    <w:p w14:paraId="14685FAA" w14:textId="77777777" w:rsidR="00FB4913" w:rsidRPr="00146896" w:rsidRDefault="00FB4913">
      <w:pPr>
        <w:spacing w:line="800" w:lineRule="exact"/>
        <w:jc w:val="center"/>
        <w:rPr>
          <w:b/>
          <w:bCs/>
          <w:color w:val="000000" w:themeColor="text1"/>
          <w:sz w:val="52"/>
          <w:szCs w:val="52"/>
        </w:rPr>
      </w:pPr>
    </w:p>
    <w:p w14:paraId="032AC332" w14:textId="77777777" w:rsidR="00FB4913" w:rsidRPr="00146896" w:rsidRDefault="00000000">
      <w:pPr>
        <w:pStyle w:val="TOC3"/>
        <w:tabs>
          <w:tab w:val="left" w:pos="1050"/>
          <w:tab w:val="right" w:leader="dot" w:pos="9402"/>
        </w:tabs>
        <w:spacing w:line="520" w:lineRule="exact"/>
        <w:ind w:left="0" w:firstLineChars="200" w:firstLine="574"/>
        <w:rPr>
          <w:i w:val="0"/>
          <w:iCs w:val="0"/>
          <w:color w:val="000000" w:themeColor="text1"/>
          <w:w w:val="80"/>
          <w:sz w:val="36"/>
          <w:szCs w:val="36"/>
        </w:rPr>
      </w:pPr>
      <w:r w:rsidRPr="00146896">
        <w:rPr>
          <w:i w:val="0"/>
          <w:iCs w:val="0"/>
          <w:color w:val="000000" w:themeColor="text1"/>
          <w:w w:val="80"/>
          <w:sz w:val="36"/>
          <w:szCs w:val="36"/>
        </w:rPr>
        <w:t>第一章</w:t>
      </w:r>
      <w:r w:rsidRPr="00146896">
        <w:rPr>
          <w:i w:val="0"/>
          <w:iCs w:val="0"/>
          <w:color w:val="000000" w:themeColor="text1"/>
          <w:w w:val="80"/>
          <w:sz w:val="36"/>
          <w:szCs w:val="36"/>
        </w:rPr>
        <w:t xml:space="preserve">  </w:t>
      </w:r>
      <w:r w:rsidRPr="00146896">
        <w:rPr>
          <w:i w:val="0"/>
          <w:iCs w:val="0"/>
          <w:color w:val="000000" w:themeColor="text1"/>
          <w:w w:val="80"/>
          <w:sz w:val="36"/>
          <w:szCs w:val="36"/>
        </w:rPr>
        <w:t>竞争性磋商公告</w:t>
      </w:r>
    </w:p>
    <w:p w14:paraId="1A8EFEC0" w14:textId="77777777" w:rsidR="00FB4913" w:rsidRPr="00146896" w:rsidRDefault="00FB4913">
      <w:pPr>
        <w:ind w:firstLineChars="200" w:firstLine="720"/>
        <w:rPr>
          <w:color w:val="000000" w:themeColor="text1"/>
          <w:sz w:val="36"/>
          <w:szCs w:val="36"/>
        </w:rPr>
      </w:pPr>
    </w:p>
    <w:p w14:paraId="7ACFDE52" w14:textId="77777777" w:rsidR="00FB4913" w:rsidRPr="00146896" w:rsidRDefault="00000000">
      <w:pPr>
        <w:pStyle w:val="TOC3"/>
        <w:tabs>
          <w:tab w:val="left" w:pos="1050"/>
          <w:tab w:val="right" w:leader="dot" w:pos="9402"/>
        </w:tabs>
        <w:spacing w:line="520" w:lineRule="exact"/>
        <w:ind w:left="0" w:firstLineChars="200" w:firstLine="574"/>
        <w:rPr>
          <w:i w:val="0"/>
          <w:iCs w:val="0"/>
          <w:color w:val="000000" w:themeColor="text1"/>
          <w:w w:val="80"/>
          <w:sz w:val="36"/>
          <w:szCs w:val="36"/>
        </w:rPr>
      </w:pPr>
      <w:r w:rsidRPr="00146896">
        <w:rPr>
          <w:i w:val="0"/>
          <w:iCs w:val="0"/>
          <w:color w:val="000000" w:themeColor="text1"/>
          <w:w w:val="80"/>
          <w:sz w:val="36"/>
          <w:szCs w:val="36"/>
        </w:rPr>
        <w:t>第二章</w:t>
      </w:r>
      <w:r w:rsidRPr="00146896">
        <w:rPr>
          <w:i w:val="0"/>
          <w:iCs w:val="0"/>
          <w:color w:val="000000" w:themeColor="text1"/>
          <w:w w:val="80"/>
          <w:sz w:val="36"/>
          <w:szCs w:val="36"/>
        </w:rPr>
        <w:t xml:space="preserve">  </w:t>
      </w:r>
      <w:r w:rsidRPr="00146896">
        <w:rPr>
          <w:i w:val="0"/>
          <w:iCs w:val="0"/>
          <w:color w:val="000000" w:themeColor="text1"/>
          <w:w w:val="80"/>
          <w:sz w:val="36"/>
          <w:szCs w:val="36"/>
        </w:rPr>
        <w:t>磋商供应商须知</w:t>
      </w:r>
    </w:p>
    <w:p w14:paraId="1390E714" w14:textId="77777777" w:rsidR="00FB4913" w:rsidRPr="00146896" w:rsidRDefault="00FB4913">
      <w:pPr>
        <w:ind w:firstLineChars="200" w:firstLine="720"/>
        <w:rPr>
          <w:color w:val="000000" w:themeColor="text1"/>
          <w:sz w:val="36"/>
          <w:szCs w:val="36"/>
        </w:rPr>
      </w:pPr>
    </w:p>
    <w:p w14:paraId="38FDA456" w14:textId="77777777" w:rsidR="00FB4913" w:rsidRPr="00146896" w:rsidRDefault="00000000">
      <w:pPr>
        <w:pStyle w:val="TOC3"/>
        <w:tabs>
          <w:tab w:val="left" w:pos="1050"/>
          <w:tab w:val="right" w:leader="dot" w:pos="9402"/>
        </w:tabs>
        <w:spacing w:line="520" w:lineRule="exact"/>
        <w:ind w:left="1" w:firstLineChars="200" w:firstLine="574"/>
        <w:rPr>
          <w:i w:val="0"/>
          <w:iCs w:val="0"/>
          <w:color w:val="000000" w:themeColor="text1"/>
          <w:w w:val="80"/>
          <w:sz w:val="36"/>
          <w:szCs w:val="36"/>
        </w:rPr>
      </w:pPr>
      <w:r w:rsidRPr="00146896">
        <w:rPr>
          <w:i w:val="0"/>
          <w:iCs w:val="0"/>
          <w:color w:val="000000" w:themeColor="text1"/>
          <w:w w:val="80"/>
          <w:sz w:val="36"/>
          <w:szCs w:val="36"/>
        </w:rPr>
        <w:t>第三章</w:t>
      </w:r>
      <w:r w:rsidRPr="00146896">
        <w:rPr>
          <w:i w:val="0"/>
          <w:iCs w:val="0"/>
          <w:color w:val="000000" w:themeColor="text1"/>
          <w:w w:val="80"/>
          <w:sz w:val="36"/>
          <w:szCs w:val="36"/>
        </w:rPr>
        <w:t xml:space="preserve">  </w:t>
      </w:r>
      <w:r w:rsidRPr="00146896">
        <w:rPr>
          <w:i w:val="0"/>
          <w:iCs w:val="0"/>
          <w:color w:val="000000" w:themeColor="text1"/>
          <w:w w:val="80"/>
          <w:sz w:val="36"/>
          <w:szCs w:val="36"/>
        </w:rPr>
        <w:t>项目需求</w:t>
      </w:r>
    </w:p>
    <w:p w14:paraId="75964850" w14:textId="77777777" w:rsidR="00FB4913" w:rsidRPr="00146896" w:rsidRDefault="00FB4913">
      <w:pPr>
        <w:ind w:firstLineChars="200" w:firstLine="720"/>
        <w:rPr>
          <w:color w:val="000000" w:themeColor="text1"/>
          <w:sz w:val="36"/>
          <w:szCs w:val="36"/>
        </w:rPr>
      </w:pPr>
    </w:p>
    <w:p w14:paraId="2161136F" w14:textId="77777777" w:rsidR="00FB4913" w:rsidRPr="00146896" w:rsidRDefault="00000000">
      <w:pPr>
        <w:pStyle w:val="TOC3"/>
        <w:tabs>
          <w:tab w:val="left" w:pos="1050"/>
          <w:tab w:val="right" w:leader="dot" w:pos="9402"/>
        </w:tabs>
        <w:spacing w:line="520" w:lineRule="exact"/>
        <w:ind w:left="0" w:firstLineChars="200" w:firstLine="574"/>
        <w:rPr>
          <w:i w:val="0"/>
          <w:iCs w:val="0"/>
          <w:color w:val="000000" w:themeColor="text1"/>
          <w:w w:val="80"/>
          <w:sz w:val="36"/>
          <w:szCs w:val="36"/>
        </w:rPr>
      </w:pPr>
      <w:r w:rsidRPr="00146896">
        <w:rPr>
          <w:i w:val="0"/>
          <w:iCs w:val="0"/>
          <w:color w:val="000000" w:themeColor="text1"/>
          <w:w w:val="80"/>
          <w:sz w:val="36"/>
          <w:szCs w:val="36"/>
        </w:rPr>
        <w:t>第四章</w:t>
      </w:r>
      <w:r w:rsidRPr="00146896">
        <w:rPr>
          <w:i w:val="0"/>
          <w:iCs w:val="0"/>
          <w:color w:val="000000" w:themeColor="text1"/>
          <w:w w:val="80"/>
          <w:sz w:val="36"/>
          <w:szCs w:val="36"/>
        </w:rPr>
        <w:t xml:space="preserve">  </w:t>
      </w:r>
      <w:r w:rsidRPr="00146896">
        <w:rPr>
          <w:i w:val="0"/>
          <w:iCs w:val="0"/>
          <w:color w:val="000000" w:themeColor="text1"/>
          <w:w w:val="80"/>
          <w:sz w:val="36"/>
          <w:szCs w:val="36"/>
        </w:rPr>
        <w:t>评审方法和程序</w:t>
      </w:r>
    </w:p>
    <w:p w14:paraId="2433523B" w14:textId="77777777" w:rsidR="00FB4913" w:rsidRPr="00146896" w:rsidRDefault="00FB4913">
      <w:pPr>
        <w:rPr>
          <w:i/>
          <w:iCs/>
          <w:color w:val="000000" w:themeColor="text1"/>
          <w:w w:val="80"/>
          <w:sz w:val="36"/>
          <w:szCs w:val="36"/>
        </w:rPr>
      </w:pPr>
    </w:p>
    <w:p w14:paraId="5FE67128" w14:textId="77777777" w:rsidR="00FB4913" w:rsidRPr="00146896" w:rsidRDefault="00000000">
      <w:pPr>
        <w:pStyle w:val="TOC3"/>
        <w:tabs>
          <w:tab w:val="left" w:pos="1050"/>
          <w:tab w:val="right" w:leader="dot" w:pos="9402"/>
        </w:tabs>
        <w:spacing w:line="520" w:lineRule="exact"/>
        <w:ind w:left="0" w:firstLineChars="200" w:firstLine="574"/>
        <w:rPr>
          <w:i w:val="0"/>
          <w:iCs w:val="0"/>
          <w:color w:val="000000" w:themeColor="text1"/>
          <w:w w:val="80"/>
          <w:sz w:val="36"/>
          <w:szCs w:val="36"/>
        </w:rPr>
      </w:pPr>
      <w:r w:rsidRPr="00146896">
        <w:rPr>
          <w:i w:val="0"/>
          <w:iCs w:val="0"/>
          <w:color w:val="000000" w:themeColor="text1"/>
          <w:w w:val="80"/>
          <w:sz w:val="36"/>
          <w:szCs w:val="36"/>
        </w:rPr>
        <w:t>第</w:t>
      </w:r>
      <w:r w:rsidRPr="00146896">
        <w:rPr>
          <w:rFonts w:hint="eastAsia"/>
          <w:i w:val="0"/>
          <w:iCs w:val="0"/>
          <w:color w:val="000000" w:themeColor="text1"/>
          <w:w w:val="80"/>
          <w:sz w:val="36"/>
          <w:szCs w:val="36"/>
        </w:rPr>
        <w:t>五</w:t>
      </w:r>
      <w:r w:rsidRPr="00146896">
        <w:rPr>
          <w:i w:val="0"/>
          <w:iCs w:val="0"/>
          <w:color w:val="000000" w:themeColor="text1"/>
          <w:w w:val="80"/>
          <w:sz w:val="36"/>
          <w:szCs w:val="36"/>
        </w:rPr>
        <w:t>章</w:t>
      </w:r>
      <w:r w:rsidRPr="00146896">
        <w:rPr>
          <w:i w:val="0"/>
          <w:iCs w:val="0"/>
          <w:color w:val="000000" w:themeColor="text1"/>
          <w:w w:val="80"/>
          <w:sz w:val="36"/>
          <w:szCs w:val="36"/>
        </w:rPr>
        <w:t xml:space="preserve"> </w:t>
      </w:r>
      <w:r w:rsidRPr="00146896">
        <w:rPr>
          <w:i w:val="0"/>
          <w:iCs w:val="0"/>
          <w:color w:val="000000" w:themeColor="text1"/>
          <w:w w:val="80"/>
          <w:sz w:val="36"/>
          <w:szCs w:val="36"/>
        </w:rPr>
        <w:t>合同授予</w:t>
      </w:r>
    </w:p>
    <w:p w14:paraId="268FEF90" w14:textId="77777777" w:rsidR="00FB4913" w:rsidRPr="00146896" w:rsidRDefault="00FB4913">
      <w:pPr>
        <w:ind w:firstLineChars="200" w:firstLine="720"/>
        <w:rPr>
          <w:color w:val="000000" w:themeColor="text1"/>
          <w:sz w:val="36"/>
          <w:szCs w:val="36"/>
        </w:rPr>
      </w:pPr>
    </w:p>
    <w:p w14:paraId="7AE62D98" w14:textId="77777777" w:rsidR="00FB4913" w:rsidRPr="00146896" w:rsidRDefault="00000000">
      <w:pPr>
        <w:pStyle w:val="TOC3"/>
        <w:tabs>
          <w:tab w:val="left" w:pos="1050"/>
          <w:tab w:val="right" w:leader="dot" w:pos="9402"/>
        </w:tabs>
        <w:spacing w:line="520" w:lineRule="exact"/>
        <w:ind w:left="0" w:firstLineChars="200" w:firstLine="574"/>
        <w:rPr>
          <w:i w:val="0"/>
          <w:iCs w:val="0"/>
          <w:color w:val="000000" w:themeColor="text1"/>
          <w:w w:val="80"/>
          <w:sz w:val="36"/>
          <w:szCs w:val="36"/>
        </w:rPr>
      </w:pPr>
      <w:r w:rsidRPr="00146896">
        <w:rPr>
          <w:i w:val="0"/>
          <w:iCs w:val="0"/>
          <w:color w:val="000000" w:themeColor="text1"/>
          <w:w w:val="80"/>
          <w:sz w:val="36"/>
          <w:szCs w:val="36"/>
        </w:rPr>
        <w:t>第</w:t>
      </w:r>
      <w:r w:rsidRPr="00146896">
        <w:rPr>
          <w:rFonts w:hint="eastAsia"/>
          <w:i w:val="0"/>
          <w:iCs w:val="0"/>
          <w:color w:val="000000" w:themeColor="text1"/>
          <w:w w:val="80"/>
          <w:sz w:val="36"/>
          <w:szCs w:val="36"/>
        </w:rPr>
        <w:t>六</w:t>
      </w:r>
      <w:r w:rsidRPr="00146896">
        <w:rPr>
          <w:i w:val="0"/>
          <w:iCs w:val="0"/>
          <w:color w:val="000000" w:themeColor="text1"/>
          <w:w w:val="80"/>
          <w:sz w:val="36"/>
          <w:szCs w:val="36"/>
        </w:rPr>
        <w:t>章</w:t>
      </w:r>
      <w:r w:rsidRPr="00146896">
        <w:rPr>
          <w:i w:val="0"/>
          <w:iCs w:val="0"/>
          <w:color w:val="000000" w:themeColor="text1"/>
          <w:w w:val="80"/>
          <w:sz w:val="36"/>
          <w:szCs w:val="36"/>
        </w:rPr>
        <w:t xml:space="preserve">  </w:t>
      </w:r>
      <w:r w:rsidRPr="00146896">
        <w:rPr>
          <w:i w:val="0"/>
          <w:iCs w:val="0"/>
          <w:color w:val="000000" w:themeColor="text1"/>
          <w:w w:val="80"/>
          <w:sz w:val="36"/>
          <w:szCs w:val="36"/>
        </w:rPr>
        <w:t>质疑提出和处理</w:t>
      </w:r>
    </w:p>
    <w:p w14:paraId="6B700897" w14:textId="77777777" w:rsidR="00FB4913" w:rsidRPr="00146896" w:rsidRDefault="00FB4913">
      <w:pPr>
        <w:ind w:firstLineChars="200" w:firstLine="720"/>
        <w:rPr>
          <w:color w:val="000000" w:themeColor="text1"/>
          <w:sz w:val="36"/>
          <w:szCs w:val="36"/>
        </w:rPr>
      </w:pPr>
    </w:p>
    <w:p w14:paraId="44068A1B" w14:textId="77777777" w:rsidR="00FB4913" w:rsidRPr="00146896" w:rsidRDefault="00000000">
      <w:pPr>
        <w:pStyle w:val="TOC3"/>
        <w:tabs>
          <w:tab w:val="left" w:pos="1050"/>
          <w:tab w:val="right" w:leader="dot" w:pos="9402"/>
        </w:tabs>
        <w:spacing w:line="520" w:lineRule="exact"/>
        <w:ind w:left="0" w:firstLineChars="200" w:firstLine="574"/>
        <w:rPr>
          <w:i w:val="0"/>
          <w:iCs w:val="0"/>
          <w:color w:val="000000" w:themeColor="text1"/>
          <w:w w:val="80"/>
          <w:sz w:val="36"/>
          <w:szCs w:val="36"/>
        </w:rPr>
      </w:pPr>
      <w:r w:rsidRPr="00146896">
        <w:rPr>
          <w:i w:val="0"/>
          <w:iCs w:val="0"/>
          <w:color w:val="000000" w:themeColor="text1"/>
          <w:w w:val="80"/>
          <w:sz w:val="36"/>
          <w:szCs w:val="36"/>
        </w:rPr>
        <w:t>第</w:t>
      </w:r>
      <w:r w:rsidRPr="00146896">
        <w:rPr>
          <w:rFonts w:hint="eastAsia"/>
          <w:i w:val="0"/>
          <w:iCs w:val="0"/>
          <w:color w:val="000000" w:themeColor="text1"/>
          <w:w w:val="80"/>
          <w:sz w:val="36"/>
          <w:szCs w:val="36"/>
        </w:rPr>
        <w:t>七</w:t>
      </w:r>
      <w:r w:rsidRPr="00146896">
        <w:rPr>
          <w:i w:val="0"/>
          <w:iCs w:val="0"/>
          <w:color w:val="000000" w:themeColor="text1"/>
          <w:w w:val="80"/>
          <w:sz w:val="36"/>
          <w:szCs w:val="36"/>
        </w:rPr>
        <w:t>章</w:t>
      </w:r>
      <w:r w:rsidRPr="00146896">
        <w:rPr>
          <w:i w:val="0"/>
          <w:iCs w:val="0"/>
          <w:color w:val="000000" w:themeColor="text1"/>
          <w:w w:val="80"/>
          <w:sz w:val="36"/>
          <w:szCs w:val="36"/>
        </w:rPr>
        <w:t xml:space="preserve">  </w:t>
      </w:r>
      <w:r w:rsidRPr="00146896">
        <w:rPr>
          <w:i w:val="0"/>
          <w:iCs w:val="0"/>
          <w:color w:val="000000" w:themeColor="text1"/>
          <w:w w:val="80"/>
          <w:sz w:val="36"/>
          <w:szCs w:val="36"/>
        </w:rPr>
        <w:t>响应文件组成及格式</w:t>
      </w:r>
    </w:p>
    <w:p w14:paraId="49ED1463" w14:textId="77777777" w:rsidR="00FB4913" w:rsidRPr="00146896" w:rsidRDefault="00FB4913">
      <w:pPr>
        <w:rPr>
          <w:color w:val="000000" w:themeColor="text1"/>
          <w:sz w:val="36"/>
          <w:szCs w:val="36"/>
        </w:rPr>
      </w:pPr>
    </w:p>
    <w:p w14:paraId="2733E6FE" w14:textId="77777777" w:rsidR="00FB4913" w:rsidRPr="00146896" w:rsidRDefault="00FB4913">
      <w:pPr>
        <w:rPr>
          <w:color w:val="000000" w:themeColor="text1"/>
          <w:sz w:val="36"/>
          <w:szCs w:val="36"/>
        </w:rPr>
      </w:pPr>
    </w:p>
    <w:p w14:paraId="0D316DA0" w14:textId="77777777" w:rsidR="00FB4913" w:rsidRPr="00146896" w:rsidRDefault="00000000">
      <w:pPr>
        <w:snapToGrid w:val="0"/>
        <w:spacing w:line="360" w:lineRule="auto"/>
        <w:rPr>
          <w:b/>
          <w:bCs/>
          <w:color w:val="000000" w:themeColor="text1"/>
        </w:rPr>
      </w:pPr>
      <w:r w:rsidRPr="00146896">
        <w:rPr>
          <w:b/>
          <w:bCs/>
          <w:color w:val="000000" w:themeColor="text1"/>
        </w:rPr>
        <w:br w:type="page"/>
      </w:r>
    </w:p>
    <w:p w14:paraId="3C475450" w14:textId="77777777" w:rsidR="00FB4913" w:rsidRPr="00146896" w:rsidRDefault="00000000">
      <w:pPr>
        <w:spacing w:line="480" w:lineRule="exact"/>
        <w:jc w:val="center"/>
        <w:rPr>
          <w:b/>
          <w:bCs/>
          <w:color w:val="000000" w:themeColor="text1"/>
          <w:w w:val="80"/>
          <w:sz w:val="44"/>
          <w:szCs w:val="44"/>
        </w:rPr>
      </w:pPr>
      <w:r w:rsidRPr="00146896">
        <w:rPr>
          <w:b/>
          <w:bCs/>
          <w:color w:val="000000" w:themeColor="text1"/>
          <w:w w:val="80"/>
          <w:sz w:val="44"/>
          <w:szCs w:val="44"/>
        </w:rPr>
        <w:lastRenderedPageBreak/>
        <w:t>第一章</w:t>
      </w:r>
      <w:r w:rsidRPr="00146896">
        <w:rPr>
          <w:b/>
          <w:bCs/>
          <w:color w:val="000000" w:themeColor="text1"/>
          <w:w w:val="80"/>
          <w:sz w:val="44"/>
          <w:szCs w:val="44"/>
        </w:rPr>
        <w:t xml:space="preserve">  </w:t>
      </w:r>
      <w:r w:rsidRPr="00146896">
        <w:rPr>
          <w:b/>
          <w:bCs/>
          <w:color w:val="000000" w:themeColor="text1"/>
          <w:w w:val="80"/>
          <w:sz w:val="44"/>
          <w:szCs w:val="44"/>
        </w:rPr>
        <w:t>竞争性磋商公告</w:t>
      </w:r>
    </w:p>
    <w:p w14:paraId="177A5BF4" w14:textId="77777777" w:rsidR="00FB4913" w:rsidRPr="00146896" w:rsidRDefault="00FB4913">
      <w:pPr>
        <w:pStyle w:val="27"/>
        <w:ind w:firstLine="480"/>
        <w:rPr>
          <w:rFonts w:ascii="Times New Roman" w:hAnsi="Times New Roman" w:cs="Times New Roman"/>
        </w:rPr>
      </w:pPr>
    </w:p>
    <w:p w14:paraId="4C265FC7" w14:textId="77777777" w:rsidR="00FB4913" w:rsidRPr="00146896" w:rsidRDefault="00000000">
      <w:pPr>
        <w:pBdr>
          <w:top w:val="single" w:sz="4" w:space="1" w:color="auto"/>
          <w:left w:val="single" w:sz="4" w:space="4" w:color="auto"/>
          <w:bottom w:val="single" w:sz="4" w:space="1" w:color="auto"/>
          <w:right w:val="single" w:sz="4" w:space="4" w:color="auto"/>
        </w:pBdr>
        <w:spacing w:line="440" w:lineRule="exact"/>
        <w:ind w:firstLineChars="200" w:firstLine="480"/>
        <w:rPr>
          <w:rFonts w:eastAsiaTheme="minorEastAsia"/>
          <w:color w:val="000000" w:themeColor="text1"/>
          <w:sz w:val="24"/>
          <w:szCs w:val="24"/>
        </w:rPr>
      </w:pPr>
      <w:bookmarkStart w:id="10" w:name="_Toc521201597"/>
      <w:bookmarkStart w:id="11" w:name="_Toc94544744"/>
      <w:bookmarkStart w:id="12" w:name="_Toc94585340"/>
      <w:bookmarkStart w:id="13" w:name="_Toc12670503"/>
      <w:bookmarkStart w:id="14" w:name="_Toc94544828"/>
      <w:bookmarkStart w:id="15" w:name="_Toc11500280"/>
      <w:bookmarkStart w:id="16" w:name="_Toc11499584"/>
      <w:bookmarkStart w:id="17" w:name="_Toc8895739"/>
      <w:bookmarkStart w:id="18" w:name="_Toc521203418"/>
      <w:bookmarkStart w:id="19" w:name="_Toc11554639"/>
      <w:bookmarkStart w:id="20" w:name="_Toc363573854"/>
      <w:bookmarkEnd w:id="0"/>
      <w:bookmarkEnd w:id="1"/>
      <w:bookmarkEnd w:id="2"/>
      <w:bookmarkEnd w:id="3"/>
      <w:bookmarkEnd w:id="4"/>
      <w:bookmarkEnd w:id="5"/>
      <w:bookmarkEnd w:id="6"/>
      <w:bookmarkEnd w:id="7"/>
      <w:bookmarkEnd w:id="8"/>
      <w:bookmarkEnd w:id="9"/>
      <w:r w:rsidRPr="00146896">
        <w:rPr>
          <w:rFonts w:eastAsiaTheme="minorEastAsia"/>
          <w:color w:val="000000" w:themeColor="text1"/>
          <w:sz w:val="24"/>
          <w:szCs w:val="24"/>
        </w:rPr>
        <w:t>项目概况</w:t>
      </w:r>
    </w:p>
    <w:p w14:paraId="773541B6" w14:textId="465EC9FB" w:rsidR="00FB4913" w:rsidRPr="00146896" w:rsidRDefault="000816D6">
      <w:pPr>
        <w:pBdr>
          <w:top w:val="single" w:sz="4" w:space="1" w:color="auto"/>
          <w:left w:val="single" w:sz="4" w:space="4" w:color="auto"/>
          <w:bottom w:val="single" w:sz="4" w:space="1" w:color="auto"/>
          <w:right w:val="single" w:sz="4" w:space="4" w:color="auto"/>
        </w:pBdr>
        <w:spacing w:line="44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u w:val="single"/>
        </w:rPr>
        <w:t>陈桥</w:t>
      </w:r>
      <w:proofErr w:type="gramStart"/>
      <w:r>
        <w:rPr>
          <w:rFonts w:eastAsiaTheme="minorEastAsia" w:hint="eastAsia"/>
          <w:color w:val="000000" w:themeColor="text1"/>
          <w:sz w:val="24"/>
          <w:szCs w:val="24"/>
          <w:u w:val="single"/>
        </w:rPr>
        <w:t>街道树北村</w:t>
      </w:r>
      <w:proofErr w:type="gramEnd"/>
      <w:r>
        <w:rPr>
          <w:rFonts w:eastAsiaTheme="minorEastAsia" w:hint="eastAsia"/>
          <w:color w:val="000000" w:themeColor="text1"/>
          <w:sz w:val="24"/>
          <w:szCs w:val="24"/>
          <w:u w:val="single"/>
        </w:rPr>
        <w:t>合同纠纷法律事务诉讼（二审）服务项目</w:t>
      </w:r>
      <w:r w:rsidR="00000000" w:rsidRPr="00146896">
        <w:rPr>
          <w:rFonts w:eastAsiaTheme="minorEastAsia"/>
          <w:color w:val="000000" w:themeColor="text1"/>
          <w:sz w:val="24"/>
          <w:szCs w:val="24"/>
        </w:rPr>
        <w:t>的潜在供应商应在</w:t>
      </w:r>
      <w:r w:rsidR="00000000" w:rsidRPr="00146896">
        <w:rPr>
          <w:rFonts w:eastAsiaTheme="minorEastAsia"/>
          <w:sz w:val="24"/>
          <w:szCs w:val="24"/>
          <w:u w:val="single"/>
        </w:rPr>
        <w:t>南通市崇川区人民政府网</w:t>
      </w:r>
      <w:r w:rsidR="00000000" w:rsidRPr="00146896">
        <w:rPr>
          <w:rFonts w:eastAsiaTheme="minorEastAsia"/>
          <w:sz w:val="24"/>
          <w:szCs w:val="24"/>
          <w:u w:val="single"/>
        </w:rPr>
        <w:t>-</w:t>
      </w:r>
      <w:r w:rsidR="00000000" w:rsidRPr="00146896">
        <w:rPr>
          <w:rFonts w:eastAsiaTheme="minorEastAsia"/>
          <w:sz w:val="24"/>
          <w:szCs w:val="24"/>
          <w:u w:val="single"/>
        </w:rPr>
        <w:t>公告公示栏</w:t>
      </w:r>
      <w:r w:rsidR="00000000" w:rsidRPr="00146896">
        <w:rPr>
          <w:rFonts w:eastAsiaTheme="minorEastAsia"/>
          <w:color w:val="000000" w:themeColor="text1"/>
          <w:sz w:val="24"/>
          <w:szCs w:val="24"/>
          <w:u w:val="single"/>
        </w:rPr>
        <w:t>内</w:t>
      </w:r>
      <w:r w:rsidR="00000000" w:rsidRPr="00146896">
        <w:rPr>
          <w:rFonts w:eastAsiaTheme="minorEastAsia"/>
          <w:color w:val="000000" w:themeColor="text1"/>
          <w:sz w:val="24"/>
          <w:szCs w:val="24"/>
        </w:rPr>
        <w:t>获取竞争性磋商文件，并于</w:t>
      </w:r>
      <w:r w:rsidR="00000000" w:rsidRPr="00146896">
        <w:rPr>
          <w:rFonts w:eastAsiaTheme="minorEastAsia"/>
          <w:color w:val="000000" w:themeColor="text1"/>
          <w:sz w:val="24"/>
          <w:szCs w:val="24"/>
          <w:u w:val="single"/>
        </w:rPr>
        <w:t>202</w:t>
      </w:r>
      <w:r w:rsidR="00201DBB" w:rsidRPr="00146896">
        <w:rPr>
          <w:rFonts w:eastAsiaTheme="minorEastAsia" w:hint="eastAsia"/>
          <w:color w:val="000000" w:themeColor="text1"/>
          <w:sz w:val="24"/>
          <w:szCs w:val="24"/>
          <w:u w:val="single"/>
        </w:rPr>
        <w:t>6</w:t>
      </w:r>
      <w:r w:rsidR="00000000" w:rsidRPr="00146896">
        <w:rPr>
          <w:rFonts w:eastAsiaTheme="minorEastAsia"/>
          <w:bCs/>
          <w:color w:val="000000" w:themeColor="text1"/>
          <w:sz w:val="24"/>
          <w:szCs w:val="24"/>
          <w:u w:val="single"/>
        </w:rPr>
        <w:t>年</w:t>
      </w:r>
      <w:r w:rsidR="00201DBB" w:rsidRPr="00146896">
        <w:rPr>
          <w:rFonts w:eastAsiaTheme="minorEastAsia" w:hint="eastAsia"/>
          <w:bCs/>
          <w:color w:val="000000" w:themeColor="text1"/>
          <w:sz w:val="24"/>
          <w:szCs w:val="24"/>
          <w:u w:val="single"/>
        </w:rPr>
        <w:t>2</w:t>
      </w:r>
      <w:r w:rsidR="00000000" w:rsidRPr="00146896">
        <w:rPr>
          <w:rFonts w:eastAsiaTheme="minorEastAsia"/>
          <w:bCs/>
          <w:color w:val="000000" w:themeColor="text1"/>
          <w:sz w:val="24"/>
          <w:szCs w:val="24"/>
          <w:u w:val="single"/>
        </w:rPr>
        <w:t>月</w:t>
      </w:r>
      <w:r w:rsidR="00000000" w:rsidRPr="00146896">
        <w:rPr>
          <w:rFonts w:eastAsiaTheme="minorEastAsia" w:hint="eastAsia"/>
          <w:bCs/>
          <w:color w:val="000000" w:themeColor="text1"/>
          <w:sz w:val="24"/>
          <w:szCs w:val="24"/>
          <w:u w:val="single"/>
        </w:rPr>
        <w:t xml:space="preserve"> </w:t>
      </w:r>
      <w:r>
        <w:rPr>
          <w:rFonts w:eastAsiaTheme="minorEastAsia" w:hint="eastAsia"/>
          <w:bCs/>
          <w:color w:val="000000" w:themeColor="text1"/>
          <w:sz w:val="24"/>
          <w:szCs w:val="24"/>
          <w:u w:val="single"/>
        </w:rPr>
        <w:t>5</w:t>
      </w:r>
      <w:r w:rsidR="00000000" w:rsidRPr="00146896">
        <w:rPr>
          <w:rFonts w:eastAsiaTheme="minorEastAsia"/>
          <w:bCs/>
          <w:color w:val="000000" w:themeColor="text1"/>
          <w:sz w:val="24"/>
          <w:szCs w:val="24"/>
          <w:u w:val="single"/>
        </w:rPr>
        <w:t>日</w:t>
      </w:r>
      <w:r w:rsidR="00000000" w:rsidRPr="00146896">
        <w:rPr>
          <w:rFonts w:eastAsiaTheme="minorEastAsia" w:hint="eastAsia"/>
          <w:bCs/>
          <w:color w:val="000000" w:themeColor="text1"/>
          <w:sz w:val="24"/>
          <w:szCs w:val="24"/>
          <w:u w:val="single"/>
        </w:rPr>
        <w:t xml:space="preserve"> 9 </w:t>
      </w:r>
      <w:r w:rsidR="00000000" w:rsidRPr="00146896">
        <w:rPr>
          <w:rFonts w:eastAsiaTheme="minorEastAsia" w:hint="eastAsia"/>
          <w:bCs/>
          <w:color w:val="000000" w:themeColor="text1"/>
          <w:sz w:val="24"/>
          <w:szCs w:val="24"/>
          <w:u w:val="single"/>
        </w:rPr>
        <w:t>时</w:t>
      </w:r>
      <w:r w:rsidR="00000000" w:rsidRPr="00146896">
        <w:rPr>
          <w:rFonts w:eastAsiaTheme="minorEastAsia" w:hint="eastAsia"/>
          <w:bCs/>
          <w:color w:val="000000" w:themeColor="text1"/>
          <w:sz w:val="24"/>
          <w:szCs w:val="24"/>
          <w:u w:val="single"/>
        </w:rPr>
        <w:t xml:space="preserve"> 30</w:t>
      </w:r>
      <w:r w:rsidR="00000000" w:rsidRPr="00146896">
        <w:rPr>
          <w:rFonts w:eastAsiaTheme="minorEastAsia" w:hint="eastAsia"/>
          <w:bCs/>
          <w:color w:val="000000" w:themeColor="text1"/>
          <w:sz w:val="24"/>
          <w:szCs w:val="24"/>
          <w:u w:val="single"/>
        </w:rPr>
        <w:t>分</w:t>
      </w:r>
      <w:r w:rsidR="00000000" w:rsidRPr="00146896">
        <w:rPr>
          <w:rFonts w:eastAsiaTheme="minorEastAsia" w:hint="eastAsia"/>
          <w:bCs/>
          <w:color w:val="000000" w:themeColor="text1"/>
          <w:sz w:val="24"/>
          <w:szCs w:val="24"/>
          <w:u w:val="single"/>
        </w:rPr>
        <w:t xml:space="preserve"> </w:t>
      </w:r>
      <w:r w:rsidR="00000000" w:rsidRPr="00146896">
        <w:rPr>
          <w:rFonts w:eastAsiaTheme="minorEastAsia"/>
          <w:bCs/>
          <w:color w:val="000000" w:themeColor="text1"/>
          <w:sz w:val="24"/>
          <w:szCs w:val="24"/>
          <w:u w:val="single"/>
        </w:rPr>
        <w:t>（</w:t>
      </w:r>
      <w:r w:rsidR="00000000" w:rsidRPr="00146896">
        <w:rPr>
          <w:rFonts w:eastAsiaTheme="minorEastAsia"/>
          <w:bCs/>
          <w:color w:val="000000" w:themeColor="text1"/>
          <w:sz w:val="24"/>
          <w:szCs w:val="24"/>
        </w:rPr>
        <w:t>北京时间）前</w:t>
      </w:r>
      <w:proofErr w:type="gramStart"/>
      <w:r w:rsidR="00000000" w:rsidRPr="00146896">
        <w:rPr>
          <w:rFonts w:eastAsiaTheme="minorEastAsia"/>
          <w:bCs/>
          <w:color w:val="000000" w:themeColor="text1"/>
          <w:sz w:val="24"/>
          <w:szCs w:val="24"/>
        </w:rPr>
        <w:t>递交磋商</w:t>
      </w:r>
      <w:proofErr w:type="gramEnd"/>
      <w:r w:rsidR="00000000" w:rsidRPr="00146896">
        <w:rPr>
          <w:rFonts w:eastAsiaTheme="minorEastAsia"/>
          <w:bCs/>
          <w:color w:val="000000" w:themeColor="text1"/>
          <w:sz w:val="24"/>
          <w:szCs w:val="24"/>
        </w:rPr>
        <w:t>响应文件</w:t>
      </w:r>
      <w:r w:rsidR="00000000" w:rsidRPr="00146896">
        <w:rPr>
          <w:rFonts w:eastAsiaTheme="minorEastAsia"/>
          <w:color w:val="000000" w:themeColor="text1"/>
          <w:sz w:val="24"/>
          <w:szCs w:val="24"/>
        </w:rPr>
        <w:t>。</w:t>
      </w:r>
    </w:p>
    <w:p w14:paraId="5126DCF3" w14:textId="77777777" w:rsidR="00FB4913" w:rsidRPr="00146896" w:rsidRDefault="00FB4913">
      <w:pPr>
        <w:rPr>
          <w:rFonts w:eastAsiaTheme="minorEastAsia"/>
          <w:color w:val="000000" w:themeColor="text1"/>
          <w:sz w:val="24"/>
          <w:szCs w:val="24"/>
        </w:rPr>
      </w:pPr>
    </w:p>
    <w:p w14:paraId="5AF73D9A" w14:textId="77777777" w:rsidR="00FB4913" w:rsidRPr="00146896" w:rsidRDefault="00000000">
      <w:pPr>
        <w:pStyle w:val="2"/>
        <w:spacing w:before="0" w:after="0" w:line="360" w:lineRule="auto"/>
        <w:rPr>
          <w:rFonts w:eastAsiaTheme="minorEastAsia"/>
          <w:bCs w:val="0"/>
          <w:color w:val="000000" w:themeColor="text1"/>
          <w:sz w:val="24"/>
          <w:szCs w:val="24"/>
        </w:rPr>
      </w:pPr>
      <w:bookmarkStart w:id="21" w:name="_Toc28359079"/>
      <w:bookmarkStart w:id="22" w:name="_Toc35393621"/>
      <w:bookmarkStart w:id="23" w:name="_Toc35393790"/>
      <w:bookmarkStart w:id="24" w:name="_Toc28359002"/>
      <w:bookmarkStart w:id="25" w:name="_Hlk24379207"/>
      <w:r w:rsidRPr="00146896">
        <w:rPr>
          <w:rFonts w:ascii="Times New Roman" w:eastAsiaTheme="minorEastAsia" w:hAnsi="Times New Roman" w:cs="Times New Roman"/>
          <w:bCs w:val="0"/>
          <w:color w:val="000000" w:themeColor="text1"/>
          <w:sz w:val="24"/>
          <w:szCs w:val="24"/>
        </w:rPr>
        <w:t>一、项目基本情况</w:t>
      </w:r>
      <w:bookmarkEnd w:id="21"/>
      <w:bookmarkEnd w:id="22"/>
      <w:bookmarkEnd w:id="23"/>
      <w:bookmarkEnd w:id="24"/>
    </w:p>
    <w:p w14:paraId="5A03294A" w14:textId="5B121611" w:rsidR="00FB4913" w:rsidRPr="00146896" w:rsidRDefault="00000000">
      <w:pPr>
        <w:spacing w:line="360" w:lineRule="auto"/>
        <w:ind w:firstLineChars="200" w:firstLine="480"/>
        <w:rPr>
          <w:rFonts w:eastAsiaTheme="minorEastAsia"/>
          <w:color w:val="000000" w:themeColor="text1"/>
          <w:sz w:val="24"/>
          <w:szCs w:val="24"/>
        </w:rPr>
      </w:pPr>
      <w:r w:rsidRPr="00146896">
        <w:rPr>
          <w:rFonts w:hint="eastAsia"/>
          <w:sz w:val="24"/>
          <w:szCs w:val="20"/>
        </w:rPr>
        <w:t>项目编号：</w:t>
      </w:r>
      <w:r w:rsidRPr="00146896">
        <w:rPr>
          <w:rFonts w:hint="eastAsia"/>
          <w:sz w:val="24"/>
          <w:szCs w:val="20"/>
        </w:rPr>
        <w:t>JSXDF202</w:t>
      </w:r>
      <w:r w:rsidR="00201DBB" w:rsidRPr="00146896">
        <w:rPr>
          <w:rFonts w:hint="eastAsia"/>
          <w:sz w:val="24"/>
          <w:szCs w:val="20"/>
        </w:rPr>
        <w:t>6</w:t>
      </w:r>
      <w:r w:rsidRPr="00146896">
        <w:rPr>
          <w:rFonts w:hint="eastAsia"/>
          <w:sz w:val="24"/>
          <w:szCs w:val="20"/>
        </w:rPr>
        <w:t>0</w:t>
      </w:r>
      <w:r w:rsidR="00201DBB" w:rsidRPr="00146896">
        <w:rPr>
          <w:rFonts w:hint="eastAsia"/>
          <w:sz w:val="24"/>
          <w:szCs w:val="20"/>
        </w:rPr>
        <w:t>1</w:t>
      </w:r>
      <w:r w:rsidRPr="00146896">
        <w:rPr>
          <w:rFonts w:hint="eastAsia"/>
          <w:sz w:val="24"/>
          <w:szCs w:val="20"/>
        </w:rPr>
        <w:t>2</w:t>
      </w:r>
      <w:r w:rsidR="00201DBB" w:rsidRPr="00146896">
        <w:rPr>
          <w:rFonts w:hint="eastAsia"/>
          <w:sz w:val="24"/>
          <w:szCs w:val="20"/>
        </w:rPr>
        <w:t>3</w:t>
      </w:r>
      <w:r w:rsidRPr="00146896">
        <w:rPr>
          <w:rFonts w:hint="eastAsia"/>
          <w:sz w:val="24"/>
          <w:szCs w:val="20"/>
        </w:rPr>
        <w:t>01</w:t>
      </w:r>
    </w:p>
    <w:p w14:paraId="4653EEBF" w14:textId="2ABE50C9"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color w:val="000000" w:themeColor="text1"/>
          <w:sz w:val="24"/>
          <w:szCs w:val="24"/>
        </w:rPr>
        <w:t>项目名称：</w:t>
      </w:r>
      <w:r w:rsidR="000816D6">
        <w:rPr>
          <w:rFonts w:eastAsiaTheme="minorEastAsia" w:hint="eastAsia"/>
          <w:color w:val="000000" w:themeColor="text1"/>
          <w:sz w:val="24"/>
          <w:szCs w:val="24"/>
        </w:rPr>
        <w:t>陈桥</w:t>
      </w:r>
      <w:proofErr w:type="gramStart"/>
      <w:r w:rsidR="000816D6">
        <w:rPr>
          <w:rFonts w:eastAsiaTheme="minorEastAsia" w:hint="eastAsia"/>
          <w:color w:val="000000" w:themeColor="text1"/>
          <w:sz w:val="24"/>
          <w:szCs w:val="24"/>
        </w:rPr>
        <w:t>街道树北村</w:t>
      </w:r>
      <w:proofErr w:type="gramEnd"/>
      <w:r w:rsidR="000816D6">
        <w:rPr>
          <w:rFonts w:eastAsiaTheme="minorEastAsia" w:hint="eastAsia"/>
          <w:color w:val="000000" w:themeColor="text1"/>
          <w:sz w:val="24"/>
          <w:szCs w:val="24"/>
        </w:rPr>
        <w:t>合同纠纷法律事务诉讼（二审）服务项目</w:t>
      </w:r>
      <w:r w:rsidRPr="00146896">
        <w:rPr>
          <w:rFonts w:eastAsiaTheme="minorEastAsia"/>
          <w:color w:val="000000" w:themeColor="text1"/>
          <w:sz w:val="24"/>
          <w:szCs w:val="24"/>
        </w:rPr>
        <w:t>；</w:t>
      </w:r>
    </w:p>
    <w:bookmarkEnd w:id="25"/>
    <w:p w14:paraId="1CFB00B0" w14:textId="77777777" w:rsidR="00FB4913" w:rsidRPr="00146896" w:rsidRDefault="00000000">
      <w:pPr>
        <w:spacing w:line="360" w:lineRule="auto"/>
        <w:ind w:firstLineChars="200" w:firstLine="480"/>
        <w:rPr>
          <w:rFonts w:eastAsiaTheme="minorEastAsia"/>
          <w:sz w:val="24"/>
          <w:szCs w:val="24"/>
        </w:rPr>
      </w:pPr>
      <w:r w:rsidRPr="00146896">
        <w:rPr>
          <w:rFonts w:eastAsiaTheme="minorEastAsia"/>
          <w:sz w:val="24"/>
          <w:szCs w:val="24"/>
        </w:rPr>
        <w:t>采购方式：竞争性磋商；</w:t>
      </w:r>
    </w:p>
    <w:p w14:paraId="6456179B"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项目类型：服务</w:t>
      </w:r>
    </w:p>
    <w:p w14:paraId="55D493F0"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所属行业：其他未列明行业</w:t>
      </w:r>
    </w:p>
    <w:p w14:paraId="573C36FA" w14:textId="2FE67968"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预算金额：</w:t>
      </w:r>
      <w:r w:rsidR="000816D6">
        <w:rPr>
          <w:rFonts w:eastAsiaTheme="minorEastAsia" w:hint="eastAsia"/>
          <w:color w:val="000000" w:themeColor="text1"/>
          <w:sz w:val="24"/>
          <w:szCs w:val="24"/>
        </w:rPr>
        <w:t>2.8</w:t>
      </w:r>
      <w:r w:rsidRPr="00146896">
        <w:rPr>
          <w:rFonts w:eastAsiaTheme="minorEastAsia" w:hint="eastAsia"/>
          <w:color w:val="000000" w:themeColor="text1"/>
          <w:sz w:val="24"/>
          <w:szCs w:val="24"/>
        </w:rPr>
        <w:t>万元</w:t>
      </w:r>
    </w:p>
    <w:p w14:paraId="3C15F807" w14:textId="7DBF338D"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最高限价：</w:t>
      </w:r>
      <w:r w:rsidR="000816D6">
        <w:rPr>
          <w:rFonts w:eastAsiaTheme="minorEastAsia" w:hint="eastAsia"/>
          <w:color w:val="000000" w:themeColor="text1"/>
          <w:sz w:val="24"/>
          <w:szCs w:val="24"/>
        </w:rPr>
        <w:t>2.8</w:t>
      </w:r>
      <w:r w:rsidRPr="00146896">
        <w:rPr>
          <w:rFonts w:eastAsiaTheme="minorEastAsia" w:hint="eastAsia"/>
          <w:color w:val="000000" w:themeColor="text1"/>
          <w:sz w:val="24"/>
          <w:szCs w:val="24"/>
        </w:rPr>
        <w:t>万元，投标报价超过最高限价的作无效标处理。</w:t>
      </w:r>
    </w:p>
    <w:p w14:paraId="31D8EAE7"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采购需求：详见磋商文件，请仔细研究。</w:t>
      </w:r>
    </w:p>
    <w:p w14:paraId="69B868E5"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本项目是否接受联合体投标：否</w:t>
      </w:r>
      <w:r w:rsidRPr="00146896">
        <w:rPr>
          <w:rFonts w:eastAsiaTheme="minorEastAsia"/>
          <w:color w:val="000000" w:themeColor="text1"/>
          <w:sz w:val="24"/>
          <w:szCs w:val="24"/>
        </w:rPr>
        <w:t>。</w:t>
      </w:r>
      <w:r w:rsidRPr="00146896">
        <w:rPr>
          <w:rFonts w:eastAsiaTheme="minorEastAsia"/>
          <w:color w:val="000000" w:themeColor="text1"/>
          <w:sz w:val="24"/>
          <w:szCs w:val="24"/>
        </w:rPr>
        <w:t xml:space="preserve"> </w:t>
      </w:r>
    </w:p>
    <w:p w14:paraId="629D163F" w14:textId="77777777" w:rsidR="00FB4913" w:rsidRPr="00146896" w:rsidRDefault="00000000">
      <w:pPr>
        <w:pStyle w:val="2"/>
        <w:spacing w:before="0" w:after="0" w:line="360" w:lineRule="auto"/>
        <w:rPr>
          <w:rFonts w:ascii="Times New Roman" w:eastAsiaTheme="minorEastAsia" w:hAnsi="Times New Roman" w:cs="Times New Roman"/>
          <w:bCs w:val="0"/>
          <w:color w:val="000000" w:themeColor="text1"/>
          <w:sz w:val="24"/>
          <w:szCs w:val="24"/>
        </w:rPr>
      </w:pPr>
      <w:bookmarkStart w:id="26" w:name="_Toc28359003"/>
      <w:bookmarkStart w:id="27" w:name="_Toc28359080"/>
      <w:bookmarkStart w:id="28" w:name="_Toc35393791"/>
      <w:bookmarkStart w:id="29" w:name="_Toc35393622"/>
      <w:r w:rsidRPr="00146896">
        <w:rPr>
          <w:rFonts w:ascii="Times New Roman" w:eastAsiaTheme="minorEastAsia" w:hAnsi="Times New Roman" w:cs="Times New Roman"/>
          <w:bCs w:val="0"/>
          <w:color w:val="000000" w:themeColor="text1"/>
          <w:sz w:val="24"/>
          <w:szCs w:val="24"/>
        </w:rPr>
        <w:t>二、申请人的资格要求：</w:t>
      </w:r>
      <w:bookmarkEnd w:id="26"/>
      <w:bookmarkEnd w:id="27"/>
      <w:bookmarkEnd w:id="28"/>
      <w:bookmarkEnd w:id="29"/>
    </w:p>
    <w:p w14:paraId="3F6B4ECC"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color w:val="000000" w:themeColor="text1"/>
          <w:sz w:val="24"/>
          <w:szCs w:val="24"/>
        </w:rPr>
        <w:t>1.</w:t>
      </w:r>
      <w:r w:rsidRPr="00146896">
        <w:rPr>
          <w:rFonts w:eastAsiaTheme="minorEastAsia"/>
          <w:color w:val="000000" w:themeColor="text1"/>
          <w:sz w:val="24"/>
          <w:szCs w:val="24"/>
        </w:rPr>
        <w:t>满足《中华人民共和国政府采购法》第二十二条规定；</w:t>
      </w:r>
    </w:p>
    <w:p w14:paraId="12BAAEC5" w14:textId="6A35D751" w:rsidR="00FB4913" w:rsidRPr="00146896" w:rsidRDefault="00000000">
      <w:pPr>
        <w:spacing w:line="360" w:lineRule="auto"/>
        <w:ind w:firstLineChars="200" w:firstLine="480"/>
        <w:rPr>
          <w:rFonts w:eastAsiaTheme="minorEastAsia"/>
          <w:sz w:val="24"/>
          <w:szCs w:val="24"/>
        </w:rPr>
      </w:pPr>
      <w:bookmarkStart w:id="30" w:name="_Toc28359081"/>
      <w:bookmarkStart w:id="31" w:name="_Toc28359004"/>
      <w:r w:rsidRPr="00146896">
        <w:rPr>
          <w:rFonts w:eastAsiaTheme="minorEastAsia"/>
          <w:sz w:val="24"/>
          <w:szCs w:val="24"/>
        </w:rPr>
        <w:t>2.</w:t>
      </w:r>
      <w:r w:rsidR="005F0B5A" w:rsidRPr="00146896">
        <w:rPr>
          <w:rFonts w:hint="eastAsia"/>
        </w:rPr>
        <w:t xml:space="preserve"> </w:t>
      </w:r>
      <w:r w:rsidR="005F0B5A" w:rsidRPr="00146896">
        <w:rPr>
          <w:rFonts w:eastAsiaTheme="minorEastAsia" w:hint="eastAsia"/>
          <w:sz w:val="24"/>
          <w:szCs w:val="24"/>
        </w:rPr>
        <w:t>响应供应商未被“信用中国”网站、中国采购网列入失信被执行人、重大税收违法案件当事人名单、政府采购严重失信行为记录名单</w:t>
      </w:r>
      <w:r w:rsidRPr="00146896">
        <w:rPr>
          <w:rFonts w:eastAsiaTheme="minorEastAsia"/>
          <w:sz w:val="24"/>
          <w:szCs w:val="24"/>
        </w:rPr>
        <w:t>；</w:t>
      </w:r>
    </w:p>
    <w:p w14:paraId="1ECF7A0F" w14:textId="77777777" w:rsidR="00FB4913" w:rsidRPr="00146896" w:rsidRDefault="00000000">
      <w:pPr>
        <w:spacing w:line="360" w:lineRule="auto"/>
        <w:ind w:firstLineChars="200" w:firstLine="480"/>
        <w:rPr>
          <w:rFonts w:eastAsiaTheme="minorEastAsia"/>
          <w:sz w:val="24"/>
          <w:szCs w:val="24"/>
        </w:rPr>
      </w:pPr>
      <w:r w:rsidRPr="00146896">
        <w:rPr>
          <w:rFonts w:eastAsiaTheme="minorEastAsia"/>
          <w:sz w:val="24"/>
          <w:szCs w:val="24"/>
        </w:rPr>
        <w:t>3.</w:t>
      </w:r>
      <w:r w:rsidRPr="00146896">
        <w:rPr>
          <w:rFonts w:eastAsiaTheme="minorEastAsia"/>
          <w:sz w:val="24"/>
          <w:szCs w:val="24"/>
        </w:rPr>
        <w:t>本项目的特定资格要求：</w:t>
      </w:r>
    </w:p>
    <w:p w14:paraId="188A57A9" w14:textId="77777777" w:rsidR="00FB4913" w:rsidRPr="00146896" w:rsidRDefault="00000000">
      <w:pPr>
        <w:spacing w:line="360" w:lineRule="auto"/>
        <w:ind w:firstLineChars="200" w:firstLine="480"/>
        <w:rPr>
          <w:rFonts w:eastAsiaTheme="minorEastAsia"/>
          <w:bCs/>
          <w:color w:val="000000" w:themeColor="text1"/>
          <w:sz w:val="24"/>
          <w:szCs w:val="24"/>
        </w:rPr>
      </w:pPr>
      <w:r w:rsidRPr="00146896">
        <w:rPr>
          <w:rFonts w:eastAsiaTheme="minorEastAsia"/>
          <w:bCs/>
          <w:color w:val="000000" w:themeColor="text1"/>
          <w:sz w:val="24"/>
          <w:szCs w:val="24"/>
        </w:rPr>
        <w:t>3.1</w:t>
      </w:r>
      <w:r w:rsidRPr="00146896">
        <w:rPr>
          <w:rFonts w:eastAsiaTheme="minorEastAsia" w:hint="eastAsia"/>
          <w:bCs/>
          <w:color w:val="000000" w:themeColor="text1"/>
          <w:sz w:val="24"/>
          <w:szCs w:val="24"/>
        </w:rPr>
        <w:t>投标人必须是中华人民共和国境内依法设立并执业的律师事务所或分支机构，并具有国家司法部门颁发的有效的《律师事务所执业许可证》</w:t>
      </w:r>
      <w:r w:rsidRPr="00146896">
        <w:rPr>
          <w:rFonts w:eastAsiaTheme="minorEastAsia"/>
          <w:bCs/>
          <w:color w:val="000000" w:themeColor="text1"/>
          <w:sz w:val="24"/>
          <w:szCs w:val="24"/>
        </w:rPr>
        <w:t>。</w:t>
      </w:r>
    </w:p>
    <w:p w14:paraId="0E51A971" w14:textId="77777777" w:rsidR="00FB4913" w:rsidRPr="00146896" w:rsidRDefault="00000000">
      <w:pPr>
        <w:spacing w:line="360" w:lineRule="auto"/>
        <w:ind w:firstLineChars="200" w:firstLine="480"/>
        <w:rPr>
          <w:rFonts w:eastAsiaTheme="minorEastAsia"/>
          <w:bCs/>
          <w:color w:val="000000" w:themeColor="text1"/>
          <w:sz w:val="24"/>
          <w:szCs w:val="24"/>
        </w:rPr>
      </w:pPr>
      <w:r w:rsidRPr="00146896">
        <w:rPr>
          <w:rFonts w:eastAsiaTheme="minorEastAsia" w:hint="eastAsia"/>
          <w:bCs/>
          <w:color w:val="000000" w:themeColor="text1"/>
          <w:sz w:val="24"/>
          <w:szCs w:val="24"/>
        </w:rPr>
        <w:t>4.</w:t>
      </w:r>
      <w:r w:rsidRPr="00146896">
        <w:rPr>
          <w:rFonts w:eastAsiaTheme="minorEastAsia" w:hint="eastAsia"/>
          <w:bCs/>
          <w:color w:val="000000" w:themeColor="text1"/>
          <w:sz w:val="24"/>
          <w:szCs w:val="24"/>
        </w:rPr>
        <w:t>供应商单位负责人为同一人或者存在直接控股、管理关系的不同供应商，不得同时参加同一合同项下的采购活动。</w:t>
      </w:r>
    </w:p>
    <w:p w14:paraId="48BAAC74" w14:textId="39C795AA" w:rsidR="005F0B5A" w:rsidRPr="00146896" w:rsidRDefault="005F0B5A" w:rsidP="005F0B5A">
      <w:pPr>
        <w:spacing w:line="460" w:lineRule="exact"/>
        <w:ind w:firstLineChars="200" w:firstLine="482"/>
        <w:rPr>
          <w:b/>
          <w:bCs/>
          <w:sz w:val="24"/>
          <w:szCs w:val="24"/>
        </w:rPr>
      </w:pPr>
      <w:bookmarkStart w:id="32" w:name="_Toc35393792"/>
      <w:bookmarkStart w:id="33" w:name="_Toc35393623"/>
      <w:r w:rsidRPr="00146896">
        <w:rPr>
          <w:rFonts w:hint="eastAsia"/>
          <w:b/>
          <w:bCs/>
          <w:sz w:val="24"/>
          <w:szCs w:val="24"/>
        </w:rPr>
        <w:t>具体资格要求详见第七章中的“资格审查文件”。</w:t>
      </w:r>
    </w:p>
    <w:p w14:paraId="3C76AB78" w14:textId="77777777" w:rsidR="005F0B5A" w:rsidRPr="00146896" w:rsidRDefault="005F0B5A" w:rsidP="005F0B5A">
      <w:pPr>
        <w:spacing w:line="460" w:lineRule="exact"/>
        <w:ind w:firstLine="200"/>
        <w:rPr>
          <w:b/>
          <w:bCs/>
          <w:sz w:val="24"/>
          <w:szCs w:val="24"/>
        </w:rPr>
      </w:pPr>
      <w:r w:rsidRPr="00146896">
        <w:rPr>
          <w:rFonts w:hint="eastAsia"/>
          <w:b/>
          <w:bCs/>
          <w:sz w:val="24"/>
          <w:szCs w:val="24"/>
        </w:rPr>
        <w:t>【特别提醒】单位负责人为同一人或者存在直接控股、管理关系的不同投标人，不得同时参与同一合同项下的采购活动，一经发现，将视同围标处理。</w:t>
      </w:r>
    </w:p>
    <w:p w14:paraId="2F9CDF74" w14:textId="77777777" w:rsidR="005F0B5A" w:rsidRPr="00146896" w:rsidRDefault="005F0B5A" w:rsidP="005F0B5A">
      <w:pPr>
        <w:spacing w:line="460" w:lineRule="exact"/>
        <w:ind w:firstLineChars="200" w:firstLine="482"/>
        <w:outlineLvl w:val="1"/>
        <w:rPr>
          <w:b/>
          <w:bCs/>
          <w:sz w:val="24"/>
          <w:szCs w:val="24"/>
        </w:rPr>
      </w:pPr>
      <w:r w:rsidRPr="00146896">
        <w:rPr>
          <w:rFonts w:hint="eastAsia"/>
          <w:b/>
          <w:bCs/>
          <w:sz w:val="24"/>
          <w:szCs w:val="24"/>
        </w:rPr>
        <w:t>供应商须认真对照磋商文件中的资格要求条款，如完全符合资格要求的，才能参与本项目的采购活动；如不完全符合资格要求，故意参与磋商响应的，所产生的一切后果由供应商</w:t>
      </w:r>
      <w:r w:rsidRPr="00146896">
        <w:rPr>
          <w:rFonts w:hint="eastAsia"/>
          <w:b/>
          <w:bCs/>
          <w:sz w:val="24"/>
          <w:szCs w:val="24"/>
        </w:rPr>
        <w:lastRenderedPageBreak/>
        <w:t>承担。</w:t>
      </w:r>
    </w:p>
    <w:p w14:paraId="6DDE0C9F" w14:textId="77777777" w:rsidR="00FB4913" w:rsidRPr="00146896" w:rsidRDefault="00000000">
      <w:pPr>
        <w:pStyle w:val="2"/>
        <w:spacing w:before="0" w:after="0" w:line="360" w:lineRule="auto"/>
        <w:rPr>
          <w:rFonts w:ascii="Times New Roman" w:eastAsiaTheme="minorEastAsia" w:hAnsi="Times New Roman" w:cs="Times New Roman"/>
          <w:bCs w:val="0"/>
          <w:color w:val="000000" w:themeColor="text1"/>
          <w:sz w:val="24"/>
          <w:szCs w:val="24"/>
        </w:rPr>
      </w:pPr>
      <w:r w:rsidRPr="00146896">
        <w:rPr>
          <w:rFonts w:ascii="Times New Roman" w:eastAsiaTheme="minorEastAsia" w:hAnsi="Times New Roman" w:cs="Times New Roman"/>
          <w:bCs w:val="0"/>
          <w:color w:val="000000" w:themeColor="text1"/>
          <w:sz w:val="24"/>
          <w:szCs w:val="24"/>
        </w:rPr>
        <w:t>三、获取竞争性磋商文件</w:t>
      </w:r>
      <w:bookmarkEnd w:id="30"/>
      <w:bookmarkEnd w:id="31"/>
      <w:bookmarkEnd w:id="32"/>
      <w:bookmarkEnd w:id="33"/>
    </w:p>
    <w:p w14:paraId="7A970EEB" w14:textId="77777777" w:rsidR="00FB4913" w:rsidRPr="00146896" w:rsidRDefault="00000000">
      <w:pPr>
        <w:spacing w:line="360" w:lineRule="auto"/>
        <w:ind w:firstLineChars="200" w:firstLine="480"/>
        <w:rPr>
          <w:rFonts w:eastAsiaTheme="minorEastAsia"/>
          <w:sz w:val="24"/>
          <w:szCs w:val="24"/>
        </w:rPr>
      </w:pPr>
      <w:r w:rsidRPr="00146896">
        <w:rPr>
          <w:rFonts w:eastAsiaTheme="minorEastAsia"/>
          <w:color w:val="000000" w:themeColor="text1"/>
          <w:sz w:val="24"/>
          <w:szCs w:val="24"/>
        </w:rPr>
        <w:t>时间：</w:t>
      </w:r>
      <w:r w:rsidRPr="00146896">
        <w:rPr>
          <w:rFonts w:eastAsiaTheme="minorEastAsia"/>
          <w:sz w:val="24"/>
          <w:szCs w:val="24"/>
        </w:rPr>
        <w:t>自本公告发布之日起至</w:t>
      </w:r>
      <w:proofErr w:type="gramStart"/>
      <w:r w:rsidRPr="00146896">
        <w:rPr>
          <w:rFonts w:eastAsiaTheme="minorEastAsia"/>
          <w:color w:val="000000" w:themeColor="text1"/>
          <w:sz w:val="24"/>
          <w:szCs w:val="24"/>
        </w:rPr>
        <w:t>提交磋商</w:t>
      </w:r>
      <w:proofErr w:type="gramEnd"/>
      <w:r w:rsidRPr="00146896">
        <w:rPr>
          <w:rFonts w:eastAsiaTheme="minorEastAsia"/>
          <w:color w:val="000000" w:themeColor="text1"/>
          <w:sz w:val="24"/>
          <w:szCs w:val="24"/>
        </w:rPr>
        <w:t>响应文件截止时间止</w:t>
      </w:r>
    </w:p>
    <w:p w14:paraId="10244197" w14:textId="77777777" w:rsidR="00FB4913" w:rsidRPr="00146896" w:rsidRDefault="00000000">
      <w:pPr>
        <w:spacing w:line="360" w:lineRule="auto"/>
        <w:ind w:firstLineChars="200" w:firstLine="480"/>
        <w:rPr>
          <w:rFonts w:eastAsiaTheme="minorEastAsia"/>
          <w:sz w:val="24"/>
          <w:szCs w:val="24"/>
          <w:u w:val="single"/>
        </w:rPr>
      </w:pPr>
      <w:r w:rsidRPr="00146896">
        <w:rPr>
          <w:rFonts w:eastAsiaTheme="minorEastAsia"/>
          <w:sz w:val="24"/>
          <w:szCs w:val="24"/>
        </w:rPr>
        <w:t>地点：</w:t>
      </w:r>
      <w:r w:rsidRPr="00146896">
        <w:rPr>
          <w:rFonts w:eastAsiaTheme="minorEastAsia"/>
          <w:sz w:val="24"/>
          <w:szCs w:val="24"/>
          <w:u w:val="single"/>
        </w:rPr>
        <w:t>南通市崇川区人民政府网</w:t>
      </w:r>
      <w:r w:rsidRPr="00146896">
        <w:rPr>
          <w:rFonts w:eastAsiaTheme="minorEastAsia"/>
          <w:sz w:val="24"/>
          <w:szCs w:val="24"/>
          <w:u w:val="single"/>
        </w:rPr>
        <w:t>-</w:t>
      </w:r>
      <w:r w:rsidRPr="00146896">
        <w:rPr>
          <w:rFonts w:eastAsiaTheme="minorEastAsia"/>
          <w:sz w:val="24"/>
          <w:szCs w:val="24"/>
          <w:u w:val="single"/>
        </w:rPr>
        <w:t>公告公示栏</w:t>
      </w:r>
    </w:p>
    <w:p w14:paraId="59F4E6D7" w14:textId="77777777" w:rsidR="00FB4913" w:rsidRPr="00146896" w:rsidRDefault="00000000">
      <w:pPr>
        <w:pStyle w:val="2"/>
        <w:spacing w:before="0" w:after="0" w:line="360" w:lineRule="auto"/>
        <w:rPr>
          <w:rFonts w:ascii="Times New Roman" w:eastAsiaTheme="minorEastAsia" w:hAnsi="Times New Roman" w:cs="Times New Roman"/>
          <w:bCs w:val="0"/>
          <w:color w:val="000000" w:themeColor="text1"/>
          <w:sz w:val="24"/>
          <w:szCs w:val="24"/>
        </w:rPr>
      </w:pPr>
      <w:bookmarkStart w:id="34" w:name="_Toc28359082"/>
      <w:bookmarkStart w:id="35" w:name="_Toc28359005"/>
      <w:bookmarkStart w:id="36" w:name="_Toc35393793"/>
      <w:bookmarkStart w:id="37" w:name="_Toc35393624"/>
      <w:r w:rsidRPr="00146896">
        <w:rPr>
          <w:rFonts w:ascii="Times New Roman" w:eastAsiaTheme="minorEastAsia" w:hAnsi="Times New Roman" w:cs="Times New Roman"/>
          <w:bCs w:val="0"/>
          <w:color w:val="000000" w:themeColor="text1"/>
          <w:sz w:val="24"/>
          <w:szCs w:val="24"/>
        </w:rPr>
        <w:t>四、</w:t>
      </w:r>
      <w:proofErr w:type="gramStart"/>
      <w:r w:rsidRPr="00146896">
        <w:rPr>
          <w:rFonts w:ascii="Times New Roman" w:eastAsiaTheme="minorEastAsia" w:hAnsi="Times New Roman" w:cs="Times New Roman"/>
          <w:bCs w:val="0"/>
          <w:color w:val="000000" w:themeColor="text1"/>
          <w:sz w:val="24"/>
          <w:szCs w:val="24"/>
        </w:rPr>
        <w:t>提交磋商</w:t>
      </w:r>
      <w:proofErr w:type="gramEnd"/>
      <w:r w:rsidRPr="00146896">
        <w:rPr>
          <w:rFonts w:ascii="Times New Roman" w:eastAsiaTheme="minorEastAsia" w:hAnsi="Times New Roman" w:cs="Times New Roman"/>
          <w:bCs w:val="0"/>
          <w:color w:val="000000" w:themeColor="text1"/>
          <w:sz w:val="24"/>
          <w:szCs w:val="24"/>
        </w:rPr>
        <w:t>响应文件</w:t>
      </w:r>
      <w:bookmarkEnd w:id="34"/>
      <w:bookmarkEnd w:id="35"/>
      <w:r w:rsidRPr="00146896">
        <w:rPr>
          <w:rFonts w:ascii="Times New Roman" w:eastAsiaTheme="minorEastAsia" w:hAnsi="Times New Roman" w:cs="Times New Roman"/>
          <w:bCs w:val="0"/>
          <w:color w:val="000000" w:themeColor="text1"/>
          <w:sz w:val="24"/>
          <w:szCs w:val="24"/>
        </w:rPr>
        <w:t>截止时间、开标时间和地点</w:t>
      </w:r>
      <w:bookmarkEnd w:id="36"/>
      <w:bookmarkEnd w:id="37"/>
    </w:p>
    <w:p w14:paraId="2348ADA9" w14:textId="74E02E6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color w:val="000000" w:themeColor="text1"/>
          <w:sz w:val="24"/>
          <w:szCs w:val="24"/>
        </w:rPr>
        <w:t>时间：</w:t>
      </w:r>
      <w:r w:rsidRPr="00146896">
        <w:rPr>
          <w:rFonts w:eastAsiaTheme="minorEastAsia"/>
          <w:color w:val="000000" w:themeColor="text1"/>
          <w:sz w:val="24"/>
          <w:szCs w:val="24"/>
          <w:u w:val="single"/>
        </w:rPr>
        <w:t>20</w:t>
      </w:r>
      <w:r w:rsidRPr="00146896">
        <w:rPr>
          <w:rFonts w:eastAsiaTheme="minorEastAsia" w:hint="eastAsia"/>
          <w:color w:val="000000" w:themeColor="text1"/>
          <w:sz w:val="24"/>
          <w:szCs w:val="24"/>
          <w:u w:val="single"/>
        </w:rPr>
        <w:t>2</w:t>
      </w:r>
      <w:r w:rsidR="00201DBB" w:rsidRPr="00146896">
        <w:rPr>
          <w:rFonts w:eastAsiaTheme="minorEastAsia" w:hint="eastAsia"/>
          <w:color w:val="000000" w:themeColor="text1"/>
          <w:sz w:val="24"/>
          <w:szCs w:val="24"/>
          <w:u w:val="single"/>
        </w:rPr>
        <w:t>6</w:t>
      </w:r>
      <w:r w:rsidRPr="00146896">
        <w:rPr>
          <w:rFonts w:eastAsiaTheme="minorEastAsia"/>
          <w:bCs/>
          <w:color w:val="000000" w:themeColor="text1"/>
          <w:sz w:val="24"/>
          <w:szCs w:val="24"/>
          <w:u w:val="single"/>
        </w:rPr>
        <w:t>年</w:t>
      </w:r>
      <w:r w:rsidR="00201DBB" w:rsidRPr="00146896">
        <w:rPr>
          <w:rFonts w:eastAsiaTheme="minorEastAsia" w:hint="eastAsia"/>
          <w:bCs/>
          <w:color w:val="000000" w:themeColor="text1"/>
          <w:sz w:val="24"/>
          <w:szCs w:val="24"/>
          <w:u w:val="single"/>
        </w:rPr>
        <w:t>2</w:t>
      </w:r>
      <w:r w:rsidRPr="00146896">
        <w:rPr>
          <w:rFonts w:eastAsiaTheme="minorEastAsia"/>
          <w:bCs/>
          <w:color w:val="000000" w:themeColor="text1"/>
          <w:sz w:val="24"/>
          <w:szCs w:val="24"/>
          <w:u w:val="single"/>
        </w:rPr>
        <w:t>月</w:t>
      </w:r>
      <w:r w:rsidR="000816D6">
        <w:rPr>
          <w:rFonts w:eastAsiaTheme="minorEastAsia" w:hint="eastAsia"/>
          <w:bCs/>
          <w:color w:val="000000" w:themeColor="text1"/>
          <w:sz w:val="24"/>
          <w:szCs w:val="24"/>
          <w:u w:val="single"/>
        </w:rPr>
        <w:t>5</w:t>
      </w:r>
      <w:r w:rsidRPr="00146896">
        <w:rPr>
          <w:rFonts w:eastAsiaTheme="minorEastAsia" w:hint="eastAsia"/>
          <w:bCs/>
          <w:color w:val="000000" w:themeColor="text1"/>
          <w:sz w:val="24"/>
          <w:szCs w:val="24"/>
          <w:u w:val="single"/>
        </w:rPr>
        <w:t xml:space="preserve"> </w:t>
      </w:r>
      <w:r w:rsidRPr="00146896">
        <w:rPr>
          <w:rFonts w:eastAsiaTheme="minorEastAsia"/>
          <w:bCs/>
          <w:color w:val="000000" w:themeColor="text1"/>
          <w:sz w:val="24"/>
          <w:szCs w:val="24"/>
          <w:u w:val="single"/>
        </w:rPr>
        <w:t>日</w:t>
      </w:r>
      <w:r w:rsidRPr="00146896">
        <w:rPr>
          <w:rFonts w:eastAsiaTheme="minorEastAsia" w:hint="eastAsia"/>
          <w:bCs/>
          <w:color w:val="000000" w:themeColor="text1"/>
          <w:sz w:val="24"/>
          <w:szCs w:val="24"/>
          <w:u w:val="single"/>
        </w:rPr>
        <w:t xml:space="preserve"> 9 </w:t>
      </w:r>
      <w:r w:rsidRPr="00146896">
        <w:rPr>
          <w:rFonts w:eastAsiaTheme="minorEastAsia" w:hint="eastAsia"/>
          <w:bCs/>
          <w:color w:val="000000" w:themeColor="text1"/>
          <w:sz w:val="24"/>
          <w:szCs w:val="24"/>
          <w:u w:val="single"/>
        </w:rPr>
        <w:t>时</w:t>
      </w:r>
      <w:r w:rsidRPr="00146896">
        <w:rPr>
          <w:rFonts w:eastAsiaTheme="minorEastAsia" w:hint="eastAsia"/>
          <w:bCs/>
          <w:color w:val="000000" w:themeColor="text1"/>
          <w:sz w:val="24"/>
          <w:szCs w:val="24"/>
          <w:u w:val="single"/>
        </w:rPr>
        <w:t xml:space="preserve"> 30</w:t>
      </w:r>
      <w:r w:rsidRPr="00146896">
        <w:rPr>
          <w:rFonts w:eastAsiaTheme="minorEastAsia" w:hint="eastAsia"/>
          <w:bCs/>
          <w:color w:val="000000" w:themeColor="text1"/>
          <w:sz w:val="24"/>
          <w:szCs w:val="24"/>
          <w:u w:val="single"/>
        </w:rPr>
        <w:t>分</w:t>
      </w:r>
      <w:r w:rsidRPr="00146896">
        <w:rPr>
          <w:rFonts w:eastAsiaTheme="minorEastAsia" w:hint="eastAsia"/>
          <w:bCs/>
          <w:color w:val="000000" w:themeColor="text1"/>
          <w:sz w:val="24"/>
          <w:szCs w:val="24"/>
          <w:u w:val="single"/>
        </w:rPr>
        <w:t xml:space="preserve"> </w:t>
      </w:r>
      <w:r w:rsidRPr="00146896">
        <w:rPr>
          <w:rFonts w:eastAsiaTheme="minorEastAsia"/>
          <w:color w:val="000000" w:themeColor="text1"/>
          <w:sz w:val="24"/>
          <w:szCs w:val="24"/>
        </w:rPr>
        <w:t>（北京时间）</w:t>
      </w:r>
    </w:p>
    <w:p w14:paraId="363AE0EC" w14:textId="77777777" w:rsidR="00FB4913" w:rsidRPr="00146896" w:rsidRDefault="00000000">
      <w:pPr>
        <w:snapToGrid w:val="0"/>
        <w:spacing w:line="360" w:lineRule="auto"/>
        <w:ind w:firstLineChars="200" w:firstLine="480"/>
        <w:jc w:val="left"/>
        <w:rPr>
          <w:rFonts w:ascii="宋体" w:hAnsi="宋体" w:cs="宋体" w:hint="eastAsia"/>
          <w:b/>
          <w:bCs/>
          <w:sz w:val="24"/>
          <w:szCs w:val="24"/>
          <w:u w:val="single"/>
        </w:rPr>
      </w:pPr>
      <w:r w:rsidRPr="00146896">
        <w:rPr>
          <w:rFonts w:eastAsiaTheme="minorEastAsia"/>
          <w:color w:val="000000" w:themeColor="text1"/>
          <w:sz w:val="24"/>
          <w:szCs w:val="24"/>
        </w:rPr>
        <w:t>地点：</w:t>
      </w:r>
      <w:r w:rsidRPr="00146896">
        <w:rPr>
          <w:rFonts w:ascii="宋体" w:hAnsi="宋体" w:cs="宋体" w:hint="eastAsia"/>
          <w:b/>
          <w:bCs/>
          <w:sz w:val="24"/>
          <w:szCs w:val="24"/>
          <w:u w:val="single"/>
        </w:rPr>
        <w:t>南通市崇川区陈桥</w:t>
      </w:r>
      <w:proofErr w:type="gramStart"/>
      <w:r w:rsidRPr="00146896">
        <w:rPr>
          <w:rFonts w:ascii="宋体" w:hAnsi="宋体" w:cs="宋体" w:hint="eastAsia"/>
          <w:b/>
          <w:bCs/>
          <w:sz w:val="24"/>
          <w:szCs w:val="24"/>
          <w:u w:val="single"/>
        </w:rPr>
        <w:t>街道树北村</w:t>
      </w:r>
      <w:proofErr w:type="gramEnd"/>
      <w:r w:rsidRPr="00146896">
        <w:rPr>
          <w:rFonts w:ascii="宋体" w:hAnsi="宋体" w:cs="宋体" w:hint="eastAsia"/>
          <w:b/>
          <w:bCs/>
          <w:sz w:val="24"/>
          <w:szCs w:val="24"/>
          <w:u w:val="single"/>
        </w:rPr>
        <w:t>村委会二楼会议室（如有变动另行通知）。</w:t>
      </w:r>
    </w:p>
    <w:p w14:paraId="0BD37DE0" w14:textId="77777777" w:rsidR="00FB4913" w:rsidRPr="00146896" w:rsidRDefault="00000000">
      <w:pPr>
        <w:pStyle w:val="2"/>
        <w:spacing w:before="0" w:after="0" w:line="360" w:lineRule="auto"/>
        <w:rPr>
          <w:rFonts w:ascii="Times New Roman" w:eastAsiaTheme="minorEastAsia" w:hAnsi="Times New Roman" w:cs="Times New Roman"/>
          <w:b w:val="0"/>
          <w:color w:val="000000" w:themeColor="text1"/>
          <w:sz w:val="24"/>
          <w:szCs w:val="24"/>
        </w:rPr>
      </w:pPr>
      <w:bookmarkStart w:id="38" w:name="_Toc28359007"/>
      <w:bookmarkStart w:id="39" w:name="_Toc35393794"/>
      <w:bookmarkStart w:id="40" w:name="_Toc28359084"/>
      <w:bookmarkStart w:id="41" w:name="_Toc35393625"/>
      <w:r w:rsidRPr="00146896">
        <w:rPr>
          <w:rFonts w:ascii="Times New Roman" w:eastAsiaTheme="minorEastAsia" w:hAnsi="Times New Roman" w:cs="Times New Roman"/>
          <w:bCs w:val="0"/>
          <w:color w:val="000000" w:themeColor="text1"/>
          <w:sz w:val="24"/>
          <w:szCs w:val="24"/>
        </w:rPr>
        <w:t>五、公告期限</w:t>
      </w:r>
      <w:bookmarkEnd w:id="38"/>
      <w:bookmarkEnd w:id="39"/>
      <w:bookmarkEnd w:id="40"/>
      <w:bookmarkEnd w:id="41"/>
    </w:p>
    <w:p w14:paraId="4B90C06F" w14:textId="77777777" w:rsidR="00FB4913" w:rsidRPr="00146896" w:rsidRDefault="00000000">
      <w:pPr>
        <w:spacing w:line="360" w:lineRule="auto"/>
        <w:ind w:firstLineChars="200" w:firstLine="480"/>
        <w:rPr>
          <w:rFonts w:eastAsiaTheme="minorEastAsia"/>
          <w:color w:val="000000" w:themeColor="text1"/>
          <w:kern w:val="0"/>
          <w:sz w:val="24"/>
          <w:szCs w:val="24"/>
        </w:rPr>
      </w:pPr>
      <w:r w:rsidRPr="00146896">
        <w:rPr>
          <w:rFonts w:eastAsiaTheme="minorEastAsia"/>
          <w:color w:val="000000" w:themeColor="text1"/>
          <w:kern w:val="0"/>
          <w:sz w:val="24"/>
          <w:szCs w:val="24"/>
        </w:rPr>
        <w:t>自本公告发布之日起</w:t>
      </w:r>
      <w:r w:rsidRPr="00146896">
        <w:rPr>
          <w:rFonts w:eastAsiaTheme="minorEastAsia"/>
          <w:color w:val="000000" w:themeColor="text1"/>
          <w:kern w:val="0"/>
          <w:sz w:val="24"/>
          <w:szCs w:val="24"/>
        </w:rPr>
        <w:t>3</w:t>
      </w:r>
      <w:r w:rsidRPr="00146896">
        <w:rPr>
          <w:rFonts w:eastAsiaTheme="minorEastAsia"/>
          <w:color w:val="000000" w:themeColor="text1"/>
          <w:kern w:val="0"/>
          <w:sz w:val="24"/>
          <w:szCs w:val="24"/>
        </w:rPr>
        <w:t>个工作日。</w:t>
      </w:r>
    </w:p>
    <w:p w14:paraId="0B3335CC" w14:textId="77777777" w:rsidR="00FB4913" w:rsidRPr="00146896" w:rsidRDefault="00000000">
      <w:pPr>
        <w:pStyle w:val="2"/>
        <w:spacing w:before="0" w:after="0" w:line="360" w:lineRule="auto"/>
        <w:rPr>
          <w:rFonts w:ascii="Times New Roman" w:eastAsiaTheme="minorEastAsia" w:hAnsi="Times New Roman" w:cs="Times New Roman"/>
          <w:bCs w:val="0"/>
          <w:color w:val="000000" w:themeColor="text1"/>
          <w:sz w:val="24"/>
          <w:szCs w:val="24"/>
        </w:rPr>
      </w:pPr>
      <w:bookmarkStart w:id="42" w:name="_Toc35393626"/>
      <w:bookmarkStart w:id="43" w:name="_Toc35393795"/>
      <w:r w:rsidRPr="00146896">
        <w:rPr>
          <w:rFonts w:ascii="Times New Roman" w:eastAsiaTheme="minorEastAsia" w:hAnsi="Times New Roman" w:cs="Times New Roman"/>
          <w:bCs w:val="0"/>
          <w:color w:val="000000" w:themeColor="text1"/>
          <w:sz w:val="24"/>
          <w:szCs w:val="24"/>
        </w:rPr>
        <w:t>六、其他补充事宜</w:t>
      </w:r>
      <w:bookmarkEnd w:id="42"/>
      <w:bookmarkEnd w:id="43"/>
    </w:p>
    <w:p w14:paraId="46A393EC" w14:textId="77777777" w:rsidR="00FB4913" w:rsidRPr="00146896" w:rsidRDefault="00000000">
      <w:pPr>
        <w:spacing w:line="360" w:lineRule="auto"/>
        <w:ind w:firstLineChars="200" w:firstLine="480"/>
        <w:rPr>
          <w:rFonts w:eastAsiaTheme="minorEastAsia"/>
          <w:color w:val="000000" w:themeColor="text1"/>
          <w:sz w:val="24"/>
          <w:szCs w:val="24"/>
        </w:rPr>
      </w:pPr>
      <w:bookmarkStart w:id="44" w:name="_Toc28359008"/>
      <w:bookmarkStart w:id="45" w:name="_Toc28359085"/>
      <w:bookmarkStart w:id="46" w:name="_Toc35393627"/>
      <w:bookmarkStart w:id="47" w:name="_Toc35393796"/>
      <w:r w:rsidRPr="00146896">
        <w:rPr>
          <w:rFonts w:eastAsiaTheme="minorEastAsia"/>
          <w:color w:val="000000" w:themeColor="text1"/>
          <w:sz w:val="24"/>
          <w:szCs w:val="24"/>
        </w:rPr>
        <w:t>供应商应依照规定提交各类声明函、承诺函，不再同时提供原件备查或提供有关部门出具的相关证明文件。但中标或成交供应商，应做好提交声明函、承诺</w:t>
      </w:r>
      <w:proofErr w:type="gramStart"/>
      <w:r w:rsidRPr="00146896">
        <w:rPr>
          <w:rFonts w:eastAsiaTheme="minorEastAsia"/>
          <w:color w:val="000000" w:themeColor="text1"/>
          <w:sz w:val="24"/>
          <w:szCs w:val="24"/>
        </w:rPr>
        <w:t>函相应</w:t>
      </w:r>
      <w:proofErr w:type="gramEnd"/>
      <w:r w:rsidRPr="00146896">
        <w:rPr>
          <w:rFonts w:eastAsiaTheme="minorEastAsia"/>
          <w:color w:val="000000" w:themeColor="text1"/>
          <w:sz w:val="24"/>
          <w:szCs w:val="24"/>
        </w:rPr>
        <w:t>原件的核查准备；核查后发现虚假或违背承诺的，依照相关法律法规规定处理。</w:t>
      </w:r>
    </w:p>
    <w:p w14:paraId="0C6EA326" w14:textId="77777777" w:rsidR="00FB4913" w:rsidRPr="00146896" w:rsidRDefault="00000000">
      <w:pPr>
        <w:pStyle w:val="2"/>
        <w:spacing w:before="0" w:after="0" w:line="360" w:lineRule="auto"/>
        <w:rPr>
          <w:rFonts w:ascii="Times New Roman" w:eastAsiaTheme="minorEastAsia" w:hAnsi="Times New Roman" w:cs="Times New Roman"/>
          <w:b w:val="0"/>
          <w:color w:val="000000" w:themeColor="text1"/>
          <w:sz w:val="24"/>
          <w:szCs w:val="24"/>
        </w:rPr>
      </w:pPr>
      <w:r w:rsidRPr="00146896">
        <w:rPr>
          <w:rFonts w:ascii="Times New Roman" w:eastAsiaTheme="minorEastAsia" w:hAnsi="Times New Roman" w:cs="Times New Roman"/>
          <w:bCs w:val="0"/>
          <w:color w:val="000000" w:themeColor="text1"/>
          <w:sz w:val="24"/>
          <w:szCs w:val="24"/>
        </w:rPr>
        <w:t>七、对本次招标提出询问，请按以下方式联系。</w:t>
      </w:r>
      <w:bookmarkEnd w:id="44"/>
      <w:bookmarkEnd w:id="45"/>
      <w:bookmarkEnd w:id="46"/>
      <w:bookmarkEnd w:id="47"/>
    </w:p>
    <w:p w14:paraId="0B759730"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color w:val="000000" w:themeColor="text1"/>
          <w:sz w:val="24"/>
          <w:szCs w:val="24"/>
        </w:rPr>
        <w:t>1.</w:t>
      </w:r>
      <w:r w:rsidRPr="00146896">
        <w:rPr>
          <w:rFonts w:eastAsiaTheme="minorEastAsia"/>
          <w:color w:val="000000" w:themeColor="text1"/>
          <w:sz w:val="24"/>
          <w:szCs w:val="24"/>
        </w:rPr>
        <w:t>采购人信息</w:t>
      </w:r>
    </w:p>
    <w:p w14:paraId="3935D09F"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color w:val="000000" w:themeColor="text1"/>
          <w:sz w:val="24"/>
          <w:szCs w:val="24"/>
        </w:rPr>
        <w:t>名称：</w:t>
      </w:r>
      <w:r w:rsidRPr="00146896">
        <w:rPr>
          <w:rFonts w:eastAsiaTheme="minorEastAsia" w:hint="eastAsia"/>
          <w:color w:val="000000" w:themeColor="text1"/>
          <w:sz w:val="24"/>
          <w:szCs w:val="24"/>
        </w:rPr>
        <w:t>南通市崇川区陈桥</w:t>
      </w:r>
      <w:proofErr w:type="gramStart"/>
      <w:r w:rsidRPr="00146896">
        <w:rPr>
          <w:rFonts w:eastAsiaTheme="minorEastAsia" w:hint="eastAsia"/>
          <w:color w:val="000000" w:themeColor="text1"/>
          <w:sz w:val="24"/>
          <w:szCs w:val="24"/>
        </w:rPr>
        <w:t>街道树北村</w:t>
      </w:r>
      <w:proofErr w:type="gramEnd"/>
      <w:r w:rsidRPr="00146896">
        <w:rPr>
          <w:rFonts w:eastAsiaTheme="minorEastAsia" w:hint="eastAsia"/>
          <w:color w:val="000000" w:themeColor="text1"/>
          <w:sz w:val="24"/>
          <w:szCs w:val="24"/>
        </w:rPr>
        <w:t>股份经济合作社</w:t>
      </w:r>
    </w:p>
    <w:p w14:paraId="609148D7"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地址：江苏省南通市崇川区陈桥街道</w:t>
      </w:r>
      <w:proofErr w:type="gramStart"/>
      <w:r w:rsidRPr="00146896">
        <w:rPr>
          <w:rFonts w:eastAsiaTheme="minorEastAsia" w:hint="eastAsia"/>
          <w:color w:val="000000" w:themeColor="text1"/>
          <w:sz w:val="24"/>
          <w:szCs w:val="24"/>
        </w:rPr>
        <w:t>树北村亭</w:t>
      </w:r>
      <w:proofErr w:type="gramEnd"/>
      <w:r w:rsidRPr="00146896">
        <w:rPr>
          <w:rFonts w:eastAsiaTheme="minorEastAsia" w:hint="eastAsia"/>
          <w:color w:val="000000" w:themeColor="text1"/>
          <w:sz w:val="24"/>
          <w:szCs w:val="24"/>
        </w:rPr>
        <w:t>平路</w:t>
      </w:r>
      <w:r w:rsidRPr="00146896">
        <w:rPr>
          <w:rFonts w:eastAsiaTheme="minorEastAsia" w:hint="eastAsia"/>
          <w:color w:val="000000" w:themeColor="text1"/>
          <w:sz w:val="24"/>
          <w:szCs w:val="24"/>
        </w:rPr>
        <w:t>375</w:t>
      </w:r>
      <w:r w:rsidRPr="00146896">
        <w:rPr>
          <w:rFonts w:eastAsiaTheme="minorEastAsia" w:hint="eastAsia"/>
          <w:color w:val="000000" w:themeColor="text1"/>
          <w:sz w:val="24"/>
          <w:szCs w:val="24"/>
        </w:rPr>
        <w:t>号</w:t>
      </w:r>
    </w:p>
    <w:p w14:paraId="40A43B38"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hint="eastAsia"/>
          <w:color w:val="000000" w:themeColor="text1"/>
          <w:sz w:val="24"/>
          <w:szCs w:val="24"/>
        </w:rPr>
        <w:t>联系方式：</w:t>
      </w:r>
      <w:bookmarkStart w:id="48" w:name="_Toc28359086"/>
      <w:bookmarkStart w:id="49" w:name="_Toc28359009"/>
      <w:r w:rsidRPr="00146896">
        <w:rPr>
          <w:rFonts w:eastAsiaTheme="minorEastAsia" w:hint="eastAsia"/>
          <w:color w:val="000000" w:themeColor="text1"/>
          <w:sz w:val="24"/>
          <w:szCs w:val="24"/>
        </w:rPr>
        <w:t>严女士</w:t>
      </w:r>
      <w:r w:rsidRPr="00146896">
        <w:rPr>
          <w:rFonts w:eastAsiaTheme="minorEastAsia" w:hint="eastAsia"/>
          <w:color w:val="000000" w:themeColor="text1"/>
          <w:sz w:val="24"/>
          <w:szCs w:val="24"/>
        </w:rPr>
        <w:t xml:space="preserve">   18251376473 </w:t>
      </w:r>
    </w:p>
    <w:bookmarkEnd w:id="48"/>
    <w:bookmarkEnd w:id="49"/>
    <w:p w14:paraId="7780A862" w14:textId="77777777" w:rsidR="00FB4913" w:rsidRPr="00146896" w:rsidRDefault="00000000">
      <w:pPr>
        <w:spacing w:line="360" w:lineRule="auto"/>
        <w:ind w:firstLineChars="200" w:firstLine="480"/>
        <w:rPr>
          <w:rFonts w:eastAsiaTheme="minorEastAsia"/>
          <w:color w:val="000000" w:themeColor="text1"/>
          <w:sz w:val="24"/>
          <w:szCs w:val="24"/>
        </w:rPr>
      </w:pPr>
      <w:r w:rsidRPr="00146896">
        <w:rPr>
          <w:rFonts w:eastAsiaTheme="minorEastAsia"/>
          <w:color w:val="000000" w:themeColor="text1"/>
          <w:sz w:val="24"/>
          <w:szCs w:val="24"/>
        </w:rPr>
        <w:t>2.</w:t>
      </w:r>
      <w:r w:rsidRPr="00146896">
        <w:rPr>
          <w:rFonts w:eastAsiaTheme="minorEastAsia"/>
          <w:color w:val="000000" w:themeColor="text1"/>
          <w:sz w:val="24"/>
          <w:szCs w:val="24"/>
        </w:rPr>
        <w:t>采购代理机构信息</w:t>
      </w:r>
    </w:p>
    <w:p w14:paraId="1DC8BE06" w14:textId="77777777" w:rsidR="00FB4913" w:rsidRPr="00146896" w:rsidRDefault="00000000">
      <w:pPr>
        <w:adjustRightInd w:val="0"/>
        <w:snapToGrid w:val="0"/>
        <w:spacing w:line="360" w:lineRule="auto"/>
        <w:ind w:firstLineChars="200" w:firstLine="480"/>
        <w:rPr>
          <w:rFonts w:ascii="宋体" w:hAnsi="宋体" w:cs="宋体" w:hint="eastAsia"/>
          <w:sz w:val="24"/>
          <w:szCs w:val="24"/>
        </w:rPr>
      </w:pPr>
      <w:bookmarkStart w:id="50" w:name="_Toc28359087"/>
      <w:bookmarkStart w:id="51" w:name="_Toc28359010"/>
      <w:r w:rsidRPr="00146896">
        <w:rPr>
          <w:rFonts w:ascii="宋体" w:hAnsi="宋体" w:cs="宋体" w:hint="eastAsia"/>
          <w:sz w:val="24"/>
          <w:szCs w:val="24"/>
        </w:rPr>
        <w:t>名称：江苏新东方工程管理咨询有限公司</w:t>
      </w:r>
    </w:p>
    <w:p w14:paraId="392EC0ED" w14:textId="77777777" w:rsidR="00FB4913" w:rsidRPr="00146896" w:rsidRDefault="00000000">
      <w:pPr>
        <w:adjustRightInd w:val="0"/>
        <w:snapToGrid w:val="0"/>
        <w:spacing w:line="360" w:lineRule="auto"/>
        <w:ind w:firstLineChars="200" w:firstLine="480"/>
        <w:rPr>
          <w:rFonts w:ascii="宋体" w:hAnsi="宋体" w:cs="宋体" w:hint="eastAsia"/>
          <w:sz w:val="24"/>
          <w:szCs w:val="24"/>
          <w:lang w:val="zh-CN"/>
        </w:rPr>
      </w:pPr>
      <w:r w:rsidRPr="00146896">
        <w:rPr>
          <w:rFonts w:ascii="宋体" w:hAnsi="宋体" w:cs="宋体" w:hint="eastAsia"/>
          <w:sz w:val="24"/>
          <w:szCs w:val="24"/>
          <w:lang w:val="zh-CN"/>
        </w:rPr>
        <w:t xml:space="preserve">地址：南通市崇川区外环东路12号2楼南侧 </w:t>
      </w:r>
    </w:p>
    <w:p w14:paraId="51AC0848" w14:textId="0495F47B" w:rsidR="00FB4913" w:rsidRPr="00146896" w:rsidRDefault="00000000">
      <w:pPr>
        <w:adjustRightInd w:val="0"/>
        <w:snapToGrid w:val="0"/>
        <w:spacing w:line="360" w:lineRule="auto"/>
        <w:ind w:firstLineChars="200" w:firstLine="480"/>
        <w:rPr>
          <w:rFonts w:ascii="宋体" w:hAnsi="宋体" w:cs="宋体" w:hint="eastAsia"/>
          <w:sz w:val="24"/>
          <w:szCs w:val="24"/>
        </w:rPr>
      </w:pPr>
      <w:r w:rsidRPr="00146896">
        <w:rPr>
          <w:rFonts w:ascii="宋体" w:hAnsi="宋体" w:cs="宋体" w:hint="eastAsia"/>
          <w:sz w:val="24"/>
          <w:szCs w:val="24"/>
          <w:lang w:val="zh-CN"/>
        </w:rPr>
        <w:t>联系</w:t>
      </w:r>
      <w:r w:rsidRPr="00146896">
        <w:rPr>
          <w:rFonts w:ascii="宋体" w:hAnsi="宋体" w:cs="宋体" w:hint="eastAsia"/>
          <w:sz w:val="24"/>
          <w:szCs w:val="24"/>
        </w:rPr>
        <w:t>方式</w:t>
      </w:r>
      <w:r w:rsidRPr="00146896">
        <w:rPr>
          <w:rFonts w:ascii="宋体" w:hAnsi="宋体" w:cs="宋体" w:hint="eastAsia"/>
          <w:sz w:val="24"/>
          <w:szCs w:val="24"/>
          <w:lang w:val="zh-CN"/>
        </w:rPr>
        <w:t>：孙女士</w:t>
      </w:r>
      <w:r w:rsidRPr="00146896">
        <w:rPr>
          <w:rFonts w:ascii="宋体" w:hAnsi="宋体" w:cs="宋体" w:hint="eastAsia"/>
          <w:sz w:val="24"/>
          <w:szCs w:val="24"/>
        </w:rPr>
        <w:t xml:space="preserve"> </w:t>
      </w:r>
      <w:r w:rsidRPr="00146896">
        <w:rPr>
          <w:rFonts w:ascii="宋体" w:hAnsi="宋体" w:cs="宋体" w:hint="eastAsia"/>
          <w:sz w:val="24"/>
          <w:szCs w:val="24"/>
          <w:lang w:val="zh-CN"/>
        </w:rPr>
        <w:t xml:space="preserve"> </w:t>
      </w:r>
      <w:r w:rsidR="00201DBB" w:rsidRPr="00146896">
        <w:rPr>
          <w:rFonts w:ascii="宋体" w:hAnsi="宋体" w:cs="宋体" w:hint="eastAsia"/>
          <w:sz w:val="24"/>
          <w:szCs w:val="24"/>
        </w:rPr>
        <w:t>15906295903</w:t>
      </w:r>
    </w:p>
    <w:p w14:paraId="4FC6973C" w14:textId="77777777" w:rsidR="00FB4913" w:rsidRPr="00146896" w:rsidRDefault="00FB4913">
      <w:pPr>
        <w:spacing w:line="440" w:lineRule="exact"/>
        <w:ind w:firstLineChars="200" w:firstLine="480"/>
        <w:rPr>
          <w:rFonts w:eastAsiaTheme="minorEastAsia"/>
          <w:color w:val="000000" w:themeColor="text1"/>
          <w:sz w:val="24"/>
          <w:szCs w:val="24"/>
        </w:rPr>
      </w:pPr>
    </w:p>
    <w:bookmarkEnd w:id="50"/>
    <w:bookmarkEnd w:id="51"/>
    <w:p w14:paraId="10A4B3EA" w14:textId="77777777" w:rsidR="00FB4913" w:rsidRPr="00146896" w:rsidRDefault="00000000">
      <w:pPr>
        <w:rPr>
          <w:b/>
          <w:bCs/>
          <w:color w:val="000000" w:themeColor="text1"/>
          <w:w w:val="80"/>
          <w:sz w:val="44"/>
          <w:szCs w:val="44"/>
        </w:rPr>
      </w:pPr>
      <w:r w:rsidRPr="00146896">
        <w:rPr>
          <w:b/>
          <w:bCs/>
          <w:color w:val="000000" w:themeColor="text1"/>
          <w:w w:val="80"/>
          <w:sz w:val="44"/>
          <w:szCs w:val="44"/>
        </w:rPr>
        <w:br w:type="page"/>
      </w:r>
    </w:p>
    <w:p w14:paraId="1996C6B1" w14:textId="77777777" w:rsidR="00FB4913" w:rsidRPr="00146896" w:rsidRDefault="00000000">
      <w:pPr>
        <w:spacing w:line="480" w:lineRule="exact"/>
        <w:jc w:val="center"/>
        <w:outlineLvl w:val="0"/>
        <w:rPr>
          <w:color w:val="000000" w:themeColor="text1"/>
          <w:w w:val="80"/>
        </w:rPr>
      </w:pPr>
      <w:r w:rsidRPr="00146896">
        <w:rPr>
          <w:b/>
          <w:bCs/>
          <w:color w:val="000000" w:themeColor="text1"/>
          <w:w w:val="80"/>
          <w:sz w:val="44"/>
          <w:szCs w:val="44"/>
        </w:rPr>
        <w:lastRenderedPageBreak/>
        <w:t>第二章</w:t>
      </w:r>
      <w:bookmarkEnd w:id="10"/>
      <w:bookmarkEnd w:id="11"/>
      <w:bookmarkEnd w:id="12"/>
      <w:bookmarkEnd w:id="13"/>
      <w:bookmarkEnd w:id="14"/>
      <w:bookmarkEnd w:id="15"/>
      <w:bookmarkEnd w:id="16"/>
      <w:bookmarkEnd w:id="17"/>
      <w:bookmarkEnd w:id="18"/>
      <w:bookmarkEnd w:id="19"/>
      <w:r w:rsidRPr="00146896">
        <w:rPr>
          <w:b/>
          <w:bCs/>
          <w:color w:val="000000" w:themeColor="text1"/>
          <w:w w:val="80"/>
          <w:sz w:val="44"/>
          <w:szCs w:val="44"/>
        </w:rPr>
        <w:t xml:space="preserve">  </w:t>
      </w:r>
      <w:r w:rsidRPr="00146896">
        <w:rPr>
          <w:b/>
          <w:bCs/>
          <w:color w:val="000000" w:themeColor="text1"/>
          <w:w w:val="80"/>
          <w:sz w:val="44"/>
          <w:szCs w:val="44"/>
        </w:rPr>
        <w:t>磋商供应商须知</w:t>
      </w:r>
      <w:bookmarkEnd w:id="20"/>
    </w:p>
    <w:p w14:paraId="48512DFF" w14:textId="77777777" w:rsidR="00FB4913" w:rsidRPr="00146896" w:rsidRDefault="00000000">
      <w:pPr>
        <w:snapToGrid w:val="0"/>
        <w:spacing w:line="480" w:lineRule="exact"/>
        <w:ind w:firstLineChars="200" w:firstLine="482"/>
        <w:outlineLvl w:val="1"/>
        <w:rPr>
          <w:b/>
          <w:bCs/>
          <w:color w:val="000000" w:themeColor="text1"/>
          <w:sz w:val="24"/>
          <w:szCs w:val="24"/>
        </w:rPr>
      </w:pPr>
      <w:bookmarkStart w:id="52" w:name="_Toc94544871"/>
      <w:bookmarkStart w:id="53" w:name="_Toc94544745"/>
      <w:bookmarkStart w:id="54" w:name="_Toc11554640"/>
      <w:bookmarkStart w:id="55" w:name="_Toc11499585"/>
      <w:bookmarkStart w:id="56" w:name="_Toc521203419"/>
      <w:bookmarkStart w:id="57" w:name="_Toc8895740"/>
      <w:bookmarkStart w:id="58" w:name="_Toc12670504"/>
      <w:bookmarkStart w:id="59" w:name="_Toc521201598"/>
      <w:bookmarkStart w:id="60" w:name="_Toc94585341"/>
      <w:bookmarkStart w:id="61" w:name="_Toc11500281"/>
      <w:r w:rsidRPr="00146896">
        <w:rPr>
          <w:b/>
          <w:bCs/>
          <w:color w:val="000000" w:themeColor="text1"/>
          <w:sz w:val="24"/>
          <w:szCs w:val="24"/>
        </w:rPr>
        <w:t>一、说明</w:t>
      </w:r>
    </w:p>
    <w:p w14:paraId="6D5E643A"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、本竞争性磋商文件仅适用于</w:t>
      </w:r>
      <w:r w:rsidRPr="00146896">
        <w:rPr>
          <w:rFonts w:hint="eastAsia"/>
          <w:color w:val="000000" w:themeColor="text1"/>
          <w:sz w:val="24"/>
          <w:szCs w:val="24"/>
        </w:rPr>
        <w:t>江苏新东方工程管理咨询有限公司</w:t>
      </w:r>
      <w:r w:rsidRPr="00146896">
        <w:rPr>
          <w:color w:val="000000" w:themeColor="text1"/>
          <w:sz w:val="24"/>
          <w:szCs w:val="24"/>
        </w:rPr>
        <w:t>（代理机构）组织的竞争性磋商采购活动。</w:t>
      </w:r>
    </w:p>
    <w:p w14:paraId="5938080B"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2</w:t>
      </w:r>
      <w:r w:rsidRPr="00146896">
        <w:rPr>
          <w:color w:val="000000" w:themeColor="text1"/>
          <w:sz w:val="24"/>
          <w:szCs w:val="24"/>
        </w:rPr>
        <w:t>、竞争性磋商活动及因本次磋商产生的合同受中国法律制约和保护。</w:t>
      </w:r>
    </w:p>
    <w:p w14:paraId="55997B51"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3</w:t>
      </w:r>
      <w:r w:rsidRPr="00146896">
        <w:rPr>
          <w:color w:val="000000" w:themeColor="text1"/>
          <w:sz w:val="24"/>
          <w:szCs w:val="24"/>
        </w:rPr>
        <w:t>、竞争性磋商文件的解释权属于</w:t>
      </w:r>
      <w:r w:rsidRPr="00146896">
        <w:rPr>
          <w:rFonts w:hint="eastAsia"/>
          <w:color w:val="000000" w:themeColor="text1"/>
          <w:sz w:val="24"/>
          <w:szCs w:val="24"/>
        </w:rPr>
        <w:t>南通市崇川区陈桥</w:t>
      </w:r>
      <w:proofErr w:type="gramStart"/>
      <w:r w:rsidRPr="00146896">
        <w:rPr>
          <w:rFonts w:hint="eastAsia"/>
          <w:color w:val="000000" w:themeColor="text1"/>
          <w:sz w:val="24"/>
          <w:szCs w:val="24"/>
        </w:rPr>
        <w:t>街道树北村</w:t>
      </w:r>
      <w:proofErr w:type="gramEnd"/>
      <w:r w:rsidRPr="00146896">
        <w:rPr>
          <w:rFonts w:hint="eastAsia"/>
          <w:color w:val="000000" w:themeColor="text1"/>
          <w:sz w:val="24"/>
          <w:szCs w:val="24"/>
        </w:rPr>
        <w:t>股份经济合作社</w:t>
      </w:r>
      <w:r w:rsidRPr="00146896">
        <w:rPr>
          <w:color w:val="000000" w:themeColor="text1"/>
          <w:sz w:val="24"/>
          <w:szCs w:val="24"/>
        </w:rPr>
        <w:t>。</w:t>
      </w:r>
    </w:p>
    <w:p w14:paraId="7C1CACC9"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4</w:t>
      </w:r>
      <w:r w:rsidRPr="00146896">
        <w:rPr>
          <w:color w:val="000000" w:themeColor="text1"/>
          <w:sz w:val="24"/>
          <w:szCs w:val="24"/>
        </w:rPr>
        <w:t>、</w:t>
      </w:r>
      <w:r w:rsidRPr="00146896">
        <w:rPr>
          <w:color w:val="000000" w:themeColor="text1"/>
          <w:sz w:val="24"/>
        </w:rPr>
        <w:t>投标供应商在知道或应当知道本项目磋商公告及竞争性磋商文件中的所有内容：如内容或页码短缺、资格要求和技术参数出现倾向性或排他性等表述的，应在本项目磋商公告期限及期限届满之日后提出询问或以书面实名制形式提出质疑；未提出询问、质疑或是未在规定期间内提出询问、质疑的，视作供应商接受本项目磋商公告及竞争性磋商文件中的全部内容；投标供应商不得在招标活动期间及招标结束后针对本项目磋商公告及竞争性磋商文件中的所有内容提出质疑、投诉。</w:t>
      </w:r>
      <w:r w:rsidRPr="00146896">
        <w:rPr>
          <w:b/>
          <w:bCs/>
          <w:color w:val="000000" w:themeColor="text1"/>
          <w:sz w:val="24"/>
        </w:rPr>
        <w:t>非书面形式的不作为日后质疑提出的依据。</w:t>
      </w:r>
    </w:p>
    <w:p w14:paraId="731D9D78"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5</w:t>
      </w:r>
      <w:r w:rsidRPr="00146896">
        <w:rPr>
          <w:color w:val="000000" w:themeColor="text1"/>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522EE793" w14:textId="77777777" w:rsidR="00FB4913" w:rsidRPr="00146896" w:rsidRDefault="00000000">
      <w:pPr>
        <w:snapToGrid w:val="0"/>
        <w:spacing w:line="480" w:lineRule="exact"/>
        <w:ind w:firstLineChars="200" w:firstLine="482"/>
        <w:outlineLvl w:val="1"/>
        <w:rPr>
          <w:b/>
          <w:bCs/>
          <w:color w:val="000000" w:themeColor="text1"/>
          <w:sz w:val="24"/>
          <w:szCs w:val="24"/>
        </w:rPr>
      </w:pPr>
      <w:r w:rsidRPr="00146896">
        <w:rPr>
          <w:b/>
          <w:bCs/>
          <w:color w:val="000000" w:themeColor="text1"/>
          <w:sz w:val="24"/>
          <w:szCs w:val="24"/>
        </w:rPr>
        <w:t>二、磋商文件的澄清、修改、答疑</w:t>
      </w:r>
    </w:p>
    <w:p w14:paraId="6C76CA4A"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、代理机构有权对发出的磋商文件进行必要的澄清、修改或补充。</w:t>
      </w:r>
    </w:p>
    <w:p w14:paraId="243B7B8F" w14:textId="77777777" w:rsidR="00FB4913" w:rsidRPr="00146896" w:rsidRDefault="00000000">
      <w:pPr>
        <w:snapToGrid w:val="0"/>
        <w:spacing w:line="480" w:lineRule="exact"/>
        <w:ind w:firstLineChars="200" w:firstLine="480"/>
        <w:jc w:val="left"/>
        <w:rPr>
          <w:sz w:val="24"/>
          <w:szCs w:val="24"/>
        </w:rPr>
      </w:pPr>
      <w:r w:rsidRPr="00146896">
        <w:rPr>
          <w:color w:val="000000" w:themeColor="text1"/>
          <w:sz w:val="24"/>
          <w:szCs w:val="24"/>
        </w:rPr>
        <w:t>2</w:t>
      </w:r>
      <w:r w:rsidRPr="00146896">
        <w:rPr>
          <w:color w:val="000000" w:themeColor="text1"/>
          <w:sz w:val="24"/>
          <w:szCs w:val="24"/>
        </w:rPr>
        <w:t>、磋商文件的澄清、修改、补充等内容均以书面明确的形式发布，并以</w:t>
      </w:r>
      <w:r w:rsidRPr="00146896">
        <w:rPr>
          <w:rFonts w:eastAsiaTheme="minorEastAsia"/>
          <w:sz w:val="24"/>
          <w:szCs w:val="24"/>
        </w:rPr>
        <w:t>南通市崇川区人民政府网</w:t>
      </w:r>
      <w:r w:rsidRPr="00146896">
        <w:rPr>
          <w:rFonts w:eastAsiaTheme="minorEastAsia"/>
          <w:sz w:val="24"/>
          <w:szCs w:val="24"/>
        </w:rPr>
        <w:t>-</w:t>
      </w:r>
      <w:r w:rsidRPr="00146896">
        <w:rPr>
          <w:rFonts w:eastAsiaTheme="minorEastAsia"/>
          <w:sz w:val="24"/>
          <w:szCs w:val="24"/>
        </w:rPr>
        <w:t>公告公示栏</w:t>
      </w:r>
      <w:r w:rsidRPr="00146896">
        <w:rPr>
          <w:sz w:val="24"/>
          <w:szCs w:val="24"/>
        </w:rPr>
        <w:t>发布的信息为准。</w:t>
      </w:r>
    </w:p>
    <w:p w14:paraId="18FFEE66"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3</w:t>
      </w:r>
      <w:r w:rsidRPr="00146896">
        <w:rPr>
          <w:color w:val="000000" w:themeColor="text1"/>
          <w:sz w:val="24"/>
          <w:szCs w:val="24"/>
        </w:rPr>
        <w:t>、代理机构对磋商文件的澄清、修改将</w:t>
      </w:r>
      <w:proofErr w:type="gramStart"/>
      <w:r w:rsidRPr="00146896">
        <w:rPr>
          <w:color w:val="000000" w:themeColor="text1"/>
          <w:sz w:val="24"/>
          <w:szCs w:val="24"/>
        </w:rPr>
        <w:t>构成磋商</w:t>
      </w:r>
      <w:proofErr w:type="gramEnd"/>
      <w:r w:rsidRPr="00146896">
        <w:rPr>
          <w:color w:val="000000" w:themeColor="text1"/>
          <w:sz w:val="24"/>
          <w:szCs w:val="24"/>
        </w:rPr>
        <w:t>文件的一部分，对响应磋商的供应商具有约束力。</w:t>
      </w:r>
    </w:p>
    <w:p w14:paraId="2D69838A"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4</w:t>
      </w:r>
      <w:r w:rsidRPr="00146896">
        <w:rPr>
          <w:color w:val="000000" w:themeColor="text1"/>
          <w:sz w:val="24"/>
          <w:szCs w:val="24"/>
        </w:rPr>
        <w:t>、补充说明、澄清或修改的内容可能影响到竞争性磋商响应文件编制的，采购代理机构将在首次提交竞争性磋商响应文件截止日</w:t>
      </w:r>
      <w:r w:rsidRPr="00146896">
        <w:rPr>
          <w:color w:val="000000" w:themeColor="text1"/>
          <w:sz w:val="24"/>
          <w:szCs w:val="24"/>
        </w:rPr>
        <w:t>5</w:t>
      </w:r>
      <w:r w:rsidRPr="00146896">
        <w:rPr>
          <w:color w:val="000000" w:themeColor="text1"/>
          <w:sz w:val="24"/>
          <w:szCs w:val="24"/>
        </w:rPr>
        <w:t>天前，发布补充说明、澄清或修改公告。不足</w:t>
      </w:r>
      <w:r w:rsidRPr="00146896">
        <w:rPr>
          <w:color w:val="000000" w:themeColor="text1"/>
          <w:sz w:val="24"/>
          <w:szCs w:val="24"/>
        </w:rPr>
        <w:t>5</w:t>
      </w:r>
      <w:r w:rsidRPr="00146896">
        <w:rPr>
          <w:color w:val="000000" w:themeColor="text1"/>
          <w:sz w:val="24"/>
          <w:szCs w:val="24"/>
        </w:rPr>
        <w:t>日的，应当顺延首次提交竞争性磋商响应文件截止之日。</w:t>
      </w:r>
    </w:p>
    <w:p w14:paraId="43E81FB9"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5</w:t>
      </w:r>
      <w:r w:rsidRPr="00146896">
        <w:rPr>
          <w:color w:val="000000" w:themeColor="text1"/>
          <w:sz w:val="24"/>
          <w:szCs w:val="24"/>
        </w:rPr>
        <w:t>、除非代理机构以书面的形式对磋商文件</w:t>
      </w:r>
      <w:proofErr w:type="gramStart"/>
      <w:r w:rsidRPr="00146896">
        <w:rPr>
          <w:color w:val="000000" w:themeColor="text1"/>
          <w:sz w:val="24"/>
          <w:szCs w:val="24"/>
        </w:rPr>
        <w:t>作出</w:t>
      </w:r>
      <w:proofErr w:type="gramEnd"/>
      <w:r w:rsidRPr="00146896">
        <w:rPr>
          <w:color w:val="000000" w:themeColor="text1"/>
          <w:sz w:val="24"/>
          <w:szCs w:val="24"/>
        </w:rPr>
        <w:t>澄清、修改及补充，供应商对</w:t>
      </w:r>
      <w:proofErr w:type="gramStart"/>
      <w:r w:rsidRPr="00146896">
        <w:rPr>
          <w:color w:val="000000" w:themeColor="text1"/>
          <w:sz w:val="24"/>
          <w:szCs w:val="24"/>
        </w:rPr>
        <w:t>涉及磋商</w:t>
      </w:r>
      <w:proofErr w:type="gramEnd"/>
      <w:r w:rsidRPr="00146896">
        <w:rPr>
          <w:color w:val="000000" w:themeColor="text1"/>
          <w:sz w:val="24"/>
          <w:szCs w:val="24"/>
        </w:rPr>
        <w:t>文件的任何推论、理解和结论所造成的结果，均由供应商自负。</w:t>
      </w:r>
    </w:p>
    <w:p w14:paraId="3B15C6D6"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6</w:t>
      </w:r>
      <w:r w:rsidRPr="00146896">
        <w:rPr>
          <w:color w:val="000000" w:themeColor="text1"/>
          <w:sz w:val="24"/>
          <w:szCs w:val="24"/>
        </w:rPr>
        <w:t>、采购单位视情组织答疑会。如有产生答疑且对磋商文件内容有修改，代理机构将按照本须知有关规定，以补充通知（公告）的方式发出。</w:t>
      </w:r>
    </w:p>
    <w:p w14:paraId="4D79D649" w14:textId="77777777" w:rsidR="00FB4913" w:rsidRPr="00146896" w:rsidRDefault="00000000">
      <w:pPr>
        <w:snapToGrid w:val="0"/>
        <w:spacing w:line="480" w:lineRule="exact"/>
        <w:ind w:firstLineChars="200" w:firstLine="482"/>
        <w:rPr>
          <w:b/>
          <w:color w:val="000000" w:themeColor="text1"/>
          <w:sz w:val="24"/>
          <w:szCs w:val="24"/>
        </w:rPr>
      </w:pPr>
      <w:r w:rsidRPr="00146896">
        <w:rPr>
          <w:b/>
          <w:color w:val="000000" w:themeColor="text1"/>
          <w:sz w:val="24"/>
          <w:szCs w:val="24"/>
        </w:rPr>
        <w:t>三、响应文件的编制及装订</w:t>
      </w:r>
    </w:p>
    <w:p w14:paraId="561E807D"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供应商按磋商文件要求编写响应文件，并牢固装订成册。响应文件均需采用</w:t>
      </w:r>
      <w:r w:rsidRPr="00146896">
        <w:rPr>
          <w:color w:val="000000" w:themeColor="text1"/>
          <w:sz w:val="24"/>
          <w:szCs w:val="24"/>
        </w:rPr>
        <w:t>A4</w:t>
      </w:r>
      <w:r w:rsidRPr="00146896">
        <w:rPr>
          <w:color w:val="000000" w:themeColor="text1"/>
          <w:sz w:val="24"/>
          <w:szCs w:val="24"/>
        </w:rPr>
        <w:t>纸（图</w:t>
      </w:r>
      <w:r w:rsidRPr="00146896">
        <w:rPr>
          <w:color w:val="000000" w:themeColor="text1"/>
          <w:sz w:val="24"/>
          <w:szCs w:val="24"/>
        </w:rPr>
        <w:lastRenderedPageBreak/>
        <w:t>纸等除外），不允许使用活页夹、拉杆夹、文件夹、塑料方便式书脊（插入式或穿孔式）装订。响应文件不得行间插字、涂改、增删，</w:t>
      </w:r>
      <w:proofErr w:type="gramStart"/>
      <w:r w:rsidRPr="00146896">
        <w:rPr>
          <w:color w:val="000000" w:themeColor="text1"/>
          <w:sz w:val="24"/>
          <w:szCs w:val="24"/>
        </w:rPr>
        <w:t>如修改</w:t>
      </w:r>
      <w:proofErr w:type="gramEnd"/>
      <w:r w:rsidRPr="00146896">
        <w:rPr>
          <w:color w:val="000000" w:themeColor="text1"/>
          <w:sz w:val="24"/>
          <w:szCs w:val="24"/>
        </w:rPr>
        <w:t>错漏处，须经响应文件签署人签字并加盖公章。</w:t>
      </w:r>
    </w:p>
    <w:p w14:paraId="6B3430AC" w14:textId="77777777" w:rsidR="00FB4913" w:rsidRPr="00146896" w:rsidRDefault="00000000">
      <w:pPr>
        <w:snapToGrid w:val="0"/>
        <w:spacing w:line="480" w:lineRule="exact"/>
        <w:ind w:firstLineChars="200" w:firstLine="482"/>
        <w:outlineLvl w:val="1"/>
        <w:rPr>
          <w:b/>
          <w:bCs/>
          <w:color w:val="000000" w:themeColor="text1"/>
          <w:sz w:val="24"/>
          <w:szCs w:val="24"/>
        </w:rPr>
      </w:pPr>
      <w:r w:rsidRPr="00146896">
        <w:rPr>
          <w:b/>
          <w:bCs/>
          <w:color w:val="000000" w:themeColor="text1"/>
          <w:sz w:val="24"/>
          <w:szCs w:val="24"/>
        </w:rPr>
        <w:t>四、响应文件的份数和签署</w:t>
      </w:r>
    </w:p>
    <w:p w14:paraId="4C3C1A97"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、响应文件由：</w:t>
      </w:r>
      <w:r w:rsidRPr="00146896">
        <w:rPr>
          <w:color w:val="000000" w:themeColor="text1"/>
          <w:sz w:val="24"/>
          <w:szCs w:val="24"/>
        </w:rPr>
        <w:fldChar w:fldCharType="begin"/>
      </w:r>
      <w:r w:rsidRPr="00146896">
        <w:rPr>
          <w:color w:val="000000" w:themeColor="text1"/>
          <w:sz w:val="24"/>
          <w:szCs w:val="24"/>
        </w:rPr>
        <w:instrText xml:space="preserve"> = 1 \* GB3 </w:instrText>
      </w:r>
      <w:r w:rsidRPr="00146896">
        <w:rPr>
          <w:color w:val="000000" w:themeColor="text1"/>
          <w:sz w:val="24"/>
          <w:szCs w:val="24"/>
        </w:rPr>
        <w:fldChar w:fldCharType="separate"/>
      </w:r>
      <w:r w:rsidRPr="00146896">
        <w:rPr>
          <w:rFonts w:ascii="宋体" w:hAnsi="宋体" w:cs="宋体" w:hint="eastAsia"/>
          <w:color w:val="000000" w:themeColor="text1"/>
          <w:sz w:val="24"/>
          <w:szCs w:val="24"/>
        </w:rPr>
        <w:t>①</w:t>
      </w:r>
      <w:r w:rsidRPr="00146896">
        <w:rPr>
          <w:color w:val="000000" w:themeColor="text1"/>
          <w:sz w:val="24"/>
          <w:szCs w:val="24"/>
        </w:rPr>
        <w:fldChar w:fldCharType="end"/>
      </w:r>
      <w:r w:rsidRPr="00146896">
        <w:rPr>
          <w:color w:val="000000" w:themeColor="text1"/>
          <w:sz w:val="24"/>
          <w:szCs w:val="24"/>
        </w:rPr>
        <w:t>资格审查文件、</w:t>
      </w:r>
      <w:r w:rsidRPr="00146896">
        <w:rPr>
          <w:color w:val="000000" w:themeColor="text1"/>
          <w:sz w:val="24"/>
          <w:szCs w:val="24"/>
        </w:rPr>
        <w:fldChar w:fldCharType="begin"/>
      </w:r>
      <w:r w:rsidRPr="00146896">
        <w:rPr>
          <w:color w:val="000000" w:themeColor="text1"/>
          <w:sz w:val="24"/>
          <w:szCs w:val="24"/>
        </w:rPr>
        <w:instrText xml:space="preserve"> = 2 \* GB3 </w:instrText>
      </w:r>
      <w:r w:rsidRPr="00146896">
        <w:rPr>
          <w:color w:val="000000" w:themeColor="text1"/>
          <w:sz w:val="24"/>
          <w:szCs w:val="24"/>
        </w:rPr>
        <w:fldChar w:fldCharType="separate"/>
      </w:r>
      <w:r w:rsidRPr="00146896">
        <w:rPr>
          <w:rFonts w:ascii="宋体" w:hAnsi="宋体" w:cs="宋体" w:hint="eastAsia"/>
          <w:color w:val="000000" w:themeColor="text1"/>
          <w:sz w:val="24"/>
          <w:szCs w:val="24"/>
        </w:rPr>
        <w:t>②</w:t>
      </w:r>
      <w:r w:rsidRPr="00146896">
        <w:rPr>
          <w:color w:val="000000" w:themeColor="text1"/>
          <w:sz w:val="24"/>
          <w:szCs w:val="24"/>
        </w:rPr>
        <w:fldChar w:fldCharType="end"/>
      </w:r>
      <w:r w:rsidRPr="00146896">
        <w:rPr>
          <w:color w:val="000000" w:themeColor="text1"/>
          <w:sz w:val="24"/>
          <w:szCs w:val="24"/>
        </w:rPr>
        <w:t>技术响应文件、</w:t>
      </w:r>
      <w:r w:rsidRPr="00146896">
        <w:rPr>
          <w:color w:val="000000" w:themeColor="text1"/>
          <w:sz w:val="24"/>
          <w:szCs w:val="24"/>
        </w:rPr>
        <w:fldChar w:fldCharType="begin"/>
      </w:r>
      <w:r w:rsidRPr="00146896">
        <w:rPr>
          <w:color w:val="000000" w:themeColor="text1"/>
          <w:sz w:val="24"/>
          <w:szCs w:val="24"/>
        </w:rPr>
        <w:instrText xml:space="preserve"> = 3 \* GB3 </w:instrText>
      </w:r>
      <w:r w:rsidRPr="00146896">
        <w:rPr>
          <w:color w:val="000000" w:themeColor="text1"/>
          <w:sz w:val="24"/>
          <w:szCs w:val="24"/>
        </w:rPr>
        <w:fldChar w:fldCharType="separate"/>
      </w:r>
      <w:r w:rsidRPr="00146896">
        <w:rPr>
          <w:rFonts w:ascii="宋体" w:hAnsi="宋体" w:cs="宋体" w:hint="eastAsia"/>
          <w:color w:val="000000" w:themeColor="text1"/>
          <w:sz w:val="24"/>
          <w:szCs w:val="24"/>
        </w:rPr>
        <w:t>③</w:t>
      </w:r>
      <w:r w:rsidRPr="00146896">
        <w:rPr>
          <w:color w:val="000000" w:themeColor="text1"/>
          <w:sz w:val="24"/>
          <w:szCs w:val="24"/>
        </w:rPr>
        <w:fldChar w:fldCharType="end"/>
      </w:r>
      <w:r w:rsidRPr="00146896">
        <w:rPr>
          <w:color w:val="000000" w:themeColor="text1"/>
          <w:sz w:val="24"/>
          <w:szCs w:val="24"/>
        </w:rPr>
        <w:t>商务报价响应文件，共</w:t>
      </w:r>
      <w:r w:rsidRPr="00146896">
        <w:rPr>
          <w:rFonts w:hint="eastAsia"/>
          <w:color w:val="000000" w:themeColor="text1"/>
          <w:sz w:val="24"/>
          <w:szCs w:val="24"/>
        </w:rPr>
        <w:t>3</w:t>
      </w:r>
      <w:r w:rsidRPr="00146896">
        <w:rPr>
          <w:color w:val="000000" w:themeColor="text1"/>
          <w:sz w:val="24"/>
          <w:szCs w:val="24"/>
        </w:rPr>
        <w:t>部分组成（以下由文件序号代称）。</w:t>
      </w:r>
    </w:p>
    <w:p w14:paraId="38D4E01B" w14:textId="77777777" w:rsidR="00FB4913" w:rsidRPr="00146896" w:rsidRDefault="00000000">
      <w:pPr>
        <w:snapToGrid w:val="0"/>
        <w:spacing w:line="480" w:lineRule="exact"/>
        <w:ind w:firstLineChars="200" w:firstLine="480"/>
        <w:rPr>
          <w:color w:val="000000" w:themeColor="text1"/>
          <w:sz w:val="24"/>
          <w:szCs w:val="24"/>
          <w:u w:val="single"/>
        </w:rPr>
      </w:pPr>
      <w:r w:rsidRPr="00146896">
        <w:rPr>
          <w:color w:val="000000" w:themeColor="text1"/>
          <w:sz w:val="24"/>
          <w:szCs w:val="24"/>
        </w:rPr>
        <w:t>2</w:t>
      </w:r>
      <w:r w:rsidRPr="00146896">
        <w:rPr>
          <w:color w:val="000000" w:themeColor="text1"/>
          <w:sz w:val="24"/>
          <w:szCs w:val="24"/>
        </w:rPr>
        <w:t>、响应文件均为</w:t>
      </w:r>
      <w:r w:rsidRPr="00146896">
        <w:rPr>
          <w:b/>
          <w:bCs/>
          <w:color w:val="000000" w:themeColor="text1"/>
          <w:sz w:val="24"/>
          <w:szCs w:val="24"/>
        </w:rPr>
        <w:t>一式叁份</w:t>
      </w:r>
      <w:r w:rsidRPr="00146896">
        <w:rPr>
          <w:color w:val="000000" w:themeColor="text1"/>
          <w:sz w:val="24"/>
          <w:szCs w:val="24"/>
        </w:rPr>
        <w:t>，其中</w:t>
      </w:r>
      <w:r w:rsidRPr="00146896">
        <w:rPr>
          <w:b/>
          <w:bCs/>
          <w:color w:val="000000" w:themeColor="text1"/>
          <w:sz w:val="24"/>
          <w:szCs w:val="24"/>
        </w:rPr>
        <w:t>“</w:t>
      </w:r>
      <w:r w:rsidRPr="00146896">
        <w:rPr>
          <w:b/>
          <w:bCs/>
          <w:color w:val="000000" w:themeColor="text1"/>
          <w:sz w:val="24"/>
          <w:szCs w:val="24"/>
        </w:rPr>
        <w:t>正本</w:t>
      </w:r>
      <w:r w:rsidRPr="00146896">
        <w:rPr>
          <w:b/>
          <w:bCs/>
          <w:color w:val="000000" w:themeColor="text1"/>
          <w:sz w:val="24"/>
          <w:szCs w:val="24"/>
        </w:rPr>
        <w:t>”</w:t>
      </w:r>
      <w:r w:rsidRPr="00146896">
        <w:rPr>
          <w:b/>
          <w:bCs/>
          <w:color w:val="000000" w:themeColor="text1"/>
          <w:sz w:val="24"/>
          <w:szCs w:val="24"/>
        </w:rPr>
        <w:t>壹份和</w:t>
      </w:r>
      <w:r w:rsidRPr="00146896">
        <w:rPr>
          <w:b/>
          <w:bCs/>
          <w:color w:val="000000" w:themeColor="text1"/>
          <w:sz w:val="24"/>
          <w:szCs w:val="24"/>
        </w:rPr>
        <w:t>“</w:t>
      </w:r>
      <w:r w:rsidRPr="00146896">
        <w:rPr>
          <w:b/>
          <w:bCs/>
          <w:color w:val="000000" w:themeColor="text1"/>
          <w:sz w:val="24"/>
          <w:szCs w:val="24"/>
        </w:rPr>
        <w:t>副本</w:t>
      </w:r>
      <w:r w:rsidRPr="00146896">
        <w:rPr>
          <w:b/>
          <w:bCs/>
          <w:color w:val="000000" w:themeColor="text1"/>
          <w:sz w:val="24"/>
          <w:szCs w:val="24"/>
        </w:rPr>
        <w:t>”</w:t>
      </w:r>
      <w:r w:rsidRPr="00146896">
        <w:rPr>
          <w:b/>
          <w:bCs/>
          <w:color w:val="000000" w:themeColor="text1"/>
          <w:sz w:val="24"/>
          <w:szCs w:val="24"/>
        </w:rPr>
        <w:t>贰份</w:t>
      </w:r>
      <w:r w:rsidRPr="00146896">
        <w:rPr>
          <w:color w:val="000000" w:themeColor="text1"/>
          <w:sz w:val="24"/>
          <w:szCs w:val="24"/>
        </w:rPr>
        <w:t>。</w:t>
      </w:r>
    </w:p>
    <w:p w14:paraId="59A65010" w14:textId="77777777" w:rsidR="00FB4913" w:rsidRPr="00146896" w:rsidRDefault="00000000">
      <w:pPr>
        <w:snapToGrid w:val="0"/>
        <w:spacing w:line="480" w:lineRule="exact"/>
        <w:ind w:firstLineChars="196" w:firstLine="470"/>
        <w:rPr>
          <w:color w:val="000000" w:themeColor="text1"/>
          <w:sz w:val="24"/>
          <w:szCs w:val="24"/>
        </w:rPr>
      </w:pPr>
      <w:r w:rsidRPr="00146896">
        <w:rPr>
          <w:color w:val="000000" w:themeColor="text1"/>
          <w:sz w:val="24"/>
          <w:szCs w:val="24"/>
        </w:rPr>
        <w:t>3</w:t>
      </w:r>
      <w:r w:rsidRPr="00146896">
        <w:rPr>
          <w:color w:val="000000" w:themeColor="text1"/>
          <w:sz w:val="24"/>
          <w:szCs w:val="24"/>
        </w:rPr>
        <w:t>、在每份响应文件上要明确标注项目名称、对应的响应文件名称、供应商的全称、日期、</w:t>
      </w:r>
      <w:r w:rsidRPr="00146896">
        <w:rPr>
          <w:color w:val="000000" w:themeColor="text1"/>
          <w:sz w:val="24"/>
          <w:szCs w:val="24"/>
        </w:rPr>
        <w:t>“</w:t>
      </w:r>
      <w:r w:rsidRPr="00146896">
        <w:rPr>
          <w:color w:val="000000" w:themeColor="text1"/>
          <w:sz w:val="24"/>
          <w:szCs w:val="24"/>
        </w:rPr>
        <w:t>正本</w:t>
      </w:r>
      <w:r w:rsidRPr="00146896">
        <w:rPr>
          <w:color w:val="000000" w:themeColor="text1"/>
          <w:sz w:val="24"/>
          <w:szCs w:val="24"/>
        </w:rPr>
        <w:t>”</w:t>
      </w:r>
      <w:r w:rsidRPr="00146896">
        <w:rPr>
          <w:color w:val="000000" w:themeColor="text1"/>
          <w:sz w:val="24"/>
          <w:szCs w:val="24"/>
        </w:rPr>
        <w:t>、</w:t>
      </w:r>
      <w:r w:rsidRPr="00146896">
        <w:rPr>
          <w:color w:val="000000" w:themeColor="text1"/>
          <w:sz w:val="24"/>
          <w:szCs w:val="24"/>
        </w:rPr>
        <w:t>“</w:t>
      </w:r>
      <w:r w:rsidRPr="00146896">
        <w:rPr>
          <w:color w:val="000000" w:themeColor="text1"/>
          <w:sz w:val="24"/>
          <w:szCs w:val="24"/>
        </w:rPr>
        <w:t>副本</w:t>
      </w:r>
      <w:r w:rsidRPr="00146896">
        <w:rPr>
          <w:color w:val="000000" w:themeColor="text1"/>
          <w:sz w:val="24"/>
          <w:szCs w:val="24"/>
        </w:rPr>
        <w:t>”</w:t>
      </w:r>
      <w:r w:rsidRPr="00146896">
        <w:rPr>
          <w:color w:val="000000" w:themeColor="text1"/>
          <w:sz w:val="24"/>
          <w:szCs w:val="24"/>
        </w:rPr>
        <w:t>字样。</w:t>
      </w:r>
      <w:r w:rsidRPr="00146896">
        <w:rPr>
          <w:color w:val="000000" w:themeColor="text1"/>
          <w:sz w:val="24"/>
          <w:szCs w:val="24"/>
        </w:rPr>
        <w:t>“</w:t>
      </w:r>
      <w:r w:rsidRPr="00146896">
        <w:rPr>
          <w:color w:val="000000" w:themeColor="text1"/>
          <w:sz w:val="24"/>
          <w:szCs w:val="24"/>
        </w:rPr>
        <w:t>正本</w:t>
      </w:r>
      <w:r w:rsidRPr="00146896">
        <w:rPr>
          <w:color w:val="000000" w:themeColor="text1"/>
          <w:sz w:val="24"/>
          <w:szCs w:val="24"/>
        </w:rPr>
        <w:t>”</w:t>
      </w:r>
      <w:r w:rsidRPr="00146896">
        <w:rPr>
          <w:color w:val="000000" w:themeColor="text1"/>
          <w:sz w:val="24"/>
          <w:szCs w:val="24"/>
        </w:rPr>
        <w:t>和</w:t>
      </w:r>
      <w:r w:rsidRPr="00146896">
        <w:rPr>
          <w:color w:val="000000" w:themeColor="text1"/>
          <w:sz w:val="24"/>
          <w:szCs w:val="24"/>
        </w:rPr>
        <w:t>“</w:t>
      </w:r>
      <w:r w:rsidRPr="00146896">
        <w:rPr>
          <w:color w:val="000000" w:themeColor="text1"/>
          <w:sz w:val="24"/>
          <w:szCs w:val="24"/>
        </w:rPr>
        <w:t>副本</w:t>
      </w:r>
      <w:r w:rsidRPr="00146896">
        <w:rPr>
          <w:color w:val="000000" w:themeColor="text1"/>
          <w:sz w:val="24"/>
          <w:szCs w:val="24"/>
        </w:rPr>
        <w:t>”</w:t>
      </w:r>
      <w:r w:rsidRPr="00146896">
        <w:rPr>
          <w:color w:val="000000" w:themeColor="text1"/>
          <w:sz w:val="24"/>
          <w:szCs w:val="24"/>
        </w:rPr>
        <w:t>若有差异，概以</w:t>
      </w:r>
      <w:r w:rsidRPr="00146896">
        <w:rPr>
          <w:color w:val="000000" w:themeColor="text1"/>
          <w:sz w:val="24"/>
          <w:szCs w:val="24"/>
        </w:rPr>
        <w:t>“</w:t>
      </w:r>
      <w:r w:rsidRPr="00146896">
        <w:rPr>
          <w:color w:val="000000" w:themeColor="text1"/>
          <w:sz w:val="24"/>
          <w:szCs w:val="24"/>
        </w:rPr>
        <w:t>正本</w:t>
      </w:r>
      <w:r w:rsidRPr="00146896">
        <w:rPr>
          <w:color w:val="000000" w:themeColor="text1"/>
          <w:sz w:val="24"/>
          <w:szCs w:val="24"/>
        </w:rPr>
        <w:t>”</w:t>
      </w:r>
      <w:r w:rsidRPr="00146896">
        <w:rPr>
          <w:color w:val="000000" w:themeColor="text1"/>
          <w:sz w:val="24"/>
          <w:szCs w:val="24"/>
        </w:rPr>
        <w:t>为准。</w:t>
      </w:r>
    </w:p>
    <w:p w14:paraId="5C5A5100" w14:textId="77777777" w:rsidR="00FB4913" w:rsidRPr="00146896" w:rsidRDefault="00000000">
      <w:pPr>
        <w:snapToGrid w:val="0"/>
        <w:spacing w:line="480" w:lineRule="exact"/>
        <w:ind w:firstLineChars="196" w:firstLine="470"/>
        <w:rPr>
          <w:color w:val="000000" w:themeColor="text1"/>
          <w:sz w:val="24"/>
          <w:szCs w:val="24"/>
        </w:rPr>
      </w:pPr>
      <w:r w:rsidRPr="00146896">
        <w:rPr>
          <w:color w:val="000000" w:themeColor="text1"/>
          <w:sz w:val="24"/>
          <w:szCs w:val="24"/>
        </w:rPr>
        <w:t>4</w:t>
      </w:r>
      <w:r w:rsidRPr="00146896">
        <w:rPr>
          <w:color w:val="000000" w:themeColor="text1"/>
          <w:sz w:val="24"/>
          <w:szCs w:val="24"/>
        </w:rPr>
        <w:t>、供应商可将响应文件正副本统一密封或分别密封，如正本和副本分别密封的，应在封袋上标明正、副本字样。</w:t>
      </w:r>
    </w:p>
    <w:p w14:paraId="0FE24904" w14:textId="77777777" w:rsidR="00FB4913" w:rsidRPr="00146896" w:rsidRDefault="00000000">
      <w:pPr>
        <w:snapToGrid w:val="0"/>
        <w:spacing w:line="480" w:lineRule="exact"/>
        <w:ind w:firstLineChars="196" w:firstLine="470"/>
        <w:rPr>
          <w:color w:val="000000" w:themeColor="text1"/>
          <w:sz w:val="24"/>
          <w:szCs w:val="24"/>
        </w:rPr>
      </w:pPr>
      <w:r w:rsidRPr="00146896">
        <w:rPr>
          <w:color w:val="000000" w:themeColor="text1"/>
          <w:sz w:val="24"/>
          <w:szCs w:val="24"/>
        </w:rPr>
        <w:t>5</w:t>
      </w:r>
      <w:r w:rsidRPr="00146896">
        <w:rPr>
          <w:color w:val="000000" w:themeColor="text1"/>
          <w:sz w:val="24"/>
          <w:szCs w:val="24"/>
        </w:rPr>
        <w:t>、响应文件中的所有</w:t>
      </w:r>
      <w:r w:rsidRPr="00146896">
        <w:rPr>
          <w:color w:val="000000" w:themeColor="text1"/>
          <w:sz w:val="24"/>
          <w:szCs w:val="24"/>
        </w:rPr>
        <w:t>“</w:t>
      </w:r>
      <w:r w:rsidRPr="00146896">
        <w:rPr>
          <w:color w:val="000000" w:themeColor="text1"/>
          <w:sz w:val="24"/>
          <w:szCs w:val="24"/>
        </w:rPr>
        <w:t>正本</w:t>
      </w:r>
      <w:r w:rsidRPr="00146896">
        <w:rPr>
          <w:color w:val="000000" w:themeColor="text1"/>
          <w:sz w:val="24"/>
          <w:szCs w:val="24"/>
        </w:rPr>
        <w:t>”</w:t>
      </w:r>
      <w:r w:rsidRPr="00146896">
        <w:rPr>
          <w:color w:val="000000" w:themeColor="text1"/>
          <w:sz w:val="24"/>
          <w:szCs w:val="24"/>
        </w:rPr>
        <w:t>，其正文内容</w:t>
      </w:r>
    </w:p>
    <w:p w14:paraId="7717D406" w14:textId="77777777" w:rsidR="00FB4913" w:rsidRPr="00146896" w:rsidRDefault="00000000">
      <w:pPr>
        <w:snapToGrid w:val="0"/>
        <w:spacing w:line="480" w:lineRule="exact"/>
        <w:ind w:firstLineChars="196" w:firstLine="470"/>
        <w:rPr>
          <w:color w:val="000000" w:themeColor="text1"/>
          <w:sz w:val="24"/>
          <w:szCs w:val="24"/>
        </w:rPr>
      </w:pPr>
      <w:r w:rsidRPr="00146896">
        <w:rPr>
          <w:color w:val="000000" w:themeColor="text1"/>
          <w:sz w:val="24"/>
          <w:szCs w:val="24"/>
        </w:rPr>
        <w:t>须按磋商文件要求由供应</w:t>
      </w:r>
      <w:proofErr w:type="gramStart"/>
      <w:r w:rsidRPr="00146896">
        <w:rPr>
          <w:color w:val="000000" w:themeColor="text1"/>
          <w:sz w:val="24"/>
          <w:szCs w:val="24"/>
        </w:rPr>
        <w:t>商法定</w:t>
      </w:r>
      <w:proofErr w:type="gramEnd"/>
      <w:r w:rsidRPr="00146896">
        <w:rPr>
          <w:color w:val="000000" w:themeColor="text1"/>
          <w:sz w:val="24"/>
          <w:szCs w:val="24"/>
        </w:rPr>
        <w:t>代表人或被授权人签字（或盖章）并加盖单位公章。</w:t>
      </w:r>
      <w:r w:rsidRPr="00146896">
        <w:rPr>
          <w:color w:val="000000" w:themeColor="text1"/>
          <w:sz w:val="24"/>
          <w:szCs w:val="24"/>
        </w:rPr>
        <w:t>“</w:t>
      </w:r>
      <w:r w:rsidRPr="00146896">
        <w:rPr>
          <w:color w:val="000000" w:themeColor="text1"/>
          <w:sz w:val="24"/>
          <w:szCs w:val="24"/>
        </w:rPr>
        <w:t>副本</w:t>
      </w:r>
      <w:r w:rsidRPr="00146896">
        <w:rPr>
          <w:color w:val="000000" w:themeColor="text1"/>
          <w:sz w:val="24"/>
          <w:szCs w:val="24"/>
        </w:rPr>
        <w:t>”</w:t>
      </w:r>
      <w:r w:rsidRPr="00146896">
        <w:rPr>
          <w:color w:val="000000" w:themeColor="text1"/>
          <w:sz w:val="24"/>
          <w:szCs w:val="24"/>
        </w:rPr>
        <w:t>可复印，但须加盖单位公章。</w:t>
      </w:r>
    </w:p>
    <w:p w14:paraId="682DE582" w14:textId="77777777" w:rsidR="00FB4913" w:rsidRPr="00146896" w:rsidRDefault="00000000">
      <w:pPr>
        <w:snapToGrid w:val="0"/>
        <w:spacing w:line="480" w:lineRule="exact"/>
        <w:ind w:firstLineChars="196" w:firstLine="472"/>
        <w:rPr>
          <w:b/>
          <w:bCs/>
          <w:color w:val="000000" w:themeColor="text1"/>
          <w:sz w:val="24"/>
          <w:szCs w:val="24"/>
        </w:rPr>
      </w:pPr>
      <w:r w:rsidRPr="00146896">
        <w:rPr>
          <w:b/>
          <w:bCs/>
          <w:color w:val="000000" w:themeColor="text1"/>
          <w:sz w:val="24"/>
          <w:szCs w:val="24"/>
        </w:rPr>
        <w:t>五、响应文件的密封及标记</w:t>
      </w:r>
    </w:p>
    <w:p w14:paraId="43CAABD4" w14:textId="77777777" w:rsidR="00FB4913" w:rsidRPr="00146896" w:rsidRDefault="00000000">
      <w:pPr>
        <w:snapToGrid w:val="0"/>
        <w:spacing w:line="480" w:lineRule="exact"/>
        <w:ind w:firstLineChars="200" w:firstLine="480"/>
        <w:rPr>
          <w:color w:val="000000" w:themeColor="text1"/>
          <w:sz w:val="24"/>
          <w:szCs w:val="24"/>
          <w:u w:val="single"/>
        </w:rPr>
      </w:pPr>
      <w:r w:rsidRPr="00146896">
        <w:rPr>
          <w:color w:val="000000" w:themeColor="text1"/>
          <w:sz w:val="24"/>
          <w:szCs w:val="24"/>
        </w:rPr>
        <w:t>1</w:t>
      </w:r>
      <w:r w:rsidRPr="00146896">
        <w:rPr>
          <w:color w:val="000000" w:themeColor="text1"/>
          <w:sz w:val="24"/>
          <w:szCs w:val="24"/>
        </w:rPr>
        <w:t>、供应商须将本项目响应文件：</w:t>
      </w:r>
      <w:r w:rsidRPr="00146896">
        <w:rPr>
          <w:color w:val="000000" w:themeColor="text1"/>
          <w:sz w:val="24"/>
          <w:szCs w:val="24"/>
        </w:rPr>
        <w:fldChar w:fldCharType="begin"/>
      </w:r>
      <w:r w:rsidRPr="00146896">
        <w:rPr>
          <w:color w:val="000000" w:themeColor="text1"/>
          <w:sz w:val="24"/>
          <w:szCs w:val="24"/>
        </w:rPr>
        <w:instrText xml:space="preserve"> = 1 \* GB3 </w:instrText>
      </w:r>
      <w:r w:rsidRPr="00146896">
        <w:rPr>
          <w:color w:val="000000" w:themeColor="text1"/>
          <w:sz w:val="24"/>
          <w:szCs w:val="24"/>
        </w:rPr>
        <w:fldChar w:fldCharType="separate"/>
      </w:r>
      <w:r w:rsidRPr="00146896">
        <w:rPr>
          <w:rFonts w:ascii="宋体" w:hAnsi="宋体" w:cs="宋体" w:hint="eastAsia"/>
          <w:color w:val="000000" w:themeColor="text1"/>
          <w:sz w:val="24"/>
          <w:szCs w:val="24"/>
        </w:rPr>
        <w:t>①</w:t>
      </w:r>
      <w:r w:rsidRPr="00146896">
        <w:rPr>
          <w:color w:val="000000" w:themeColor="text1"/>
          <w:sz w:val="24"/>
          <w:szCs w:val="24"/>
        </w:rPr>
        <w:fldChar w:fldCharType="end"/>
      </w:r>
      <w:r w:rsidRPr="00146896">
        <w:rPr>
          <w:color w:val="000000" w:themeColor="text1"/>
          <w:sz w:val="24"/>
          <w:szCs w:val="24"/>
        </w:rPr>
        <w:t>、</w:t>
      </w:r>
      <w:r w:rsidRPr="00146896">
        <w:rPr>
          <w:color w:val="000000" w:themeColor="text1"/>
          <w:sz w:val="24"/>
          <w:szCs w:val="24"/>
        </w:rPr>
        <w:fldChar w:fldCharType="begin"/>
      </w:r>
      <w:r w:rsidRPr="00146896">
        <w:rPr>
          <w:color w:val="000000" w:themeColor="text1"/>
          <w:sz w:val="24"/>
          <w:szCs w:val="24"/>
        </w:rPr>
        <w:instrText xml:space="preserve"> = 2 \* GB3 </w:instrText>
      </w:r>
      <w:r w:rsidRPr="00146896">
        <w:rPr>
          <w:color w:val="000000" w:themeColor="text1"/>
          <w:sz w:val="24"/>
          <w:szCs w:val="24"/>
        </w:rPr>
        <w:fldChar w:fldCharType="separate"/>
      </w:r>
      <w:r w:rsidRPr="00146896">
        <w:rPr>
          <w:rFonts w:ascii="宋体" w:hAnsi="宋体" w:cs="宋体" w:hint="eastAsia"/>
          <w:color w:val="000000" w:themeColor="text1"/>
          <w:sz w:val="24"/>
          <w:szCs w:val="24"/>
        </w:rPr>
        <w:t>②</w:t>
      </w:r>
      <w:r w:rsidRPr="00146896">
        <w:rPr>
          <w:color w:val="000000" w:themeColor="text1"/>
          <w:sz w:val="24"/>
          <w:szCs w:val="24"/>
        </w:rPr>
        <w:fldChar w:fldCharType="end"/>
      </w:r>
      <w:r w:rsidRPr="00146896">
        <w:rPr>
          <w:color w:val="000000" w:themeColor="text1"/>
          <w:sz w:val="24"/>
          <w:szCs w:val="24"/>
        </w:rPr>
        <w:t>、</w:t>
      </w:r>
      <w:r w:rsidRPr="00146896">
        <w:rPr>
          <w:rFonts w:ascii="宋体" w:hAnsi="宋体" w:cs="宋体" w:hint="eastAsia"/>
          <w:color w:val="000000" w:themeColor="text1"/>
          <w:sz w:val="24"/>
          <w:szCs w:val="24"/>
        </w:rPr>
        <w:t>③</w:t>
      </w:r>
      <w:r w:rsidRPr="00146896">
        <w:rPr>
          <w:b/>
          <w:bCs/>
          <w:color w:val="000000" w:themeColor="text1"/>
          <w:sz w:val="24"/>
          <w:szCs w:val="24"/>
        </w:rPr>
        <w:t>单独密封</w:t>
      </w:r>
      <w:r w:rsidRPr="00146896">
        <w:rPr>
          <w:color w:val="000000" w:themeColor="text1"/>
          <w:sz w:val="24"/>
          <w:szCs w:val="24"/>
        </w:rPr>
        <w:t>。</w:t>
      </w:r>
    </w:p>
    <w:p w14:paraId="512ECAAB"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2</w:t>
      </w:r>
      <w:r w:rsidRPr="00146896">
        <w:rPr>
          <w:color w:val="000000" w:themeColor="text1"/>
          <w:sz w:val="24"/>
          <w:szCs w:val="24"/>
        </w:rPr>
        <w:t>、密封后，应在每一密封的响应文件上明确标注磋商项目名称、响应文件各自对应的名称、供应商的全称及日期。</w:t>
      </w:r>
    </w:p>
    <w:p w14:paraId="0B21D61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3</w:t>
      </w:r>
      <w:r w:rsidRPr="00146896">
        <w:rPr>
          <w:color w:val="000000" w:themeColor="text1"/>
          <w:sz w:val="24"/>
          <w:szCs w:val="24"/>
        </w:rPr>
        <w:t>、在边缝处加盖供应商公章或骑缝签字。</w:t>
      </w:r>
    </w:p>
    <w:p w14:paraId="2C200821" w14:textId="77777777" w:rsidR="00FB4913" w:rsidRPr="00146896" w:rsidRDefault="00000000">
      <w:pPr>
        <w:snapToGrid w:val="0"/>
        <w:spacing w:line="360" w:lineRule="auto"/>
        <w:ind w:firstLineChars="196" w:firstLine="472"/>
        <w:rPr>
          <w:b/>
          <w:bCs/>
          <w:color w:val="000000" w:themeColor="text1"/>
          <w:sz w:val="24"/>
          <w:szCs w:val="24"/>
        </w:rPr>
      </w:pPr>
      <w:r w:rsidRPr="00146896">
        <w:rPr>
          <w:b/>
          <w:bCs/>
          <w:color w:val="000000" w:themeColor="text1"/>
          <w:sz w:val="24"/>
          <w:szCs w:val="24"/>
        </w:rPr>
        <w:t>【特别提醒】</w:t>
      </w:r>
    </w:p>
    <w:p w14:paraId="63E49B8C" w14:textId="77777777" w:rsidR="00FB4913" w:rsidRPr="00146896" w:rsidRDefault="00000000">
      <w:pPr>
        <w:snapToGrid w:val="0"/>
        <w:spacing w:line="360" w:lineRule="auto"/>
        <w:ind w:firstLineChars="196" w:firstLine="470"/>
        <w:rPr>
          <w:color w:val="000000" w:themeColor="text1"/>
          <w:sz w:val="24"/>
          <w:szCs w:val="24"/>
        </w:rPr>
      </w:pPr>
      <w:r w:rsidRPr="00146896">
        <w:rPr>
          <w:color w:val="000000" w:themeColor="text1"/>
          <w:sz w:val="24"/>
          <w:szCs w:val="24"/>
        </w:rPr>
        <w:t>响应文件中的</w:t>
      </w:r>
      <w:r w:rsidRPr="00146896">
        <w:rPr>
          <w:color w:val="000000" w:themeColor="text1"/>
          <w:sz w:val="24"/>
          <w:szCs w:val="24"/>
        </w:rPr>
        <w:fldChar w:fldCharType="begin"/>
      </w:r>
      <w:r w:rsidRPr="00146896">
        <w:rPr>
          <w:color w:val="000000" w:themeColor="text1"/>
          <w:sz w:val="24"/>
          <w:szCs w:val="24"/>
        </w:rPr>
        <w:instrText xml:space="preserve"> = 1 \* GB3 </w:instrText>
      </w:r>
      <w:r w:rsidRPr="00146896">
        <w:rPr>
          <w:color w:val="000000" w:themeColor="text1"/>
          <w:sz w:val="24"/>
          <w:szCs w:val="24"/>
        </w:rPr>
        <w:fldChar w:fldCharType="separate"/>
      </w:r>
      <w:r w:rsidRPr="00146896">
        <w:rPr>
          <w:rFonts w:ascii="宋体" w:hAnsi="宋体" w:cs="宋体" w:hint="eastAsia"/>
          <w:color w:val="000000" w:themeColor="text1"/>
          <w:sz w:val="24"/>
          <w:szCs w:val="24"/>
        </w:rPr>
        <w:t>①</w:t>
      </w:r>
      <w:r w:rsidRPr="00146896">
        <w:rPr>
          <w:color w:val="000000" w:themeColor="text1"/>
          <w:sz w:val="24"/>
          <w:szCs w:val="24"/>
        </w:rPr>
        <w:fldChar w:fldCharType="end"/>
      </w:r>
      <w:r w:rsidRPr="00146896">
        <w:rPr>
          <w:color w:val="000000" w:themeColor="text1"/>
          <w:sz w:val="24"/>
          <w:szCs w:val="24"/>
        </w:rPr>
        <w:t>和</w:t>
      </w:r>
      <w:r w:rsidRPr="00146896">
        <w:rPr>
          <w:color w:val="000000" w:themeColor="text1"/>
          <w:sz w:val="24"/>
          <w:szCs w:val="24"/>
        </w:rPr>
        <w:fldChar w:fldCharType="begin"/>
      </w:r>
      <w:r w:rsidRPr="00146896">
        <w:rPr>
          <w:color w:val="000000" w:themeColor="text1"/>
          <w:sz w:val="24"/>
          <w:szCs w:val="24"/>
        </w:rPr>
        <w:instrText xml:space="preserve"> = 2 \* GB3 </w:instrText>
      </w:r>
      <w:r w:rsidRPr="00146896">
        <w:rPr>
          <w:color w:val="000000" w:themeColor="text1"/>
          <w:sz w:val="24"/>
          <w:szCs w:val="24"/>
        </w:rPr>
        <w:fldChar w:fldCharType="separate"/>
      </w:r>
      <w:r w:rsidRPr="00146896">
        <w:rPr>
          <w:rFonts w:ascii="宋体" w:hAnsi="宋体" w:cs="宋体" w:hint="eastAsia"/>
          <w:color w:val="000000" w:themeColor="text1"/>
          <w:sz w:val="24"/>
          <w:szCs w:val="24"/>
        </w:rPr>
        <w:t>②</w:t>
      </w:r>
      <w:r w:rsidRPr="00146896">
        <w:rPr>
          <w:color w:val="000000" w:themeColor="text1"/>
          <w:sz w:val="24"/>
          <w:szCs w:val="24"/>
        </w:rPr>
        <w:fldChar w:fldCharType="end"/>
      </w:r>
      <w:r w:rsidRPr="00146896">
        <w:rPr>
          <w:color w:val="000000" w:themeColor="text1"/>
          <w:sz w:val="24"/>
          <w:szCs w:val="24"/>
        </w:rPr>
        <w:t>的</w:t>
      </w:r>
      <w:r w:rsidRPr="00146896">
        <w:rPr>
          <w:color w:val="000000" w:themeColor="text1"/>
          <w:sz w:val="24"/>
          <w:szCs w:val="24"/>
        </w:rPr>
        <w:t>“</w:t>
      </w:r>
      <w:r w:rsidRPr="00146896">
        <w:rPr>
          <w:color w:val="000000" w:themeColor="text1"/>
          <w:sz w:val="24"/>
          <w:szCs w:val="24"/>
        </w:rPr>
        <w:t>正本</w:t>
      </w:r>
      <w:r w:rsidRPr="00146896">
        <w:rPr>
          <w:color w:val="000000" w:themeColor="text1"/>
          <w:sz w:val="24"/>
          <w:szCs w:val="24"/>
        </w:rPr>
        <w:t>”</w:t>
      </w:r>
      <w:r w:rsidRPr="00146896">
        <w:rPr>
          <w:color w:val="000000" w:themeColor="text1"/>
          <w:sz w:val="24"/>
          <w:szCs w:val="24"/>
        </w:rPr>
        <w:t>或</w:t>
      </w:r>
      <w:r w:rsidRPr="00146896">
        <w:rPr>
          <w:color w:val="000000" w:themeColor="text1"/>
          <w:sz w:val="24"/>
          <w:szCs w:val="24"/>
        </w:rPr>
        <w:t>“</w:t>
      </w:r>
      <w:r w:rsidRPr="00146896">
        <w:rPr>
          <w:color w:val="000000" w:themeColor="text1"/>
          <w:sz w:val="24"/>
          <w:szCs w:val="24"/>
        </w:rPr>
        <w:t>副本</w:t>
      </w:r>
      <w:r w:rsidRPr="00146896">
        <w:rPr>
          <w:color w:val="000000" w:themeColor="text1"/>
          <w:sz w:val="24"/>
          <w:szCs w:val="24"/>
        </w:rPr>
        <w:t>”</w:t>
      </w:r>
      <w:r w:rsidRPr="00146896">
        <w:rPr>
          <w:color w:val="000000" w:themeColor="text1"/>
          <w:sz w:val="24"/>
          <w:szCs w:val="24"/>
        </w:rPr>
        <w:t>中，均不得含有商务报价响应文件中报价表（报价单）内的任何项目价格，否则作无效投标处理。</w:t>
      </w:r>
    </w:p>
    <w:p w14:paraId="54304797" w14:textId="77777777" w:rsidR="00FB4913" w:rsidRPr="00146896" w:rsidRDefault="00000000">
      <w:pPr>
        <w:snapToGrid w:val="0"/>
        <w:spacing w:line="360" w:lineRule="auto"/>
        <w:ind w:firstLineChars="196" w:firstLine="472"/>
        <w:rPr>
          <w:b/>
          <w:color w:val="000000" w:themeColor="text1"/>
          <w:sz w:val="24"/>
          <w:szCs w:val="24"/>
        </w:rPr>
      </w:pPr>
      <w:r w:rsidRPr="00146896">
        <w:rPr>
          <w:b/>
          <w:color w:val="000000" w:themeColor="text1"/>
          <w:sz w:val="24"/>
          <w:szCs w:val="24"/>
        </w:rPr>
        <w:t>六、递交时间</w:t>
      </w:r>
    </w:p>
    <w:p w14:paraId="5B373DC0"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、供应商须在规定的磋商响应文件接收截止时间前送达指定地点。供应商</w:t>
      </w:r>
      <w:proofErr w:type="gramStart"/>
      <w:r w:rsidRPr="00146896">
        <w:rPr>
          <w:color w:val="000000" w:themeColor="text1"/>
          <w:sz w:val="24"/>
          <w:szCs w:val="24"/>
        </w:rPr>
        <w:t>送达磋商</w:t>
      </w:r>
      <w:proofErr w:type="gramEnd"/>
      <w:r w:rsidRPr="00146896">
        <w:rPr>
          <w:color w:val="000000" w:themeColor="text1"/>
          <w:sz w:val="24"/>
          <w:szCs w:val="24"/>
        </w:rPr>
        <w:t>响应文件，即视为已投标参加政府采购活动。</w:t>
      </w:r>
    </w:p>
    <w:p w14:paraId="7148DD0B"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友情提醒：代理机构将拒绝接收未按照竞争性磋商文件要求密封的磋商响应文件，拒绝接收在磋商响应文件接收截止时间后递交的磋商响应文件。如果供应商无故不到现场递交纸质磋商响应文件或者故意迟到，影响开评标活动正常进行的，根据《江苏省政府采购信用管理暂行办法》第九条的规定，将被列作一般失信行为。</w:t>
      </w:r>
    </w:p>
    <w:p w14:paraId="1354D739" w14:textId="77777777" w:rsidR="00FB4913" w:rsidRPr="00146896" w:rsidRDefault="00000000">
      <w:pPr>
        <w:snapToGrid w:val="0"/>
        <w:spacing w:line="480" w:lineRule="exact"/>
        <w:ind w:firstLineChars="200" w:firstLine="482"/>
        <w:rPr>
          <w:b/>
          <w:color w:val="000000" w:themeColor="text1"/>
          <w:sz w:val="24"/>
          <w:szCs w:val="24"/>
        </w:rPr>
      </w:pPr>
      <w:r w:rsidRPr="00146896">
        <w:rPr>
          <w:b/>
          <w:color w:val="000000" w:themeColor="text1"/>
          <w:sz w:val="24"/>
          <w:szCs w:val="24"/>
        </w:rPr>
        <w:t>七、磋商响应文件的有效期</w:t>
      </w:r>
    </w:p>
    <w:p w14:paraId="38D172A9" w14:textId="77777777" w:rsidR="00FB4913" w:rsidRPr="00146896" w:rsidRDefault="00000000">
      <w:pPr>
        <w:snapToGrid w:val="0"/>
        <w:spacing w:line="480" w:lineRule="exact"/>
        <w:ind w:firstLineChars="200" w:firstLine="480"/>
        <w:rPr>
          <w:color w:val="000000" w:themeColor="text1"/>
          <w:sz w:val="24"/>
        </w:rPr>
      </w:pPr>
      <w:r w:rsidRPr="00146896">
        <w:rPr>
          <w:color w:val="000000" w:themeColor="text1"/>
          <w:sz w:val="24"/>
        </w:rPr>
        <w:lastRenderedPageBreak/>
        <w:t>1</w:t>
      </w:r>
      <w:r w:rsidRPr="00146896">
        <w:rPr>
          <w:color w:val="000000" w:themeColor="text1"/>
          <w:sz w:val="24"/>
        </w:rPr>
        <w:t>、从磋商响应文件接收截止之日算起，</w:t>
      </w:r>
      <w:r w:rsidRPr="00146896">
        <w:rPr>
          <w:b/>
          <w:color w:val="000000" w:themeColor="text1"/>
          <w:sz w:val="24"/>
        </w:rPr>
        <w:t>45</w:t>
      </w:r>
      <w:r w:rsidRPr="00146896">
        <w:rPr>
          <w:color w:val="000000" w:themeColor="text1"/>
          <w:sz w:val="24"/>
        </w:rPr>
        <w:t>个</w:t>
      </w:r>
      <w:r w:rsidRPr="00146896">
        <w:rPr>
          <w:color w:val="000000" w:themeColor="text1"/>
          <w:sz w:val="24"/>
        </w:rPr>
        <w:t>“</w:t>
      </w:r>
      <w:r w:rsidRPr="00146896">
        <w:rPr>
          <w:color w:val="000000" w:themeColor="text1"/>
          <w:sz w:val="24"/>
        </w:rPr>
        <w:t>日历天</w:t>
      </w:r>
      <w:r w:rsidRPr="00146896">
        <w:rPr>
          <w:color w:val="000000" w:themeColor="text1"/>
          <w:sz w:val="24"/>
        </w:rPr>
        <w:t>”</w:t>
      </w:r>
      <w:r w:rsidRPr="00146896">
        <w:rPr>
          <w:color w:val="000000" w:themeColor="text1"/>
          <w:sz w:val="24"/>
        </w:rPr>
        <w:t>内投标书应保持有效。有效期短于这个规定期限的，投标将被拒绝。</w:t>
      </w:r>
    </w:p>
    <w:p w14:paraId="562885C6" w14:textId="77777777" w:rsidR="00FB4913" w:rsidRPr="00146896" w:rsidRDefault="00000000">
      <w:pPr>
        <w:snapToGrid w:val="0"/>
        <w:spacing w:line="480" w:lineRule="exact"/>
        <w:ind w:firstLineChars="196" w:firstLine="470"/>
        <w:outlineLvl w:val="1"/>
        <w:rPr>
          <w:b/>
          <w:color w:val="000000" w:themeColor="text1"/>
          <w:sz w:val="24"/>
        </w:rPr>
      </w:pPr>
      <w:r w:rsidRPr="00146896">
        <w:rPr>
          <w:color w:val="000000" w:themeColor="text1"/>
          <w:sz w:val="24"/>
        </w:rPr>
        <w:t>2</w:t>
      </w:r>
      <w:r w:rsidRPr="00146896">
        <w:rPr>
          <w:color w:val="000000" w:themeColor="text1"/>
          <w:sz w:val="24"/>
        </w:rPr>
        <w:t>、在特殊情况下，采购代理机构可与投标供应商协商延长投标书的有效期。这种要求和答复都应以书面、传真、或电报的形式进行。同意延长有效期的投标供应商不能修改磋商响应文件，拒绝接受延期要求的投标供应商的投标书将被拒绝。</w:t>
      </w:r>
    </w:p>
    <w:p w14:paraId="6BA0E899" w14:textId="77777777" w:rsidR="00FB4913" w:rsidRPr="00146896" w:rsidRDefault="00000000">
      <w:pPr>
        <w:snapToGrid w:val="0"/>
        <w:spacing w:line="460" w:lineRule="exact"/>
        <w:ind w:firstLineChars="206" w:firstLine="496"/>
        <w:outlineLvl w:val="1"/>
        <w:rPr>
          <w:b/>
          <w:bCs/>
          <w:color w:val="000000" w:themeColor="text1"/>
          <w:sz w:val="24"/>
          <w:szCs w:val="24"/>
        </w:rPr>
      </w:pPr>
      <w:r w:rsidRPr="00146896">
        <w:rPr>
          <w:b/>
          <w:bCs/>
          <w:color w:val="000000" w:themeColor="text1"/>
          <w:sz w:val="24"/>
          <w:szCs w:val="24"/>
        </w:rPr>
        <w:t>八、磋商报价</w:t>
      </w:r>
    </w:p>
    <w:p w14:paraId="17083676" w14:textId="77777777" w:rsidR="00FB4913" w:rsidRPr="00146896" w:rsidRDefault="00000000">
      <w:pPr>
        <w:snapToGrid w:val="0"/>
        <w:spacing w:line="460" w:lineRule="exact"/>
        <w:ind w:firstLineChars="206" w:firstLine="494"/>
        <w:rPr>
          <w:color w:val="000000" w:themeColor="text1"/>
          <w:sz w:val="24"/>
          <w:szCs w:val="24"/>
        </w:rPr>
      </w:pPr>
      <w:r w:rsidRPr="00146896">
        <w:rPr>
          <w:color w:val="000000" w:themeColor="text1"/>
          <w:sz w:val="24"/>
          <w:szCs w:val="24"/>
        </w:rPr>
        <w:t>1</w:t>
      </w:r>
      <w:r w:rsidRPr="00146896">
        <w:rPr>
          <w:color w:val="000000" w:themeColor="text1"/>
          <w:sz w:val="24"/>
          <w:szCs w:val="24"/>
        </w:rPr>
        <w:t>、本项目不接受任何有选择的报价。</w:t>
      </w:r>
    </w:p>
    <w:p w14:paraId="311E1087" w14:textId="77777777" w:rsidR="00FB4913" w:rsidRPr="00146896" w:rsidRDefault="00000000">
      <w:pPr>
        <w:snapToGrid w:val="0"/>
        <w:spacing w:line="460" w:lineRule="exact"/>
        <w:ind w:firstLineChars="206" w:firstLine="494"/>
        <w:rPr>
          <w:color w:val="000000" w:themeColor="text1"/>
          <w:sz w:val="24"/>
          <w:szCs w:val="24"/>
        </w:rPr>
      </w:pPr>
      <w:r w:rsidRPr="00146896">
        <w:rPr>
          <w:color w:val="000000" w:themeColor="text1"/>
          <w:sz w:val="24"/>
          <w:szCs w:val="24"/>
        </w:rPr>
        <w:t>2</w:t>
      </w:r>
      <w:r w:rsidRPr="00146896">
        <w:rPr>
          <w:color w:val="000000" w:themeColor="text1"/>
          <w:sz w:val="24"/>
          <w:szCs w:val="24"/>
        </w:rPr>
        <w:t>、磋商报价均以人民币为报价的币种。</w:t>
      </w:r>
    </w:p>
    <w:p w14:paraId="696CE5B4" w14:textId="77777777" w:rsidR="00FB4913" w:rsidRPr="00146896" w:rsidRDefault="00000000">
      <w:pPr>
        <w:snapToGrid w:val="0"/>
        <w:spacing w:line="460" w:lineRule="exact"/>
        <w:ind w:firstLineChars="206" w:firstLine="494"/>
        <w:rPr>
          <w:color w:val="000000" w:themeColor="text1"/>
          <w:sz w:val="24"/>
          <w:szCs w:val="24"/>
        </w:rPr>
      </w:pPr>
      <w:r w:rsidRPr="00146896">
        <w:rPr>
          <w:color w:val="000000" w:themeColor="text1"/>
          <w:sz w:val="24"/>
          <w:szCs w:val="24"/>
        </w:rPr>
        <w:t>3</w:t>
      </w:r>
      <w:r w:rsidRPr="00146896">
        <w:rPr>
          <w:color w:val="000000" w:themeColor="text1"/>
          <w:sz w:val="24"/>
          <w:szCs w:val="24"/>
        </w:rPr>
        <w:t>、磋商报价表必须加盖单位公章且必须经法定代表人或被授权人签字或盖章。报价表中的大写金额与小写金额、总价金额与按单价汇总金额，若有差异，将执行财政部公布第</w:t>
      </w:r>
      <w:r w:rsidRPr="00146896">
        <w:rPr>
          <w:color w:val="000000" w:themeColor="text1"/>
          <w:sz w:val="24"/>
          <w:szCs w:val="24"/>
        </w:rPr>
        <w:t>87</w:t>
      </w:r>
      <w:r w:rsidRPr="00146896">
        <w:rPr>
          <w:color w:val="000000" w:themeColor="text1"/>
          <w:sz w:val="24"/>
          <w:szCs w:val="24"/>
        </w:rPr>
        <w:t>号令《政府采购货物和服务招标投标管理办法》第</w:t>
      </w:r>
      <w:r w:rsidRPr="00146896">
        <w:rPr>
          <w:color w:val="000000" w:themeColor="text1"/>
          <w:sz w:val="24"/>
          <w:szCs w:val="24"/>
        </w:rPr>
        <w:t>59</w:t>
      </w:r>
      <w:r w:rsidRPr="00146896">
        <w:rPr>
          <w:color w:val="000000" w:themeColor="text1"/>
          <w:sz w:val="24"/>
          <w:szCs w:val="24"/>
        </w:rPr>
        <w:t>条的规定。</w:t>
      </w:r>
    </w:p>
    <w:p w14:paraId="11B5225B" w14:textId="77777777" w:rsidR="00FB4913" w:rsidRPr="00146896" w:rsidRDefault="00000000">
      <w:pPr>
        <w:snapToGrid w:val="0"/>
        <w:spacing w:line="460" w:lineRule="exact"/>
        <w:ind w:firstLineChars="200" w:firstLine="480"/>
        <w:rPr>
          <w:color w:val="000000" w:themeColor="text1"/>
          <w:sz w:val="24"/>
          <w:szCs w:val="24"/>
        </w:rPr>
      </w:pPr>
      <w:r w:rsidRPr="00146896">
        <w:rPr>
          <w:color w:val="000000" w:themeColor="text1"/>
          <w:sz w:val="24"/>
          <w:szCs w:val="24"/>
        </w:rPr>
        <w:t>4</w:t>
      </w:r>
      <w:r w:rsidRPr="00146896">
        <w:rPr>
          <w:color w:val="000000" w:themeColor="text1"/>
          <w:sz w:val="24"/>
          <w:szCs w:val="24"/>
        </w:rPr>
        <w:t>、</w:t>
      </w:r>
      <w:proofErr w:type="gramStart"/>
      <w:r w:rsidRPr="00146896">
        <w:rPr>
          <w:color w:val="000000" w:themeColor="text1"/>
          <w:sz w:val="24"/>
          <w:szCs w:val="24"/>
        </w:rPr>
        <w:t>磋商总</w:t>
      </w:r>
      <w:proofErr w:type="gramEnd"/>
      <w:r w:rsidRPr="00146896">
        <w:rPr>
          <w:color w:val="000000" w:themeColor="text1"/>
          <w:sz w:val="24"/>
          <w:szCs w:val="24"/>
        </w:rPr>
        <w:t>报价（以人民币计价）</w:t>
      </w:r>
      <w:r w:rsidRPr="00146896">
        <w:rPr>
          <w:sz w:val="24"/>
          <w:szCs w:val="24"/>
        </w:rPr>
        <w:t>包含完成本项目所必须的设计费、施工费及其他辅助工作的相关费用的所有费用，即招标物交付使用前的所有费用以及免保期内的服务费用等包含响应招标文件采购要求的所有费用。</w:t>
      </w:r>
    </w:p>
    <w:p w14:paraId="6CF3A91D" w14:textId="77777777" w:rsidR="00FB4913" w:rsidRPr="00146896" w:rsidRDefault="00000000">
      <w:pPr>
        <w:snapToGrid w:val="0"/>
        <w:spacing w:line="460" w:lineRule="exact"/>
        <w:ind w:firstLineChars="200" w:firstLine="480"/>
        <w:rPr>
          <w:color w:val="000000" w:themeColor="text1"/>
          <w:sz w:val="24"/>
          <w:szCs w:val="24"/>
        </w:rPr>
      </w:pPr>
      <w:r w:rsidRPr="00146896">
        <w:rPr>
          <w:color w:val="000000" w:themeColor="text1"/>
          <w:sz w:val="24"/>
          <w:szCs w:val="24"/>
        </w:rPr>
        <w:t>5</w:t>
      </w:r>
      <w:r w:rsidRPr="00146896">
        <w:rPr>
          <w:color w:val="000000" w:themeColor="text1"/>
          <w:sz w:val="24"/>
          <w:szCs w:val="24"/>
        </w:rPr>
        <w:t>、除非因特殊原因并经买卖双方协商同意，成交的供应商（以下</w:t>
      </w:r>
      <w:proofErr w:type="gramStart"/>
      <w:r w:rsidRPr="00146896">
        <w:rPr>
          <w:color w:val="000000" w:themeColor="text1"/>
          <w:sz w:val="24"/>
          <w:szCs w:val="24"/>
        </w:rPr>
        <w:t>称成交人</w:t>
      </w:r>
      <w:proofErr w:type="gramEnd"/>
      <w:r w:rsidRPr="00146896">
        <w:rPr>
          <w:color w:val="000000" w:themeColor="text1"/>
          <w:sz w:val="24"/>
          <w:szCs w:val="24"/>
        </w:rPr>
        <w:t>）不得再要求追加任何费用。同时，除非合同条款中另有规定，否则，成交人的成交价在合同实施期间不因市场变化因素而变动。</w:t>
      </w:r>
    </w:p>
    <w:p w14:paraId="5AABB63E" w14:textId="77777777" w:rsidR="00FB4913" w:rsidRPr="00146896" w:rsidRDefault="00000000">
      <w:pPr>
        <w:snapToGrid w:val="0"/>
        <w:spacing w:line="460" w:lineRule="exact"/>
        <w:ind w:firstLineChars="206" w:firstLine="496"/>
        <w:outlineLvl w:val="1"/>
        <w:rPr>
          <w:b/>
          <w:bCs/>
          <w:color w:val="000000" w:themeColor="text1"/>
          <w:sz w:val="24"/>
          <w:szCs w:val="24"/>
        </w:rPr>
      </w:pPr>
      <w:r w:rsidRPr="00146896">
        <w:rPr>
          <w:b/>
          <w:bCs/>
          <w:color w:val="000000" w:themeColor="text1"/>
          <w:sz w:val="24"/>
          <w:szCs w:val="24"/>
        </w:rPr>
        <w:t>九、项目涉及到的现场勘察</w:t>
      </w:r>
    </w:p>
    <w:p w14:paraId="087B5A58" w14:textId="77777777" w:rsidR="00FB4913" w:rsidRPr="00146896" w:rsidRDefault="00000000">
      <w:pPr>
        <w:snapToGrid w:val="0"/>
        <w:spacing w:line="460" w:lineRule="exact"/>
        <w:ind w:firstLineChars="196" w:firstLine="470"/>
        <w:outlineLvl w:val="1"/>
        <w:rPr>
          <w:color w:val="000000" w:themeColor="text1"/>
          <w:sz w:val="24"/>
          <w:szCs w:val="24"/>
        </w:rPr>
      </w:pPr>
      <w:r w:rsidRPr="00146896">
        <w:rPr>
          <w:color w:val="000000" w:themeColor="text1"/>
          <w:sz w:val="24"/>
          <w:szCs w:val="24"/>
        </w:rPr>
        <w:t>1</w:t>
      </w:r>
      <w:r w:rsidRPr="00146896">
        <w:rPr>
          <w:color w:val="000000" w:themeColor="text1"/>
          <w:sz w:val="24"/>
          <w:szCs w:val="24"/>
        </w:rPr>
        <w:t>、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14:paraId="7F459212" w14:textId="77777777" w:rsidR="00FB4913" w:rsidRPr="00146896" w:rsidRDefault="00000000">
      <w:pPr>
        <w:snapToGrid w:val="0"/>
        <w:spacing w:line="460" w:lineRule="exact"/>
        <w:ind w:firstLineChars="196" w:firstLine="470"/>
        <w:outlineLvl w:val="1"/>
        <w:rPr>
          <w:color w:val="000000" w:themeColor="text1"/>
          <w:sz w:val="24"/>
          <w:szCs w:val="24"/>
        </w:rPr>
      </w:pPr>
      <w:r w:rsidRPr="00146896">
        <w:rPr>
          <w:color w:val="000000" w:themeColor="text1"/>
          <w:sz w:val="24"/>
          <w:szCs w:val="24"/>
        </w:rPr>
        <w:t>2</w:t>
      </w:r>
      <w:r w:rsidRPr="00146896">
        <w:rPr>
          <w:color w:val="000000" w:themeColor="text1"/>
          <w:sz w:val="24"/>
          <w:szCs w:val="24"/>
        </w:rPr>
        <w:t>、采购人向供应商提供有关现场的资料和数据，是采购人现有的并认为能使供应商可利用的资料。采购人对供应商由此而做出的推论、理解和结论概不负责。</w:t>
      </w:r>
    </w:p>
    <w:p w14:paraId="2B01ADE8" w14:textId="77777777" w:rsidR="00FB4913" w:rsidRPr="00146896" w:rsidRDefault="00000000">
      <w:pPr>
        <w:snapToGrid w:val="0"/>
        <w:spacing w:line="460" w:lineRule="exact"/>
        <w:ind w:firstLineChars="196" w:firstLine="470"/>
        <w:outlineLvl w:val="1"/>
        <w:rPr>
          <w:color w:val="000000" w:themeColor="text1"/>
          <w:sz w:val="24"/>
          <w:szCs w:val="24"/>
        </w:rPr>
      </w:pPr>
      <w:r w:rsidRPr="00146896">
        <w:rPr>
          <w:color w:val="000000" w:themeColor="text1"/>
          <w:sz w:val="24"/>
          <w:szCs w:val="24"/>
        </w:rPr>
        <w:t>3</w:t>
      </w:r>
      <w:r w:rsidRPr="00146896">
        <w:rPr>
          <w:color w:val="000000" w:themeColor="text1"/>
          <w:sz w:val="24"/>
          <w:szCs w:val="24"/>
        </w:rPr>
        <w:t>、潜在供应商为响应项目而勘察现场，但不得因此使采购人承担有关的责任和蒙受损失。供应商须承担勘察现场而带来的一切责任及风险。</w:t>
      </w:r>
    </w:p>
    <w:p w14:paraId="7A797060" w14:textId="77777777" w:rsidR="00FB4913" w:rsidRPr="00146896" w:rsidRDefault="00000000">
      <w:pPr>
        <w:snapToGrid w:val="0"/>
        <w:spacing w:line="460" w:lineRule="exact"/>
        <w:ind w:firstLineChars="196" w:firstLine="470"/>
        <w:outlineLvl w:val="1"/>
        <w:rPr>
          <w:color w:val="000000" w:themeColor="text1"/>
          <w:sz w:val="24"/>
          <w:szCs w:val="24"/>
        </w:rPr>
      </w:pPr>
      <w:r w:rsidRPr="00146896">
        <w:rPr>
          <w:color w:val="000000" w:themeColor="text1"/>
          <w:sz w:val="24"/>
          <w:szCs w:val="24"/>
        </w:rPr>
        <w:t>4</w:t>
      </w:r>
      <w:r w:rsidRPr="00146896">
        <w:rPr>
          <w:color w:val="000000" w:themeColor="text1"/>
          <w:sz w:val="24"/>
          <w:szCs w:val="24"/>
        </w:rPr>
        <w:t>、供应商应在现场勘察时，熟悉现场及周围交通道路等情况，以获得一切可能影响磋商响应内容的直接资料。供应</w:t>
      </w:r>
      <w:proofErr w:type="gramStart"/>
      <w:r w:rsidRPr="00146896">
        <w:rPr>
          <w:color w:val="000000" w:themeColor="text1"/>
          <w:sz w:val="24"/>
          <w:szCs w:val="24"/>
        </w:rPr>
        <w:t>商成交</w:t>
      </w:r>
      <w:proofErr w:type="gramEnd"/>
      <w:r w:rsidRPr="00146896">
        <w:rPr>
          <w:color w:val="000000" w:themeColor="text1"/>
          <w:sz w:val="24"/>
          <w:szCs w:val="24"/>
        </w:rPr>
        <w:t>后，不得以不完全了解现场情况为理由而向采购人提出任何索赔的要求，对此采购人不承担任何责任，并且将不作任何答复。</w:t>
      </w:r>
    </w:p>
    <w:p w14:paraId="1FD8FD93" w14:textId="77777777" w:rsidR="00FB4913" w:rsidRPr="00146896" w:rsidRDefault="00000000">
      <w:pPr>
        <w:snapToGrid w:val="0"/>
        <w:spacing w:line="480" w:lineRule="exact"/>
        <w:ind w:firstLineChars="200" w:firstLine="482"/>
        <w:rPr>
          <w:b/>
          <w:sz w:val="24"/>
          <w:szCs w:val="24"/>
        </w:rPr>
      </w:pPr>
      <w:r w:rsidRPr="00146896">
        <w:rPr>
          <w:b/>
          <w:sz w:val="24"/>
          <w:szCs w:val="24"/>
        </w:rPr>
        <w:t>现场勘查联系人：</w:t>
      </w:r>
      <w:r w:rsidRPr="00146896">
        <w:rPr>
          <w:rFonts w:hint="eastAsia"/>
          <w:b/>
          <w:sz w:val="24"/>
          <w:szCs w:val="24"/>
        </w:rPr>
        <w:t xml:space="preserve"> </w:t>
      </w:r>
    </w:p>
    <w:p w14:paraId="6284BD0D" w14:textId="77777777" w:rsidR="00FB4913" w:rsidRPr="00146896" w:rsidRDefault="00000000">
      <w:pPr>
        <w:snapToGrid w:val="0"/>
        <w:spacing w:line="460" w:lineRule="exact"/>
        <w:ind w:firstLineChars="196" w:firstLine="472"/>
        <w:outlineLvl w:val="1"/>
        <w:rPr>
          <w:b/>
          <w:color w:val="000000" w:themeColor="text1"/>
          <w:sz w:val="24"/>
          <w:szCs w:val="24"/>
        </w:rPr>
      </w:pPr>
      <w:r w:rsidRPr="00146896">
        <w:rPr>
          <w:b/>
          <w:color w:val="000000" w:themeColor="text1"/>
          <w:sz w:val="24"/>
          <w:szCs w:val="24"/>
        </w:rPr>
        <w:t>十、联合体参与磋商</w:t>
      </w:r>
    </w:p>
    <w:p w14:paraId="195594F6" w14:textId="77777777" w:rsidR="00FB4913" w:rsidRPr="00146896" w:rsidRDefault="00000000">
      <w:pPr>
        <w:snapToGrid w:val="0"/>
        <w:spacing w:line="460" w:lineRule="exact"/>
        <w:ind w:firstLineChars="196" w:firstLine="470"/>
        <w:outlineLvl w:val="1"/>
        <w:rPr>
          <w:color w:val="000000" w:themeColor="text1"/>
          <w:sz w:val="24"/>
          <w:szCs w:val="24"/>
        </w:rPr>
      </w:pPr>
      <w:r w:rsidRPr="00146896">
        <w:rPr>
          <w:color w:val="000000" w:themeColor="text1"/>
          <w:sz w:val="24"/>
          <w:szCs w:val="24"/>
        </w:rPr>
        <w:t>本项目</w:t>
      </w:r>
      <w:r w:rsidRPr="00146896">
        <w:rPr>
          <w:rFonts w:hint="eastAsia"/>
          <w:color w:val="000000" w:themeColor="text1"/>
          <w:sz w:val="24"/>
          <w:szCs w:val="24"/>
        </w:rPr>
        <w:t>不</w:t>
      </w:r>
      <w:r w:rsidRPr="00146896">
        <w:rPr>
          <w:color w:val="000000" w:themeColor="text1"/>
          <w:sz w:val="24"/>
          <w:szCs w:val="24"/>
        </w:rPr>
        <w:t>接受联合体参与磋商。</w:t>
      </w:r>
    </w:p>
    <w:p w14:paraId="034050CD" w14:textId="77777777" w:rsidR="00FB4913" w:rsidRPr="00146896" w:rsidRDefault="00000000">
      <w:pPr>
        <w:snapToGrid w:val="0"/>
        <w:spacing w:line="460" w:lineRule="exact"/>
        <w:ind w:firstLineChars="196" w:firstLine="472"/>
        <w:outlineLvl w:val="1"/>
        <w:rPr>
          <w:b/>
          <w:color w:val="000000" w:themeColor="text1"/>
          <w:sz w:val="24"/>
          <w:szCs w:val="24"/>
        </w:rPr>
      </w:pPr>
      <w:r w:rsidRPr="00146896">
        <w:rPr>
          <w:b/>
          <w:color w:val="000000" w:themeColor="text1"/>
          <w:sz w:val="24"/>
          <w:szCs w:val="24"/>
        </w:rPr>
        <w:lastRenderedPageBreak/>
        <w:t>十一、响应文件及磋商费用</w:t>
      </w:r>
    </w:p>
    <w:p w14:paraId="55687B20" w14:textId="77777777" w:rsidR="00FB4913" w:rsidRPr="00146896" w:rsidRDefault="00000000">
      <w:pPr>
        <w:snapToGrid w:val="0"/>
        <w:spacing w:line="460" w:lineRule="exact"/>
        <w:ind w:firstLineChars="196" w:firstLine="470"/>
        <w:outlineLvl w:val="1"/>
        <w:rPr>
          <w:sz w:val="24"/>
          <w:szCs w:val="24"/>
        </w:rPr>
      </w:pPr>
      <w:r w:rsidRPr="00146896">
        <w:rPr>
          <w:sz w:val="24"/>
          <w:szCs w:val="24"/>
        </w:rPr>
        <w:t>1</w:t>
      </w:r>
      <w:r w:rsidRPr="00146896">
        <w:rPr>
          <w:sz w:val="24"/>
          <w:szCs w:val="24"/>
        </w:rPr>
        <w:t>、</w:t>
      </w:r>
      <w:r w:rsidRPr="00146896">
        <w:rPr>
          <w:rFonts w:hint="eastAsia"/>
          <w:sz w:val="24"/>
          <w:szCs w:val="24"/>
        </w:rPr>
        <w:t>投标人自行考虑招标代理费及专家评审费</w:t>
      </w:r>
      <w:r w:rsidRPr="00146896">
        <w:rPr>
          <w:rFonts w:hint="eastAsia"/>
          <w:sz w:val="24"/>
          <w:szCs w:val="24"/>
        </w:rPr>
        <w:t>(</w:t>
      </w:r>
      <w:r w:rsidRPr="00146896">
        <w:rPr>
          <w:rFonts w:hint="eastAsia"/>
          <w:sz w:val="24"/>
          <w:szCs w:val="24"/>
        </w:rPr>
        <w:t>按实际发生的金额结算</w:t>
      </w:r>
      <w:r w:rsidRPr="00146896">
        <w:rPr>
          <w:rFonts w:hint="eastAsia"/>
          <w:sz w:val="24"/>
          <w:szCs w:val="24"/>
        </w:rPr>
        <w:t>)</w:t>
      </w:r>
      <w:r w:rsidRPr="00146896">
        <w:rPr>
          <w:rFonts w:hint="eastAsia"/>
          <w:sz w:val="24"/>
          <w:szCs w:val="24"/>
        </w:rPr>
        <w:t>计入报价，请参加竞争性谈判响应的供应商在成本中自行考虑包含在响应报价内的该项费用及风险并将其综合在单价内，不得单列。</w:t>
      </w:r>
    </w:p>
    <w:p w14:paraId="24484C60"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w:t>
      </w:r>
      <w:r w:rsidRPr="00146896">
        <w:rPr>
          <w:sz w:val="24"/>
          <w:szCs w:val="24"/>
        </w:rPr>
        <w:t>1</w:t>
      </w:r>
      <w:r w:rsidRPr="00146896">
        <w:rPr>
          <w:rFonts w:hint="eastAsia"/>
          <w:sz w:val="24"/>
          <w:szCs w:val="24"/>
        </w:rPr>
        <w:t>）收取标准以最终成交价为基数。</w:t>
      </w:r>
    </w:p>
    <w:p w14:paraId="04A6CFE0"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w:t>
      </w:r>
      <w:r w:rsidRPr="00146896">
        <w:rPr>
          <w:sz w:val="24"/>
          <w:szCs w:val="24"/>
        </w:rPr>
        <w:t>2</w:t>
      </w:r>
      <w:r w:rsidRPr="00146896">
        <w:rPr>
          <w:rFonts w:hint="eastAsia"/>
          <w:sz w:val="24"/>
          <w:szCs w:val="24"/>
        </w:rPr>
        <w:t>）参照崇川区政府采购代理费收费标准：</w:t>
      </w:r>
    </w:p>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39"/>
        <w:gridCol w:w="2927"/>
        <w:gridCol w:w="2927"/>
      </w:tblGrid>
      <w:tr w:rsidR="00FB4913" w:rsidRPr="00146896" w14:paraId="19F99790" w14:textId="77777777">
        <w:trPr>
          <w:trHeight w:val="289"/>
          <w:tblHeader/>
          <w:jc w:val="center"/>
        </w:trPr>
        <w:tc>
          <w:tcPr>
            <w:tcW w:w="2739" w:type="dxa"/>
            <w:vAlign w:val="center"/>
          </w:tcPr>
          <w:p w14:paraId="0E81856B" w14:textId="77777777" w:rsidR="00FB4913" w:rsidRPr="00146896" w:rsidRDefault="00000000">
            <w:pPr>
              <w:snapToGrid w:val="0"/>
              <w:spacing w:line="460" w:lineRule="exact"/>
              <w:ind w:firstLineChars="196" w:firstLine="470"/>
              <w:outlineLvl w:val="1"/>
              <w:rPr>
                <w:sz w:val="24"/>
                <w:szCs w:val="24"/>
              </w:rPr>
            </w:pPr>
            <w:bookmarkStart w:id="62" w:name="_Hlk56731811"/>
            <w:r w:rsidRPr="00146896">
              <w:rPr>
                <w:rFonts w:hint="eastAsia"/>
                <w:sz w:val="24"/>
                <w:szCs w:val="24"/>
              </w:rPr>
              <w:t>成交金额</w:t>
            </w:r>
          </w:p>
        </w:tc>
        <w:tc>
          <w:tcPr>
            <w:tcW w:w="2927" w:type="dxa"/>
            <w:vAlign w:val="center"/>
          </w:tcPr>
          <w:p w14:paraId="19E80076"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货物采购代理收费费率</w:t>
            </w:r>
          </w:p>
        </w:tc>
        <w:tc>
          <w:tcPr>
            <w:tcW w:w="2927" w:type="dxa"/>
          </w:tcPr>
          <w:p w14:paraId="7466773F"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服务采购代理收费费率</w:t>
            </w:r>
          </w:p>
        </w:tc>
      </w:tr>
      <w:tr w:rsidR="00FB4913" w:rsidRPr="00146896" w14:paraId="6AECDB92" w14:textId="77777777">
        <w:trPr>
          <w:trHeight w:val="449"/>
          <w:jc w:val="center"/>
        </w:trPr>
        <w:tc>
          <w:tcPr>
            <w:tcW w:w="2739" w:type="dxa"/>
          </w:tcPr>
          <w:p w14:paraId="1738238A"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50</w:t>
            </w:r>
            <w:r w:rsidRPr="00146896">
              <w:rPr>
                <w:rFonts w:hint="eastAsia"/>
                <w:sz w:val="24"/>
                <w:szCs w:val="24"/>
              </w:rPr>
              <w:t>万元以下</w:t>
            </w:r>
          </w:p>
        </w:tc>
        <w:tc>
          <w:tcPr>
            <w:tcW w:w="2927" w:type="dxa"/>
          </w:tcPr>
          <w:p w14:paraId="5FB82FC3"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10.5</w:t>
            </w:r>
            <w:r w:rsidRPr="00146896">
              <w:rPr>
                <w:rFonts w:hint="eastAsia"/>
                <w:sz w:val="24"/>
                <w:szCs w:val="24"/>
              </w:rPr>
              <w:t>‰</w:t>
            </w:r>
          </w:p>
        </w:tc>
        <w:tc>
          <w:tcPr>
            <w:tcW w:w="2927" w:type="dxa"/>
          </w:tcPr>
          <w:p w14:paraId="380D2262"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10.5</w:t>
            </w:r>
            <w:r w:rsidRPr="00146896">
              <w:rPr>
                <w:rFonts w:hint="eastAsia"/>
                <w:sz w:val="24"/>
                <w:szCs w:val="24"/>
              </w:rPr>
              <w:t>‰</w:t>
            </w:r>
          </w:p>
        </w:tc>
      </w:tr>
      <w:tr w:rsidR="00FB4913" w:rsidRPr="00146896" w14:paraId="302A8919" w14:textId="77777777">
        <w:trPr>
          <w:trHeight w:val="267"/>
          <w:jc w:val="center"/>
        </w:trPr>
        <w:tc>
          <w:tcPr>
            <w:tcW w:w="2739" w:type="dxa"/>
            <w:vAlign w:val="center"/>
          </w:tcPr>
          <w:p w14:paraId="1BB0654E"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50</w:t>
            </w:r>
            <w:r w:rsidRPr="00146896">
              <w:rPr>
                <w:sz w:val="24"/>
                <w:szCs w:val="24"/>
              </w:rPr>
              <w:t>-</w:t>
            </w:r>
            <w:r w:rsidRPr="00146896">
              <w:rPr>
                <w:rFonts w:hint="eastAsia"/>
                <w:sz w:val="24"/>
                <w:szCs w:val="24"/>
              </w:rPr>
              <w:t>1</w:t>
            </w:r>
            <w:r w:rsidRPr="00146896">
              <w:rPr>
                <w:sz w:val="24"/>
                <w:szCs w:val="24"/>
              </w:rPr>
              <w:t>00</w:t>
            </w:r>
            <w:r w:rsidRPr="00146896">
              <w:rPr>
                <w:rFonts w:hint="eastAsia"/>
                <w:sz w:val="24"/>
                <w:szCs w:val="24"/>
              </w:rPr>
              <w:t>万元的项目</w:t>
            </w:r>
          </w:p>
        </w:tc>
        <w:tc>
          <w:tcPr>
            <w:tcW w:w="2927" w:type="dxa"/>
            <w:vAlign w:val="center"/>
          </w:tcPr>
          <w:p w14:paraId="592B1F27"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8</w:t>
            </w:r>
            <w:r w:rsidRPr="00146896">
              <w:rPr>
                <w:rFonts w:hint="eastAsia"/>
                <w:sz w:val="24"/>
                <w:szCs w:val="24"/>
              </w:rPr>
              <w:t>‰</w:t>
            </w:r>
          </w:p>
        </w:tc>
        <w:tc>
          <w:tcPr>
            <w:tcW w:w="2927" w:type="dxa"/>
          </w:tcPr>
          <w:p w14:paraId="6656EF63"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8</w:t>
            </w:r>
            <w:r w:rsidRPr="00146896">
              <w:rPr>
                <w:rFonts w:hint="eastAsia"/>
                <w:sz w:val="24"/>
                <w:szCs w:val="24"/>
              </w:rPr>
              <w:t>‰</w:t>
            </w:r>
          </w:p>
        </w:tc>
      </w:tr>
      <w:tr w:rsidR="00FB4913" w:rsidRPr="00146896" w14:paraId="0A070ABC" w14:textId="77777777">
        <w:trPr>
          <w:trHeight w:val="267"/>
          <w:jc w:val="center"/>
        </w:trPr>
        <w:tc>
          <w:tcPr>
            <w:tcW w:w="2739" w:type="dxa"/>
            <w:vAlign w:val="center"/>
          </w:tcPr>
          <w:p w14:paraId="6ADA5FA4"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备注</w:t>
            </w:r>
          </w:p>
        </w:tc>
        <w:tc>
          <w:tcPr>
            <w:tcW w:w="5854" w:type="dxa"/>
            <w:gridSpan w:val="2"/>
            <w:vAlign w:val="center"/>
          </w:tcPr>
          <w:p w14:paraId="5694156E"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招标代理费用不足</w:t>
            </w:r>
            <w:r w:rsidRPr="00146896">
              <w:rPr>
                <w:rFonts w:hint="eastAsia"/>
                <w:sz w:val="24"/>
                <w:szCs w:val="24"/>
              </w:rPr>
              <w:t>1500</w:t>
            </w:r>
            <w:r w:rsidRPr="00146896">
              <w:rPr>
                <w:rFonts w:hint="eastAsia"/>
                <w:sz w:val="24"/>
                <w:szCs w:val="24"/>
              </w:rPr>
              <w:t>元的，按</w:t>
            </w:r>
            <w:r w:rsidRPr="00146896">
              <w:rPr>
                <w:rFonts w:hint="eastAsia"/>
                <w:sz w:val="24"/>
                <w:szCs w:val="24"/>
              </w:rPr>
              <w:t>1500</w:t>
            </w:r>
            <w:r w:rsidRPr="00146896">
              <w:rPr>
                <w:rFonts w:hint="eastAsia"/>
                <w:sz w:val="24"/>
                <w:szCs w:val="24"/>
              </w:rPr>
              <w:t>元收费。</w:t>
            </w:r>
          </w:p>
        </w:tc>
      </w:tr>
    </w:tbl>
    <w:bookmarkEnd w:id="62"/>
    <w:p w14:paraId="4B3385BE"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w:t>
      </w:r>
      <w:r w:rsidRPr="00146896">
        <w:rPr>
          <w:rFonts w:hint="eastAsia"/>
          <w:sz w:val="24"/>
          <w:szCs w:val="24"/>
        </w:rPr>
        <w:t>3</w:t>
      </w:r>
      <w:r w:rsidRPr="00146896">
        <w:rPr>
          <w:rFonts w:hint="eastAsia"/>
          <w:sz w:val="24"/>
          <w:szCs w:val="24"/>
        </w:rPr>
        <w:t>）本项目代理服务费</w:t>
      </w:r>
      <w:proofErr w:type="gramStart"/>
      <w:r w:rsidRPr="00146896">
        <w:rPr>
          <w:rFonts w:hint="eastAsia"/>
          <w:sz w:val="24"/>
          <w:szCs w:val="24"/>
        </w:rPr>
        <w:t>由成交</w:t>
      </w:r>
      <w:proofErr w:type="gramEnd"/>
      <w:r w:rsidRPr="00146896">
        <w:rPr>
          <w:rFonts w:hint="eastAsia"/>
          <w:sz w:val="24"/>
          <w:szCs w:val="24"/>
        </w:rPr>
        <w:t>供应商在领取成交通知书时一次性付清。</w:t>
      </w:r>
    </w:p>
    <w:p w14:paraId="129EB3C0" w14:textId="77777777" w:rsidR="00FB4913" w:rsidRPr="00146896" w:rsidRDefault="00000000">
      <w:pPr>
        <w:snapToGrid w:val="0"/>
        <w:spacing w:line="460" w:lineRule="exact"/>
        <w:ind w:firstLineChars="196" w:firstLine="470"/>
        <w:outlineLvl w:val="1"/>
        <w:rPr>
          <w:sz w:val="24"/>
          <w:szCs w:val="24"/>
        </w:rPr>
      </w:pPr>
      <w:r w:rsidRPr="00146896">
        <w:rPr>
          <w:rFonts w:hint="eastAsia"/>
          <w:sz w:val="24"/>
          <w:szCs w:val="24"/>
        </w:rPr>
        <w:t>2</w:t>
      </w:r>
      <w:r w:rsidRPr="00146896">
        <w:rPr>
          <w:rFonts w:hint="eastAsia"/>
          <w:sz w:val="24"/>
          <w:szCs w:val="24"/>
        </w:rPr>
        <w:t>、</w:t>
      </w:r>
      <w:r w:rsidRPr="00146896">
        <w:rPr>
          <w:sz w:val="24"/>
          <w:szCs w:val="24"/>
        </w:rPr>
        <w:t>无论磋商过程和结果如何，参加磋商的投标供应商自行承担与本次项目磋商有关的</w:t>
      </w:r>
      <w:r w:rsidRPr="00146896">
        <w:rPr>
          <w:b/>
          <w:sz w:val="24"/>
        </w:rPr>
        <w:t>编制磋商响应文件、</w:t>
      </w:r>
      <w:proofErr w:type="gramStart"/>
      <w:r w:rsidRPr="00146896">
        <w:rPr>
          <w:b/>
          <w:sz w:val="24"/>
        </w:rPr>
        <w:t>递交磋商</w:t>
      </w:r>
      <w:proofErr w:type="gramEnd"/>
      <w:r w:rsidRPr="00146896">
        <w:rPr>
          <w:b/>
          <w:sz w:val="24"/>
        </w:rPr>
        <w:t>响应文件以及开评标等所涉及的一切费用，</w:t>
      </w:r>
      <w:r w:rsidRPr="00146896">
        <w:rPr>
          <w:sz w:val="24"/>
        </w:rPr>
        <w:t>采购人对上述费用不负任何责任</w:t>
      </w:r>
      <w:r w:rsidRPr="00146896">
        <w:rPr>
          <w:sz w:val="24"/>
          <w:szCs w:val="24"/>
        </w:rPr>
        <w:t>。</w:t>
      </w:r>
    </w:p>
    <w:p w14:paraId="6D628B8A" w14:textId="77777777" w:rsidR="00FB4913" w:rsidRPr="00146896" w:rsidRDefault="00000000">
      <w:pPr>
        <w:snapToGrid w:val="0"/>
        <w:spacing w:line="460" w:lineRule="exact"/>
        <w:ind w:firstLineChars="196" w:firstLine="472"/>
        <w:outlineLvl w:val="1"/>
        <w:rPr>
          <w:b/>
          <w:color w:val="000000" w:themeColor="text1"/>
          <w:sz w:val="24"/>
          <w:szCs w:val="24"/>
        </w:rPr>
      </w:pPr>
      <w:r w:rsidRPr="00146896">
        <w:rPr>
          <w:rFonts w:hint="eastAsia"/>
          <w:b/>
          <w:color w:val="000000" w:themeColor="text1"/>
          <w:sz w:val="24"/>
          <w:szCs w:val="24"/>
        </w:rPr>
        <w:t>3</w:t>
      </w:r>
      <w:r w:rsidRPr="00146896">
        <w:rPr>
          <w:b/>
          <w:color w:val="000000" w:themeColor="text1"/>
          <w:sz w:val="24"/>
          <w:szCs w:val="24"/>
        </w:rPr>
        <w:t>、磋商程序顺利进行后，除供应商的原件可退回外，其余所有的响应文件都将作为档案保存，不论成交与否，代理机构均不退回（未拆封的除外）。</w:t>
      </w:r>
    </w:p>
    <w:p w14:paraId="78900F36" w14:textId="77777777" w:rsidR="00FB4913" w:rsidRPr="00146896" w:rsidRDefault="00000000">
      <w:pPr>
        <w:snapToGrid w:val="0"/>
        <w:spacing w:line="460" w:lineRule="exact"/>
        <w:ind w:firstLineChars="196" w:firstLine="472"/>
        <w:outlineLvl w:val="1"/>
        <w:rPr>
          <w:b/>
          <w:color w:val="000000" w:themeColor="text1"/>
          <w:sz w:val="24"/>
          <w:szCs w:val="24"/>
        </w:rPr>
      </w:pPr>
      <w:r w:rsidRPr="00146896">
        <w:rPr>
          <w:b/>
          <w:color w:val="000000" w:themeColor="text1"/>
          <w:sz w:val="24"/>
          <w:szCs w:val="24"/>
        </w:rPr>
        <w:t>十</w:t>
      </w:r>
      <w:r w:rsidRPr="00146896">
        <w:rPr>
          <w:rFonts w:hint="eastAsia"/>
          <w:b/>
          <w:color w:val="000000" w:themeColor="text1"/>
          <w:sz w:val="24"/>
          <w:szCs w:val="24"/>
        </w:rPr>
        <w:t>二</w:t>
      </w:r>
      <w:r w:rsidRPr="00146896">
        <w:rPr>
          <w:b/>
          <w:color w:val="000000" w:themeColor="text1"/>
          <w:sz w:val="24"/>
          <w:szCs w:val="24"/>
        </w:rPr>
        <w:t>、未尽事宜</w:t>
      </w:r>
    </w:p>
    <w:p w14:paraId="49A481FA" w14:textId="77777777" w:rsidR="00FB4913" w:rsidRPr="00146896" w:rsidRDefault="00000000">
      <w:pPr>
        <w:snapToGrid w:val="0"/>
        <w:spacing w:line="460" w:lineRule="exact"/>
        <w:ind w:firstLineChars="196" w:firstLine="470"/>
        <w:outlineLvl w:val="1"/>
        <w:rPr>
          <w:color w:val="000000" w:themeColor="text1"/>
          <w:sz w:val="24"/>
          <w:szCs w:val="24"/>
        </w:rPr>
      </w:pPr>
      <w:r w:rsidRPr="00146896">
        <w:rPr>
          <w:color w:val="000000" w:themeColor="text1"/>
          <w:sz w:val="24"/>
          <w:szCs w:val="24"/>
        </w:rPr>
        <w:t>按有关法律法规的规定执行。</w:t>
      </w:r>
    </w:p>
    <w:p w14:paraId="471B3B4C" w14:textId="77777777" w:rsidR="00FB4913" w:rsidRPr="00146896" w:rsidRDefault="00FB4913">
      <w:pPr>
        <w:spacing w:line="360" w:lineRule="auto"/>
        <w:rPr>
          <w:color w:val="000000" w:themeColor="text1"/>
          <w:sz w:val="24"/>
          <w:szCs w:val="24"/>
        </w:rPr>
        <w:sectPr w:rsidR="00FB4913" w:rsidRPr="00146896">
          <w:headerReference w:type="default" r:id="rId12"/>
          <w:footerReference w:type="default" r:id="rId13"/>
          <w:type w:val="continuous"/>
          <w:pgSz w:w="11906" w:h="16838"/>
          <w:pgMar w:top="1134" w:right="1134" w:bottom="1134" w:left="1225" w:header="851" w:footer="850" w:gutter="0"/>
          <w:pgNumType w:fmt="numberInDash"/>
          <w:cols w:space="720"/>
          <w:docGrid w:linePitch="312"/>
        </w:sectPr>
      </w:pPr>
      <w:bookmarkStart w:id="63" w:name="_Toc363573855"/>
    </w:p>
    <w:p w14:paraId="7ABEA687" w14:textId="77777777" w:rsidR="00FB4913" w:rsidRPr="00146896" w:rsidRDefault="00000000">
      <w:pPr>
        <w:spacing w:line="360" w:lineRule="auto"/>
        <w:jc w:val="center"/>
        <w:outlineLvl w:val="0"/>
        <w:rPr>
          <w:color w:val="000000" w:themeColor="text1"/>
          <w:sz w:val="24"/>
          <w:szCs w:val="24"/>
        </w:rPr>
      </w:pPr>
      <w:bookmarkStart w:id="64" w:name="_Toc11500282"/>
      <w:bookmarkStart w:id="65" w:name="_Toc11554641"/>
      <w:bookmarkStart w:id="66" w:name="_Toc94544746"/>
      <w:bookmarkStart w:id="67" w:name="_Toc94544872"/>
      <w:bookmarkStart w:id="68" w:name="_Toc8895741"/>
      <w:bookmarkStart w:id="69" w:name="_Toc94585342"/>
      <w:bookmarkStart w:id="70" w:name="_Toc13803483"/>
      <w:bookmarkStart w:id="71" w:name="_Toc521203420"/>
      <w:bookmarkStart w:id="72" w:name="_Toc521201599"/>
      <w:bookmarkStart w:id="73" w:name="_Toc11499586"/>
      <w:bookmarkStart w:id="74" w:name="_Toc12670505"/>
      <w:bookmarkStart w:id="75" w:name="_Toc363573856"/>
      <w:bookmarkEnd w:id="52"/>
      <w:bookmarkEnd w:id="53"/>
      <w:bookmarkEnd w:id="54"/>
      <w:bookmarkEnd w:id="55"/>
      <w:bookmarkEnd w:id="56"/>
      <w:bookmarkEnd w:id="57"/>
      <w:bookmarkEnd w:id="58"/>
      <w:bookmarkEnd w:id="59"/>
      <w:bookmarkEnd w:id="60"/>
      <w:bookmarkEnd w:id="61"/>
      <w:bookmarkEnd w:id="63"/>
      <w:r w:rsidRPr="00146896">
        <w:rPr>
          <w:b/>
          <w:bCs/>
          <w:color w:val="000000" w:themeColor="text1"/>
          <w:w w:val="80"/>
          <w:sz w:val="44"/>
          <w:szCs w:val="44"/>
        </w:rPr>
        <w:lastRenderedPageBreak/>
        <w:t>第三</w:t>
      </w:r>
      <w:proofErr w:type="gramStart"/>
      <w:r w:rsidRPr="00146896">
        <w:rPr>
          <w:b/>
          <w:bCs/>
          <w:color w:val="000000" w:themeColor="text1"/>
          <w:w w:val="80"/>
          <w:sz w:val="44"/>
          <w:szCs w:val="44"/>
        </w:rPr>
        <w:t>章项目</w:t>
      </w:r>
      <w:proofErr w:type="gramEnd"/>
      <w:r w:rsidRPr="00146896">
        <w:rPr>
          <w:b/>
          <w:bCs/>
          <w:color w:val="000000" w:themeColor="text1"/>
          <w:w w:val="80"/>
          <w:sz w:val="44"/>
          <w:szCs w:val="44"/>
        </w:rPr>
        <w:t>需求</w:t>
      </w:r>
    </w:p>
    <w:p w14:paraId="7F0773AA" w14:textId="77777777" w:rsidR="00FB4913" w:rsidRPr="00146896" w:rsidRDefault="00000000">
      <w:pPr>
        <w:spacing w:line="360" w:lineRule="auto"/>
        <w:ind w:firstLineChars="200" w:firstLine="482"/>
        <w:rPr>
          <w:rFonts w:ascii="宋体" w:hAnsi="宋体" w:hint="eastAsia"/>
          <w:sz w:val="24"/>
        </w:rPr>
      </w:pPr>
      <w:bookmarkStart w:id="76" w:name="_Toc26554097"/>
      <w:bookmarkStart w:id="77" w:name="_Toc94544747"/>
      <w:bookmarkStart w:id="78" w:name="_Toc11499587"/>
      <w:bookmarkStart w:id="79" w:name="_Toc11554642"/>
      <w:bookmarkStart w:id="80" w:name="_Toc94544873"/>
      <w:bookmarkStart w:id="81" w:name="_Toc12670506"/>
      <w:bookmarkStart w:id="82" w:name="_Toc11500283"/>
      <w:bookmarkStart w:id="83" w:name="_Toc13803484"/>
      <w:bookmarkStart w:id="84" w:name="_Toc8895742"/>
      <w:bookmarkEnd w:id="64"/>
      <w:bookmarkEnd w:id="65"/>
      <w:bookmarkEnd w:id="66"/>
      <w:bookmarkEnd w:id="67"/>
      <w:bookmarkEnd w:id="68"/>
      <w:bookmarkEnd w:id="69"/>
      <w:bookmarkEnd w:id="70"/>
      <w:bookmarkEnd w:id="71"/>
      <w:bookmarkEnd w:id="72"/>
      <w:bookmarkEnd w:id="73"/>
      <w:bookmarkEnd w:id="74"/>
      <w:bookmarkEnd w:id="75"/>
      <w:r w:rsidRPr="00146896">
        <w:rPr>
          <w:b/>
          <w:bCs/>
          <w:color w:val="000000"/>
          <w:sz w:val="24"/>
          <w:szCs w:val="24"/>
        </w:rPr>
        <w:t>一、</w:t>
      </w:r>
      <w:bookmarkEnd w:id="76"/>
      <w:r w:rsidRPr="00146896">
        <w:rPr>
          <w:rFonts w:ascii="宋体" w:hAnsi="宋体" w:hint="eastAsia"/>
          <w:b/>
          <w:bCs/>
          <w:sz w:val="24"/>
        </w:rPr>
        <w:t>采购内容：</w:t>
      </w:r>
      <w:r w:rsidRPr="00146896">
        <w:rPr>
          <w:rFonts w:ascii="宋体" w:hAnsi="宋体" w:hint="eastAsia"/>
          <w:sz w:val="24"/>
        </w:rPr>
        <w:t>合同纠纷诉讼代理服务</w:t>
      </w:r>
    </w:p>
    <w:p w14:paraId="5BED2CE1" w14:textId="53A334AC" w:rsidR="00FB4913" w:rsidRPr="00146896" w:rsidRDefault="00000000">
      <w:pPr>
        <w:spacing w:line="360" w:lineRule="auto"/>
        <w:ind w:firstLineChars="200" w:firstLine="482"/>
        <w:rPr>
          <w:rFonts w:ascii="宋体" w:hAnsi="宋体" w:hint="eastAsia"/>
          <w:b/>
          <w:bCs/>
          <w:sz w:val="24"/>
        </w:rPr>
      </w:pPr>
      <w:r w:rsidRPr="00146896">
        <w:rPr>
          <w:rFonts w:ascii="宋体" w:hAnsi="宋体" w:hint="eastAsia"/>
          <w:b/>
          <w:bCs/>
          <w:sz w:val="24"/>
        </w:rPr>
        <w:t>二、预算金额：</w:t>
      </w:r>
      <w:r w:rsidR="005E6B99">
        <w:rPr>
          <w:rFonts w:ascii="宋体" w:hAnsi="宋体" w:hint="eastAsia"/>
          <w:sz w:val="24"/>
        </w:rPr>
        <w:t>2.8</w:t>
      </w:r>
      <w:r w:rsidRPr="00146896">
        <w:rPr>
          <w:rFonts w:ascii="宋体" w:hAnsi="宋体" w:hint="eastAsia"/>
          <w:sz w:val="24"/>
        </w:rPr>
        <w:t>万元</w:t>
      </w:r>
    </w:p>
    <w:p w14:paraId="34DF91C6" w14:textId="51E0E75B" w:rsidR="00FB4913" w:rsidRPr="00146896" w:rsidRDefault="00000000">
      <w:pPr>
        <w:spacing w:line="360" w:lineRule="auto"/>
        <w:ind w:firstLineChars="200" w:firstLine="482"/>
        <w:rPr>
          <w:rFonts w:ascii="宋体" w:hAnsi="宋体" w:hint="eastAsia"/>
          <w:sz w:val="24"/>
        </w:rPr>
      </w:pPr>
      <w:r w:rsidRPr="00146896">
        <w:rPr>
          <w:rFonts w:ascii="宋体" w:hAnsi="宋体" w:hint="eastAsia"/>
          <w:b/>
          <w:bCs/>
          <w:sz w:val="24"/>
        </w:rPr>
        <w:t>三、项目背景：</w:t>
      </w:r>
      <w:r w:rsidRPr="00146896">
        <w:rPr>
          <w:rFonts w:ascii="宋体" w:hAnsi="宋体" w:hint="eastAsia"/>
          <w:sz w:val="24"/>
        </w:rPr>
        <w:t>租金款支付的合同纠纷。原合同签订免租10年后收取租金，乙方拒绝支付。</w:t>
      </w:r>
      <w:r w:rsidR="002559F1" w:rsidRPr="00146896">
        <w:rPr>
          <w:rFonts w:ascii="宋体" w:hAnsi="宋体" w:hint="eastAsia"/>
          <w:sz w:val="24"/>
        </w:rPr>
        <w:t>法院已于2025年11月3日出具判决书，</w:t>
      </w:r>
      <w:proofErr w:type="gramStart"/>
      <w:r w:rsidR="002559F1" w:rsidRPr="00146896">
        <w:rPr>
          <w:rFonts w:ascii="宋体" w:hAnsi="宋体" w:hint="eastAsia"/>
          <w:sz w:val="24"/>
        </w:rPr>
        <w:t>现对方</w:t>
      </w:r>
      <w:proofErr w:type="gramEnd"/>
      <w:r w:rsidR="002559F1" w:rsidRPr="00146896">
        <w:rPr>
          <w:rFonts w:ascii="宋体" w:hAnsi="宋体" w:hint="eastAsia"/>
          <w:sz w:val="24"/>
        </w:rPr>
        <w:t>上诉。</w:t>
      </w:r>
    </w:p>
    <w:p w14:paraId="7FE83131" w14:textId="0A32DB84" w:rsidR="00FB4913" w:rsidRPr="00146896" w:rsidRDefault="00000000">
      <w:pPr>
        <w:spacing w:line="360" w:lineRule="auto"/>
        <w:ind w:firstLineChars="200" w:firstLine="480"/>
        <w:rPr>
          <w:rFonts w:ascii="宋体" w:hAnsi="宋体" w:hint="eastAsia"/>
          <w:b/>
          <w:bCs/>
          <w:sz w:val="24"/>
        </w:rPr>
      </w:pPr>
      <w:r w:rsidRPr="00146896">
        <w:rPr>
          <w:rFonts w:ascii="宋体" w:hAnsi="宋体" w:hint="eastAsia"/>
          <w:sz w:val="24"/>
        </w:rPr>
        <w:t>本项目详细内容要求,请在投标前与采购人联系领取，本项目采购人提交给投标人的详细资料为本招标文件的有效组成部分。详细资料领取联系人：严女士   联系方式：18251376473 。</w:t>
      </w:r>
    </w:p>
    <w:p w14:paraId="09B423F5" w14:textId="3B923215" w:rsidR="00FB4913" w:rsidRPr="00146896" w:rsidRDefault="00201DBB">
      <w:pPr>
        <w:spacing w:line="360" w:lineRule="auto"/>
        <w:ind w:firstLineChars="200" w:firstLine="482"/>
        <w:rPr>
          <w:rFonts w:ascii="宋体" w:hAnsi="宋体" w:hint="eastAsia"/>
          <w:sz w:val="24"/>
        </w:rPr>
      </w:pPr>
      <w:r w:rsidRPr="00146896">
        <w:rPr>
          <w:rFonts w:ascii="宋体" w:hAnsi="宋体" w:hint="eastAsia"/>
          <w:b/>
          <w:bCs/>
          <w:sz w:val="24"/>
        </w:rPr>
        <w:t>四、</w:t>
      </w:r>
      <w:r w:rsidRPr="00146896">
        <w:rPr>
          <w:rFonts w:ascii="宋体" w:hAnsi="宋体" w:hint="eastAsia"/>
          <w:b/>
          <w:sz w:val="24"/>
        </w:rPr>
        <w:t>服务地点</w:t>
      </w:r>
      <w:r w:rsidRPr="00146896">
        <w:rPr>
          <w:rFonts w:ascii="宋体" w:hAnsi="宋体" w:hint="eastAsia"/>
          <w:sz w:val="24"/>
        </w:rPr>
        <w:t>：采购人指定地点</w:t>
      </w:r>
    </w:p>
    <w:p w14:paraId="5ED42AEB" w14:textId="519E5C39" w:rsidR="00FB4913" w:rsidRPr="00146896" w:rsidRDefault="00201DBB">
      <w:pPr>
        <w:spacing w:line="360" w:lineRule="auto"/>
        <w:ind w:firstLineChars="200" w:firstLine="482"/>
        <w:rPr>
          <w:rFonts w:ascii="宋体" w:hAnsi="宋体" w:hint="eastAsia"/>
          <w:sz w:val="24"/>
        </w:rPr>
      </w:pPr>
      <w:r w:rsidRPr="00146896">
        <w:rPr>
          <w:rFonts w:ascii="宋体" w:hAnsi="宋体" w:hint="eastAsia"/>
          <w:b/>
          <w:bCs/>
          <w:sz w:val="24"/>
        </w:rPr>
        <w:t>五、服务要求</w:t>
      </w:r>
    </w:p>
    <w:p w14:paraId="0C7F6D10" w14:textId="43828B34" w:rsidR="00FB4913" w:rsidRPr="00146896" w:rsidRDefault="00201DBB">
      <w:pPr>
        <w:spacing w:line="360" w:lineRule="auto"/>
        <w:ind w:left="482"/>
        <w:rPr>
          <w:rFonts w:ascii="宋体" w:hAnsi="宋体" w:hint="eastAsia"/>
          <w:sz w:val="24"/>
        </w:rPr>
      </w:pPr>
      <w:r w:rsidRPr="00146896">
        <w:rPr>
          <w:rFonts w:ascii="宋体" w:hAnsi="宋体" w:hint="eastAsia"/>
          <w:b/>
          <w:sz w:val="24"/>
        </w:rPr>
        <w:t>5</w:t>
      </w:r>
      <w:r w:rsidRPr="00146896">
        <w:rPr>
          <w:rFonts w:ascii="宋体" w:hAnsi="宋体"/>
          <w:b/>
          <w:sz w:val="24"/>
        </w:rPr>
        <w:t>.1</w:t>
      </w:r>
      <w:r w:rsidRPr="00146896">
        <w:rPr>
          <w:rFonts w:ascii="宋体" w:hAnsi="宋体" w:hint="eastAsia"/>
          <w:sz w:val="24"/>
        </w:rPr>
        <w:t>具有良好职业道德和社会责任感；</w:t>
      </w:r>
    </w:p>
    <w:p w14:paraId="0F87C3AD" w14:textId="16C8A982" w:rsidR="00FB4913" w:rsidRPr="00146896" w:rsidRDefault="00201DBB">
      <w:pPr>
        <w:spacing w:line="360" w:lineRule="auto"/>
        <w:ind w:firstLineChars="200" w:firstLine="482"/>
        <w:rPr>
          <w:rFonts w:ascii="宋体" w:hAnsi="宋体" w:hint="eastAsia"/>
          <w:sz w:val="24"/>
        </w:rPr>
      </w:pPr>
      <w:r w:rsidRPr="00146896">
        <w:rPr>
          <w:rFonts w:ascii="宋体" w:hAnsi="宋体" w:hint="eastAsia"/>
          <w:b/>
          <w:sz w:val="24"/>
        </w:rPr>
        <w:t>5</w:t>
      </w:r>
      <w:r w:rsidRPr="00146896">
        <w:rPr>
          <w:rFonts w:ascii="宋体" w:hAnsi="宋体"/>
          <w:b/>
          <w:sz w:val="24"/>
        </w:rPr>
        <w:t>.</w:t>
      </w:r>
      <w:r w:rsidRPr="00146896">
        <w:rPr>
          <w:rFonts w:ascii="宋体" w:hAnsi="宋体" w:hint="eastAsia"/>
          <w:b/>
          <w:sz w:val="24"/>
        </w:rPr>
        <w:t>2</w:t>
      </w:r>
      <w:r w:rsidRPr="00146896">
        <w:rPr>
          <w:rFonts w:ascii="宋体" w:hAnsi="宋体" w:hint="eastAsia"/>
          <w:sz w:val="24"/>
        </w:rPr>
        <w:t>在合同纠纷领域从事教学、研究、实务等工作且具有一定影响和经验的专家，或者项目团队负责人具有</w:t>
      </w:r>
      <w:r w:rsidRPr="00146896">
        <w:rPr>
          <w:rFonts w:ascii="宋体" w:hAnsi="宋体"/>
          <w:sz w:val="24"/>
        </w:rPr>
        <w:t>5</w:t>
      </w:r>
      <w:r w:rsidRPr="00146896">
        <w:rPr>
          <w:rFonts w:ascii="宋体" w:hAnsi="宋体" w:hint="eastAsia"/>
          <w:sz w:val="24"/>
        </w:rPr>
        <w:t>年以上执业经验、专业能力较强的律师；</w:t>
      </w:r>
    </w:p>
    <w:p w14:paraId="666A748D" w14:textId="5DE6F314" w:rsidR="00FB4913" w:rsidRPr="00146896" w:rsidRDefault="00201DBB">
      <w:pPr>
        <w:widowControl/>
        <w:shd w:val="clear" w:color="auto" w:fill="FFFFFF"/>
        <w:spacing w:line="360" w:lineRule="auto"/>
        <w:ind w:firstLineChars="200" w:firstLine="482"/>
        <w:jc w:val="left"/>
        <w:rPr>
          <w:b/>
          <w:bCs/>
          <w:sz w:val="24"/>
          <w:szCs w:val="24"/>
        </w:rPr>
      </w:pPr>
      <w:r w:rsidRPr="00146896">
        <w:rPr>
          <w:rFonts w:hint="eastAsia"/>
          <w:b/>
          <w:bCs/>
          <w:sz w:val="24"/>
          <w:szCs w:val="24"/>
        </w:rPr>
        <w:t>六</w:t>
      </w:r>
      <w:r w:rsidRPr="00146896">
        <w:rPr>
          <w:b/>
          <w:bCs/>
          <w:sz w:val="24"/>
          <w:szCs w:val="24"/>
        </w:rPr>
        <w:t>、付款方式</w:t>
      </w:r>
    </w:p>
    <w:p w14:paraId="1D06219D" w14:textId="77777777" w:rsidR="00FB4913" w:rsidRPr="00146896" w:rsidRDefault="00000000">
      <w:pPr>
        <w:widowControl/>
        <w:spacing w:line="360" w:lineRule="auto"/>
        <w:ind w:firstLineChars="200" w:firstLine="480"/>
        <w:rPr>
          <w:sz w:val="24"/>
          <w:szCs w:val="24"/>
        </w:rPr>
      </w:pPr>
      <w:r w:rsidRPr="00146896">
        <w:rPr>
          <w:rFonts w:hint="eastAsia"/>
          <w:sz w:val="24"/>
          <w:szCs w:val="24"/>
        </w:rPr>
        <w:t>待胜诉后项目归档完成一次性支付</w:t>
      </w:r>
      <w:r w:rsidRPr="00146896">
        <w:rPr>
          <w:sz w:val="24"/>
          <w:szCs w:val="24"/>
        </w:rPr>
        <w:t>。</w:t>
      </w:r>
    </w:p>
    <w:p w14:paraId="0F443617" w14:textId="77777777" w:rsidR="00FB4913" w:rsidRPr="00146896" w:rsidRDefault="00000000">
      <w:pPr>
        <w:spacing w:line="360" w:lineRule="auto"/>
        <w:jc w:val="center"/>
        <w:rPr>
          <w:color w:val="000000" w:themeColor="text1"/>
          <w:kern w:val="0"/>
          <w:sz w:val="32"/>
          <w:szCs w:val="32"/>
        </w:rPr>
      </w:pPr>
      <w:r w:rsidRPr="00146896">
        <w:rPr>
          <w:b/>
          <w:iCs/>
          <w:color w:val="000000" w:themeColor="text1"/>
          <w:sz w:val="44"/>
          <w:szCs w:val="44"/>
        </w:rPr>
        <w:br w:type="page"/>
      </w:r>
      <w:r w:rsidRPr="00146896">
        <w:rPr>
          <w:b/>
          <w:bCs/>
          <w:color w:val="000000" w:themeColor="text1"/>
          <w:w w:val="80"/>
          <w:sz w:val="44"/>
          <w:szCs w:val="44"/>
        </w:rPr>
        <w:lastRenderedPageBreak/>
        <w:t>第四章</w:t>
      </w:r>
      <w:bookmarkStart w:id="85" w:name="_Toc38121794"/>
      <w:bookmarkStart w:id="86" w:name="_Toc43217893"/>
      <w:bookmarkStart w:id="87" w:name="_Toc182848996"/>
      <w:bookmarkStart w:id="88" w:name="_Toc85627670"/>
      <w:bookmarkStart w:id="89" w:name="_Toc37322565"/>
      <w:r w:rsidRPr="00146896">
        <w:rPr>
          <w:b/>
          <w:bCs/>
          <w:color w:val="000000" w:themeColor="text1"/>
          <w:w w:val="80"/>
          <w:sz w:val="44"/>
          <w:szCs w:val="44"/>
        </w:rPr>
        <w:t xml:space="preserve">  </w:t>
      </w:r>
      <w:r w:rsidRPr="00146896">
        <w:rPr>
          <w:b/>
          <w:bCs/>
          <w:color w:val="000000" w:themeColor="text1"/>
          <w:w w:val="80"/>
          <w:sz w:val="44"/>
          <w:szCs w:val="44"/>
        </w:rPr>
        <w:t>评审方法和程序</w:t>
      </w:r>
    </w:p>
    <w:p w14:paraId="46DBD0B8" w14:textId="77777777" w:rsidR="00FB4913" w:rsidRPr="00146896" w:rsidRDefault="00000000">
      <w:pPr>
        <w:snapToGrid w:val="0"/>
        <w:spacing w:line="480" w:lineRule="exact"/>
        <w:ind w:firstLineChars="200" w:firstLine="482"/>
        <w:outlineLvl w:val="1"/>
        <w:rPr>
          <w:b/>
          <w:bCs/>
          <w:color w:val="000000" w:themeColor="text1"/>
          <w:sz w:val="24"/>
          <w:szCs w:val="24"/>
        </w:rPr>
      </w:pPr>
      <w:bookmarkStart w:id="90" w:name="_Toc363573857"/>
      <w:bookmarkEnd w:id="85"/>
      <w:bookmarkEnd w:id="86"/>
      <w:bookmarkEnd w:id="87"/>
      <w:bookmarkEnd w:id="88"/>
      <w:bookmarkEnd w:id="89"/>
      <w:bookmarkEnd w:id="90"/>
      <w:r w:rsidRPr="00146896">
        <w:rPr>
          <w:b/>
          <w:bCs/>
          <w:color w:val="000000" w:themeColor="text1"/>
          <w:sz w:val="24"/>
          <w:szCs w:val="24"/>
        </w:rPr>
        <w:t>一、代理机构组织磋商</w:t>
      </w:r>
    </w:p>
    <w:p w14:paraId="79E2FDCE" w14:textId="77777777" w:rsidR="00FB4913" w:rsidRPr="00146896" w:rsidRDefault="00000000">
      <w:pPr>
        <w:snapToGrid w:val="0"/>
        <w:spacing w:line="460" w:lineRule="exact"/>
        <w:ind w:firstLine="480"/>
        <w:rPr>
          <w:b/>
          <w:bCs/>
          <w:sz w:val="24"/>
          <w:szCs w:val="24"/>
        </w:rPr>
      </w:pPr>
      <w:r w:rsidRPr="00146896">
        <w:rPr>
          <w:color w:val="000000" w:themeColor="text1"/>
          <w:sz w:val="24"/>
          <w:szCs w:val="24"/>
        </w:rPr>
        <w:t>1</w:t>
      </w:r>
      <w:r w:rsidRPr="00146896">
        <w:rPr>
          <w:color w:val="000000" w:themeColor="text1"/>
          <w:sz w:val="24"/>
          <w:szCs w:val="24"/>
        </w:rPr>
        <w:t>、本次竞争性磋商依据相关法规成立竞争性磋商小组。竞争性磋商小组由采购人代表和评审专家共计</w:t>
      </w:r>
      <w:r w:rsidRPr="00146896">
        <w:rPr>
          <w:color w:val="000000" w:themeColor="text1"/>
          <w:sz w:val="24"/>
          <w:szCs w:val="24"/>
        </w:rPr>
        <w:t>3</w:t>
      </w:r>
      <w:r w:rsidRPr="00146896">
        <w:rPr>
          <w:color w:val="000000" w:themeColor="text1"/>
          <w:sz w:val="24"/>
          <w:szCs w:val="24"/>
        </w:rPr>
        <w:t>人及以上单数组成，其中评审专家人数不得少于竞争性磋商小组成员总数的</w:t>
      </w:r>
      <w:r w:rsidRPr="00146896">
        <w:rPr>
          <w:color w:val="000000" w:themeColor="text1"/>
          <w:sz w:val="24"/>
          <w:szCs w:val="24"/>
        </w:rPr>
        <w:t>2/3</w:t>
      </w:r>
      <w:r w:rsidRPr="00146896">
        <w:rPr>
          <w:color w:val="000000" w:themeColor="text1"/>
          <w:sz w:val="24"/>
          <w:szCs w:val="24"/>
        </w:rPr>
        <w:t>。</w:t>
      </w:r>
      <w:r w:rsidRPr="00146896">
        <w:rPr>
          <w:b/>
          <w:bCs/>
          <w:sz w:val="24"/>
          <w:szCs w:val="24"/>
        </w:rPr>
        <w:t>本项目竞争性磋商小组由采购单位代表和评审专家共</w:t>
      </w:r>
      <w:r w:rsidRPr="00146896">
        <w:rPr>
          <w:b/>
          <w:bCs/>
          <w:sz w:val="24"/>
          <w:szCs w:val="24"/>
        </w:rPr>
        <w:t>3</w:t>
      </w:r>
      <w:r w:rsidRPr="00146896">
        <w:rPr>
          <w:b/>
          <w:bCs/>
          <w:sz w:val="24"/>
          <w:szCs w:val="24"/>
        </w:rPr>
        <w:t>人组成，其中评审专家</w:t>
      </w:r>
      <w:r w:rsidRPr="00146896">
        <w:rPr>
          <w:b/>
          <w:bCs/>
          <w:sz w:val="24"/>
          <w:szCs w:val="24"/>
        </w:rPr>
        <w:t>2</w:t>
      </w:r>
      <w:r w:rsidRPr="00146896">
        <w:rPr>
          <w:b/>
          <w:bCs/>
          <w:sz w:val="24"/>
          <w:szCs w:val="24"/>
        </w:rPr>
        <w:t>人，采购人代表</w:t>
      </w:r>
      <w:r w:rsidRPr="00146896">
        <w:rPr>
          <w:b/>
          <w:bCs/>
          <w:sz w:val="24"/>
          <w:szCs w:val="24"/>
        </w:rPr>
        <w:t>1</w:t>
      </w:r>
      <w:r w:rsidRPr="00146896">
        <w:rPr>
          <w:b/>
          <w:bCs/>
          <w:sz w:val="24"/>
          <w:szCs w:val="24"/>
        </w:rPr>
        <w:t>人。</w:t>
      </w:r>
    </w:p>
    <w:p w14:paraId="142FB54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2</w:t>
      </w:r>
      <w:r w:rsidRPr="00146896">
        <w:rPr>
          <w:color w:val="000000" w:themeColor="text1"/>
          <w:sz w:val="24"/>
          <w:szCs w:val="24"/>
        </w:rPr>
        <w:t>、采用竞争性磋商方式的政府采购项目，评审专家应当从政府采购评审专家库内相关专业的专家名单中随机抽取。情况特殊、通过随机方式难以确定合适的评审专家的，经主管预算单位同意，可以自行选定评审专家。</w:t>
      </w:r>
    </w:p>
    <w:p w14:paraId="054B59B7"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3</w:t>
      </w:r>
      <w:r w:rsidRPr="00146896">
        <w:rPr>
          <w:color w:val="000000" w:themeColor="text1"/>
          <w:sz w:val="24"/>
          <w:szCs w:val="24"/>
        </w:rPr>
        <w:t>、磋商小组的职责：</w:t>
      </w:r>
    </w:p>
    <w:p w14:paraId="36BD75EE"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w:t>
      </w:r>
      <w:r w:rsidRPr="00146896">
        <w:rPr>
          <w:color w:val="000000" w:themeColor="text1"/>
          <w:sz w:val="24"/>
          <w:szCs w:val="24"/>
        </w:rPr>
        <w:t>1</w:t>
      </w:r>
      <w:r w:rsidRPr="00146896">
        <w:rPr>
          <w:color w:val="000000" w:themeColor="text1"/>
          <w:sz w:val="24"/>
          <w:szCs w:val="24"/>
        </w:rPr>
        <w:t>）磋商小组成员应当按照客观、公正、审慎的原则，根据磋商文件规定的评审程序、评审方法和评审标准进行独立评审。</w:t>
      </w:r>
    </w:p>
    <w:p w14:paraId="1D620AF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w:t>
      </w:r>
      <w:r w:rsidRPr="00146896">
        <w:rPr>
          <w:color w:val="000000" w:themeColor="text1"/>
          <w:sz w:val="24"/>
          <w:szCs w:val="24"/>
        </w:rPr>
        <w:t>2</w:t>
      </w:r>
      <w:r w:rsidRPr="00146896">
        <w:rPr>
          <w:color w:val="000000" w:themeColor="text1"/>
          <w:sz w:val="24"/>
          <w:szCs w:val="24"/>
        </w:rPr>
        <w:t>）磋商小组成员应当遵守评审工作纪律，不得泄露评审情况和评审中获悉的商业秘密，对个人的评审意见承担法律责任。</w:t>
      </w:r>
    </w:p>
    <w:p w14:paraId="554CA2D1"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w:t>
      </w:r>
      <w:r w:rsidRPr="00146896">
        <w:rPr>
          <w:color w:val="000000" w:themeColor="text1"/>
          <w:sz w:val="24"/>
          <w:szCs w:val="24"/>
        </w:rPr>
        <w:t>3</w:t>
      </w:r>
      <w:r w:rsidRPr="00146896">
        <w:rPr>
          <w:color w:val="000000" w:themeColor="text1"/>
          <w:sz w:val="24"/>
          <w:szCs w:val="24"/>
        </w:rPr>
        <w:t>）磋商小组成员在评审过程中发现供应商有行贿、提供虚假材料或者串通等违法行为的，应当及时向相关部门报告</w:t>
      </w:r>
      <w:r w:rsidRPr="00146896">
        <w:rPr>
          <w:rFonts w:hint="eastAsia"/>
          <w:color w:val="000000" w:themeColor="text1"/>
          <w:sz w:val="24"/>
          <w:szCs w:val="24"/>
        </w:rPr>
        <w:t>，</w:t>
      </w:r>
      <w:r w:rsidRPr="00146896">
        <w:rPr>
          <w:color w:val="000000" w:themeColor="text1"/>
          <w:sz w:val="24"/>
          <w:szCs w:val="24"/>
        </w:rPr>
        <w:t>并建议将其列入政府采购黑名单。</w:t>
      </w:r>
    </w:p>
    <w:p w14:paraId="780EFF05"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w:t>
      </w:r>
      <w:r w:rsidRPr="00146896">
        <w:rPr>
          <w:color w:val="000000" w:themeColor="text1"/>
          <w:sz w:val="24"/>
          <w:szCs w:val="24"/>
        </w:rPr>
        <w:t>4</w:t>
      </w:r>
      <w:r w:rsidRPr="00146896">
        <w:rPr>
          <w:color w:val="000000" w:themeColor="text1"/>
          <w:sz w:val="24"/>
          <w:szCs w:val="24"/>
        </w:rPr>
        <w:t>）磋商小组成员在评审过程中受到非法干涉的，应当及时向</w:t>
      </w:r>
      <w:r w:rsidRPr="00146896">
        <w:rPr>
          <w:rFonts w:hint="eastAsia"/>
          <w:color w:val="000000" w:themeColor="text1"/>
          <w:sz w:val="24"/>
          <w:szCs w:val="24"/>
        </w:rPr>
        <w:t>相关</w:t>
      </w:r>
      <w:r w:rsidRPr="00146896">
        <w:rPr>
          <w:color w:val="000000" w:themeColor="text1"/>
          <w:sz w:val="24"/>
          <w:szCs w:val="24"/>
        </w:rPr>
        <w:t>部门举报。</w:t>
      </w:r>
    </w:p>
    <w:p w14:paraId="725A4D83"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w:t>
      </w:r>
      <w:r w:rsidRPr="00146896">
        <w:rPr>
          <w:color w:val="000000" w:themeColor="text1"/>
          <w:sz w:val="24"/>
          <w:szCs w:val="24"/>
        </w:rPr>
        <w:t>5</w:t>
      </w:r>
      <w:r w:rsidRPr="00146896">
        <w:rPr>
          <w:color w:val="000000" w:themeColor="text1"/>
          <w:sz w:val="24"/>
          <w:szCs w:val="24"/>
        </w:rPr>
        <w:t>）答复供应商提出的质疑及相关部门的投诉处理和监督检查工作。</w:t>
      </w:r>
    </w:p>
    <w:p w14:paraId="0D5C8D9C"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4</w:t>
      </w:r>
      <w:r w:rsidRPr="00146896">
        <w:rPr>
          <w:color w:val="000000" w:themeColor="text1"/>
          <w:sz w:val="24"/>
          <w:szCs w:val="24"/>
        </w:rPr>
        <w:t>、评审有关记录由磋商小组成员签名，存档备查。</w:t>
      </w:r>
    </w:p>
    <w:p w14:paraId="32B14641"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5</w:t>
      </w:r>
      <w:r w:rsidRPr="00146896">
        <w:rPr>
          <w:color w:val="000000" w:themeColor="text1"/>
          <w:sz w:val="24"/>
          <w:szCs w:val="24"/>
        </w:rPr>
        <w:t>、供应商的法定代表人或被授权人须持身份证准时参加磋商开标会。</w:t>
      </w:r>
    </w:p>
    <w:p w14:paraId="55E10860" w14:textId="77777777" w:rsidR="00FB4913" w:rsidRPr="00146896" w:rsidRDefault="00000000">
      <w:pPr>
        <w:snapToGrid w:val="0"/>
        <w:spacing w:line="480" w:lineRule="exact"/>
        <w:ind w:firstLineChars="200" w:firstLine="482"/>
        <w:outlineLvl w:val="1"/>
        <w:rPr>
          <w:b/>
          <w:bCs/>
          <w:color w:val="000000" w:themeColor="text1"/>
          <w:sz w:val="24"/>
          <w:szCs w:val="24"/>
        </w:rPr>
      </w:pPr>
      <w:r w:rsidRPr="00146896">
        <w:rPr>
          <w:b/>
          <w:bCs/>
          <w:color w:val="000000" w:themeColor="text1"/>
          <w:sz w:val="24"/>
          <w:szCs w:val="24"/>
        </w:rPr>
        <w:t>二、磋商的原则及方法</w:t>
      </w:r>
    </w:p>
    <w:p w14:paraId="350B1FC5"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、磋商小组依据有关政府采购的相关法规，遵循</w:t>
      </w:r>
      <w:r w:rsidRPr="00146896">
        <w:rPr>
          <w:color w:val="000000" w:themeColor="text1"/>
          <w:sz w:val="24"/>
          <w:szCs w:val="24"/>
        </w:rPr>
        <w:t>“</w:t>
      </w:r>
      <w:r w:rsidRPr="00146896">
        <w:rPr>
          <w:color w:val="000000" w:themeColor="text1"/>
          <w:sz w:val="24"/>
          <w:szCs w:val="24"/>
        </w:rPr>
        <w:t>公开、公平、公正、择优、信用</w:t>
      </w:r>
      <w:r w:rsidRPr="00146896">
        <w:rPr>
          <w:color w:val="000000" w:themeColor="text1"/>
          <w:sz w:val="24"/>
          <w:szCs w:val="24"/>
        </w:rPr>
        <w:t>”</w:t>
      </w:r>
      <w:r w:rsidRPr="00146896">
        <w:rPr>
          <w:color w:val="000000" w:themeColor="text1"/>
          <w:sz w:val="24"/>
          <w:szCs w:val="24"/>
        </w:rPr>
        <w:t>的原则进行磋商评审。</w:t>
      </w:r>
    </w:p>
    <w:p w14:paraId="06CE9AB1" w14:textId="77777777" w:rsidR="00FB4913" w:rsidRPr="00146896" w:rsidRDefault="00000000">
      <w:pPr>
        <w:snapToGrid w:val="0"/>
        <w:spacing w:line="480" w:lineRule="exact"/>
        <w:ind w:firstLineChars="202" w:firstLine="485"/>
        <w:rPr>
          <w:color w:val="000000" w:themeColor="text1"/>
          <w:sz w:val="24"/>
          <w:szCs w:val="24"/>
        </w:rPr>
      </w:pPr>
      <w:r w:rsidRPr="00146896">
        <w:rPr>
          <w:color w:val="000000" w:themeColor="text1"/>
          <w:sz w:val="24"/>
          <w:szCs w:val="24"/>
        </w:rPr>
        <w:t>2</w:t>
      </w:r>
      <w:r w:rsidRPr="00146896">
        <w:rPr>
          <w:color w:val="000000" w:themeColor="text1"/>
          <w:sz w:val="24"/>
          <w:szCs w:val="24"/>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14:paraId="3F112EC6" w14:textId="77777777" w:rsidR="00FB4913" w:rsidRPr="00146896" w:rsidRDefault="00000000">
      <w:pPr>
        <w:snapToGrid w:val="0"/>
        <w:spacing w:line="480" w:lineRule="exact"/>
        <w:ind w:firstLineChars="202" w:firstLine="485"/>
        <w:rPr>
          <w:color w:val="000000" w:themeColor="text1"/>
          <w:sz w:val="24"/>
          <w:szCs w:val="24"/>
        </w:rPr>
      </w:pPr>
      <w:r w:rsidRPr="00146896">
        <w:rPr>
          <w:color w:val="000000" w:themeColor="text1"/>
          <w:sz w:val="24"/>
          <w:szCs w:val="24"/>
        </w:rPr>
        <w:t>3</w:t>
      </w:r>
      <w:r w:rsidRPr="00146896">
        <w:rPr>
          <w:color w:val="000000" w:themeColor="text1"/>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113C3DCC"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lastRenderedPageBreak/>
        <w:t>4</w:t>
      </w:r>
      <w:r w:rsidRPr="00146896">
        <w:rPr>
          <w:color w:val="000000" w:themeColor="text1"/>
          <w:sz w:val="24"/>
          <w:szCs w:val="24"/>
        </w:rPr>
        <w:t>、磋商小组所有成员可以集中与单一供应商分别进行磋商，并给予所有参加磋商的供应商平等的磋商机会。</w:t>
      </w:r>
    </w:p>
    <w:p w14:paraId="4F1B62B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5</w:t>
      </w:r>
      <w:r w:rsidRPr="00146896">
        <w:rPr>
          <w:color w:val="000000" w:themeColor="text1"/>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14:paraId="68A81698"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6</w:t>
      </w:r>
      <w:r w:rsidRPr="00146896">
        <w:rPr>
          <w:color w:val="000000" w:themeColor="text1"/>
          <w:sz w:val="24"/>
          <w:szCs w:val="24"/>
        </w:rPr>
        <w:t>、对磋商文件</w:t>
      </w:r>
      <w:proofErr w:type="gramStart"/>
      <w:r w:rsidRPr="00146896">
        <w:rPr>
          <w:color w:val="000000" w:themeColor="text1"/>
          <w:sz w:val="24"/>
          <w:szCs w:val="24"/>
        </w:rPr>
        <w:t>作出</w:t>
      </w:r>
      <w:proofErr w:type="gramEnd"/>
      <w:r w:rsidRPr="00146896">
        <w:rPr>
          <w:color w:val="000000" w:themeColor="text1"/>
          <w:sz w:val="24"/>
          <w:szCs w:val="24"/>
        </w:rPr>
        <w:t>的实质性变动是磋商文件的有效组成部分，磋商小组应当及时以书面形式同时通知所有参加磋商的供应商。</w:t>
      </w:r>
    </w:p>
    <w:p w14:paraId="1377C3ED"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7</w:t>
      </w:r>
      <w:r w:rsidRPr="00146896">
        <w:rPr>
          <w:color w:val="000000" w:themeColor="text1"/>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14:paraId="74A4147D"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8</w:t>
      </w:r>
      <w:r w:rsidRPr="00146896">
        <w:rPr>
          <w:color w:val="000000" w:themeColor="text1"/>
          <w:sz w:val="24"/>
          <w:szCs w:val="24"/>
        </w:rPr>
        <w:t>、经磋商确定最终采购需求和提交最后报价的供应商：磋商文件能够详细列明采购标的</w:t>
      </w:r>
      <w:proofErr w:type="gramStart"/>
      <w:r w:rsidRPr="00146896">
        <w:rPr>
          <w:color w:val="000000" w:themeColor="text1"/>
          <w:sz w:val="24"/>
          <w:szCs w:val="24"/>
        </w:rPr>
        <w:t>的</w:t>
      </w:r>
      <w:proofErr w:type="gramEnd"/>
      <w:r w:rsidRPr="00146896">
        <w:rPr>
          <w:color w:val="000000" w:themeColor="text1"/>
          <w:sz w:val="24"/>
          <w:szCs w:val="24"/>
        </w:rPr>
        <w:t>技术、服务要求的，磋商结束后，磋商小组应当要求所有实质性响应的供应商在规定时间内提交最后报价。</w:t>
      </w:r>
    </w:p>
    <w:p w14:paraId="55B304DB"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9</w:t>
      </w:r>
      <w:r w:rsidRPr="00146896">
        <w:rPr>
          <w:color w:val="000000" w:themeColor="text1"/>
          <w:sz w:val="24"/>
          <w:szCs w:val="24"/>
        </w:rPr>
        <w:t>、除非在磋商中磋商小组对采购单位需求内容作了调整增加，或对采购内容作了实质性变更，否则</w:t>
      </w:r>
      <w:r w:rsidRPr="00146896">
        <w:rPr>
          <w:bCs/>
          <w:color w:val="000000" w:themeColor="text1"/>
          <w:sz w:val="24"/>
          <w:szCs w:val="24"/>
        </w:rPr>
        <w:t>采购单位不接受供应商高于自己前一轮的磋商报价</w:t>
      </w:r>
      <w:r w:rsidRPr="00146896">
        <w:rPr>
          <w:color w:val="000000" w:themeColor="text1"/>
          <w:sz w:val="24"/>
          <w:szCs w:val="24"/>
        </w:rPr>
        <w:t>。</w:t>
      </w:r>
    </w:p>
    <w:p w14:paraId="4FCE32BA"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10</w:t>
      </w:r>
      <w:r w:rsidRPr="00146896">
        <w:rPr>
          <w:color w:val="000000" w:themeColor="text1"/>
          <w:sz w:val="24"/>
          <w:szCs w:val="24"/>
        </w:rPr>
        <w:t>、对于在磋商顺利开始后至最终报价前，根据磋商情况</w:t>
      </w:r>
      <w:proofErr w:type="gramStart"/>
      <w:r w:rsidRPr="00146896">
        <w:rPr>
          <w:color w:val="000000" w:themeColor="text1"/>
          <w:sz w:val="24"/>
          <w:szCs w:val="24"/>
        </w:rPr>
        <w:t>退出磋商</w:t>
      </w:r>
      <w:proofErr w:type="gramEnd"/>
      <w:r w:rsidRPr="00146896">
        <w:rPr>
          <w:color w:val="000000" w:themeColor="text1"/>
          <w:sz w:val="24"/>
          <w:szCs w:val="24"/>
        </w:rPr>
        <w:t>的供应商，须以书面形式说明</w:t>
      </w:r>
      <w:proofErr w:type="gramStart"/>
      <w:r w:rsidRPr="00146896">
        <w:rPr>
          <w:color w:val="000000" w:themeColor="text1"/>
          <w:sz w:val="24"/>
          <w:szCs w:val="24"/>
        </w:rPr>
        <w:t>退出磋商</w:t>
      </w:r>
      <w:proofErr w:type="gramEnd"/>
      <w:r w:rsidRPr="00146896">
        <w:rPr>
          <w:color w:val="000000" w:themeColor="text1"/>
          <w:sz w:val="24"/>
          <w:szCs w:val="24"/>
        </w:rPr>
        <w:t>的原因，经磋商小组同意可以退出磋商。</w:t>
      </w:r>
    </w:p>
    <w:p w14:paraId="347CFC5D"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11</w:t>
      </w:r>
      <w:r w:rsidRPr="00146896">
        <w:rPr>
          <w:color w:val="000000" w:themeColor="text1"/>
          <w:sz w:val="24"/>
          <w:szCs w:val="24"/>
        </w:rPr>
        <w:t>、在磋商中，磋商的任何一方不得透露与磋商有关的其他响应磋商的供应商的技术资料、价格及其他信息。</w:t>
      </w:r>
    </w:p>
    <w:p w14:paraId="39EA39C0"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12</w:t>
      </w:r>
      <w:r w:rsidRPr="00146896">
        <w:rPr>
          <w:color w:val="000000" w:themeColor="text1"/>
          <w:sz w:val="24"/>
          <w:szCs w:val="24"/>
        </w:rPr>
        <w:t>、凡两家或以上公司同一法定代表人或其中一家公司为另一家公司单一最大股东的，不能同时参与同一采购项目相同标段的磋商采购活动，一经发现，将视同串标处理。</w:t>
      </w:r>
    </w:p>
    <w:p w14:paraId="69B65CE7"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13</w:t>
      </w:r>
      <w:r w:rsidRPr="00146896">
        <w:rPr>
          <w:color w:val="000000" w:themeColor="text1"/>
          <w:sz w:val="24"/>
          <w:szCs w:val="24"/>
        </w:rPr>
        <w:t>、在磋商评审过程中，磋商小组发现供应商的报价明显低于其他供应商的报价，使得其报价可能低于其个别成本的，磋商小组有权要求该供应商</w:t>
      </w:r>
      <w:proofErr w:type="gramStart"/>
      <w:r w:rsidRPr="00146896">
        <w:rPr>
          <w:color w:val="000000" w:themeColor="text1"/>
          <w:sz w:val="24"/>
          <w:szCs w:val="24"/>
        </w:rPr>
        <w:t>作出</w:t>
      </w:r>
      <w:proofErr w:type="gramEnd"/>
      <w:r w:rsidRPr="00146896">
        <w:rPr>
          <w:color w:val="000000" w:themeColor="text1"/>
          <w:sz w:val="24"/>
          <w:szCs w:val="24"/>
        </w:rPr>
        <w:t>书面说明并提供相关证明材料，供应商不能合理说明或者不能提供相关证明材料的，由磋商小组认定该供应商以低于成本</w:t>
      </w:r>
      <w:proofErr w:type="gramStart"/>
      <w:r w:rsidRPr="00146896">
        <w:rPr>
          <w:color w:val="000000" w:themeColor="text1"/>
          <w:sz w:val="24"/>
          <w:szCs w:val="24"/>
        </w:rPr>
        <w:t>报价磋商</w:t>
      </w:r>
      <w:proofErr w:type="gramEnd"/>
      <w:r w:rsidRPr="00146896">
        <w:rPr>
          <w:color w:val="000000" w:themeColor="text1"/>
          <w:sz w:val="24"/>
          <w:szCs w:val="24"/>
        </w:rPr>
        <w:t>竞标。对被认定为低于成本</w:t>
      </w:r>
      <w:proofErr w:type="gramStart"/>
      <w:r w:rsidRPr="00146896">
        <w:rPr>
          <w:color w:val="000000" w:themeColor="text1"/>
          <w:sz w:val="24"/>
          <w:szCs w:val="24"/>
        </w:rPr>
        <w:t>报价磋商</w:t>
      </w:r>
      <w:proofErr w:type="gramEnd"/>
      <w:r w:rsidRPr="00146896">
        <w:rPr>
          <w:color w:val="000000" w:themeColor="text1"/>
          <w:sz w:val="24"/>
          <w:szCs w:val="24"/>
        </w:rPr>
        <w:t>竞标的报价作无效报价，按无效响应处理。</w:t>
      </w:r>
    </w:p>
    <w:p w14:paraId="1417082D" w14:textId="77777777" w:rsidR="00FB4913" w:rsidRPr="00146896" w:rsidRDefault="00000000">
      <w:pPr>
        <w:snapToGrid w:val="0"/>
        <w:spacing w:line="480" w:lineRule="exact"/>
        <w:ind w:firstLineChars="200" w:firstLine="482"/>
        <w:rPr>
          <w:b/>
          <w:bCs/>
          <w:color w:val="000000" w:themeColor="text1"/>
          <w:sz w:val="24"/>
          <w:szCs w:val="24"/>
        </w:rPr>
      </w:pPr>
      <w:r w:rsidRPr="00146896">
        <w:rPr>
          <w:b/>
          <w:bCs/>
          <w:color w:val="000000" w:themeColor="text1"/>
          <w:sz w:val="24"/>
          <w:szCs w:val="24"/>
        </w:rPr>
        <w:t>三、评审步骤</w:t>
      </w:r>
    </w:p>
    <w:p w14:paraId="52A15C4C" w14:textId="77777777" w:rsidR="00FB4913" w:rsidRPr="00146896" w:rsidRDefault="00000000">
      <w:pPr>
        <w:snapToGrid w:val="0"/>
        <w:spacing w:line="480" w:lineRule="exact"/>
        <w:ind w:firstLineChars="200" w:firstLine="482"/>
        <w:rPr>
          <w:b/>
          <w:bCs/>
          <w:color w:val="000000" w:themeColor="text1"/>
          <w:sz w:val="24"/>
          <w:szCs w:val="24"/>
          <w:lang w:val="zh-CN"/>
        </w:rPr>
      </w:pPr>
      <w:r w:rsidRPr="00146896">
        <w:rPr>
          <w:b/>
          <w:bCs/>
          <w:color w:val="000000" w:themeColor="text1"/>
          <w:sz w:val="24"/>
          <w:szCs w:val="24"/>
          <w:lang w:val="zh-CN"/>
        </w:rPr>
        <w:t>1</w:t>
      </w:r>
      <w:r w:rsidRPr="00146896">
        <w:rPr>
          <w:b/>
          <w:bCs/>
          <w:color w:val="000000" w:themeColor="text1"/>
          <w:sz w:val="24"/>
          <w:szCs w:val="24"/>
          <w:lang w:val="zh-CN"/>
        </w:rPr>
        <w:t>、评审步骤规定：</w:t>
      </w:r>
    </w:p>
    <w:p w14:paraId="135EA10F" w14:textId="77777777" w:rsidR="00FB4913" w:rsidRPr="00146896" w:rsidRDefault="00000000">
      <w:pPr>
        <w:snapToGrid w:val="0"/>
        <w:spacing w:line="480" w:lineRule="exact"/>
        <w:ind w:firstLineChars="200" w:firstLine="482"/>
        <w:rPr>
          <w:b/>
          <w:bCs/>
          <w:color w:val="000000" w:themeColor="text1"/>
          <w:sz w:val="24"/>
          <w:szCs w:val="24"/>
          <w:lang w:val="zh-CN"/>
        </w:rPr>
      </w:pPr>
      <w:r w:rsidRPr="00146896">
        <w:rPr>
          <w:b/>
          <w:bCs/>
          <w:color w:val="000000" w:themeColor="text1"/>
          <w:sz w:val="24"/>
          <w:szCs w:val="24"/>
          <w:lang w:val="zh-CN"/>
        </w:rPr>
        <w:t>本次资格审查采用资格后审，各供应商资格审查通过后方能进入技术标的开标。先</w:t>
      </w:r>
      <w:proofErr w:type="gramStart"/>
      <w:r w:rsidRPr="00146896">
        <w:rPr>
          <w:b/>
          <w:bCs/>
          <w:color w:val="000000" w:themeColor="text1"/>
          <w:sz w:val="24"/>
          <w:szCs w:val="24"/>
          <w:lang w:val="zh-CN"/>
        </w:rPr>
        <w:lastRenderedPageBreak/>
        <w:t>开技术标</w:t>
      </w:r>
      <w:proofErr w:type="gramEnd"/>
      <w:r w:rsidRPr="00146896">
        <w:rPr>
          <w:b/>
          <w:bCs/>
          <w:color w:val="000000" w:themeColor="text1"/>
          <w:sz w:val="24"/>
          <w:szCs w:val="24"/>
          <w:lang w:val="zh-CN"/>
        </w:rPr>
        <w:t>，技术标打分结束后再开商务标。</w:t>
      </w:r>
    </w:p>
    <w:p w14:paraId="305580EF" w14:textId="77777777" w:rsidR="00FB4913" w:rsidRPr="00146896" w:rsidRDefault="00000000">
      <w:pPr>
        <w:snapToGrid w:val="0"/>
        <w:spacing w:line="480" w:lineRule="exact"/>
        <w:ind w:firstLineChars="200" w:firstLine="480"/>
        <w:rPr>
          <w:color w:val="000000" w:themeColor="text1"/>
          <w:sz w:val="24"/>
          <w:szCs w:val="24"/>
          <w:lang w:val="zh-CN"/>
        </w:rPr>
      </w:pPr>
      <w:r w:rsidRPr="00146896">
        <w:rPr>
          <w:color w:val="000000" w:themeColor="text1"/>
          <w:sz w:val="24"/>
          <w:szCs w:val="24"/>
          <w:lang w:val="zh-CN"/>
        </w:rPr>
        <w:t>第一阶段：</w:t>
      </w:r>
      <w:r w:rsidRPr="00146896">
        <w:rPr>
          <w:color w:val="000000" w:themeColor="text1"/>
          <w:sz w:val="24"/>
          <w:szCs w:val="24"/>
        </w:rPr>
        <w:t>磋商小组</w:t>
      </w:r>
      <w:r w:rsidRPr="00146896">
        <w:rPr>
          <w:color w:val="000000" w:themeColor="text1"/>
          <w:sz w:val="24"/>
          <w:szCs w:val="24"/>
          <w:lang w:val="zh-CN"/>
        </w:rPr>
        <w:t>对每个供应商的资格进行审查。</w:t>
      </w:r>
    </w:p>
    <w:p w14:paraId="5B402B69" w14:textId="77777777" w:rsidR="00FB4913" w:rsidRPr="00146896" w:rsidRDefault="00000000">
      <w:pPr>
        <w:snapToGrid w:val="0"/>
        <w:spacing w:line="480" w:lineRule="exact"/>
        <w:ind w:firstLineChars="200" w:firstLine="480"/>
        <w:rPr>
          <w:color w:val="000000" w:themeColor="text1"/>
          <w:sz w:val="24"/>
          <w:szCs w:val="24"/>
          <w:lang w:val="zh-CN"/>
        </w:rPr>
      </w:pPr>
      <w:r w:rsidRPr="00146896">
        <w:rPr>
          <w:color w:val="000000" w:themeColor="text1"/>
          <w:sz w:val="24"/>
          <w:szCs w:val="24"/>
          <w:lang w:val="zh-CN"/>
        </w:rPr>
        <w:t>第二阶段：</w:t>
      </w:r>
      <w:r w:rsidRPr="00146896">
        <w:rPr>
          <w:color w:val="000000" w:themeColor="text1"/>
          <w:sz w:val="24"/>
          <w:szCs w:val="24"/>
        </w:rPr>
        <w:t>磋商小组</w:t>
      </w:r>
      <w:r w:rsidRPr="00146896">
        <w:rPr>
          <w:color w:val="000000" w:themeColor="text1"/>
          <w:sz w:val="24"/>
          <w:szCs w:val="24"/>
          <w:lang w:val="zh-CN"/>
        </w:rPr>
        <w:t>对每个符合资格要求的供应商的技术标进行</w:t>
      </w:r>
      <w:r w:rsidRPr="00146896">
        <w:rPr>
          <w:color w:val="000000" w:themeColor="text1"/>
          <w:sz w:val="24"/>
          <w:szCs w:val="24"/>
        </w:rPr>
        <w:t>评审</w:t>
      </w:r>
      <w:r w:rsidRPr="00146896">
        <w:rPr>
          <w:color w:val="000000" w:themeColor="text1"/>
          <w:sz w:val="24"/>
          <w:szCs w:val="24"/>
          <w:lang w:val="zh-CN"/>
        </w:rPr>
        <w:t>。主要审查技术标提交的内容是否齐全，技术方案及项目实施是否完全满足采购文件的要求。</w:t>
      </w:r>
      <w:r w:rsidRPr="00146896">
        <w:rPr>
          <w:color w:val="000000" w:themeColor="text1"/>
          <w:sz w:val="24"/>
          <w:szCs w:val="24"/>
        </w:rPr>
        <w:t>磋商小组严格按照磋商文件的要求、条件、评分标准，对供应商所提供货物或服务的先进性、可靠性、售后服务承诺、质量保证承诺等实质性响应内容进行比较。</w:t>
      </w:r>
    </w:p>
    <w:p w14:paraId="47CE4C23" w14:textId="77777777" w:rsidR="00FB4913" w:rsidRPr="00146896" w:rsidRDefault="00000000">
      <w:pPr>
        <w:snapToGrid w:val="0"/>
        <w:spacing w:line="480" w:lineRule="exact"/>
        <w:ind w:firstLineChars="200" w:firstLine="480"/>
        <w:rPr>
          <w:color w:val="000000" w:themeColor="text1"/>
          <w:sz w:val="24"/>
          <w:szCs w:val="24"/>
          <w:lang w:val="zh-CN"/>
        </w:rPr>
      </w:pPr>
      <w:r w:rsidRPr="00146896">
        <w:rPr>
          <w:color w:val="000000" w:themeColor="text1"/>
          <w:sz w:val="24"/>
          <w:szCs w:val="24"/>
          <w:lang w:val="zh-CN"/>
        </w:rPr>
        <w:t>第三阶段：以供应</w:t>
      </w:r>
      <w:proofErr w:type="gramStart"/>
      <w:r w:rsidRPr="00146896">
        <w:rPr>
          <w:color w:val="000000" w:themeColor="text1"/>
          <w:sz w:val="24"/>
          <w:szCs w:val="24"/>
          <w:lang w:val="zh-CN"/>
        </w:rPr>
        <w:t>商价格标文件</w:t>
      </w:r>
      <w:proofErr w:type="gramEnd"/>
      <w:r w:rsidRPr="00146896">
        <w:rPr>
          <w:color w:val="000000" w:themeColor="text1"/>
          <w:sz w:val="24"/>
          <w:szCs w:val="24"/>
          <w:lang w:val="zh-CN"/>
        </w:rPr>
        <w:t>内的</w:t>
      </w:r>
      <w:r w:rsidRPr="00146896">
        <w:rPr>
          <w:color w:val="000000" w:themeColor="text1"/>
          <w:sz w:val="24"/>
          <w:szCs w:val="24"/>
        </w:rPr>
        <w:t>竞争性磋商</w:t>
      </w:r>
      <w:r w:rsidRPr="00146896">
        <w:rPr>
          <w:color w:val="000000" w:themeColor="text1"/>
          <w:sz w:val="24"/>
          <w:szCs w:val="24"/>
          <w:lang w:val="zh-CN"/>
        </w:rPr>
        <w:t>报价（即首次报价）为基础，</w:t>
      </w:r>
      <w:r w:rsidRPr="00146896">
        <w:rPr>
          <w:color w:val="000000" w:themeColor="text1"/>
          <w:sz w:val="24"/>
          <w:szCs w:val="24"/>
        </w:rPr>
        <w:t>磋商小组与</w:t>
      </w:r>
      <w:r w:rsidRPr="00146896">
        <w:rPr>
          <w:color w:val="000000" w:themeColor="text1"/>
          <w:sz w:val="24"/>
          <w:szCs w:val="24"/>
          <w:lang w:val="zh-CN"/>
        </w:rPr>
        <w:t>供应商可以分别进行</w:t>
      </w:r>
      <w:r w:rsidRPr="00146896">
        <w:rPr>
          <w:color w:val="000000" w:themeColor="text1"/>
          <w:sz w:val="24"/>
          <w:szCs w:val="24"/>
        </w:rPr>
        <w:t>磋商</w:t>
      </w:r>
      <w:r w:rsidRPr="00146896">
        <w:rPr>
          <w:color w:val="000000" w:themeColor="text1"/>
          <w:sz w:val="24"/>
          <w:szCs w:val="24"/>
          <w:lang w:val="zh-CN"/>
        </w:rPr>
        <w:t>：内容主要是对</w:t>
      </w:r>
      <w:r w:rsidRPr="00146896">
        <w:rPr>
          <w:color w:val="000000" w:themeColor="text1"/>
          <w:sz w:val="24"/>
          <w:szCs w:val="24"/>
        </w:rPr>
        <w:t>竞争性磋商</w:t>
      </w:r>
      <w:r w:rsidRPr="00146896">
        <w:rPr>
          <w:color w:val="000000" w:themeColor="text1"/>
          <w:sz w:val="24"/>
          <w:szCs w:val="24"/>
          <w:lang w:val="zh-CN"/>
        </w:rPr>
        <w:t>响应文件中的项目方案的澄清、修正、补充、确认以及价格调整等。如</w:t>
      </w:r>
      <w:r w:rsidRPr="00146896">
        <w:rPr>
          <w:color w:val="000000" w:themeColor="text1"/>
          <w:sz w:val="24"/>
          <w:szCs w:val="24"/>
        </w:rPr>
        <w:t>磋商</w:t>
      </w:r>
      <w:r w:rsidRPr="00146896">
        <w:rPr>
          <w:color w:val="000000" w:themeColor="text1"/>
          <w:sz w:val="24"/>
          <w:szCs w:val="24"/>
          <w:lang w:val="zh-CN"/>
        </w:rPr>
        <w:t>内容导致</w:t>
      </w:r>
      <w:r w:rsidRPr="00146896">
        <w:rPr>
          <w:color w:val="000000" w:themeColor="text1"/>
          <w:sz w:val="24"/>
          <w:szCs w:val="24"/>
        </w:rPr>
        <w:t>竞争性磋商</w:t>
      </w:r>
      <w:r w:rsidRPr="00146896">
        <w:rPr>
          <w:color w:val="000000" w:themeColor="text1"/>
          <w:sz w:val="24"/>
          <w:szCs w:val="24"/>
          <w:lang w:val="zh-CN"/>
        </w:rPr>
        <w:t>文件有实质性变动的，</w:t>
      </w:r>
      <w:r w:rsidRPr="00146896">
        <w:rPr>
          <w:color w:val="000000" w:themeColor="text1"/>
          <w:sz w:val="24"/>
          <w:szCs w:val="24"/>
        </w:rPr>
        <w:t>磋商小组</w:t>
      </w:r>
      <w:r w:rsidRPr="00146896">
        <w:rPr>
          <w:color w:val="000000" w:themeColor="text1"/>
          <w:sz w:val="24"/>
          <w:szCs w:val="24"/>
          <w:lang w:val="zh-CN"/>
        </w:rPr>
        <w:t>应当以书面形式通知所有供应商。</w:t>
      </w:r>
    </w:p>
    <w:p w14:paraId="504BB142" w14:textId="77777777" w:rsidR="00FB4913" w:rsidRPr="00146896" w:rsidRDefault="00000000">
      <w:pPr>
        <w:snapToGrid w:val="0"/>
        <w:spacing w:line="480" w:lineRule="exact"/>
        <w:ind w:firstLineChars="200" w:firstLine="480"/>
        <w:rPr>
          <w:color w:val="000000" w:themeColor="text1"/>
          <w:sz w:val="24"/>
          <w:szCs w:val="24"/>
          <w:lang w:val="zh-CN"/>
        </w:rPr>
      </w:pPr>
      <w:r w:rsidRPr="00146896">
        <w:rPr>
          <w:color w:val="000000" w:themeColor="text1"/>
          <w:sz w:val="24"/>
          <w:szCs w:val="24"/>
          <w:lang w:val="zh-CN"/>
        </w:rPr>
        <w:t>第四阶段：</w:t>
      </w:r>
      <w:r w:rsidRPr="00146896">
        <w:rPr>
          <w:color w:val="000000" w:themeColor="text1"/>
          <w:sz w:val="24"/>
          <w:szCs w:val="24"/>
        </w:rPr>
        <w:t>磋商</w:t>
      </w:r>
      <w:r w:rsidRPr="00146896">
        <w:rPr>
          <w:color w:val="000000" w:themeColor="text1"/>
          <w:sz w:val="24"/>
          <w:szCs w:val="24"/>
          <w:lang w:val="zh-CN"/>
        </w:rPr>
        <w:t>明确各供应</w:t>
      </w:r>
      <w:proofErr w:type="gramStart"/>
      <w:r w:rsidRPr="00146896">
        <w:rPr>
          <w:color w:val="000000" w:themeColor="text1"/>
          <w:sz w:val="24"/>
          <w:szCs w:val="24"/>
          <w:lang w:val="zh-CN"/>
        </w:rPr>
        <w:t>商符合</w:t>
      </w:r>
      <w:proofErr w:type="gramEnd"/>
      <w:r w:rsidRPr="00146896">
        <w:rPr>
          <w:color w:val="000000" w:themeColor="text1"/>
          <w:sz w:val="24"/>
          <w:szCs w:val="24"/>
          <w:lang w:val="zh-CN"/>
        </w:rPr>
        <w:t>并满足磋商文件要求，并能</w:t>
      </w:r>
      <w:proofErr w:type="gramStart"/>
      <w:r w:rsidRPr="00146896">
        <w:rPr>
          <w:color w:val="000000" w:themeColor="text1"/>
          <w:sz w:val="24"/>
          <w:szCs w:val="24"/>
          <w:lang w:val="zh-CN"/>
        </w:rPr>
        <w:t>完全响应</w:t>
      </w:r>
      <w:proofErr w:type="gramEnd"/>
      <w:r w:rsidRPr="00146896">
        <w:rPr>
          <w:color w:val="000000" w:themeColor="text1"/>
          <w:sz w:val="24"/>
          <w:szCs w:val="24"/>
        </w:rPr>
        <w:t>磋商</w:t>
      </w:r>
      <w:r w:rsidRPr="00146896">
        <w:rPr>
          <w:color w:val="000000" w:themeColor="text1"/>
          <w:sz w:val="24"/>
          <w:szCs w:val="24"/>
          <w:lang w:val="zh-CN"/>
        </w:rPr>
        <w:t>内容后，要求其现场集体给出最终报价，同时最终报价中可包括但不限于如最终澄清方案、有关优惠承诺等。</w:t>
      </w:r>
    </w:p>
    <w:p w14:paraId="02DC02F4" w14:textId="77777777" w:rsidR="00FB4913" w:rsidRPr="00146896" w:rsidRDefault="00000000">
      <w:pPr>
        <w:snapToGrid w:val="0"/>
        <w:spacing w:line="480" w:lineRule="exact"/>
        <w:ind w:firstLineChars="200" w:firstLine="480"/>
        <w:rPr>
          <w:color w:val="000000" w:themeColor="text1"/>
          <w:sz w:val="24"/>
          <w:szCs w:val="24"/>
          <w:lang w:val="zh-CN"/>
        </w:rPr>
      </w:pPr>
      <w:r w:rsidRPr="00146896">
        <w:rPr>
          <w:color w:val="000000" w:themeColor="text1"/>
          <w:sz w:val="24"/>
          <w:szCs w:val="24"/>
          <w:lang w:val="zh-CN"/>
        </w:rPr>
        <w:t>第五阶段：</w:t>
      </w:r>
      <w:r w:rsidRPr="00146896">
        <w:rPr>
          <w:color w:val="000000" w:themeColor="text1"/>
          <w:sz w:val="24"/>
          <w:szCs w:val="24"/>
        </w:rPr>
        <w:t>磋商小组</w:t>
      </w:r>
      <w:r w:rsidRPr="00146896">
        <w:rPr>
          <w:color w:val="000000" w:themeColor="text1"/>
          <w:sz w:val="24"/>
          <w:szCs w:val="24"/>
          <w:lang w:val="zh-CN"/>
        </w:rPr>
        <w:t>对供应商的最终报价进行评议和比较，在实质性响应</w:t>
      </w:r>
      <w:r w:rsidRPr="00146896">
        <w:rPr>
          <w:color w:val="000000" w:themeColor="text1"/>
          <w:sz w:val="24"/>
          <w:szCs w:val="24"/>
        </w:rPr>
        <w:t>竞争性磋商</w:t>
      </w:r>
      <w:r w:rsidRPr="00146896">
        <w:rPr>
          <w:color w:val="000000" w:themeColor="text1"/>
          <w:sz w:val="24"/>
          <w:szCs w:val="24"/>
          <w:lang w:val="zh-CN"/>
        </w:rPr>
        <w:t>文件，技术标和价格标部分都能满足</w:t>
      </w:r>
      <w:r w:rsidRPr="00146896">
        <w:rPr>
          <w:color w:val="000000" w:themeColor="text1"/>
          <w:sz w:val="24"/>
          <w:szCs w:val="24"/>
        </w:rPr>
        <w:t>竞争性磋商</w:t>
      </w:r>
      <w:r w:rsidRPr="00146896">
        <w:rPr>
          <w:color w:val="000000" w:themeColor="text1"/>
          <w:sz w:val="24"/>
          <w:szCs w:val="24"/>
          <w:lang w:val="zh-CN"/>
        </w:rPr>
        <w:t>文件的前提下，</w:t>
      </w:r>
      <w:r w:rsidRPr="00146896">
        <w:rPr>
          <w:color w:val="000000" w:themeColor="text1"/>
          <w:sz w:val="24"/>
          <w:szCs w:val="24"/>
        </w:rPr>
        <w:t>磋商小组</w:t>
      </w:r>
      <w:r w:rsidRPr="00146896">
        <w:rPr>
          <w:color w:val="000000" w:themeColor="text1"/>
          <w:sz w:val="24"/>
          <w:szCs w:val="24"/>
          <w:lang w:val="zh-CN"/>
        </w:rPr>
        <w:t>将校核后的各供应商的报价从低到高排序（</w:t>
      </w:r>
      <w:r w:rsidRPr="00146896">
        <w:rPr>
          <w:color w:val="000000" w:themeColor="text1"/>
          <w:sz w:val="24"/>
          <w:szCs w:val="24"/>
        </w:rPr>
        <w:t>明显低于成本的，且供应商不能合理说明或者不能提供相关证明材料的报价除外）</w:t>
      </w:r>
      <w:r w:rsidRPr="00146896">
        <w:rPr>
          <w:color w:val="000000" w:themeColor="text1"/>
          <w:sz w:val="24"/>
          <w:szCs w:val="24"/>
          <w:lang w:val="zh-CN"/>
        </w:rPr>
        <w:t>。</w:t>
      </w:r>
    </w:p>
    <w:p w14:paraId="4D69F32D"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lang w:val="zh-CN"/>
        </w:rPr>
        <w:t>2</w:t>
      </w:r>
      <w:r w:rsidRPr="00146896">
        <w:rPr>
          <w:color w:val="000000" w:themeColor="text1"/>
          <w:sz w:val="24"/>
          <w:szCs w:val="24"/>
          <w:lang w:val="zh-CN"/>
        </w:rPr>
        <w:t>、在</w:t>
      </w:r>
      <w:r w:rsidRPr="00146896">
        <w:rPr>
          <w:color w:val="000000" w:themeColor="text1"/>
          <w:sz w:val="24"/>
          <w:szCs w:val="24"/>
        </w:rPr>
        <w:t>磋商</w:t>
      </w:r>
      <w:r w:rsidRPr="00146896">
        <w:rPr>
          <w:color w:val="000000" w:themeColor="text1"/>
          <w:sz w:val="24"/>
          <w:szCs w:val="24"/>
          <w:lang w:val="zh-CN"/>
        </w:rPr>
        <w:t>过程中，供应商提交的澄清文件和最终报价文件，由供应</w:t>
      </w:r>
      <w:proofErr w:type="gramStart"/>
      <w:r w:rsidRPr="00146896">
        <w:rPr>
          <w:color w:val="000000" w:themeColor="text1"/>
          <w:sz w:val="24"/>
          <w:szCs w:val="24"/>
          <w:lang w:val="zh-CN"/>
        </w:rPr>
        <w:t>商法定</w:t>
      </w:r>
      <w:proofErr w:type="gramEnd"/>
      <w:r w:rsidRPr="00146896">
        <w:rPr>
          <w:color w:val="000000" w:themeColor="text1"/>
          <w:sz w:val="24"/>
          <w:szCs w:val="24"/>
          <w:lang w:val="zh-CN"/>
        </w:rPr>
        <w:t>代表人或被授权人签字盖章后生效，供应商受其约束。</w:t>
      </w:r>
    </w:p>
    <w:p w14:paraId="74A2E974" w14:textId="77777777" w:rsidR="00FB4913" w:rsidRPr="00146896" w:rsidRDefault="00000000">
      <w:pPr>
        <w:snapToGrid w:val="0"/>
        <w:spacing w:line="480" w:lineRule="exact"/>
        <w:ind w:firstLineChars="200" w:firstLine="482"/>
        <w:outlineLvl w:val="1"/>
        <w:rPr>
          <w:b/>
          <w:bCs/>
          <w:color w:val="000000" w:themeColor="text1"/>
          <w:sz w:val="24"/>
          <w:szCs w:val="24"/>
        </w:rPr>
      </w:pPr>
      <w:r w:rsidRPr="00146896">
        <w:rPr>
          <w:b/>
          <w:bCs/>
          <w:color w:val="000000" w:themeColor="text1"/>
          <w:sz w:val="24"/>
          <w:szCs w:val="24"/>
        </w:rPr>
        <w:t>四、磋商评定结果的方法</w:t>
      </w:r>
    </w:p>
    <w:p w14:paraId="28E2EB65"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w:t>
      </w:r>
      <w:r w:rsidRPr="00146896">
        <w:rPr>
          <w:b/>
          <w:bCs/>
          <w:color w:val="000000" w:themeColor="text1"/>
          <w:sz w:val="24"/>
          <w:szCs w:val="24"/>
          <w:u w:val="single"/>
        </w:rPr>
        <w:t>经磋商确定最终采购需求和提交最后报价的供应商后，</w:t>
      </w:r>
      <w:r w:rsidRPr="00146896">
        <w:rPr>
          <w:color w:val="000000" w:themeColor="text1"/>
          <w:sz w:val="24"/>
          <w:szCs w:val="24"/>
        </w:rPr>
        <w:t>由磋商小组采用综合评分法</w:t>
      </w:r>
      <w:r w:rsidRPr="00146896">
        <w:rPr>
          <w:b/>
          <w:bCs/>
          <w:color w:val="000000" w:themeColor="text1"/>
          <w:sz w:val="24"/>
          <w:szCs w:val="24"/>
          <w:u w:val="single"/>
        </w:rPr>
        <w:t>对提交最后报价的供应商的响应文件和最后报价</w:t>
      </w:r>
      <w:r w:rsidRPr="00146896">
        <w:rPr>
          <w:color w:val="000000" w:themeColor="text1"/>
          <w:sz w:val="24"/>
          <w:szCs w:val="24"/>
        </w:rPr>
        <w:t>进行综合评分。</w:t>
      </w:r>
    </w:p>
    <w:p w14:paraId="246D5D08"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2</w:t>
      </w:r>
      <w:r w:rsidRPr="00146896">
        <w:rPr>
          <w:color w:val="000000" w:themeColor="text1"/>
          <w:sz w:val="24"/>
          <w:szCs w:val="24"/>
        </w:rPr>
        <w:t>、评估时，磋商小组各成员应当独立对每个</w:t>
      </w:r>
      <w:proofErr w:type="gramStart"/>
      <w:r w:rsidRPr="00146896">
        <w:rPr>
          <w:color w:val="000000" w:themeColor="text1"/>
          <w:sz w:val="24"/>
          <w:szCs w:val="24"/>
        </w:rPr>
        <w:t>有效响应</w:t>
      </w:r>
      <w:proofErr w:type="gramEnd"/>
      <w:r w:rsidRPr="00146896">
        <w:rPr>
          <w:color w:val="000000" w:themeColor="text1"/>
          <w:sz w:val="24"/>
          <w:szCs w:val="24"/>
        </w:rPr>
        <w:t>的文件进行评价、打分，然后汇总每个供应商每项评分因素的得分（计算结果均四舍五入保留两位小数）。</w:t>
      </w:r>
    </w:p>
    <w:p w14:paraId="1296BF7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3</w:t>
      </w:r>
      <w:r w:rsidRPr="00146896">
        <w:rPr>
          <w:color w:val="000000" w:themeColor="text1"/>
          <w:sz w:val="24"/>
          <w:szCs w:val="24"/>
        </w:rPr>
        <w:t>、本次项目磋商的技术</w:t>
      </w:r>
      <w:r w:rsidRPr="00146896">
        <w:rPr>
          <w:color w:val="000000" w:themeColor="text1"/>
          <w:kern w:val="0"/>
          <w:sz w:val="24"/>
          <w:szCs w:val="24"/>
        </w:rPr>
        <w:t>响应文件</w:t>
      </w:r>
      <w:r w:rsidRPr="00146896">
        <w:rPr>
          <w:color w:val="000000" w:themeColor="text1"/>
          <w:sz w:val="24"/>
          <w:szCs w:val="24"/>
        </w:rPr>
        <w:t>和商务报价</w:t>
      </w:r>
      <w:r w:rsidRPr="00146896">
        <w:rPr>
          <w:color w:val="000000" w:themeColor="text1"/>
          <w:kern w:val="0"/>
          <w:sz w:val="24"/>
          <w:szCs w:val="24"/>
        </w:rPr>
        <w:t>响应文件</w:t>
      </w:r>
      <w:r w:rsidRPr="00146896">
        <w:rPr>
          <w:color w:val="000000" w:themeColor="text1"/>
          <w:sz w:val="24"/>
          <w:szCs w:val="24"/>
        </w:rPr>
        <w:t>评估总分值为</w:t>
      </w:r>
      <w:r w:rsidRPr="00146896">
        <w:rPr>
          <w:color w:val="000000" w:themeColor="text1"/>
          <w:sz w:val="24"/>
          <w:szCs w:val="24"/>
        </w:rPr>
        <w:t>100</w:t>
      </w:r>
      <w:r w:rsidRPr="00146896">
        <w:rPr>
          <w:color w:val="000000" w:themeColor="text1"/>
          <w:sz w:val="24"/>
          <w:szCs w:val="24"/>
        </w:rPr>
        <w:t>分。两部分评估因素比重如下：</w:t>
      </w:r>
    </w:p>
    <w:p w14:paraId="3C3D1878" w14:textId="77777777" w:rsidR="00FB4913" w:rsidRPr="00146896" w:rsidRDefault="00000000">
      <w:pPr>
        <w:snapToGrid w:val="0"/>
        <w:spacing w:line="480" w:lineRule="exact"/>
        <w:ind w:firstLineChars="200" w:firstLine="480"/>
        <w:rPr>
          <w:kern w:val="0"/>
          <w:sz w:val="24"/>
          <w:szCs w:val="24"/>
        </w:rPr>
      </w:pPr>
      <w:r w:rsidRPr="00146896">
        <w:rPr>
          <w:color w:val="000000" w:themeColor="text1"/>
          <w:kern w:val="0"/>
          <w:sz w:val="24"/>
          <w:szCs w:val="24"/>
        </w:rPr>
        <w:t>技术响应文件</w:t>
      </w:r>
      <w:proofErr w:type="gramStart"/>
      <w:r w:rsidRPr="00146896">
        <w:rPr>
          <w:color w:val="000000" w:themeColor="text1"/>
          <w:kern w:val="0"/>
          <w:sz w:val="24"/>
          <w:szCs w:val="24"/>
        </w:rPr>
        <w:t>分值占</w:t>
      </w:r>
      <w:proofErr w:type="gramEnd"/>
      <w:r w:rsidRPr="00146896">
        <w:rPr>
          <w:color w:val="000000" w:themeColor="text1"/>
          <w:kern w:val="0"/>
          <w:sz w:val="24"/>
          <w:szCs w:val="24"/>
        </w:rPr>
        <w:t>总分值的比重为</w:t>
      </w:r>
      <w:r w:rsidRPr="00146896">
        <w:rPr>
          <w:rFonts w:hint="eastAsia"/>
          <w:kern w:val="0"/>
          <w:sz w:val="24"/>
          <w:szCs w:val="24"/>
          <w:u w:val="single"/>
        </w:rPr>
        <w:t>90</w:t>
      </w:r>
      <w:r w:rsidRPr="00146896">
        <w:rPr>
          <w:kern w:val="0"/>
          <w:sz w:val="24"/>
          <w:szCs w:val="24"/>
          <w:u w:val="single"/>
        </w:rPr>
        <w:t>%</w:t>
      </w:r>
      <w:r w:rsidRPr="00146896">
        <w:rPr>
          <w:kern w:val="0"/>
          <w:sz w:val="24"/>
          <w:szCs w:val="24"/>
          <w:u w:val="single"/>
        </w:rPr>
        <w:t>（权重）</w:t>
      </w:r>
      <w:r w:rsidRPr="00146896">
        <w:rPr>
          <w:kern w:val="0"/>
          <w:sz w:val="24"/>
          <w:szCs w:val="24"/>
        </w:rPr>
        <w:t>（四舍五入保留两位小数）；</w:t>
      </w:r>
    </w:p>
    <w:p w14:paraId="0EE08951" w14:textId="77777777" w:rsidR="00FB4913" w:rsidRPr="00146896" w:rsidRDefault="00000000">
      <w:pPr>
        <w:snapToGrid w:val="0"/>
        <w:spacing w:line="480" w:lineRule="exact"/>
        <w:ind w:firstLineChars="200" w:firstLine="480"/>
        <w:rPr>
          <w:color w:val="000000" w:themeColor="text1"/>
          <w:kern w:val="0"/>
          <w:sz w:val="24"/>
          <w:szCs w:val="24"/>
        </w:rPr>
      </w:pPr>
      <w:r w:rsidRPr="00146896">
        <w:rPr>
          <w:kern w:val="0"/>
          <w:sz w:val="24"/>
          <w:szCs w:val="24"/>
        </w:rPr>
        <w:t>商务报价响应文件</w:t>
      </w:r>
      <w:proofErr w:type="gramStart"/>
      <w:r w:rsidRPr="00146896">
        <w:rPr>
          <w:kern w:val="0"/>
          <w:sz w:val="24"/>
          <w:szCs w:val="24"/>
        </w:rPr>
        <w:t>分值占</w:t>
      </w:r>
      <w:proofErr w:type="gramEnd"/>
      <w:r w:rsidRPr="00146896">
        <w:rPr>
          <w:kern w:val="0"/>
          <w:sz w:val="24"/>
          <w:szCs w:val="24"/>
        </w:rPr>
        <w:t>总分值的比重为</w:t>
      </w:r>
      <w:r w:rsidRPr="00146896">
        <w:rPr>
          <w:rFonts w:hint="eastAsia"/>
          <w:kern w:val="0"/>
          <w:sz w:val="24"/>
          <w:szCs w:val="24"/>
          <w:u w:val="single"/>
        </w:rPr>
        <w:t>10</w:t>
      </w:r>
      <w:r w:rsidRPr="00146896">
        <w:rPr>
          <w:kern w:val="0"/>
          <w:sz w:val="24"/>
          <w:szCs w:val="24"/>
          <w:u w:val="single"/>
        </w:rPr>
        <w:t>%</w:t>
      </w:r>
      <w:r w:rsidRPr="00146896">
        <w:rPr>
          <w:kern w:val="0"/>
          <w:sz w:val="24"/>
          <w:szCs w:val="24"/>
          <w:u w:val="single"/>
        </w:rPr>
        <w:t>（权重）</w:t>
      </w:r>
      <w:r w:rsidRPr="00146896">
        <w:rPr>
          <w:kern w:val="0"/>
          <w:sz w:val="24"/>
          <w:szCs w:val="24"/>
        </w:rPr>
        <w:t>（</w:t>
      </w:r>
      <w:r w:rsidRPr="00146896">
        <w:rPr>
          <w:color w:val="000000" w:themeColor="text1"/>
          <w:kern w:val="0"/>
          <w:sz w:val="24"/>
          <w:szCs w:val="24"/>
        </w:rPr>
        <w:t>四舍五入保留两位小数）。</w:t>
      </w:r>
    </w:p>
    <w:p w14:paraId="5700941C" w14:textId="77777777" w:rsidR="00FB4913" w:rsidRPr="00146896" w:rsidRDefault="00000000">
      <w:pPr>
        <w:snapToGrid w:val="0"/>
        <w:spacing w:line="480" w:lineRule="exact"/>
        <w:ind w:firstLineChars="200" w:firstLine="480"/>
        <w:rPr>
          <w:dstrike/>
          <w:color w:val="000000" w:themeColor="text1"/>
          <w:sz w:val="24"/>
          <w:szCs w:val="24"/>
        </w:rPr>
      </w:pPr>
      <w:r w:rsidRPr="00146896">
        <w:rPr>
          <w:color w:val="000000" w:themeColor="text1"/>
          <w:sz w:val="24"/>
          <w:szCs w:val="24"/>
        </w:rPr>
        <w:t>4</w:t>
      </w:r>
      <w:r w:rsidRPr="00146896">
        <w:rPr>
          <w:color w:val="000000" w:themeColor="text1"/>
          <w:sz w:val="24"/>
          <w:szCs w:val="24"/>
        </w:rPr>
        <w:t>、技术</w:t>
      </w:r>
      <w:r w:rsidRPr="00146896">
        <w:rPr>
          <w:color w:val="000000" w:themeColor="text1"/>
          <w:kern w:val="0"/>
          <w:sz w:val="24"/>
          <w:szCs w:val="24"/>
        </w:rPr>
        <w:t>响应文件分值为所有评委打分的算术平均值，计算</w:t>
      </w:r>
      <w:r w:rsidRPr="00146896">
        <w:rPr>
          <w:color w:val="000000" w:themeColor="text1"/>
          <w:sz w:val="24"/>
          <w:szCs w:val="24"/>
        </w:rPr>
        <w:t>结果均四舍五入保留两</w:t>
      </w:r>
      <w:r w:rsidRPr="00146896">
        <w:rPr>
          <w:color w:val="000000" w:themeColor="text1"/>
          <w:sz w:val="24"/>
          <w:szCs w:val="24"/>
        </w:rPr>
        <w:lastRenderedPageBreak/>
        <w:t>位小数。</w:t>
      </w:r>
    </w:p>
    <w:p w14:paraId="4C3ECC0A" w14:textId="77777777" w:rsidR="00FB4913" w:rsidRPr="00146896" w:rsidRDefault="00000000">
      <w:pPr>
        <w:snapToGrid w:val="0"/>
        <w:spacing w:line="480" w:lineRule="exact"/>
        <w:ind w:firstLineChars="200" w:firstLine="480"/>
        <w:rPr>
          <w:color w:val="000000" w:themeColor="text1"/>
        </w:rPr>
      </w:pPr>
      <w:r w:rsidRPr="00146896">
        <w:rPr>
          <w:color w:val="000000" w:themeColor="text1"/>
          <w:sz w:val="24"/>
          <w:szCs w:val="24"/>
        </w:rPr>
        <w:t>5</w:t>
      </w:r>
      <w:r w:rsidRPr="00146896">
        <w:rPr>
          <w:color w:val="000000" w:themeColor="text1"/>
          <w:sz w:val="24"/>
          <w:szCs w:val="24"/>
        </w:rPr>
        <w:t>、商务报价</w:t>
      </w:r>
      <w:r w:rsidRPr="00146896">
        <w:rPr>
          <w:color w:val="000000" w:themeColor="text1"/>
          <w:kern w:val="0"/>
          <w:sz w:val="24"/>
          <w:szCs w:val="24"/>
        </w:rPr>
        <w:t>响应文件</w:t>
      </w:r>
      <w:r w:rsidRPr="00146896">
        <w:rPr>
          <w:color w:val="000000" w:themeColor="text1"/>
          <w:sz w:val="24"/>
          <w:szCs w:val="24"/>
        </w:rPr>
        <w:t>分值统一采用低价优先法计算直接取得，与技术</w:t>
      </w:r>
      <w:r w:rsidRPr="00146896">
        <w:rPr>
          <w:color w:val="000000" w:themeColor="text1"/>
          <w:kern w:val="0"/>
          <w:sz w:val="24"/>
          <w:szCs w:val="24"/>
        </w:rPr>
        <w:t>响应文件</w:t>
      </w:r>
      <w:r w:rsidRPr="00146896">
        <w:rPr>
          <w:color w:val="000000" w:themeColor="text1"/>
          <w:sz w:val="24"/>
          <w:szCs w:val="24"/>
        </w:rPr>
        <w:t>分值相加为供应商的综合得分（四舍五入保留两位小数）。</w:t>
      </w:r>
    </w:p>
    <w:p w14:paraId="20267B9E" w14:textId="77777777" w:rsidR="00FB4913" w:rsidRPr="00146896" w:rsidRDefault="00000000">
      <w:pPr>
        <w:snapToGrid w:val="0"/>
        <w:spacing w:line="480" w:lineRule="exact"/>
        <w:ind w:firstLineChars="192" w:firstLine="461"/>
        <w:rPr>
          <w:color w:val="000000" w:themeColor="text1"/>
          <w:kern w:val="0"/>
          <w:sz w:val="24"/>
          <w:szCs w:val="24"/>
        </w:rPr>
      </w:pPr>
      <w:r w:rsidRPr="00146896">
        <w:rPr>
          <w:color w:val="000000" w:themeColor="text1"/>
          <w:sz w:val="24"/>
          <w:szCs w:val="24"/>
        </w:rPr>
        <w:t>6</w:t>
      </w:r>
      <w:r w:rsidRPr="00146896">
        <w:rPr>
          <w:color w:val="000000" w:themeColor="text1"/>
          <w:sz w:val="24"/>
          <w:szCs w:val="24"/>
        </w:rPr>
        <w:t>、</w:t>
      </w:r>
      <w:r w:rsidRPr="00146896">
        <w:rPr>
          <w:color w:val="000000" w:themeColor="text1"/>
          <w:kern w:val="0"/>
          <w:sz w:val="24"/>
          <w:szCs w:val="24"/>
        </w:rPr>
        <w:t>综合得分最高的供应商推荐为项目</w:t>
      </w:r>
      <w:proofErr w:type="gramStart"/>
      <w:r w:rsidRPr="00146896">
        <w:rPr>
          <w:color w:val="000000" w:themeColor="text1"/>
          <w:kern w:val="0"/>
          <w:sz w:val="24"/>
          <w:szCs w:val="24"/>
        </w:rPr>
        <w:t>预成交</w:t>
      </w:r>
      <w:proofErr w:type="gramEnd"/>
      <w:r w:rsidRPr="00146896">
        <w:rPr>
          <w:color w:val="000000" w:themeColor="text1"/>
          <w:kern w:val="0"/>
          <w:sz w:val="24"/>
          <w:szCs w:val="24"/>
        </w:rPr>
        <w:t>供应商并出具</w:t>
      </w:r>
      <w:proofErr w:type="gramStart"/>
      <w:r w:rsidRPr="00146896">
        <w:rPr>
          <w:color w:val="000000" w:themeColor="text1"/>
          <w:kern w:val="0"/>
          <w:sz w:val="24"/>
          <w:szCs w:val="24"/>
        </w:rPr>
        <w:t>评审磋商</w:t>
      </w:r>
      <w:proofErr w:type="gramEnd"/>
      <w:r w:rsidRPr="00146896">
        <w:rPr>
          <w:color w:val="000000" w:themeColor="text1"/>
          <w:kern w:val="0"/>
          <w:sz w:val="24"/>
          <w:szCs w:val="24"/>
        </w:rPr>
        <w:t>报告。</w:t>
      </w:r>
    </w:p>
    <w:p w14:paraId="7F612A05" w14:textId="77777777" w:rsidR="00FB4913" w:rsidRPr="00146896" w:rsidRDefault="00000000">
      <w:pPr>
        <w:snapToGrid w:val="0"/>
        <w:spacing w:line="480" w:lineRule="exact"/>
        <w:ind w:firstLineChars="200" w:firstLine="480"/>
        <w:outlineLvl w:val="1"/>
        <w:rPr>
          <w:color w:val="000000" w:themeColor="text1"/>
          <w:sz w:val="24"/>
          <w:szCs w:val="24"/>
        </w:rPr>
      </w:pPr>
      <w:r w:rsidRPr="00146896">
        <w:rPr>
          <w:color w:val="000000" w:themeColor="text1"/>
          <w:sz w:val="24"/>
          <w:szCs w:val="24"/>
        </w:rPr>
        <w:t>7</w:t>
      </w:r>
      <w:r w:rsidRPr="00146896">
        <w:rPr>
          <w:color w:val="000000" w:themeColor="text1"/>
          <w:sz w:val="24"/>
          <w:szCs w:val="24"/>
        </w:rPr>
        <w:t>、确定成交候选人的特殊情况处理：</w:t>
      </w:r>
    </w:p>
    <w:p w14:paraId="4D9608E9" w14:textId="77777777" w:rsidR="00FB4913" w:rsidRPr="00146896" w:rsidRDefault="00000000">
      <w:pPr>
        <w:snapToGrid w:val="0"/>
        <w:spacing w:line="480" w:lineRule="exact"/>
        <w:ind w:firstLineChars="200" w:firstLine="480"/>
        <w:outlineLvl w:val="1"/>
        <w:rPr>
          <w:color w:val="000000" w:themeColor="text1"/>
          <w:sz w:val="24"/>
          <w:szCs w:val="24"/>
        </w:rPr>
      </w:pPr>
      <w:r w:rsidRPr="00146896">
        <w:rPr>
          <w:color w:val="000000" w:themeColor="text1"/>
          <w:sz w:val="24"/>
          <w:szCs w:val="24"/>
        </w:rPr>
        <w:t>（</w:t>
      </w:r>
      <w:r w:rsidRPr="00146896">
        <w:rPr>
          <w:color w:val="000000" w:themeColor="text1"/>
          <w:sz w:val="24"/>
          <w:szCs w:val="24"/>
        </w:rPr>
        <w:t>1</w:t>
      </w:r>
      <w:r w:rsidRPr="00146896">
        <w:rPr>
          <w:color w:val="000000" w:themeColor="text1"/>
          <w:sz w:val="24"/>
          <w:szCs w:val="24"/>
        </w:rPr>
        <w:t>）若总分相同，则按最终技术磋商响应评审得分高者优先中标。</w:t>
      </w:r>
    </w:p>
    <w:p w14:paraId="0FE0BFAB" w14:textId="77777777" w:rsidR="00FB4913" w:rsidRPr="00146896" w:rsidRDefault="00000000">
      <w:pPr>
        <w:snapToGrid w:val="0"/>
        <w:spacing w:line="480" w:lineRule="exact"/>
        <w:ind w:firstLineChars="200" w:firstLine="480"/>
        <w:outlineLvl w:val="1"/>
        <w:rPr>
          <w:dstrike/>
          <w:color w:val="000000" w:themeColor="text1"/>
          <w:sz w:val="24"/>
          <w:szCs w:val="24"/>
        </w:rPr>
      </w:pPr>
      <w:r w:rsidRPr="00146896">
        <w:rPr>
          <w:color w:val="000000" w:themeColor="text1"/>
          <w:sz w:val="24"/>
          <w:szCs w:val="24"/>
        </w:rPr>
        <w:t>（</w:t>
      </w:r>
      <w:r w:rsidRPr="00146896">
        <w:rPr>
          <w:color w:val="000000" w:themeColor="text1"/>
          <w:sz w:val="24"/>
          <w:szCs w:val="24"/>
        </w:rPr>
        <w:t>2</w:t>
      </w:r>
      <w:r w:rsidRPr="00146896">
        <w:rPr>
          <w:color w:val="000000" w:themeColor="text1"/>
          <w:sz w:val="24"/>
          <w:szCs w:val="24"/>
        </w:rPr>
        <w:t>）若总分且最终报价得分相同，则采取现场抽签的方式确定（由供应商按递交响应文件签到顺序号抽签确定）。</w:t>
      </w:r>
    </w:p>
    <w:p w14:paraId="3C25C19D"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8</w:t>
      </w:r>
      <w:r w:rsidRPr="00146896">
        <w:rPr>
          <w:color w:val="000000" w:themeColor="text1"/>
          <w:sz w:val="24"/>
          <w:szCs w:val="24"/>
        </w:rPr>
        <w:t>、磋商评审时，评委对评审的细则若有争议，由磋商小组集体讨论确定，并对未尽情况有最终解释权。</w:t>
      </w:r>
    </w:p>
    <w:p w14:paraId="0F816A3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9</w:t>
      </w:r>
      <w:r w:rsidRPr="00146896">
        <w:rPr>
          <w:color w:val="000000" w:themeColor="text1"/>
          <w:sz w:val="24"/>
          <w:szCs w:val="24"/>
        </w:rPr>
        <w:t>、对落标的供应商不做落标原因的解释。</w:t>
      </w:r>
    </w:p>
    <w:p w14:paraId="72D5ADED" w14:textId="77777777" w:rsidR="00FB4913" w:rsidRPr="00146896" w:rsidRDefault="00000000">
      <w:pPr>
        <w:spacing w:line="360" w:lineRule="auto"/>
        <w:ind w:firstLineChars="200" w:firstLine="482"/>
        <w:rPr>
          <w:b/>
          <w:bCs/>
          <w:color w:val="000000" w:themeColor="text1"/>
          <w:sz w:val="24"/>
          <w:szCs w:val="24"/>
        </w:rPr>
      </w:pPr>
      <w:r w:rsidRPr="00146896">
        <w:rPr>
          <w:b/>
          <w:bCs/>
          <w:color w:val="000000" w:themeColor="text1"/>
          <w:sz w:val="24"/>
          <w:szCs w:val="24"/>
        </w:rPr>
        <w:t>五、综合评分评审标准</w:t>
      </w:r>
    </w:p>
    <w:p w14:paraId="0A7E6266" w14:textId="77777777" w:rsidR="00FB4913" w:rsidRPr="00146896" w:rsidRDefault="00000000">
      <w:pPr>
        <w:widowControl/>
        <w:numPr>
          <w:ilvl w:val="0"/>
          <w:numId w:val="2"/>
        </w:numPr>
        <w:snapToGrid w:val="0"/>
        <w:spacing w:line="480" w:lineRule="exact"/>
        <w:ind w:firstLineChars="200" w:firstLine="482"/>
        <w:jc w:val="left"/>
        <w:rPr>
          <w:b/>
          <w:bCs/>
          <w:color w:val="000000" w:themeColor="text1"/>
          <w:kern w:val="0"/>
          <w:sz w:val="24"/>
          <w:szCs w:val="24"/>
        </w:rPr>
      </w:pPr>
      <w:bookmarkStart w:id="91" w:name="_Toc363573858"/>
      <w:bookmarkStart w:id="92" w:name="_Toc94585343"/>
      <w:bookmarkEnd w:id="77"/>
      <w:bookmarkEnd w:id="78"/>
      <w:bookmarkEnd w:id="79"/>
      <w:bookmarkEnd w:id="80"/>
      <w:bookmarkEnd w:id="81"/>
      <w:bookmarkEnd w:id="82"/>
      <w:bookmarkEnd w:id="83"/>
      <w:bookmarkEnd w:id="84"/>
      <w:r w:rsidRPr="00146896">
        <w:rPr>
          <w:b/>
          <w:color w:val="000000" w:themeColor="text1"/>
          <w:sz w:val="24"/>
          <w:szCs w:val="24"/>
        </w:rPr>
        <w:t>技术标</w:t>
      </w:r>
      <w:r w:rsidRPr="00146896">
        <w:rPr>
          <w:b/>
          <w:sz w:val="24"/>
          <w:szCs w:val="24"/>
        </w:rPr>
        <w:t>评分</w:t>
      </w:r>
      <w:r w:rsidRPr="00146896">
        <w:rPr>
          <w:b/>
          <w:bCs/>
          <w:kern w:val="0"/>
          <w:sz w:val="24"/>
          <w:szCs w:val="24"/>
        </w:rPr>
        <w:t>（</w:t>
      </w:r>
      <w:r w:rsidRPr="00146896">
        <w:rPr>
          <w:rFonts w:hint="eastAsia"/>
          <w:b/>
          <w:bCs/>
          <w:kern w:val="0"/>
          <w:sz w:val="24"/>
          <w:szCs w:val="24"/>
        </w:rPr>
        <w:t>9</w:t>
      </w:r>
      <w:r w:rsidRPr="00146896">
        <w:rPr>
          <w:b/>
          <w:bCs/>
          <w:kern w:val="0"/>
          <w:sz w:val="24"/>
          <w:szCs w:val="24"/>
        </w:rPr>
        <w:t>0</w:t>
      </w:r>
      <w:r w:rsidRPr="00146896">
        <w:rPr>
          <w:b/>
          <w:bCs/>
          <w:kern w:val="0"/>
          <w:sz w:val="24"/>
          <w:szCs w:val="24"/>
        </w:rPr>
        <w:t>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top w:w="57" w:type="dxa"/>
          <w:bottom w:w="57" w:type="dxa"/>
        </w:tblCellMar>
        <w:tblLook w:val="04A0" w:firstRow="1" w:lastRow="0" w:firstColumn="1" w:lastColumn="0" w:noHBand="0" w:noVBand="1"/>
      </w:tblPr>
      <w:tblGrid>
        <w:gridCol w:w="1634"/>
        <w:gridCol w:w="922"/>
        <w:gridCol w:w="5863"/>
      </w:tblGrid>
      <w:tr w:rsidR="00FB4913" w:rsidRPr="00146896" w14:paraId="572DFADB" w14:textId="77777777">
        <w:trPr>
          <w:trHeight w:val="409"/>
          <w:tblHeader/>
          <w:jc w:val="center"/>
        </w:trPr>
        <w:tc>
          <w:tcPr>
            <w:tcW w:w="1634" w:type="dxa"/>
            <w:shd w:val="clear" w:color="auto" w:fill="FFFFFF"/>
            <w:vAlign w:val="center"/>
          </w:tcPr>
          <w:p w14:paraId="2D919BED"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评审内容</w:t>
            </w:r>
          </w:p>
        </w:tc>
        <w:tc>
          <w:tcPr>
            <w:tcW w:w="922" w:type="dxa"/>
            <w:shd w:val="clear" w:color="auto" w:fill="FFFFFF"/>
            <w:vAlign w:val="center"/>
          </w:tcPr>
          <w:p w14:paraId="4617A7C4"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满分</w:t>
            </w:r>
          </w:p>
        </w:tc>
        <w:tc>
          <w:tcPr>
            <w:tcW w:w="5863" w:type="dxa"/>
            <w:shd w:val="clear" w:color="auto" w:fill="FFFFFF"/>
            <w:vAlign w:val="center"/>
          </w:tcPr>
          <w:p w14:paraId="148BEDC9"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评审标准</w:t>
            </w:r>
          </w:p>
        </w:tc>
      </w:tr>
      <w:tr w:rsidR="00FB4913" w:rsidRPr="00146896" w14:paraId="3F157726" w14:textId="77777777">
        <w:trPr>
          <w:trHeight w:val="1892"/>
          <w:jc w:val="center"/>
        </w:trPr>
        <w:tc>
          <w:tcPr>
            <w:tcW w:w="1634" w:type="dxa"/>
            <w:tcBorders>
              <w:top w:val="single" w:sz="4" w:space="0" w:color="auto"/>
            </w:tcBorders>
            <w:shd w:val="clear" w:color="auto" w:fill="FFFFFF"/>
            <w:vAlign w:val="center"/>
          </w:tcPr>
          <w:p w14:paraId="19FD7E4D"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人员配置</w:t>
            </w:r>
          </w:p>
        </w:tc>
        <w:tc>
          <w:tcPr>
            <w:tcW w:w="922" w:type="dxa"/>
            <w:tcBorders>
              <w:top w:val="single" w:sz="4" w:space="0" w:color="auto"/>
            </w:tcBorders>
            <w:shd w:val="clear" w:color="auto" w:fill="FFFFFF"/>
            <w:vAlign w:val="center"/>
          </w:tcPr>
          <w:p w14:paraId="2CE3022D"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18</w:t>
            </w:r>
          </w:p>
        </w:tc>
        <w:tc>
          <w:tcPr>
            <w:tcW w:w="5863" w:type="dxa"/>
            <w:tcBorders>
              <w:top w:val="single" w:sz="4" w:space="0" w:color="auto"/>
            </w:tcBorders>
            <w:shd w:val="clear" w:color="auto" w:fill="FFFFFF"/>
            <w:vAlign w:val="center"/>
          </w:tcPr>
          <w:p w14:paraId="1BD746A6" w14:textId="77777777" w:rsidR="00FB4913" w:rsidRPr="00146896" w:rsidRDefault="00000000">
            <w:pPr>
              <w:snapToGrid w:val="0"/>
              <w:spacing w:line="400" w:lineRule="exact"/>
              <w:rPr>
                <w:rFonts w:ascii="宋体" w:hAnsi="宋体" w:cs="宋体" w:hint="eastAsia"/>
                <w:sz w:val="24"/>
                <w:szCs w:val="24"/>
              </w:rPr>
            </w:pPr>
            <w:r w:rsidRPr="00146896">
              <w:rPr>
                <w:rFonts w:ascii="宋体" w:hAnsi="宋体" w:cs="宋体" w:hint="eastAsia"/>
                <w:sz w:val="24"/>
                <w:szCs w:val="24"/>
              </w:rPr>
              <w:t>响应人为本项目指派的项目服务律师执业时间：</w:t>
            </w:r>
          </w:p>
          <w:p w14:paraId="2CBE2107" w14:textId="77777777" w:rsidR="00FB4913" w:rsidRPr="00146896" w:rsidRDefault="00000000">
            <w:pPr>
              <w:snapToGrid w:val="0"/>
              <w:spacing w:line="400" w:lineRule="exact"/>
              <w:rPr>
                <w:rFonts w:ascii="宋体" w:hAnsi="宋体" w:cs="宋体" w:hint="eastAsia"/>
                <w:sz w:val="24"/>
                <w:szCs w:val="24"/>
              </w:rPr>
            </w:pPr>
            <w:r w:rsidRPr="00146896">
              <w:rPr>
                <w:rFonts w:ascii="宋体" w:hAnsi="宋体" w:cs="宋体" w:hint="eastAsia"/>
                <w:sz w:val="24"/>
                <w:szCs w:val="24"/>
              </w:rPr>
              <w:t>1.项目团队负责人：（1）执业时间在 20 年（含）以上的，得 5 分；10（含）-20年（不含）的，得 3 分；5（含）-10 年（不含）的，得 1 分。</w:t>
            </w:r>
          </w:p>
          <w:p w14:paraId="1505D167" w14:textId="77777777" w:rsidR="00FB4913" w:rsidRPr="00146896" w:rsidRDefault="00000000">
            <w:pPr>
              <w:snapToGrid w:val="0"/>
              <w:spacing w:line="400" w:lineRule="exact"/>
              <w:rPr>
                <w:rFonts w:ascii="宋体" w:hAnsi="宋体" w:cs="宋体" w:hint="eastAsia"/>
                <w:sz w:val="24"/>
                <w:szCs w:val="24"/>
              </w:rPr>
            </w:pPr>
            <w:r w:rsidRPr="00146896">
              <w:rPr>
                <w:rFonts w:ascii="宋体" w:hAnsi="宋体" w:cs="宋体" w:hint="eastAsia"/>
                <w:sz w:val="24"/>
                <w:szCs w:val="24"/>
              </w:rPr>
              <w:t>（2）中级及以上职称得2分。</w:t>
            </w:r>
          </w:p>
          <w:p w14:paraId="1B3F1750" w14:textId="77777777" w:rsidR="00FB4913" w:rsidRPr="00146896" w:rsidRDefault="00000000">
            <w:pPr>
              <w:snapToGrid w:val="0"/>
              <w:spacing w:line="400" w:lineRule="exact"/>
              <w:rPr>
                <w:rFonts w:ascii="宋体" w:hAnsi="宋体" w:cs="宋体" w:hint="eastAsia"/>
                <w:sz w:val="24"/>
                <w:szCs w:val="24"/>
              </w:rPr>
            </w:pPr>
            <w:r w:rsidRPr="00146896">
              <w:rPr>
                <w:rFonts w:ascii="宋体" w:hAnsi="宋体" w:cs="宋体" w:hint="eastAsia"/>
                <w:sz w:val="24"/>
                <w:szCs w:val="24"/>
              </w:rPr>
              <w:t>2.其他人员：（1）执业时间在 8年（含）以上的，每有一名得 3 分；3（含）-8年（不含）的，每名得 2 分；3年以下的，每名得 1 分。本项最高得 8 分。</w:t>
            </w:r>
          </w:p>
          <w:p w14:paraId="5E6E290F" w14:textId="77777777" w:rsidR="00FB4913" w:rsidRPr="00146896" w:rsidRDefault="00000000">
            <w:pPr>
              <w:snapToGrid w:val="0"/>
              <w:spacing w:line="400" w:lineRule="exact"/>
              <w:rPr>
                <w:rFonts w:ascii="宋体" w:hAnsi="宋体" w:cs="宋体" w:hint="eastAsia"/>
                <w:sz w:val="24"/>
                <w:szCs w:val="24"/>
              </w:rPr>
            </w:pPr>
            <w:r w:rsidRPr="00146896">
              <w:rPr>
                <w:rFonts w:ascii="宋体" w:hAnsi="宋体" w:cs="宋体" w:hint="eastAsia"/>
                <w:sz w:val="24"/>
                <w:szCs w:val="24"/>
              </w:rPr>
              <w:t>其他人员中律师中级（含）及以上职称的，每有一名得1分。本项最高得分3分。</w:t>
            </w:r>
          </w:p>
          <w:p w14:paraId="432A0BDA" w14:textId="559BFD3A" w:rsidR="00FB4913" w:rsidRPr="00146896" w:rsidRDefault="00000000">
            <w:pPr>
              <w:snapToGrid w:val="0"/>
              <w:spacing w:line="400" w:lineRule="exact"/>
              <w:rPr>
                <w:rFonts w:ascii="宋体" w:hAnsi="宋体" w:cs="宋体" w:hint="eastAsia"/>
                <w:sz w:val="24"/>
                <w:szCs w:val="24"/>
              </w:rPr>
            </w:pPr>
            <w:r w:rsidRPr="00146896">
              <w:rPr>
                <w:rFonts w:ascii="宋体" w:hAnsi="宋体" w:cs="宋体" w:hint="eastAsia"/>
                <w:sz w:val="24"/>
                <w:szCs w:val="24"/>
              </w:rPr>
              <w:t>评审依据：提供项目团队所有人员一览表、《江苏省法律服务机构法律服务人员信息公开平台》网址：</w:t>
            </w:r>
            <w:r w:rsidR="00201DBB" w:rsidRPr="00146896">
              <w:rPr>
                <w:rFonts w:ascii="宋体" w:hAnsi="宋体" w:cs="宋体" w:hint="eastAsia"/>
                <w:sz w:val="24"/>
                <w:szCs w:val="24"/>
              </w:rPr>
              <w:t>2</w:t>
            </w:r>
            <w:hyperlink r:id="rId14" w:anchor="/homepage/enter的查询结果页面截屏（如有）、投标单位为其缴纳近半年内任意一个月社保" w:history="1">
              <w:r w:rsidR="00201DBB" w:rsidRPr="00146896">
                <w:rPr>
                  <w:rStyle w:val="afff"/>
                  <w:rFonts w:ascii="宋体" w:hAnsi="宋体" w:cs="宋体" w:hint="eastAsia"/>
                  <w:sz w:val="24"/>
                  <w:szCs w:val="24"/>
                </w:rPr>
                <w:t>http://218.94.1.186:8090/lawyerIntegrity/#/homepage/enter的查询结果页面截屏（如有）、投标单位为其缴纳近半年内任意一个月社保</w:t>
              </w:r>
            </w:hyperlink>
            <w:r w:rsidRPr="00146896">
              <w:rPr>
                <w:rFonts w:ascii="宋体" w:hAnsi="宋体" w:cs="宋体" w:hint="eastAsia"/>
                <w:sz w:val="24"/>
                <w:szCs w:val="24"/>
              </w:rPr>
              <w:t>缴费记录（所有材料加盖公章）。</w:t>
            </w:r>
          </w:p>
        </w:tc>
      </w:tr>
      <w:tr w:rsidR="00FB4913" w:rsidRPr="00146896" w14:paraId="61B3E0BA" w14:textId="77777777">
        <w:trPr>
          <w:trHeight w:val="445"/>
          <w:jc w:val="center"/>
        </w:trPr>
        <w:tc>
          <w:tcPr>
            <w:tcW w:w="1634" w:type="dxa"/>
            <w:tcBorders>
              <w:top w:val="single" w:sz="4" w:space="0" w:color="auto"/>
            </w:tcBorders>
            <w:shd w:val="clear" w:color="auto" w:fill="FFFFFF"/>
            <w:vAlign w:val="center"/>
          </w:tcPr>
          <w:p w14:paraId="3588B530"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企业综合实力</w:t>
            </w:r>
          </w:p>
        </w:tc>
        <w:tc>
          <w:tcPr>
            <w:tcW w:w="922" w:type="dxa"/>
            <w:tcBorders>
              <w:top w:val="single" w:sz="4" w:space="0" w:color="auto"/>
            </w:tcBorders>
            <w:shd w:val="clear" w:color="auto" w:fill="FFFFFF"/>
            <w:vAlign w:val="center"/>
          </w:tcPr>
          <w:p w14:paraId="589BB7BF"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11</w:t>
            </w:r>
          </w:p>
        </w:tc>
        <w:tc>
          <w:tcPr>
            <w:tcW w:w="5863" w:type="dxa"/>
            <w:tcBorders>
              <w:top w:val="single" w:sz="4" w:space="0" w:color="auto"/>
            </w:tcBorders>
            <w:shd w:val="clear" w:color="auto" w:fill="FFFFFF"/>
            <w:vAlign w:val="center"/>
          </w:tcPr>
          <w:p w14:paraId="68E4F4E6" w14:textId="7C58B724" w:rsidR="00FB4913" w:rsidRPr="00146896" w:rsidRDefault="00000000">
            <w:pPr>
              <w:pStyle w:val="34"/>
              <w:numPr>
                <w:ilvl w:val="0"/>
                <w:numId w:val="3"/>
              </w:numPr>
              <w:spacing w:after="0" w:line="400" w:lineRule="exact"/>
              <w:ind w:leftChars="0" w:left="0"/>
              <w:rPr>
                <w:rFonts w:ascii="宋体" w:hAnsi="宋体" w:cs="宋体" w:hint="eastAsia"/>
                <w:sz w:val="24"/>
                <w:szCs w:val="24"/>
              </w:rPr>
            </w:pPr>
            <w:r w:rsidRPr="00146896">
              <w:rPr>
                <w:rFonts w:ascii="宋体" w:hAnsi="宋体" w:cs="宋体" w:hint="eastAsia"/>
                <w:sz w:val="24"/>
                <w:szCs w:val="24"/>
              </w:rPr>
              <w:t>自20</w:t>
            </w:r>
            <w:r w:rsidR="00201DBB" w:rsidRPr="00146896">
              <w:rPr>
                <w:rFonts w:ascii="宋体" w:hAnsi="宋体" w:cs="宋体" w:hint="eastAsia"/>
                <w:sz w:val="24"/>
                <w:szCs w:val="24"/>
              </w:rPr>
              <w:t>22</w:t>
            </w:r>
            <w:r w:rsidRPr="00146896">
              <w:rPr>
                <w:rFonts w:ascii="宋体" w:hAnsi="宋体" w:cs="宋体" w:hint="eastAsia"/>
                <w:sz w:val="24"/>
                <w:szCs w:val="24"/>
              </w:rPr>
              <w:t>年1月1日以来，项目团队成员获得省级及以上行业主管部门或行业协会表彰的，每有一次得3</w:t>
            </w:r>
            <w:r w:rsidRPr="00146896">
              <w:rPr>
                <w:rFonts w:ascii="宋体" w:hAnsi="宋体" w:cs="宋体" w:hint="eastAsia"/>
                <w:sz w:val="24"/>
                <w:szCs w:val="24"/>
              </w:rPr>
              <w:lastRenderedPageBreak/>
              <w:t>分；获得县/市/区级行业主管部门或行业协会表彰的，每有一次得1分，此项不得重复得分，最高得3分。</w:t>
            </w:r>
          </w:p>
          <w:p w14:paraId="32940594" w14:textId="77777777" w:rsidR="00FB4913" w:rsidRPr="00146896" w:rsidRDefault="00000000">
            <w:pPr>
              <w:pStyle w:val="34"/>
              <w:spacing w:after="0" w:line="400" w:lineRule="exact"/>
              <w:ind w:leftChars="0" w:left="0"/>
              <w:rPr>
                <w:rFonts w:ascii="宋体" w:hAnsi="宋体" w:cs="宋体" w:hint="eastAsia"/>
                <w:sz w:val="24"/>
                <w:szCs w:val="24"/>
              </w:rPr>
            </w:pPr>
            <w:r w:rsidRPr="00146896">
              <w:rPr>
                <w:rFonts w:ascii="宋体" w:hAnsi="宋体" w:cs="宋体" w:hint="eastAsia"/>
                <w:sz w:val="24"/>
                <w:szCs w:val="24"/>
              </w:rPr>
              <w:t>（提供相关获奖证书或其他有效证明材料，原件备查）</w:t>
            </w:r>
          </w:p>
          <w:p w14:paraId="73A6D96D" w14:textId="56BD6DEF" w:rsidR="00FB4913" w:rsidRPr="00146896" w:rsidRDefault="00000000">
            <w:pPr>
              <w:pStyle w:val="27"/>
              <w:spacing w:after="0" w:line="400" w:lineRule="exact"/>
              <w:ind w:firstLineChars="0" w:firstLine="0"/>
              <w:rPr>
                <w:rFonts w:ascii="宋体" w:hAnsi="宋体" w:cs="宋体" w:hint="eastAsia"/>
                <w:bCs/>
              </w:rPr>
            </w:pPr>
            <w:r w:rsidRPr="00146896">
              <w:rPr>
                <w:rFonts w:ascii="宋体" w:hAnsi="宋体" w:cs="宋体" w:hint="eastAsia"/>
              </w:rPr>
              <w:t>2.202</w:t>
            </w:r>
            <w:r w:rsidR="00201DBB" w:rsidRPr="00146896">
              <w:rPr>
                <w:rFonts w:ascii="宋体" w:hAnsi="宋体" w:cs="宋体" w:hint="eastAsia"/>
              </w:rPr>
              <w:t>2</w:t>
            </w:r>
            <w:r w:rsidRPr="00146896">
              <w:rPr>
                <w:rFonts w:ascii="宋体" w:hAnsi="宋体" w:cs="宋体" w:hint="eastAsia"/>
              </w:rPr>
              <w:t>年1月1日至今，</w:t>
            </w:r>
            <w:r w:rsidRPr="00146896">
              <w:rPr>
                <w:rFonts w:ascii="宋体" w:hAnsi="宋体" w:cs="宋体" w:hint="eastAsia"/>
                <w:bCs/>
              </w:rPr>
              <w:t>法律服务团队成员曾担任行政机关、事业团体、国有企业部门法律顾问工作经验的得2分。</w:t>
            </w:r>
          </w:p>
          <w:p w14:paraId="62F0228E" w14:textId="77777777" w:rsidR="00FB4913" w:rsidRPr="00146896" w:rsidRDefault="00000000">
            <w:pPr>
              <w:pStyle w:val="27"/>
              <w:spacing w:after="0" w:line="400" w:lineRule="exact"/>
              <w:ind w:firstLineChars="0" w:firstLine="0"/>
              <w:rPr>
                <w:rFonts w:ascii="宋体" w:hAnsi="宋体" w:cs="宋体" w:hint="eastAsia"/>
              </w:rPr>
            </w:pPr>
            <w:r w:rsidRPr="00146896">
              <w:rPr>
                <w:rFonts w:ascii="宋体" w:hAnsi="宋体" w:cs="宋体" w:hint="eastAsia"/>
              </w:rPr>
              <w:t>（提供合同或聘用证书或其他有效证明材料，原件备查）</w:t>
            </w:r>
          </w:p>
          <w:p w14:paraId="316A9A72" w14:textId="7F8AFCAA" w:rsidR="00FB4913" w:rsidRPr="00146896" w:rsidRDefault="00000000">
            <w:pPr>
              <w:widowControl/>
              <w:spacing w:line="360" w:lineRule="auto"/>
              <w:jc w:val="left"/>
            </w:pPr>
            <w:r w:rsidRPr="00146896">
              <w:rPr>
                <w:rFonts w:ascii="宋体" w:hAnsi="宋体" w:cs="宋体" w:hint="eastAsia"/>
                <w:sz w:val="24"/>
              </w:rPr>
              <w:t>3.</w:t>
            </w:r>
            <w:r w:rsidRPr="00146896">
              <w:rPr>
                <w:rFonts w:ascii="宋体" w:hAnsi="宋体" w:cs="宋体" w:hint="eastAsia"/>
                <w:bCs/>
                <w:sz w:val="24"/>
              </w:rPr>
              <w:t>提供项目团队成员自202</w:t>
            </w:r>
            <w:r w:rsidR="00201DBB" w:rsidRPr="00146896">
              <w:rPr>
                <w:rFonts w:ascii="宋体" w:hAnsi="宋体" w:cs="宋体" w:hint="eastAsia"/>
                <w:bCs/>
                <w:sz w:val="24"/>
              </w:rPr>
              <w:t>2</w:t>
            </w:r>
            <w:r w:rsidRPr="00146896">
              <w:rPr>
                <w:rFonts w:ascii="宋体" w:hAnsi="宋体" w:cs="宋体" w:hint="eastAsia"/>
                <w:bCs/>
                <w:sz w:val="24"/>
              </w:rPr>
              <w:t>年1月1日承办行政诉讼案件、劳动争议案件、房屋或土地租赁案件的成功案例，每提供一个的成功案例得2分，最高得6分。</w:t>
            </w:r>
            <w:r w:rsidRPr="00146896">
              <w:rPr>
                <w:rFonts w:ascii="宋体" w:hAnsi="宋体" w:cs="宋体" w:hint="eastAsia"/>
                <w:sz w:val="24"/>
              </w:rPr>
              <w:t>（提供委托协议、代理合同等其他有效证明材料，原件备查）</w:t>
            </w:r>
          </w:p>
        </w:tc>
      </w:tr>
      <w:tr w:rsidR="00FB4913" w:rsidRPr="00146896" w14:paraId="188F679D" w14:textId="77777777">
        <w:trPr>
          <w:trHeight w:val="411"/>
          <w:jc w:val="center"/>
        </w:trPr>
        <w:tc>
          <w:tcPr>
            <w:tcW w:w="1634" w:type="dxa"/>
            <w:shd w:val="clear" w:color="auto" w:fill="FFFFFF"/>
            <w:vAlign w:val="center"/>
          </w:tcPr>
          <w:p w14:paraId="4CC12D31" w14:textId="77777777" w:rsidR="00FB4913" w:rsidRPr="00146896" w:rsidRDefault="00000000">
            <w:pPr>
              <w:spacing w:line="400" w:lineRule="exact"/>
              <w:jc w:val="center"/>
              <w:rPr>
                <w:rFonts w:ascii="宋体" w:hAnsi="宋体" w:cs="宋体" w:hint="eastAsia"/>
                <w:sz w:val="24"/>
                <w:szCs w:val="24"/>
              </w:rPr>
            </w:pPr>
            <w:r w:rsidRPr="00146896">
              <w:rPr>
                <w:rFonts w:ascii="宋体" w:hAnsi="宋体" w:cs="宋体" w:hint="eastAsia"/>
                <w:sz w:val="24"/>
                <w:szCs w:val="24"/>
              </w:rPr>
              <w:lastRenderedPageBreak/>
              <w:t>服务方案的针对性</w:t>
            </w:r>
          </w:p>
        </w:tc>
        <w:tc>
          <w:tcPr>
            <w:tcW w:w="922" w:type="dxa"/>
            <w:shd w:val="clear" w:color="auto" w:fill="FFFFFF"/>
            <w:vAlign w:val="center"/>
          </w:tcPr>
          <w:p w14:paraId="29EF80AD"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15</w:t>
            </w:r>
          </w:p>
        </w:tc>
        <w:tc>
          <w:tcPr>
            <w:tcW w:w="5863" w:type="dxa"/>
            <w:shd w:val="clear" w:color="auto" w:fill="FFFFFF"/>
            <w:vAlign w:val="center"/>
          </w:tcPr>
          <w:p w14:paraId="64283873"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根据供应商针对本项目服务方案内容详细具体，策划合理可行，建设性意见贴合项目实际需求，针对性强，得15分；</w:t>
            </w:r>
          </w:p>
          <w:p w14:paraId="760A782E"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根据供应商针对本项目服务方案内容较详细，策划的合理性及可行性较强，建设性意见较贴合项目实际需求，针对性较强，得11分；</w:t>
            </w:r>
          </w:p>
          <w:p w14:paraId="0AB165D7"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根据供应商针对本项目服务方案内容理解一般，策划的合理性及可行性一般，建设性意见基本贴合项目实际需求，针对性一般，得7分；</w:t>
            </w:r>
          </w:p>
          <w:p w14:paraId="529C9696"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根据供应商针对本项目服务方案内容理解不深刻，策划不具有合理性和可行性，建议性意见不具备可行性，针对性较差，得3分；</w:t>
            </w:r>
          </w:p>
          <w:p w14:paraId="5C49DC25"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不提供，不得分。</w:t>
            </w:r>
          </w:p>
        </w:tc>
      </w:tr>
      <w:tr w:rsidR="00FB4913" w:rsidRPr="00146896" w14:paraId="263972AA" w14:textId="77777777">
        <w:trPr>
          <w:trHeight w:val="3622"/>
          <w:jc w:val="center"/>
        </w:trPr>
        <w:tc>
          <w:tcPr>
            <w:tcW w:w="1634" w:type="dxa"/>
            <w:shd w:val="clear" w:color="auto" w:fill="FFFFFF"/>
            <w:vAlign w:val="center"/>
          </w:tcPr>
          <w:p w14:paraId="5086A24A" w14:textId="77777777" w:rsidR="00FB4913" w:rsidRPr="00146896" w:rsidRDefault="00000000">
            <w:pPr>
              <w:spacing w:line="400" w:lineRule="exact"/>
              <w:jc w:val="center"/>
              <w:rPr>
                <w:rFonts w:ascii="宋体" w:hAnsi="宋体" w:cs="宋体" w:hint="eastAsia"/>
                <w:sz w:val="24"/>
                <w:szCs w:val="24"/>
              </w:rPr>
            </w:pPr>
            <w:r w:rsidRPr="00146896">
              <w:rPr>
                <w:rFonts w:ascii="宋体" w:hAnsi="宋体" w:cs="宋体" w:hint="eastAsia"/>
                <w:sz w:val="24"/>
                <w:szCs w:val="24"/>
              </w:rPr>
              <w:lastRenderedPageBreak/>
              <w:t>对本项目的重点难点分析</w:t>
            </w:r>
          </w:p>
        </w:tc>
        <w:tc>
          <w:tcPr>
            <w:tcW w:w="922" w:type="dxa"/>
            <w:shd w:val="clear" w:color="auto" w:fill="FFFFFF"/>
            <w:vAlign w:val="center"/>
          </w:tcPr>
          <w:p w14:paraId="580CC9D2"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14</w:t>
            </w:r>
          </w:p>
        </w:tc>
        <w:tc>
          <w:tcPr>
            <w:tcW w:w="5863" w:type="dxa"/>
            <w:shd w:val="clear" w:color="auto" w:fill="FFFFFF"/>
            <w:vAlign w:val="center"/>
          </w:tcPr>
          <w:p w14:paraId="7DA76E6D"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根据供应商针对本项目重点难点分析符合本项目实际情况，方案合理，针对性强，得14分；</w:t>
            </w:r>
          </w:p>
          <w:p w14:paraId="1B445671"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根据供应商针对本项目重点难点分析较符合本项目实际情况，方案的合理性、针对性较强，得10分；</w:t>
            </w:r>
          </w:p>
          <w:p w14:paraId="27B4F6DB"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根据供应商针对本项目重点难点分析基本符合本项目实际情况，方案合理性、针对性一般，得6分；</w:t>
            </w:r>
          </w:p>
          <w:p w14:paraId="646F062C"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根据供应商针对本项目重点难点分析不符合本项目实际情况，方案合理性、针对性较差，得3分；</w:t>
            </w:r>
          </w:p>
          <w:p w14:paraId="124CC54A" w14:textId="77777777" w:rsidR="00FB4913" w:rsidRPr="00146896" w:rsidRDefault="00000000">
            <w:pPr>
              <w:pStyle w:val="27"/>
              <w:spacing w:after="0" w:line="360" w:lineRule="auto"/>
              <w:ind w:firstLineChars="0" w:firstLine="0"/>
              <w:rPr>
                <w:rFonts w:ascii="宋体" w:hAnsi="宋体" w:cs="宋体" w:hint="eastAsia"/>
              </w:rPr>
            </w:pPr>
            <w:r w:rsidRPr="00146896">
              <w:rPr>
                <w:rFonts w:ascii="宋体" w:hAnsi="宋体" w:cs="宋体" w:hint="eastAsia"/>
              </w:rPr>
              <w:t>不提供不得分。</w:t>
            </w:r>
          </w:p>
        </w:tc>
      </w:tr>
      <w:tr w:rsidR="00FB4913" w:rsidRPr="00146896" w14:paraId="3968AF21" w14:textId="77777777">
        <w:trPr>
          <w:trHeight w:val="5247"/>
          <w:jc w:val="center"/>
        </w:trPr>
        <w:tc>
          <w:tcPr>
            <w:tcW w:w="1634" w:type="dxa"/>
            <w:shd w:val="clear" w:color="auto" w:fill="FFFFFF"/>
            <w:vAlign w:val="center"/>
          </w:tcPr>
          <w:p w14:paraId="04F0A1E1" w14:textId="77777777" w:rsidR="00FB4913" w:rsidRPr="00146896" w:rsidRDefault="00000000">
            <w:pPr>
              <w:spacing w:line="400" w:lineRule="exact"/>
              <w:jc w:val="center"/>
              <w:rPr>
                <w:rFonts w:ascii="宋体" w:hAnsi="宋体" w:cs="宋体" w:hint="eastAsia"/>
                <w:sz w:val="24"/>
                <w:szCs w:val="24"/>
              </w:rPr>
            </w:pPr>
            <w:r w:rsidRPr="00146896">
              <w:rPr>
                <w:rFonts w:ascii="宋体" w:hAnsi="宋体" w:cs="宋体" w:hint="eastAsia"/>
                <w:sz w:val="24"/>
                <w:szCs w:val="24"/>
              </w:rPr>
              <w:t>服务质量保障</w:t>
            </w:r>
          </w:p>
        </w:tc>
        <w:tc>
          <w:tcPr>
            <w:tcW w:w="922" w:type="dxa"/>
            <w:shd w:val="clear" w:color="auto" w:fill="FFFFFF"/>
            <w:vAlign w:val="center"/>
          </w:tcPr>
          <w:p w14:paraId="1E7ED81B"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16</w:t>
            </w:r>
          </w:p>
        </w:tc>
        <w:tc>
          <w:tcPr>
            <w:tcW w:w="5863" w:type="dxa"/>
            <w:shd w:val="clear" w:color="auto" w:fill="FFFFFF"/>
            <w:vAlign w:val="center"/>
          </w:tcPr>
          <w:p w14:paraId="03355376"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根据优势阐述；与采购人沟通、协调机制；后续服务方</w:t>
            </w:r>
          </w:p>
          <w:p w14:paraId="2FCF8C91"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案（</w:t>
            </w:r>
            <w:proofErr w:type="gramStart"/>
            <w:r w:rsidRPr="00146896">
              <w:rPr>
                <w:rFonts w:ascii="宋体" w:hAnsi="宋体" w:cs="宋体" w:hint="eastAsia"/>
              </w:rPr>
              <w:t>含服务</w:t>
            </w:r>
            <w:proofErr w:type="gramEnd"/>
            <w:r w:rsidRPr="00146896">
              <w:rPr>
                <w:rFonts w:ascii="宋体" w:hAnsi="宋体" w:cs="宋体" w:hint="eastAsia"/>
              </w:rPr>
              <w:t>范围、人员安排、响应时间等）；应急、突发事件处理、风险防控方案，进行综合评审打分。</w:t>
            </w:r>
          </w:p>
          <w:p w14:paraId="48506115"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方案非常全面，非常科学合理及具实操性，内容非常清</w:t>
            </w:r>
          </w:p>
          <w:p w14:paraId="4EA93B45" w14:textId="77777777" w:rsidR="00FB4913" w:rsidRPr="00146896" w:rsidRDefault="00000000">
            <w:pPr>
              <w:pStyle w:val="27"/>
              <w:ind w:firstLineChars="0" w:firstLine="0"/>
              <w:rPr>
                <w:rFonts w:ascii="宋体" w:hAnsi="宋体" w:cs="宋体" w:hint="eastAsia"/>
              </w:rPr>
            </w:pPr>
            <w:proofErr w:type="gramStart"/>
            <w:r w:rsidRPr="00146896">
              <w:rPr>
                <w:rFonts w:ascii="宋体" w:hAnsi="宋体" w:cs="宋体" w:hint="eastAsia"/>
              </w:rPr>
              <w:t>晰</w:t>
            </w:r>
            <w:proofErr w:type="gramEnd"/>
            <w:r w:rsidRPr="00146896">
              <w:rPr>
                <w:rFonts w:ascii="宋体" w:hAnsi="宋体" w:cs="宋体" w:hint="eastAsia"/>
              </w:rPr>
              <w:t>完整，非常符合项目要求得 16 分；</w:t>
            </w:r>
          </w:p>
          <w:p w14:paraId="4D539B56"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方案较全面，比较科学合理及具实操性，内容较清晰完</w:t>
            </w:r>
          </w:p>
          <w:p w14:paraId="1B7B00D8"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整，较符合项目要求得 11 分；</w:t>
            </w:r>
          </w:p>
          <w:p w14:paraId="58DC26B3"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方案一般全面，科学及实操性一般，内容清晰完整度一</w:t>
            </w:r>
          </w:p>
          <w:p w14:paraId="10C57EC4"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般，基本符合项目要求得 7 分；</w:t>
            </w:r>
          </w:p>
          <w:p w14:paraId="039CE199"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方案不全面，不合理、条理不清晰、可操作性差或缺项</w:t>
            </w:r>
          </w:p>
          <w:p w14:paraId="34876D7E"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得 3 分；</w:t>
            </w:r>
          </w:p>
          <w:p w14:paraId="4A805C7B" w14:textId="77777777" w:rsidR="00FB4913" w:rsidRPr="00146896" w:rsidRDefault="00000000">
            <w:pPr>
              <w:pStyle w:val="27"/>
              <w:ind w:firstLineChars="0" w:firstLine="0"/>
              <w:rPr>
                <w:rFonts w:ascii="宋体" w:hAnsi="宋体" w:cs="宋体" w:hint="eastAsia"/>
              </w:rPr>
            </w:pPr>
            <w:proofErr w:type="gramStart"/>
            <w:r w:rsidRPr="00146896">
              <w:rPr>
                <w:rFonts w:ascii="宋体" w:hAnsi="宋体" w:cs="宋体" w:hint="eastAsia"/>
              </w:rPr>
              <w:t>无方案</w:t>
            </w:r>
            <w:proofErr w:type="gramEnd"/>
            <w:r w:rsidRPr="00146896">
              <w:rPr>
                <w:rFonts w:ascii="宋体" w:hAnsi="宋体" w:cs="宋体" w:hint="eastAsia"/>
              </w:rPr>
              <w:t>或者方案不可行得 0 分。</w:t>
            </w:r>
          </w:p>
        </w:tc>
      </w:tr>
      <w:tr w:rsidR="00FB4913" w:rsidRPr="00146896" w14:paraId="738DC6FC" w14:textId="77777777">
        <w:trPr>
          <w:trHeight w:val="1012"/>
          <w:jc w:val="center"/>
        </w:trPr>
        <w:tc>
          <w:tcPr>
            <w:tcW w:w="1634" w:type="dxa"/>
            <w:shd w:val="clear" w:color="auto" w:fill="FFFFFF"/>
            <w:vAlign w:val="center"/>
          </w:tcPr>
          <w:p w14:paraId="001353AB" w14:textId="77777777" w:rsidR="00FB4913" w:rsidRPr="00146896" w:rsidRDefault="00000000">
            <w:pPr>
              <w:spacing w:line="400" w:lineRule="exact"/>
              <w:jc w:val="center"/>
              <w:rPr>
                <w:rFonts w:ascii="宋体" w:hAnsi="宋体" w:cs="宋体" w:hint="eastAsia"/>
                <w:sz w:val="24"/>
                <w:szCs w:val="24"/>
              </w:rPr>
            </w:pPr>
            <w:r w:rsidRPr="00146896">
              <w:rPr>
                <w:rFonts w:ascii="宋体" w:hAnsi="宋体" w:cs="宋体" w:hint="eastAsia"/>
                <w:sz w:val="24"/>
                <w:szCs w:val="24"/>
              </w:rPr>
              <w:t>与甲方协调配合方案</w:t>
            </w:r>
          </w:p>
        </w:tc>
        <w:tc>
          <w:tcPr>
            <w:tcW w:w="922" w:type="dxa"/>
            <w:shd w:val="clear" w:color="auto" w:fill="FFFFFF"/>
            <w:vAlign w:val="center"/>
          </w:tcPr>
          <w:p w14:paraId="007D6FF6" w14:textId="77777777" w:rsidR="00FB4913" w:rsidRPr="00146896" w:rsidRDefault="00000000">
            <w:pPr>
              <w:snapToGrid w:val="0"/>
              <w:jc w:val="center"/>
              <w:rPr>
                <w:rFonts w:ascii="宋体" w:hAnsi="宋体" w:cs="宋体" w:hint="eastAsia"/>
                <w:sz w:val="24"/>
                <w:szCs w:val="24"/>
              </w:rPr>
            </w:pPr>
            <w:r w:rsidRPr="00146896">
              <w:rPr>
                <w:rFonts w:ascii="宋体" w:hAnsi="宋体" w:cs="宋体" w:hint="eastAsia"/>
                <w:sz w:val="24"/>
                <w:szCs w:val="24"/>
              </w:rPr>
              <w:t>16</w:t>
            </w:r>
          </w:p>
        </w:tc>
        <w:tc>
          <w:tcPr>
            <w:tcW w:w="5863" w:type="dxa"/>
            <w:shd w:val="clear" w:color="auto" w:fill="FFFFFF"/>
            <w:vAlign w:val="center"/>
          </w:tcPr>
          <w:p w14:paraId="673CE39E"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根据供应商针对本项目管理与团队协作方案及与甲方</w:t>
            </w:r>
          </w:p>
          <w:p w14:paraId="25F51530"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协调等管理方案可行性强得 16 分；</w:t>
            </w:r>
          </w:p>
          <w:p w14:paraId="463A8683"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根据供应商针对本项目管理与团队协作方案及与甲方</w:t>
            </w:r>
          </w:p>
          <w:p w14:paraId="4E4732A5"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协调等管理方案可行性较强得 11分；</w:t>
            </w:r>
          </w:p>
          <w:p w14:paraId="1C6EC2BA"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根据供应商针对本项目管理与团队协作方案及与甲方</w:t>
            </w:r>
          </w:p>
          <w:p w14:paraId="60312ACA"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协调等管理方案一般得7 分；</w:t>
            </w:r>
          </w:p>
          <w:p w14:paraId="594383B0"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t>根据供应商针对本项目管理与团队协作方案及与甲方</w:t>
            </w:r>
          </w:p>
          <w:p w14:paraId="0E1FDDE4" w14:textId="77777777" w:rsidR="00FB4913" w:rsidRPr="00146896" w:rsidRDefault="00000000">
            <w:pPr>
              <w:pStyle w:val="27"/>
              <w:ind w:firstLineChars="0" w:firstLine="0"/>
              <w:rPr>
                <w:rFonts w:ascii="宋体" w:hAnsi="宋体" w:cs="宋体" w:hint="eastAsia"/>
              </w:rPr>
            </w:pPr>
            <w:r w:rsidRPr="00146896">
              <w:rPr>
                <w:rFonts w:ascii="宋体" w:hAnsi="宋体" w:cs="宋体" w:hint="eastAsia"/>
              </w:rPr>
              <w:lastRenderedPageBreak/>
              <w:t>协调等管理方案较差得3 分；</w:t>
            </w:r>
          </w:p>
          <w:p w14:paraId="77903D54" w14:textId="77777777" w:rsidR="00FB4913" w:rsidRPr="00146896" w:rsidRDefault="00000000">
            <w:pPr>
              <w:pStyle w:val="27"/>
              <w:ind w:firstLineChars="0" w:firstLine="0"/>
              <w:rPr>
                <w:rFonts w:ascii="宋体" w:hAnsi="宋体" w:cs="宋体" w:hint="eastAsia"/>
              </w:rPr>
            </w:pPr>
            <w:proofErr w:type="gramStart"/>
            <w:r w:rsidRPr="00146896">
              <w:rPr>
                <w:rFonts w:ascii="宋体" w:hAnsi="宋体" w:cs="宋体" w:hint="eastAsia"/>
              </w:rPr>
              <w:t>无方案</w:t>
            </w:r>
            <w:proofErr w:type="gramEnd"/>
            <w:r w:rsidRPr="00146896">
              <w:rPr>
                <w:rFonts w:ascii="宋体" w:hAnsi="宋体" w:cs="宋体" w:hint="eastAsia"/>
              </w:rPr>
              <w:t>或者方案不可行得 0 分。</w:t>
            </w:r>
          </w:p>
        </w:tc>
      </w:tr>
    </w:tbl>
    <w:p w14:paraId="21179AF9" w14:textId="77777777" w:rsidR="00FB4913" w:rsidRPr="00146896" w:rsidRDefault="00000000">
      <w:pPr>
        <w:snapToGrid w:val="0"/>
        <w:spacing w:line="480" w:lineRule="exact"/>
        <w:ind w:firstLineChars="200" w:firstLine="482"/>
        <w:rPr>
          <w:b/>
          <w:bCs/>
          <w:sz w:val="24"/>
          <w:szCs w:val="24"/>
        </w:rPr>
      </w:pPr>
      <w:r w:rsidRPr="00146896">
        <w:rPr>
          <w:b/>
          <w:bCs/>
          <w:color w:val="000000" w:themeColor="text1"/>
          <w:sz w:val="24"/>
          <w:szCs w:val="24"/>
        </w:rPr>
        <w:lastRenderedPageBreak/>
        <w:t>（二）商务报价响应评</w:t>
      </w:r>
      <w:r w:rsidRPr="00146896">
        <w:rPr>
          <w:b/>
          <w:bCs/>
          <w:sz w:val="24"/>
          <w:szCs w:val="24"/>
        </w:rPr>
        <w:t>分（</w:t>
      </w:r>
      <w:r w:rsidRPr="00146896">
        <w:rPr>
          <w:rFonts w:hint="eastAsia"/>
          <w:b/>
          <w:bCs/>
          <w:sz w:val="24"/>
          <w:szCs w:val="24"/>
        </w:rPr>
        <w:t>10</w:t>
      </w:r>
      <w:r w:rsidRPr="00146896">
        <w:rPr>
          <w:b/>
          <w:bCs/>
          <w:sz w:val="24"/>
          <w:szCs w:val="24"/>
        </w:rPr>
        <w:t>分）</w:t>
      </w:r>
    </w:p>
    <w:p w14:paraId="21A10BD0" w14:textId="691D4060" w:rsidR="00FB4913" w:rsidRPr="00146896" w:rsidRDefault="00000000">
      <w:pPr>
        <w:snapToGrid w:val="0"/>
        <w:spacing w:line="480" w:lineRule="exact"/>
        <w:ind w:firstLine="570"/>
        <w:rPr>
          <w:b/>
          <w:sz w:val="24"/>
          <w:szCs w:val="24"/>
        </w:rPr>
      </w:pPr>
      <w:r w:rsidRPr="00146896">
        <w:rPr>
          <w:sz w:val="24"/>
          <w:szCs w:val="24"/>
        </w:rPr>
        <w:t>1</w:t>
      </w:r>
      <w:r w:rsidRPr="00146896">
        <w:rPr>
          <w:sz w:val="24"/>
          <w:szCs w:val="24"/>
        </w:rPr>
        <w:t>、</w:t>
      </w:r>
      <w:r w:rsidRPr="00146896">
        <w:rPr>
          <w:b/>
          <w:sz w:val="24"/>
          <w:szCs w:val="24"/>
        </w:rPr>
        <w:t>本次项目最高限价</w:t>
      </w:r>
      <w:r w:rsidR="00332B2E">
        <w:rPr>
          <w:rFonts w:hint="eastAsia"/>
          <w:b/>
          <w:sz w:val="24"/>
          <w:szCs w:val="24"/>
        </w:rPr>
        <w:t>2.8</w:t>
      </w:r>
      <w:r w:rsidRPr="00146896">
        <w:rPr>
          <w:rFonts w:hint="eastAsia"/>
          <w:b/>
          <w:sz w:val="24"/>
          <w:szCs w:val="24"/>
        </w:rPr>
        <w:t>万</w:t>
      </w:r>
      <w:r w:rsidRPr="00146896">
        <w:rPr>
          <w:b/>
          <w:sz w:val="24"/>
          <w:szCs w:val="24"/>
        </w:rPr>
        <w:t>元。超过限价作无效投标处理。</w:t>
      </w:r>
    </w:p>
    <w:p w14:paraId="3A4EFDBC" w14:textId="77777777" w:rsidR="00FB4913" w:rsidRPr="00146896" w:rsidRDefault="00000000">
      <w:pPr>
        <w:snapToGrid w:val="0"/>
        <w:spacing w:line="480" w:lineRule="exact"/>
        <w:ind w:firstLine="570"/>
        <w:rPr>
          <w:sz w:val="24"/>
          <w:szCs w:val="24"/>
        </w:rPr>
      </w:pPr>
      <w:r w:rsidRPr="00146896">
        <w:rPr>
          <w:rFonts w:hint="eastAsia"/>
          <w:color w:val="000000" w:themeColor="text1"/>
          <w:sz w:val="24"/>
          <w:szCs w:val="24"/>
        </w:rPr>
        <w:t>2</w:t>
      </w:r>
      <w:r w:rsidRPr="00146896">
        <w:rPr>
          <w:rFonts w:hint="eastAsia"/>
          <w:color w:val="000000" w:themeColor="text1"/>
          <w:sz w:val="24"/>
          <w:szCs w:val="24"/>
        </w:rPr>
        <w:t>、满</w:t>
      </w:r>
      <w:r w:rsidRPr="00146896">
        <w:rPr>
          <w:sz w:val="24"/>
          <w:szCs w:val="24"/>
        </w:rPr>
        <w:t>足竞争性磋商文件要求且投标报价最低的报价为评标基准价，其商务标得分为满分。</w:t>
      </w:r>
    </w:p>
    <w:p w14:paraId="0368E09B" w14:textId="77777777" w:rsidR="00FB4913" w:rsidRPr="00146896" w:rsidRDefault="00000000">
      <w:pPr>
        <w:snapToGrid w:val="0"/>
        <w:spacing w:line="480" w:lineRule="exact"/>
        <w:ind w:firstLine="570"/>
        <w:rPr>
          <w:sz w:val="24"/>
          <w:szCs w:val="24"/>
        </w:rPr>
      </w:pPr>
      <w:r w:rsidRPr="00146896">
        <w:rPr>
          <w:sz w:val="24"/>
          <w:szCs w:val="24"/>
        </w:rPr>
        <w:t>3</w:t>
      </w:r>
      <w:r w:rsidRPr="00146896">
        <w:rPr>
          <w:sz w:val="24"/>
          <w:szCs w:val="24"/>
        </w:rPr>
        <w:t>、其他投标供应商的商务标得分分别按照下列公式计算：</w:t>
      </w:r>
    </w:p>
    <w:p w14:paraId="697D3C79" w14:textId="77777777" w:rsidR="00FB4913" w:rsidRPr="00146896" w:rsidRDefault="00000000">
      <w:pPr>
        <w:snapToGrid w:val="0"/>
        <w:spacing w:line="480" w:lineRule="exact"/>
        <w:ind w:firstLineChars="350" w:firstLine="840"/>
        <w:rPr>
          <w:sz w:val="24"/>
          <w:szCs w:val="24"/>
        </w:rPr>
      </w:pPr>
      <w:r w:rsidRPr="00146896">
        <w:rPr>
          <w:sz w:val="24"/>
          <w:szCs w:val="24"/>
        </w:rPr>
        <w:t>商务标得分</w:t>
      </w:r>
      <w:r w:rsidRPr="00146896">
        <w:rPr>
          <w:sz w:val="24"/>
          <w:szCs w:val="24"/>
        </w:rPr>
        <w:t xml:space="preserve"> =</w:t>
      </w:r>
      <w:r w:rsidRPr="00146896">
        <w:rPr>
          <w:sz w:val="24"/>
          <w:szCs w:val="24"/>
        </w:rPr>
        <w:t>（评标基准价</w:t>
      </w:r>
      <w:r w:rsidRPr="00146896">
        <w:rPr>
          <w:sz w:val="24"/>
          <w:szCs w:val="24"/>
        </w:rPr>
        <w:t>/</w:t>
      </w:r>
      <w:r w:rsidRPr="00146896">
        <w:rPr>
          <w:sz w:val="24"/>
          <w:szCs w:val="24"/>
        </w:rPr>
        <w:t>投标报价）</w:t>
      </w:r>
      <w:r w:rsidRPr="00146896">
        <w:rPr>
          <w:sz w:val="24"/>
          <w:szCs w:val="24"/>
        </w:rPr>
        <w:t>×</w:t>
      </w:r>
      <w:r w:rsidRPr="00146896">
        <w:rPr>
          <w:rFonts w:hint="eastAsia"/>
          <w:sz w:val="24"/>
          <w:szCs w:val="24"/>
        </w:rPr>
        <w:t>1</w:t>
      </w:r>
      <w:r w:rsidRPr="00146896">
        <w:rPr>
          <w:sz w:val="24"/>
          <w:szCs w:val="24"/>
        </w:rPr>
        <w:t>0%×100</w:t>
      </w:r>
    </w:p>
    <w:p w14:paraId="23FF968C" w14:textId="77777777" w:rsidR="00201DBB" w:rsidRPr="00146896" w:rsidRDefault="00201DBB" w:rsidP="00201DBB">
      <w:pPr>
        <w:spacing w:line="460" w:lineRule="exact"/>
        <w:ind w:firstLine="482"/>
        <w:rPr>
          <w:rFonts w:ascii="宋体" w:hAnsi="宋体" w:cs="方正仿宋_GBK" w:hint="eastAsia"/>
          <w:b/>
          <w:bCs/>
          <w:color w:val="000000"/>
          <w:kern w:val="0"/>
          <w:sz w:val="24"/>
          <w:szCs w:val="24"/>
        </w:rPr>
      </w:pPr>
      <w:r w:rsidRPr="00146896">
        <w:rPr>
          <w:rFonts w:ascii="宋体" w:hAnsi="宋体" w:cs="方正仿宋_GBK" w:hint="eastAsia"/>
          <w:b/>
          <w:bCs/>
          <w:color w:val="000000"/>
          <w:kern w:val="0"/>
          <w:sz w:val="24"/>
          <w:szCs w:val="24"/>
        </w:rPr>
        <w:t>（三）评审过程中出现下列情形之一的，评审委员会应当启动异常低价投标(响应)审查程序:</w:t>
      </w:r>
    </w:p>
    <w:p w14:paraId="1F3F3A93" w14:textId="77777777" w:rsidR="00201DBB" w:rsidRPr="00146896" w:rsidRDefault="00201DBB" w:rsidP="00201DBB">
      <w:pPr>
        <w:spacing w:line="460" w:lineRule="exact"/>
        <w:ind w:firstLine="480"/>
        <w:rPr>
          <w:rFonts w:ascii="宋体" w:hAnsi="宋体" w:cs="方正仿宋_GBK" w:hint="eastAsia"/>
          <w:color w:val="000000"/>
          <w:kern w:val="0"/>
          <w:sz w:val="24"/>
          <w:szCs w:val="24"/>
        </w:rPr>
      </w:pPr>
      <w:r w:rsidRPr="00146896">
        <w:rPr>
          <w:rFonts w:ascii="宋体" w:hAnsi="宋体" w:cs="方正仿宋_GBK" w:hint="eastAsia"/>
          <w:color w:val="000000"/>
          <w:kern w:val="0"/>
          <w:sz w:val="24"/>
          <w:szCs w:val="24"/>
        </w:rPr>
        <w:t>1.投标(响应)报价低于采购项目预算50%的，即投标(应)报价&lt;采购项目预算x50%;</w:t>
      </w:r>
    </w:p>
    <w:p w14:paraId="57B6D857" w14:textId="77777777" w:rsidR="00201DBB" w:rsidRPr="00146896" w:rsidRDefault="00201DBB" w:rsidP="00201DBB">
      <w:pPr>
        <w:spacing w:line="460" w:lineRule="exact"/>
        <w:ind w:firstLine="480"/>
        <w:rPr>
          <w:rFonts w:ascii="宋体" w:hAnsi="宋体" w:cs="方正仿宋_GBK" w:hint="eastAsia"/>
          <w:color w:val="000000"/>
          <w:kern w:val="0"/>
          <w:sz w:val="24"/>
          <w:szCs w:val="24"/>
        </w:rPr>
      </w:pPr>
      <w:r w:rsidRPr="00146896">
        <w:rPr>
          <w:rFonts w:ascii="宋体" w:hAnsi="宋体" w:cs="方正仿宋_GBK" w:hint="eastAsia"/>
          <w:color w:val="000000"/>
          <w:kern w:val="0"/>
          <w:sz w:val="24"/>
          <w:szCs w:val="24"/>
        </w:rPr>
        <w:t>2.投标(响应)报价低于采购项目最高限价45%的，即投标(响应)报价&lt;采购项目最高限价x45%;</w:t>
      </w:r>
    </w:p>
    <w:p w14:paraId="1C9671A0" w14:textId="77777777" w:rsidR="00201DBB" w:rsidRPr="00146896" w:rsidRDefault="00201DBB" w:rsidP="00201DBB">
      <w:pPr>
        <w:spacing w:line="460" w:lineRule="exact"/>
        <w:ind w:firstLine="480"/>
        <w:rPr>
          <w:rFonts w:ascii="宋体" w:hAnsi="宋体" w:cs="方正仿宋_GBK" w:hint="eastAsia"/>
          <w:color w:val="000000"/>
          <w:kern w:val="0"/>
          <w:sz w:val="24"/>
          <w:szCs w:val="24"/>
        </w:rPr>
      </w:pPr>
      <w:r w:rsidRPr="00146896">
        <w:rPr>
          <w:rFonts w:ascii="宋体" w:hAnsi="宋体" w:cs="方正仿宋_GBK" w:hint="eastAsia"/>
          <w:color w:val="000000"/>
          <w:kern w:val="0"/>
          <w:sz w:val="24"/>
          <w:szCs w:val="24"/>
        </w:rPr>
        <w:t>3.评审委员会认定的供应商报价过低、有可能影响产品质量或者不能诚信履约的其他情形。</w:t>
      </w:r>
    </w:p>
    <w:p w14:paraId="5291CFCE" w14:textId="77777777" w:rsidR="00201DBB" w:rsidRPr="00146896" w:rsidRDefault="00201DBB" w:rsidP="00201DBB">
      <w:pPr>
        <w:spacing w:line="460" w:lineRule="exact"/>
        <w:ind w:firstLine="480"/>
        <w:rPr>
          <w:rFonts w:ascii="宋体" w:hAnsi="宋体" w:cs="方正仿宋_GBK" w:hint="eastAsia"/>
          <w:color w:val="000000"/>
          <w:kern w:val="0"/>
          <w:sz w:val="24"/>
          <w:szCs w:val="24"/>
        </w:rPr>
      </w:pPr>
      <w:r w:rsidRPr="00146896">
        <w:rPr>
          <w:rFonts w:ascii="宋体" w:hAnsi="宋体" w:cs="方正仿宋_GBK" w:hint="eastAsia"/>
          <w:color w:val="000000"/>
          <w:kern w:val="0"/>
          <w:sz w:val="24"/>
          <w:szCs w:val="24"/>
        </w:rPr>
        <w:t>4.启动异常低价投标(响应)审查后，评审委员会应当要求相关供应商在评标现场合理的时间内，提供项目具体成本测算等与报价合理性相关的书面说明及相关证明材料，对投标(响应)价格</w:t>
      </w:r>
      <w:proofErr w:type="gramStart"/>
      <w:r w:rsidRPr="00146896">
        <w:rPr>
          <w:rFonts w:ascii="宋体" w:hAnsi="宋体" w:cs="方正仿宋_GBK" w:hint="eastAsia"/>
          <w:color w:val="000000"/>
          <w:kern w:val="0"/>
          <w:sz w:val="24"/>
          <w:szCs w:val="24"/>
        </w:rPr>
        <w:t>作出</w:t>
      </w:r>
      <w:proofErr w:type="gramEnd"/>
      <w:r w:rsidRPr="00146896">
        <w:rPr>
          <w:rFonts w:ascii="宋体" w:hAnsi="宋体" w:cs="方正仿宋_GBK" w:hint="eastAsia"/>
          <w:color w:val="000000"/>
          <w:kern w:val="0"/>
          <w:sz w:val="24"/>
          <w:szCs w:val="24"/>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485E792" w14:textId="77777777" w:rsidR="00FB4913" w:rsidRPr="00146896" w:rsidRDefault="00000000">
      <w:pPr>
        <w:snapToGrid w:val="0"/>
        <w:spacing w:line="480" w:lineRule="exact"/>
        <w:ind w:firstLineChars="200" w:firstLine="482"/>
        <w:outlineLvl w:val="1"/>
        <w:rPr>
          <w:b/>
          <w:bCs/>
          <w:color w:val="000000" w:themeColor="text1"/>
          <w:sz w:val="24"/>
          <w:szCs w:val="24"/>
        </w:rPr>
      </w:pPr>
      <w:r w:rsidRPr="00146896">
        <w:rPr>
          <w:b/>
          <w:bCs/>
          <w:color w:val="000000" w:themeColor="text1"/>
          <w:sz w:val="24"/>
          <w:szCs w:val="24"/>
        </w:rPr>
        <w:t>六、出现下列情形之一的，作无效响应处理</w:t>
      </w:r>
    </w:p>
    <w:p w14:paraId="201177F3"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、响应文件未按磋商文件要求装订、密封、签署、盖章及主要资料不齐全的；</w:t>
      </w:r>
    </w:p>
    <w:p w14:paraId="593369B0"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2</w:t>
      </w:r>
      <w:r w:rsidRPr="00146896">
        <w:rPr>
          <w:color w:val="000000" w:themeColor="text1"/>
          <w:sz w:val="24"/>
          <w:szCs w:val="24"/>
        </w:rPr>
        <w:t>、响应文件的资料有虚报或者谎报的；</w:t>
      </w:r>
    </w:p>
    <w:p w14:paraId="246A588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3</w:t>
      </w:r>
      <w:r w:rsidRPr="00146896">
        <w:rPr>
          <w:color w:val="000000" w:themeColor="text1"/>
          <w:sz w:val="24"/>
          <w:szCs w:val="24"/>
        </w:rPr>
        <w:t>、响应文件中资格审查文件及技术响应文件</w:t>
      </w:r>
      <w:proofErr w:type="gramStart"/>
      <w:r w:rsidRPr="00146896">
        <w:rPr>
          <w:color w:val="000000" w:themeColor="text1"/>
          <w:sz w:val="24"/>
          <w:szCs w:val="24"/>
        </w:rPr>
        <w:t>出现磋商</w:t>
      </w:r>
      <w:proofErr w:type="gramEnd"/>
      <w:r w:rsidRPr="00146896">
        <w:rPr>
          <w:color w:val="000000" w:themeColor="text1"/>
          <w:sz w:val="24"/>
          <w:szCs w:val="24"/>
        </w:rPr>
        <w:t>报价的内容；</w:t>
      </w:r>
    </w:p>
    <w:p w14:paraId="1ED434B4"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4</w:t>
      </w:r>
      <w:r w:rsidRPr="00146896">
        <w:rPr>
          <w:color w:val="000000" w:themeColor="text1"/>
          <w:sz w:val="24"/>
          <w:szCs w:val="24"/>
        </w:rPr>
        <w:t>、不</w:t>
      </w:r>
      <w:proofErr w:type="gramStart"/>
      <w:r w:rsidRPr="00146896">
        <w:rPr>
          <w:color w:val="000000" w:themeColor="text1"/>
          <w:sz w:val="24"/>
          <w:szCs w:val="24"/>
        </w:rPr>
        <w:t>具备磋商</w:t>
      </w:r>
      <w:proofErr w:type="gramEnd"/>
      <w:r w:rsidRPr="00146896">
        <w:rPr>
          <w:color w:val="000000" w:themeColor="text1"/>
          <w:sz w:val="24"/>
          <w:szCs w:val="24"/>
        </w:rPr>
        <w:t>文件规定的资格要求的；</w:t>
      </w:r>
    </w:p>
    <w:p w14:paraId="4DF68D32"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5</w:t>
      </w:r>
      <w:r w:rsidRPr="00146896">
        <w:rPr>
          <w:color w:val="000000" w:themeColor="text1"/>
          <w:sz w:val="24"/>
          <w:szCs w:val="24"/>
        </w:rPr>
        <w:t>、响应文件有重大漏项或重大不合理的；</w:t>
      </w:r>
    </w:p>
    <w:p w14:paraId="06938CA9"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lastRenderedPageBreak/>
        <w:t>6</w:t>
      </w:r>
      <w:r w:rsidRPr="00146896">
        <w:rPr>
          <w:color w:val="000000" w:themeColor="text1"/>
          <w:sz w:val="24"/>
          <w:szCs w:val="24"/>
        </w:rPr>
        <w:t>、项目技术、方案不满足项目需求中的要求，有重大偏离或保留的；</w:t>
      </w:r>
    </w:p>
    <w:p w14:paraId="6587EC89"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7</w:t>
      </w:r>
      <w:r w:rsidRPr="00146896">
        <w:rPr>
          <w:color w:val="000000" w:themeColor="text1"/>
          <w:sz w:val="24"/>
          <w:szCs w:val="24"/>
        </w:rPr>
        <w:t>、磋商响应报价超出项目预算的；</w:t>
      </w:r>
    </w:p>
    <w:p w14:paraId="2A8A2601"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8</w:t>
      </w:r>
      <w:r w:rsidRPr="00146896">
        <w:rPr>
          <w:color w:val="000000" w:themeColor="text1"/>
          <w:sz w:val="24"/>
          <w:szCs w:val="24"/>
        </w:rPr>
        <w:t>、被认定为低于成本</w:t>
      </w:r>
      <w:proofErr w:type="gramStart"/>
      <w:r w:rsidRPr="00146896">
        <w:rPr>
          <w:color w:val="000000" w:themeColor="text1"/>
          <w:sz w:val="24"/>
          <w:szCs w:val="24"/>
        </w:rPr>
        <w:t>报价磋商</w:t>
      </w:r>
      <w:proofErr w:type="gramEnd"/>
      <w:r w:rsidRPr="00146896">
        <w:rPr>
          <w:color w:val="000000" w:themeColor="text1"/>
          <w:sz w:val="24"/>
          <w:szCs w:val="24"/>
        </w:rPr>
        <w:t>竞标的；</w:t>
      </w:r>
    </w:p>
    <w:p w14:paraId="10E0ACDD"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9</w:t>
      </w:r>
      <w:r w:rsidRPr="00146896">
        <w:rPr>
          <w:color w:val="000000" w:themeColor="text1"/>
          <w:sz w:val="24"/>
          <w:szCs w:val="24"/>
        </w:rPr>
        <w:t>、供应商的磋商报价高于自己前一轮的；</w:t>
      </w:r>
    </w:p>
    <w:p w14:paraId="16544C1E"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10</w:t>
      </w:r>
      <w:r w:rsidRPr="00146896">
        <w:rPr>
          <w:color w:val="000000" w:themeColor="text1"/>
          <w:sz w:val="24"/>
          <w:szCs w:val="24"/>
        </w:rPr>
        <w:t>、不符合法律、法规和磋商文件中规定的其他实质性响应要求的；</w:t>
      </w:r>
    </w:p>
    <w:p w14:paraId="3AF8C65C"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11</w:t>
      </w:r>
      <w:r w:rsidRPr="00146896">
        <w:rPr>
          <w:color w:val="000000" w:themeColor="text1"/>
          <w:sz w:val="24"/>
          <w:szCs w:val="24"/>
        </w:rPr>
        <w:t>、磋商小组依据法律法规可以认定为无效投标的其他情况。</w:t>
      </w:r>
    </w:p>
    <w:p w14:paraId="74DE7862" w14:textId="77777777" w:rsidR="00FB4913" w:rsidRPr="00146896" w:rsidRDefault="00000000">
      <w:pPr>
        <w:snapToGrid w:val="0"/>
        <w:spacing w:line="480" w:lineRule="exact"/>
        <w:ind w:firstLineChars="200" w:firstLine="482"/>
        <w:outlineLvl w:val="1"/>
        <w:rPr>
          <w:b/>
          <w:bCs/>
          <w:color w:val="000000" w:themeColor="text1"/>
          <w:sz w:val="24"/>
          <w:szCs w:val="24"/>
        </w:rPr>
      </w:pPr>
      <w:r w:rsidRPr="00146896">
        <w:rPr>
          <w:b/>
          <w:bCs/>
          <w:color w:val="000000" w:themeColor="text1"/>
          <w:sz w:val="24"/>
          <w:szCs w:val="24"/>
        </w:rPr>
        <w:t>七、出现下列情形之一的，作废标处理</w:t>
      </w:r>
    </w:p>
    <w:p w14:paraId="15BD33F3"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、供应商的报价均超出了采购预算，采购单位不能支付的；</w:t>
      </w:r>
    </w:p>
    <w:p w14:paraId="167EBDE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2</w:t>
      </w:r>
      <w:r w:rsidRPr="00146896">
        <w:rPr>
          <w:color w:val="000000" w:themeColor="text1"/>
          <w:sz w:val="24"/>
          <w:szCs w:val="24"/>
        </w:rPr>
        <w:t>、因情况变化，不再符合规定的竞争性磋商采购方式所适用情形的；</w:t>
      </w:r>
    </w:p>
    <w:p w14:paraId="17492656"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3</w:t>
      </w:r>
      <w:r w:rsidRPr="00146896">
        <w:rPr>
          <w:color w:val="000000" w:themeColor="text1"/>
          <w:sz w:val="24"/>
          <w:szCs w:val="24"/>
        </w:rPr>
        <w:t>、出现影响采购公正的违法、违规行为的；</w:t>
      </w:r>
    </w:p>
    <w:p w14:paraId="6C5060AB"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4</w:t>
      </w:r>
      <w:r w:rsidRPr="00146896">
        <w:rPr>
          <w:color w:val="000000" w:themeColor="text1"/>
          <w:sz w:val="24"/>
          <w:szCs w:val="24"/>
        </w:rPr>
        <w:t>、因重大变故，采购任务取消的；</w:t>
      </w:r>
      <w:r w:rsidRPr="00146896">
        <w:rPr>
          <w:color w:val="000000" w:themeColor="text1"/>
          <w:sz w:val="24"/>
          <w:szCs w:val="24"/>
        </w:rPr>
        <w:tab/>
      </w:r>
    </w:p>
    <w:p w14:paraId="62997F7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5</w:t>
      </w:r>
      <w:r w:rsidRPr="00146896">
        <w:rPr>
          <w:color w:val="000000" w:themeColor="text1"/>
          <w:sz w:val="24"/>
          <w:szCs w:val="24"/>
        </w:rPr>
        <w:t>、符合资格条件或者对竞争性磋商文件作实质响应的投标供应商不足</w:t>
      </w:r>
      <w:r w:rsidRPr="00146896">
        <w:rPr>
          <w:color w:val="000000" w:themeColor="text1"/>
          <w:sz w:val="24"/>
          <w:szCs w:val="24"/>
        </w:rPr>
        <w:t>3</w:t>
      </w:r>
      <w:r w:rsidRPr="00146896">
        <w:rPr>
          <w:color w:val="000000" w:themeColor="text1"/>
          <w:sz w:val="24"/>
          <w:szCs w:val="24"/>
        </w:rPr>
        <w:t>家的；</w:t>
      </w:r>
    </w:p>
    <w:p w14:paraId="35BD233F"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6</w:t>
      </w:r>
      <w:r w:rsidRPr="00146896">
        <w:rPr>
          <w:color w:val="000000" w:themeColor="text1"/>
          <w:sz w:val="24"/>
          <w:szCs w:val="24"/>
        </w:rPr>
        <w:t>、磋商小组依据法律法规可以认定为废标的其他情况。</w:t>
      </w:r>
    </w:p>
    <w:p w14:paraId="33FE083F" w14:textId="77777777" w:rsidR="00FB4913" w:rsidRPr="00146896" w:rsidRDefault="00000000">
      <w:pPr>
        <w:snapToGrid w:val="0"/>
        <w:spacing w:line="480" w:lineRule="exact"/>
        <w:ind w:firstLineChars="200" w:firstLine="482"/>
        <w:outlineLvl w:val="1"/>
        <w:rPr>
          <w:b/>
          <w:bCs/>
          <w:color w:val="000000" w:themeColor="text1"/>
          <w:sz w:val="24"/>
          <w:szCs w:val="24"/>
        </w:rPr>
      </w:pPr>
      <w:r w:rsidRPr="00146896">
        <w:rPr>
          <w:b/>
          <w:bCs/>
          <w:color w:val="000000" w:themeColor="text1"/>
          <w:sz w:val="24"/>
          <w:szCs w:val="24"/>
        </w:rPr>
        <w:t>八、成交通知</w:t>
      </w:r>
    </w:p>
    <w:p w14:paraId="338F22FE"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1</w:t>
      </w:r>
      <w:r w:rsidRPr="00146896">
        <w:rPr>
          <w:color w:val="000000" w:themeColor="text1"/>
          <w:sz w:val="24"/>
          <w:szCs w:val="24"/>
        </w:rPr>
        <w:t>、开标结束后，采购人自成交人确定之日起</w:t>
      </w:r>
      <w:r w:rsidRPr="00146896">
        <w:rPr>
          <w:color w:val="000000" w:themeColor="text1"/>
          <w:sz w:val="24"/>
          <w:szCs w:val="24"/>
        </w:rPr>
        <w:t>2</w:t>
      </w:r>
      <w:r w:rsidRPr="00146896">
        <w:rPr>
          <w:color w:val="000000" w:themeColor="text1"/>
          <w:sz w:val="24"/>
          <w:szCs w:val="24"/>
        </w:rPr>
        <w:t>个工作日内在指定媒体上公告成交结果。</w:t>
      </w:r>
    </w:p>
    <w:p w14:paraId="153E3667"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2</w:t>
      </w:r>
      <w:r w:rsidRPr="00146896">
        <w:rPr>
          <w:color w:val="000000" w:themeColor="text1"/>
          <w:sz w:val="24"/>
          <w:szCs w:val="24"/>
        </w:rPr>
        <w:t>、成交公告期限为</w:t>
      </w:r>
      <w:r w:rsidRPr="00146896">
        <w:rPr>
          <w:color w:val="000000" w:themeColor="text1"/>
          <w:sz w:val="24"/>
          <w:szCs w:val="24"/>
        </w:rPr>
        <w:t>1</w:t>
      </w:r>
      <w:r w:rsidRPr="00146896">
        <w:rPr>
          <w:color w:val="000000" w:themeColor="text1"/>
          <w:sz w:val="24"/>
          <w:szCs w:val="24"/>
        </w:rPr>
        <w:t>个工作日，期限结束后向成交人发出《成交通知书》。</w:t>
      </w:r>
    </w:p>
    <w:p w14:paraId="0EB9D5E1" w14:textId="77777777" w:rsidR="00FB4913" w:rsidRPr="00146896" w:rsidRDefault="00000000">
      <w:pPr>
        <w:snapToGrid w:val="0"/>
        <w:spacing w:line="480" w:lineRule="exact"/>
        <w:ind w:firstLineChars="200" w:firstLine="480"/>
        <w:jc w:val="left"/>
        <w:rPr>
          <w:color w:val="000000" w:themeColor="text1"/>
          <w:sz w:val="24"/>
          <w:szCs w:val="24"/>
        </w:rPr>
      </w:pPr>
      <w:r w:rsidRPr="00146896">
        <w:rPr>
          <w:color w:val="000000" w:themeColor="text1"/>
          <w:sz w:val="24"/>
          <w:szCs w:val="24"/>
        </w:rPr>
        <w:t>3</w:t>
      </w:r>
      <w:r w:rsidRPr="00146896">
        <w:rPr>
          <w:color w:val="000000" w:themeColor="text1"/>
          <w:sz w:val="24"/>
          <w:szCs w:val="24"/>
        </w:rPr>
        <w:t>、《成交通知书》一经发出，即具有法律效力。采购人、成交人依法承担法律责任。</w:t>
      </w:r>
    </w:p>
    <w:p w14:paraId="0A4EBEA8" w14:textId="77777777" w:rsidR="00FB4913" w:rsidRPr="00146896" w:rsidRDefault="00000000">
      <w:pPr>
        <w:pStyle w:val="27"/>
        <w:ind w:firstLine="482"/>
        <w:rPr>
          <w:rFonts w:ascii="Times New Roman" w:hAnsi="Times New Roman" w:cs="Times New Roman"/>
          <w:b/>
          <w:bCs/>
          <w:color w:val="000000" w:themeColor="text1"/>
        </w:rPr>
      </w:pPr>
      <w:r w:rsidRPr="00146896">
        <w:rPr>
          <w:rFonts w:ascii="Times New Roman" w:hAnsi="Times New Roman" w:cs="Times New Roman"/>
          <w:b/>
          <w:bCs/>
          <w:color w:val="000000" w:themeColor="text1"/>
        </w:rPr>
        <w:t>九、其他</w:t>
      </w:r>
    </w:p>
    <w:p w14:paraId="09F4E310" w14:textId="77777777" w:rsidR="00FB4913" w:rsidRPr="00146896" w:rsidRDefault="00000000">
      <w:pPr>
        <w:snapToGrid w:val="0"/>
        <w:spacing w:line="480" w:lineRule="exact"/>
        <w:ind w:firstLineChars="200" w:firstLine="480"/>
        <w:rPr>
          <w:color w:val="000000" w:themeColor="text1"/>
          <w:sz w:val="24"/>
          <w:szCs w:val="24"/>
        </w:rPr>
      </w:pPr>
      <w:r w:rsidRPr="00146896">
        <w:rPr>
          <w:color w:val="000000" w:themeColor="text1"/>
          <w:sz w:val="24"/>
          <w:szCs w:val="24"/>
        </w:rPr>
        <w:t>第一成交候选人原则上为成交人，成交价为其成交报价。当排名第一的成交候选人放弃成交、因不可抗力不能履行合同、不按照采购文件要求提交履约保证金，或者被查实存在影响成交结果的违法行为等情形，不符合成交条件的，采购人可以按照评标委员会提出的成交候选人名单排序依次确定其他成交候选人为成交人，也可以重新招标。</w:t>
      </w:r>
      <w:bookmarkEnd w:id="91"/>
      <w:bookmarkEnd w:id="92"/>
    </w:p>
    <w:p w14:paraId="12B7A0DA" w14:textId="77777777" w:rsidR="00FB4913" w:rsidRPr="00146896" w:rsidRDefault="00000000">
      <w:pPr>
        <w:widowControl/>
        <w:jc w:val="left"/>
        <w:rPr>
          <w:b/>
          <w:bCs/>
          <w:color w:val="000000" w:themeColor="text1"/>
          <w:w w:val="80"/>
          <w:sz w:val="44"/>
          <w:szCs w:val="44"/>
        </w:rPr>
      </w:pPr>
      <w:r w:rsidRPr="00146896">
        <w:rPr>
          <w:b/>
          <w:bCs/>
          <w:color w:val="000000" w:themeColor="text1"/>
          <w:w w:val="80"/>
          <w:sz w:val="44"/>
          <w:szCs w:val="44"/>
        </w:rPr>
        <w:br w:type="page"/>
      </w:r>
    </w:p>
    <w:p w14:paraId="29A27BFA" w14:textId="77777777" w:rsidR="00FB4913" w:rsidRPr="00146896" w:rsidRDefault="00000000">
      <w:pPr>
        <w:snapToGrid w:val="0"/>
        <w:spacing w:line="480" w:lineRule="exact"/>
        <w:jc w:val="center"/>
        <w:rPr>
          <w:b/>
          <w:bCs/>
          <w:i/>
          <w:iCs/>
          <w:color w:val="000000" w:themeColor="text1"/>
          <w:w w:val="80"/>
          <w:sz w:val="44"/>
          <w:szCs w:val="44"/>
        </w:rPr>
      </w:pPr>
      <w:r w:rsidRPr="00146896">
        <w:rPr>
          <w:b/>
          <w:bCs/>
          <w:color w:val="000000" w:themeColor="text1"/>
          <w:w w:val="80"/>
          <w:sz w:val="44"/>
          <w:szCs w:val="44"/>
        </w:rPr>
        <w:lastRenderedPageBreak/>
        <w:t>第</w:t>
      </w:r>
      <w:r w:rsidRPr="00146896">
        <w:rPr>
          <w:rFonts w:hint="eastAsia"/>
          <w:b/>
          <w:bCs/>
          <w:color w:val="000000" w:themeColor="text1"/>
          <w:w w:val="80"/>
          <w:sz w:val="44"/>
          <w:szCs w:val="44"/>
        </w:rPr>
        <w:t>五</w:t>
      </w:r>
      <w:r w:rsidRPr="00146896">
        <w:rPr>
          <w:b/>
          <w:bCs/>
          <w:color w:val="000000" w:themeColor="text1"/>
          <w:w w:val="80"/>
          <w:sz w:val="44"/>
          <w:szCs w:val="44"/>
        </w:rPr>
        <w:t>章</w:t>
      </w:r>
      <w:r w:rsidRPr="00146896">
        <w:rPr>
          <w:b/>
          <w:bCs/>
          <w:color w:val="000000" w:themeColor="text1"/>
          <w:w w:val="80"/>
          <w:sz w:val="44"/>
          <w:szCs w:val="44"/>
        </w:rPr>
        <w:t xml:space="preserve">  </w:t>
      </w:r>
      <w:r w:rsidRPr="00146896">
        <w:rPr>
          <w:b/>
          <w:bCs/>
          <w:color w:val="000000" w:themeColor="text1"/>
          <w:w w:val="80"/>
          <w:sz w:val="44"/>
          <w:szCs w:val="44"/>
        </w:rPr>
        <w:t>合同授予</w:t>
      </w:r>
    </w:p>
    <w:p w14:paraId="597AE2D0" w14:textId="77777777" w:rsidR="00FB4913" w:rsidRPr="00146896" w:rsidRDefault="00FB4913">
      <w:pPr>
        <w:snapToGrid w:val="0"/>
        <w:spacing w:line="480" w:lineRule="exact"/>
        <w:ind w:firstLineChars="206" w:firstLine="494"/>
        <w:outlineLvl w:val="1"/>
        <w:rPr>
          <w:color w:val="000000" w:themeColor="text1"/>
          <w:sz w:val="24"/>
          <w:szCs w:val="24"/>
        </w:rPr>
      </w:pPr>
    </w:p>
    <w:p w14:paraId="5A5C19DB" w14:textId="77777777" w:rsidR="00FB4913" w:rsidRPr="00146896" w:rsidRDefault="00000000">
      <w:pPr>
        <w:snapToGrid w:val="0"/>
        <w:spacing w:line="520" w:lineRule="exact"/>
        <w:ind w:firstLineChars="200" w:firstLine="480"/>
        <w:rPr>
          <w:rFonts w:ascii="宋体" w:hAnsi="宋体" w:hint="eastAsia"/>
          <w:sz w:val="24"/>
          <w:lang w:val="zh-CN"/>
        </w:rPr>
      </w:pPr>
      <w:r w:rsidRPr="00146896">
        <w:rPr>
          <w:rFonts w:ascii="宋体" w:hAnsi="宋体" w:hint="eastAsia"/>
          <w:sz w:val="24"/>
          <w:lang w:val="zh-CN"/>
        </w:rPr>
        <w:t>一、成交供应商在接到《成交通知书》</w:t>
      </w:r>
      <w:proofErr w:type="gramStart"/>
      <w:r w:rsidRPr="00146896">
        <w:rPr>
          <w:rFonts w:ascii="宋体" w:hAnsi="宋体" w:hint="eastAsia"/>
          <w:sz w:val="24"/>
          <w:lang w:val="zh-CN"/>
        </w:rPr>
        <w:t>后</w:t>
      </w:r>
      <w:r w:rsidRPr="00146896">
        <w:rPr>
          <w:rFonts w:ascii="宋体" w:hAnsi="宋体" w:hint="eastAsia"/>
          <w:sz w:val="24"/>
        </w:rPr>
        <w:t>七</w:t>
      </w:r>
      <w:r w:rsidRPr="00146896">
        <w:rPr>
          <w:rFonts w:ascii="宋体" w:hAnsi="宋体" w:hint="eastAsia"/>
          <w:sz w:val="24"/>
          <w:lang w:val="zh-CN"/>
        </w:rPr>
        <w:t>内签订</w:t>
      </w:r>
      <w:proofErr w:type="gramEnd"/>
      <w:r w:rsidRPr="00146896">
        <w:rPr>
          <w:rFonts w:ascii="宋体" w:hAnsi="宋体" w:hint="eastAsia"/>
          <w:sz w:val="24"/>
          <w:lang w:val="zh-CN"/>
        </w:rPr>
        <w:t>合同。纸质合同一式四份，采购人、供应商各二份；所签合同不得对采购文件作实质性修改。采购单位不得向成交供应商提出不合理的要求作为签订合同的条件，不得与成交供应商私下订立背离采购文件实质性内容的协议。</w:t>
      </w:r>
    </w:p>
    <w:p w14:paraId="1A58CDAA" w14:textId="77777777" w:rsidR="00FB4913" w:rsidRPr="00146896" w:rsidRDefault="00000000">
      <w:pPr>
        <w:snapToGrid w:val="0"/>
        <w:spacing w:line="520" w:lineRule="exact"/>
        <w:ind w:firstLineChars="200" w:firstLine="482"/>
        <w:rPr>
          <w:rFonts w:ascii="宋体" w:hAnsi="宋体" w:hint="eastAsia"/>
          <w:sz w:val="24"/>
        </w:rPr>
      </w:pPr>
      <w:r w:rsidRPr="00146896">
        <w:rPr>
          <w:rFonts w:ascii="宋体" w:hAnsi="宋体" w:hint="eastAsia"/>
          <w:b/>
          <w:sz w:val="24"/>
        </w:rPr>
        <w:t>二</w:t>
      </w:r>
      <w:r w:rsidRPr="00146896">
        <w:rPr>
          <w:rFonts w:ascii="宋体" w:hAnsi="宋体" w:hint="eastAsia"/>
          <w:sz w:val="24"/>
        </w:rPr>
        <w:t>、采购人按合同约定积极配合成交供应商履约，成交供应商履约到位后，请以书面形式向采购单位提出验收申请，采购人接到申请后原则上在3个工作日内及时组织相关专业技术人员，必要时邀请交易中心、质检等部门共同参与验收，并出具验收报告，验收合格的原则上5个工作日内支付相应款项。</w:t>
      </w:r>
    </w:p>
    <w:p w14:paraId="5BD6A3D6" w14:textId="77777777" w:rsidR="00FB4913" w:rsidRPr="00146896" w:rsidRDefault="00000000">
      <w:pPr>
        <w:snapToGrid w:val="0"/>
        <w:spacing w:line="520" w:lineRule="exact"/>
        <w:ind w:firstLineChars="200" w:firstLine="480"/>
        <w:contextualSpacing/>
        <w:rPr>
          <w:rFonts w:ascii="宋体" w:hAnsi="宋体" w:hint="eastAsia"/>
          <w:sz w:val="24"/>
        </w:rPr>
      </w:pPr>
      <w:r w:rsidRPr="00146896">
        <w:rPr>
          <w:rFonts w:ascii="宋体" w:hAnsi="宋体" w:hint="eastAsia"/>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5458219B" w14:textId="77777777" w:rsidR="00FB4913" w:rsidRPr="00146896" w:rsidRDefault="00000000">
      <w:pPr>
        <w:snapToGrid w:val="0"/>
        <w:spacing w:line="520" w:lineRule="exact"/>
        <w:ind w:firstLineChars="200" w:firstLine="480"/>
        <w:contextualSpacing/>
        <w:rPr>
          <w:rFonts w:ascii="宋体" w:hAnsi="宋体" w:hint="eastAsia"/>
          <w:sz w:val="24"/>
        </w:rPr>
      </w:pPr>
      <w:r w:rsidRPr="00146896">
        <w:rPr>
          <w:rFonts w:ascii="宋体" w:hAnsi="宋体" w:hint="eastAsia"/>
          <w:sz w:val="24"/>
        </w:rPr>
        <w:t>四、成交供应</w:t>
      </w:r>
      <w:proofErr w:type="gramStart"/>
      <w:r w:rsidRPr="00146896">
        <w:rPr>
          <w:rFonts w:ascii="宋体" w:hAnsi="宋体" w:hint="eastAsia"/>
          <w:sz w:val="24"/>
        </w:rPr>
        <w:t>商出现</w:t>
      </w:r>
      <w:proofErr w:type="gramEnd"/>
      <w:r w:rsidRPr="00146896">
        <w:rPr>
          <w:rFonts w:ascii="宋体" w:hAnsi="宋体" w:hint="eastAsia"/>
          <w:sz w:val="24"/>
        </w:rPr>
        <w:t>违约情形，应当及时纠正或补偿；造成损失的，按合同约定追究违约责任；发现有假冒、伪劣、走私产品、商业贿赂等违法情形的，应由采购人移交工商、质监、公安等行政执法部门依法查处。</w:t>
      </w:r>
    </w:p>
    <w:p w14:paraId="540E217B" w14:textId="77777777" w:rsidR="00FB4913" w:rsidRPr="00146896" w:rsidRDefault="00000000">
      <w:pPr>
        <w:snapToGrid w:val="0"/>
        <w:spacing w:line="480" w:lineRule="exact"/>
        <w:ind w:firstLine="573"/>
        <w:jc w:val="center"/>
        <w:rPr>
          <w:color w:val="000000" w:themeColor="text1"/>
          <w:sz w:val="24"/>
          <w:szCs w:val="24"/>
        </w:rPr>
      </w:pPr>
      <w:r w:rsidRPr="00146896">
        <w:rPr>
          <w:b/>
          <w:bCs/>
          <w:i/>
          <w:iCs/>
          <w:color w:val="000000" w:themeColor="text1"/>
          <w:kern w:val="44"/>
          <w:sz w:val="44"/>
          <w:szCs w:val="44"/>
        </w:rPr>
        <w:br w:type="page"/>
      </w:r>
      <w:r w:rsidRPr="00146896">
        <w:rPr>
          <w:b/>
          <w:bCs/>
          <w:color w:val="000000" w:themeColor="text1"/>
          <w:w w:val="80"/>
          <w:kern w:val="44"/>
          <w:sz w:val="44"/>
          <w:szCs w:val="44"/>
        </w:rPr>
        <w:lastRenderedPageBreak/>
        <w:t>第</w:t>
      </w:r>
      <w:r w:rsidRPr="00146896">
        <w:rPr>
          <w:rFonts w:hint="eastAsia"/>
          <w:b/>
          <w:bCs/>
          <w:color w:val="000000" w:themeColor="text1"/>
          <w:w w:val="80"/>
          <w:kern w:val="44"/>
          <w:sz w:val="44"/>
          <w:szCs w:val="44"/>
        </w:rPr>
        <w:t>六</w:t>
      </w:r>
      <w:r w:rsidRPr="00146896">
        <w:rPr>
          <w:b/>
          <w:bCs/>
          <w:color w:val="000000" w:themeColor="text1"/>
          <w:w w:val="80"/>
          <w:kern w:val="44"/>
          <w:sz w:val="44"/>
          <w:szCs w:val="44"/>
        </w:rPr>
        <w:t>章</w:t>
      </w:r>
      <w:r w:rsidRPr="00146896">
        <w:rPr>
          <w:b/>
          <w:bCs/>
          <w:color w:val="000000" w:themeColor="text1"/>
          <w:w w:val="80"/>
          <w:kern w:val="44"/>
          <w:sz w:val="44"/>
          <w:szCs w:val="44"/>
        </w:rPr>
        <w:t xml:space="preserve">  </w:t>
      </w:r>
      <w:r w:rsidRPr="00146896">
        <w:rPr>
          <w:b/>
          <w:bCs/>
          <w:color w:val="000000" w:themeColor="text1"/>
          <w:w w:val="80"/>
          <w:kern w:val="44"/>
          <w:sz w:val="44"/>
          <w:szCs w:val="44"/>
        </w:rPr>
        <w:t>质疑提出和处理</w:t>
      </w:r>
    </w:p>
    <w:p w14:paraId="3D275449" w14:textId="77777777" w:rsidR="00FB4913" w:rsidRPr="00146896" w:rsidRDefault="00000000">
      <w:pPr>
        <w:adjustRightInd w:val="0"/>
        <w:snapToGrid w:val="0"/>
        <w:spacing w:line="500" w:lineRule="exact"/>
        <w:ind w:firstLineChars="200" w:firstLine="480"/>
        <w:contextualSpacing/>
        <w:rPr>
          <w:color w:val="000000" w:themeColor="text1"/>
          <w:sz w:val="24"/>
        </w:rPr>
      </w:pPr>
      <w:bookmarkStart w:id="93" w:name="_Toc363573860"/>
      <w:r w:rsidRPr="00146896">
        <w:rPr>
          <w:color w:val="000000" w:themeColor="text1"/>
          <w:sz w:val="24"/>
        </w:rPr>
        <w:t>一、质疑的提出</w:t>
      </w:r>
    </w:p>
    <w:p w14:paraId="28D93DE0"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1</w:t>
      </w:r>
      <w:r w:rsidRPr="00146896">
        <w:rPr>
          <w:color w:val="000000" w:themeColor="text1"/>
          <w:sz w:val="24"/>
        </w:rPr>
        <w:t>、质疑人必须是直接参加本次投标活动的当事人。</w:t>
      </w:r>
    </w:p>
    <w:p w14:paraId="31278D8C"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2</w:t>
      </w:r>
      <w:r w:rsidRPr="00146896">
        <w:rPr>
          <w:color w:val="000000" w:themeColor="text1"/>
          <w:sz w:val="24"/>
        </w:rPr>
        <w:t>、下载竞争性磋商文件的供应商应根据第二章</w:t>
      </w:r>
      <w:r w:rsidRPr="00146896">
        <w:rPr>
          <w:color w:val="000000" w:themeColor="text1"/>
          <w:sz w:val="24"/>
        </w:rPr>
        <w:t>“</w:t>
      </w:r>
      <w:r w:rsidRPr="00146896">
        <w:rPr>
          <w:color w:val="000000" w:themeColor="text1"/>
          <w:sz w:val="24"/>
        </w:rPr>
        <w:t>投标供应商须知</w:t>
      </w:r>
      <w:r w:rsidRPr="00146896">
        <w:rPr>
          <w:color w:val="000000" w:themeColor="text1"/>
          <w:sz w:val="24"/>
        </w:rPr>
        <w:t>”</w:t>
      </w:r>
      <w:r w:rsidRPr="00146896">
        <w:rPr>
          <w:color w:val="000000" w:themeColor="text1"/>
          <w:sz w:val="24"/>
        </w:rPr>
        <w:t>中第一条第</w:t>
      </w:r>
      <w:r w:rsidRPr="00146896">
        <w:rPr>
          <w:color w:val="000000" w:themeColor="text1"/>
          <w:sz w:val="24"/>
        </w:rPr>
        <w:t>4</w:t>
      </w:r>
      <w:r w:rsidRPr="00146896">
        <w:rPr>
          <w:color w:val="000000" w:themeColor="text1"/>
          <w:sz w:val="24"/>
        </w:rPr>
        <w:t>款的约定提出；响应文件接收截止后，供应商未进行投标登记的，不能就响应文件接收截止后的招投标过程、中标结果提出质疑；在投标过程中，凡主持人或评标小组明确提出须由供应商确认的事项，供应商当场无异议的，事后不得提出质疑。</w:t>
      </w:r>
    </w:p>
    <w:p w14:paraId="556DFF29"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3</w:t>
      </w:r>
      <w:r w:rsidRPr="00146896">
        <w:rPr>
          <w:color w:val="000000" w:themeColor="text1"/>
          <w:sz w:val="24"/>
        </w:rPr>
        <w:t>、提出质疑时，必须坚持</w:t>
      </w:r>
      <w:r w:rsidRPr="00146896">
        <w:rPr>
          <w:color w:val="000000" w:themeColor="text1"/>
          <w:sz w:val="24"/>
        </w:rPr>
        <w:t>“</w:t>
      </w:r>
      <w:r w:rsidRPr="00146896">
        <w:rPr>
          <w:color w:val="000000" w:themeColor="text1"/>
          <w:sz w:val="24"/>
        </w:rPr>
        <w:t>谁主张，谁举证</w:t>
      </w:r>
      <w:r w:rsidRPr="00146896">
        <w:rPr>
          <w:color w:val="000000" w:themeColor="text1"/>
          <w:sz w:val="24"/>
        </w:rPr>
        <w:t>”</w:t>
      </w:r>
      <w:r w:rsidRPr="00146896">
        <w:rPr>
          <w:color w:val="000000" w:themeColor="text1"/>
          <w:sz w:val="24"/>
        </w:rPr>
        <w:t>、</w:t>
      </w:r>
      <w:r w:rsidRPr="00146896">
        <w:rPr>
          <w:color w:val="000000" w:themeColor="text1"/>
          <w:sz w:val="24"/>
        </w:rPr>
        <w:t>“</w:t>
      </w:r>
      <w:r w:rsidRPr="00146896">
        <w:rPr>
          <w:color w:val="000000" w:themeColor="text1"/>
          <w:sz w:val="24"/>
        </w:rPr>
        <w:t>实事求是</w:t>
      </w:r>
      <w:r w:rsidRPr="00146896">
        <w:rPr>
          <w:color w:val="000000" w:themeColor="text1"/>
          <w:sz w:val="24"/>
        </w:rPr>
        <w:t>”</w:t>
      </w:r>
      <w:r w:rsidRPr="00146896">
        <w:rPr>
          <w:color w:val="000000" w:themeColor="text1"/>
          <w:sz w:val="24"/>
        </w:rPr>
        <w:t>的原则，不能臆测。属于须由法定部门调查、侦查或先行</w:t>
      </w:r>
      <w:proofErr w:type="gramStart"/>
      <w:r w:rsidRPr="00146896">
        <w:rPr>
          <w:color w:val="000000" w:themeColor="text1"/>
          <w:sz w:val="24"/>
        </w:rPr>
        <w:t>作出</w:t>
      </w:r>
      <w:proofErr w:type="gramEnd"/>
      <w:r w:rsidRPr="00146896">
        <w:rPr>
          <w:color w:val="000000" w:themeColor="text1"/>
          <w:sz w:val="24"/>
        </w:rPr>
        <w:t>相关认定的事项，质疑人应当依法申请具有法定职权的部门查清、认定，并将相关结果提供给采购人或代理机构。采购人或代理机构不具有法定调查、认定权限。</w:t>
      </w:r>
    </w:p>
    <w:p w14:paraId="77E2B6C9"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4</w:t>
      </w:r>
      <w:r w:rsidRPr="00146896">
        <w:rPr>
          <w:color w:val="000000" w:themeColor="text1"/>
          <w:sz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F8B36A1"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对不能提供相关佐证材料的、涉及商业秘密的、非书面形式的、非送达的、匿名的《质疑函》将不予受理。</w:t>
      </w:r>
    </w:p>
    <w:p w14:paraId="2ABB90D6"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相关佐证材料要具备客观性、关联性、合法性，无法查实的（如宣传册、媒体报道、猜测、推理等）不能作为佐证材料。</w:t>
      </w:r>
    </w:p>
    <w:p w14:paraId="78B02D1E"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采购人或代理机构不负责搜集相关佐证材料等工作。</w:t>
      </w:r>
    </w:p>
    <w:p w14:paraId="19BFCDC3"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二、《质疑函》的受理和回复</w:t>
      </w:r>
    </w:p>
    <w:p w14:paraId="6E458109"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1</w:t>
      </w:r>
      <w:r w:rsidRPr="00146896">
        <w:rPr>
          <w:color w:val="000000" w:themeColor="text1"/>
          <w:sz w:val="24"/>
        </w:rPr>
        <w:t>、《质疑函》须由质疑人的法定代表人（或负责人）或参加本次投标授权人送达采购人和代理机构。</w:t>
      </w:r>
    </w:p>
    <w:p w14:paraId="7B74363E"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2</w:t>
      </w:r>
      <w:r w:rsidRPr="00146896">
        <w:rPr>
          <w:color w:val="000000" w:themeColor="text1"/>
          <w:sz w:val="24"/>
        </w:rPr>
        <w:t>、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3451F205"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3</w:t>
      </w:r>
      <w:r w:rsidRPr="00146896">
        <w:rPr>
          <w:color w:val="000000" w:themeColor="text1"/>
          <w:sz w:val="24"/>
        </w:rPr>
        <w:t>、对不符合提出质疑要求的，出具《质疑退回通知书》并提出相关补充材料要求，质疑人未在规定的时间内提供补充佐证材料的，视同放弃质疑。</w:t>
      </w:r>
    </w:p>
    <w:p w14:paraId="46BE6948"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lastRenderedPageBreak/>
        <w:t>4</w:t>
      </w:r>
      <w:r w:rsidRPr="00146896">
        <w:rPr>
          <w:color w:val="000000" w:themeColor="text1"/>
          <w:sz w:val="24"/>
        </w:rPr>
        <w:t>、采购单位、代理机构负责将质疑人提出的质疑相关材料提供给相关专家或评标小组审核，并将审核意见回复质疑人。</w:t>
      </w:r>
    </w:p>
    <w:p w14:paraId="11D9C33B"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必要时，可向被质疑人转发《质疑函》及相关佐证材料。被质疑人应当在要求的时间日内，以书面形式</w:t>
      </w:r>
      <w:proofErr w:type="gramStart"/>
      <w:r w:rsidRPr="00146896">
        <w:rPr>
          <w:color w:val="000000" w:themeColor="text1"/>
          <w:sz w:val="24"/>
        </w:rPr>
        <w:t>作出</w:t>
      </w:r>
      <w:proofErr w:type="gramEnd"/>
      <w:r w:rsidRPr="00146896">
        <w:rPr>
          <w:color w:val="000000" w:themeColor="text1"/>
          <w:sz w:val="24"/>
        </w:rPr>
        <w:t>说明，并提交相关证据。被质疑人在规定时间内，无正当理由未提交相关证据的，视同放弃说明权利，认可被质疑事项。</w:t>
      </w:r>
    </w:p>
    <w:p w14:paraId="6A235A44"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5</w:t>
      </w:r>
      <w:r w:rsidRPr="00146896">
        <w:rPr>
          <w:color w:val="000000" w:themeColor="text1"/>
          <w:sz w:val="24"/>
        </w:rPr>
        <w:t>、因质疑情况复杂，组织论证或审查时间较长的，采购单位、代理机构以书面形式通知质疑人，可适当延长质疑回复处理时间。</w:t>
      </w:r>
    </w:p>
    <w:p w14:paraId="694AC681"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三、质疑处理</w:t>
      </w:r>
    </w:p>
    <w:p w14:paraId="74AE40F7"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1</w:t>
      </w:r>
      <w:r w:rsidRPr="00146896">
        <w:rPr>
          <w:color w:val="000000" w:themeColor="text1"/>
          <w:sz w:val="24"/>
        </w:rPr>
        <w:t>、质疑成立的处理。采购单位或代理机构终止采购，并建议有关部门给相关当事人予以处理。</w:t>
      </w:r>
    </w:p>
    <w:p w14:paraId="5BFF3878"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2</w:t>
      </w:r>
      <w:r w:rsidRPr="00146896">
        <w:rPr>
          <w:color w:val="000000" w:themeColor="text1"/>
          <w:sz w:val="24"/>
        </w:rPr>
        <w:t>、质疑不成立的处理。</w:t>
      </w:r>
    </w:p>
    <w:p w14:paraId="69262D6E" w14:textId="77777777" w:rsidR="00FB4913" w:rsidRPr="00146896" w:rsidRDefault="00000000">
      <w:pPr>
        <w:adjustRightInd w:val="0"/>
        <w:snapToGrid w:val="0"/>
        <w:spacing w:line="500" w:lineRule="exact"/>
        <w:ind w:firstLineChars="200" w:firstLine="480"/>
        <w:contextualSpacing/>
        <w:jc w:val="left"/>
        <w:rPr>
          <w:color w:val="000000" w:themeColor="text1"/>
          <w:sz w:val="24"/>
        </w:rPr>
      </w:pPr>
      <w:r w:rsidRPr="00146896">
        <w:rPr>
          <w:color w:val="000000" w:themeColor="text1"/>
          <w:sz w:val="24"/>
        </w:rPr>
        <w:t>（</w:t>
      </w:r>
      <w:r w:rsidRPr="00146896">
        <w:rPr>
          <w:color w:val="000000" w:themeColor="text1"/>
          <w:sz w:val="24"/>
        </w:rPr>
        <w:t>1</w:t>
      </w:r>
      <w:r w:rsidRPr="00146896">
        <w:rPr>
          <w:color w:val="000000" w:themeColor="text1"/>
          <w:sz w:val="24"/>
        </w:rPr>
        <w:t>）质疑人书面《申请撤回质疑函》的，不作违约处理。</w:t>
      </w:r>
    </w:p>
    <w:p w14:paraId="78A9CCFE" w14:textId="77777777" w:rsidR="00FB4913" w:rsidRPr="00146896" w:rsidRDefault="00000000">
      <w:pPr>
        <w:adjustRightInd w:val="0"/>
        <w:snapToGrid w:val="0"/>
        <w:spacing w:line="500" w:lineRule="exact"/>
        <w:ind w:firstLineChars="200" w:firstLine="480"/>
        <w:contextualSpacing/>
        <w:jc w:val="left"/>
        <w:rPr>
          <w:color w:val="000000" w:themeColor="text1"/>
          <w:sz w:val="24"/>
        </w:rPr>
      </w:pPr>
      <w:r w:rsidRPr="00146896">
        <w:rPr>
          <w:color w:val="000000" w:themeColor="text1"/>
          <w:sz w:val="24"/>
        </w:rPr>
        <w:t>（</w:t>
      </w:r>
      <w:r w:rsidRPr="00146896">
        <w:rPr>
          <w:color w:val="000000" w:themeColor="text1"/>
          <w:sz w:val="24"/>
        </w:rPr>
        <w:t>2</w:t>
      </w:r>
      <w:r w:rsidRPr="00146896">
        <w:rPr>
          <w:color w:val="000000" w:themeColor="text1"/>
          <w:sz w:val="24"/>
        </w:rPr>
        <w:t>）质疑人在规定的时间内不配合进行质疑调查处理的，按自动撤回《质疑函》处理。</w:t>
      </w:r>
    </w:p>
    <w:p w14:paraId="252A2C07" w14:textId="77777777" w:rsidR="00FB4913" w:rsidRPr="00146896" w:rsidRDefault="00000000">
      <w:pPr>
        <w:adjustRightInd w:val="0"/>
        <w:snapToGrid w:val="0"/>
        <w:spacing w:line="500" w:lineRule="exact"/>
        <w:ind w:firstLineChars="200" w:firstLine="480"/>
        <w:contextualSpacing/>
        <w:jc w:val="left"/>
        <w:rPr>
          <w:color w:val="000000" w:themeColor="text1"/>
          <w:sz w:val="24"/>
        </w:rPr>
      </w:pPr>
      <w:r w:rsidRPr="00146896">
        <w:rPr>
          <w:color w:val="000000" w:themeColor="text1"/>
          <w:sz w:val="24"/>
        </w:rPr>
        <w:t>（</w:t>
      </w:r>
      <w:r w:rsidRPr="00146896">
        <w:rPr>
          <w:color w:val="000000" w:themeColor="text1"/>
          <w:sz w:val="24"/>
        </w:rPr>
        <w:t>3</w:t>
      </w:r>
      <w:r w:rsidRPr="00146896">
        <w:rPr>
          <w:color w:val="000000" w:themeColor="text1"/>
          <w:sz w:val="24"/>
        </w:rPr>
        <w:t>）质疑人不按《质疑函》格式就提出质疑的，作违约处理。同时，视情列入不良供应商名单。</w:t>
      </w:r>
    </w:p>
    <w:p w14:paraId="5DE7D6D7" w14:textId="77777777" w:rsidR="00FB4913" w:rsidRPr="00146896" w:rsidRDefault="00000000">
      <w:pPr>
        <w:adjustRightInd w:val="0"/>
        <w:snapToGrid w:val="0"/>
        <w:spacing w:line="500" w:lineRule="exact"/>
        <w:ind w:firstLineChars="200" w:firstLine="480"/>
        <w:contextualSpacing/>
        <w:jc w:val="left"/>
        <w:rPr>
          <w:color w:val="000000" w:themeColor="text1"/>
          <w:sz w:val="24"/>
        </w:rPr>
      </w:pPr>
      <w:r w:rsidRPr="00146896">
        <w:rPr>
          <w:color w:val="000000" w:themeColor="text1"/>
          <w:sz w:val="24"/>
        </w:rPr>
        <w:t>（</w:t>
      </w:r>
      <w:r w:rsidRPr="00146896">
        <w:rPr>
          <w:color w:val="000000" w:themeColor="text1"/>
          <w:sz w:val="24"/>
        </w:rPr>
        <w:t>4</w:t>
      </w:r>
      <w:r w:rsidRPr="00146896">
        <w:rPr>
          <w:color w:val="000000" w:themeColor="text1"/>
          <w:sz w:val="24"/>
        </w:rPr>
        <w:t>）质疑人</w:t>
      </w:r>
      <w:proofErr w:type="gramStart"/>
      <w:r w:rsidRPr="00146896">
        <w:rPr>
          <w:color w:val="000000" w:themeColor="text1"/>
          <w:sz w:val="24"/>
        </w:rPr>
        <w:t>虽提供</w:t>
      </w:r>
      <w:proofErr w:type="gramEnd"/>
      <w:r w:rsidRPr="00146896">
        <w:rPr>
          <w:color w:val="000000" w:themeColor="text1"/>
          <w:sz w:val="24"/>
        </w:rPr>
        <w:t>了相关佐证材料，但不能证明其质疑成立的，采购单位或代理机构请质疑人补充相关佐证材料，仍不能证明其质疑成立的，作违约处理。并将其列入不良供应商名单。</w:t>
      </w:r>
    </w:p>
    <w:p w14:paraId="2229EF31" w14:textId="77777777" w:rsidR="00FB4913" w:rsidRPr="00146896" w:rsidRDefault="00000000">
      <w:pPr>
        <w:adjustRightInd w:val="0"/>
        <w:snapToGrid w:val="0"/>
        <w:spacing w:line="500" w:lineRule="exact"/>
        <w:ind w:firstLineChars="200" w:firstLine="480"/>
        <w:contextualSpacing/>
        <w:jc w:val="left"/>
        <w:rPr>
          <w:color w:val="000000" w:themeColor="text1"/>
          <w:sz w:val="24"/>
        </w:rPr>
      </w:pPr>
      <w:r w:rsidRPr="00146896">
        <w:rPr>
          <w:color w:val="000000" w:themeColor="text1"/>
          <w:sz w:val="24"/>
        </w:rPr>
        <w:t>（</w:t>
      </w:r>
      <w:r w:rsidRPr="00146896">
        <w:rPr>
          <w:color w:val="000000" w:themeColor="text1"/>
          <w:sz w:val="24"/>
        </w:rPr>
        <w:t>5</w:t>
      </w:r>
      <w:r w:rsidRPr="00146896">
        <w:rPr>
          <w:color w:val="000000" w:themeColor="text1"/>
          <w:sz w:val="24"/>
        </w:rPr>
        <w:t>）质疑人不能提供相关佐证材料的，采购单位、代理机构已指出，质疑人仍然坚持提出质疑的，作违约处理。同时，列入不良供应商名单。</w:t>
      </w:r>
    </w:p>
    <w:p w14:paraId="3DC9F2A8" w14:textId="77777777" w:rsidR="00FB4913" w:rsidRPr="00146896" w:rsidRDefault="00000000">
      <w:pPr>
        <w:adjustRightInd w:val="0"/>
        <w:snapToGrid w:val="0"/>
        <w:spacing w:line="500" w:lineRule="exact"/>
        <w:ind w:firstLineChars="200" w:firstLine="480"/>
        <w:contextualSpacing/>
        <w:jc w:val="left"/>
        <w:rPr>
          <w:color w:val="000000" w:themeColor="text1"/>
          <w:sz w:val="24"/>
        </w:rPr>
      </w:pPr>
      <w:r w:rsidRPr="00146896">
        <w:rPr>
          <w:color w:val="000000" w:themeColor="text1"/>
          <w:sz w:val="24"/>
        </w:rPr>
        <w:t>（</w:t>
      </w:r>
      <w:r w:rsidRPr="00146896">
        <w:rPr>
          <w:color w:val="000000" w:themeColor="text1"/>
          <w:sz w:val="24"/>
        </w:rPr>
        <w:t>6</w:t>
      </w:r>
      <w:r w:rsidRPr="00146896">
        <w:rPr>
          <w:color w:val="000000" w:themeColor="text1"/>
          <w:sz w:val="24"/>
        </w:rPr>
        <w:t>）对明显有违事实的、经相关专家或评标小组认定无依据的、经其他供应商举证无依据的质疑，作违约处理，列入不良供应商名单；同时，对其中每一项不成立的质疑给予质疑人</w:t>
      </w:r>
      <w:r w:rsidRPr="00146896">
        <w:rPr>
          <w:color w:val="000000" w:themeColor="text1"/>
          <w:sz w:val="24"/>
        </w:rPr>
        <w:t>1</w:t>
      </w:r>
      <w:r w:rsidRPr="00146896">
        <w:rPr>
          <w:color w:val="000000" w:themeColor="text1"/>
          <w:sz w:val="24"/>
        </w:rPr>
        <w:t>年内禁入本区域内的政府采购活动的违约处理，依次类推；视情在南通政府采购网、省、国家级相关媒体予以披露。</w:t>
      </w:r>
    </w:p>
    <w:p w14:paraId="076EF84B" w14:textId="77777777" w:rsidR="00FB4913" w:rsidRPr="00146896" w:rsidRDefault="00000000">
      <w:pPr>
        <w:adjustRightInd w:val="0"/>
        <w:snapToGrid w:val="0"/>
        <w:spacing w:line="500" w:lineRule="exact"/>
        <w:ind w:firstLineChars="200" w:firstLine="480"/>
        <w:contextualSpacing/>
        <w:jc w:val="left"/>
        <w:rPr>
          <w:color w:val="000000" w:themeColor="text1"/>
          <w:sz w:val="24"/>
        </w:rPr>
      </w:pPr>
      <w:r w:rsidRPr="00146896">
        <w:rPr>
          <w:color w:val="000000" w:themeColor="text1"/>
          <w:sz w:val="24"/>
        </w:rPr>
        <w:t>（</w:t>
      </w:r>
      <w:r w:rsidRPr="00146896">
        <w:rPr>
          <w:color w:val="000000" w:themeColor="text1"/>
          <w:sz w:val="24"/>
        </w:rPr>
        <w:t>7</w:t>
      </w:r>
      <w:r w:rsidRPr="00146896">
        <w:rPr>
          <w:color w:val="000000" w:themeColor="text1"/>
          <w:sz w:val="24"/>
        </w:rPr>
        <w:t>）质疑人承担使用虚假材料或恶意方式质疑的法律责任。</w:t>
      </w:r>
    </w:p>
    <w:p w14:paraId="4737FFE1"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四、无佐证材料的举报作违约处理。供应商不得进行不提供相关佐证材料（</w:t>
      </w:r>
      <w:proofErr w:type="gramStart"/>
      <w:r w:rsidRPr="00146896">
        <w:rPr>
          <w:color w:val="000000" w:themeColor="text1"/>
          <w:sz w:val="24"/>
        </w:rPr>
        <w:t>含无法</w:t>
      </w:r>
      <w:proofErr w:type="gramEnd"/>
      <w:r w:rsidRPr="00146896">
        <w:rPr>
          <w:color w:val="000000" w:themeColor="text1"/>
          <w:sz w:val="24"/>
        </w:rPr>
        <w:t>查实的如宣传册、媒体报道、猜测、推理等）向有关部门的举报，否则作违约处理。同</w:t>
      </w:r>
      <w:r w:rsidRPr="00146896">
        <w:rPr>
          <w:color w:val="000000" w:themeColor="text1"/>
          <w:sz w:val="24"/>
        </w:rPr>
        <w:lastRenderedPageBreak/>
        <w:t>时对其在</w:t>
      </w:r>
      <w:r w:rsidRPr="00146896">
        <w:rPr>
          <w:color w:val="000000" w:themeColor="text1"/>
          <w:sz w:val="24"/>
        </w:rPr>
        <w:t>1</w:t>
      </w:r>
      <w:r w:rsidRPr="00146896">
        <w:rPr>
          <w:color w:val="000000" w:themeColor="text1"/>
          <w:sz w:val="24"/>
        </w:rPr>
        <w:t>至</w:t>
      </w:r>
      <w:r w:rsidRPr="00146896">
        <w:rPr>
          <w:color w:val="000000" w:themeColor="text1"/>
          <w:sz w:val="24"/>
        </w:rPr>
        <w:t>3</w:t>
      </w:r>
      <w:r w:rsidRPr="00146896">
        <w:rPr>
          <w:color w:val="000000" w:themeColor="text1"/>
          <w:sz w:val="24"/>
        </w:rPr>
        <w:t>年内禁入由采购人组织的政府采购活动的违约处理。</w:t>
      </w:r>
    </w:p>
    <w:p w14:paraId="4A604224"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五、投诉不成立的作违约处理。供应商进行质疑后，采购人回复质疑不成立，供应商仍进行投诉的，并最终投诉不成立的，作违约处理。采购人有权对其在</w:t>
      </w:r>
      <w:r w:rsidRPr="00146896">
        <w:rPr>
          <w:color w:val="000000" w:themeColor="text1"/>
          <w:sz w:val="24"/>
        </w:rPr>
        <w:t>1</w:t>
      </w:r>
      <w:r w:rsidRPr="00146896">
        <w:rPr>
          <w:color w:val="000000" w:themeColor="text1"/>
          <w:sz w:val="24"/>
        </w:rPr>
        <w:t>至</w:t>
      </w:r>
      <w:r w:rsidRPr="00146896">
        <w:rPr>
          <w:color w:val="000000" w:themeColor="text1"/>
          <w:sz w:val="24"/>
        </w:rPr>
        <w:t>3</w:t>
      </w:r>
      <w:r w:rsidRPr="00146896">
        <w:rPr>
          <w:color w:val="000000" w:themeColor="text1"/>
          <w:sz w:val="24"/>
        </w:rPr>
        <w:t>年内禁入由采购人组织的政府采购活动的违约处理。</w:t>
      </w:r>
    </w:p>
    <w:p w14:paraId="69D62C07"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六、《质疑函》、《质疑回复函》，质疑、举报、投诉不成立的等相关情况，视情在南通政府采购网、省、国家级等相关媒体予以披露。并建议相关政府采购机构对该供应商同步实施</w:t>
      </w:r>
      <w:r w:rsidRPr="00146896">
        <w:rPr>
          <w:color w:val="000000" w:themeColor="text1"/>
          <w:sz w:val="24"/>
        </w:rPr>
        <w:t>1</w:t>
      </w:r>
      <w:r w:rsidRPr="00146896">
        <w:rPr>
          <w:color w:val="000000" w:themeColor="text1"/>
          <w:sz w:val="24"/>
        </w:rPr>
        <w:t>至</w:t>
      </w:r>
      <w:r w:rsidRPr="00146896">
        <w:rPr>
          <w:color w:val="000000" w:themeColor="text1"/>
          <w:sz w:val="24"/>
        </w:rPr>
        <w:t>3</w:t>
      </w:r>
      <w:r w:rsidRPr="00146896">
        <w:rPr>
          <w:color w:val="000000" w:themeColor="text1"/>
          <w:sz w:val="24"/>
        </w:rPr>
        <w:t>年内禁入。</w:t>
      </w:r>
    </w:p>
    <w:p w14:paraId="5863F749" w14:textId="77777777" w:rsidR="00FB4913" w:rsidRPr="00146896" w:rsidRDefault="00000000">
      <w:pPr>
        <w:adjustRightInd w:val="0"/>
        <w:snapToGrid w:val="0"/>
        <w:spacing w:line="500" w:lineRule="exact"/>
        <w:ind w:firstLineChars="200" w:firstLine="480"/>
        <w:contextualSpacing/>
        <w:rPr>
          <w:color w:val="000000" w:themeColor="text1"/>
          <w:sz w:val="24"/>
        </w:rPr>
      </w:pPr>
      <w:r w:rsidRPr="00146896">
        <w:rPr>
          <w:color w:val="000000" w:themeColor="text1"/>
          <w:sz w:val="24"/>
        </w:rPr>
        <w:t>七、质疑供应商对采购人或代理机构的答复不满意或者采购人或代理机构未在规定的时间内</w:t>
      </w:r>
      <w:proofErr w:type="gramStart"/>
      <w:r w:rsidRPr="00146896">
        <w:rPr>
          <w:color w:val="000000" w:themeColor="text1"/>
          <w:sz w:val="24"/>
        </w:rPr>
        <w:t>作出</w:t>
      </w:r>
      <w:proofErr w:type="gramEnd"/>
      <w:r w:rsidRPr="00146896">
        <w:rPr>
          <w:color w:val="000000" w:themeColor="text1"/>
          <w:sz w:val="24"/>
        </w:rPr>
        <w:t>答复的，可以在答复期满后</w:t>
      </w:r>
      <w:r w:rsidRPr="00146896">
        <w:rPr>
          <w:color w:val="000000" w:themeColor="text1"/>
          <w:sz w:val="24"/>
        </w:rPr>
        <w:t>15</w:t>
      </w:r>
      <w:r w:rsidRPr="00146896">
        <w:rPr>
          <w:color w:val="000000" w:themeColor="text1"/>
          <w:sz w:val="24"/>
        </w:rPr>
        <w:t>个工作日内向崇川区政府采购监督管理部门投诉。</w:t>
      </w:r>
    </w:p>
    <w:p w14:paraId="0E129732" w14:textId="77777777" w:rsidR="00FB4913" w:rsidRPr="00146896" w:rsidRDefault="00000000">
      <w:pPr>
        <w:pStyle w:val="1"/>
        <w:keepNext w:val="0"/>
        <w:keepLines w:val="0"/>
        <w:numPr>
          <w:ilvl w:val="0"/>
          <w:numId w:val="0"/>
        </w:numPr>
        <w:snapToGrid w:val="0"/>
        <w:spacing w:before="0" w:afterLines="50" w:after="156" w:line="520" w:lineRule="exact"/>
        <w:ind w:left="420"/>
        <w:jc w:val="center"/>
        <w:rPr>
          <w:rFonts w:ascii="Times New Roman" w:hAnsi="Times New Roman" w:cs="Times New Roman"/>
          <w:color w:val="000000" w:themeColor="text1"/>
        </w:rPr>
      </w:pPr>
      <w:r w:rsidRPr="00146896">
        <w:rPr>
          <w:rFonts w:ascii="Times New Roman" w:hAnsi="Times New Roman" w:cs="Times New Roman"/>
          <w:bCs w:val="0"/>
          <w:color w:val="000000" w:themeColor="text1"/>
          <w:w w:val="80"/>
          <w:sz w:val="24"/>
          <w:szCs w:val="21"/>
        </w:rPr>
        <w:br w:type="page"/>
      </w:r>
      <w:r w:rsidRPr="00146896">
        <w:rPr>
          <w:rFonts w:ascii="Times New Roman" w:hAnsi="Times New Roman" w:cs="Times New Roman"/>
          <w:color w:val="000000" w:themeColor="text1"/>
          <w:w w:val="80"/>
        </w:rPr>
        <w:lastRenderedPageBreak/>
        <w:t>第</w:t>
      </w:r>
      <w:r w:rsidRPr="00146896">
        <w:rPr>
          <w:rFonts w:ascii="Times New Roman" w:hAnsi="Times New Roman" w:cs="Times New Roman" w:hint="eastAsia"/>
          <w:color w:val="000000" w:themeColor="text1"/>
          <w:w w:val="80"/>
        </w:rPr>
        <w:t>七</w:t>
      </w:r>
      <w:r w:rsidRPr="00146896">
        <w:rPr>
          <w:rFonts w:ascii="Times New Roman" w:hAnsi="Times New Roman" w:cs="Times New Roman"/>
          <w:color w:val="000000" w:themeColor="text1"/>
          <w:w w:val="80"/>
        </w:rPr>
        <w:t>章</w:t>
      </w:r>
      <w:r w:rsidRPr="00146896">
        <w:rPr>
          <w:rFonts w:ascii="Times New Roman" w:hAnsi="Times New Roman" w:cs="Times New Roman" w:hint="eastAsia"/>
          <w:color w:val="000000" w:themeColor="text1"/>
          <w:w w:val="80"/>
        </w:rPr>
        <w:t xml:space="preserve"> </w:t>
      </w:r>
      <w:r w:rsidRPr="00146896">
        <w:rPr>
          <w:rFonts w:ascii="Times New Roman" w:hAnsi="Times New Roman" w:cs="Times New Roman"/>
          <w:color w:val="000000" w:themeColor="text1"/>
          <w:w w:val="80"/>
        </w:rPr>
        <w:t>响应文件组成及格式</w:t>
      </w:r>
      <w:bookmarkEnd w:id="93"/>
    </w:p>
    <w:p w14:paraId="7A3F0D50" w14:textId="77777777" w:rsidR="00FB4913" w:rsidRPr="00146896" w:rsidRDefault="00000000">
      <w:pPr>
        <w:pStyle w:val="msonormalcxspmiddle"/>
        <w:snapToGrid w:val="0"/>
        <w:spacing w:line="360" w:lineRule="auto"/>
        <w:ind w:firstLineChars="200" w:firstLine="482"/>
        <w:contextualSpacing/>
        <w:rPr>
          <w:rFonts w:ascii="Times New Roman" w:hAnsi="Times New Roman" w:cs="Times New Roman"/>
          <w:b/>
          <w:color w:val="000000"/>
        </w:rPr>
      </w:pPr>
      <w:r w:rsidRPr="00146896">
        <w:rPr>
          <w:rFonts w:ascii="Times New Roman" w:hAnsi="Times New Roman" w:cs="Times New Roman"/>
          <w:b/>
          <w:color w:val="000000"/>
        </w:rPr>
        <w:t>响应文件由资格审查资料、价格响应文件、技术商务响应文件三部分组成。</w:t>
      </w:r>
      <w:r w:rsidRPr="00146896">
        <w:rPr>
          <w:rFonts w:ascii="Times New Roman" w:hAnsi="Times New Roman" w:cs="Times New Roman"/>
          <w:color w:val="000000"/>
        </w:rPr>
        <w:t>供应商提供的响应文件材料须字迹清晰。</w:t>
      </w:r>
      <w:r w:rsidRPr="00146896">
        <w:rPr>
          <w:rFonts w:ascii="Times New Roman" w:hAnsi="Times New Roman" w:cs="Times New Roman"/>
          <w:b/>
          <w:color w:val="FF0000"/>
        </w:rPr>
        <w:t>如响应文件字迹模糊、无法辨认的须提供原件备查，否则由此造成</w:t>
      </w:r>
      <w:proofErr w:type="gramStart"/>
      <w:r w:rsidRPr="00146896">
        <w:rPr>
          <w:rFonts w:ascii="Times New Roman" w:hAnsi="Times New Roman" w:cs="Times New Roman"/>
          <w:b/>
          <w:color w:val="FF0000"/>
        </w:rPr>
        <w:t>的废标或</w:t>
      </w:r>
      <w:proofErr w:type="gramEnd"/>
      <w:r w:rsidRPr="00146896">
        <w:rPr>
          <w:rFonts w:ascii="Times New Roman" w:hAnsi="Times New Roman" w:cs="Times New Roman"/>
          <w:b/>
          <w:color w:val="FF0000"/>
        </w:rPr>
        <w:t>不得分等后果由供应商自行承担</w:t>
      </w:r>
      <w:r w:rsidRPr="00146896">
        <w:rPr>
          <w:rFonts w:ascii="Times New Roman" w:hAnsi="Times New Roman" w:cs="Times New Roman"/>
          <w:color w:val="000000"/>
        </w:rPr>
        <w:t>。</w:t>
      </w:r>
    </w:p>
    <w:p w14:paraId="5FEEA016" w14:textId="77777777" w:rsidR="00FB4913" w:rsidRPr="00146896" w:rsidRDefault="00000000">
      <w:pPr>
        <w:pStyle w:val="msonormalcxspmiddle"/>
        <w:snapToGrid w:val="0"/>
        <w:spacing w:line="360" w:lineRule="auto"/>
        <w:ind w:firstLineChars="200" w:firstLine="482"/>
        <w:contextualSpacing/>
        <w:rPr>
          <w:rFonts w:ascii="Times New Roman" w:hAnsi="Times New Roman" w:cs="Times New Roman"/>
          <w:b/>
          <w:color w:val="000000"/>
        </w:rPr>
      </w:pPr>
      <w:r w:rsidRPr="00146896">
        <w:rPr>
          <w:rFonts w:ascii="Times New Roman" w:hAnsi="Times New Roman" w:cs="Times New Roman"/>
          <w:b/>
          <w:color w:val="000000"/>
        </w:rPr>
        <w:t>一、资格审查资料（正本一份、副本二份，单独密封）：</w:t>
      </w:r>
      <w:r w:rsidRPr="00146896">
        <w:rPr>
          <w:rFonts w:ascii="Times New Roman" w:hAnsi="Times New Roman" w:cs="Times New Roman"/>
          <w:b/>
          <w:color w:val="000000"/>
        </w:rPr>
        <w:t xml:space="preserve"> </w:t>
      </w:r>
    </w:p>
    <w:p w14:paraId="608046BB"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1</w:t>
      </w:r>
      <w:r w:rsidRPr="00146896">
        <w:rPr>
          <w:rFonts w:ascii="Times New Roman" w:hAnsi="Times New Roman" w:cs="Times New Roman" w:hint="eastAsia"/>
          <w:color w:val="000000"/>
        </w:rPr>
        <w:t>、</w:t>
      </w:r>
      <w:r w:rsidRPr="00146896">
        <w:rPr>
          <w:rFonts w:ascii="Times New Roman" w:hAnsi="Times New Roman" w:cs="Times New Roman"/>
          <w:color w:val="000000"/>
        </w:rPr>
        <w:t>关于资格的声明函；（格式详见附件）</w:t>
      </w:r>
    </w:p>
    <w:p w14:paraId="34264C80"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2</w:t>
      </w:r>
      <w:r w:rsidRPr="00146896">
        <w:rPr>
          <w:rFonts w:ascii="Times New Roman" w:hAnsi="Times New Roman" w:cs="Times New Roman" w:hint="eastAsia"/>
          <w:color w:val="000000"/>
        </w:rPr>
        <w:t>、</w:t>
      </w:r>
      <w:r w:rsidRPr="00146896">
        <w:rPr>
          <w:rFonts w:ascii="Times New Roman" w:hAnsi="Times New Roman" w:cs="Times New Roman"/>
          <w:color w:val="000000"/>
        </w:rPr>
        <w:t>法定代表人参加投标的，必须提供法定代表人身份证明及法定代表人本人身份证复印件；（格式详见附件）</w:t>
      </w:r>
    </w:p>
    <w:p w14:paraId="3C5198CD" w14:textId="77777777" w:rsidR="00FB4913" w:rsidRPr="00146896" w:rsidRDefault="00000000">
      <w:pPr>
        <w:pStyle w:val="msonormalcxspmiddle"/>
        <w:snapToGrid w:val="0"/>
        <w:spacing w:line="360" w:lineRule="auto"/>
        <w:ind w:firstLineChars="200" w:firstLine="480"/>
        <w:contextualSpacing/>
        <w:rPr>
          <w:rFonts w:hint="eastAsia"/>
          <w:color w:val="000000"/>
        </w:rPr>
      </w:pPr>
      <w:r w:rsidRPr="00146896">
        <w:rPr>
          <w:rFonts w:ascii="Times New Roman" w:hAnsi="Times New Roman" w:cs="Times New Roman"/>
          <w:color w:val="000000"/>
        </w:rPr>
        <w:t>非法定代表人参加投标的，必须提供法定</w:t>
      </w:r>
      <w:r w:rsidRPr="00146896">
        <w:rPr>
          <w:color w:val="000000"/>
        </w:rPr>
        <w:t>代表人签名或盖章的授权委托书及</w:t>
      </w:r>
      <w:r w:rsidRPr="00146896">
        <w:rPr>
          <w:b/>
          <w:color w:val="000000"/>
        </w:rPr>
        <w:t>法定代表人和被授权人两人的身份证复印件</w:t>
      </w:r>
      <w:r w:rsidRPr="00146896">
        <w:rPr>
          <w:rFonts w:ascii="Times New Roman" w:hAnsi="Times New Roman" w:cs="Times New Roman"/>
          <w:color w:val="000000"/>
        </w:rPr>
        <w:t>（格式详见附件）</w:t>
      </w:r>
      <w:r w:rsidRPr="00146896">
        <w:rPr>
          <w:color w:val="000000"/>
        </w:rPr>
        <w:t>；</w:t>
      </w:r>
    </w:p>
    <w:p w14:paraId="215FC332" w14:textId="0BA00F1D"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3</w:t>
      </w:r>
      <w:r w:rsidRPr="00146896">
        <w:rPr>
          <w:rFonts w:ascii="Times New Roman" w:hAnsi="Times New Roman" w:cs="Times New Roman"/>
          <w:color w:val="000000"/>
        </w:rPr>
        <w:t>、</w:t>
      </w:r>
      <w:r w:rsidR="00177A4C" w:rsidRPr="00146896">
        <w:rPr>
          <w:rFonts w:eastAsiaTheme="minorEastAsia" w:hint="eastAsia"/>
          <w:bCs/>
          <w:color w:val="000000" w:themeColor="text1"/>
          <w:szCs w:val="24"/>
        </w:rPr>
        <w:t>投标人必须是中华人民共和国境内依法设立并执业的律师事务所或分支机构，并具有国家司法部门颁发的有效的《律师事务所执业许可证》</w:t>
      </w:r>
      <w:r w:rsidRPr="00146896">
        <w:rPr>
          <w:rFonts w:ascii="Times New Roman" w:hAnsi="Times New Roman" w:cs="Times New Roman"/>
          <w:color w:val="000000"/>
        </w:rPr>
        <w:t>；</w:t>
      </w:r>
    </w:p>
    <w:p w14:paraId="71D01D05"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4</w:t>
      </w:r>
      <w:r w:rsidRPr="00146896">
        <w:rPr>
          <w:rFonts w:ascii="Times New Roman" w:hAnsi="Times New Roman" w:cs="Times New Roman"/>
          <w:color w:val="000000"/>
        </w:rPr>
        <w:t>、</w:t>
      </w:r>
      <w:r w:rsidRPr="00146896">
        <w:rPr>
          <w:rFonts w:hint="eastAsia"/>
        </w:rPr>
        <w:t>供应</w:t>
      </w:r>
      <w:proofErr w:type="gramStart"/>
      <w:r w:rsidRPr="00146896">
        <w:rPr>
          <w:rFonts w:hint="eastAsia"/>
        </w:rPr>
        <w:t>商符合</w:t>
      </w:r>
      <w:proofErr w:type="gramEnd"/>
      <w:r w:rsidRPr="00146896">
        <w:rPr>
          <w:rFonts w:hint="eastAsia"/>
        </w:rPr>
        <w:t>《政府采购法》第二十二条规定条件的声明函</w:t>
      </w:r>
      <w:r w:rsidRPr="00146896">
        <w:rPr>
          <w:rFonts w:ascii="Times New Roman" w:hAnsi="Times New Roman" w:cs="Times New Roman" w:hint="eastAsia"/>
          <w:color w:val="000000"/>
        </w:rPr>
        <w:t>；</w:t>
      </w:r>
      <w:r w:rsidRPr="00146896">
        <w:rPr>
          <w:rFonts w:ascii="Times New Roman" w:hAnsi="Times New Roman" w:cs="Times New Roman"/>
          <w:color w:val="000000"/>
        </w:rPr>
        <w:t>（格式详见附件）</w:t>
      </w:r>
    </w:p>
    <w:p w14:paraId="57F62A12" w14:textId="77777777" w:rsidR="00FB4913" w:rsidRPr="00146896" w:rsidRDefault="00000000">
      <w:pPr>
        <w:pStyle w:val="msonormalcxspmiddle"/>
        <w:snapToGrid w:val="0"/>
        <w:spacing w:line="360" w:lineRule="auto"/>
        <w:ind w:firstLineChars="200" w:firstLine="480"/>
        <w:contextualSpacing/>
        <w:rPr>
          <w:rFonts w:hint="eastAsia"/>
        </w:rPr>
      </w:pPr>
      <w:r w:rsidRPr="00146896">
        <w:rPr>
          <w:rFonts w:ascii="Times New Roman" w:hAnsi="Times New Roman" w:cs="Times New Roman" w:hint="eastAsia"/>
          <w:color w:val="000000"/>
        </w:rPr>
        <w:t>5</w:t>
      </w:r>
      <w:r w:rsidRPr="00146896">
        <w:rPr>
          <w:rFonts w:ascii="Times New Roman" w:hAnsi="Times New Roman" w:cs="Times New Roman"/>
          <w:color w:val="000000"/>
        </w:rPr>
        <w:t>、</w:t>
      </w:r>
      <w:r w:rsidRPr="00146896">
        <w:rPr>
          <w:rFonts w:ascii="Times New Roman" w:hAnsi="Times New Roman"/>
          <w:bCs/>
        </w:rPr>
        <w:t>参加采购活动前</w:t>
      </w:r>
      <w:r w:rsidRPr="00146896">
        <w:rPr>
          <w:rFonts w:ascii="Times New Roman" w:hAnsi="Times New Roman" w:hint="eastAsia"/>
          <w:bCs/>
        </w:rPr>
        <w:t>无</w:t>
      </w:r>
      <w:r w:rsidRPr="00146896">
        <w:rPr>
          <w:rFonts w:ascii="Times New Roman" w:hAnsi="Times New Roman"/>
          <w:bCs/>
        </w:rPr>
        <w:t>失信记录的书面声明</w:t>
      </w:r>
      <w:r w:rsidRPr="00146896">
        <w:rPr>
          <w:rFonts w:hint="eastAsia"/>
        </w:rPr>
        <w:t>；</w:t>
      </w:r>
      <w:r w:rsidRPr="00146896">
        <w:rPr>
          <w:rFonts w:ascii="Times New Roman" w:hAnsi="Times New Roman" w:cs="Times New Roman"/>
          <w:color w:val="000000"/>
        </w:rPr>
        <w:t>（格式详见附件）</w:t>
      </w:r>
    </w:p>
    <w:p w14:paraId="19B8EC0D" w14:textId="77777777" w:rsidR="00FB4913" w:rsidRPr="00146896" w:rsidRDefault="00000000">
      <w:pPr>
        <w:pStyle w:val="msonormalcxspmiddle"/>
        <w:snapToGrid w:val="0"/>
        <w:spacing w:line="360" w:lineRule="auto"/>
        <w:ind w:firstLineChars="200" w:firstLine="480"/>
        <w:contextualSpacing/>
        <w:rPr>
          <w:rFonts w:asciiTheme="minorEastAsia" w:eastAsiaTheme="minorEastAsia" w:hAnsiTheme="minorEastAsia" w:hint="eastAsia"/>
        </w:rPr>
      </w:pPr>
      <w:r w:rsidRPr="00146896">
        <w:rPr>
          <w:rFonts w:hint="eastAsia"/>
        </w:rPr>
        <w:t>6、供应商须提供《投标及履约承诺书》</w:t>
      </w:r>
      <w:r w:rsidRPr="00146896">
        <w:rPr>
          <w:rFonts w:asciiTheme="minorEastAsia" w:eastAsiaTheme="minorEastAsia" w:hAnsiTheme="minorEastAsia" w:hint="eastAsia"/>
        </w:rPr>
        <w:t>（</w:t>
      </w:r>
      <w:r w:rsidRPr="00146896">
        <w:rPr>
          <w:rFonts w:asciiTheme="minorEastAsia" w:eastAsiaTheme="minorEastAsia" w:hAnsiTheme="minorEastAsia"/>
        </w:rPr>
        <w:t>格式参见附件</w:t>
      </w:r>
      <w:r w:rsidRPr="00146896">
        <w:rPr>
          <w:rFonts w:asciiTheme="minorEastAsia" w:eastAsiaTheme="minorEastAsia" w:hAnsiTheme="minorEastAsia" w:hint="eastAsia"/>
        </w:rPr>
        <w:t>6</w:t>
      </w:r>
      <w:r w:rsidRPr="00146896">
        <w:rPr>
          <w:rFonts w:asciiTheme="minorEastAsia" w:eastAsiaTheme="minorEastAsia" w:hAnsiTheme="minorEastAsia"/>
        </w:rPr>
        <w:t>）</w:t>
      </w:r>
    </w:p>
    <w:p w14:paraId="66447DB2"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heme="minorEastAsia" w:eastAsiaTheme="minorEastAsia" w:hAnsiTheme="minorEastAsia" w:hint="eastAsia"/>
        </w:rPr>
        <w:t>7、</w:t>
      </w:r>
      <w:r w:rsidRPr="00146896">
        <w:rPr>
          <w:rFonts w:ascii="Times New Roman" w:hAnsi="Times New Roman" w:cs="Times New Roman"/>
          <w:color w:val="000000"/>
        </w:rPr>
        <w:t>其它需要提交的资格审查证明材料。</w:t>
      </w:r>
    </w:p>
    <w:p w14:paraId="6C9700BC" w14:textId="77777777" w:rsidR="00FB4913" w:rsidRPr="00146896" w:rsidRDefault="00000000">
      <w:pPr>
        <w:pStyle w:val="msonormalcxspmiddle"/>
        <w:snapToGrid w:val="0"/>
        <w:spacing w:line="360" w:lineRule="auto"/>
        <w:ind w:firstLineChars="200" w:firstLine="482"/>
        <w:contextualSpacing/>
        <w:rPr>
          <w:rFonts w:ascii="Times New Roman" w:hAnsi="Times New Roman" w:cs="Times New Roman"/>
          <w:b/>
          <w:color w:val="000000"/>
        </w:rPr>
      </w:pPr>
      <w:r w:rsidRPr="00146896">
        <w:rPr>
          <w:rFonts w:ascii="Times New Roman" w:hAnsi="Times New Roman" w:cs="Times New Roman" w:hint="eastAsia"/>
          <w:b/>
          <w:color w:val="000000"/>
        </w:rPr>
        <w:t>二</w:t>
      </w:r>
      <w:r w:rsidRPr="00146896">
        <w:rPr>
          <w:rFonts w:ascii="Times New Roman" w:hAnsi="Times New Roman" w:cs="Times New Roman"/>
          <w:b/>
          <w:color w:val="000000"/>
        </w:rPr>
        <w:t>、技术商务响应文件（正本一份、副本二份</w:t>
      </w:r>
      <w:r w:rsidRPr="00146896">
        <w:rPr>
          <w:rFonts w:ascii="Times New Roman" w:hAnsi="Times New Roman" w:cs="Times New Roman" w:hint="eastAsia"/>
          <w:b/>
          <w:color w:val="000000"/>
        </w:rPr>
        <w:t>，</w:t>
      </w:r>
      <w:r w:rsidRPr="00146896">
        <w:rPr>
          <w:rFonts w:ascii="Times New Roman" w:hAnsi="Times New Roman" w:cs="Times New Roman"/>
          <w:b/>
          <w:color w:val="000000"/>
        </w:rPr>
        <w:t>单独密封）：</w:t>
      </w:r>
    </w:p>
    <w:p w14:paraId="78041BC9"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1</w:t>
      </w:r>
      <w:r w:rsidRPr="00146896">
        <w:rPr>
          <w:rFonts w:ascii="Times New Roman" w:hAnsi="Times New Roman" w:cs="Times New Roman"/>
          <w:color w:val="000000"/>
        </w:rPr>
        <w:t>、技术商务部分评标办法中要求提供的全部资料。</w:t>
      </w:r>
    </w:p>
    <w:p w14:paraId="50AAF903"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2</w:t>
      </w:r>
      <w:r w:rsidRPr="00146896">
        <w:rPr>
          <w:rFonts w:ascii="Times New Roman" w:hAnsi="Times New Roman" w:cs="Times New Roman"/>
          <w:color w:val="000000"/>
        </w:rPr>
        <w:t>、请供应商按评审办法中所涉及的事项顺序进行编制，可以补充相关材料。</w:t>
      </w:r>
    </w:p>
    <w:p w14:paraId="4A1FBFD5"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3</w:t>
      </w:r>
      <w:r w:rsidRPr="00146896">
        <w:rPr>
          <w:rFonts w:ascii="Times New Roman" w:hAnsi="Times New Roman" w:cs="Times New Roman"/>
          <w:color w:val="000000"/>
        </w:rPr>
        <w:t>、评审办法中未涉及的事项，供应商认为需要提交的其他资料。</w:t>
      </w:r>
    </w:p>
    <w:p w14:paraId="3F0F1CC1" w14:textId="77777777" w:rsidR="00FB4913" w:rsidRPr="00146896" w:rsidRDefault="00000000">
      <w:pPr>
        <w:pStyle w:val="msonormalcxspmiddle"/>
        <w:snapToGrid w:val="0"/>
        <w:spacing w:line="360" w:lineRule="auto"/>
        <w:ind w:firstLineChars="200" w:firstLine="482"/>
        <w:contextualSpacing/>
        <w:rPr>
          <w:rFonts w:ascii="Times New Roman" w:hAnsi="Times New Roman" w:cs="Times New Roman"/>
          <w:b/>
          <w:color w:val="000000"/>
        </w:rPr>
      </w:pPr>
      <w:r w:rsidRPr="00146896">
        <w:rPr>
          <w:rFonts w:ascii="Times New Roman" w:hAnsi="Times New Roman" w:cs="Times New Roman" w:hint="eastAsia"/>
          <w:b/>
          <w:color w:val="000000"/>
        </w:rPr>
        <w:t>三</w:t>
      </w:r>
      <w:r w:rsidRPr="00146896">
        <w:rPr>
          <w:rFonts w:ascii="Times New Roman" w:hAnsi="Times New Roman" w:cs="Times New Roman"/>
          <w:b/>
          <w:color w:val="000000"/>
        </w:rPr>
        <w:t>、价格响应文件（正本一份、副本二份。单独密封，不得出现在技术商务响应文件部分）：</w:t>
      </w:r>
    </w:p>
    <w:p w14:paraId="41CEF1CD"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1</w:t>
      </w:r>
      <w:r w:rsidRPr="00146896">
        <w:rPr>
          <w:rFonts w:ascii="Times New Roman" w:hAnsi="Times New Roman" w:cs="Times New Roman"/>
          <w:color w:val="000000"/>
        </w:rPr>
        <w:t>、响应报价表；</w:t>
      </w:r>
    </w:p>
    <w:p w14:paraId="3B1F2F92" w14:textId="77777777" w:rsidR="00FB4913" w:rsidRPr="00146896" w:rsidRDefault="00000000">
      <w:pPr>
        <w:pStyle w:val="msonormalcxspmiddle"/>
        <w:snapToGrid w:val="0"/>
        <w:spacing w:line="360" w:lineRule="auto"/>
        <w:ind w:firstLineChars="200" w:firstLine="480"/>
        <w:contextualSpacing/>
        <w:rPr>
          <w:rFonts w:ascii="Times New Roman" w:hAnsi="Times New Roman" w:cs="Times New Roman"/>
          <w:color w:val="000000"/>
        </w:rPr>
      </w:pPr>
      <w:r w:rsidRPr="00146896">
        <w:rPr>
          <w:rFonts w:ascii="Times New Roman" w:hAnsi="Times New Roman" w:cs="Times New Roman" w:hint="eastAsia"/>
          <w:color w:val="000000"/>
        </w:rPr>
        <w:t>2</w:t>
      </w:r>
      <w:r w:rsidRPr="00146896">
        <w:rPr>
          <w:rFonts w:ascii="Times New Roman" w:hAnsi="Times New Roman" w:cs="Times New Roman"/>
          <w:color w:val="000000"/>
        </w:rPr>
        <w:t>、响应报价明细表（如有，格式自拟）。</w:t>
      </w:r>
    </w:p>
    <w:p w14:paraId="3670D5AC" w14:textId="77777777" w:rsidR="00FB4913" w:rsidRPr="00146896" w:rsidRDefault="00000000">
      <w:pPr>
        <w:spacing w:line="360" w:lineRule="auto"/>
        <w:jc w:val="center"/>
        <w:rPr>
          <w:b/>
          <w:bCs/>
          <w:color w:val="000000" w:themeColor="text1"/>
          <w:sz w:val="28"/>
          <w:szCs w:val="28"/>
        </w:rPr>
      </w:pPr>
      <w:r w:rsidRPr="00146896">
        <w:rPr>
          <w:b/>
          <w:bCs/>
          <w:color w:val="000000" w:themeColor="text1"/>
          <w:sz w:val="28"/>
          <w:szCs w:val="28"/>
        </w:rPr>
        <w:br w:type="page"/>
      </w:r>
    </w:p>
    <w:p w14:paraId="21C1F4F6" w14:textId="77777777" w:rsidR="00FB4913" w:rsidRPr="00146896" w:rsidRDefault="00FB4913">
      <w:pPr>
        <w:spacing w:line="360" w:lineRule="auto"/>
        <w:jc w:val="center"/>
        <w:rPr>
          <w:b/>
          <w:bCs/>
          <w:color w:val="000000" w:themeColor="text1"/>
          <w:sz w:val="28"/>
          <w:szCs w:val="28"/>
        </w:rPr>
      </w:pPr>
    </w:p>
    <w:p w14:paraId="28DF542A" w14:textId="77777777" w:rsidR="00FB4913" w:rsidRPr="00146896" w:rsidRDefault="00FB4913">
      <w:pPr>
        <w:spacing w:line="360" w:lineRule="auto"/>
        <w:jc w:val="center"/>
        <w:rPr>
          <w:b/>
          <w:bCs/>
          <w:color w:val="000000" w:themeColor="text1"/>
          <w:sz w:val="28"/>
          <w:szCs w:val="28"/>
        </w:rPr>
      </w:pPr>
    </w:p>
    <w:p w14:paraId="1AAC9E16" w14:textId="198A0371" w:rsidR="00FB4913" w:rsidRPr="00146896" w:rsidRDefault="000816D6">
      <w:pPr>
        <w:spacing w:line="360" w:lineRule="auto"/>
        <w:jc w:val="center"/>
        <w:rPr>
          <w:rFonts w:asciiTheme="minorEastAsia" w:eastAsiaTheme="minorEastAsia" w:hAnsiTheme="minorEastAsia" w:hint="eastAsia"/>
          <w:sz w:val="36"/>
          <w:szCs w:val="36"/>
        </w:rPr>
      </w:pPr>
      <w:r>
        <w:rPr>
          <w:rFonts w:asciiTheme="minorEastAsia" w:eastAsiaTheme="minorEastAsia" w:hAnsiTheme="minorEastAsia" w:cs="宋体" w:hint="eastAsia"/>
          <w:b/>
          <w:bCs/>
          <w:kern w:val="0"/>
          <w:sz w:val="36"/>
          <w:szCs w:val="36"/>
        </w:rPr>
        <w:t>陈桥</w:t>
      </w:r>
      <w:proofErr w:type="gramStart"/>
      <w:r>
        <w:rPr>
          <w:rFonts w:asciiTheme="minorEastAsia" w:eastAsiaTheme="minorEastAsia" w:hAnsiTheme="minorEastAsia" w:cs="宋体" w:hint="eastAsia"/>
          <w:b/>
          <w:bCs/>
          <w:kern w:val="0"/>
          <w:sz w:val="36"/>
          <w:szCs w:val="36"/>
        </w:rPr>
        <w:t>街道树北村</w:t>
      </w:r>
      <w:proofErr w:type="gramEnd"/>
      <w:r>
        <w:rPr>
          <w:rFonts w:asciiTheme="minorEastAsia" w:eastAsiaTheme="minorEastAsia" w:hAnsiTheme="minorEastAsia" w:cs="宋体" w:hint="eastAsia"/>
          <w:b/>
          <w:bCs/>
          <w:kern w:val="0"/>
          <w:sz w:val="36"/>
          <w:szCs w:val="36"/>
        </w:rPr>
        <w:t>合同纠纷法律事务诉讼（二审）服务项目</w:t>
      </w:r>
    </w:p>
    <w:p w14:paraId="6B3968C3" w14:textId="77777777" w:rsidR="00FB4913" w:rsidRPr="00146896" w:rsidRDefault="00FB4913">
      <w:pPr>
        <w:widowControl/>
        <w:snapToGrid w:val="0"/>
        <w:spacing w:line="520" w:lineRule="exact"/>
        <w:jc w:val="center"/>
        <w:textAlignment w:val="baseline"/>
        <w:rPr>
          <w:rFonts w:ascii="Calibri" w:hAnsi="Calibri"/>
          <w:sz w:val="28"/>
          <w:szCs w:val="28"/>
        </w:rPr>
      </w:pPr>
    </w:p>
    <w:p w14:paraId="1474F894" w14:textId="77777777" w:rsidR="00FB4913" w:rsidRPr="00146896" w:rsidRDefault="00FB4913">
      <w:pPr>
        <w:widowControl/>
        <w:snapToGrid w:val="0"/>
        <w:spacing w:line="520" w:lineRule="exact"/>
        <w:ind w:firstLineChars="200" w:firstLine="560"/>
        <w:jc w:val="center"/>
        <w:textAlignment w:val="baseline"/>
        <w:rPr>
          <w:rFonts w:ascii="Calibri" w:hAnsi="Calibri"/>
          <w:sz w:val="28"/>
          <w:szCs w:val="28"/>
        </w:rPr>
      </w:pPr>
    </w:p>
    <w:p w14:paraId="6671036E" w14:textId="77777777" w:rsidR="00FB4913" w:rsidRPr="00146896" w:rsidRDefault="00000000">
      <w:pPr>
        <w:pStyle w:val="BodyText1I2"/>
        <w:spacing w:line="360" w:lineRule="auto"/>
        <w:ind w:leftChars="400" w:left="840" w:firstLineChars="700" w:firstLine="2530"/>
        <w:rPr>
          <w:rFonts w:asciiTheme="minorEastAsia" w:eastAsiaTheme="minorEastAsia" w:hAnsiTheme="minorEastAsia" w:hint="eastAsia"/>
          <w:b/>
          <w:bCs/>
          <w:kern w:val="0"/>
          <w:sz w:val="24"/>
          <w:szCs w:val="24"/>
          <w:lang w:val="zh-CN"/>
        </w:rPr>
      </w:pPr>
      <w:r w:rsidRPr="00146896">
        <w:rPr>
          <w:rFonts w:ascii="Calibri" w:hAnsi="Calibri" w:hint="eastAsia"/>
          <w:b/>
          <w:sz w:val="36"/>
          <w:szCs w:val="36"/>
        </w:rPr>
        <w:t>投标</w:t>
      </w:r>
      <w:r w:rsidRPr="00146896">
        <w:rPr>
          <w:rFonts w:ascii="Calibri" w:hAnsi="Calibri"/>
          <w:b/>
          <w:sz w:val="36"/>
          <w:szCs w:val="36"/>
        </w:rPr>
        <w:t>响应文件</w:t>
      </w:r>
    </w:p>
    <w:p w14:paraId="189D7F9C" w14:textId="77777777" w:rsidR="00FB4913" w:rsidRPr="00146896" w:rsidRDefault="00FB4913">
      <w:pPr>
        <w:widowControl/>
        <w:snapToGrid w:val="0"/>
        <w:spacing w:line="600" w:lineRule="exact"/>
        <w:jc w:val="center"/>
        <w:textAlignment w:val="baseline"/>
        <w:rPr>
          <w:rFonts w:ascii="Calibri" w:hAnsi="Calibri"/>
          <w:b/>
          <w:sz w:val="36"/>
          <w:szCs w:val="36"/>
        </w:rPr>
      </w:pPr>
    </w:p>
    <w:p w14:paraId="6D3545AE" w14:textId="77777777" w:rsidR="00FB4913" w:rsidRPr="00146896" w:rsidRDefault="00FB4913">
      <w:pPr>
        <w:widowControl/>
        <w:snapToGrid w:val="0"/>
        <w:spacing w:line="600" w:lineRule="exact"/>
        <w:ind w:firstLineChars="200" w:firstLine="723"/>
        <w:jc w:val="center"/>
        <w:textAlignment w:val="baseline"/>
        <w:rPr>
          <w:rFonts w:ascii="Calibri" w:hAnsi="Calibri"/>
          <w:b/>
          <w:sz w:val="36"/>
          <w:szCs w:val="36"/>
        </w:rPr>
      </w:pPr>
    </w:p>
    <w:p w14:paraId="2FBF2563" w14:textId="77777777" w:rsidR="00FB4913" w:rsidRPr="00146896" w:rsidRDefault="00FB4913">
      <w:pPr>
        <w:widowControl/>
        <w:snapToGrid w:val="0"/>
        <w:spacing w:line="600" w:lineRule="exact"/>
        <w:ind w:firstLineChars="200" w:firstLine="723"/>
        <w:jc w:val="center"/>
        <w:textAlignment w:val="baseline"/>
        <w:rPr>
          <w:rFonts w:ascii="Calibri" w:hAnsi="Calibri"/>
          <w:b/>
          <w:sz w:val="36"/>
          <w:szCs w:val="36"/>
        </w:rPr>
      </w:pPr>
    </w:p>
    <w:p w14:paraId="530A267F" w14:textId="77777777" w:rsidR="00FB4913" w:rsidRPr="00146896" w:rsidRDefault="00000000">
      <w:pPr>
        <w:widowControl/>
        <w:snapToGrid w:val="0"/>
        <w:spacing w:line="420" w:lineRule="exact"/>
        <w:jc w:val="center"/>
        <w:textAlignment w:val="baseline"/>
        <w:rPr>
          <w:rFonts w:ascii="Calibri" w:hAnsi="Calibri"/>
          <w:sz w:val="24"/>
        </w:rPr>
      </w:pPr>
      <w:proofErr w:type="gramStart"/>
      <w:r w:rsidRPr="00146896">
        <w:rPr>
          <w:rFonts w:ascii="Calibri" w:hAnsi="Calibri"/>
          <w:sz w:val="24"/>
        </w:rPr>
        <w:t>对应</w:t>
      </w:r>
      <w:r w:rsidRPr="00146896">
        <w:rPr>
          <w:rFonts w:ascii="Calibri" w:hAnsi="Calibri" w:hint="eastAsia"/>
          <w:sz w:val="24"/>
        </w:rPr>
        <w:t>磋商</w:t>
      </w:r>
      <w:proofErr w:type="gramEnd"/>
      <w:r w:rsidRPr="00146896">
        <w:rPr>
          <w:rFonts w:ascii="Calibri" w:hAnsi="Calibri"/>
          <w:sz w:val="24"/>
        </w:rPr>
        <w:t>响应文件，在该处分别相应填写：</w:t>
      </w:r>
      <w:r w:rsidRPr="00146896">
        <w:rPr>
          <w:rFonts w:ascii="Calibri" w:hAnsi="Calibri" w:hint="eastAsia"/>
          <w:sz w:val="24"/>
        </w:rPr>
        <w:t>资格审查证明材料</w:t>
      </w:r>
    </w:p>
    <w:p w14:paraId="4773C6AE" w14:textId="77777777" w:rsidR="00FB4913" w:rsidRPr="00146896" w:rsidRDefault="00000000">
      <w:pPr>
        <w:widowControl/>
        <w:snapToGrid w:val="0"/>
        <w:spacing w:line="420" w:lineRule="exact"/>
        <w:jc w:val="center"/>
        <w:textAlignment w:val="baseline"/>
        <w:rPr>
          <w:rFonts w:ascii="Calibri" w:hAnsi="Calibri"/>
          <w:sz w:val="24"/>
        </w:rPr>
      </w:pPr>
      <w:r w:rsidRPr="00146896">
        <w:rPr>
          <w:rFonts w:ascii="Calibri" w:hAnsi="Calibri" w:hint="eastAsia"/>
          <w:sz w:val="24"/>
        </w:rPr>
        <w:t xml:space="preserve">                                  </w:t>
      </w:r>
      <w:r w:rsidRPr="00146896">
        <w:rPr>
          <w:rFonts w:ascii="Calibri" w:hAnsi="Calibri" w:hint="eastAsia"/>
          <w:sz w:val="24"/>
        </w:rPr>
        <w:t>商务技术文件</w:t>
      </w:r>
    </w:p>
    <w:p w14:paraId="3F99D44F" w14:textId="77777777" w:rsidR="00FB4913" w:rsidRPr="00146896" w:rsidRDefault="00000000">
      <w:pPr>
        <w:widowControl/>
        <w:snapToGrid w:val="0"/>
        <w:spacing w:line="420" w:lineRule="exact"/>
        <w:jc w:val="center"/>
        <w:textAlignment w:val="baseline"/>
        <w:rPr>
          <w:rFonts w:ascii="Calibri" w:hAnsi="Calibri"/>
          <w:sz w:val="24"/>
        </w:rPr>
      </w:pPr>
      <w:r w:rsidRPr="00146896">
        <w:rPr>
          <w:rFonts w:ascii="Calibri" w:hAnsi="Calibri" w:hint="eastAsia"/>
          <w:sz w:val="24"/>
        </w:rPr>
        <w:t xml:space="preserve">                              </w:t>
      </w:r>
      <w:r w:rsidRPr="00146896">
        <w:rPr>
          <w:rFonts w:ascii="Calibri" w:hAnsi="Calibri" w:hint="eastAsia"/>
          <w:sz w:val="24"/>
        </w:rPr>
        <w:t>价格文件</w:t>
      </w:r>
    </w:p>
    <w:p w14:paraId="0B729F0A" w14:textId="77777777" w:rsidR="00FB4913" w:rsidRPr="00146896" w:rsidRDefault="00000000">
      <w:pPr>
        <w:widowControl/>
        <w:snapToGrid w:val="0"/>
        <w:spacing w:line="420" w:lineRule="exact"/>
        <w:jc w:val="center"/>
        <w:textAlignment w:val="baseline"/>
        <w:rPr>
          <w:rFonts w:ascii="Calibri" w:hAnsi="Calibri"/>
          <w:sz w:val="24"/>
        </w:rPr>
      </w:pPr>
      <w:r w:rsidRPr="00146896">
        <w:rPr>
          <w:rFonts w:ascii="Calibri" w:hAnsi="Calibri"/>
          <w:sz w:val="24"/>
        </w:rPr>
        <w:t>（资格后审）</w:t>
      </w:r>
    </w:p>
    <w:p w14:paraId="474BE8EC" w14:textId="77777777" w:rsidR="00FB4913" w:rsidRPr="00146896" w:rsidRDefault="00FB4913">
      <w:pPr>
        <w:widowControl/>
        <w:snapToGrid w:val="0"/>
        <w:spacing w:line="420" w:lineRule="exact"/>
        <w:ind w:firstLineChars="200" w:firstLine="480"/>
        <w:jc w:val="center"/>
        <w:textAlignment w:val="baseline"/>
        <w:rPr>
          <w:rFonts w:ascii="Calibri" w:hAnsi="Calibri"/>
          <w:sz w:val="24"/>
        </w:rPr>
      </w:pPr>
    </w:p>
    <w:p w14:paraId="4633789B" w14:textId="77777777" w:rsidR="00FB4913" w:rsidRPr="00146896" w:rsidRDefault="00FB4913">
      <w:pPr>
        <w:widowControl/>
        <w:snapToGrid w:val="0"/>
        <w:spacing w:line="420" w:lineRule="exact"/>
        <w:jc w:val="center"/>
        <w:textAlignment w:val="baseline"/>
        <w:rPr>
          <w:rFonts w:ascii="Calibri" w:hAnsi="Calibri"/>
          <w:sz w:val="24"/>
        </w:rPr>
      </w:pPr>
    </w:p>
    <w:p w14:paraId="3FA6A81A" w14:textId="4203417F" w:rsidR="00FB4913" w:rsidRPr="00146896" w:rsidRDefault="00000000">
      <w:pPr>
        <w:widowControl/>
        <w:snapToGrid w:val="0"/>
        <w:spacing w:line="420" w:lineRule="exact"/>
        <w:jc w:val="center"/>
        <w:textAlignment w:val="baseline"/>
        <w:rPr>
          <w:rFonts w:ascii="Calibri" w:hAnsi="Calibri"/>
          <w:sz w:val="24"/>
        </w:rPr>
      </w:pPr>
      <w:r w:rsidRPr="00146896">
        <w:rPr>
          <w:rFonts w:ascii="Calibri" w:hAnsi="Calibri" w:hint="eastAsia"/>
          <w:sz w:val="24"/>
        </w:rPr>
        <w:t>项目编号：</w:t>
      </w:r>
      <w:r w:rsidRPr="00146896">
        <w:rPr>
          <w:rFonts w:ascii="Calibri" w:hAnsi="Calibri" w:hint="eastAsia"/>
          <w:sz w:val="24"/>
        </w:rPr>
        <w:t>JSXDF202</w:t>
      </w:r>
      <w:r w:rsidR="00201DBB" w:rsidRPr="00146896">
        <w:rPr>
          <w:rFonts w:ascii="Calibri" w:hAnsi="Calibri" w:hint="eastAsia"/>
          <w:sz w:val="24"/>
        </w:rPr>
        <w:t>6</w:t>
      </w:r>
      <w:r w:rsidRPr="00146896">
        <w:rPr>
          <w:rFonts w:ascii="Calibri" w:hAnsi="Calibri" w:hint="eastAsia"/>
          <w:sz w:val="24"/>
        </w:rPr>
        <w:t>0</w:t>
      </w:r>
      <w:r w:rsidR="00201DBB" w:rsidRPr="00146896">
        <w:rPr>
          <w:rFonts w:ascii="Calibri" w:hAnsi="Calibri" w:hint="eastAsia"/>
          <w:sz w:val="24"/>
        </w:rPr>
        <w:t>1</w:t>
      </w:r>
      <w:r w:rsidRPr="00146896">
        <w:rPr>
          <w:rFonts w:ascii="Calibri" w:hAnsi="Calibri" w:hint="eastAsia"/>
          <w:sz w:val="24"/>
        </w:rPr>
        <w:t>2</w:t>
      </w:r>
      <w:r w:rsidR="00201DBB" w:rsidRPr="00146896">
        <w:rPr>
          <w:rFonts w:ascii="Calibri" w:hAnsi="Calibri" w:hint="eastAsia"/>
          <w:sz w:val="24"/>
        </w:rPr>
        <w:t>3</w:t>
      </w:r>
      <w:r w:rsidRPr="00146896">
        <w:rPr>
          <w:rFonts w:ascii="Calibri" w:hAnsi="Calibri" w:hint="eastAsia"/>
          <w:sz w:val="24"/>
        </w:rPr>
        <w:t>01</w:t>
      </w:r>
    </w:p>
    <w:p w14:paraId="778BC675" w14:textId="77777777" w:rsidR="00FB4913" w:rsidRPr="00146896" w:rsidRDefault="00FB4913">
      <w:pPr>
        <w:widowControl/>
        <w:snapToGrid w:val="0"/>
        <w:spacing w:line="420" w:lineRule="exact"/>
        <w:jc w:val="center"/>
        <w:textAlignment w:val="baseline"/>
        <w:rPr>
          <w:rFonts w:ascii="Calibri" w:hAnsi="Calibri"/>
          <w:sz w:val="24"/>
        </w:rPr>
      </w:pPr>
    </w:p>
    <w:p w14:paraId="48496E9D" w14:textId="77777777" w:rsidR="00FB4913" w:rsidRPr="00146896" w:rsidRDefault="00FB4913">
      <w:pPr>
        <w:widowControl/>
        <w:snapToGrid w:val="0"/>
        <w:spacing w:line="420" w:lineRule="exact"/>
        <w:jc w:val="center"/>
        <w:textAlignment w:val="baseline"/>
        <w:rPr>
          <w:rFonts w:ascii="Calibri" w:hAnsi="Calibri"/>
          <w:sz w:val="24"/>
        </w:rPr>
      </w:pPr>
    </w:p>
    <w:p w14:paraId="44255D78" w14:textId="77777777" w:rsidR="00FB4913" w:rsidRPr="00146896" w:rsidRDefault="00FB4913">
      <w:pPr>
        <w:widowControl/>
        <w:snapToGrid w:val="0"/>
        <w:spacing w:line="420" w:lineRule="exact"/>
        <w:jc w:val="center"/>
        <w:textAlignment w:val="baseline"/>
        <w:rPr>
          <w:rFonts w:ascii="Calibri" w:hAnsi="Calibri"/>
          <w:sz w:val="24"/>
        </w:rPr>
      </w:pPr>
    </w:p>
    <w:p w14:paraId="687F95AA" w14:textId="77777777" w:rsidR="00FB4913" w:rsidRPr="00146896" w:rsidRDefault="00FB4913">
      <w:pPr>
        <w:widowControl/>
        <w:snapToGrid w:val="0"/>
        <w:spacing w:line="420" w:lineRule="exact"/>
        <w:jc w:val="center"/>
        <w:textAlignment w:val="baseline"/>
        <w:rPr>
          <w:rFonts w:ascii="Calibri" w:hAnsi="Calibri"/>
          <w:sz w:val="24"/>
        </w:rPr>
      </w:pPr>
    </w:p>
    <w:p w14:paraId="019D8922" w14:textId="77777777" w:rsidR="00FB4913" w:rsidRPr="00146896" w:rsidRDefault="00FB4913">
      <w:pPr>
        <w:widowControl/>
        <w:snapToGrid w:val="0"/>
        <w:spacing w:line="420" w:lineRule="exact"/>
        <w:jc w:val="center"/>
        <w:textAlignment w:val="baseline"/>
        <w:rPr>
          <w:rFonts w:ascii="Calibri" w:hAnsi="Calibri"/>
          <w:sz w:val="24"/>
        </w:rPr>
      </w:pPr>
    </w:p>
    <w:p w14:paraId="13A27FD2" w14:textId="77777777" w:rsidR="00FB4913" w:rsidRPr="00146896" w:rsidRDefault="00FB4913">
      <w:pPr>
        <w:widowControl/>
        <w:snapToGrid w:val="0"/>
        <w:spacing w:line="420" w:lineRule="exact"/>
        <w:jc w:val="center"/>
        <w:textAlignment w:val="baseline"/>
        <w:rPr>
          <w:rFonts w:ascii="Calibri" w:hAnsi="Calibri"/>
          <w:sz w:val="24"/>
        </w:rPr>
      </w:pPr>
    </w:p>
    <w:p w14:paraId="5C0E640B" w14:textId="77777777" w:rsidR="00FB4913" w:rsidRPr="00146896" w:rsidRDefault="00FB4913">
      <w:pPr>
        <w:widowControl/>
        <w:snapToGrid w:val="0"/>
        <w:spacing w:line="420" w:lineRule="exact"/>
        <w:jc w:val="center"/>
        <w:textAlignment w:val="baseline"/>
        <w:rPr>
          <w:rFonts w:ascii="Calibri" w:hAnsi="Calibri"/>
          <w:sz w:val="24"/>
        </w:rPr>
      </w:pPr>
    </w:p>
    <w:p w14:paraId="2F20EDA6" w14:textId="77777777" w:rsidR="00FB4913" w:rsidRPr="00146896" w:rsidRDefault="00FB4913">
      <w:pPr>
        <w:widowControl/>
        <w:snapToGrid w:val="0"/>
        <w:spacing w:line="420" w:lineRule="exact"/>
        <w:jc w:val="center"/>
        <w:textAlignment w:val="baseline"/>
        <w:rPr>
          <w:rFonts w:ascii="Calibri" w:hAnsi="Calibri"/>
          <w:sz w:val="24"/>
        </w:rPr>
      </w:pPr>
    </w:p>
    <w:p w14:paraId="1D49CDD4" w14:textId="77777777" w:rsidR="00FB4913" w:rsidRPr="00146896" w:rsidRDefault="00FB4913">
      <w:pPr>
        <w:widowControl/>
        <w:snapToGrid w:val="0"/>
        <w:spacing w:line="420" w:lineRule="exact"/>
        <w:jc w:val="center"/>
        <w:textAlignment w:val="baseline"/>
        <w:rPr>
          <w:rFonts w:ascii="Calibri" w:hAnsi="Calibri"/>
          <w:sz w:val="24"/>
        </w:rPr>
      </w:pPr>
    </w:p>
    <w:p w14:paraId="3369ED4C" w14:textId="77777777" w:rsidR="00FB4913" w:rsidRPr="00146896" w:rsidRDefault="00000000">
      <w:pPr>
        <w:widowControl/>
        <w:snapToGrid w:val="0"/>
        <w:spacing w:line="420" w:lineRule="exact"/>
        <w:jc w:val="center"/>
        <w:textAlignment w:val="baseline"/>
        <w:rPr>
          <w:rFonts w:ascii="Calibri" w:hAnsi="Calibri"/>
          <w:sz w:val="24"/>
        </w:rPr>
      </w:pPr>
      <w:r w:rsidRPr="00146896">
        <w:rPr>
          <w:rFonts w:ascii="Calibri" w:hAnsi="Calibri"/>
          <w:sz w:val="24"/>
        </w:rPr>
        <w:t>响应供应商：响应供应商全称</w:t>
      </w:r>
    </w:p>
    <w:p w14:paraId="01C147B1" w14:textId="6B95900B" w:rsidR="00FB4913" w:rsidRPr="00146896" w:rsidRDefault="00000000">
      <w:pPr>
        <w:widowControl/>
        <w:snapToGrid w:val="0"/>
        <w:spacing w:line="420" w:lineRule="exact"/>
        <w:jc w:val="center"/>
        <w:textAlignment w:val="baseline"/>
        <w:rPr>
          <w:rFonts w:ascii="Calibri" w:hAnsi="Calibri"/>
          <w:sz w:val="24"/>
        </w:rPr>
      </w:pPr>
      <w:r w:rsidRPr="00146896">
        <w:rPr>
          <w:rFonts w:ascii="Calibri" w:hAnsi="Calibri" w:hint="eastAsia"/>
          <w:sz w:val="24"/>
        </w:rPr>
        <w:t>二〇二</w:t>
      </w:r>
      <w:r w:rsidR="00201DBB" w:rsidRPr="00146896">
        <w:rPr>
          <w:rFonts w:ascii="Calibri" w:hAnsi="Calibri" w:hint="eastAsia"/>
          <w:sz w:val="24"/>
        </w:rPr>
        <w:t>六</w:t>
      </w:r>
      <w:r w:rsidRPr="00146896">
        <w:rPr>
          <w:rFonts w:ascii="Calibri" w:hAnsi="Calibri"/>
          <w:sz w:val="24"/>
        </w:rPr>
        <w:t>年月日</w:t>
      </w:r>
    </w:p>
    <w:p w14:paraId="6EE804ED" w14:textId="77777777" w:rsidR="00FB4913" w:rsidRPr="00146896" w:rsidRDefault="00FB4913">
      <w:pPr>
        <w:widowControl/>
        <w:snapToGrid w:val="0"/>
        <w:spacing w:line="420" w:lineRule="exact"/>
        <w:ind w:firstLineChars="200" w:firstLine="480"/>
        <w:jc w:val="center"/>
        <w:textAlignment w:val="baseline"/>
        <w:rPr>
          <w:rFonts w:ascii="Calibri" w:hAnsi="Calibri"/>
          <w:sz w:val="24"/>
        </w:rPr>
      </w:pPr>
    </w:p>
    <w:p w14:paraId="5611D7B5" w14:textId="77777777" w:rsidR="00FB4913" w:rsidRPr="00146896" w:rsidRDefault="00FB4913">
      <w:pPr>
        <w:widowControl/>
        <w:snapToGrid w:val="0"/>
        <w:spacing w:line="420" w:lineRule="exact"/>
        <w:ind w:firstLineChars="200" w:firstLine="482"/>
        <w:textAlignment w:val="baseline"/>
        <w:outlineLvl w:val="1"/>
        <w:rPr>
          <w:rFonts w:ascii="Calibri" w:hAnsi="Calibri"/>
          <w:b/>
          <w:sz w:val="24"/>
        </w:rPr>
      </w:pPr>
    </w:p>
    <w:p w14:paraId="058D22FC" w14:textId="77777777" w:rsidR="00FB4913" w:rsidRPr="00146896" w:rsidRDefault="00000000">
      <w:pPr>
        <w:rPr>
          <w:rFonts w:ascii="Calibri" w:hAnsi="Calibri"/>
          <w:b/>
          <w:sz w:val="24"/>
        </w:rPr>
      </w:pPr>
      <w:r w:rsidRPr="00146896">
        <w:rPr>
          <w:rFonts w:ascii="Calibri" w:hAnsi="Calibri" w:hint="eastAsia"/>
          <w:b/>
          <w:sz w:val="24"/>
        </w:rPr>
        <w:br w:type="page"/>
      </w:r>
    </w:p>
    <w:p w14:paraId="1283C410" w14:textId="77777777" w:rsidR="00FB4913" w:rsidRPr="00146896" w:rsidRDefault="00000000">
      <w:pPr>
        <w:widowControl/>
        <w:snapToGrid w:val="0"/>
        <w:spacing w:line="420" w:lineRule="exact"/>
        <w:ind w:firstLineChars="200" w:firstLine="482"/>
        <w:textAlignment w:val="baseline"/>
        <w:outlineLvl w:val="1"/>
        <w:rPr>
          <w:rFonts w:ascii="Calibri" w:hAnsi="Calibri"/>
          <w:b/>
          <w:sz w:val="24"/>
        </w:rPr>
      </w:pPr>
      <w:r w:rsidRPr="00146896">
        <w:rPr>
          <w:rFonts w:ascii="Calibri" w:hAnsi="Calibri" w:hint="eastAsia"/>
          <w:b/>
          <w:sz w:val="24"/>
        </w:rPr>
        <w:lastRenderedPageBreak/>
        <w:t>四</w:t>
      </w:r>
      <w:r w:rsidRPr="00146896">
        <w:rPr>
          <w:rFonts w:ascii="Calibri" w:hAnsi="Calibri"/>
          <w:b/>
          <w:sz w:val="24"/>
        </w:rPr>
        <w:t>、</w:t>
      </w:r>
      <w:r w:rsidRPr="00146896">
        <w:rPr>
          <w:rFonts w:ascii="Calibri" w:hAnsi="Calibri" w:hint="eastAsia"/>
          <w:b/>
          <w:sz w:val="24"/>
        </w:rPr>
        <w:t>磋商</w:t>
      </w:r>
      <w:r w:rsidRPr="00146896">
        <w:rPr>
          <w:rFonts w:ascii="Calibri" w:hAnsi="Calibri"/>
          <w:b/>
          <w:sz w:val="24"/>
        </w:rPr>
        <w:t>响应文件</w:t>
      </w:r>
      <w:r w:rsidRPr="00146896">
        <w:rPr>
          <w:rFonts w:ascii="Calibri" w:hAnsi="Calibri" w:hint="eastAsia"/>
          <w:b/>
          <w:sz w:val="24"/>
        </w:rPr>
        <w:t>相关格式</w:t>
      </w:r>
    </w:p>
    <w:p w14:paraId="64055B39" w14:textId="77777777" w:rsidR="00FB4913" w:rsidRPr="00146896" w:rsidRDefault="00000000">
      <w:pPr>
        <w:widowControl/>
        <w:snapToGrid w:val="0"/>
        <w:spacing w:line="420" w:lineRule="exact"/>
        <w:ind w:firstLineChars="202" w:firstLine="487"/>
        <w:textAlignment w:val="baseline"/>
        <w:outlineLvl w:val="2"/>
        <w:rPr>
          <w:rFonts w:ascii="Calibri" w:hAnsi="Calibri"/>
          <w:b/>
          <w:sz w:val="24"/>
        </w:rPr>
      </w:pPr>
      <w:r w:rsidRPr="00146896">
        <w:rPr>
          <w:rFonts w:ascii="Calibri" w:hAnsi="Calibri" w:hint="eastAsia"/>
          <w:b/>
          <w:sz w:val="24"/>
        </w:rPr>
        <w:t>（一）资格审查证明材料</w:t>
      </w:r>
    </w:p>
    <w:p w14:paraId="3C898980" w14:textId="77777777" w:rsidR="00FB4913" w:rsidRPr="00146896" w:rsidRDefault="00000000">
      <w:pPr>
        <w:widowControl/>
        <w:snapToGrid w:val="0"/>
        <w:spacing w:line="420" w:lineRule="exact"/>
        <w:ind w:firstLineChars="202" w:firstLine="487"/>
        <w:jc w:val="left"/>
        <w:textAlignment w:val="baseline"/>
        <w:outlineLvl w:val="3"/>
        <w:rPr>
          <w:rFonts w:ascii="Calibri" w:hAnsi="Calibri"/>
          <w:b/>
          <w:sz w:val="24"/>
        </w:rPr>
      </w:pPr>
      <w:r w:rsidRPr="00146896">
        <w:rPr>
          <w:rFonts w:ascii="Calibri" w:hAnsi="Calibri"/>
          <w:b/>
          <w:sz w:val="24"/>
        </w:rPr>
        <w:t>1.</w:t>
      </w:r>
      <w:r w:rsidRPr="00146896">
        <w:rPr>
          <w:rFonts w:ascii="Calibri" w:hAnsi="Calibri" w:hint="eastAsia"/>
          <w:b/>
          <w:sz w:val="24"/>
        </w:rPr>
        <w:t xml:space="preserve"> </w:t>
      </w:r>
      <w:r w:rsidRPr="00146896">
        <w:rPr>
          <w:rFonts w:ascii="Calibri" w:hAnsi="Calibri" w:hint="eastAsia"/>
          <w:b/>
          <w:sz w:val="24"/>
        </w:rPr>
        <w:t>资格审查证明材料清单目录表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2324"/>
      </w:tblGrid>
      <w:tr w:rsidR="00FB4913" w:rsidRPr="00146896" w14:paraId="479F771D" w14:textId="77777777">
        <w:trPr>
          <w:trHeight w:val="763"/>
          <w:tblHeader/>
          <w:jc w:val="center"/>
        </w:trPr>
        <w:tc>
          <w:tcPr>
            <w:tcW w:w="709" w:type="dxa"/>
            <w:vAlign w:val="center"/>
          </w:tcPr>
          <w:p w14:paraId="036CCDA5"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序号</w:t>
            </w:r>
          </w:p>
        </w:tc>
        <w:tc>
          <w:tcPr>
            <w:tcW w:w="6606" w:type="dxa"/>
            <w:vAlign w:val="center"/>
          </w:tcPr>
          <w:p w14:paraId="0019D3C4"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资格后审材料文件清单</w:t>
            </w:r>
          </w:p>
        </w:tc>
        <w:tc>
          <w:tcPr>
            <w:tcW w:w="2324" w:type="dxa"/>
            <w:vAlign w:val="center"/>
          </w:tcPr>
          <w:p w14:paraId="79DDA8BE"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标准：唯一性判断条件是与否</w:t>
            </w:r>
          </w:p>
        </w:tc>
      </w:tr>
      <w:tr w:rsidR="00FB4913" w:rsidRPr="00146896" w14:paraId="5AD3378B" w14:textId="77777777">
        <w:trPr>
          <w:trHeight w:val="532"/>
          <w:jc w:val="center"/>
        </w:trPr>
        <w:tc>
          <w:tcPr>
            <w:tcW w:w="709" w:type="dxa"/>
            <w:vAlign w:val="center"/>
          </w:tcPr>
          <w:p w14:paraId="4BA95EFD" w14:textId="77777777" w:rsidR="00FB4913" w:rsidRPr="00146896" w:rsidRDefault="00000000">
            <w:pPr>
              <w:spacing w:line="400" w:lineRule="exact"/>
              <w:jc w:val="center"/>
              <w:rPr>
                <w:rFonts w:ascii="宋体" w:hAnsi="宋体" w:cs="宋体" w:hint="eastAsia"/>
                <w:sz w:val="24"/>
              </w:rPr>
            </w:pPr>
            <w:r w:rsidRPr="00146896">
              <w:rPr>
                <w:rFonts w:ascii="宋体" w:hAnsi="宋体" w:cs="宋体" w:hint="eastAsia"/>
                <w:sz w:val="24"/>
              </w:rPr>
              <w:t>1</w:t>
            </w:r>
          </w:p>
        </w:tc>
        <w:tc>
          <w:tcPr>
            <w:tcW w:w="6606" w:type="dxa"/>
          </w:tcPr>
          <w:p w14:paraId="3BADE661" w14:textId="77777777" w:rsidR="00FB4913" w:rsidRPr="00146896" w:rsidRDefault="00000000">
            <w:pPr>
              <w:adjustRightInd w:val="0"/>
              <w:snapToGrid w:val="0"/>
              <w:spacing w:line="460" w:lineRule="exact"/>
              <w:rPr>
                <w:rFonts w:asciiTheme="minorEastAsia" w:eastAsiaTheme="minorEastAsia" w:hAnsiTheme="minorEastAsia" w:hint="eastAsia"/>
                <w:kern w:val="0"/>
                <w:sz w:val="24"/>
                <w:lang w:val="zh-CN"/>
              </w:rPr>
            </w:pPr>
            <w:r w:rsidRPr="00146896">
              <w:rPr>
                <w:rFonts w:asciiTheme="minorEastAsia" w:eastAsiaTheme="minorEastAsia" w:hAnsiTheme="minorEastAsia" w:hint="eastAsia"/>
                <w:kern w:val="0"/>
                <w:sz w:val="24"/>
                <w:lang w:val="zh-CN"/>
              </w:rPr>
              <w:t>关于资格的声明函；（格式详见附件）</w:t>
            </w:r>
          </w:p>
        </w:tc>
        <w:tc>
          <w:tcPr>
            <w:tcW w:w="2324" w:type="dxa"/>
            <w:vAlign w:val="center"/>
          </w:tcPr>
          <w:p w14:paraId="196BE23F"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是（√）否（×）</w:t>
            </w:r>
          </w:p>
        </w:tc>
      </w:tr>
      <w:tr w:rsidR="00FB4913" w:rsidRPr="00146896" w14:paraId="35220866" w14:textId="77777777">
        <w:trPr>
          <w:trHeight w:val="645"/>
          <w:jc w:val="center"/>
        </w:trPr>
        <w:tc>
          <w:tcPr>
            <w:tcW w:w="709" w:type="dxa"/>
            <w:vAlign w:val="center"/>
          </w:tcPr>
          <w:p w14:paraId="7406B339" w14:textId="77777777" w:rsidR="00FB4913" w:rsidRPr="00146896" w:rsidRDefault="00000000">
            <w:pPr>
              <w:spacing w:line="400" w:lineRule="exact"/>
              <w:jc w:val="center"/>
              <w:rPr>
                <w:rFonts w:ascii="宋体" w:hAnsi="宋体" w:cs="宋体" w:hint="eastAsia"/>
                <w:sz w:val="24"/>
              </w:rPr>
            </w:pPr>
            <w:r w:rsidRPr="00146896">
              <w:rPr>
                <w:rFonts w:ascii="宋体" w:hAnsi="宋体" w:cs="宋体" w:hint="eastAsia"/>
                <w:sz w:val="24"/>
              </w:rPr>
              <w:t>2</w:t>
            </w:r>
          </w:p>
        </w:tc>
        <w:tc>
          <w:tcPr>
            <w:tcW w:w="6606" w:type="dxa"/>
          </w:tcPr>
          <w:p w14:paraId="401688D8" w14:textId="77777777" w:rsidR="00FB4913" w:rsidRPr="00146896" w:rsidRDefault="00000000">
            <w:pPr>
              <w:adjustRightInd w:val="0"/>
              <w:snapToGrid w:val="0"/>
              <w:spacing w:line="460" w:lineRule="exact"/>
              <w:rPr>
                <w:rFonts w:asciiTheme="minorEastAsia" w:eastAsiaTheme="minorEastAsia" w:hAnsiTheme="minorEastAsia" w:hint="eastAsia"/>
                <w:kern w:val="0"/>
                <w:sz w:val="24"/>
                <w:lang w:val="zh-CN"/>
              </w:rPr>
            </w:pPr>
            <w:r w:rsidRPr="00146896">
              <w:rPr>
                <w:rFonts w:asciiTheme="minorEastAsia" w:eastAsiaTheme="minorEastAsia" w:hAnsiTheme="minorEastAsia" w:hint="eastAsia"/>
                <w:kern w:val="0"/>
                <w:sz w:val="24"/>
                <w:lang w:val="zh-CN"/>
              </w:rPr>
              <w:t>法定代表人参加投标的，必须提供法定代表人身份证明及法定代表人本人身份证复印件；（格式详见附件）</w:t>
            </w:r>
          </w:p>
          <w:p w14:paraId="3B8C991E" w14:textId="77777777" w:rsidR="00FB4913" w:rsidRPr="00146896" w:rsidRDefault="00000000">
            <w:pPr>
              <w:adjustRightInd w:val="0"/>
              <w:snapToGrid w:val="0"/>
              <w:spacing w:line="460" w:lineRule="exact"/>
              <w:rPr>
                <w:rFonts w:asciiTheme="minorEastAsia" w:eastAsiaTheme="minorEastAsia" w:hAnsiTheme="minorEastAsia" w:hint="eastAsia"/>
                <w:kern w:val="0"/>
                <w:sz w:val="24"/>
                <w:lang w:val="zh-CN"/>
              </w:rPr>
            </w:pPr>
            <w:r w:rsidRPr="00146896">
              <w:rPr>
                <w:rFonts w:asciiTheme="minorEastAsia" w:eastAsiaTheme="minorEastAsia" w:hAnsiTheme="minorEastAsia" w:hint="eastAsia"/>
                <w:kern w:val="0"/>
                <w:sz w:val="24"/>
                <w:lang w:val="zh-CN"/>
              </w:rPr>
              <w:t>非法定代表人参加投标的，必须提供法定代表人签名或盖章的授权委托书及法定代表人和被授权人两人的身份证复印件（格式详见附件）；</w:t>
            </w:r>
          </w:p>
        </w:tc>
        <w:tc>
          <w:tcPr>
            <w:tcW w:w="2324" w:type="dxa"/>
            <w:vAlign w:val="center"/>
          </w:tcPr>
          <w:p w14:paraId="1BDAD4CA"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是（√）否（×）</w:t>
            </w:r>
          </w:p>
        </w:tc>
      </w:tr>
      <w:tr w:rsidR="00FB4913" w:rsidRPr="00146896" w14:paraId="5414B114" w14:textId="77777777">
        <w:trPr>
          <w:trHeight w:val="90"/>
          <w:jc w:val="center"/>
        </w:trPr>
        <w:tc>
          <w:tcPr>
            <w:tcW w:w="709" w:type="dxa"/>
            <w:vAlign w:val="center"/>
          </w:tcPr>
          <w:p w14:paraId="75A901AD" w14:textId="77777777" w:rsidR="00FB4913" w:rsidRPr="00146896" w:rsidRDefault="00000000">
            <w:pPr>
              <w:spacing w:line="400" w:lineRule="exact"/>
              <w:jc w:val="center"/>
              <w:rPr>
                <w:rFonts w:ascii="宋体" w:hAnsi="宋体" w:cs="宋体" w:hint="eastAsia"/>
                <w:sz w:val="24"/>
              </w:rPr>
            </w:pPr>
            <w:r w:rsidRPr="00146896">
              <w:rPr>
                <w:rFonts w:ascii="宋体" w:hAnsi="宋体" w:cs="宋体" w:hint="eastAsia"/>
                <w:sz w:val="24"/>
              </w:rPr>
              <w:t>3</w:t>
            </w:r>
          </w:p>
        </w:tc>
        <w:tc>
          <w:tcPr>
            <w:tcW w:w="6606" w:type="dxa"/>
          </w:tcPr>
          <w:p w14:paraId="6FB234C5" w14:textId="643F21C8" w:rsidR="00FB4913" w:rsidRPr="00146896" w:rsidRDefault="006531B5">
            <w:pPr>
              <w:adjustRightInd w:val="0"/>
              <w:snapToGrid w:val="0"/>
              <w:spacing w:line="460" w:lineRule="exact"/>
              <w:rPr>
                <w:rFonts w:asciiTheme="minorEastAsia" w:eastAsiaTheme="minorEastAsia" w:hAnsiTheme="minorEastAsia" w:hint="eastAsia"/>
                <w:kern w:val="0"/>
                <w:sz w:val="24"/>
                <w:lang w:val="zh-CN"/>
              </w:rPr>
            </w:pPr>
            <w:r w:rsidRPr="006531B5">
              <w:rPr>
                <w:rFonts w:asciiTheme="minorEastAsia" w:eastAsiaTheme="minorEastAsia" w:hAnsiTheme="minorEastAsia" w:hint="eastAsia"/>
                <w:kern w:val="0"/>
                <w:sz w:val="24"/>
                <w:lang w:val="zh-CN"/>
              </w:rPr>
              <w:t>投标人必须是中华人民共和国境内依法设立并执业的律师事务所或分支机构，并具有国家司法部门颁发的有效的《律师事务所执业许可证》</w:t>
            </w:r>
            <w:r w:rsidRPr="00146896">
              <w:rPr>
                <w:rFonts w:asciiTheme="minorEastAsia" w:eastAsiaTheme="minorEastAsia" w:hAnsiTheme="minorEastAsia" w:hint="eastAsia"/>
                <w:kern w:val="0"/>
                <w:sz w:val="24"/>
                <w:lang w:val="zh-CN"/>
              </w:rPr>
              <w:t>；</w:t>
            </w:r>
          </w:p>
        </w:tc>
        <w:tc>
          <w:tcPr>
            <w:tcW w:w="2324" w:type="dxa"/>
            <w:vAlign w:val="center"/>
          </w:tcPr>
          <w:p w14:paraId="229F4B33"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是（√）否（×）</w:t>
            </w:r>
          </w:p>
        </w:tc>
      </w:tr>
      <w:tr w:rsidR="00FB4913" w:rsidRPr="00146896" w14:paraId="22017060" w14:textId="77777777">
        <w:trPr>
          <w:trHeight w:val="521"/>
          <w:jc w:val="center"/>
        </w:trPr>
        <w:tc>
          <w:tcPr>
            <w:tcW w:w="709" w:type="dxa"/>
            <w:vAlign w:val="center"/>
          </w:tcPr>
          <w:p w14:paraId="38DA2608" w14:textId="77777777" w:rsidR="00FB4913" w:rsidRPr="00146896" w:rsidRDefault="00000000">
            <w:pPr>
              <w:spacing w:line="400" w:lineRule="exact"/>
              <w:jc w:val="center"/>
              <w:rPr>
                <w:rFonts w:ascii="宋体" w:hAnsi="宋体" w:cs="宋体" w:hint="eastAsia"/>
                <w:sz w:val="24"/>
              </w:rPr>
            </w:pPr>
            <w:r w:rsidRPr="00146896">
              <w:rPr>
                <w:rFonts w:ascii="宋体" w:hAnsi="宋体" w:cs="宋体" w:hint="eastAsia"/>
                <w:sz w:val="24"/>
              </w:rPr>
              <w:t>4</w:t>
            </w:r>
          </w:p>
        </w:tc>
        <w:tc>
          <w:tcPr>
            <w:tcW w:w="6606" w:type="dxa"/>
          </w:tcPr>
          <w:p w14:paraId="23F1CB9D" w14:textId="77777777" w:rsidR="00FB4913" w:rsidRPr="00146896" w:rsidRDefault="00000000">
            <w:pPr>
              <w:adjustRightInd w:val="0"/>
              <w:snapToGrid w:val="0"/>
              <w:spacing w:line="460" w:lineRule="exact"/>
              <w:rPr>
                <w:rFonts w:asciiTheme="minorEastAsia" w:eastAsiaTheme="minorEastAsia" w:hAnsiTheme="minorEastAsia" w:hint="eastAsia"/>
                <w:kern w:val="0"/>
                <w:sz w:val="24"/>
                <w:lang w:val="zh-CN"/>
              </w:rPr>
            </w:pPr>
            <w:r w:rsidRPr="00146896">
              <w:rPr>
                <w:rFonts w:asciiTheme="minorEastAsia" w:eastAsiaTheme="minorEastAsia" w:hAnsiTheme="minorEastAsia" w:hint="eastAsia"/>
                <w:kern w:val="0"/>
                <w:sz w:val="24"/>
                <w:lang w:val="zh-CN"/>
              </w:rPr>
              <w:t>供应</w:t>
            </w:r>
            <w:proofErr w:type="gramStart"/>
            <w:r w:rsidRPr="00146896">
              <w:rPr>
                <w:rFonts w:asciiTheme="minorEastAsia" w:eastAsiaTheme="minorEastAsia" w:hAnsiTheme="minorEastAsia" w:hint="eastAsia"/>
                <w:kern w:val="0"/>
                <w:sz w:val="24"/>
                <w:lang w:val="zh-CN"/>
              </w:rPr>
              <w:t>商符合</w:t>
            </w:r>
            <w:proofErr w:type="gramEnd"/>
            <w:r w:rsidRPr="00146896">
              <w:rPr>
                <w:rFonts w:asciiTheme="minorEastAsia" w:eastAsiaTheme="minorEastAsia" w:hAnsiTheme="minorEastAsia" w:hint="eastAsia"/>
                <w:kern w:val="0"/>
                <w:sz w:val="24"/>
                <w:lang w:val="zh-CN"/>
              </w:rPr>
              <w:t>《政府采购法》第二十二条规定条件的声明函；</w:t>
            </w:r>
          </w:p>
          <w:p w14:paraId="0E1CFD30" w14:textId="77777777" w:rsidR="00FB4913" w:rsidRPr="00146896" w:rsidRDefault="00000000">
            <w:pPr>
              <w:adjustRightInd w:val="0"/>
              <w:snapToGrid w:val="0"/>
              <w:spacing w:line="460" w:lineRule="exact"/>
              <w:rPr>
                <w:rFonts w:asciiTheme="minorEastAsia" w:eastAsiaTheme="minorEastAsia" w:hAnsiTheme="minorEastAsia" w:hint="eastAsia"/>
                <w:kern w:val="0"/>
                <w:sz w:val="24"/>
                <w:lang w:val="zh-CN"/>
              </w:rPr>
            </w:pPr>
            <w:r w:rsidRPr="00146896">
              <w:rPr>
                <w:rFonts w:asciiTheme="minorEastAsia" w:eastAsiaTheme="minorEastAsia" w:hAnsiTheme="minorEastAsia" w:hint="eastAsia"/>
                <w:kern w:val="0"/>
                <w:sz w:val="24"/>
                <w:lang w:val="zh-CN"/>
              </w:rPr>
              <w:t>（格式详见附件）</w:t>
            </w:r>
          </w:p>
        </w:tc>
        <w:tc>
          <w:tcPr>
            <w:tcW w:w="2324" w:type="dxa"/>
            <w:vAlign w:val="center"/>
          </w:tcPr>
          <w:p w14:paraId="0929C1EE"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是（√）否（×）</w:t>
            </w:r>
          </w:p>
        </w:tc>
      </w:tr>
      <w:tr w:rsidR="00FB4913" w:rsidRPr="00146896" w14:paraId="2B699D9C" w14:textId="77777777">
        <w:trPr>
          <w:trHeight w:val="521"/>
          <w:jc w:val="center"/>
        </w:trPr>
        <w:tc>
          <w:tcPr>
            <w:tcW w:w="709" w:type="dxa"/>
            <w:vAlign w:val="center"/>
          </w:tcPr>
          <w:p w14:paraId="2C40CD19" w14:textId="77777777" w:rsidR="00FB4913" w:rsidRPr="00146896" w:rsidRDefault="00000000">
            <w:pPr>
              <w:spacing w:line="400" w:lineRule="exact"/>
              <w:jc w:val="center"/>
              <w:rPr>
                <w:rFonts w:ascii="宋体" w:hAnsi="宋体" w:cs="宋体" w:hint="eastAsia"/>
                <w:sz w:val="24"/>
              </w:rPr>
            </w:pPr>
            <w:r w:rsidRPr="00146896">
              <w:rPr>
                <w:rFonts w:ascii="宋体" w:hAnsi="宋体" w:cs="宋体" w:hint="eastAsia"/>
                <w:sz w:val="24"/>
              </w:rPr>
              <w:t>5</w:t>
            </w:r>
          </w:p>
        </w:tc>
        <w:tc>
          <w:tcPr>
            <w:tcW w:w="6606" w:type="dxa"/>
          </w:tcPr>
          <w:p w14:paraId="4D08F0BA" w14:textId="77777777" w:rsidR="00FB4913" w:rsidRPr="00146896" w:rsidRDefault="00000000">
            <w:pPr>
              <w:adjustRightInd w:val="0"/>
              <w:snapToGrid w:val="0"/>
              <w:spacing w:line="460" w:lineRule="exact"/>
              <w:rPr>
                <w:rFonts w:asciiTheme="minorEastAsia" w:eastAsiaTheme="minorEastAsia" w:hAnsiTheme="minorEastAsia" w:hint="eastAsia"/>
                <w:kern w:val="0"/>
                <w:sz w:val="24"/>
                <w:lang w:val="zh-CN"/>
              </w:rPr>
            </w:pPr>
            <w:r w:rsidRPr="00146896">
              <w:rPr>
                <w:rFonts w:asciiTheme="minorEastAsia" w:eastAsiaTheme="minorEastAsia" w:hAnsiTheme="minorEastAsia" w:hint="eastAsia"/>
                <w:kern w:val="0"/>
                <w:sz w:val="24"/>
                <w:lang w:val="zh-CN"/>
              </w:rPr>
              <w:t>参加采购活动前无失信记录的书面声明；（格式详见附件）</w:t>
            </w:r>
          </w:p>
        </w:tc>
        <w:tc>
          <w:tcPr>
            <w:tcW w:w="2324" w:type="dxa"/>
            <w:vAlign w:val="center"/>
          </w:tcPr>
          <w:p w14:paraId="6B07F5B2"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是（√）否（×）</w:t>
            </w:r>
          </w:p>
        </w:tc>
      </w:tr>
      <w:tr w:rsidR="00FB4913" w:rsidRPr="00146896" w14:paraId="7991A445" w14:textId="77777777">
        <w:trPr>
          <w:trHeight w:val="521"/>
          <w:jc w:val="center"/>
        </w:trPr>
        <w:tc>
          <w:tcPr>
            <w:tcW w:w="709" w:type="dxa"/>
            <w:vAlign w:val="center"/>
          </w:tcPr>
          <w:p w14:paraId="0DD02B8A" w14:textId="77777777" w:rsidR="00FB4913" w:rsidRPr="00146896" w:rsidRDefault="00000000">
            <w:pPr>
              <w:spacing w:line="400" w:lineRule="exact"/>
              <w:jc w:val="center"/>
              <w:rPr>
                <w:rFonts w:ascii="宋体" w:hAnsi="宋体" w:cs="宋体" w:hint="eastAsia"/>
                <w:sz w:val="24"/>
              </w:rPr>
            </w:pPr>
            <w:r w:rsidRPr="00146896">
              <w:rPr>
                <w:rFonts w:ascii="宋体" w:hAnsi="宋体" w:cs="宋体" w:hint="eastAsia"/>
                <w:sz w:val="24"/>
              </w:rPr>
              <w:t>6</w:t>
            </w:r>
          </w:p>
        </w:tc>
        <w:tc>
          <w:tcPr>
            <w:tcW w:w="6606" w:type="dxa"/>
          </w:tcPr>
          <w:p w14:paraId="0622F3A6" w14:textId="77777777" w:rsidR="00FB4913" w:rsidRPr="00146896" w:rsidRDefault="00000000">
            <w:pPr>
              <w:adjustRightInd w:val="0"/>
              <w:snapToGrid w:val="0"/>
              <w:spacing w:line="460" w:lineRule="exact"/>
              <w:rPr>
                <w:rFonts w:asciiTheme="minorEastAsia" w:eastAsiaTheme="minorEastAsia" w:hAnsiTheme="minorEastAsia" w:hint="eastAsia"/>
                <w:kern w:val="0"/>
                <w:sz w:val="24"/>
                <w:lang w:val="zh-CN"/>
              </w:rPr>
            </w:pPr>
            <w:r w:rsidRPr="00146896">
              <w:rPr>
                <w:rFonts w:hint="eastAsia"/>
                <w:sz w:val="24"/>
              </w:rPr>
              <w:t>供应商须提供《投标及履约承诺书》</w:t>
            </w:r>
            <w:r w:rsidRPr="00146896">
              <w:rPr>
                <w:rFonts w:asciiTheme="minorEastAsia" w:eastAsiaTheme="minorEastAsia" w:hAnsiTheme="minorEastAsia" w:hint="eastAsia"/>
                <w:sz w:val="24"/>
              </w:rPr>
              <w:t>（</w:t>
            </w:r>
            <w:r w:rsidRPr="00146896">
              <w:rPr>
                <w:rFonts w:asciiTheme="minorEastAsia" w:eastAsiaTheme="minorEastAsia" w:hAnsiTheme="minorEastAsia"/>
                <w:sz w:val="24"/>
              </w:rPr>
              <w:t>格式参见附件）</w:t>
            </w:r>
          </w:p>
        </w:tc>
        <w:tc>
          <w:tcPr>
            <w:tcW w:w="2324" w:type="dxa"/>
            <w:vAlign w:val="center"/>
          </w:tcPr>
          <w:p w14:paraId="05E9E8B9" w14:textId="77777777" w:rsidR="00FB4913" w:rsidRPr="00146896" w:rsidRDefault="00000000">
            <w:pPr>
              <w:spacing w:line="400" w:lineRule="exact"/>
              <w:jc w:val="center"/>
              <w:rPr>
                <w:rFonts w:ascii="宋体" w:hAnsi="宋体" w:hint="eastAsia"/>
                <w:sz w:val="24"/>
              </w:rPr>
            </w:pPr>
            <w:r w:rsidRPr="00146896">
              <w:rPr>
                <w:rFonts w:ascii="宋体" w:hAnsi="宋体" w:hint="eastAsia"/>
                <w:sz w:val="24"/>
              </w:rPr>
              <w:t>是（√）否（×）</w:t>
            </w:r>
          </w:p>
        </w:tc>
      </w:tr>
    </w:tbl>
    <w:p w14:paraId="3BB3D2B6" w14:textId="77777777" w:rsidR="00FB4913" w:rsidRPr="00146896" w:rsidRDefault="00000000">
      <w:pPr>
        <w:widowControl/>
        <w:adjustRightInd w:val="0"/>
        <w:snapToGrid w:val="0"/>
        <w:spacing w:after="200" w:line="300" w:lineRule="auto"/>
        <w:ind w:firstLineChars="202" w:firstLine="485"/>
        <w:jc w:val="left"/>
        <w:rPr>
          <w:rFonts w:ascii="宋体" w:hAnsi="宋体" w:hint="eastAsia"/>
          <w:kern w:val="0"/>
          <w:sz w:val="24"/>
          <w:szCs w:val="22"/>
        </w:rPr>
      </w:pPr>
      <w:r w:rsidRPr="00146896">
        <w:rPr>
          <w:rFonts w:ascii="宋体" w:hAnsi="宋体"/>
          <w:kern w:val="0"/>
          <w:sz w:val="24"/>
          <w:szCs w:val="22"/>
        </w:rPr>
        <w:t>供应商：（公章）</w:t>
      </w:r>
    </w:p>
    <w:p w14:paraId="7CA752E0" w14:textId="77777777" w:rsidR="00FB4913" w:rsidRPr="00146896" w:rsidRDefault="00000000">
      <w:pPr>
        <w:widowControl/>
        <w:adjustRightInd w:val="0"/>
        <w:snapToGrid w:val="0"/>
        <w:spacing w:after="200" w:line="300" w:lineRule="auto"/>
        <w:ind w:firstLineChars="202" w:firstLine="485"/>
        <w:jc w:val="left"/>
        <w:rPr>
          <w:rFonts w:ascii="宋体" w:hAnsi="宋体" w:hint="eastAsia"/>
          <w:kern w:val="0"/>
          <w:sz w:val="24"/>
          <w:szCs w:val="22"/>
        </w:rPr>
      </w:pPr>
      <w:r w:rsidRPr="00146896">
        <w:rPr>
          <w:rFonts w:ascii="宋体" w:hAnsi="宋体"/>
          <w:kern w:val="0"/>
          <w:sz w:val="24"/>
          <w:szCs w:val="22"/>
        </w:rPr>
        <w:t>法定代表人：（签字或盖章）</w:t>
      </w:r>
    </w:p>
    <w:p w14:paraId="3A235582" w14:textId="77777777" w:rsidR="00FB4913" w:rsidRPr="00146896" w:rsidRDefault="00000000">
      <w:pPr>
        <w:widowControl/>
        <w:adjustRightInd w:val="0"/>
        <w:snapToGrid w:val="0"/>
        <w:spacing w:after="200" w:line="300" w:lineRule="auto"/>
        <w:ind w:firstLineChars="202" w:firstLine="485"/>
        <w:jc w:val="left"/>
        <w:rPr>
          <w:rFonts w:ascii="宋体" w:hAnsi="宋体" w:hint="eastAsia"/>
          <w:kern w:val="0"/>
          <w:sz w:val="24"/>
          <w:szCs w:val="22"/>
        </w:rPr>
      </w:pPr>
      <w:r w:rsidRPr="00146896">
        <w:rPr>
          <w:rFonts w:ascii="宋体" w:hAnsi="宋体"/>
          <w:kern w:val="0"/>
          <w:sz w:val="24"/>
          <w:szCs w:val="22"/>
        </w:rPr>
        <w:t>日期：年月日</w:t>
      </w:r>
    </w:p>
    <w:p w14:paraId="7894390F" w14:textId="77777777" w:rsidR="00FB4913" w:rsidRPr="00146896" w:rsidRDefault="00FB4913">
      <w:pPr>
        <w:widowControl/>
        <w:snapToGrid w:val="0"/>
        <w:spacing w:line="420" w:lineRule="exact"/>
        <w:ind w:firstLineChars="202" w:firstLine="485"/>
        <w:textAlignment w:val="baseline"/>
        <w:rPr>
          <w:rFonts w:ascii="Calibri" w:hAnsi="Calibri"/>
          <w:sz w:val="24"/>
        </w:rPr>
      </w:pPr>
    </w:p>
    <w:p w14:paraId="695DF6AC" w14:textId="77777777" w:rsidR="00FB4913" w:rsidRPr="00146896" w:rsidRDefault="00FB4913">
      <w:pPr>
        <w:widowControl/>
        <w:snapToGrid w:val="0"/>
        <w:spacing w:line="420" w:lineRule="exact"/>
        <w:ind w:firstLineChars="202" w:firstLine="485"/>
        <w:textAlignment w:val="baseline"/>
        <w:rPr>
          <w:rFonts w:ascii="Calibri" w:hAnsi="Calibri"/>
          <w:sz w:val="24"/>
        </w:rPr>
      </w:pPr>
    </w:p>
    <w:p w14:paraId="54CD18FF" w14:textId="77777777" w:rsidR="00FB4913" w:rsidRPr="00146896" w:rsidRDefault="00FB4913">
      <w:pPr>
        <w:widowControl/>
        <w:snapToGrid w:val="0"/>
        <w:spacing w:line="420" w:lineRule="exact"/>
        <w:ind w:firstLineChars="202" w:firstLine="485"/>
        <w:textAlignment w:val="baseline"/>
        <w:rPr>
          <w:rFonts w:ascii="Calibri" w:hAnsi="Calibri"/>
          <w:sz w:val="24"/>
        </w:rPr>
      </w:pPr>
    </w:p>
    <w:p w14:paraId="5B44D9C8" w14:textId="77777777" w:rsidR="00FB4913" w:rsidRPr="00146896" w:rsidRDefault="00FB4913">
      <w:pPr>
        <w:widowControl/>
        <w:snapToGrid w:val="0"/>
        <w:spacing w:line="420" w:lineRule="exact"/>
        <w:ind w:firstLineChars="202" w:firstLine="487"/>
        <w:textAlignment w:val="baseline"/>
        <w:rPr>
          <w:rFonts w:ascii="Calibri" w:hAnsi="Calibri"/>
          <w:b/>
          <w:sz w:val="24"/>
        </w:rPr>
      </w:pPr>
    </w:p>
    <w:p w14:paraId="7B63C41D" w14:textId="77777777" w:rsidR="00FB4913" w:rsidRPr="00146896" w:rsidRDefault="00FB4913">
      <w:pPr>
        <w:tabs>
          <w:tab w:val="left" w:pos="2020"/>
          <w:tab w:val="center" w:pos="4535"/>
        </w:tabs>
        <w:ind w:firstLineChars="100" w:firstLine="240"/>
        <w:rPr>
          <w:rFonts w:ascii="Calibri" w:hAnsi="Calibri"/>
          <w:sz w:val="24"/>
        </w:rPr>
      </w:pPr>
    </w:p>
    <w:p w14:paraId="3D679368" w14:textId="77777777" w:rsidR="00FB4913" w:rsidRPr="00146896" w:rsidRDefault="00FB4913">
      <w:pPr>
        <w:tabs>
          <w:tab w:val="left" w:pos="2020"/>
          <w:tab w:val="center" w:pos="4535"/>
        </w:tabs>
        <w:ind w:firstLineChars="100" w:firstLine="240"/>
        <w:rPr>
          <w:rFonts w:ascii="Calibri" w:hAnsi="Calibri"/>
          <w:sz w:val="24"/>
        </w:rPr>
      </w:pPr>
    </w:p>
    <w:p w14:paraId="498ED4D2" w14:textId="77777777" w:rsidR="00FB4913" w:rsidRPr="00146896" w:rsidRDefault="00FB4913">
      <w:pPr>
        <w:tabs>
          <w:tab w:val="left" w:pos="2020"/>
          <w:tab w:val="center" w:pos="4535"/>
        </w:tabs>
        <w:ind w:firstLineChars="100" w:firstLine="240"/>
        <w:rPr>
          <w:rFonts w:ascii="Calibri" w:hAnsi="Calibri"/>
          <w:sz w:val="24"/>
        </w:rPr>
      </w:pPr>
    </w:p>
    <w:p w14:paraId="0787668B" w14:textId="77777777" w:rsidR="00FB4913" w:rsidRPr="00146896" w:rsidRDefault="00FB4913">
      <w:pPr>
        <w:tabs>
          <w:tab w:val="left" w:pos="2020"/>
          <w:tab w:val="center" w:pos="4535"/>
        </w:tabs>
        <w:ind w:firstLineChars="100" w:firstLine="240"/>
        <w:rPr>
          <w:rFonts w:ascii="Calibri" w:hAnsi="Calibri"/>
          <w:sz w:val="24"/>
        </w:rPr>
      </w:pPr>
    </w:p>
    <w:p w14:paraId="70758556" w14:textId="77777777" w:rsidR="00FB4913" w:rsidRPr="00146896" w:rsidRDefault="00FB4913">
      <w:pPr>
        <w:tabs>
          <w:tab w:val="left" w:pos="2020"/>
          <w:tab w:val="center" w:pos="4535"/>
        </w:tabs>
        <w:ind w:firstLineChars="100" w:firstLine="240"/>
        <w:rPr>
          <w:rFonts w:ascii="Calibri" w:hAnsi="Calibri"/>
          <w:sz w:val="24"/>
        </w:rPr>
      </w:pPr>
    </w:p>
    <w:p w14:paraId="67891FD6" w14:textId="77777777" w:rsidR="00FB4913" w:rsidRPr="00146896" w:rsidRDefault="00FB4913">
      <w:pPr>
        <w:tabs>
          <w:tab w:val="left" w:pos="2020"/>
          <w:tab w:val="center" w:pos="4535"/>
        </w:tabs>
        <w:ind w:firstLineChars="100" w:firstLine="240"/>
        <w:rPr>
          <w:rFonts w:ascii="Calibri" w:hAnsi="Calibri"/>
          <w:sz w:val="24"/>
        </w:rPr>
      </w:pPr>
    </w:p>
    <w:p w14:paraId="12974EA7" w14:textId="77777777" w:rsidR="00FB4913" w:rsidRPr="00146896" w:rsidRDefault="00FB4913">
      <w:pPr>
        <w:tabs>
          <w:tab w:val="left" w:pos="2020"/>
          <w:tab w:val="center" w:pos="4535"/>
        </w:tabs>
        <w:ind w:firstLineChars="100" w:firstLine="240"/>
        <w:rPr>
          <w:rFonts w:ascii="Calibri" w:hAnsi="Calibri"/>
          <w:sz w:val="24"/>
        </w:rPr>
      </w:pPr>
    </w:p>
    <w:p w14:paraId="51B12473" w14:textId="77777777" w:rsidR="00FB4913" w:rsidRPr="00146896" w:rsidRDefault="00000000">
      <w:pPr>
        <w:pStyle w:val="msonormalcxspmiddle"/>
        <w:snapToGrid w:val="0"/>
        <w:spacing w:line="360" w:lineRule="auto"/>
        <w:ind w:firstLineChars="200" w:firstLine="482"/>
        <w:contextualSpacing/>
        <w:rPr>
          <w:rFonts w:ascii="Times New Roman" w:hAnsi="Times New Roman" w:cs="Times New Roman"/>
          <w:b/>
          <w:color w:val="000000"/>
        </w:rPr>
      </w:pPr>
      <w:r w:rsidRPr="00146896">
        <w:rPr>
          <w:rFonts w:ascii="Times New Roman" w:hAnsi="Times New Roman" w:cs="Times New Roman"/>
          <w:b/>
          <w:color w:val="000000"/>
        </w:rPr>
        <w:lastRenderedPageBreak/>
        <w:t>附件：</w:t>
      </w:r>
    </w:p>
    <w:p w14:paraId="13D02A12" w14:textId="77777777" w:rsidR="00FB4913" w:rsidRPr="00146896" w:rsidRDefault="00000000">
      <w:pPr>
        <w:spacing w:line="360" w:lineRule="auto"/>
        <w:jc w:val="center"/>
        <w:rPr>
          <w:b/>
          <w:bCs/>
          <w:sz w:val="28"/>
          <w:szCs w:val="28"/>
        </w:rPr>
      </w:pPr>
      <w:r w:rsidRPr="00146896">
        <w:rPr>
          <w:b/>
          <w:bCs/>
          <w:sz w:val="28"/>
          <w:szCs w:val="28"/>
        </w:rPr>
        <w:t>1</w:t>
      </w:r>
      <w:r w:rsidRPr="00146896">
        <w:rPr>
          <w:b/>
          <w:bCs/>
          <w:sz w:val="28"/>
          <w:szCs w:val="28"/>
        </w:rPr>
        <w:t>、关于资格的声明函</w:t>
      </w:r>
    </w:p>
    <w:p w14:paraId="33EAA34C" w14:textId="77777777" w:rsidR="00FB4913" w:rsidRPr="00146896" w:rsidRDefault="00FB4913">
      <w:pPr>
        <w:pStyle w:val="3"/>
        <w:spacing w:line="360" w:lineRule="auto"/>
      </w:pPr>
    </w:p>
    <w:p w14:paraId="4B875B46" w14:textId="77777777" w:rsidR="00FB4913" w:rsidRPr="00146896" w:rsidRDefault="00000000">
      <w:pPr>
        <w:snapToGrid w:val="0"/>
        <w:spacing w:line="360" w:lineRule="auto"/>
        <w:rPr>
          <w:sz w:val="24"/>
          <w:u w:val="single"/>
        </w:rPr>
      </w:pPr>
      <w:r w:rsidRPr="00146896">
        <w:rPr>
          <w:rFonts w:hint="eastAsia"/>
          <w:color w:val="000000"/>
          <w:kern w:val="0"/>
          <w:sz w:val="24"/>
          <w:u w:val="single"/>
        </w:rPr>
        <w:t>南通市崇川区陈桥</w:t>
      </w:r>
      <w:proofErr w:type="gramStart"/>
      <w:r w:rsidRPr="00146896">
        <w:rPr>
          <w:rFonts w:hint="eastAsia"/>
          <w:color w:val="000000"/>
          <w:kern w:val="0"/>
          <w:sz w:val="24"/>
          <w:u w:val="single"/>
        </w:rPr>
        <w:t>街道树北村</w:t>
      </w:r>
      <w:proofErr w:type="gramEnd"/>
      <w:r w:rsidRPr="00146896">
        <w:rPr>
          <w:rFonts w:hint="eastAsia"/>
          <w:color w:val="000000"/>
          <w:kern w:val="0"/>
          <w:sz w:val="24"/>
          <w:u w:val="single"/>
        </w:rPr>
        <w:t>股份经济合作社</w:t>
      </w:r>
      <w:r w:rsidRPr="00146896">
        <w:rPr>
          <w:sz w:val="24"/>
          <w:u w:val="single"/>
        </w:rPr>
        <w:t>：</w:t>
      </w:r>
    </w:p>
    <w:p w14:paraId="22C55CE8" w14:textId="77777777" w:rsidR="00FB4913" w:rsidRPr="00146896" w:rsidRDefault="00000000">
      <w:pPr>
        <w:overflowPunct w:val="0"/>
        <w:adjustRightInd w:val="0"/>
        <w:spacing w:line="360" w:lineRule="auto"/>
        <w:ind w:firstLineChars="200" w:firstLine="480"/>
        <w:jc w:val="left"/>
        <w:textAlignment w:val="baseline"/>
        <w:rPr>
          <w:sz w:val="24"/>
        </w:rPr>
      </w:pPr>
      <w:r w:rsidRPr="00146896">
        <w:rPr>
          <w:sz w:val="24"/>
        </w:rPr>
        <w:t>本公司愿就由贵单位组织实施的</w:t>
      </w:r>
      <w:r w:rsidRPr="00146896">
        <w:rPr>
          <w:sz w:val="24"/>
          <w:u w:val="single"/>
        </w:rPr>
        <w:t xml:space="preserve">                        </w:t>
      </w:r>
      <w:r w:rsidRPr="00146896">
        <w:rPr>
          <w:sz w:val="24"/>
        </w:rPr>
        <w:t>（采购项目名称及项目编号）的采购活动进行投标。本公司所提交的投标响应文件中所有关于投标资格的文件、证明和陈述均是真实的、准确的。若与真实情况不符，本公司愿意承担由此而产生的一切后果。</w:t>
      </w:r>
    </w:p>
    <w:p w14:paraId="0889E6E8" w14:textId="77777777" w:rsidR="00FB4913" w:rsidRPr="00146896" w:rsidRDefault="00FB4913">
      <w:pPr>
        <w:pStyle w:val="27"/>
        <w:ind w:firstLine="480"/>
      </w:pPr>
    </w:p>
    <w:p w14:paraId="2D6C15B8" w14:textId="77777777" w:rsidR="00FB4913" w:rsidRPr="00146896" w:rsidRDefault="00000000">
      <w:pPr>
        <w:snapToGrid w:val="0"/>
        <w:spacing w:line="520" w:lineRule="exact"/>
        <w:jc w:val="right"/>
        <w:rPr>
          <w:sz w:val="24"/>
        </w:rPr>
      </w:pPr>
      <w:r w:rsidRPr="00146896">
        <w:rPr>
          <w:sz w:val="24"/>
        </w:rPr>
        <w:t>响应单位：</w:t>
      </w:r>
      <w:r w:rsidRPr="00146896">
        <w:rPr>
          <w:sz w:val="24"/>
          <w:u w:val="single"/>
        </w:rPr>
        <w:t xml:space="preserve">                    </w:t>
      </w:r>
      <w:r w:rsidRPr="00146896">
        <w:rPr>
          <w:sz w:val="24"/>
        </w:rPr>
        <w:t>（加盖公章）</w:t>
      </w:r>
    </w:p>
    <w:p w14:paraId="2689F99B" w14:textId="77777777" w:rsidR="00FB4913" w:rsidRPr="00146896" w:rsidRDefault="00000000">
      <w:pPr>
        <w:snapToGrid w:val="0"/>
        <w:spacing w:line="520" w:lineRule="exact"/>
        <w:ind w:firstLineChars="1000" w:firstLine="2400"/>
        <w:jc w:val="right"/>
        <w:rPr>
          <w:sz w:val="24"/>
        </w:rPr>
      </w:pPr>
      <w:r w:rsidRPr="00146896">
        <w:rPr>
          <w:sz w:val="24"/>
        </w:rPr>
        <w:t>法定代表人或被授权人：</w:t>
      </w:r>
      <w:r w:rsidRPr="00146896">
        <w:rPr>
          <w:sz w:val="24"/>
          <w:u w:val="single"/>
        </w:rPr>
        <w:t xml:space="preserve">         </w:t>
      </w:r>
      <w:r w:rsidRPr="00146896">
        <w:rPr>
          <w:sz w:val="24"/>
        </w:rPr>
        <w:t>（签字或盖章）</w:t>
      </w:r>
    </w:p>
    <w:p w14:paraId="163966E9" w14:textId="77777777" w:rsidR="00FB4913" w:rsidRPr="00146896" w:rsidRDefault="00000000">
      <w:pPr>
        <w:snapToGrid w:val="0"/>
        <w:spacing w:line="520" w:lineRule="exact"/>
        <w:jc w:val="right"/>
        <w:rPr>
          <w:sz w:val="24"/>
        </w:rPr>
      </w:pPr>
      <w:r w:rsidRPr="00146896">
        <w:rPr>
          <w:rFonts w:hint="eastAsia"/>
          <w:sz w:val="24"/>
        </w:rPr>
        <w:t>二〇二四</w:t>
      </w:r>
      <w:r w:rsidRPr="00146896">
        <w:rPr>
          <w:sz w:val="24"/>
        </w:rPr>
        <w:t>年</w:t>
      </w:r>
      <w:r w:rsidRPr="00146896">
        <w:rPr>
          <w:sz w:val="24"/>
        </w:rPr>
        <w:t xml:space="preserve">      </w:t>
      </w:r>
      <w:r w:rsidRPr="00146896">
        <w:rPr>
          <w:sz w:val="24"/>
        </w:rPr>
        <w:t>月</w:t>
      </w:r>
      <w:r w:rsidRPr="00146896">
        <w:rPr>
          <w:sz w:val="24"/>
        </w:rPr>
        <w:t xml:space="preserve">     </w:t>
      </w:r>
      <w:r w:rsidRPr="00146896">
        <w:rPr>
          <w:sz w:val="24"/>
        </w:rPr>
        <w:t>日</w:t>
      </w:r>
    </w:p>
    <w:p w14:paraId="332DA394" w14:textId="77777777" w:rsidR="00FB4913" w:rsidRPr="00146896" w:rsidRDefault="00000000">
      <w:pPr>
        <w:pStyle w:val="27"/>
        <w:ind w:firstLineChars="0" w:firstLine="0"/>
        <w:jc w:val="center"/>
      </w:pPr>
      <w:r w:rsidRPr="00146896">
        <w:br w:type="page"/>
      </w:r>
      <w:r w:rsidRPr="00146896">
        <w:rPr>
          <w:b/>
          <w:bCs/>
          <w:sz w:val="28"/>
          <w:szCs w:val="28"/>
        </w:rPr>
        <w:lastRenderedPageBreak/>
        <w:t>2</w:t>
      </w:r>
      <w:r w:rsidRPr="00146896">
        <w:rPr>
          <w:b/>
          <w:bCs/>
          <w:sz w:val="28"/>
          <w:szCs w:val="28"/>
        </w:rPr>
        <w:t>、法定代表人身份证明</w:t>
      </w:r>
    </w:p>
    <w:p w14:paraId="78E941AC" w14:textId="77777777" w:rsidR="00FB4913" w:rsidRPr="00146896" w:rsidRDefault="00000000">
      <w:pPr>
        <w:snapToGrid w:val="0"/>
        <w:spacing w:line="520" w:lineRule="exact"/>
        <w:jc w:val="center"/>
        <w:rPr>
          <w:sz w:val="24"/>
        </w:rPr>
      </w:pPr>
      <w:r w:rsidRPr="00146896">
        <w:rPr>
          <w:sz w:val="24"/>
        </w:rPr>
        <w:t>（法定代表人参加投标的提供）</w:t>
      </w:r>
    </w:p>
    <w:p w14:paraId="27896CAE" w14:textId="77777777" w:rsidR="00FB4913" w:rsidRPr="00146896" w:rsidRDefault="00000000">
      <w:pPr>
        <w:snapToGrid w:val="0"/>
        <w:spacing w:line="360" w:lineRule="auto"/>
        <w:rPr>
          <w:sz w:val="24"/>
          <w:u w:val="single"/>
        </w:rPr>
      </w:pPr>
      <w:r w:rsidRPr="00146896">
        <w:rPr>
          <w:rFonts w:hint="eastAsia"/>
          <w:color w:val="000000"/>
          <w:kern w:val="0"/>
          <w:sz w:val="24"/>
          <w:u w:val="single"/>
        </w:rPr>
        <w:t>南通市崇川区陈桥</w:t>
      </w:r>
      <w:proofErr w:type="gramStart"/>
      <w:r w:rsidRPr="00146896">
        <w:rPr>
          <w:rFonts w:hint="eastAsia"/>
          <w:color w:val="000000"/>
          <w:kern w:val="0"/>
          <w:sz w:val="24"/>
          <w:u w:val="single"/>
        </w:rPr>
        <w:t>街道树北村</w:t>
      </w:r>
      <w:proofErr w:type="gramEnd"/>
      <w:r w:rsidRPr="00146896">
        <w:rPr>
          <w:rFonts w:hint="eastAsia"/>
          <w:color w:val="000000"/>
          <w:kern w:val="0"/>
          <w:sz w:val="24"/>
          <w:u w:val="single"/>
        </w:rPr>
        <w:t>股份经济合作社</w:t>
      </w:r>
      <w:r w:rsidRPr="00146896">
        <w:rPr>
          <w:sz w:val="24"/>
          <w:u w:val="single"/>
        </w:rPr>
        <w:t>：</w:t>
      </w:r>
    </w:p>
    <w:p w14:paraId="5E1B192A" w14:textId="77777777" w:rsidR="00FB4913" w:rsidRPr="00146896" w:rsidRDefault="00000000">
      <w:pPr>
        <w:snapToGrid w:val="0"/>
        <w:spacing w:line="520" w:lineRule="exact"/>
        <w:ind w:firstLineChars="200" w:firstLine="480"/>
        <w:rPr>
          <w:sz w:val="24"/>
        </w:rPr>
      </w:pPr>
      <w:r w:rsidRPr="00146896">
        <w:rPr>
          <w:sz w:val="24"/>
        </w:rPr>
        <w:t>我公司法定代表人</w:t>
      </w:r>
      <w:r w:rsidRPr="00146896">
        <w:rPr>
          <w:sz w:val="24"/>
          <w:u w:val="single"/>
        </w:rPr>
        <w:t xml:space="preserve">     </w:t>
      </w:r>
      <w:r w:rsidRPr="00146896">
        <w:rPr>
          <w:sz w:val="24"/>
          <w:u w:val="single"/>
        </w:rPr>
        <w:t xml:space="preserve">　　</w:t>
      </w:r>
      <w:proofErr w:type="gramStart"/>
      <w:r w:rsidRPr="00146896">
        <w:rPr>
          <w:sz w:val="24"/>
          <w:u w:val="single"/>
        </w:rPr>
        <w:t xml:space="preserve">　</w:t>
      </w:r>
      <w:proofErr w:type="gramEnd"/>
      <w:r w:rsidRPr="00146896">
        <w:rPr>
          <w:sz w:val="24"/>
          <w:u w:val="single"/>
        </w:rPr>
        <w:t xml:space="preserve">   </w:t>
      </w:r>
      <w:r w:rsidRPr="00146896">
        <w:rPr>
          <w:sz w:val="24"/>
        </w:rPr>
        <w:t>参加贵单位组织的</w:t>
      </w:r>
      <w:r w:rsidRPr="00146896">
        <w:rPr>
          <w:sz w:val="24"/>
          <w:u w:val="single"/>
        </w:rPr>
        <w:t xml:space="preserve">     </w:t>
      </w:r>
      <w:r w:rsidRPr="00146896">
        <w:rPr>
          <w:sz w:val="24"/>
        </w:rPr>
        <w:t>（项目名称</w:t>
      </w:r>
      <w:r w:rsidRPr="00146896">
        <w:rPr>
          <w:sz w:val="24"/>
        </w:rPr>
        <w:t>)</w:t>
      </w:r>
      <w:r w:rsidRPr="00146896">
        <w:rPr>
          <w:sz w:val="24"/>
        </w:rPr>
        <w:t>项目的</w:t>
      </w:r>
      <w:r w:rsidRPr="00146896">
        <w:rPr>
          <w:rFonts w:hint="eastAsia"/>
          <w:sz w:val="24"/>
        </w:rPr>
        <w:t>磋商</w:t>
      </w:r>
      <w:r w:rsidRPr="00146896">
        <w:rPr>
          <w:sz w:val="24"/>
        </w:rPr>
        <w:t>活动，全权代表我公司处理该</w:t>
      </w:r>
      <w:r w:rsidRPr="00146896">
        <w:rPr>
          <w:rFonts w:hint="eastAsia"/>
          <w:sz w:val="24"/>
        </w:rPr>
        <w:t>磋商</w:t>
      </w:r>
      <w:r w:rsidRPr="00146896">
        <w:rPr>
          <w:sz w:val="24"/>
        </w:rPr>
        <w:t>活动的有关事宜。</w:t>
      </w:r>
    </w:p>
    <w:p w14:paraId="50A144D0" w14:textId="77777777" w:rsidR="00FB4913" w:rsidRPr="00146896" w:rsidRDefault="00FB4913">
      <w:pPr>
        <w:snapToGrid w:val="0"/>
        <w:spacing w:line="520" w:lineRule="exact"/>
        <w:rPr>
          <w:sz w:val="24"/>
        </w:rPr>
      </w:pPr>
    </w:p>
    <w:p w14:paraId="55D9B042" w14:textId="77777777" w:rsidR="00FB4913" w:rsidRPr="00146896" w:rsidRDefault="00000000">
      <w:pPr>
        <w:snapToGrid w:val="0"/>
        <w:spacing w:line="520" w:lineRule="exact"/>
        <w:rPr>
          <w:sz w:val="24"/>
        </w:rPr>
      </w:pPr>
      <w:r w:rsidRPr="00146896">
        <w:rPr>
          <w:sz w:val="24"/>
        </w:rPr>
        <w:t>附：法定代表人情况：</w:t>
      </w:r>
    </w:p>
    <w:p w14:paraId="1B4BC5DF" w14:textId="77777777" w:rsidR="00FB4913" w:rsidRPr="00146896" w:rsidRDefault="00000000">
      <w:pPr>
        <w:snapToGrid w:val="0"/>
        <w:spacing w:line="520" w:lineRule="exact"/>
        <w:rPr>
          <w:sz w:val="24"/>
          <w:u w:val="single"/>
        </w:rPr>
      </w:pPr>
      <w:r w:rsidRPr="00146896">
        <w:rPr>
          <w:sz w:val="24"/>
        </w:rPr>
        <w:t>姓名：</w:t>
      </w:r>
      <w:r w:rsidRPr="00146896">
        <w:rPr>
          <w:sz w:val="24"/>
          <w:u w:val="single"/>
        </w:rPr>
        <w:t xml:space="preserve">         </w:t>
      </w:r>
      <w:r w:rsidRPr="00146896">
        <w:rPr>
          <w:sz w:val="24"/>
        </w:rPr>
        <w:t>性别：</w:t>
      </w:r>
      <w:r w:rsidRPr="00146896">
        <w:rPr>
          <w:sz w:val="24"/>
          <w:u w:val="single"/>
        </w:rPr>
        <w:t xml:space="preserve">           </w:t>
      </w:r>
      <w:r w:rsidRPr="00146896">
        <w:rPr>
          <w:sz w:val="24"/>
        </w:rPr>
        <w:t>年龄：</w:t>
      </w:r>
      <w:r w:rsidRPr="00146896">
        <w:rPr>
          <w:sz w:val="24"/>
          <w:u w:val="single"/>
        </w:rPr>
        <w:t xml:space="preserve">          </w:t>
      </w:r>
      <w:r w:rsidRPr="00146896">
        <w:rPr>
          <w:sz w:val="24"/>
        </w:rPr>
        <w:t>职务：</w:t>
      </w:r>
      <w:r w:rsidRPr="00146896">
        <w:rPr>
          <w:sz w:val="24"/>
          <w:u w:val="single"/>
        </w:rPr>
        <w:t xml:space="preserve">          </w:t>
      </w:r>
    </w:p>
    <w:p w14:paraId="44F2B316" w14:textId="77777777" w:rsidR="00FB4913" w:rsidRPr="00146896" w:rsidRDefault="00000000">
      <w:pPr>
        <w:snapToGrid w:val="0"/>
        <w:spacing w:line="520" w:lineRule="exact"/>
        <w:rPr>
          <w:sz w:val="24"/>
        </w:rPr>
      </w:pPr>
      <w:r w:rsidRPr="00146896">
        <w:rPr>
          <w:sz w:val="24"/>
        </w:rPr>
        <w:t>身份证号码：</w:t>
      </w:r>
      <w:r w:rsidRPr="00146896">
        <w:rPr>
          <w:sz w:val="24"/>
          <w:u w:val="single"/>
        </w:rPr>
        <w:t xml:space="preserve">                                         </w:t>
      </w:r>
    </w:p>
    <w:p w14:paraId="2DCD19E0" w14:textId="77777777" w:rsidR="00FB4913" w:rsidRPr="00146896" w:rsidRDefault="00000000">
      <w:pPr>
        <w:snapToGrid w:val="0"/>
        <w:spacing w:line="520" w:lineRule="exact"/>
        <w:rPr>
          <w:sz w:val="24"/>
        </w:rPr>
      </w:pPr>
      <w:r w:rsidRPr="00146896">
        <w:rPr>
          <w:sz w:val="24"/>
        </w:rPr>
        <w:t>手机：</w:t>
      </w:r>
      <w:r w:rsidRPr="00146896">
        <w:rPr>
          <w:sz w:val="24"/>
          <w:u w:val="single"/>
        </w:rPr>
        <w:t xml:space="preserve">                  </w:t>
      </w:r>
      <w:r w:rsidRPr="00146896">
        <w:rPr>
          <w:sz w:val="24"/>
        </w:rPr>
        <w:t>传真：</w:t>
      </w:r>
      <w:r w:rsidRPr="00146896">
        <w:rPr>
          <w:sz w:val="24"/>
          <w:u w:val="single"/>
        </w:rPr>
        <w:t xml:space="preserve">                       </w:t>
      </w:r>
    </w:p>
    <w:p w14:paraId="306679C5" w14:textId="77777777" w:rsidR="00FB4913" w:rsidRPr="00146896" w:rsidRDefault="00000000">
      <w:pPr>
        <w:snapToGrid w:val="0"/>
        <w:spacing w:line="520" w:lineRule="exact"/>
        <w:rPr>
          <w:sz w:val="24"/>
        </w:rPr>
      </w:pPr>
      <w:r w:rsidRPr="00146896">
        <w:rPr>
          <w:sz w:val="24"/>
        </w:rPr>
        <w:t> </w:t>
      </w:r>
    </w:p>
    <w:p w14:paraId="665A5AC6" w14:textId="77777777" w:rsidR="00FB4913" w:rsidRPr="00146896" w:rsidRDefault="00000000">
      <w:pPr>
        <w:snapToGrid w:val="0"/>
        <w:spacing w:line="520" w:lineRule="exact"/>
        <w:rPr>
          <w:sz w:val="24"/>
        </w:rPr>
      </w:pPr>
      <w:r w:rsidRPr="00146896">
        <w:rPr>
          <w:sz w:val="24"/>
        </w:rPr>
        <w:t>单位名称（公章）</w:t>
      </w:r>
      <w:r w:rsidRPr="00146896">
        <w:rPr>
          <w:sz w:val="24"/>
        </w:rPr>
        <w:t xml:space="preserve">             </w:t>
      </w:r>
      <w:r w:rsidRPr="00146896">
        <w:rPr>
          <w:sz w:val="24"/>
        </w:rPr>
        <w:t>法定代表人（签字或盖章）</w:t>
      </w:r>
    </w:p>
    <w:p w14:paraId="33594076" w14:textId="77777777" w:rsidR="00FB4913" w:rsidRPr="00146896" w:rsidRDefault="00000000">
      <w:pPr>
        <w:snapToGrid w:val="0"/>
        <w:spacing w:line="520" w:lineRule="exact"/>
        <w:ind w:firstLineChars="500" w:firstLine="1200"/>
        <w:rPr>
          <w:sz w:val="24"/>
        </w:rPr>
      </w:pPr>
      <w:r w:rsidRPr="00146896">
        <w:rPr>
          <w:sz w:val="24"/>
        </w:rPr>
        <w:t>年</w:t>
      </w:r>
      <w:r w:rsidRPr="00146896">
        <w:rPr>
          <w:sz w:val="24"/>
        </w:rPr>
        <w:t xml:space="preserve">   </w:t>
      </w:r>
      <w:r w:rsidRPr="00146896">
        <w:rPr>
          <w:sz w:val="24"/>
        </w:rPr>
        <w:t>月</w:t>
      </w:r>
      <w:r w:rsidRPr="00146896">
        <w:rPr>
          <w:sz w:val="24"/>
        </w:rPr>
        <w:t xml:space="preserve">   </w:t>
      </w:r>
      <w:r w:rsidRPr="00146896">
        <w:rPr>
          <w:sz w:val="24"/>
        </w:rPr>
        <w:t>日</w:t>
      </w:r>
      <w:r w:rsidRPr="00146896">
        <w:rPr>
          <w:sz w:val="24"/>
        </w:rPr>
        <w:t xml:space="preserve">                 </w:t>
      </w:r>
      <w:r w:rsidRPr="00146896">
        <w:rPr>
          <w:sz w:val="24"/>
        </w:rPr>
        <w:t>年</w:t>
      </w:r>
      <w:r w:rsidRPr="00146896">
        <w:rPr>
          <w:sz w:val="24"/>
        </w:rPr>
        <w:t xml:space="preserve">   </w:t>
      </w:r>
      <w:r w:rsidRPr="00146896">
        <w:rPr>
          <w:sz w:val="24"/>
        </w:rPr>
        <w:t>月</w:t>
      </w:r>
      <w:r w:rsidRPr="00146896">
        <w:rPr>
          <w:sz w:val="24"/>
        </w:rPr>
        <w:t xml:space="preserve">    </w:t>
      </w:r>
      <w:r w:rsidRPr="00146896">
        <w:rPr>
          <w:sz w:val="24"/>
        </w:rPr>
        <w:t>日</w:t>
      </w:r>
      <w:r w:rsidRPr="00146896">
        <w:rPr>
          <w:sz w:val="24"/>
        </w:rPr>
        <w:t xml:space="preserve">  </w:t>
      </w:r>
    </w:p>
    <w:p w14:paraId="020AC33E" w14:textId="77777777" w:rsidR="00FB4913" w:rsidRPr="00146896" w:rsidRDefault="00FB4913">
      <w:pPr>
        <w:snapToGrid w:val="0"/>
        <w:spacing w:line="520" w:lineRule="exact"/>
        <w:rPr>
          <w:sz w:val="24"/>
        </w:rPr>
      </w:pPr>
    </w:p>
    <w:p w14:paraId="71F0C2DD" w14:textId="77777777" w:rsidR="00FB4913" w:rsidRPr="00146896" w:rsidRDefault="00000000">
      <w:pPr>
        <w:snapToGrid w:val="0"/>
        <w:spacing w:line="520" w:lineRule="exact"/>
        <w:rPr>
          <w:b/>
          <w:sz w:val="24"/>
        </w:rPr>
      </w:pPr>
      <w:r w:rsidRPr="00146896">
        <w:rPr>
          <w:b/>
          <w:sz w:val="24"/>
        </w:rPr>
        <w:t>法定代表人身份证复印件</w:t>
      </w:r>
    </w:p>
    <w:p w14:paraId="3C7091F9" w14:textId="77777777" w:rsidR="00FB4913" w:rsidRPr="00146896" w:rsidRDefault="00FB4913">
      <w:pPr>
        <w:snapToGrid w:val="0"/>
        <w:spacing w:line="520" w:lineRule="exact"/>
        <w:rPr>
          <w:sz w:val="24"/>
        </w:rPr>
      </w:pPr>
    </w:p>
    <w:p w14:paraId="459CC769" w14:textId="77777777" w:rsidR="00FB4913" w:rsidRPr="00146896" w:rsidRDefault="00FB4913">
      <w:pPr>
        <w:snapToGrid w:val="0"/>
        <w:spacing w:line="520" w:lineRule="exact"/>
        <w:rPr>
          <w:sz w:val="24"/>
        </w:rPr>
      </w:pPr>
    </w:p>
    <w:p w14:paraId="2A9AEBB3" w14:textId="77777777" w:rsidR="00FB4913" w:rsidRPr="00146896" w:rsidRDefault="00000000">
      <w:pPr>
        <w:snapToGrid w:val="0"/>
        <w:spacing w:line="520" w:lineRule="exact"/>
        <w:ind w:firstLineChars="950" w:firstLine="2280"/>
        <w:rPr>
          <w:sz w:val="24"/>
        </w:rPr>
      </w:pPr>
      <w:r w:rsidRPr="00146896">
        <w:rPr>
          <w:sz w:val="24"/>
        </w:rPr>
        <w:t>（粘贴此处）</w:t>
      </w:r>
    </w:p>
    <w:p w14:paraId="145102BA" w14:textId="77777777" w:rsidR="00FB4913" w:rsidRPr="00146896" w:rsidRDefault="00000000">
      <w:pPr>
        <w:snapToGrid w:val="0"/>
        <w:spacing w:line="520" w:lineRule="exact"/>
        <w:ind w:firstLineChars="200" w:firstLine="482"/>
        <w:rPr>
          <w:b/>
          <w:bCs/>
          <w:sz w:val="24"/>
        </w:rPr>
      </w:pPr>
      <w:r w:rsidRPr="00146896">
        <w:rPr>
          <w:b/>
          <w:bCs/>
          <w:sz w:val="24"/>
        </w:rPr>
        <w:t>注</w:t>
      </w:r>
      <w:r w:rsidRPr="00146896">
        <w:rPr>
          <w:b/>
          <w:bCs/>
          <w:sz w:val="24"/>
        </w:rPr>
        <w:t xml:space="preserve">: </w:t>
      </w:r>
      <w:r w:rsidRPr="00146896">
        <w:rPr>
          <w:b/>
          <w:bCs/>
          <w:sz w:val="24"/>
        </w:rPr>
        <w:t>法定代表人参加</w:t>
      </w:r>
      <w:r w:rsidRPr="00146896">
        <w:rPr>
          <w:rFonts w:hint="eastAsia"/>
          <w:b/>
          <w:bCs/>
          <w:sz w:val="24"/>
        </w:rPr>
        <w:t>磋商</w:t>
      </w:r>
      <w:r w:rsidRPr="00146896">
        <w:rPr>
          <w:b/>
          <w:bCs/>
          <w:sz w:val="24"/>
        </w:rPr>
        <w:t>活动时将身份证原件带至开标现场备查。</w:t>
      </w:r>
    </w:p>
    <w:p w14:paraId="02E2651A" w14:textId="77777777" w:rsidR="00FB4913" w:rsidRPr="00146896" w:rsidRDefault="00000000">
      <w:pPr>
        <w:pStyle w:val="27"/>
        <w:ind w:firstLineChars="0" w:firstLine="0"/>
        <w:jc w:val="center"/>
        <w:rPr>
          <w:b/>
          <w:bCs/>
        </w:rPr>
      </w:pPr>
      <w:r w:rsidRPr="00146896">
        <w:br w:type="page"/>
      </w:r>
      <w:r w:rsidRPr="00146896">
        <w:rPr>
          <w:b/>
          <w:bCs/>
          <w:sz w:val="28"/>
          <w:szCs w:val="28"/>
        </w:rPr>
        <w:lastRenderedPageBreak/>
        <w:t>3</w:t>
      </w:r>
      <w:r w:rsidRPr="00146896">
        <w:rPr>
          <w:b/>
          <w:bCs/>
          <w:sz w:val="28"/>
          <w:szCs w:val="28"/>
        </w:rPr>
        <w:t>、授权委托书</w:t>
      </w:r>
    </w:p>
    <w:p w14:paraId="424D4D85" w14:textId="77777777" w:rsidR="00FB4913" w:rsidRPr="00146896" w:rsidRDefault="00000000">
      <w:pPr>
        <w:snapToGrid w:val="0"/>
        <w:spacing w:line="520" w:lineRule="exact"/>
        <w:jc w:val="center"/>
        <w:rPr>
          <w:sz w:val="24"/>
        </w:rPr>
      </w:pPr>
      <w:r w:rsidRPr="00146896">
        <w:rPr>
          <w:sz w:val="24"/>
        </w:rPr>
        <w:t>（委托代理人参加投标提供）</w:t>
      </w:r>
    </w:p>
    <w:p w14:paraId="2AA3AE34" w14:textId="77777777" w:rsidR="00FB4913" w:rsidRPr="00146896" w:rsidRDefault="00000000">
      <w:pPr>
        <w:snapToGrid w:val="0"/>
        <w:spacing w:line="520" w:lineRule="exact"/>
        <w:rPr>
          <w:sz w:val="24"/>
          <w:u w:val="single"/>
        </w:rPr>
      </w:pPr>
      <w:r w:rsidRPr="00146896">
        <w:rPr>
          <w:rFonts w:hint="eastAsia"/>
          <w:color w:val="000000"/>
          <w:kern w:val="0"/>
          <w:sz w:val="24"/>
          <w:u w:val="single"/>
        </w:rPr>
        <w:t>南通市崇川区陈桥</w:t>
      </w:r>
      <w:proofErr w:type="gramStart"/>
      <w:r w:rsidRPr="00146896">
        <w:rPr>
          <w:rFonts w:hint="eastAsia"/>
          <w:color w:val="000000"/>
          <w:kern w:val="0"/>
          <w:sz w:val="24"/>
          <w:u w:val="single"/>
        </w:rPr>
        <w:t>街道树北村</w:t>
      </w:r>
      <w:proofErr w:type="gramEnd"/>
      <w:r w:rsidRPr="00146896">
        <w:rPr>
          <w:rFonts w:hint="eastAsia"/>
          <w:color w:val="000000"/>
          <w:kern w:val="0"/>
          <w:sz w:val="24"/>
          <w:u w:val="single"/>
        </w:rPr>
        <w:t>股份经济合作社</w:t>
      </w:r>
      <w:r w:rsidRPr="00146896">
        <w:rPr>
          <w:sz w:val="24"/>
          <w:u w:val="single"/>
        </w:rPr>
        <w:t>：</w:t>
      </w:r>
    </w:p>
    <w:p w14:paraId="645EC4EC" w14:textId="77777777" w:rsidR="00FB4913" w:rsidRPr="00146896" w:rsidRDefault="00000000">
      <w:pPr>
        <w:snapToGrid w:val="0"/>
        <w:spacing w:line="520" w:lineRule="exact"/>
        <w:ind w:left="1" w:firstLineChars="200" w:firstLine="480"/>
        <w:rPr>
          <w:sz w:val="24"/>
        </w:rPr>
      </w:pPr>
      <w:r w:rsidRPr="00146896">
        <w:rPr>
          <w:sz w:val="24"/>
        </w:rPr>
        <w:t>兹授权</w:t>
      </w:r>
      <w:r w:rsidRPr="00146896">
        <w:rPr>
          <w:sz w:val="24"/>
          <w:u w:val="single"/>
        </w:rPr>
        <w:t xml:space="preserve">               </w:t>
      </w:r>
      <w:r w:rsidRPr="00146896">
        <w:rPr>
          <w:sz w:val="24"/>
          <w:u w:val="single"/>
        </w:rPr>
        <w:t>（</w:t>
      </w:r>
      <w:r w:rsidRPr="00146896">
        <w:rPr>
          <w:sz w:val="24"/>
        </w:rPr>
        <w:t>被授权人的姓名）代表我公司参加</w:t>
      </w:r>
      <w:r w:rsidRPr="00146896">
        <w:rPr>
          <w:sz w:val="24"/>
          <w:u w:val="single"/>
        </w:rPr>
        <w:t xml:space="preserve">     </w:t>
      </w:r>
      <w:r w:rsidRPr="00146896">
        <w:rPr>
          <w:sz w:val="24"/>
        </w:rPr>
        <w:t>（</w:t>
      </w:r>
      <w:r w:rsidRPr="00146896">
        <w:rPr>
          <w:rFonts w:hint="eastAsia"/>
          <w:sz w:val="24"/>
        </w:rPr>
        <w:t>磋商</w:t>
      </w:r>
      <w:r w:rsidRPr="00146896">
        <w:rPr>
          <w:sz w:val="24"/>
        </w:rPr>
        <w:t>项目名称）项目的</w:t>
      </w:r>
      <w:r w:rsidRPr="00146896">
        <w:rPr>
          <w:rFonts w:hint="eastAsia"/>
          <w:sz w:val="24"/>
        </w:rPr>
        <w:t>磋商</w:t>
      </w:r>
      <w:r w:rsidRPr="00146896">
        <w:rPr>
          <w:sz w:val="24"/>
        </w:rPr>
        <w:t>活动，全权处理一切与该项目</w:t>
      </w:r>
      <w:r w:rsidRPr="00146896">
        <w:rPr>
          <w:rFonts w:hint="eastAsia"/>
          <w:sz w:val="24"/>
        </w:rPr>
        <w:t>磋商</w:t>
      </w:r>
      <w:r w:rsidRPr="00146896">
        <w:rPr>
          <w:sz w:val="24"/>
        </w:rPr>
        <w:t>有关的事务。其在办理上述事宜过程中所签署的所有文件我公司均予以承认。</w:t>
      </w:r>
    </w:p>
    <w:p w14:paraId="22B58F3E" w14:textId="77777777" w:rsidR="00FB4913" w:rsidRPr="00146896" w:rsidRDefault="00000000">
      <w:pPr>
        <w:snapToGrid w:val="0"/>
        <w:spacing w:line="520" w:lineRule="exact"/>
        <w:ind w:left="1" w:firstLineChars="200" w:firstLine="480"/>
        <w:rPr>
          <w:sz w:val="24"/>
        </w:rPr>
      </w:pPr>
      <w:r w:rsidRPr="00146896">
        <w:rPr>
          <w:sz w:val="24"/>
        </w:rPr>
        <w:t>被授权人无转委托权。特此委托。</w:t>
      </w:r>
    </w:p>
    <w:p w14:paraId="2A44FA84" w14:textId="77777777" w:rsidR="00FB4913" w:rsidRPr="00146896" w:rsidRDefault="00FB4913">
      <w:pPr>
        <w:snapToGrid w:val="0"/>
        <w:spacing w:line="520" w:lineRule="exact"/>
        <w:rPr>
          <w:sz w:val="24"/>
        </w:rPr>
      </w:pPr>
    </w:p>
    <w:p w14:paraId="334B6E40" w14:textId="77777777" w:rsidR="00FB4913" w:rsidRPr="00146896" w:rsidRDefault="00000000">
      <w:pPr>
        <w:snapToGrid w:val="0"/>
        <w:spacing w:line="520" w:lineRule="exact"/>
        <w:rPr>
          <w:sz w:val="24"/>
        </w:rPr>
      </w:pPr>
      <w:r w:rsidRPr="00146896">
        <w:rPr>
          <w:sz w:val="24"/>
        </w:rPr>
        <w:t>附：被授权人情况：</w:t>
      </w:r>
    </w:p>
    <w:p w14:paraId="6FD14DFC" w14:textId="77777777" w:rsidR="00FB4913" w:rsidRPr="00146896" w:rsidRDefault="00000000">
      <w:pPr>
        <w:snapToGrid w:val="0"/>
        <w:spacing w:line="520" w:lineRule="exact"/>
        <w:rPr>
          <w:sz w:val="24"/>
          <w:u w:val="single"/>
        </w:rPr>
      </w:pPr>
      <w:r w:rsidRPr="00146896">
        <w:rPr>
          <w:sz w:val="24"/>
        </w:rPr>
        <w:t>姓名：</w:t>
      </w:r>
      <w:r w:rsidRPr="00146896">
        <w:rPr>
          <w:sz w:val="24"/>
          <w:u w:val="single"/>
        </w:rPr>
        <w:t xml:space="preserve">         </w:t>
      </w:r>
      <w:r w:rsidRPr="00146896">
        <w:rPr>
          <w:sz w:val="24"/>
        </w:rPr>
        <w:t>性别：</w:t>
      </w:r>
      <w:r w:rsidRPr="00146896">
        <w:rPr>
          <w:sz w:val="24"/>
          <w:u w:val="single"/>
        </w:rPr>
        <w:t xml:space="preserve">    </w:t>
      </w:r>
      <w:r w:rsidRPr="00146896">
        <w:rPr>
          <w:sz w:val="24"/>
        </w:rPr>
        <w:t>年龄：</w:t>
      </w:r>
      <w:r w:rsidRPr="00146896">
        <w:rPr>
          <w:sz w:val="24"/>
          <w:u w:val="single"/>
        </w:rPr>
        <w:t xml:space="preserve">      </w:t>
      </w:r>
      <w:r w:rsidRPr="00146896">
        <w:rPr>
          <w:sz w:val="24"/>
        </w:rPr>
        <w:t>职务：</w:t>
      </w:r>
      <w:r w:rsidRPr="00146896">
        <w:rPr>
          <w:sz w:val="24"/>
          <w:u w:val="single"/>
        </w:rPr>
        <w:t xml:space="preserve">          </w:t>
      </w:r>
    </w:p>
    <w:p w14:paraId="4BA9BA5A" w14:textId="77777777" w:rsidR="00FB4913" w:rsidRPr="00146896" w:rsidRDefault="00000000">
      <w:pPr>
        <w:snapToGrid w:val="0"/>
        <w:spacing w:line="520" w:lineRule="exact"/>
        <w:rPr>
          <w:sz w:val="24"/>
        </w:rPr>
      </w:pPr>
      <w:r w:rsidRPr="00146896">
        <w:rPr>
          <w:sz w:val="24"/>
        </w:rPr>
        <w:t>身份证号码：</w:t>
      </w:r>
      <w:r w:rsidRPr="00146896">
        <w:rPr>
          <w:sz w:val="24"/>
          <w:u w:val="single"/>
        </w:rPr>
        <w:t xml:space="preserve">                                         </w:t>
      </w:r>
    </w:p>
    <w:p w14:paraId="495EE7A3" w14:textId="77777777" w:rsidR="00FB4913" w:rsidRPr="00146896" w:rsidRDefault="00000000">
      <w:pPr>
        <w:snapToGrid w:val="0"/>
        <w:spacing w:line="520" w:lineRule="exact"/>
        <w:rPr>
          <w:sz w:val="24"/>
        </w:rPr>
      </w:pPr>
      <w:r w:rsidRPr="00146896">
        <w:rPr>
          <w:sz w:val="24"/>
        </w:rPr>
        <w:t>手机：</w:t>
      </w:r>
      <w:r w:rsidRPr="00146896">
        <w:rPr>
          <w:sz w:val="24"/>
          <w:u w:val="single"/>
        </w:rPr>
        <w:t xml:space="preserve">                 </w:t>
      </w:r>
      <w:r w:rsidRPr="00146896">
        <w:rPr>
          <w:sz w:val="24"/>
        </w:rPr>
        <w:t>传真：</w:t>
      </w:r>
      <w:r w:rsidRPr="00146896">
        <w:rPr>
          <w:sz w:val="24"/>
          <w:u w:val="single"/>
        </w:rPr>
        <w:t xml:space="preserve">                        </w:t>
      </w:r>
    </w:p>
    <w:p w14:paraId="58E922FE" w14:textId="77777777" w:rsidR="00FB4913" w:rsidRPr="00146896" w:rsidRDefault="00000000">
      <w:pPr>
        <w:snapToGrid w:val="0"/>
        <w:spacing w:line="520" w:lineRule="exact"/>
        <w:rPr>
          <w:sz w:val="24"/>
        </w:rPr>
      </w:pPr>
      <w:r w:rsidRPr="00146896">
        <w:rPr>
          <w:sz w:val="24"/>
        </w:rPr>
        <w:t> </w:t>
      </w:r>
    </w:p>
    <w:p w14:paraId="02F04EC2" w14:textId="77777777" w:rsidR="00FB4913" w:rsidRPr="00146896" w:rsidRDefault="00000000">
      <w:pPr>
        <w:snapToGrid w:val="0"/>
        <w:spacing w:line="520" w:lineRule="exact"/>
        <w:rPr>
          <w:sz w:val="24"/>
        </w:rPr>
      </w:pPr>
      <w:r w:rsidRPr="00146896">
        <w:rPr>
          <w:sz w:val="24"/>
        </w:rPr>
        <w:t>单位名称（公章）</w:t>
      </w:r>
      <w:r w:rsidRPr="00146896">
        <w:rPr>
          <w:sz w:val="24"/>
        </w:rPr>
        <w:t xml:space="preserve">             </w:t>
      </w:r>
      <w:r w:rsidRPr="00146896">
        <w:rPr>
          <w:sz w:val="24"/>
        </w:rPr>
        <w:t>法定代表人（签字或盖章）</w:t>
      </w:r>
    </w:p>
    <w:p w14:paraId="580A0BD7" w14:textId="77777777" w:rsidR="00FB4913" w:rsidRPr="00146896" w:rsidRDefault="00000000">
      <w:pPr>
        <w:snapToGrid w:val="0"/>
        <w:spacing w:line="520" w:lineRule="exact"/>
        <w:ind w:firstLineChars="500" w:firstLine="1200"/>
        <w:rPr>
          <w:sz w:val="24"/>
        </w:rPr>
      </w:pPr>
      <w:r w:rsidRPr="00146896">
        <w:rPr>
          <w:sz w:val="24"/>
        </w:rPr>
        <w:t>年</w:t>
      </w:r>
      <w:r w:rsidRPr="00146896">
        <w:rPr>
          <w:sz w:val="24"/>
        </w:rPr>
        <w:t xml:space="preserve">   </w:t>
      </w:r>
      <w:r w:rsidRPr="00146896">
        <w:rPr>
          <w:sz w:val="24"/>
        </w:rPr>
        <w:t>月</w:t>
      </w:r>
      <w:r w:rsidRPr="00146896">
        <w:rPr>
          <w:sz w:val="24"/>
        </w:rPr>
        <w:t xml:space="preserve">   </w:t>
      </w:r>
      <w:r w:rsidRPr="00146896">
        <w:rPr>
          <w:sz w:val="24"/>
        </w:rPr>
        <w:t>日</w:t>
      </w:r>
      <w:r w:rsidRPr="00146896">
        <w:rPr>
          <w:sz w:val="24"/>
        </w:rPr>
        <w:t xml:space="preserve">                 </w:t>
      </w:r>
      <w:r w:rsidRPr="00146896">
        <w:rPr>
          <w:sz w:val="24"/>
        </w:rPr>
        <w:t>年</w:t>
      </w:r>
      <w:r w:rsidRPr="00146896">
        <w:rPr>
          <w:sz w:val="24"/>
        </w:rPr>
        <w:t xml:space="preserve">   </w:t>
      </w:r>
      <w:r w:rsidRPr="00146896">
        <w:rPr>
          <w:sz w:val="24"/>
        </w:rPr>
        <w:t>月</w:t>
      </w:r>
      <w:r w:rsidRPr="00146896">
        <w:rPr>
          <w:sz w:val="24"/>
        </w:rPr>
        <w:t xml:space="preserve">    </w:t>
      </w:r>
      <w:r w:rsidRPr="00146896">
        <w:rPr>
          <w:sz w:val="24"/>
        </w:rPr>
        <w:t>日</w:t>
      </w:r>
      <w:r w:rsidRPr="00146896">
        <w:rPr>
          <w:sz w:val="24"/>
        </w:rPr>
        <w:t xml:space="preserve">  </w:t>
      </w:r>
    </w:p>
    <w:p w14:paraId="14752D1F" w14:textId="77777777" w:rsidR="00FB4913" w:rsidRPr="00146896" w:rsidRDefault="00FB4913">
      <w:pPr>
        <w:snapToGrid w:val="0"/>
        <w:spacing w:line="520" w:lineRule="exact"/>
        <w:rPr>
          <w:sz w:val="24"/>
        </w:rPr>
      </w:pPr>
    </w:p>
    <w:p w14:paraId="6E50CBF6" w14:textId="77777777" w:rsidR="00FB4913" w:rsidRPr="00146896" w:rsidRDefault="00FB4913">
      <w:pPr>
        <w:pStyle w:val="27"/>
        <w:ind w:firstLine="480"/>
      </w:pPr>
    </w:p>
    <w:p w14:paraId="2CAD8412" w14:textId="77777777" w:rsidR="00FB4913" w:rsidRPr="00146896" w:rsidRDefault="00000000">
      <w:pPr>
        <w:snapToGrid w:val="0"/>
        <w:spacing w:line="520" w:lineRule="exact"/>
        <w:rPr>
          <w:b/>
          <w:sz w:val="24"/>
        </w:rPr>
      </w:pPr>
      <w:r w:rsidRPr="00146896">
        <w:rPr>
          <w:b/>
          <w:sz w:val="24"/>
        </w:rPr>
        <w:t>法定代表人身份证复印件</w:t>
      </w:r>
    </w:p>
    <w:p w14:paraId="17B06901" w14:textId="77777777" w:rsidR="00FB4913" w:rsidRPr="00146896" w:rsidRDefault="00FB4913">
      <w:pPr>
        <w:snapToGrid w:val="0"/>
        <w:spacing w:line="520" w:lineRule="exact"/>
        <w:rPr>
          <w:b/>
          <w:sz w:val="24"/>
        </w:rPr>
      </w:pPr>
    </w:p>
    <w:p w14:paraId="65B90342" w14:textId="77777777" w:rsidR="00FB4913" w:rsidRPr="00146896" w:rsidRDefault="00FB4913">
      <w:pPr>
        <w:snapToGrid w:val="0"/>
        <w:spacing w:line="520" w:lineRule="exact"/>
        <w:rPr>
          <w:b/>
          <w:sz w:val="24"/>
        </w:rPr>
      </w:pPr>
    </w:p>
    <w:p w14:paraId="05BEE827" w14:textId="77777777" w:rsidR="00FB4913" w:rsidRPr="00146896" w:rsidRDefault="00000000">
      <w:pPr>
        <w:snapToGrid w:val="0"/>
        <w:spacing w:line="520" w:lineRule="exact"/>
        <w:rPr>
          <w:b/>
          <w:sz w:val="24"/>
        </w:rPr>
      </w:pPr>
      <w:r w:rsidRPr="00146896">
        <w:rPr>
          <w:b/>
          <w:sz w:val="24"/>
        </w:rPr>
        <w:t>被授权人身份证复印件</w:t>
      </w:r>
    </w:p>
    <w:p w14:paraId="07DCC63C" w14:textId="77777777" w:rsidR="00FB4913" w:rsidRPr="00146896" w:rsidRDefault="00FB4913">
      <w:pPr>
        <w:snapToGrid w:val="0"/>
        <w:spacing w:line="520" w:lineRule="exact"/>
        <w:rPr>
          <w:sz w:val="24"/>
        </w:rPr>
      </w:pPr>
    </w:p>
    <w:p w14:paraId="3BADA9C3" w14:textId="77777777" w:rsidR="00FB4913" w:rsidRPr="00146896" w:rsidRDefault="00000000">
      <w:pPr>
        <w:snapToGrid w:val="0"/>
        <w:spacing w:line="520" w:lineRule="exact"/>
        <w:jc w:val="center"/>
        <w:rPr>
          <w:b/>
          <w:bCs/>
          <w:sz w:val="24"/>
        </w:rPr>
      </w:pPr>
      <w:r w:rsidRPr="00146896">
        <w:rPr>
          <w:sz w:val="24"/>
        </w:rPr>
        <w:t>（粘贴此处）</w:t>
      </w:r>
    </w:p>
    <w:p w14:paraId="10568000" w14:textId="77777777" w:rsidR="00FB4913" w:rsidRPr="00146896" w:rsidRDefault="00000000">
      <w:pPr>
        <w:snapToGrid w:val="0"/>
        <w:spacing w:line="520" w:lineRule="exact"/>
        <w:ind w:firstLineChars="200" w:firstLine="482"/>
        <w:jc w:val="center"/>
        <w:rPr>
          <w:b/>
          <w:bCs/>
          <w:sz w:val="24"/>
        </w:rPr>
      </w:pPr>
      <w:r w:rsidRPr="00146896">
        <w:rPr>
          <w:b/>
          <w:bCs/>
          <w:sz w:val="24"/>
        </w:rPr>
        <w:t>注</w:t>
      </w:r>
      <w:r w:rsidRPr="00146896">
        <w:rPr>
          <w:b/>
          <w:bCs/>
          <w:sz w:val="24"/>
        </w:rPr>
        <w:t xml:space="preserve">: </w:t>
      </w:r>
      <w:r w:rsidRPr="00146896">
        <w:rPr>
          <w:b/>
          <w:bCs/>
          <w:sz w:val="24"/>
        </w:rPr>
        <w:t>被授权人参加</w:t>
      </w:r>
      <w:r w:rsidRPr="00146896">
        <w:rPr>
          <w:rFonts w:hint="eastAsia"/>
          <w:b/>
          <w:bCs/>
          <w:sz w:val="24"/>
        </w:rPr>
        <w:t>投标</w:t>
      </w:r>
      <w:r w:rsidRPr="00146896">
        <w:rPr>
          <w:b/>
          <w:bCs/>
          <w:sz w:val="24"/>
        </w:rPr>
        <w:t>活动时将本人身份证原件带至开标现场备查。</w:t>
      </w:r>
    </w:p>
    <w:p w14:paraId="61793187" w14:textId="77777777" w:rsidR="00FB4913" w:rsidRPr="00146896" w:rsidRDefault="00000000">
      <w:pPr>
        <w:jc w:val="center"/>
        <w:rPr>
          <w:rFonts w:ascii="宋体" w:hAnsi="宋体" w:hint="eastAsia"/>
          <w:b/>
          <w:color w:val="000000"/>
          <w:sz w:val="30"/>
          <w:szCs w:val="30"/>
        </w:rPr>
      </w:pPr>
      <w:r w:rsidRPr="00146896">
        <w:br w:type="page"/>
      </w:r>
      <w:r w:rsidRPr="00146896">
        <w:rPr>
          <w:b/>
          <w:bCs/>
          <w:sz w:val="24"/>
        </w:rPr>
        <w:lastRenderedPageBreak/>
        <w:t>4</w:t>
      </w:r>
      <w:r w:rsidRPr="00146896">
        <w:rPr>
          <w:b/>
          <w:bCs/>
          <w:sz w:val="24"/>
        </w:rPr>
        <w:t>、</w:t>
      </w:r>
      <w:r w:rsidRPr="00146896">
        <w:rPr>
          <w:rFonts w:ascii="宋体" w:hAnsi="宋体" w:hint="eastAsia"/>
          <w:b/>
          <w:color w:val="000000"/>
          <w:sz w:val="30"/>
          <w:szCs w:val="30"/>
        </w:rPr>
        <w:t>供应</w:t>
      </w:r>
      <w:proofErr w:type="gramStart"/>
      <w:r w:rsidRPr="00146896">
        <w:rPr>
          <w:rFonts w:ascii="宋体" w:hAnsi="宋体" w:hint="eastAsia"/>
          <w:b/>
          <w:color w:val="000000"/>
          <w:sz w:val="30"/>
          <w:szCs w:val="30"/>
        </w:rPr>
        <w:t>商符合</w:t>
      </w:r>
      <w:proofErr w:type="gramEnd"/>
      <w:r w:rsidRPr="00146896">
        <w:rPr>
          <w:rFonts w:ascii="宋体" w:hAnsi="宋体" w:hint="eastAsia"/>
          <w:b/>
          <w:color w:val="000000"/>
          <w:sz w:val="30"/>
          <w:szCs w:val="30"/>
        </w:rPr>
        <w:t>《政府采购法》第二十二条规定条件的声明函</w:t>
      </w:r>
    </w:p>
    <w:p w14:paraId="016DE45C" w14:textId="77777777" w:rsidR="00FB4913" w:rsidRPr="00146896" w:rsidRDefault="00000000">
      <w:pPr>
        <w:spacing w:line="460" w:lineRule="exact"/>
        <w:rPr>
          <w:rFonts w:ascii="宋体" w:hAnsi="宋体" w:hint="eastAsia"/>
          <w:b/>
          <w:bCs/>
          <w:sz w:val="44"/>
          <w:szCs w:val="44"/>
        </w:rPr>
      </w:pPr>
      <w:r w:rsidRPr="00146896">
        <w:rPr>
          <w:rFonts w:ascii="宋体" w:hAnsi="宋体" w:hint="eastAsia"/>
          <w:b/>
          <w:bCs/>
          <w:sz w:val="24"/>
        </w:rPr>
        <w:t xml:space="preserve">                       </w:t>
      </w:r>
      <w:r w:rsidRPr="00146896">
        <w:rPr>
          <w:rFonts w:ascii="宋体" w:hAnsi="宋体" w:hint="eastAsia"/>
          <w:b/>
          <w:bCs/>
          <w:sz w:val="44"/>
          <w:szCs w:val="44"/>
        </w:rPr>
        <w:t xml:space="preserve">   </w:t>
      </w:r>
    </w:p>
    <w:p w14:paraId="6FDE4881" w14:textId="77777777" w:rsidR="00FB4913" w:rsidRPr="00146896" w:rsidRDefault="00000000">
      <w:pPr>
        <w:spacing w:line="360" w:lineRule="auto"/>
        <w:ind w:firstLineChars="200" w:firstLine="480"/>
        <w:rPr>
          <w:rFonts w:ascii="宋体" w:hAnsi="宋体" w:cs="宋体" w:hint="eastAsia"/>
          <w:b/>
          <w:bCs/>
          <w:sz w:val="24"/>
        </w:rPr>
      </w:pPr>
      <w:r w:rsidRPr="00146896">
        <w:rPr>
          <w:rFonts w:ascii="宋体" w:hAnsi="宋体" w:cs="宋体" w:hint="eastAsia"/>
          <w:bCs/>
          <w:sz w:val="24"/>
        </w:rPr>
        <w:t>我单位参加</w:t>
      </w:r>
      <w:r w:rsidRPr="00146896">
        <w:rPr>
          <w:rFonts w:ascii="宋体" w:hAnsi="宋体" w:cs="宋体" w:hint="eastAsia"/>
          <w:bCs/>
          <w:sz w:val="24"/>
          <w:u w:val="single"/>
        </w:rPr>
        <w:t xml:space="preserve">                 </w:t>
      </w:r>
      <w:r w:rsidRPr="00146896">
        <w:rPr>
          <w:rFonts w:ascii="宋体" w:hAnsi="宋体" w:cs="宋体" w:hint="eastAsia"/>
          <w:bCs/>
          <w:sz w:val="24"/>
        </w:rPr>
        <w:t>（项目名称），</w:t>
      </w:r>
      <w:r w:rsidRPr="00146896">
        <w:rPr>
          <w:rFonts w:ascii="宋体" w:hAnsi="宋体" w:cs="宋体" w:hint="eastAsia"/>
          <w:bCs/>
          <w:sz w:val="24"/>
          <w:u w:val="single"/>
        </w:rPr>
        <w:t xml:space="preserve">              </w:t>
      </w:r>
      <w:r w:rsidRPr="00146896">
        <w:rPr>
          <w:rFonts w:ascii="宋体" w:hAnsi="宋体" w:cs="宋体" w:hint="eastAsia"/>
          <w:bCs/>
          <w:sz w:val="24"/>
        </w:rPr>
        <w:t>（项目编号）投标活动。针对本项目投标人资格要求做出如下承诺：</w:t>
      </w:r>
    </w:p>
    <w:p w14:paraId="3D9067B6" w14:textId="77777777" w:rsidR="00FB4913" w:rsidRPr="00146896" w:rsidRDefault="00000000">
      <w:pPr>
        <w:spacing w:line="520" w:lineRule="exact"/>
        <w:ind w:firstLine="482"/>
        <w:rPr>
          <w:rFonts w:ascii="宋体" w:hAnsi="宋体" w:hint="eastAsia"/>
          <w:color w:val="000000"/>
          <w:sz w:val="24"/>
        </w:rPr>
      </w:pPr>
      <w:r w:rsidRPr="00146896">
        <w:rPr>
          <w:rFonts w:ascii="宋体" w:hAnsi="宋体" w:hint="eastAsia"/>
          <w:bCs/>
          <w:color w:val="000000"/>
          <w:sz w:val="24"/>
        </w:rPr>
        <w:t>1.我单位具有独立承担民事责任的能力；</w:t>
      </w:r>
    </w:p>
    <w:p w14:paraId="67E7973E" w14:textId="77777777" w:rsidR="00FB4913" w:rsidRPr="00146896" w:rsidRDefault="00000000">
      <w:pPr>
        <w:spacing w:line="520" w:lineRule="exact"/>
        <w:ind w:firstLine="482"/>
        <w:rPr>
          <w:rFonts w:ascii="宋体" w:hAnsi="宋体" w:hint="eastAsia"/>
          <w:color w:val="000000"/>
          <w:sz w:val="24"/>
        </w:rPr>
      </w:pPr>
      <w:r w:rsidRPr="00146896">
        <w:rPr>
          <w:rFonts w:ascii="宋体" w:hAnsi="宋体" w:hint="eastAsia"/>
          <w:color w:val="000000"/>
          <w:sz w:val="24"/>
        </w:rPr>
        <w:t>2.我单位具有良好的商业信誉和健全的财务会计制度；</w:t>
      </w:r>
    </w:p>
    <w:p w14:paraId="3AA21578" w14:textId="77777777" w:rsidR="00FB4913" w:rsidRPr="00146896" w:rsidRDefault="00000000">
      <w:pPr>
        <w:spacing w:line="520" w:lineRule="exact"/>
        <w:ind w:firstLine="482"/>
        <w:rPr>
          <w:rFonts w:ascii="宋体" w:hAnsi="宋体" w:hint="eastAsia"/>
          <w:color w:val="000000"/>
          <w:sz w:val="24"/>
        </w:rPr>
      </w:pPr>
      <w:r w:rsidRPr="00146896">
        <w:rPr>
          <w:rFonts w:ascii="宋体" w:hAnsi="宋体" w:hint="eastAsia"/>
          <w:color w:val="000000"/>
          <w:sz w:val="24"/>
        </w:rPr>
        <w:t>3.我单位具有履行合同所必需的设备和专业技术能力；</w:t>
      </w:r>
    </w:p>
    <w:p w14:paraId="771E5E4E" w14:textId="77777777" w:rsidR="00FB4913" w:rsidRPr="00146896" w:rsidRDefault="00000000">
      <w:pPr>
        <w:spacing w:line="520" w:lineRule="exact"/>
        <w:ind w:firstLine="482"/>
        <w:rPr>
          <w:rFonts w:ascii="宋体" w:hAnsi="宋体" w:hint="eastAsia"/>
          <w:color w:val="000000"/>
          <w:sz w:val="24"/>
        </w:rPr>
      </w:pPr>
      <w:r w:rsidRPr="00146896">
        <w:rPr>
          <w:rFonts w:ascii="宋体" w:hAnsi="宋体" w:hint="eastAsia"/>
          <w:color w:val="000000"/>
          <w:sz w:val="24"/>
        </w:rPr>
        <w:t>4.我单位有依法缴纳税收和社会保障资金的良好记录；</w:t>
      </w:r>
    </w:p>
    <w:p w14:paraId="6314BBA3" w14:textId="77777777" w:rsidR="00FB4913" w:rsidRPr="00146896" w:rsidRDefault="00000000">
      <w:pPr>
        <w:spacing w:line="520" w:lineRule="exact"/>
        <w:ind w:firstLine="482"/>
        <w:rPr>
          <w:rFonts w:ascii="宋体" w:hAnsi="宋体" w:hint="eastAsia"/>
          <w:color w:val="000000"/>
          <w:sz w:val="24"/>
        </w:rPr>
      </w:pPr>
      <w:r w:rsidRPr="00146896">
        <w:rPr>
          <w:rFonts w:ascii="宋体" w:hAnsi="宋体" w:hint="eastAsia"/>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D6F4C3C" w14:textId="77777777" w:rsidR="00FB4913" w:rsidRPr="00146896" w:rsidRDefault="00000000">
      <w:pPr>
        <w:spacing w:line="520" w:lineRule="exact"/>
        <w:ind w:firstLine="482"/>
        <w:rPr>
          <w:rFonts w:ascii="宋体" w:hAnsi="宋体" w:hint="eastAsia"/>
          <w:color w:val="000000"/>
          <w:sz w:val="24"/>
        </w:rPr>
      </w:pPr>
      <w:r w:rsidRPr="00146896">
        <w:rPr>
          <w:rFonts w:ascii="宋体" w:hAnsi="宋体" w:hint="eastAsia"/>
          <w:color w:val="000000"/>
          <w:sz w:val="24"/>
        </w:rPr>
        <w:t>6.我单位满足法律、行政法规规定的其他条件。</w:t>
      </w:r>
    </w:p>
    <w:p w14:paraId="21CC627B" w14:textId="77777777" w:rsidR="00FB4913" w:rsidRPr="00146896" w:rsidRDefault="00FB4913">
      <w:pPr>
        <w:spacing w:line="500" w:lineRule="exact"/>
        <w:ind w:firstLine="482"/>
        <w:rPr>
          <w:rFonts w:ascii="宋体" w:hAnsi="宋体" w:hint="eastAsia"/>
          <w:color w:val="000000"/>
          <w:sz w:val="24"/>
        </w:rPr>
      </w:pPr>
    </w:p>
    <w:p w14:paraId="38EAC381" w14:textId="77777777" w:rsidR="00FB4913" w:rsidRPr="00146896" w:rsidRDefault="00FB4913">
      <w:pPr>
        <w:spacing w:line="500" w:lineRule="exact"/>
        <w:rPr>
          <w:rFonts w:ascii="宋体" w:hAnsi="宋体" w:hint="eastAsia"/>
          <w:color w:val="000000"/>
          <w:sz w:val="24"/>
        </w:rPr>
      </w:pPr>
    </w:p>
    <w:p w14:paraId="215AF5E5" w14:textId="77777777" w:rsidR="00FB4913" w:rsidRPr="00146896" w:rsidRDefault="00FB4913">
      <w:pPr>
        <w:spacing w:line="500" w:lineRule="exact"/>
        <w:rPr>
          <w:rFonts w:ascii="宋体" w:hAnsi="宋体" w:hint="eastAsia"/>
          <w:bCs/>
          <w:color w:val="000000"/>
          <w:sz w:val="24"/>
        </w:rPr>
      </w:pPr>
    </w:p>
    <w:p w14:paraId="3998175A" w14:textId="77777777" w:rsidR="00FB4913" w:rsidRPr="00146896" w:rsidRDefault="00FB4913">
      <w:pPr>
        <w:spacing w:line="500" w:lineRule="exact"/>
        <w:rPr>
          <w:rFonts w:ascii="宋体" w:hAnsi="宋体" w:hint="eastAsia"/>
          <w:bCs/>
          <w:color w:val="000000"/>
          <w:sz w:val="24"/>
        </w:rPr>
      </w:pPr>
    </w:p>
    <w:p w14:paraId="1AC4A446" w14:textId="77777777" w:rsidR="00FB4913" w:rsidRPr="00146896" w:rsidRDefault="00FB4913">
      <w:pPr>
        <w:spacing w:line="500" w:lineRule="exact"/>
        <w:rPr>
          <w:rFonts w:ascii="宋体" w:hAnsi="宋体" w:hint="eastAsia"/>
          <w:bCs/>
          <w:color w:val="000000"/>
          <w:sz w:val="24"/>
        </w:rPr>
      </w:pPr>
    </w:p>
    <w:p w14:paraId="04DEDD56" w14:textId="77777777" w:rsidR="00FB4913" w:rsidRPr="00146896" w:rsidRDefault="00000000">
      <w:pPr>
        <w:spacing w:line="460" w:lineRule="exact"/>
        <w:jc w:val="center"/>
        <w:rPr>
          <w:rFonts w:ascii="宋体" w:hAnsi="宋体" w:hint="eastAsia"/>
          <w:bCs/>
          <w:color w:val="000000"/>
          <w:sz w:val="24"/>
        </w:rPr>
      </w:pPr>
      <w:r w:rsidRPr="00146896">
        <w:rPr>
          <w:rFonts w:ascii="宋体" w:hAnsi="宋体" w:hint="eastAsia"/>
          <w:bCs/>
          <w:color w:val="000000"/>
          <w:sz w:val="24"/>
        </w:rPr>
        <w:t xml:space="preserve">                                             承诺人名称（公章）：</w:t>
      </w:r>
    </w:p>
    <w:p w14:paraId="74DDDFCA" w14:textId="77777777" w:rsidR="00FB4913" w:rsidRPr="00146896" w:rsidRDefault="00000000">
      <w:pPr>
        <w:spacing w:line="360" w:lineRule="auto"/>
        <w:ind w:firstLineChars="200" w:firstLine="480"/>
        <w:jc w:val="right"/>
        <w:rPr>
          <w:rFonts w:ascii="宋体" w:hAnsi="宋体" w:cs="宋体" w:hint="eastAsia"/>
          <w:bCs/>
          <w:sz w:val="24"/>
        </w:rPr>
      </w:pPr>
      <w:r w:rsidRPr="00146896">
        <w:rPr>
          <w:rFonts w:ascii="宋体" w:hAnsi="宋体" w:cs="宋体" w:hint="eastAsia"/>
          <w:bCs/>
          <w:sz w:val="24"/>
        </w:rPr>
        <w:t xml:space="preserve">    </w:t>
      </w:r>
    </w:p>
    <w:p w14:paraId="7EDF4762" w14:textId="77777777" w:rsidR="00FB4913" w:rsidRPr="00146896" w:rsidRDefault="00000000">
      <w:pPr>
        <w:spacing w:line="360" w:lineRule="auto"/>
        <w:ind w:firstLineChars="200" w:firstLine="480"/>
        <w:jc w:val="right"/>
        <w:rPr>
          <w:rFonts w:ascii="宋体" w:hAnsi="宋体" w:cs="宋体" w:hint="eastAsia"/>
          <w:bCs/>
          <w:sz w:val="24"/>
        </w:rPr>
      </w:pPr>
      <w:r w:rsidRPr="00146896">
        <w:rPr>
          <w:rFonts w:ascii="宋体" w:hAnsi="宋体" w:cs="宋体" w:hint="eastAsia"/>
          <w:bCs/>
          <w:sz w:val="24"/>
        </w:rPr>
        <w:t xml:space="preserve">                                 日期：______年</w:t>
      </w:r>
      <w:r w:rsidRPr="00146896">
        <w:rPr>
          <w:rFonts w:ascii="宋体" w:hAnsi="宋体" w:cs="宋体" w:hint="eastAsia"/>
          <w:bCs/>
          <w:sz w:val="24"/>
          <w:u w:val="single"/>
        </w:rPr>
        <w:t xml:space="preserve">    </w:t>
      </w:r>
      <w:r w:rsidRPr="00146896">
        <w:rPr>
          <w:rFonts w:ascii="宋体" w:hAnsi="宋体" w:cs="宋体" w:hint="eastAsia"/>
          <w:bCs/>
          <w:sz w:val="24"/>
        </w:rPr>
        <w:t>月</w:t>
      </w:r>
      <w:r w:rsidRPr="00146896">
        <w:rPr>
          <w:rFonts w:ascii="宋体" w:hAnsi="宋体" w:cs="宋体" w:hint="eastAsia"/>
          <w:bCs/>
          <w:sz w:val="24"/>
          <w:u w:val="single"/>
        </w:rPr>
        <w:t xml:space="preserve">    </w:t>
      </w:r>
      <w:r w:rsidRPr="00146896">
        <w:rPr>
          <w:rFonts w:ascii="宋体" w:hAnsi="宋体" w:cs="宋体" w:hint="eastAsia"/>
          <w:bCs/>
          <w:sz w:val="24"/>
        </w:rPr>
        <w:t>日</w:t>
      </w:r>
    </w:p>
    <w:p w14:paraId="56C2764F" w14:textId="77777777" w:rsidR="00FB4913" w:rsidRPr="00146896" w:rsidRDefault="00000000">
      <w:pPr>
        <w:rPr>
          <w:b/>
          <w:bCs/>
          <w:sz w:val="24"/>
        </w:rPr>
      </w:pPr>
      <w:r w:rsidRPr="00146896">
        <w:rPr>
          <w:b/>
          <w:bCs/>
          <w:sz w:val="24"/>
        </w:rPr>
        <w:br w:type="page"/>
      </w:r>
    </w:p>
    <w:p w14:paraId="7D418A57" w14:textId="77777777" w:rsidR="00FB4913" w:rsidRPr="00146896" w:rsidRDefault="00000000">
      <w:pPr>
        <w:snapToGrid w:val="0"/>
        <w:spacing w:line="520" w:lineRule="exact"/>
        <w:jc w:val="center"/>
        <w:rPr>
          <w:b/>
          <w:bCs/>
          <w:sz w:val="24"/>
        </w:rPr>
      </w:pPr>
      <w:r w:rsidRPr="00146896">
        <w:rPr>
          <w:b/>
          <w:bCs/>
          <w:sz w:val="24"/>
        </w:rPr>
        <w:lastRenderedPageBreak/>
        <w:t>5</w:t>
      </w:r>
      <w:r w:rsidRPr="00146896">
        <w:rPr>
          <w:rFonts w:hint="eastAsia"/>
          <w:b/>
          <w:bCs/>
          <w:sz w:val="24"/>
        </w:rPr>
        <w:t>、</w:t>
      </w:r>
      <w:r w:rsidRPr="00146896">
        <w:rPr>
          <w:b/>
          <w:bCs/>
          <w:sz w:val="24"/>
        </w:rPr>
        <w:t>参加采购活动前</w:t>
      </w:r>
      <w:r w:rsidRPr="00146896">
        <w:rPr>
          <w:rFonts w:hint="eastAsia"/>
          <w:b/>
          <w:bCs/>
          <w:sz w:val="24"/>
        </w:rPr>
        <w:t>无</w:t>
      </w:r>
      <w:r w:rsidRPr="00146896">
        <w:rPr>
          <w:b/>
          <w:bCs/>
          <w:sz w:val="24"/>
        </w:rPr>
        <w:t>失信记录的书面声明</w:t>
      </w:r>
    </w:p>
    <w:p w14:paraId="56651D0C" w14:textId="77777777" w:rsidR="00FB4913" w:rsidRPr="00146896" w:rsidRDefault="00FB4913">
      <w:pPr>
        <w:spacing w:line="460" w:lineRule="exact"/>
        <w:ind w:firstLine="881"/>
        <w:jc w:val="center"/>
        <w:rPr>
          <w:rFonts w:ascii="宋体" w:hAnsi="宋体" w:hint="eastAsia"/>
          <w:b/>
          <w:bCs/>
          <w:color w:val="000000"/>
          <w:sz w:val="44"/>
          <w:szCs w:val="44"/>
        </w:rPr>
      </w:pPr>
    </w:p>
    <w:p w14:paraId="00182F81" w14:textId="77777777" w:rsidR="00FB4913" w:rsidRPr="00146896" w:rsidRDefault="00000000">
      <w:pPr>
        <w:snapToGrid w:val="0"/>
        <w:spacing w:line="520" w:lineRule="exact"/>
        <w:rPr>
          <w:sz w:val="24"/>
          <w:u w:val="single"/>
        </w:rPr>
      </w:pPr>
      <w:r w:rsidRPr="00146896">
        <w:rPr>
          <w:rFonts w:hint="eastAsia"/>
          <w:color w:val="000000"/>
          <w:kern w:val="0"/>
          <w:sz w:val="24"/>
          <w:u w:val="single"/>
        </w:rPr>
        <w:t>南通市崇川区陈桥</w:t>
      </w:r>
      <w:proofErr w:type="gramStart"/>
      <w:r w:rsidRPr="00146896">
        <w:rPr>
          <w:rFonts w:hint="eastAsia"/>
          <w:color w:val="000000"/>
          <w:kern w:val="0"/>
          <w:sz w:val="24"/>
          <w:u w:val="single"/>
        </w:rPr>
        <w:t>街道树北村</w:t>
      </w:r>
      <w:proofErr w:type="gramEnd"/>
      <w:r w:rsidRPr="00146896">
        <w:rPr>
          <w:rFonts w:hint="eastAsia"/>
          <w:color w:val="000000"/>
          <w:kern w:val="0"/>
          <w:sz w:val="24"/>
          <w:u w:val="single"/>
        </w:rPr>
        <w:t>股份经济合作社</w:t>
      </w:r>
      <w:r w:rsidRPr="00146896">
        <w:rPr>
          <w:sz w:val="24"/>
          <w:u w:val="single"/>
        </w:rPr>
        <w:t>：</w:t>
      </w:r>
    </w:p>
    <w:p w14:paraId="3AE308AF" w14:textId="77777777" w:rsidR="00FB4913" w:rsidRPr="00146896" w:rsidRDefault="00000000">
      <w:pPr>
        <w:spacing w:line="500" w:lineRule="exact"/>
        <w:ind w:firstLineChars="200" w:firstLine="480"/>
        <w:jc w:val="left"/>
        <w:rPr>
          <w:rFonts w:ascii="宋体" w:hAnsi="宋体" w:hint="eastAsia"/>
          <w:bCs/>
          <w:color w:val="000000"/>
          <w:sz w:val="24"/>
        </w:rPr>
      </w:pPr>
      <w:r w:rsidRPr="00146896">
        <w:rPr>
          <w:bCs/>
          <w:color w:val="000000"/>
          <w:sz w:val="24"/>
        </w:rPr>
        <w:t>我公司</w:t>
      </w:r>
      <w:r w:rsidRPr="00146896">
        <w:rPr>
          <w:rFonts w:hint="eastAsia"/>
          <w:bCs/>
          <w:color w:val="000000"/>
          <w:sz w:val="24"/>
        </w:rPr>
        <w:t>郑重</w:t>
      </w:r>
      <w:r w:rsidRPr="00146896">
        <w:rPr>
          <w:bCs/>
          <w:color w:val="000000"/>
          <w:sz w:val="24"/>
        </w:rPr>
        <w:t>声明：</w:t>
      </w:r>
      <w:r w:rsidRPr="00146896">
        <w:rPr>
          <w:rFonts w:ascii="宋体" w:hAnsi="宋体" w:hint="eastAsia"/>
          <w:bCs/>
          <w:color w:val="000000"/>
          <w:sz w:val="24"/>
        </w:rPr>
        <w:t>在开标</w:t>
      </w:r>
      <w:r w:rsidRPr="00146896">
        <w:rPr>
          <w:rFonts w:ascii="宋体" w:hAnsi="宋体" w:hint="eastAsia"/>
          <w:color w:val="000000"/>
          <w:sz w:val="24"/>
        </w:rPr>
        <w:t>截止时间节点前，</w:t>
      </w:r>
      <w:r w:rsidRPr="00146896">
        <w:rPr>
          <w:rFonts w:ascii="宋体" w:hAnsi="宋体" w:cs="宋体" w:hint="eastAsia"/>
          <w:sz w:val="24"/>
        </w:rPr>
        <w:t>没有</w:t>
      </w:r>
      <w:r w:rsidRPr="00146896">
        <w:rPr>
          <w:rFonts w:ascii="宋体" w:hAnsi="宋体" w:hint="eastAsia"/>
          <w:color w:val="000000"/>
          <w:sz w:val="24"/>
        </w:rPr>
        <w:t>被“信用中国”、“中国政府采购网”、“信用江苏”网站列入失信被执行人、重大税收违法案件当事人名单、政府采购严重违法失信行为记录名单。</w:t>
      </w:r>
    </w:p>
    <w:p w14:paraId="32D0EA7B" w14:textId="77777777" w:rsidR="00FB4913" w:rsidRPr="00146896" w:rsidRDefault="00FB4913">
      <w:pPr>
        <w:spacing w:line="560" w:lineRule="exact"/>
        <w:rPr>
          <w:rFonts w:ascii="宋体" w:hAnsi="宋体" w:cs="宋体" w:hint="eastAsia"/>
          <w:sz w:val="24"/>
        </w:rPr>
      </w:pPr>
    </w:p>
    <w:p w14:paraId="13C04E0C" w14:textId="77777777" w:rsidR="00FB4913" w:rsidRPr="00146896" w:rsidRDefault="00000000">
      <w:pPr>
        <w:spacing w:line="360" w:lineRule="auto"/>
        <w:ind w:firstLineChars="200" w:firstLine="480"/>
        <w:jc w:val="right"/>
        <w:rPr>
          <w:rFonts w:ascii="宋体" w:hAnsi="宋体" w:cs="宋体" w:hint="eastAsia"/>
          <w:sz w:val="24"/>
        </w:rPr>
      </w:pPr>
      <w:r w:rsidRPr="00146896">
        <w:rPr>
          <w:rFonts w:ascii="宋体" w:hAnsi="宋体" w:cs="宋体" w:hint="eastAsia"/>
          <w:sz w:val="24"/>
        </w:rPr>
        <w:t xml:space="preserve">                                  </w:t>
      </w:r>
    </w:p>
    <w:p w14:paraId="537EE246" w14:textId="77777777" w:rsidR="00FB4913" w:rsidRPr="00146896" w:rsidRDefault="00FB4913">
      <w:pPr>
        <w:spacing w:line="360" w:lineRule="auto"/>
        <w:ind w:firstLineChars="200" w:firstLine="480"/>
        <w:jc w:val="right"/>
        <w:rPr>
          <w:rFonts w:ascii="宋体" w:hAnsi="宋体" w:cs="宋体" w:hint="eastAsia"/>
          <w:sz w:val="24"/>
        </w:rPr>
      </w:pPr>
    </w:p>
    <w:p w14:paraId="45BB6EF2" w14:textId="77777777" w:rsidR="00FB4913" w:rsidRPr="00146896" w:rsidRDefault="00000000">
      <w:pPr>
        <w:spacing w:line="360" w:lineRule="auto"/>
        <w:ind w:firstLineChars="200" w:firstLine="480"/>
        <w:jc w:val="right"/>
        <w:rPr>
          <w:rFonts w:ascii="宋体" w:hAnsi="宋体" w:cs="宋体" w:hint="eastAsia"/>
          <w:sz w:val="24"/>
        </w:rPr>
      </w:pPr>
      <w:r w:rsidRPr="00146896">
        <w:rPr>
          <w:rFonts w:ascii="宋体" w:hAnsi="宋体" w:cs="宋体" w:hint="eastAsia"/>
          <w:sz w:val="24"/>
        </w:rPr>
        <w:t xml:space="preserve"> 响应供应商：</w:t>
      </w:r>
      <w:r w:rsidRPr="00146896">
        <w:rPr>
          <w:rFonts w:ascii="宋体" w:hAnsi="宋体" w:cs="宋体" w:hint="eastAsia"/>
          <w:sz w:val="24"/>
          <w:u w:val="single"/>
        </w:rPr>
        <w:t xml:space="preserve">                    </w:t>
      </w:r>
      <w:r w:rsidRPr="00146896">
        <w:rPr>
          <w:rFonts w:ascii="宋体" w:hAnsi="宋体" w:cs="宋体" w:hint="eastAsia"/>
          <w:sz w:val="24"/>
        </w:rPr>
        <w:t>（加盖公章）</w:t>
      </w:r>
    </w:p>
    <w:p w14:paraId="429C19BF" w14:textId="77777777" w:rsidR="00FB4913" w:rsidRPr="00146896" w:rsidRDefault="00000000">
      <w:pPr>
        <w:spacing w:line="360" w:lineRule="auto"/>
        <w:ind w:firstLineChars="200" w:firstLine="480"/>
        <w:jc w:val="right"/>
        <w:rPr>
          <w:rFonts w:ascii="宋体" w:hAnsi="宋体" w:cs="宋体" w:hint="eastAsia"/>
          <w:sz w:val="24"/>
        </w:rPr>
      </w:pPr>
      <w:r w:rsidRPr="00146896">
        <w:rPr>
          <w:rFonts w:ascii="宋体" w:hAnsi="宋体" w:cs="宋体" w:hint="eastAsia"/>
          <w:sz w:val="24"/>
        </w:rPr>
        <w:t>法定代表人或被授权人：</w:t>
      </w:r>
      <w:r w:rsidRPr="00146896">
        <w:rPr>
          <w:rFonts w:ascii="宋体" w:hAnsi="宋体" w:cs="宋体" w:hint="eastAsia"/>
          <w:sz w:val="24"/>
          <w:u w:val="single"/>
        </w:rPr>
        <w:t xml:space="preserve">          </w:t>
      </w:r>
      <w:r w:rsidRPr="00146896">
        <w:rPr>
          <w:rFonts w:ascii="宋体" w:hAnsi="宋体" w:cs="宋体" w:hint="eastAsia"/>
          <w:sz w:val="24"/>
        </w:rPr>
        <w:t>（签字或盖章）</w:t>
      </w:r>
    </w:p>
    <w:p w14:paraId="79949A70" w14:textId="77777777" w:rsidR="00FB4913" w:rsidRPr="00146896" w:rsidRDefault="00000000">
      <w:pPr>
        <w:spacing w:line="420" w:lineRule="exact"/>
        <w:jc w:val="right"/>
        <w:rPr>
          <w:sz w:val="24"/>
        </w:rPr>
      </w:pPr>
      <w:r w:rsidRPr="00146896">
        <w:rPr>
          <w:rFonts w:ascii="宋体" w:hAnsi="宋体" w:cs="宋体" w:hint="eastAsia"/>
          <w:sz w:val="24"/>
        </w:rPr>
        <w:t xml:space="preserve">年      月   日 </w:t>
      </w:r>
    </w:p>
    <w:p w14:paraId="54F5A3A9" w14:textId="77777777" w:rsidR="00FB4913" w:rsidRPr="00146896" w:rsidRDefault="00000000">
      <w:pPr>
        <w:autoSpaceDE w:val="0"/>
        <w:autoSpaceDN w:val="0"/>
        <w:spacing w:line="360" w:lineRule="auto"/>
        <w:ind w:firstLineChars="1800" w:firstLine="4337"/>
        <w:jc w:val="left"/>
        <w:rPr>
          <w:sz w:val="24"/>
        </w:rPr>
      </w:pPr>
      <w:r w:rsidRPr="00146896">
        <w:rPr>
          <w:b/>
          <w:sz w:val="24"/>
        </w:rPr>
        <w:br w:type="page"/>
      </w:r>
    </w:p>
    <w:p w14:paraId="6E9476AA" w14:textId="77777777" w:rsidR="00FB4913" w:rsidRPr="00146896" w:rsidRDefault="00000000">
      <w:pPr>
        <w:snapToGrid w:val="0"/>
        <w:spacing w:line="360" w:lineRule="auto"/>
        <w:ind w:left="984" w:hangingChars="350" w:hanging="984"/>
        <w:jc w:val="center"/>
        <w:rPr>
          <w:b/>
          <w:kern w:val="44"/>
          <w:sz w:val="28"/>
          <w:szCs w:val="28"/>
        </w:rPr>
      </w:pPr>
      <w:r w:rsidRPr="00146896">
        <w:rPr>
          <w:rFonts w:hint="eastAsia"/>
          <w:b/>
          <w:kern w:val="44"/>
          <w:sz w:val="28"/>
          <w:szCs w:val="28"/>
        </w:rPr>
        <w:lastRenderedPageBreak/>
        <w:t>6</w:t>
      </w:r>
      <w:r w:rsidRPr="00146896">
        <w:rPr>
          <w:rFonts w:hint="eastAsia"/>
          <w:b/>
          <w:kern w:val="44"/>
          <w:sz w:val="28"/>
          <w:szCs w:val="28"/>
        </w:rPr>
        <w:t>、投标及履约承诺书</w:t>
      </w:r>
    </w:p>
    <w:p w14:paraId="509943A7" w14:textId="77777777" w:rsidR="00FB4913" w:rsidRPr="00146896" w:rsidRDefault="00FB4913">
      <w:pPr>
        <w:spacing w:line="360" w:lineRule="auto"/>
        <w:jc w:val="left"/>
        <w:rPr>
          <w:rFonts w:ascii="Calibri" w:hAnsi="Calibri"/>
          <w:sz w:val="24"/>
          <w:u w:val="single"/>
        </w:rPr>
      </w:pPr>
    </w:p>
    <w:p w14:paraId="22C54D17" w14:textId="77777777" w:rsidR="00FB4913" w:rsidRPr="00146896" w:rsidRDefault="00000000">
      <w:pPr>
        <w:snapToGrid w:val="0"/>
        <w:spacing w:line="520" w:lineRule="exact"/>
        <w:rPr>
          <w:sz w:val="24"/>
          <w:u w:val="single"/>
        </w:rPr>
      </w:pPr>
      <w:r w:rsidRPr="00146896">
        <w:rPr>
          <w:rFonts w:hint="eastAsia"/>
          <w:color w:val="000000"/>
          <w:kern w:val="0"/>
          <w:sz w:val="24"/>
          <w:u w:val="single"/>
        </w:rPr>
        <w:t>南通市崇川区陈桥</w:t>
      </w:r>
      <w:proofErr w:type="gramStart"/>
      <w:r w:rsidRPr="00146896">
        <w:rPr>
          <w:rFonts w:hint="eastAsia"/>
          <w:color w:val="000000"/>
          <w:kern w:val="0"/>
          <w:sz w:val="24"/>
          <w:u w:val="single"/>
        </w:rPr>
        <w:t>街道树北村</w:t>
      </w:r>
      <w:proofErr w:type="gramEnd"/>
      <w:r w:rsidRPr="00146896">
        <w:rPr>
          <w:rFonts w:hint="eastAsia"/>
          <w:color w:val="000000"/>
          <w:kern w:val="0"/>
          <w:sz w:val="24"/>
          <w:u w:val="single"/>
        </w:rPr>
        <w:t>股份经济合作社</w:t>
      </w:r>
      <w:r w:rsidRPr="00146896">
        <w:rPr>
          <w:sz w:val="24"/>
          <w:u w:val="single"/>
        </w:rPr>
        <w:t>：</w:t>
      </w:r>
    </w:p>
    <w:p w14:paraId="062B22A8" w14:textId="77777777" w:rsidR="00FB4913" w:rsidRPr="00146896" w:rsidRDefault="00000000">
      <w:pPr>
        <w:spacing w:line="360" w:lineRule="auto"/>
        <w:ind w:firstLineChars="200" w:firstLine="480"/>
        <w:jc w:val="left"/>
        <w:rPr>
          <w:rFonts w:ascii="Calibri" w:hAnsi="Calibri"/>
          <w:sz w:val="24"/>
        </w:rPr>
      </w:pPr>
      <w:r w:rsidRPr="00146896">
        <w:rPr>
          <w:rFonts w:ascii="Calibri" w:hAnsi="Calibri"/>
          <w:sz w:val="24"/>
        </w:rPr>
        <w:t>我单位（供应商名称）郑重</w:t>
      </w:r>
      <w:r w:rsidRPr="00146896">
        <w:rPr>
          <w:rFonts w:ascii="Calibri" w:hAnsi="Calibri" w:hint="eastAsia"/>
          <w:sz w:val="24"/>
        </w:rPr>
        <w:t>承诺</w:t>
      </w:r>
      <w:r w:rsidRPr="00146896">
        <w:rPr>
          <w:rFonts w:ascii="Calibri" w:hAnsi="Calibri"/>
          <w:sz w:val="24"/>
        </w:rPr>
        <w:t>：</w:t>
      </w:r>
    </w:p>
    <w:p w14:paraId="3FDD3C75" w14:textId="77777777" w:rsidR="00FB4913" w:rsidRPr="00146896" w:rsidRDefault="00000000">
      <w:pPr>
        <w:spacing w:line="360" w:lineRule="auto"/>
        <w:ind w:firstLineChars="200" w:firstLine="480"/>
        <w:jc w:val="left"/>
        <w:rPr>
          <w:rFonts w:ascii="宋体" w:hAnsi="宋体" w:hint="eastAsia"/>
          <w:sz w:val="24"/>
        </w:rPr>
      </w:pPr>
      <w:r w:rsidRPr="00146896">
        <w:rPr>
          <w:rFonts w:ascii="宋体" w:hAnsi="宋体" w:hint="eastAsia"/>
          <w:sz w:val="24"/>
        </w:rPr>
        <w:t>1、在本次招投标活动中，不存在《中华人民共和国政府采购法实施条例》 第七十二条、第七十四条 阐述的相关情形。</w:t>
      </w:r>
      <w:r w:rsidRPr="00146896">
        <w:rPr>
          <w:rFonts w:ascii="Calibri" w:hAnsi="Calibri"/>
          <w:sz w:val="24"/>
        </w:rPr>
        <w:t>若与</w:t>
      </w:r>
      <w:r w:rsidRPr="00146896">
        <w:rPr>
          <w:rFonts w:ascii="Calibri" w:hAnsi="Calibri" w:hint="eastAsia"/>
          <w:sz w:val="24"/>
        </w:rPr>
        <w:t>实际</w:t>
      </w:r>
      <w:r w:rsidRPr="00146896">
        <w:rPr>
          <w:rFonts w:ascii="Calibri" w:hAnsi="Calibri"/>
          <w:sz w:val="24"/>
        </w:rPr>
        <w:t>情况不符，</w:t>
      </w:r>
      <w:r w:rsidRPr="00146896">
        <w:rPr>
          <w:rFonts w:ascii="Calibri" w:hAnsi="Calibri" w:hint="eastAsia"/>
          <w:sz w:val="24"/>
        </w:rPr>
        <w:t>我单位</w:t>
      </w:r>
      <w:r w:rsidRPr="00146896">
        <w:rPr>
          <w:rFonts w:ascii="Calibri" w:hAnsi="Calibri"/>
          <w:sz w:val="24"/>
        </w:rPr>
        <w:t>愿意承担由此而产生的一切后果</w:t>
      </w:r>
      <w:r w:rsidRPr="00146896">
        <w:rPr>
          <w:rFonts w:ascii="Calibri" w:hAnsi="Calibri" w:hint="eastAsia"/>
          <w:sz w:val="24"/>
        </w:rPr>
        <w:t>；</w:t>
      </w:r>
    </w:p>
    <w:p w14:paraId="25651B8A" w14:textId="77777777" w:rsidR="00FB4913" w:rsidRPr="00146896" w:rsidRDefault="00000000">
      <w:pPr>
        <w:spacing w:line="360" w:lineRule="auto"/>
        <w:ind w:firstLineChars="200" w:firstLine="480"/>
        <w:jc w:val="left"/>
        <w:rPr>
          <w:rFonts w:ascii="Calibri" w:hAnsi="Calibri"/>
          <w:sz w:val="24"/>
        </w:rPr>
      </w:pPr>
      <w:r w:rsidRPr="00146896">
        <w:rPr>
          <w:rFonts w:ascii="宋体" w:hAnsi="宋体" w:hint="eastAsia"/>
          <w:sz w:val="24"/>
        </w:rPr>
        <w:t>2、我单位在中标后充分响应磋商文件“项目需求”中各项要求，保质、保量、按时向采购人提供优质服务；</w:t>
      </w:r>
    </w:p>
    <w:p w14:paraId="32DE381A" w14:textId="77777777" w:rsidR="00FB4913" w:rsidRPr="00146896" w:rsidRDefault="00000000">
      <w:pPr>
        <w:tabs>
          <w:tab w:val="left" w:pos="2020"/>
          <w:tab w:val="center" w:pos="4535"/>
        </w:tabs>
        <w:spacing w:line="360" w:lineRule="auto"/>
        <w:ind w:firstLineChars="200" w:firstLine="480"/>
        <w:rPr>
          <w:rFonts w:ascii="宋体" w:hAnsi="宋体" w:cs="宋体" w:hint="eastAsia"/>
          <w:sz w:val="24"/>
        </w:rPr>
      </w:pPr>
      <w:r w:rsidRPr="00146896">
        <w:rPr>
          <w:rFonts w:ascii="宋体" w:hAnsi="宋体" w:cs="宋体" w:hint="eastAsia"/>
          <w:sz w:val="24"/>
        </w:rPr>
        <w:t>3、在合同期内如因自身原因不能履行投标承诺，采购人为保证工作进度可立即通知第三方供应。如因不可抗拒</w:t>
      </w:r>
      <w:proofErr w:type="gramStart"/>
      <w:r w:rsidRPr="00146896">
        <w:rPr>
          <w:rFonts w:ascii="宋体" w:hAnsi="宋体" w:cs="宋体" w:hint="eastAsia"/>
          <w:sz w:val="24"/>
        </w:rPr>
        <w:t>力导致</w:t>
      </w:r>
      <w:proofErr w:type="gramEnd"/>
      <w:r w:rsidRPr="00146896">
        <w:rPr>
          <w:rFonts w:ascii="宋体" w:hAnsi="宋体" w:cs="宋体" w:hint="eastAsia"/>
          <w:sz w:val="24"/>
        </w:rPr>
        <w:t>无法履约的，我单位将以书面形式向采购人</w:t>
      </w:r>
      <w:proofErr w:type="gramStart"/>
      <w:r w:rsidRPr="00146896">
        <w:rPr>
          <w:rFonts w:ascii="宋体" w:hAnsi="宋体" w:cs="宋体" w:hint="eastAsia"/>
          <w:sz w:val="24"/>
        </w:rPr>
        <w:t>作出</w:t>
      </w:r>
      <w:proofErr w:type="gramEnd"/>
      <w:r w:rsidRPr="00146896">
        <w:rPr>
          <w:rFonts w:ascii="宋体" w:hAnsi="宋体" w:cs="宋体" w:hint="eastAsia"/>
          <w:sz w:val="24"/>
        </w:rPr>
        <w:t>说明，否则作违约处理；</w:t>
      </w:r>
    </w:p>
    <w:p w14:paraId="121B156A" w14:textId="77777777" w:rsidR="00FB4913" w:rsidRPr="00146896" w:rsidRDefault="00000000">
      <w:pPr>
        <w:tabs>
          <w:tab w:val="left" w:pos="2020"/>
          <w:tab w:val="center" w:pos="4535"/>
        </w:tabs>
        <w:spacing w:line="360" w:lineRule="auto"/>
        <w:ind w:firstLineChars="200" w:firstLine="480"/>
        <w:rPr>
          <w:rFonts w:ascii="宋体" w:hAnsi="宋体" w:cs="宋体" w:hint="eastAsia"/>
          <w:sz w:val="24"/>
        </w:rPr>
      </w:pPr>
      <w:r w:rsidRPr="00146896">
        <w:rPr>
          <w:rFonts w:ascii="宋体" w:hAnsi="宋体" w:cs="宋体" w:hint="eastAsia"/>
          <w:sz w:val="24"/>
        </w:rPr>
        <w:t>4、在合同期内无条件配合采购人在数量、质量、服务等方面对我单位进行的各项检查、抽查工作，并承担由此产生的费用。如在检查过程中发现不符合的情况，我单位接受相应处罚，并无条件承担由此造成的一切损失及一切后果。</w:t>
      </w:r>
    </w:p>
    <w:p w14:paraId="3411406D" w14:textId="77777777" w:rsidR="00FB4913" w:rsidRPr="00146896" w:rsidRDefault="00FB4913">
      <w:pPr>
        <w:tabs>
          <w:tab w:val="left" w:pos="2020"/>
          <w:tab w:val="center" w:pos="4535"/>
        </w:tabs>
        <w:rPr>
          <w:rFonts w:ascii="宋体" w:hAnsi="宋体" w:cs="宋体" w:hint="eastAsia"/>
          <w:sz w:val="24"/>
        </w:rPr>
      </w:pPr>
    </w:p>
    <w:p w14:paraId="14E162ED" w14:textId="77777777" w:rsidR="00FB4913" w:rsidRPr="00146896" w:rsidRDefault="00FB4913">
      <w:pPr>
        <w:tabs>
          <w:tab w:val="left" w:pos="2020"/>
          <w:tab w:val="center" w:pos="4535"/>
        </w:tabs>
        <w:ind w:firstLineChars="100" w:firstLine="240"/>
        <w:rPr>
          <w:sz w:val="24"/>
        </w:rPr>
      </w:pPr>
    </w:p>
    <w:p w14:paraId="259CE2F5" w14:textId="77777777" w:rsidR="00FB4913" w:rsidRPr="00146896" w:rsidRDefault="00FB4913">
      <w:pPr>
        <w:spacing w:line="360" w:lineRule="auto"/>
        <w:ind w:firstLineChars="950" w:firstLine="2289"/>
        <w:jc w:val="right"/>
        <w:rPr>
          <w:rFonts w:ascii="Calibri" w:hAnsi="Calibri"/>
          <w:b/>
          <w:sz w:val="24"/>
        </w:rPr>
      </w:pPr>
    </w:p>
    <w:p w14:paraId="0EBBA813" w14:textId="77777777" w:rsidR="00FB4913" w:rsidRPr="00146896" w:rsidRDefault="00000000">
      <w:pPr>
        <w:spacing w:line="360" w:lineRule="auto"/>
        <w:ind w:firstLineChars="1450" w:firstLine="3480"/>
        <w:jc w:val="right"/>
        <w:rPr>
          <w:rFonts w:ascii="Calibri" w:hAnsi="Calibri"/>
          <w:sz w:val="24"/>
        </w:rPr>
      </w:pPr>
      <w:r w:rsidRPr="00146896">
        <w:rPr>
          <w:rFonts w:ascii="Calibri" w:hAnsi="Calibri" w:hint="eastAsia"/>
          <w:sz w:val="24"/>
        </w:rPr>
        <w:t>承诺人</w:t>
      </w:r>
      <w:r w:rsidRPr="00146896">
        <w:rPr>
          <w:rFonts w:ascii="Calibri" w:hAnsi="Calibri"/>
          <w:sz w:val="24"/>
        </w:rPr>
        <w:t>：（公章）</w:t>
      </w:r>
    </w:p>
    <w:p w14:paraId="502B96ED" w14:textId="77777777" w:rsidR="00FB4913" w:rsidRPr="00146896" w:rsidRDefault="00000000">
      <w:pPr>
        <w:tabs>
          <w:tab w:val="left" w:pos="2020"/>
          <w:tab w:val="center" w:pos="4535"/>
        </w:tabs>
        <w:ind w:firstLineChars="100" w:firstLine="240"/>
        <w:jc w:val="right"/>
        <w:rPr>
          <w:rFonts w:ascii="宋体" w:hAnsi="宋体" w:cs="宋体" w:hint="eastAsia"/>
          <w:sz w:val="24"/>
        </w:rPr>
      </w:pPr>
      <w:r w:rsidRPr="00146896">
        <w:rPr>
          <w:rFonts w:ascii="宋体" w:hAnsi="宋体" w:cs="宋体" w:hint="eastAsia"/>
          <w:sz w:val="24"/>
        </w:rPr>
        <w:t>法定代表人：（签字或盖章）</w:t>
      </w:r>
    </w:p>
    <w:p w14:paraId="3349DA84" w14:textId="77777777" w:rsidR="00FB4913" w:rsidRPr="00146896" w:rsidRDefault="00FB4913">
      <w:pPr>
        <w:tabs>
          <w:tab w:val="left" w:pos="2020"/>
          <w:tab w:val="center" w:pos="4535"/>
        </w:tabs>
        <w:ind w:firstLineChars="100" w:firstLine="240"/>
        <w:jc w:val="right"/>
        <w:rPr>
          <w:rFonts w:ascii="宋体" w:hAnsi="宋体" w:cs="宋体" w:hint="eastAsia"/>
          <w:sz w:val="24"/>
        </w:rPr>
      </w:pPr>
    </w:p>
    <w:p w14:paraId="3350BA51" w14:textId="77777777" w:rsidR="00FB4913" w:rsidRPr="00146896" w:rsidRDefault="00000000">
      <w:pPr>
        <w:spacing w:line="420" w:lineRule="exact"/>
        <w:jc w:val="center"/>
        <w:rPr>
          <w:b/>
          <w:sz w:val="24"/>
        </w:rPr>
      </w:pPr>
      <w:r w:rsidRPr="00146896">
        <w:rPr>
          <w:rFonts w:asciiTheme="minorEastAsia" w:eastAsiaTheme="minorEastAsia" w:hAnsiTheme="minorEastAsia" w:cs="仿宋_GB2312"/>
          <w:b/>
          <w:kern w:val="0"/>
          <w:sz w:val="28"/>
          <w:szCs w:val="28"/>
        </w:rPr>
        <w:br w:type="page"/>
      </w:r>
      <w:r w:rsidRPr="00146896">
        <w:rPr>
          <w:rFonts w:hint="eastAsia"/>
          <w:b/>
          <w:bCs/>
          <w:sz w:val="24"/>
        </w:rPr>
        <w:lastRenderedPageBreak/>
        <w:t>7</w:t>
      </w:r>
      <w:r w:rsidRPr="00146896">
        <w:rPr>
          <w:rFonts w:hint="eastAsia"/>
          <w:b/>
          <w:bCs/>
          <w:sz w:val="24"/>
        </w:rPr>
        <w:t>、</w:t>
      </w:r>
      <w:r w:rsidRPr="00146896">
        <w:rPr>
          <w:rFonts w:hint="eastAsia"/>
          <w:b/>
          <w:sz w:val="24"/>
        </w:rPr>
        <w:t>磋商</w:t>
      </w:r>
      <w:r w:rsidRPr="00146896">
        <w:rPr>
          <w:b/>
          <w:sz w:val="24"/>
        </w:rPr>
        <w:t>响应报价表</w:t>
      </w:r>
    </w:p>
    <w:p w14:paraId="3B089064" w14:textId="77777777" w:rsidR="00FB4913" w:rsidRPr="00146896" w:rsidRDefault="00FB4913">
      <w:pPr>
        <w:pStyle w:val="27"/>
        <w:ind w:firstLine="480"/>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221"/>
      </w:tblGrid>
      <w:tr w:rsidR="00FB4913" w:rsidRPr="00146896" w14:paraId="23C9DAF9" w14:textId="77777777" w:rsidTr="00201DBB">
        <w:trPr>
          <w:trHeight w:val="680"/>
        </w:trPr>
        <w:tc>
          <w:tcPr>
            <w:tcW w:w="2263" w:type="dxa"/>
            <w:tcBorders>
              <w:top w:val="single" w:sz="4" w:space="0" w:color="auto"/>
              <w:left w:val="single" w:sz="4" w:space="0" w:color="auto"/>
              <w:bottom w:val="single" w:sz="4" w:space="0" w:color="auto"/>
              <w:right w:val="single" w:sz="4" w:space="0" w:color="auto"/>
            </w:tcBorders>
            <w:vAlign w:val="center"/>
          </w:tcPr>
          <w:p w14:paraId="5298136F" w14:textId="77777777" w:rsidR="00FB4913" w:rsidRPr="00146896" w:rsidRDefault="00000000">
            <w:pPr>
              <w:spacing w:line="480" w:lineRule="exact"/>
              <w:jc w:val="center"/>
              <w:rPr>
                <w:sz w:val="24"/>
                <w:szCs w:val="20"/>
              </w:rPr>
            </w:pPr>
            <w:r w:rsidRPr="00146896">
              <w:rPr>
                <w:sz w:val="24"/>
                <w:szCs w:val="20"/>
              </w:rPr>
              <w:t>项目编号</w:t>
            </w:r>
          </w:p>
        </w:tc>
        <w:tc>
          <w:tcPr>
            <w:tcW w:w="7221" w:type="dxa"/>
            <w:tcBorders>
              <w:top w:val="single" w:sz="4" w:space="0" w:color="auto"/>
              <w:left w:val="single" w:sz="4" w:space="0" w:color="auto"/>
              <w:bottom w:val="single" w:sz="4" w:space="0" w:color="auto"/>
              <w:right w:val="single" w:sz="4" w:space="0" w:color="auto"/>
            </w:tcBorders>
            <w:vAlign w:val="center"/>
          </w:tcPr>
          <w:p w14:paraId="2F2E71A0" w14:textId="4F127A34" w:rsidR="00FB4913" w:rsidRPr="00146896" w:rsidRDefault="00000000">
            <w:pPr>
              <w:spacing w:line="480" w:lineRule="exact"/>
              <w:jc w:val="center"/>
              <w:rPr>
                <w:sz w:val="24"/>
                <w:szCs w:val="20"/>
              </w:rPr>
            </w:pPr>
            <w:r w:rsidRPr="00146896">
              <w:rPr>
                <w:rFonts w:hint="eastAsia"/>
                <w:sz w:val="24"/>
                <w:szCs w:val="20"/>
              </w:rPr>
              <w:t>JSXDF202</w:t>
            </w:r>
            <w:r w:rsidR="00201DBB" w:rsidRPr="00146896">
              <w:rPr>
                <w:rFonts w:hint="eastAsia"/>
                <w:sz w:val="24"/>
                <w:szCs w:val="20"/>
              </w:rPr>
              <w:t>6</w:t>
            </w:r>
            <w:r w:rsidRPr="00146896">
              <w:rPr>
                <w:rFonts w:hint="eastAsia"/>
                <w:sz w:val="24"/>
                <w:szCs w:val="20"/>
              </w:rPr>
              <w:t>0</w:t>
            </w:r>
            <w:r w:rsidR="00201DBB" w:rsidRPr="00146896">
              <w:rPr>
                <w:rFonts w:hint="eastAsia"/>
                <w:sz w:val="24"/>
                <w:szCs w:val="20"/>
              </w:rPr>
              <w:t>1</w:t>
            </w:r>
            <w:r w:rsidRPr="00146896">
              <w:rPr>
                <w:rFonts w:hint="eastAsia"/>
                <w:sz w:val="24"/>
                <w:szCs w:val="20"/>
              </w:rPr>
              <w:t>2</w:t>
            </w:r>
            <w:r w:rsidR="00201DBB" w:rsidRPr="00146896">
              <w:rPr>
                <w:rFonts w:hint="eastAsia"/>
                <w:sz w:val="24"/>
                <w:szCs w:val="20"/>
              </w:rPr>
              <w:t>3</w:t>
            </w:r>
            <w:r w:rsidRPr="00146896">
              <w:rPr>
                <w:rFonts w:hint="eastAsia"/>
                <w:sz w:val="24"/>
                <w:szCs w:val="20"/>
              </w:rPr>
              <w:t>01</w:t>
            </w:r>
          </w:p>
        </w:tc>
      </w:tr>
      <w:tr w:rsidR="00FB4913" w:rsidRPr="00146896" w14:paraId="389B8834" w14:textId="77777777" w:rsidTr="00201DBB">
        <w:trPr>
          <w:trHeight w:val="680"/>
        </w:trPr>
        <w:tc>
          <w:tcPr>
            <w:tcW w:w="2263" w:type="dxa"/>
            <w:tcBorders>
              <w:top w:val="single" w:sz="4" w:space="0" w:color="auto"/>
              <w:left w:val="single" w:sz="4" w:space="0" w:color="auto"/>
              <w:bottom w:val="single" w:sz="4" w:space="0" w:color="auto"/>
              <w:right w:val="single" w:sz="4" w:space="0" w:color="auto"/>
            </w:tcBorders>
            <w:vAlign w:val="center"/>
          </w:tcPr>
          <w:p w14:paraId="11E23FC0" w14:textId="77777777" w:rsidR="00FB4913" w:rsidRPr="00146896" w:rsidRDefault="00000000">
            <w:pPr>
              <w:spacing w:line="480" w:lineRule="exact"/>
              <w:jc w:val="center"/>
              <w:rPr>
                <w:sz w:val="24"/>
                <w:szCs w:val="20"/>
              </w:rPr>
            </w:pPr>
            <w:r w:rsidRPr="00146896">
              <w:rPr>
                <w:sz w:val="24"/>
                <w:szCs w:val="20"/>
              </w:rPr>
              <w:t>项目名称</w:t>
            </w:r>
          </w:p>
        </w:tc>
        <w:tc>
          <w:tcPr>
            <w:tcW w:w="7221" w:type="dxa"/>
            <w:tcBorders>
              <w:top w:val="single" w:sz="4" w:space="0" w:color="auto"/>
              <w:left w:val="single" w:sz="4" w:space="0" w:color="auto"/>
              <w:bottom w:val="single" w:sz="4" w:space="0" w:color="auto"/>
              <w:right w:val="single" w:sz="4" w:space="0" w:color="auto"/>
            </w:tcBorders>
            <w:vAlign w:val="center"/>
          </w:tcPr>
          <w:p w14:paraId="2FB4728E" w14:textId="59866DC2" w:rsidR="00FB4913" w:rsidRPr="00146896" w:rsidRDefault="000816D6">
            <w:pPr>
              <w:spacing w:line="480" w:lineRule="exact"/>
              <w:jc w:val="center"/>
              <w:rPr>
                <w:sz w:val="24"/>
                <w:szCs w:val="20"/>
              </w:rPr>
            </w:pPr>
            <w:r>
              <w:rPr>
                <w:rFonts w:hint="eastAsia"/>
                <w:sz w:val="24"/>
                <w:szCs w:val="20"/>
              </w:rPr>
              <w:t>陈桥</w:t>
            </w:r>
            <w:proofErr w:type="gramStart"/>
            <w:r>
              <w:rPr>
                <w:rFonts w:hint="eastAsia"/>
                <w:sz w:val="24"/>
                <w:szCs w:val="20"/>
              </w:rPr>
              <w:t>街道树北村</w:t>
            </w:r>
            <w:proofErr w:type="gramEnd"/>
            <w:r>
              <w:rPr>
                <w:rFonts w:hint="eastAsia"/>
                <w:sz w:val="24"/>
                <w:szCs w:val="20"/>
              </w:rPr>
              <w:t>合同纠纷法律事务诉讼（二审）服务项目</w:t>
            </w:r>
          </w:p>
        </w:tc>
      </w:tr>
      <w:tr w:rsidR="00FB4913" w:rsidRPr="00146896" w14:paraId="6F29A402" w14:textId="77777777" w:rsidTr="00201DBB">
        <w:trPr>
          <w:trHeight w:val="1134"/>
        </w:trPr>
        <w:tc>
          <w:tcPr>
            <w:tcW w:w="2263" w:type="dxa"/>
            <w:tcBorders>
              <w:top w:val="single" w:sz="4" w:space="0" w:color="auto"/>
              <w:left w:val="single" w:sz="4" w:space="0" w:color="auto"/>
              <w:bottom w:val="single" w:sz="4" w:space="0" w:color="auto"/>
              <w:right w:val="single" w:sz="4" w:space="0" w:color="auto"/>
            </w:tcBorders>
            <w:vAlign w:val="center"/>
          </w:tcPr>
          <w:p w14:paraId="7906F2A0" w14:textId="77777777" w:rsidR="00201DBB" w:rsidRPr="00146896" w:rsidRDefault="00201DBB">
            <w:pPr>
              <w:spacing w:line="360" w:lineRule="auto"/>
              <w:jc w:val="center"/>
              <w:rPr>
                <w:sz w:val="24"/>
                <w:szCs w:val="20"/>
              </w:rPr>
            </w:pPr>
            <w:r w:rsidRPr="00146896">
              <w:rPr>
                <w:rFonts w:hint="eastAsia"/>
                <w:sz w:val="24"/>
                <w:szCs w:val="20"/>
              </w:rPr>
              <w:t>报价响应总价</w:t>
            </w:r>
          </w:p>
          <w:p w14:paraId="41C50BD5" w14:textId="46CB1C3C" w:rsidR="00FB4913" w:rsidRPr="00146896" w:rsidRDefault="00201DBB">
            <w:pPr>
              <w:spacing w:line="360" w:lineRule="auto"/>
              <w:jc w:val="center"/>
              <w:rPr>
                <w:sz w:val="24"/>
                <w:szCs w:val="20"/>
              </w:rPr>
            </w:pPr>
            <w:r w:rsidRPr="00146896">
              <w:rPr>
                <w:rFonts w:hint="eastAsia"/>
                <w:sz w:val="24"/>
                <w:szCs w:val="20"/>
              </w:rPr>
              <w:t>（首次）</w:t>
            </w:r>
          </w:p>
        </w:tc>
        <w:tc>
          <w:tcPr>
            <w:tcW w:w="7221" w:type="dxa"/>
            <w:tcBorders>
              <w:top w:val="single" w:sz="4" w:space="0" w:color="auto"/>
              <w:left w:val="single" w:sz="4" w:space="0" w:color="auto"/>
              <w:bottom w:val="single" w:sz="4" w:space="0" w:color="auto"/>
              <w:right w:val="single" w:sz="4" w:space="0" w:color="auto"/>
            </w:tcBorders>
            <w:vAlign w:val="center"/>
          </w:tcPr>
          <w:p w14:paraId="3F63B528" w14:textId="77777777" w:rsidR="00FB4913" w:rsidRPr="00146896" w:rsidRDefault="00000000">
            <w:pPr>
              <w:spacing w:line="480" w:lineRule="exact"/>
              <w:ind w:left="2880" w:hangingChars="1200" w:hanging="2880"/>
              <w:rPr>
                <w:sz w:val="24"/>
                <w:szCs w:val="20"/>
              </w:rPr>
            </w:pPr>
            <w:r w:rsidRPr="00146896">
              <w:rPr>
                <w:sz w:val="24"/>
                <w:szCs w:val="20"/>
              </w:rPr>
              <w:t>人民币（大写）：</w:t>
            </w:r>
            <w:r w:rsidRPr="00146896">
              <w:rPr>
                <w:sz w:val="24"/>
                <w:szCs w:val="20"/>
                <w:u w:val="single"/>
              </w:rPr>
              <w:t xml:space="preserve">                      </w:t>
            </w:r>
            <w:r w:rsidRPr="00146896">
              <w:rPr>
                <w:sz w:val="24"/>
                <w:szCs w:val="20"/>
              </w:rPr>
              <w:t>，</w:t>
            </w:r>
            <w:r w:rsidRPr="00146896">
              <w:rPr>
                <w:sz w:val="24"/>
                <w:szCs w:val="20"/>
              </w:rPr>
              <w:t>¥</w:t>
            </w:r>
            <w:r w:rsidRPr="00146896">
              <w:rPr>
                <w:sz w:val="24"/>
                <w:szCs w:val="20"/>
                <w:u w:val="single"/>
              </w:rPr>
              <w:t xml:space="preserve">            </w:t>
            </w:r>
            <w:r w:rsidRPr="00146896">
              <w:rPr>
                <w:sz w:val="24"/>
                <w:szCs w:val="20"/>
              </w:rPr>
              <w:t>元。</w:t>
            </w:r>
          </w:p>
        </w:tc>
      </w:tr>
      <w:tr w:rsidR="00201DBB" w:rsidRPr="00146896" w14:paraId="28B44124" w14:textId="77777777" w:rsidTr="00201DBB">
        <w:trPr>
          <w:trHeight w:val="1134"/>
        </w:trPr>
        <w:tc>
          <w:tcPr>
            <w:tcW w:w="2263" w:type="dxa"/>
            <w:tcBorders>
              <w:top w:val="single" w:sz="4" w:space="0" w:color="auto"/>
              <w:left w:val="single" w:sz="4" w:space="0" w:color="auto"/>
              <w:bottom w:val="single" w:sz="4" w:space="0" w:color="auto"/>
              <w:right w:val="single" w:sz="4" w:space="0" w:color="auto"/>
            </w:tcBorders>
            <w:vAlign w:val="center"/>
          </w:tcPr>
          <w:p w14:paraId="28EAA5E3" w14:textId="77777777" w:rsidR="00201DBB" w:rsidRPr="00146896" w:rsidRDefault="00201DBB">
            <w:pPr>
              <w:spacing w:line="360" w:lineRule="auto"/>
              <w:jc w:val="center"/>
              <w:rPr>
                <w:sz w:val="24"/>
                <w:szCs w:val="20"/>
              </w:rPr>
            </w:pPr>
            <w:r w:rsidRPr="00146896">
              <w:rPr>
                <w:rFonts w:hint="eastAsia"/>
                <w:sz w:val="24"/>
                <w:szCs w:val="20"/>
              </w:rPr>
              <w:t>报价响应总价</w:t>
            </w:r>
          </w:p>
          <w:p w14:paraId="22A864D1" w14:textId="1A96DEB6" w:rsidR="00201DBB" w:rsidRPr="00146896" w:rsidRDefault="00201DBB">
            <w:pPr>
              <w:spacing w:line="360" w:lineRule="auto"/>
              <w:jc w:val="center"/>
              <w:rPr>
                <w:sz w:val="24"/>
                <w:szCs w:val="20"/>
              </w:rPr>
            </w:pPr>
            <w:r w:rsidRPr="00146896">
              <w:rPr>
                <w:rFonts w:hint="eastAsia"/>
                <w:sz w:val="24"/>
                <w:szCs w:val="20"/>
              </w:rPr>
              <w:t>（磋商现场填写）</w:t>
            </w:r>
          </w:p>
        </w:tc>
        <w:tc>
          <w:tcPr>
            <w:tcW w:w="7221" w:type="dxa"/>
            <w:tcBorders>
              <w:top w:val="single" w:sz="4" w:space="0" w:color="auto"/>
              <w:left w:val="single" w:sz="4" w:space="0" w:color="auto"/>
              <w:bottom w:val="single" w:sz="4" w:space="0" w:color="auto"/>
              <w:right w:val="single" w:sz="4" w:space="0" w:color="auto"/>
            </w:tcBorders>
            <w:vAlign w:val="center"/>
          </w:tcPr>
          <w:p w14:paraId="3130658B" w14:textId="2EC36A9A" w:rsidR="00201DBB" w:rsidRPr="00146896" w:rsidRDefault="00201DBB">
            <w:pPr>
              <w:spacing w:line="480" w:lineRule="exact"/>
              <w:ind w:left="2880" w:hangingChars="1200" w:hanging="2880"/>
              <w:rPr>
                <w:sz w:val="24"/>
                <w:szCs w:val="20"/>
              </w:rPr>
            </w:pPr>
            <w:r w:rsidRPr="00146896">
              <w:rPr>
                <w:sz w:val="24"/>
                <w:szCs w:val="20"/>
              </w:rPr>
              <w:t>人民币（大写）：</w:t>
            </w:r>
            <w:r w:rsidRPr="00146896">
              <w:rPr>
                <w:sz w:val="24"/>
                <w:szCs w:val="20"/>
                <w:u w:val="single"/>
              </w:rPr>
              <w:t xml:space="preserve">                      </w:t>
            </w:r>
            <w:r w:rsidRPr="00146896">
              <w:rPr>
                <w:sz w:val="24"/>
                <w:szCs w:val="20"/>
              </w:rPr>
              <w:t>，</w:t>
            </w:r>
            <w:r w:rsidRPr="00146896">
              <w:rPr>
                <w:sz w:val="24"/>
                <w:szCs w:val="20"/>
              </w:rPr>
              <w:t>¥</w:t>
            </w:r>
            <w:r w:rsidRPr="00146896">
              <w:rPr>
                <w:sz w:val="24"/>
                <w:szCs w:val="20"/>
                <w:u w:val="single"/>
              </w:rPr>
              <w:t xml:space="preserve">            </w:t>
            </w:r>
            <w:r w:rsidRPr="00146896">
              <w:rPr>
                <w:sz w:val="24"/>
                <w:szCs w:val="20"/>
              </w:rPr>
              <w:t>元。</w:t>
            </w:r>
          </w:p>
        </w:tc>
      </w:tr>
    </w:tbl>
    <w:p w14:paraId="2B85D0D2" w14:textId="77777777" w:rsidR="00FB4913" w:rsidRPr="00146896" w:rsidRDefault="00FB4913">
      <w:pPr>
        <w:pStyle w:val="Default"/>
        <w:rPr>
          <w:rFonts w:ascii="Times New Roman" w:cs="Times New Roman"/>
        </w:rPr>
      </w:pPr>
    </w:p>
    <w:p w14:paraId="47A8D7F0" w14:textId="77777777" w:rsidR="00FB4913" w:rsidRPr="00146896" w:rsidRDefault="00000000">
      <w:pPr>
        <w:spacing w:afterLines="50" w:after="156"/>
        <w:jc w:val="right"/>
        <w:rPr>
          <w:sz w:val="24"/>
        </w:rPr>
      </w:pPr>
      <w:r w:rsidRPr="00146896">
        <w:rPr>
          <w:sz w:val="24"/>
        </w:rPr>
        <w:t>供应商名称：</w:t>
      </w:r>
      <w:r w:rsidRPr="00146896">
        <w:rPr>
          <w:sz w:val="24"/>
          <w:u w:val="single"/>
        </w:rPr>
        <w:t xml:space="preserve">                    </w:t>
      </w:r>
      <w:r w:rsidRPr="00146896">
        <w:rPr>
          <w:sz w:val="24"/>
        </w:rPr>
        <w:t>（加盖公章）</w:t>
      </w:r>
    </w:p>
    <w:p w14:paraId="3370EF40" w14:textId="77777777" w:rsidR="00FB4913" w:rsidRPr="00146896" w:rsidRDefault="00000000">
      <w:pPr>
        <w:jc w:val="right"/>
        <w:rPr>
          <w:sz w:val="24"/>
        </w:rPr>
      </w:pPr>
      <w:r w:rsidRPr="00146896">
        <w:rPr>
          <w:sz w:val="24"/>
        </w:rPr>
        <w:t>法定代表人或被授权人：</w:t>
      </w:r>
      <w:r w:rsidRPr="00146896">
        <w:rPr>
          <w:sz w:val="24"/>
          <w:u w:val="single"/>
        </w:rPr>
        <w:t xml:space="preserve">        </w:t>
      </w:r>
      <w:r w:rsidRPr="00146896">
        <w:rPr>
          <w:sz w:val="24"/>
        </w:rPr>
        <w:t>（签字或盖章）</w:t>
      </w:r>
    </w:p>
    <w:p w14:paraId="0E9734A8" w14:textId="77777777" w:rsidR="00FB4913" w:rsidRPr="00146896" w:rsidRDefault="00000000">
      <w:pPr>
        <w:kinsoku w:val="0"/>
        <w:topLinePunct/>
        <w:snapToGrid w:val="0"/>
        <w:spacing w:line="520" w:lineRule="exact"/>
        <w:ind w:firstLineChars="1700" w:firstLine="4080"/>
        <w:rPr>
          <w:sz w:val="24"/>
        </w:rPr>
      </w:pPr>
      <w:r w:rsidRPr="00146896">
        <w:rPr>
          <w:sz w:val="24"/>
        </w:rPr>
        <w:t>日期：</w:t>
      </w:r>
    </w:p>
    <w:p w14:paraId="59CBD2AB" w14:textId="77777777" w:rsidR="00FB4913" w:rsidRPr="00146896" w:rsidRDefault="00000000">
      <w:pPr>
        <w:kinsoku w:val="0"/>
        <w:topLinePunct/>
        <w:snapToGrid w:val="0"/>
        <w:spacing w:line="520" w:lineRule="exact"/>
        <w:rPr>
          <w:b/>
          <w:sz w:val="24"/>
        </w:rPr>
      </w:pPr>
      <w:r w:rsidRPr="00146896">
        <w:rPr>
          <w:b/>
          <w:sz w:val="24"/>
        </w:rPr>
        <w:t>注：</w:t>
      </w:r>
    </w:p>
    <w:p w14:paraId="7B5DC874" w14:textId="77777777" w:rsidR="00FB4913" w:rsidRPr="00146896" w:rsidRDefault="00000000">
      <w:pPr>
        <w:kinsoku w:val="0"/>
        <w:topLinePunct/>
        <w:snapToGrid w:val="0"/>
        <w:spacing w:line="520" w:lineRule="exact"/>
        <w:ind w:firstLineChars="200" w:firstLine="482"/>
        <w:rPr>
          <w:b/>
          <w:sz w:val="24"/>
        </w:rPr>
      </w:pPr>
      <w:r w:rsidRPr="00146896">
        <w:rPr>
          <w:rFonts w:hint="eastAsia"/>
          <w:b/>
          <w:sz w:val="24"/>
        </w:rPr>
        <w:t>（</w:t>
      </w:r>
      <w:r w:rsidRPr="00146896">
        <w:rPr>
          <w:rFonts w:hint="eastAsia"/>
          <w:b/>
          <w:sz w:val="24"/>
        </w:rPr>
        <w:t>1</w:t>
      </w:r>
      <w:r w:rsidRPr="00146896">
        <w:rPr>
          <w:rFonts w:hint="eastAsia"/>
          <w:b/>
          <w:sz w:val="24"/>
        </w:rPr>
        <w:t>）本表为格式表，不得自行改动，必须提供。</w:t>
      </w:r>
    </w:p>
    <w:p w14:paraId="1B860420" w14:textId="77777777" w:rsidR="00201DBB" w:rsidRPr="00146896" w:rsidRDefault="00201DBB">
      <w:pPr>
        <w:kinsoku w:val="0"/>
        <w:topLinePunct/>
        <w:snapToGrid w:val="0"/>
        <w:spacing w:line="520" w:lineRule="exact"/>
        <w:ind w:firstLineChars="200" w:firstLine="482"/>
        <w:rPr>
          <w:b/>
          <w:sz w:val="24"/>
        </w:rPr>
      </w:pPr>
      <w:r w:rsidRPr="00146896">
        <w:rPr>
          <w:rFonts w:hint="eastAsia"/>
          <w:b/>
          <w:sz w:val="24"/>
        </w:rPr>
        <w:t>（</w:t>
      </w:r>
      <w:r w:rsidRPr="00146896">
        <w:rPr>
          <w:rFonts w:hint="eastAsia"/>
          <w:b/>
          <w:sz w:val="24"/>
        </w:rPr>
        <w:t>2</w:t>
      </w:r>
      <w:r w:rsidRPr="00146896">
        <w:rPr>
          <w:rFonts w:hint="eastAsia"/>
          <w:b/>
          <w:sz w:val="24"/>
        </w:rPr>
        <w:t>）第二次及之后的报价将在开标现场填写，响应文件密封提交时只需</w:t>
      </w:r>
      <w:proofErr w:type="gramStart"/>
      <w:r w:rsidRPr="00146896">
        <w:rPr>
          <w:rFonts w:hint="eastAsia"/>
          <w:b/>
          <w:sz w:val="24"/>
        </w:rPr>
        <w:t>填写磋商</w:t>
      </w:r>
      <w:proofErr w:type="gramEnd"/>
      <w:r w:rsidRPr="00146896">
        <w:rPr>
          <w:rFonts w:hint="eastAsia"/>
          <w:b/>
          <w:sz w:val="24"/>
        </w:rPr>
        <w:t>响应报价表（首次）的报价。</w:t>
      </w:r>
    </w:p>
    <w:p w14:paraId="57DFFE47" w14:textId="6AE3A796" w:rsidR="00FB4913" w:rsidRDefault="00000000">
      <w:pPr>
        <w:kinsoku w:val="0"/>
        <w:topLinePunct/>
        <w:snapToGrid w:val="0"/>
        <w:spacing w:line="520" w:lineRule="exact"/>
        <w:ind w:firstLineChars="200" w:firstLine="482"/>
        <w:rPr>
          <w:b/>
          <w:sz w:val="24"/>
        </w:rPr>
      </w:pPr>
      <w:r w:rsidRPr="00146896">
        <w:rPr>
          <w:rFonts w:hint="eastAsia"/>
          <w:b/>
          <w:sz w:val="24"/>
        </w:rPr>
        <w:t>（</w:t>
      </w:r>
      <w:r w:rsidR="00201DBB" w:rsidRPr="00146896">
        <w:rPr>
          <w:rFonts w:hint="eastAsia"/>
          <w:b/>
          <w:sz w:val="24"/>
        </w:rPr>
        <w:t>3</w:t>
      </w:r>
      <w:r w:rsidRPr="00146896">
        <w:rPr>
          <w:rFonts w:hint="eastAsia"/>
          <w:b/>
          <w:sz w:val="24"/>
        </w:rPr>
        <w:t>）本项目最高限价为</w:t>
      </w:r>
      <w:r w:rsidR="000816D6">
        <w:rPr>
          <w:rFonts w:hint="eastAsia"/>
          <w:b/>
          <w:sz w:val="24"/>
        </w:rPr>
        <w:t>2.8</w:t>
      </w:r>
      <w:r w:rsidRPr="00146896">
        <w:rPr>
          <w:rFonts w:hint="eastAsia"/>
          <w:b/>
          <w:sz w:val="24"/>
        </w:rPr>
        <w:t>万元，采用固定总价方式报价。投标总报价（以人民币计价）应包括并不限于人工费、通信费、交通费、培训费、税金、开证、办理全套免税手续费用及其他有关的为完成本项目发生的所有费用，采购人</w:t>
      </w:r>
      <w:proofErr w:type="gramStart"/>
      <w:r w:rsidRPr="00146896">
        <w:rPr>
          <w:rFonts w:hint="eastAsia"/>
          <w:b/>
          <w:sz w:val="24"/>
        </w:rPr>
        <w:t>不</w:t>
      </w:r>
      <w:proofErr w:type="gramEnd"/>
      <w:r w:rsidRPr="00146896">
        <w:rPr>
          <w:rFonts w:hint="eastAsia"/>
          <w:b/>
          <w:sz w:val="24"/>
        </w:rPr>
        <w:t>另行支付其它任何费用。投标单位应根据招标件的要求，结合项目实际情况，提出合理的投标报价。</w:t>
      </w:r>
    </w:p>
    <w:p w14:paraId="51C4CB50" w14:textId="77777777" w:rsidR="00FB4913" w:rsidRDefault="00FB4913">
      <w:pPr>
        <w:pStyle w:val="27"/>
        <w:ind w:firstLine="480"/>
      </w:pPr>
    </w:p>
    <w:p w14:paraId="05B89275" w14:textId="77777777" w:rsidR="00FB4913" w:rsidRDefault="00FB4913">
      <w:pPr>
        <w:rPr>
          <w:b/>
          <w:color w:val="000000" w:themeColor="text1"/>
          <w:sz w:val="28"/>
          <w:szCs w:val="28"/>
        </w:rPr>
      </w:pPr>
    </w:p>
    <w:sectPr w:rsidR="00FB4913">
      <w:headerReference w:type="default" r:id="rId15"/>
      <w:footerReference w:type="default" r:id="rId16"/>
      <w:pgSz w:w="11906" w:h="16838"/>
      <w:pgMar w:top="1270" w:right="1417" w:bottom="1270" w:left="1417"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F37D" w14:textId="77777777" w:rsidR="00894ACF" w:rsidRDefault="00894ACF">
      <w:r>
        <w:separator/>
      </w:r>
    </w:p>
  </w:endnote>
  <w:endnote w:type="continuationSeparator" w:id="0">
    <w:p w14:paraId="67A72C67" w14:textId="77777777" w:rsidR="00894ACF" w:rsidRDefault="0089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00"/>
    <w:family w:val="auto"/>
    <w:pitch w:val="default"/>
  </w:font>
  <w:font w:name="仿宋_GB2312">
    <w:altName w:val="仿宋"/>
    <w:charset w:val="00"/>
    <w:family w:val="auto"/>
    <w:pitch w:val="default"/>
  </w:font>
  <w:font w:name="Verdana">
    <w:panose1 w:val="020B0604030504040204"/>
    <w:charset w:val="00"/>
    <w:family w:val="swiss"/>
    <w:pitch w:val="variable"/>
    <w:sig w:usb0="A00006FF" w:usb1="4000205B" w:usb2="00000010" w:usb3="00000000" w:csb0="0000019F" w:csb1="00000000"/>
  </w:font>
  <w:font w:name=".......">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Noto Sans Mono CJK JP Regular">
    <w:altName w:val="微软雅黑"/>
    <w:charset w:val="00"/>
    <w:family w:val="swiss"/>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华文细黑">
    <w:altName w:val="微软雅黑"/>
    <w:panose1 w:val="02010600040101010101"/>
    <w:charset w:val="86"/>
    <w:family w:val="auto"/>
    <w:pitch w:val="variable"/>
    <w:sig w:usb0="00000287" w:usb1="080F0000" w:usb2="00000010" w:usb3="00000000" w:csb0="0004009F" w:csb1="00000000"/>
  </w:font>
  <w:font w:name="方正仿宋_GBK">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4B6E" w14:textId="77777777" w:rsidR="00FB4913" w:rsidRDefault="00000000">
    <w:pPr>
      <w:pStyle w:val="afa"/>
      <w:jc w:val="center"/>
    </w:pPr>
    <w:r>
      <w:fldChar w:fldCharType="begin"/>
    </w:r>
    <w:r>
      <w:instrText xml:space="preserve"> PAGE   \* MERGEFORMAT </w:instrText>
    </w:r>
    <w:r>
      <w:fldChar w:fldCharType="separate"/>
    </w:r>
    <w:r>
      <w:rPr>
        <w:lang w:val="zh-CN"/>
      </w:rPr>
      <w:t>2</w:t>
    </w:r>
    <w:r>
      <w:rPr>
        <w:lang w:val="zh-CN"/>
      </w:rPr>
      <w:fldChar w:fldCharType="end"/>
    </w:r>
  </w:p>
  <w:p w14:paraId="6F4D8BCE" w14:textId="77777777" w:rsidR="00FB4913" w:rsidRDefault="00FB491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BC79" w14:textId="77777777" w:rsidR="00FB4913" w:rsidRDefault="00000000">
    <w:pPr>
      <w:pStyle w:val="afa"/>
      <w:rPr>
        <w:rFonts w:cs="Times New Roman"/>
      </w:rPr>
    </w:pPr>
    <w:r>
      <w:rPr>
        <w:noProof/>
      </w:rPr>
      <mc:AlternateContent>
        <mc:Choice Requires="wps">
          <w:drawing>
            <wp:anchor distT="0" distB="0" distL="114300" distR="114300" simplePos="0" relativeHeight="251657216" behindDoc="0" locked="0" layoutInCell="1" allowOverlap="1" wp14:anchorId="15D229BA" wp14:editId="3A978D40">
              <wp:simplePos x="0" y="0"/>
              <wp:positionH relativeFrom="margin">
                <wp:align>center</wp:align>
              </wp:positionH>
              <wp:positionV relativeFrom="paragraph">
                <wp:posOffset>0</wp:posOffset>
              </wp:positionV>
              <wp:extent cx="304800"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a:effectLst/>
                    </wps:spPr>
                    <wps:txbx>
                      <w:txbxContent>
                        <w:p w14:paraId="782C9D37" w14:textId="77777777" w:rsidR="00FB4913" w:rsidRDefault="00000000">
                          <w:pPr>
                            <w:pStyle w:val="afa"/>
                            <w:jc w:val="center"/>
                            <w:rPr>
                              <w:rFonts w:cs="Times New Roman"/>
                            </w:rPr>
                          </w:pPr>
                          <w:r>
                            <w:rPr>
                              <w:b/>
                              <w:bCs/>
                            </w:rPr>
                            <w:fldChar w:fldCharType="begin"/>
                          </w:r>
                          <w:r>
                            <w:rPr>
                              <w:b/>
                              <w:bCs/>
                            </w:rPr>
                            <w:instrText>PAGE</w:instrText>
                          </w:r>
                          <w:r>
                            <w:rPr>
                              <w:b/>
                              <w:bCs/>
                            </w:rPr>
                            <w:fldChar w:fldCharType="separate"/>
                          </w:r>
                          <w:r>
                            <w:rPr>
                              <w:b/>
                              <w:bCs/>
                            </w:rPr>
                            <w:t>23</w:t>
                          </w:r>
                          <w:r>
                            <w:rPr>
                              <w:b/>
                              <w:bCs/>
                            </w:rPr>
                            <w:fldChar w:fldCharType="end"/>
                          </w:r>
                        </w:p>
                      </w:txbxContent>
                    </wps:txbx>
                    <wps:bodyPr wrap="none" lIns="0" tIns="0" rIns="0" bIns="0" upright="1">
                      <a:spAutoFit/>
                    </wps:bodyPr>
                  </wps:wsp>
                </a:graphicData>
              </a:graphic>
            </wp:anchor>
          </w:drawing>
        </mc:Choice>
        <mc:Fallback>
          <w:pict>
            <v:shapetype w14:anchorId="15D229BA" id="_x0000_t202" coordsize="21600,21600" o:spt="202" path="m,l,21600r21600,l21600,xe">
              <v:stroke joinstyle="miter"/>
              <v:path gradientshapeok="t" o:connecttype="rect"/>
            </v:shapetype>
            <v:shape id="文本框 1025" o:spid="_x0000_s1026" type="#_x0000_t202" style="position:absolute;margin-left:0;margin-top:0;width:24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" filled="f" stroked="f">
              <v:textbox style="mso-fit-shape-to-text:t" inset="0,0,0,0">
                <w:txbxContent>
                  <w:p w14:paraId="782C9D37" w14:textId="77777777" w:rsidR="00FB4913" w:rsidRDefault="00000000">
                    <w:pPr>
                      <w:pStyle w:val="afa"/>
                      <w:jc w:val="center"/>
                      <w:rPr>
                        <w:rFonts w:cs="Times New Roman"/>
                      </w:rPr>
                    </w:pPr>
                    <w:r>
                      <w:rPr>
                        <w:b/>
                        <w:bCs/>
                      </w:rPr>
                      <w:fldChar w:fldCharType="begin"/>
                    </w:r>
                    <w:r>
                      <w:rPr>
                        <w:b/>
                        <w:bCs/>
                      </w:rPr>
                      <w:instrText>PAGE</w:instrText>
                    </w:r>
                    <w:r>
                      <w:rPr>
                        <w:b/>
                        <w:bCs/>
                      </w:rPr>
                      <w:fldChar w:fldCharType="separate"/>
                    </w:r>
                    <w:r>
                      <w:rPr>
                        <w:b/>
                        <w:bCs/>
                      </w:rPr>
                      <w:t>23</w:t>
                    </w:r>
                    <w:r>
                      <w:rPr>
                        <w:b/>
                        <w:bCs/>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FCC7" w14:textId="77777777" w:rsidR="00FB4913" w:rsidRDefault="00000000">
    <w:pPr>
      <w:pStyle w:val="afa"/>
    </w:pPr>
    <w:r>
      <w:rPr>
        <w:noProof/>
      </w:rPr>
      <mc:AlternateContent>
        <mc:Choice Requires="wps">
          <w:drawing>
            <wp:anchor distT="0" distB="0" distL="114300" distR="114300" simplePos="0" relativeHeight="251658240" behindDoc="0" locked="0" layoutInCell="1" allowOverlap="1" wp14:anchorId="6312B16E" wp14:editId="5F2DB95A">
              <wp:simplePos x="0" y="0"/>
              <wp:positionH relativeFrom="margin">
                <wp:align>center</wp:align>
              </wp:positionH>
              <wp:positionV relativeFrom="paragraph">
                <wp:posOffset>0</wp:posOffset>
              </wp:positionV>
              <wp:extent cx="57213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147955"/>
                      </a:xfrm>
                      <a:prstGeom prst="rect">
                        <a:avLst/>
                      </a:prstGeom>
                      <a:noFill/>
                      <a:ln>
                        <a:noFill/>
                      </a:ln>
                    </wps:spPr>
                    <wps:txbx>
                      <w:txbxContent>
                        <w:p w14:paraId="04F2DECA" w14:textId="77777777" w:rsidR="00FB4913" w:rsidRDefault="00000000">
                          <w:pPr>
                            <w:pStyle w:val="afa"/>
                          </w:pPr>
                          <w:r>
                            <w:t>第</w:t>
                          </w:r>
                          <w:r>
                            <w:fldChar w:fldCharType="begin"/>
                          </w:r>
                          <w:r>
                            <w:instrText xml:space="preserve"> PAGE  \* MERGEFORMAT </w:instrText>
                          </w:r>
                          <w:r>
                            <w:fldChar w:fldCharType="separate"/>
                          </w:r>
                          <w:r>
                            <w:t>4</w:t>
                          </w:r>
                          <w:r>
                            <w:fldChar w:fldCharType="end"/>
                          </w:r>
                          <w:proofErr w:type="gramStart"/>
                          <w:r>
                            <w:t>页共</w:t>
                          </w:r>
                          <w:proofErr w:type="gramEnd"/>
                          <w:fldSimple w:instr=" NUMPAGES  \* MERGEFORMAT ">
                            <w:r w:rsidR="00FB4913">
                              <w:t>37</w:t>
                            </w:r>
                          </w:fldSimple>
                          <w:r>
                            <w:t>页</w:t>
                          </w:r>
                        </w:p>
                      </w:txbxContent>
                    </wps:txbx>
                    <wps:bodyPr rot="0" vert="horz" wrap="none" lIns="0" tIns="0" rIns="0" bIns="0" anchor="t" anchorCtr="0" upright="1">
                      <a:spAutoFit/>
                    </wps:bodyPr>
                  </wps:wsp>
                </a:graphicData>
              </a:graphic>
            </wp:anchor>
          </w:drawing>
        </mc:Choice>
        <mc:Fallback>
          <w:pict>
            <v:shapetype w14:anchorId="6312B16E" id="_x0000_t202" coordsize="21600,21600" o:spt="202" path="m,l,21600r21600,l21600,xe">
              <v:stroke joinstyle="miter"/>
              <v:path gradientshapeok="t" o:connecttype="rect"/>
            </v:shapetype>
            <v:shape id="文本框 2" o:spid="_x0000_s1027" type="#_x0000_t202" style="position:absolute;margin-left:0;margin-top:0;width:45.05pt;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" filled="f" stroked="f">
              <v:textbox style="mso-fit-shape-to-text:t" inset="0,0,0,0">
                <w:txbxContent>
                  <w:p w14:paraId="04F2DECA" w14:textId="77777777" w:rsidR="00FB4913" w:rsidRDefault="00000000">
                    <w:pPr>
                      <w:pStyle w:val="afa"/>
                    </w:pPr>
                    <w:r>
                      <w:t>第</w:t>
                    </w:r>
                    <w:r>
                      <w:fldChar w:fldCharType="begin"/>
                    </w:r>
                    <w:r>
                      <w:instrText xml:space="preserve"> PAGE  \* MERGEFORMAT </w:instrText>
                    </w:r>
                    <w:r>
                      <w:fldChar w:fldCharType="separate"/>
                    </w:r>
                    <w:r>
                      <w:t>4</w:t>
                    </w:r>
                    <w:r>
                      <w:fldChar w:fldCharType="end"/>
                    </w:r>
                    <w:proofErr w:type="gramStart"/>
                    <w:r>
                      <w:t>页共</w:t>
                    </w:r>
                    <w:proofErr w:type="gramEnd"/>
                    <w:fldSimple w:instr=" NUMPAGES  \* MERGEFORMAT ">
                      <w:r w:rsidR="00FB4913">
                        <w:t>37</w:t>
                      </w:r>
                    </w:fldSimple>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DFF9" w14:textId="77777777" w:rsidR="00894ACF" w:rsidRDefault="00894ACF">
      <w:r>
        <w:separator/>
      </w:r>
    </w:p>
  </w:footnote>
  <w:footnote w:type="continuationSeparator" w:id="0">
    <w:p w14:paraId="438ED3A8" w14:textId="77777777" w:rsidR="00894ACF" w:rsidRDefault="0089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5048" w14:textId="77777777" w:rsidR="00FB4913" w:rsidRDefault="00FB4913">
    <w:pPr>
      <w:shd w:val="clear" w:color="auto" w:fill="FFFFFF"/>
      <w:spacing w:line="560" w:lineRule="exact"/>
      <w:rPr>
        <w:rFonts w:ascii="宋体" w:hAnsi="宋体" w:cs="宋体" w:hint="eastAsia"/>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181A" w14:textId="77777777" w:rsidR="00FB4913" w:rsidRDefault="00FB4913">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2490" w14:textId="77777777" w:rsidR="00FB4913" w:rsidRDefault="00FB4913">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19EB" w14:textId="77777777" w:rsidR="00FB4913" w:rsidRDefault="00FB4913">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3F71F"/>
    <w:multiLevelType w:val="singleLevel"/>
    <w:tmpl w:val="9343F71F"/>
    <w:lvl w:ilvl="0">
      <w:start w:val="1"/>
      <w:numFmt w:val="decimal"/>
      <w:lvlText w:val="%1."/>
      <w:lvlJc w:val="left"/>
      <w:pPr>
        <w:tabs>
          <w:tab w:val="left" w:pos="312"/>
        </w:tabs>
      </w:pPr>
    </w:lvl>
  </w:abstractNum>
  <w:abstractNum w:abstractNumId="1" w15:restartNumberingAfterBreak="0">
    <w:nsid w:val="A7F4FAC4"/>
    <w:multiLevelType w:val="singleLevel"/>
    <w:tmpl w:val="A7F4FAC4"/>
    <w:lvl w:ilvl="0">
      <w:start w:val="1"/>
      <w:numFmt w:val="chineseCounting"/>
      <w:suff w:val="nothing"/>
      <w:lvlText w:val="（%1）"/>
      <w:lvlJc w:val="left"/>
      <w:rPr>
        <w:rFonts w:hint="eastAsia"/>
      </w:rPr>
    </w:lvl>
  </w:abstractNum>
  <w:abstractNum w:abstractNumId="2" w15:restartNumberingAfterBreak="0">
    <w:nsid w:val="0000003D"/>
    <w:multiLevelType w:val="multilevel"/>
    <w:tmpl w:val="0000003D"/>
    <w:lvl w:ilvl="0">
      <w:start w:val="1"/>
      <w:numFmt w:val="chineseCountingThousand"/>
      <w:pStyle w:val="1"/>
      <w:lvlText w:val="第%1部分"/>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932976879">
    <w:abstractNumId w:val="2"/>
  </w:num>
  <w:num w:numId="2" w16cid:durableId="44112589">
    <w:abstractNumId w:val="1"/>
  </w:num>
  <w:num w:numId="3" w16cid:durableId="47510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hideSpellingErrors/>
  <w:proofState w:spelling="clean" w:grammar="clean"/>
  <w:defaultTabStop w:val="424"/>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0ZmM1OWRlMDEyMzE4Y2ExNDM2MGYyODQ3ODdlNzIifQ=="/>
  </w:docVars>
  <w:rsids>
    <w:rsidRoot w:val="00172A27"/>
    <w:rsid w:val="000002C1"/>
    <w:rsid w:val="000008E1"/>
    <w:rsid w:val="000058C1"/>
    <w:rsid w:val="00005F7A"/>
    <w:rsid w:val="00006ABE"/>
    <w:rsid w:val="00007F59"/>
    <w:rsid w:val="0001029F"/>
    <w:rsid w:val="000102D4"/>
    <w:rsid w:val="00016294"/>
    <w:rsid w:val="00021EFF"/>
    <w:rsid w:val="00021FBC"/>
    <w:rsid w:val="00021FC4"/>
    <w:rsid w:val="00023F8C"/>
    <w:rsid w:val="000243F7"/>
    <w:rsid w:val="0002545F"/>
    <w:rsid w:val="000266BD"/>
    <w:rsid w:val="00026B68"/>
    <w:rsid w:val="00034047"/>
    <w:rsid w:val="00035AE0"/>
    <w:rsid w:val="0003602F"/>
    <w:rsid w:val="000361E7"/>
    <w:rsid w:val="00037B25"/>
    <w:rsid w:val="00037B3B"/>
    <w:rsid w:val="0004431A"/>
    <w:rsid w:val="00050BBD"/>
    <w:rsid w:val="00054028"/>
    <w:rsid w:val="00056E5D"/>
    <w:rsid w:val="0005762B"/>
    <w:rsid w:val="000606F5"/>
    <w:rsid w:val="00062482"/>
    <w:rsid w:val="00063304"/>
    <w:rsid w:val="000643A3"/>
    <w:rsid w:val="000655FD"/>
    <w:rsid w:val="00065E68"/>
    <w:rsid w:val="00066618"/>
    <w:rsid w:val="00071345"/>
    <w:rsid w:val="00071716"/>
    <w:rsid w:val="0007488A"/>
    <w:rsid w:val="00074B89"/>
    <w:rsid w:val="00074C43"/>
    <w:rsid w:val="000816D6"/>
    <w:rsid w:val="00082CA7"/>
    <w:rsid w:val="00082D50"/>
    <w:rsid w:val="00083910"/>
    <w:rsid w:val="00084E31"/>
    <w:rsid w:val="00085F8A"/>
    <w:rsid w:val="00090781"/>
    <w:rsid w:val="000939C5"/>
    <w:rsid w:val="00094062"/>
    <w:rsid w:val="000978C3"/>
    <w:rsid w:val="00097CA4"/>
    <w:rsid w:val="000A08E5"/>
    <w:rsid w:val="000A2C95"/>
    <w:rsid w:val="000A2F79"/>
    <w:rsid w:val="000A710B"/>
    <w:rsid w:val="000B2047"/>
    <w:rsid w:val="000B2801"/>
    <w:rsid w:val="000B38FB"/>
    <w:rsid w:val="000B4631"/>
    <w:rsid w:val="000B4A07"/>
    <w:rsid w:val="000C3E5E"/>
    <w:rsid w:val="000C4679"/>
    <w:rsid w:val="000C53DB"/>
    <w:rsid w:val="000C7EA1"/>
    <w:rsid w:val="000D121D"/>
    <w:rsid w:val="000D204D"/>
    <w:rsid w:val="000D2216"/>
    <w:rsid w:val="000D2C01"/>
    <w:rsid w:val="000D4C32"/>
    <w:rsid w:val="000D5D57"/>
    <w:rsid w:val="000D694F"/>
    <w:rsid w:val="000D6E50"/>
    <w:rsid w:val="000E66F3"/>
    <w:rsid w:val="000F1902"/>
    <w:rsid w:val="000F2407"/>
    <w:rsid w:val="000F3446"/>
    <w:rsid w:val="000F59FF"/>
    <w:rsid w:val="000F68F4"/>
    <w:rsid w:val="00100AF9"/>
    <w:rsid w:val="00100FE7"/>
    <w:rsid w:val="001015E7"/>
    <w:rsid w:val="001020F7"/>
    <w:rsid w:val="00103D77"/>
    <w:rsid w:val="00105BBC"/>
    <w:rsid w:val="001062B6"/>
    <w:rsid w:val="00110BA5"/>
    <w:rsid w:val="0011354B"/>
    <w:rsid w:val="00113EAD"/>
    <w:rsid w:val="0011474C"/>
    <w:rsid w:val="00120CE9"/>
    <w:rsid w:val="00123BD5"/>
    <w:rsid w:val="00125073"/>
    <w:rsid w:val="001256F9"/>
    <w:rsid w:val="001258B9"/>
    <w:rsid w:val="00127592"/>
    <w:rsid w:val="0013050F"/>
    <w:rsid w:val="0013239E"/>
    <w:rsid w:val="00132A4A"/>
    <w:rsid w:val="00133CBD"/>
    <w:rsid w:val="00134E96"/>
    <w:rsid w:val="00135173"/>
    <w:rsid w:val="00136FE5"/>
    <w:rsid w:val="001419C0"/>
    <w:rsid w:val="00141EA3"/>
    <w:rsid w:val="0014374E"/>
    <w:rsid w:val="00146896"/>
    <w:rsid w:val="001505CF"/>
    <w:rsid w:val="00150875"/>
    <w:rsid w:val="00150D75"/>
    <w:rsid w:val="001528E4"/>
    <w:rsid w:val="00157327"/>
    <w:rsid w:val="00161A19"/>
    <w:rsid w:val="0016373B"/>
    <w:rsid w:val="001654E6"/>
    <w:rsid w:val="001663EB"/>
    <w:rsid w:val="00172A27"/>
    <w:rsid w:val="00174043"/>
    <w:rsid w:val="00175CB6"/>
    <w:rsid w:val="00177A4C"/>
    <w:rsid w:val="00181ECB"/>
    <w:rsid w:val="0018394A"/>
    <w:rsid w:val="00186A58"/>
    <w:rsid w:val="00190C21"/>
    <w:rsid w:val="001929F3"/>
    <w:rsid w:val="00192AB4"/>
    <w:rsid w:val="00192BF8"/>
    <w:rsid w:val="001976BE"/>
    <w:rsid w:val="001A0983"/>
    <w:rsid w:val="001A7854"/>
    <w:rsid w:val="001B0894"/>
    <w:rsid w:val="001B2194"/>
    <w:rsid w:val="001B271D"/>
    <w:rsid w:val="001B3A0A"/>
    <w:rsid w:val="001B44E3"/>
    <w:rsid w:val="001B4D1C"/>
    <w:rsid w:val="001B4E47"/>
    <w:rsid w:val="001B56E3"/>
    <w:rsid w:val="001B5775"/>
    <w:rsid w:val="001B6B02"/>
    <w:rsid w:val="001B70ED"/>
    <w:rsid w:val="001C0702"/>
    <w:rsid w:val="001C216A"/>
    <w:rsid w:val="001C2231"/>
    <w:rsid w:val="001C6469"/>
    <w:rsid w:val="001C74A4"/>
    <w:rsid w:val="001D0AEE"/>
    <w:rsid w:val="001D1E4A"/>
    <w:rsid w:val="001D60DD"/>
    <w:rsid w:val="001E1B85"/>
    <w:rsid w:val="001E2662"/>
    <w:rsid w:val="001E3534"/>
    <w:rsid w:val="001E48AB"/>
    <w:rsid w:val="001E7C9C"/>
    <w:rsid w:val="001F1B60"/>
    <w:rsid w:val="001F459F"/>
    <w:rsid w:val="001F4880"/>
    <w:rsid w:val="001F5047"/>
    <w:rsid w:val="001F5A4B"/>
    <w:rsid w:val="001F650B"/>
    <w:rsid w:val="001F69A4"/>
    <w:rsid w:val="00200061"/>
    <w:rsid w:val="00201B85"/>
    <w:rsid w:val="00201DBB"/>
    <w:rsid w:val="00206420"/>
    <w:rsid w:val="00206AF1"/>
    <w:rsid w:val="002070D5"/>
    <w:rsid w:val="00207784"/>
    <w:rsid w:val="00207F85"/>
    <w:rsid w:val="002100AE"/>
    <w:rsid w:val="00211497"/>
    <w:rsid w:val="00211E09"/>
    <w:rsid w:val="002152D7"/>
    <w:rsid w:val="00220D1F"/>
    <w:rsid w:val="00223466"/>
    <w:rsid w:val="00223481"/>
    <w:rsid w:val="00224F5F"/>
    <w:rsid w:val="00225670"/>
    <w:rsid w:val="002257D7"/>
    <w:rsid w:val="00225DFC"/>
    <w:rsid w:val="00231148"/>
    <w:rsid w:val="002315E8"/>
    <w:rsid w:val="00235015"/>
    <w:rsid w:val="00236425"/>
    <w:rsid w:val="00237122"/>
    <w:rsid w:val="00240EF7"/>
    <w:rsid w:val="002416D0"/>
    <w:rsid w:val="00245B72"/>
    <w:rsid w:val="002465F4"/>
    <w:rsid w:val="00246AE7"/>
    <w:rsid w:val="0024703E"/>
    <w:rsid w:val="00247445"/>
    <w:rsid w:val="002509ED"/>
    <w:rsid w:val="00253F6B"/>
    <w:rsid w:val="002559F1"/>
    <w:rsid w:val="00255AB0"/>
    <w:rsid w:val="00260193"/>
    <w:rsid w:val="00260CD4"/>
    <w:rsid w:val="002611FD"/>
    <w:rsid w:val="00261BC6"/>
    <w:rsid w:val="00262D6D"/>
    <w:rsid w:val="00265658"/>
    <w:rsid w:val="002656FE"/>
    <w:rsid w:val="00266DB4"/>
    <w:rsid w:val="00266F2F"/>
    <w:rsid w:val="0026722D"/>
    <w:rsid w:val="00271E05"/>
    <w:rsid w:val="002743B2"/>
    <w:rsid w:val="00275439"/>
    <w:rsid w:val="00275DE2"/>
    <w:rsid w:val="002818BB"/>
    <w:rsid w:val="00282F3A"/>
    <w:rsid w:val="00284E6A"/>
    <w:rsid w:val="00287542"/>
    <w:rsid w:val="00287808"/>
    <w:rsid w:val="002879D0"/>
    <w:rsid w:val="00287E57"/>
    <w:rsid w:val="00291332"/>
    <w:rsid w:val="00291738"/>
    <w:rsid w:val="0029796E"/>
    <w:rsid w:val="00297FE6"/>
    <w:rsid w:val="002A09EE"/>
    <w:rsid w:val="002A1CB7"/>
    <w:rsid w:val="002A1F8F"/>
    <w:rsid w:val="002A2D12"/>
    <w:rsid w:val="002A2F7D"/>
    <w:rsid w:val="002A4CE4"/>
    <w:rsid w:val="002A71EE"/>
    <w:rsid w:val="002A7980"/>
    <w:rsid w:val="002B7251"/>
    <w:rsid w:val="002B77A5"/>
    <w:rsid w:val="002B7CFD"/>
    <w:rsid w:val="002C2290"/>
    <w:rsid w:val="002C3237"/>
    <w:rsid w:val="002C5470"/>
    <w:rsid w:val="002C617F"/>
    <w:rsid w:val="002C71C8"/>
    <w:rsid w:val="002D0F15"/>
    <w:rsid w:val="002D7709"/>
    <w:rsid w:val="002D7C8B"/>
    <w:rsid w:val="002E0741"/>
    <w:rsid w:val="002E214B"/>
    <w:rsid w:val="002E385C"/>
    <w:rsid w:val="002E5876"/>
    <w:rsid w:val="002E5B21"/>
    <w:rsid w:val="002E62B0"/>
    <w:rsid w:val="002F2C1A"/>
    <w:rsid w:val="002F2F03"/>
    <w:rsid w:val="002F3519"/>
    <w:rsid w:val="002F677F"/>
    <w:rsid w:val="002F7F53"/>
    <w:rsid w:val="0030187C"/>
    <w:rsid w:val="00303A7A"/>
    <w:rsid w:val="00305B2D"/>
    <w:rsid w:val="00306E19"/>
    <w:rsid w:val="0030764B"/>
    <w:rsid w:val="00307ADC"/>
    <w:rsid w:val="003101C1"/>
    <w:rsid w:val="00314C22"/>
    <w:rsid w:val="00314EA0"/>
    <w:rsid w:val="003175A8"/>
    <w:rsid w:val="0032064F"/>
    <w:rsid w:val="003311BA"/>
    <w:rsid w:val="00331BE9"/>
    <w:rsid w:val="00331CB7"/>
    <w:rsid w:val="00332927"/>
    <w:rsid w:val="00332B2E"/>
    <w:rsid w:val="003339B0"/>
    <w:rsid w:val="00335723"/>
    <w:rsid w:val="003358D8"/>
    <w:rsid w:val="00337545"/>
    <w:rsid w:val="00341081"/>
    <w:rsid w:val="00341C05"/>
    <w:rsid w:val="003428D6"/>
    <w:rsid w:val="00343431"/>
    <w:rsid w:val="00343F86"/>
    <w:rsid w:val="00346592"/>
    <w:rsid w:val="00346D58"/>
    <w:rsid w:val="00346FA1"/>
    <w:rsid w:val="00347DEF"/>
    <w:rsid w:val="00350C1C"/>
    <w:rsid w:val="00354907"/>
    <w:rsid w:val="00355DBE"/>
    <w:rsid w:val="00356CA9"/>
    <w:rsid w:val="003643E9"/>
    <w:rsid w:val="00366D9E"/>
    <w:rsid w:val="00366DF2"/>
    <w:rsid w:val="00370706"/>
    <w:rsid w:val="00370AC4"/>
    <w:rsid w:val="00372BAE"/>
    <w:rsid w:val="00373EA2"/>
    <w:rsid w:val="003740F9"/>
    <w:rsid w:val="00374DDC"/>
    <w:rsid w:val="00374F9D"/>
    <w:rsid w:val="003758E2"/>
    <w:rsid w:val="003776B3"/>
    <w:rsid w:val="003817E3"/>
    <w:rsid w:val="00381EBE"/>
    <w:rsid w:val="0038506A"/>
    <w:rsid w:val="003858EF"/>
    <w:rsid w:val="0038623A"/>
    <w:rsid w:val="00396574"/>
    <w:rsid w:val="003967B3"/>
    <w:rsid w:val="00397129"/>
    <w:rsid w:val="003975A5"/>
    <w:rsid w:val="0039790E"/>
    <w:rsid w:val="00397C9B"/>
    <w:rsid w:val="003A01C6"/>
    <w:rsid w:val="003A17B2"/>
    <w:rsid w:val="003A3BAC"/>
    <w:rsid w:val="003A5164"/>
    <w:rsid w:val="003A5379"/>
    <w:rsid w:val="003A57BD"/>
    <w:rsid w:val="003A583A"/>
    <w:rsid w:val="003B058A"/>
    <w:rsid w:val="003B212B"/>
    <w:rsid w:val="003B5138"/>
    <w:rsid w:val="003C0C28"/>
    <w:rsid w:val="003C1F8E"/>
    <w:rsid w:val="003C286E"/>
    <w:rsid w:val="003C3CFE"/>
    <w:rsid w:val="003D0A3A"/>
    <w:rsid w:val="003D5966"/>
    <w:rsid w:val="003D6CB7"/>
    <w:rsid w:val="003D77DF"/>
    <w:rsid w:val="003E3312"/>
    <w:rsid w:val="003E5F57"/>
    <w:rsid w:val="003E6CA3"/>
    <w:rsid w:val="003E764B"/>
    <w:rsid w:val="003E7713"/>
    <w:rsid w:val="003F4B46"/>
    <w:rsid w:val="004002F3"/>
    <w:rsid w:val="004011B9"/>
    <w:rsid w:val="00403824"/>
    <w:rsid w:val="004050BB"/>
    <w:rsid w:val="004059F8"/>
    <w:rsid w:val="004064B2"/>
    <w:rsid w:val="004065DD"/>
    <w:rsid w:val="00407C91"/>
    <w:rsid w:val="00411773"/>
    <w:rsid w:val="004136C9"/>
    <w:rsid w:val="00413FE7"/>
    <w:rsid w:val="004161DA"/>
    <w:rsid w:val="00416484"/>
    <w:rsid w:val="00417B98"/>
    <w:rsid w:val="00420773"/>
    <w:rsid w:val="00422C5E"/>
    <w:rsid w:val="00425FD6"/>
    <w:rsid w:val="004279C7"/>
    <w:rsid w:val="0043369C"/>
    <w:rsid w:val="00433D36"/>
    <w:rsid w:val="0043477C"/>
    <w:rsid w:val="00434E35"/>
    <w:rsid w:val="00437C76"/>
    <w:rsid w:val="00447C56"/>
    <w:rsid w:val="00451E6C"/>
    <w:rsid w:val="00453C4A"/>
    <w:rsid w:val="00453D73"/>
    <w:rsid w:val="00453E65"/>
    <w:rsid w:val="004561B2"/>
    <w:rsid w:val="0045785B"/>
    <w:rsid w:val="004623F7"/>
    <w:rsid w:val="0046356E"/>
    <w:rsid w:val="004719DC"/>
    <w:rsid w:val="004721E5"/>
    <w:rsid w:val="004736DD"/>
    <w:rsid w:val="004754BC"/>
    <w:rsid w:val="00480B69"/>
    <w:rsid w:val="0048159E"/>
    <w:rsid w:val="004817D8"/>
    <w:rsid w:val="004820DF"/>
    <w:rsid w:val="00482A61"/>
    <w:rsid w:val="00490AC6"/>
    <w:rsid w:val="00490D12"/>
    <w:rsid w:val="00491943"/>
    <w:rsid w:val="0049332D"/>
    <w:rsid w:val="00493E82"/>
    <w:rsid w:val="00496D73"/>
    <w:rsid w:val="004A1BF1"/>
    <w:rsid w:val="004A377D"/>
    <w:rsid w:val="004A405A"/>
    <w:rsid w:val="004A451C"/>
    <w:rsid w:val="004A56DD"/>
    <w:rsid w:val="004A5934"/>
    <w:rsid w:val="004A7F32"/>
    <w:rsid w:val="004B1233"/>
    <w:rsid w:val="004B208A"/>
    <w:rsid w:val="004B5235"/>
    <w:rsid w:val="004B67DE"/>
    <w:rsid w:val="004B7D94"/>
    <w:rsid w:val="004C05C3"/>
    <w:rsid w:val="004C06BA"/>
    <w:rsid w:val="004C0AB3"/>
    <w:rsid w:val="004C0D0F"/>
    <w:rsid w:val="004C20BA"/>
    <w:rsid w:val="004C2A62"/>
    <w:rsid w:val="004C420A"/>
    <w:rsid w:val="004C434E"/>
    <w:rsid w:val="004C639B"/>
    <w:rsid w:val="004C716A"/>
    <w:rsid w:val="004D00F8"/>
    <w:rsid w:val="004D097D"/>
    <w:rsid w:val="004D110E"/>
    <w:rsid w:val="004D128E"/>
    <w:rsid w:val="004D54DF"/>
    <w:rsid w:val="004E3E36"/>
    <w:rsid w:val="004E6211"/>
    <w:rsid w:val="004E704E"/>
    <w:rsid w:val="004F364D"/>
    <w:rsid w:val="004F534F"/>
    <w:rsid w:val="004F6D64"/>
    <w:rsid w:val="004F7AFA"/>
    <w:rsid w:val="00503EBC"/>
    <w:rsid w:val="00504311"/>
    <w:rsid w:val="00510574"/>
    <w:rsid w:val="00510919"/>
    <w:rsid w:val="00510E2C"/>
    <w:rsid w:val="00511A8D"/>
    <w:rsid w:val="005129D6"/>
    <w:rsid w:val="00513F04"/>
    <w:rsid w:val="00514F19"/>
    <w:rsid w:val="005164FD"/>
    <w:rsid w:val="0051662D"/>
    <w:rsid w:val="005177C6"/>
    <w:rsid w:val="005212FD"/>
    <w:rsid w:val="00521545"/>
    <w:rsid w:val="00524448"/>
    <w:rsid w:val="00526435"/>
    <w:rsid w:val="005300E8"/>
    <w:rsid w:val="00531DCB"/>
    <w:rsid w:val="00532531"/>
    <w:rsid w:val="00532C54"/>
    <w:rsid w:val="0053747E"/>
    <w:rsid w:val="0053785D"/>
    <w:rsid w:val="00537AF6"/>
    <w:rsid w:val="00537DF0"/>
    <w:rsid w:val="00540647"/>
    <w:rsid w:val="00540E45"/>
    <w:rsid w:val="005454C6"/>
    <w:rsid w:val="005456A0"/>
    <w:rsid w:val="00547813"/>
    <w:rsid w:val="005478BE"/>
    <w:rsid w:val="005506EF"/>
    <w:rsid w:val="00551D57"/>
    <w:rsid w:val="005520FF"/>
    <w:rsid w:val="0055332A"/>
    <w:rsid w:val="005542D7"/>
    <w:rsid w:val="00555558"/>
    <w:rsid w:val="00556AF7"/>
    <w:rsid w:val="00560E05"/>
    <w:rsid w:val="0056421D"/>
    <w:rsid w:val="00565752"/>
    <w:rsid w:val="005658DD"/>
    <w:rsid w:val="00565E4C"/>
    <w:rsid w:val="00567762"/>
    <w:rsid w:val="00570C05"/>
    <w:rsid w:val="00573D1A"/>
    <w:rsid w:val="00574C7B"/>
    <w:rsid w:val="00575CC1"/>
    <w:rsid w:val="00575F45"/>
    <w:rsid w:val="00576BA1"/>
    <w:rsid w:val="00576BCB"/>
    <w:rsid w:val="005804A2"/>
    <w:rsid w:val="00580A48"/>
    <w:rsid w:val="005823FB"/>
    <w:rsid w:val="005843B8"/>
    <w:rsid w:val="00585154"/>
    <w:rsid w:val="00591060"/>
    <w:rsid w:val="0059320F"/>
    <w:rsid w:val="00594010"/>
    <w:rsid w:val="00594BBE"/>
    <w:rsid w:val="005955DC"/>
    <w:rsid w:val="00595FA9"/>
    <w:rsid w:val="005972C3"/>
    <w:rsid w:val="005A05D7"/>
    <w:rsid w:val="005A1AF2"/>
    <w:rsid w:val="005A49CD"/>
    <w:rsid w:val="005A52A9"/>
    <w:rsid w:val="005A673F"/>
    <w:rsid w:val="005A68E8"/>
    <w:rsid w:val="005B1057"/>
    <w:rsid w:val="005B21DF"/>
    <w:rsid w:val="005B2218"/>
    <w:rsid w:val="005B308C"/>
    <w:rsid w:val="005B63E4"/>
    <w:rsid w:val="005C0614"/>
    <w:rsid w:val="005C0967"/>
    <w:rsid w:val="005C0A09"/>
    <w:rsid w:val="005C0F29"/>
    <w:rsid w:val="005C176A"/>
    <w:rsid w:val="005C2B69"/>
    <w:rsid w:val="005D4622"/>
    <w:rsid w:val="005D60C9"/>
    <w:rsid w:val="005E1FC2"/>
    <w:rsid w:val="005E5EDB"/>
    <w:rsid w:val="005E6B99"/>
    <w:rsid w:val="005E70E4"/>
    <w:rsid w:val="005E7AE6"/>
    <w:rsid w:val="005F0B5A"/>
    <w:rsid w:val="005F1612"/>
    <w:rsid w:val="005F23F4"/>
    <w:rsid w:val="005F2F3C"/>
    <w:rsid w:val="005F44E9"/>
    <w:rsid w:val="00600D08"/>
    <w:rsid w:val="006031BC"/>
    <w:rsid w:val="00603887"/>
    <w:rsid w:val="0060566C"/>
    <w:rsid w:val="00610073"/>
    <w:rsid w:val="00612A25"/>
    <w:rsid w:val="00612E25"/>
    <w:rsid w:val="00616DEE"/>
    <w:rsid w:val="00622E32"/>
    <w:rsid w:val="006231DE"/>
    <w:rsid w:val="00623ACE"/>
    <w:rsid w:val="00624133"/>
    <w:rsid w:val="00624E4B"/>
    <w:rsid w:val="006263B4"/>
    <w:rsid w:val="00626C16"/>
    <w:rsid w:val="00627EC6"/>
    <w:rsid w:val="00630B33"/>
    <w:rsid w:val="00631DD8"/>
    <w:rsid w:val="0063512C"/>
    <w:rsid w:val="00635629"/>
    <w:rsid w:val="00636961"/>
    <w:rsid w:val="0064036E"/>
    <w:rsid w:val="00640665"/>
    <w:rsid w:val="006432F4"/>
    <w:rsid w:val="0065025F"/>
    <w:rsid w:val="0065063B"/>
    <w:rsid w:val="0065066E"/>
    <w:rsid w:val="006531B5"/>
    <w:rsid w:val="006532BB"/>
    <w:rsid w:val="006533D1"/>
    <w:rsid w:val="00662669"/>
    <w:rsid w:val="00662D7B"/>
    <w:rsid w:val="0066442C"/>
    <w:rsid w:val="00670595"/>
    <w:rsid w:val="006724B4"/>
    <w:rsid w:val="00674238"/>
    <w:rsid w:val="00676826"/>
    <w:rsid w:val="00677BFF"/>
    <w:rsid w:val="00681F0C"/>
    <w:rsid w:val="0068305C"/>
    <w:rsid w:val="006857B3"/>
    <w:rsid w:val="00685AC6"/>
    <w:rsid w:val="00685DB2"/>
    <w:rsid w:val="006869E9"/>
    <w:rsid w:val="00691A51"/>
    <w:rsid w:val="00695F5C"/>
    <w:rsid w:val="006A01B3"/>
    <w:rsid w:val="006A2399"/>
    <w:rsid w:val="006A3276"/>
    <w:rsid w:val="006A454F"/>
    <w:rsid w:val="006A4FF1"/>
    <w:rsid w:val="006B137D"/>
    <w:rsid w:val="006B302A"/>
    <w:rsid w:val="006B5A48"/>
    <w:rsid w:val="006B5AFC"/>
    <w:rsid w:val="006B7CBA"/>
    <w:rsid w:val="006C0AE2"/>
    <w:rsid w:val="006C0B0E"/>
    <w:rsid w:val="006C2924"/>
    <w:rsid w:val="006C4232"/>
    <w:rsid w:val="006D2963"/>
    <w:rsid w:val="006D485E"/>
    <w:rsid w:val="006D4923"/>
    <w:rsid w:val="006D56FF"/>
    <w:rsid w:val="006D5AF8"/>
    <w:rsid w:val="006D69F6"/>
    <w:rsid w:val="006D7FE1"/>
    <w:rsid w:val="006E0C07"/>
    <w:rsid w:val="006E2A83"/>
    <w:rsid w:val="006E7078"/>
    <w:rsid w:val="006E7514"/>
    <w:rsid w:val="006F005C"/>
    <w:rsid w:val="006F1BC8"/>
    <w:rsid w:val="006F27A5"/>
    <w:rsid w:val="006F2B24"/>
    <w:rsid w:val="006F4E01"/>
    <w:rsid w:val="006F6D7E"/>
    <w:rsid w:val="006F7773"/>
    <w:rsid w:val="006F7D2C"/>
    <w:rsid w:val="00700877"/>
    <w:rsid w:val="00707BF4"/>
    <w:rsid w:val="00710FDC"/>
    <w:rsid w:val="00711087"/>
    <w:rsid w:val="00711337"/>
    <w:rsid w:val="00711C49"/>
    <w:rsid w:val="00714731"/>
    <w:rsid w:val="00714E2E"/>
    <w:rsid w:val="00714F75"/>
    <w:rsid w:val="00715679"/>
    <w:rsid w:val="00723639"/>
    <w:rsid w:val="007243DF"/>
    <w:rsid w:val="007255B0"/>
    <w:rsid w:val="00730BEA"/>
    <w:rsid w:val="0073114F"/>
    <w:rsid w:val="00731507"/>
    <w:rsid w:val="007319A3"/>
    <w:rsid w:val="00732192"/>
    <w:rsid w:val="0073343E"/>
    <w:rsid w:val="00737082"/>
    <w:rsid w:val="00741F4C"/>
    <w:rsid w:val="00745F77"/>
    <w:rsid w:val="00751575"/>
    <w:rsid w:val="00752A41"/>
    <w:rsid w:val="007538E1"/>
    <w:rsid w:val="00753B5F"/>
    <w:rsid w:val="00754034"/>
    <w:rsid w:val="00754434"/>
    <w:rsid w:val="00755BF0"/>
    <w:rsid w:val="00756C6B"/>
    <w:rsid w:val="0076084E"/>
    <w:rsid w:val="00760F9F"/>
    <w:rsid w:val="00760FB3"/>
    <w:rsid w:val="00761C99"/>
    <w:rsid w:val="007630ED"/>
    <w:rsid w:val="00763D48"/>
    <w:rsid w:val="007643DF"/>
    <w:rsid w:val="007646D6"/>
    <w:rsid w:val="00766DBF"/>
    <w:rsid w:val="007707B5"/>
    <w:rsid w:val="0077231F"/>
    <w:rsid w:val="0077585D"/>
    <w:rsid w:val="007761F0"/>
    <w:rsid w:val="007801C6"/>
    <w:rsid w:val="00782093"/>
    <w:rsid w:val="00783B85"/>
    <w:rsid w:val="00787753"/>
    <w:rsid w:val="00787FF9"/>
    <w:rsid w:val="007907A9"/>
    <w:rsid w:val="0079111A"/>
    <w:rsid w:val="007912A4"/>
    <w:rsid w:val="00791ABB"/>
    <w:rsid w:val="00793083"/>
    <w:rsid w:val="00795CE4"/>
    <w:rsid w:val="00795E3E"/>
    <w:rsid w:val="00797254"/>
    <w:rsid w:val="007978F4"/>
    <w:rsid w:val="00797C10"/>
    <w:rsid w:val="007A29CA"/>
    <w:rsid w:val="007A3F59"/>
    <w:rsid w:val="007A40A5"/>
    <w:rsid w:val="007A46CB"/>
    <w:rsid w:val="007A4F32"/>
    <w:rsid w:val="007A5123"/>
    <w:rsid w:val="007A57DE"/>
    <w:rsid w:val="007A775F"/>
    <w:rsid w:val="007B52DA"/>
    <w:rsid w:val="007B5C58"/>
    <w:rsid w:val="007B606D"/>
    <w:rsid w:val="007C168C"/>
    <w:rsid w:val="007C195A"/>
    <w:rsid w:val="007C22C0"/>
    <w:rsid w:val="007C49FB"/>
    <w:rsid w:val="007C4F71"/>
    <w:rsid w:val="007C5728"/>
    <w:rsid w:val="007C7791"/>
    <w:rsid w:val="007D0055"/>
    <w:rsid w:val="007D017C"/>
    <w:rsid w:val="007D288E"/>
    <w:rsid w:val="007D6568"/>
    <w:rsid w:val="007D7EAD"/>
    <w:rsid w:val="007E5AE8"/>
    <w:rsid w:val="007F08B4"/>
    <w:rsid w:val="007F0C6C"/>
    <w:rsid w:val="007F2F43"/>
    <w:rsid w:val="007F5D32"/>
    <w:rsid w:val="007F621E"/>
    <w:rsid w:val="007F6B3A"/>
    <w:rsid w:val="007F7318"/>
    <w:rsid w:val="00803D57"/>
    <w:rsid w:val="0080404F"/>
    <w:rsid w:val="0080429F"/>
    <w:rsid w:val="00813985"/>
    <w:rsid w:val="00813D21"/>
    <w:rsid w:val="00814BE7"/>
    <w:rsid w:val="00821226"/>
    <w:rsid w:val="00821F15"/>
    <w:rsid w:val="00822664"/>
    <w:rsid w:val="0082294F"/>
    <w:rsid w:val="00822F8C"/>
    <w:rsid w:val="00824DCB"/>
    <w:rsid w:val="0082509F"/>
    <w:rsid w:val="00833A03"/>
    <w:rsid w:val="00834A43"/>
    <w:rsid w:val="008364E9"/>
    <w:rsid w:val="00840AA8"/>
    <w:rsid w:val="00840B3E"/>
    <w:rsid w:val="0084159C"/>
    <w:rsid w:val="0084730D"/>
    <w:rsid w:val="00850261"/>
    <w:rsid w:val="008502F0"/>
    <w:rsid w:val="00850986"/>
    <w:rsid w:val="00851DD2"/>
    <w:rsid w:val="00856C37"/>
    <w:rsid w:val="008614A0"/>
    <w:rsid w:val="00861850"/>
    <w:rsid w:val="008619E5"/>
    <w:rsid w:val="008673FE"/>
    <w:rsid w:val="00873C20"/>
    <w:rsid w:val="0087425F"/>
    <w:rsid w:val="0087464C"/>
    <w:rsid w:val="00874679"/>
    <w:rsid w:val="0087472E"/>
    <w:rsid w:val="00876464"/>
    <w:rsid w:val="00881374"/>
    <w:rsid w:val="008817B8"/>
    <w:rsid w:val="00881ADC"/>
    <w:rsid w:val="008836C9"/>
    <w:rsid w:val="00885115"/>
    <w:rsid w:val="0088637C"/>
    <w:rsid w:val="00886A80"/>
    <w:rsid w:val="00886E32"/>
    <w:rsid w:val="00890DD9"/>
    <w:rsid w:val="00894ACF"/>
    <w:rsid w:val="00896233"/>
    <w:rsid w:val="008A1DDD"/>
    <w:rsid w:val="008A1F9B"/>
    <w:rsid w:val="008A5FAC"/>
    <w:rsid w:val="008A671F"/>
    <w:rsid w:val="008A7716"/>
    <w:rsid w:val="008A77DF"/>
    <w:rsid w:val="008B198C"/>
    <w:rsid w:val="008B2B0B"/>
    <w:rsid w:val="008B51B0"/>
    <w:rsid w:val="008B597C"/>
    <w:rsid w:val="008B5E27"/>
    <w:rsid w:val="008B6147"/>
    <w:rsid w:val="008B75F1"/>
    <w:rsid w:val="008C0A97"/>
    <w:rsid w:val="008C27C3"/>
    <w:rsid w:val="008C49C4"/>
    <w:rsid w:val="008C6737"/>
    <w:rsid w:val="008C69DF"/>
    <w:rsid w:val="008C69E4"/>
    <w:rsid w:val="008C6B0A"/>
    <w:rsid w:val="008D1214"/>
    <w:rsid w:val="008D14BC"/>
    <w:rsid w:val="008D1A0F"/>
    <w:rsid w:val="008D1D53"/>
    <w:rsid w:val="008D2D0E"/>
    <w:rsid w:val="008D42AF"/>
    <w:rsid w:val="008D55D5"/>
    <w:rsid w:val="008D722A"/>
    <w:rsid w:val="008E14D6"/>
    <w:rsid w:val="008E185D"/>
    <w:rsid w:val="008E1AF7"/>
    <w:rsid w:val="008E3424"/>
    <w:rsid w:val="008E6999"/>
    <w:rsid w:val="008F017F"/>
    <w:rsid w:val="008F2292"/>
    <w:rsid w:val="008F2F67"/>
    <w:rsid w:val="008F37FA"/>
    <w:rsid w:val="008F444E"/>
    <w:rsid w:val="008F44CB"/>
    <w:rsid w:val="008F4CB3"/>
    <w:rsid w:val="008F71E7"/>
    <w:rsid w:val="008F7D03"/>
    <w:rsid w:val="00900E85"/>
    <w:rsid w:val="0090226B"/>
    <w:rsid w:val="00904C43"/>
    <w:rsid w:val="00904DBC"/>
    <w:rsid w:val="0090587E"/>
    <w:rsid w:val="00907FB5"/>
    <w:rsid w:val="00907FE3"/>
    <w:rsid w:val="0091265E"/>
    <w:rsid w:val="009142DA"/>
    <w:rsid w:val="009148D6"/>
    <w:rsid w:val="00915AFC"/>
    <w:rsid w:val="0091600B"/>
    <w:rsid w:val="009174FF"/>
    <w:rsid w:val="009230B6"/>
    <w:rsid w:val="009232FF"/>
    <w:rsid w:val="00925AAA"/>
    <w:rsid w:val="00931165"/>
    <w:rsid w:val="009312EF"/>
    <w:rsid w:val="009315FF"/>
    <w:rsid w:val="009331C0"/>
    <w:rsid w:val="009343B3"/>
    <w:rsid w:val="00934E93"/>
    <w:rsid w:val="009350AF"/>
    <w:rsid w:val="009353D7"/>
    <w:rsid w:val="009401C4"/>
    <w:rsid w:val="009416CA"/>
    <w:rsid w:val="00941DBD"/>
    <w:rsid w:val="009433B0"/>
    <w:rsid w:val="00943CEB"/>
    <w:rsid w:val="0094790A"/>
    <w:rsid w:val="00947DE2"/>
    <w:rsid w:val="00947F65"/>
    <w:rsid w:val="009505B0"/>
    <w:rsid w:val="009533E2"/>
    <w:rsid w:val="00955ADB"/>
    <w:rsid w:val="00962E18"/>
    <w:rsid w:val="009665D4"/>
    <w:rsid w:val="009710E0"/>
    <w:rsid w:val="009716AF"/>
    <w:rsid w:val="00971C84"/>
    <w:rsid w:val="009722BC"/>
    <w:rsid w:val="0097298E"/>
    <w:rsid w:val="00974EFA"/>
    <w:rsid w:val="00977216"/>
    <w:rsid w:val="00983BA5"/>
    <w:rsid w:val="00985679"/>
    <w:rsid w:val="00986B8F"/>
    <w:rsid w:val="00992988"/>
    <w:rsid w:val="00994A91"/>
    <w:rsid w:val="00995678"/>
    <w:rsid w:val="0099735D"/>
    <w:rsid w:val="009A1807"/>
    <w:rsid w:val="009A2180"/>
    <w:rsid w:val="009A28C8"/>
    <w:rsid w:val="009A3F9E"/>
    <w:rsid w:val="009A52DD"/>
    <w:rsid w:val="009A5E11"/>
    <w:rsid w:val="009A6682"/>
    <w:rsid w:val="009B38B9"/>
    <w:rsid w:val="009B38DD"/>
    <w:rsid w:val="009B4041"/>
    <w:rsid w:val="009B4FA1"/>
    <w:rsid w:val="009C1EC8"/>
    <w:rsid w:val="009C2BE5"/>
    <w:rsid w:val="009C4FC2"/>
    <w:rsid w:val="009C5B7D"/>
    <w:rsid w:val="009C67DC"/>
    <w:rsid w:val="009D1230"/>
    <w:rsid w:val="009D25CB"/>
    <w:rsid w:val="009D6EB4"/>
    <w:rsid w:val="009D7486"/>
    <w:rsid w:val="009D7A77"/>
    <w:rsid w:val="009E0065"/>
    <w:rsid w:val="009E1D72"/>
    <w:rsid w:val="009E2912"/>
    <w:rsid w:val="009E5581"/>
    <w:rsid w:val="009E61A2"/>
    <w:rsid w:val="009E736C"/>
    <w:rsid w:val="009F2972"/>
    <w:rsid w:val="009F2FD8"/>
    <w:rsid w:val="009F30E6"/>
    <w:rsid w:val="009F6E7B"/>
    <w:rsid w:val="009F7311"/>
    <w:rsid w:val="00A007EF"/>
    <w:rsid w:val="00A030B3"/>
    <w:rsid w:val="00A03A53"/>
    <w:rsid w:val="00A04558"/>
    <w:rsid w:val="00A05316"/>
    <w:rsid w:val="00A1005B"/>
    <w:rsid w:val="00A13F6A"/>
    <w:rsid w:val="00A142BC"/>
    <w:rsid w:val="00A171CD"/>
    <w:rsid w:val="00A17A38"/>
    <w:rsid w:val="00A21807"/>
    <w:rsid w:val="00A21916"/>
    <w:rsid w:val="00A22747"/>
    <w:rsid w:val="00A242D4"/>
    <w:rsid w:val="00A2752B"/>
    <w:rsid w:val="00A30720"/>
    <w:rsid w:val="00A351B8"/>
    <w:rsid w:val="00A357CF"/>
    <w:rsid w:val="00A359A2"/>
    <w:rsid w:val="00A35FEF"/>
    <w:rsid w:val="00A368BE"/>
    <w:rsid w:val="00A40656"/>
    <w:rsid w:val="00A41268"/>
    <w:rsid w:val="00A442F4"/>
    <w:rsid w:val="00A46D18"/>
    <w:rsid w:val="00A5270F"/>
    <w:rsid w:val="00A6394C"/>
    <w:rsid w:val="00A63A3E"/>
    <w:rsid w:val="00A63CBA"/>
    <w:rsid w:val="00A642C4"/>
    <w:rsid w:val="00A652DA"/>
    <w:rsid w:val="00A7072A"/>
    <w:rsid w:val="00A71820"/>
    <w:rsid w:val="00A7282B"/>
    <w:rsid w:val="00A759AF"/>
    <w:rsid w:val="00A80E18"/>
    <w:rsid w:val="00A81B7C"/>
    <w:rsid w:val="00A825A6"/>
    <w:rsid w:val="00A82D72"/>
    <w:rsid w:val="00A84548"/>
    <w:rsid w:val="00A86365"/>
    <w:rsid w:val="00A908B0"/>
    <w:rsid w:val="00A9252B"/>
    <w:rsid w:val="00A92EBE"/>
    <w:rsid w:val="00A938B7"/>
    <w:rsid w:val="00A9511C"/>
    <w:rsid w:val="00A9516B"/>
    <w:rsid w:val="00A95AEB"/>
    <w:rsid w:val="00AA058D"/>
    <w:rsid w:val="00AA16ED"/>
    <w:rsid w:val="00AA2853"/>
    <w:rsid w:val="00AA36C7"/>
    <w:rsid w:val="00AA3E27"/>
    <w:rsid w:val="00AA495E"/>
    <w:rsid w:val="00AA6934"/>
    <w:rsid w:val="00AA6E9D"/>
    <w:rsid w:val="00AA779D"/>
    <w:rsid w:val="00AA7BA4"/>
    <w:rsid w:val="00AB0C2C"/>
    <w:rsid w:val="00AB1078"/>
    <w:rsid w:val="00AB1346"/>
    <w:rsid w:val="00AB26DB"/>
    <w:rsid w:val="00AB5535"/>
    <w:rsid w:val="00AC234E"/>
    <w:rsid w:val="00AC4838"/>
    <w:rsid w:val="00AC50C2"/>
    <w:rsid w:val="00AC5EF7"/>
    <w:rsid w:val="00AC6885"/>
    <w:rsid w:val="00AD02A2"/>
    <w:rsid w:val="00AD0813"/>
    <w:rsid w:val="00AD24EF"/>
    <w:rsid w:val="00AD35DD"/>
    <w:rsid w:val="00AD5A93"/>
    <w:rsid w:val="00AD6178"/>
    <w:rsid w:val="00AE024C"/>
    <w:rsid w:val="00AE038C"/>
    <w:rsid w:val="00AE371D"/>
    <w:rsid w:val="00AE39AB"/>
    <w:rsid w:val="00AE584F"/>
    <w:rsid w:val="00AE63C3"/>
    <w:rsid w:val="00AE736A"/>
    <w:rsid w:val="00AE7CFC"/>
    <w:rsid w:val="00AF291F"/>
    <w:rsid w:val="00AF2FEE"/>
    <w:rsid w:val="00AF4129"/>
    <w:rsid w:val="00AF423D"/>
    <w:rsid w:val="00AF45C5"/>
    <w:rsid w:val="00AF6489"/>
    <w:rsid w:val="00AF7A9F"/>
    <w:rsid w:val="00AF7B8A"/>
    <w:rsid w:val="00B003D2"/>
    <w:rsid w:val="00B01D34"/>
    <w:rsid w:val="00B03609"/>
    <w:rsid w:val="00B03831"/>
    <w:rsid w:val="00B03DBB"/>
    <w:rsid w:val="00B04254"/>
    <w:rsid w:val="00B05449"/>
    <w:rsid w:val="00B05903"/>
    <w:rsid w:val="00B05A68"/>
    <w:rsid w:val="00B06150"/>
    <w:rsid w:val="00B06E17"/>
    <w:rsid w:val="00B10648"/>
    <w:rsid w:val="00B116B8"/>
    <w:rsid w:val="00B12C04"/>
    <w:rsid w:val="00B15007"/>
    <w:rsid w:val="00B16DE7"/>
    <w:rsid w:val="00B179CD"/>
    <w:rsid w:val="00B21896"/>
    <w:rsid w:val="00B225D7"/>
    <w:rsid w:val="00B238D3"/>
    <w:rsid w:val="00B24177"/>
    <w:rsid w:val="00B24DA4"/>
    <w:rsid w:val="00B2602A"/>
    <w:rsid w:val="00B2612F"/>
    <w:rsid w:val="00B27BD7"/>
    <w:rsid w:val="00B30D05"/>
    <w:rsid w:val="00B327DB"/>
    <w:rsid w:val="00B357A3"/>
    <w:rsid w:val="00B41236"/>
    <w:rsid w:val="00B41871"/>
    <w:rsid w:val="00B4336F"/>
    <w:rsid w:val="00B4522D"/>
    <w:rsid w:val="00B457FA"/>
    <w:rsid w:val="00B4598F"/>
    <w:rsid w:val="00B46BF7"/>
    <w:rsid w:val="00B500A0"/>
    <w:rsid w:val="00B50E29"/>
    <w:rsid w:val="00B51E97"/>
    <w:rsid w:val="00B5215B"/>
    <w:rsid w:val="00B5327F"/>
    <w:rsid w:val="00B565FE"/>
    <w:rsid w:val="00B57C66"/>
    <w:rsid w:val="00B60458"/>
    <w:rsid w:val="00B61888"/>
    <w:rsid w:val="00B61DC3"/>
    <w:rsid w:val="00B633C4"/>
    <w:rsid w:val="00B64EFE"/>
    <w:rsid w:val="00B67AEA"/>
    <w:rsid w:val="00B702BE"/>
    <w:rsid w:val="00B72C66"/>
    <w:rsid w:val="00B73C62"/>
    <w:rsid w:val="00B83058"/>
    <w:rsid w:val="00B83C32"/>
    <w:rsid w:val="00B85816"/>
    <w:rsid w:val="00B875C0"/>
    <w:rsid w:val="00B90608"/>
    <w:rsid w:val="00B90831"/>
    <w:rsid w:val="00B90A81"/>
    <w:rsid w:val="00B9166F"/>
    <w:rsid w:val="00B920AD"/>
    <w:rsid w:val="00B94032"/>
    <w:rsid w:val="00B94282"/>
    <w:rsid w:val="00B94C8E"/>
    <w:rsid w:val="00B966AC"/>
    <w:rsid w:val="00BA1064"/>
    <w:rsid w:val="00BA19B6"/>
    <w:rsid w:val="00BA1F70"/>
    <w:rsid w:val="00BA3F2C"/>
    <w:rsid w:val="00BA485C"/>
    <w:rsid w:val="00BA48FC"/>
    <w:rsid w:val="00BA4C75"/>
    <w:rsid w:val="00BA5B51"/>
    <w:rsid w:val="00BA6979"/>
    <w:rsid w:val="00BA790D"/>
    <w:rsid w:val="00BB279B"/>
    <w:rsid w:val="00BB4323"/>
    <w:rsid w:val="00BB452C"/>
    <w:rsid w:val="00BB4532"/>
    <w:rsid w:val="00BB4A21"/>
    <w:rsid w:val="00BB5276"/>
    <w:rsid w:val="00BB650B"/>
    <w:rsid w:val="00BB6BFB"/>
    <w:rsid w:val="00BC1816"/>
    <w:rsid w:val="00BC58A4"/>
    <w:rsid w:val="00BC781E"/>
    <w:rsid w:val="00BD0C5A"/>
    <w:rsid w:val="00BD1973"/>
    <w:rsid w:val="00BD358F"/>
    <w:rsid w:val="00BD4809"/>
    <w:rsid w:val="00BD5E5C"/>
    <w:rsid w:val="00BD5F32"/>
    <w:rsid w:val="00BD774B"/>
    <w:rsid w:val="00BE437C"/>
    <w:rsid w:val="00BE5949"/>
    <w:rsid w:val="00BF0241"/>
    <w:rsid w:val="00BF3055"/>
    <w:rsid w:val="00BF3693"/>
    <w:rsid w:val="00BF3E3E"/>
    <w:rsid w:val="00C01D39"/>
    <w:rsid w:val="00C01E67"/>
    <w:rsid w:val="00C05C52"/>
    <w:rsid w:val="00C05E82"/>
    <w:rsid w:val="00C06C84"/>
    <w:rsid w:val="00C103CD"/>
    <w:rsid w:val="00C1253A"/>
    <w:rsid w:val="00C12544"/>
    <w:rsid w:val="00C12799"/>
    <w:rsid w:val="00C134E6"/>
    <w:rsid w:val="00C1371A"/>
    <w:rsid w:val="00C152D0"/>
    <w:rsid w:val="00C213E5"/>
    <w:rsid w:val="00C23244"/>
    <w:rsid w:val="00C24CCA"/>
    <w:rsid w:val="00C25C9B"/>
    <w:rsid w:val="00C261AB"/>
    <w:rsid w:val="00C26417"/>
    <w:rsid w:val="00C26F81"/>
    <w:rsid w:val="00C32303"/>
    <w:rsid w:val="00C323FD"/>
    <w:rsid w:val="00C36220"/>
    <w:rsid w:val="00C362DF"/>
    <w:rsid w:val="00C36F33"/>
    <w:rsid w:val="00C42BB6"/>
    <w:rsid w:val="00C447AF"/>
    <w:rsid w:val="00C5050E"/>
    <w:rsid w:val="00C5077E"/>
    <w:rsid w:val="00C5169C"/>
    <w:rsid w:val="00C537C1"/>
    <w:rsid w:val="00C5650E"/>
    <w:rsid w:val="00C601D5"/>
    <w:rsid w:val="00C60DC9"/>
    <w:rsid w:val="00C623F7"/>
    <w:rsid w:val="00C62F10"/>
    <w:rsid w:val="00C63034"/>
    <w:rsid w:val="00C6413D"/>
    <w:rsid w:val="00C65ACA"/>
    <w:rsid w:val="00C66C45"/>
    <w:rsid w:val="00C67F24"/>
    <w:rsid w:val="00C716A7"/>
    <w:rsid w:val="00C73F67"/>
    <w:rsid w:val="00C75E74"/>
    <w:rsid w:val="00C77802"/>
    <w:rsid w:val="00C81801"/>
    <w:rsid w:val="00C81CBC"/>
    <w:rsid w:val="00C83130"/>
    <w:rsid w:val="00C85850"/>
    <w:rsid w:val="00C86011"/>
    <w:rsid w:val="00C8675F"/>
    <w:rsid w:val="00C91194"/>
    <w:rsid w:val="00C92B10"/>
    <w:rsid w:val="00C94724"/>
    <w:rsid w:val="00C953DF"/>
    <w:rsid w:val="00C966DF"/>
    <w:rsid w:val="00C97E68"/>
    <w:rsid w:val="00CA21BE"/>
    <w:rsid w:val="00CA27FF"/>
    <w:rsid w:val="00CA3413"/>
    <w:rsid w:val="00CA3DB6"/>
    <w:rsid w:val="00CA478F"/>
    <w:rsid w:val="00CA56B5"/>
    <w:rsid w:val="00CA5DFF"/>
    <w:rsid w:val="00CA7956"/>
    <w:rsid w:val="00CB3C9C"/>
    <w:rsid w:val="00CB670E"/>
    <w:rsid w:val="00CB677B"/>
    <w:rsid w:val="00CB6841"/>
    <w:rsid w:val="00CB6E94"/>
    <w:rsid w:val="00CB74DE"/>
    <w:rsid w:val="00CC0D30"/>
    <w:rsid w:val="00CC1477"/>
    <w:rsid w:val="00CC22FF"/>
    <w:rsid w:val="00CC6901"/>
    <w:rsid w:val="00CC7E4B"/>
    <w:rsid w:val="00CD078C"/>
    <w:rsid w:val="00CD27BA"/>
    <w:rsid w:val="00CD2C75"/>
    <w:rsid w:val="00CD5DE2"/>
    <w:rsid w:val="00CD6C97"/>
    <w:rsid w:val="00CD7B18"/>
    <w:rsid w:val="00CE4514"/>
    <w:rsid w:val="00CE64D2"/>
    <w:rsid w:val="00CF055B"/>
    <w:rsid w:val="00CF14EB"/>
    <w:rsid w:val="00CF2864"/>
    <w:rsid w:val="00CF53AC"/>
    <w:rsid w:val="00D0546B"/>
    <w:rsid w:val="00D11D6B"/>
    <w:rsid w:val="00D12B9D"/>
    <w:rsid w:val="00D135A1"/>
    <w:rsid w:val="00D14282"/>
    <w:rsid w:val="00D144D7"/>
    <w:rsid w:val="00D20604"/>
    <w:rsid w:val="00D21EB2"/>
    <w:rsid w:val="00D22B47"/>
    <w:rsid w:val="00D243D9"/>
    <w:rsid w:val="00D24484"/>
    <w:rsid w:val="00D26724"/>
    <w:rsid w:val="00D26DA3"/>
    <w:rsid w:val="00D320AF"/>
    <w:rsid w:val="00D32226"/>
    <w:rsid w:val="00D3542F"/>
    <w:rsid w:val="00D35DBF"/>
    <w:rsid w:val="00D35FDD"/>
    <w:rsid w:val="00D37314"/>
    <w:rsid w:val="00D3784D"/>
    <w:rsid w:val="00D4173E"/>
    <w:rsid w:val="00D41B42"/>
    <w:rsid w:val="00D41C70"/>
    <w:rsid w:val="00D42027"/>
    <w:rsid w:val="00D43876"/>
    <w:rsid w:val="00D43F36"/>
    <w:rsid w:val="00D44ADF"/>
    <w:rsid w:val="00D469C2"/>
    <w:rsid w:val="00D46DD3"/>
    <w:rsid w:val="00D4720E"/>
    <w:rsid w:val="00D52242"/>
    <w:rsid w:val="00D54CBA"/>
    <w:rsid w:val="00D60E7B"/>
    <w:rsid w:val="00D61BD2"/>
    <w:rsid w:val="00D63D15"/>
    <w:rsid w:val="00D6701F"/>
    <w:rsid w:val="00D677B7"/>
    <w:rsid w:val="00D700E9"/>
    <w:rsid w:val="00D70C0A"/>
    <w:rsid w:val="00D70E57"/>
    <w:rsid w:val="00D710A9"/>
    <w:rsid w:val="00D72AC8"/>
    <w:rsid w:val="00D74E19"/>
    <w:rsid w:val="00D7524C"/>
    <w:rsid w:val="00D75FD6"/>
    <w:rsid w:val="00D76F95"/>
    <w:rsid w:val="00D771EC"/>
    <w:rsid w:val="00D7736A"/>
    <w:rsid w:val="00D77551"/>
    <w:rsid w:val="00D80D27"/>
    <w:rsid w:val="00D840F6"/>
    <w:rsid w:val="00D845E8"/>
    <w:rsid w:val="00D86845"/>
    <w:rsid w:val="00D870B0"/>
    <w:rsid w:val="00D8769F"/>
    <w:rsid w:val="00D87B3C"/>
    <w:rsid w:val="00D91AA6"/>
    <w:rsid w:val="00D97119"/>
    <w:rsid w:val="00D9746D"/>
    <w:rsid w:val="00DA7DD8"/>
    <w:rsid w:val="00DB118B"/>
    <w:rsid w:val="00DB201F"/>
    <w:rsid w:val="00DB5941"/>
    <w:rsid w:val="00DB5E21"/>
    <w:rsid w:val="00DB6033"/>
    <w:rsid w:val="00DC44D1"/>
    <w:rsid w:val="00DC7E3B"/>
    <w:rsid w:val="00DD1B4B"/>
    <w:rsid w:val="00DD2172"/>
    <w:rsid w:val="00DD34C6"/>
    <w:rsid w:val="00DD4A5B"/>
    <w:rsid w:val="00DD67D4"/>
    <w:rsid w:val="00DD6EF5"/>
    <w:rsid w:val="00DE1A82"/>
    <w:rsid w:val="00DE5AF6"/>
    <w:rsid w:val="00DE64E9"/>
    <w:rsid w:val="00DE7267"/>
    <w:rsid w:val="00DF0FAE"/>
    <w:rsid w:val="00DF1835"/>
    <w:rsid w:val="00DF4EF0"/>
    <w:rsid w:val="00DF55D2"/>
    <w:rsid w:val="00E001C4"/>
    <w:rsid w:val="00E030A0"/>
    <w:rsid w:val="00E03483"/>
    <w:rsid w:val="00E05C21"/>
    <w:rsid w:val="00E0728A"/>
    <w:rsid w:val="00E07812"/>
    <w:rsid w:val="00E130A4"/>
    <w:rsid w:val="00E14859"/>
    <w:rsid w:val="00E15262"/>
    <w:rsid w:val="00E164B1"/>
    <w:rsid w:val="00E16B3D"/>
    <w:rsid w:val="00E17513"/>
    <w:rsid w:val="00E176AA"/>
    <w:rsid w:val="00E20385"/>
    <w:rsid w:val="00E23638"/>
    <w:rsid w:val="00E25058"/>
    <w:rsid w:val="00E250F3"/>
    <w:rsid w:val="00E27CA3"/>
    <w:rsid w:val="00E314D7"/>
    <w:rsid w:val="00E31B5E"/>
    <w:rsid w:val="00E34192"/>
    <w:rsid w:val="00E36E77"/>
    <w:rsid w:val="00E37062"/>
    <w:rsid w:val="00E4046A"/>
    <w:rsid w:val="00E41148"/>
    <w:rsid w:val="00E41524"/>
    <w:rsid w:val="00E4217E"/>
    <w:rsid w:val="00E42471"/>
    <w:rsid w:val="00E425C8"/>
    <w:rsid w:val="00E4604F"/>
    <w:rsid w:val="00E46EF8"/>
    <w:rsid w:val="00E512A9"/>
    <w:rsid w:val="00E52F6B"/>
    <w:rsid w:val="00E57D8C"/>
    <w:rsid w:val="00E60871"/>
    <w:rsid w:val="00E62907"/>
    <w:rsid w:val="00E64374"/>
    <w:rsid w:val="00E66AB7"/>
    <w:rsid w:val="00E676A4"/>
    <w:rsid w:val="00E701DC"/>
    <w:rsid w:val="00E710E9"/>
    <w:rsid w:val="00E71856"/>
    <w:rsid w:val="00E727FE"/>
    <w:rsid w:val="00E735DD"/>
    <w:rsid w:val="00E740E0"/>
    <w:rsid w:val="00E742E3"/>
    <w:rsid w:val="00E756ED"/>
    <w:rsid w:val="00E7633B"/>
    <w:rsid w:val="00E80144"/>
    <w:rsid w:val="00E82A01"/>
    <w:rsid w:val="00E9041A"/>
    <w:rsid w:val="00E924DA"/>
    <w:rsid w:val="00E92E17"/>
    <w:rsid w:val="00E933DA"/>
    <w:rsid w:val="00E938A8"/>
    <w:rsid w:val="00E95E1D"/>
    <w:rsid w:val="00EA0A9A"/>
    <w:rsid w:val="00EA0EC2"/>
    <w:rsid w:val="00EA1E16"/>
    <w:rsid w:val="00EA360A"/>
    <w:rsid w:val="00EA3CD4"/>
    <w:rsid w:val="00EA63B3"/>
    <w:rsid w:val="00EB12B2"/>
    <w:rsid w:val="00EB2718"/>
    <w:rsid w:val="00EB3463"/>
    <w:rsid w:val="00EB39FF"/>
    <w:rsid w:val="00EB5721"/>
    <w:rsid w:val="00EB5991"/>
    <w:rsid w:val="00EB6278"/>
    <w:rsid w:val="00EC0C97"/>
    <w:rsid w:val="00EC1BED"/>
    <w:rsid w:val="00EC2467"/>
    <w:rsid w:val="00EC37EB"/>
    <w:rsid w:val="00EC51EF"/>
    <w:rsid w:val="00EC737F"/>
    <w:rsid w:val="00ED01B4"/>
    <w:rsid w:val="00ED188F"/>
    <w:rsid w:val="00ED3A14"/>
    <w:rsid w:val="00ED3F32"/>
    <w:rsid w:val="00ED4562"/>
    <w:rsid w:val="00ED5294"/>
    <w:rsid w:val="00ED546B"/>
    <w:rsid w:val="00ED608D"/>
    <w:rsid w:val="00ED628B"/>
    <w:rsid w:val="00ED7E54"/>
    <w:rsid w:val="00EE106C"/>
    <w:rsid w:val="00EE2482"/>
    <w:rsid w:val="00EE32BD"/>
    <w:rsid w:val="00EE45D1"/>
    <w:rsid w:val="00EF0372"/>
    <w:rsid w:val="00EF1A7E"/>
    <w:rsid w:val="00EF1CBE"/>
    <w:rsid w:val="00EF3CDD"/>
    <w:rsid w:val="00EF45CE"/>
    <w:rsid w:val="00EF52E6"/>
    <w:rsid w:val="00EF7497"/>
    <w:rsid w:val="00F00063"/>
    <w:rsid w:val="00F00F8B"/>
    <w:rsid w:val="00F01049"/>
    <w:rsid w:val="00F0241B"/>
    <w:rsid w:val="00F0310F"/>
    <w:rsid w:val="00F036E6"/>
    <w:rsid w:val="00F1040B"/>
    <w:rsid w:val="00F12464"/>
    <w:rsid w:val="00F14957"/>
    <w:rsid w:val="00F15D6B"/>
    <w:rsid w:val="00F207A5"/>
    <w:rsid w:val="00F2498A"/>
    <w:rsid w:val="00F2684D"/>
    <w:rsid w:val="00F26C14"/>
    <w:rsid w:val="00F30AAD"/>
    <w:rsid w:val="00F32E6D"/>
    <w:rsid w:val="00F3334D"/>
    <w:rsid w:val="00F41266"/>
    <w:rsid w:val="00F41A32"/>
    <w:rsid w:val="00F434F1"/>
    <w:rsid w:val="00F43EF7"/>
    <w:rsid w:val="00F44CA0"/>
    <w:rsid w:val="00F44F96"/>
    <w:rsid w:val="00F46A91"/>
    <w:rsid w:val="00F476C8"/>
    <w:rsid w:val="00F507CC"/>
    <w:rsid w:val="00F5176C"/>
    <w:rsid w:val="00F51E56"/>
    <w:rsid w:val="00F54722"/>
    <w:rsid w:val="00F56327"/>
    <w:rsid w:val="00F56C9F"/>
    <w:rsid w:val="00F56E6A"/>
    <w:rsid w:val="00F60841"/>
    <w:rsid w:val="00F63553"/>
    <w:rsid w:val="00F6527E"/>
    <w:rsid w:val="00F655F3"/>
    <w:rsid w:val="00F65D8D"/>
    <w:rsid w:val="00F6723F"/>
    <w:rsid w:val="00F6731F"/>
    <w:rsid w:val="00F676A6"/>
    <w:rsid w:val="00F67B1A"/>
    <w:rsid w:val="00F73122"/>
    <w:rsid w:val="00F73D87"/>
    <w:rsid w:val="00F744A3"/>
    <w:rsid w:val="00F74508"/>
    <w:rsid w:val="00F75679"/>
    <w:rsid w:val="00F76605"/>
    <w:rsid w:val="00F810FD"/>
    <w:rsid w:val="00F822FA"/>
    <w:rsid w:val="00F8327A"/>
    <w:rsid w:val="00F9005F"/>
    <w:rsid w:val="00F905CA"/>
    <w:rsid w:val="00F90D04"/>
    <w:rsid w:val="00F92C22"/>
    <w:rsid w:val="00F93466"/>
    <w:rsid w:val="00F968D0"/>
    <w:rsid w:val="00FA0372"/>
    <w:rsid w:val="00FA097E"/>
    <w:rsid w:val="00FA393F"/>
    <w:rsid w:val="00FA3DB1"/>
    <w:rsid w:val="00FA539F"/>
    <w:rsid w:val="00FA5B7C"/>
    <w:rsid w:val="00FA5EFA"/>
    <w:rsid w:val="00FA6B4A"/>
    <w:rsid w:val="00FA7956"/>
    <w:rsid w:val="00FA7BE9"/>
    <w:rsid w:val="00FB0FC7"/>
    <w:rsid w:val="00FB1A1C"/>
    <w:rsid w:val="00FB32E7"/>
    <w:rsid w:val="00FB4913"/>
    <w:rsid w:val="00FB5ADA"/>
    <w:rsid w:val="00FC0A61"/>
    <w:rsid w:val="00FC3BE8"/>
    <w:rsid w:val="00FC4364"/>
    <w:rsid w:val="00FC5E7F"/>
    <w:rsid w:val="00FD7D46"/>
    <w:rsid w:val="00FF4CF3"/>
    <w:rsid w:val="00FF537D"/>
    <w:rsid w:val="00FF55C1"/>
    <w:rsid w:val="01274F14"/>
    <w:rsid w:val="01303A9E"/>
    <w:rsid w:val="01371C15"/>
    <w:rsid w:val="01383FD0"/>
    <w:rsid w:val="01451617"/>
    <w:rsid w:val="0190158D"/>
    <w:rsid w:val="01B10594"/>
    <w:rsid w:val="01B77047"/>
    <w:rsid w:val="01D47292"/>
    <w:rsid w:val="0203063D"/>
    <w:rsid w:val="02043122"/>
    <w:rsid w:val="02055635"/>
    <w:rsid w:val="021D14BB"/>
    <w:rsid w:val="02346456"/>
    <w:rsid w:val="024E269D"/>
    <w:rsid w:val="02685279"/>
    <w:rsid w:val="02916327"/>
    <w:rsid w:val="029F57DD"/>
    <w:rsid w:val="02BA4887"/>
    <w:rsid w:val="02D2459A"/>
    <w:rsid w:val="02D738A3"/>
    <w:rsid w:val="02EB37DD"/>
    <w:rsid w:val="03093CAB"/>
    <w:rsid w:val="031F5A10"/>
    <w:rsid w:val="034464B8"/>
    <w:rsid w:val="036576B8"/>
    <w:rsid w:val="039B3411"/>
    <w:rsid w:val="03C1157F"/>
    <w:rsid w:val="03C71EFB"/>
    <w:rsid w:val="03CB3B35"/>
    <w:rsid w:val="03D735B0"/>
    <w:rsid w:val="03DF763B"/>
    <w:rsid w:val="03FA6CDF"/>
    <w:rsid w:val="04365FFA"/>
    <w:rsid w:val="04494A43"/>
    <w:rsid w:val="046C0356"/>
    <w:rsid w:val="046D244C"/>
    <w:rsid w:val="046F1BE2"/>
    <w:rsid w:val="04822D08"/>
    <w:rsid w:val="04B74E45"/>
    <w:rsid w:val="04C851F1"/>
    <w:rsid w:val="04DA0A29"/>
    <w:rsid w:val="04FB048C"/>
    <w:rsid w:val="05140AB9"/>
    <w:rsid w:val="052C29BF"/>
    <w:rsid w:val="05337A63"/>
    <w:rsid w:val="055C5785"/>
    <w:rsid w:val="05994427"/>
    <w:rsid w:val="05BD5BD1"/>
    <w:rsid w:val="05CF395D"/>
    <w:rsid w:val="05F06637"/>
    <w:rsid w:val="0605445A"/>
    <w:rsid w:val="06517EE9"/>
    <w:rsid w:val="06672355"/>
    <w:rsid w:val="06BE41E6"/>
    <w:rsid w:val="06C55EEB"/>
    <w:rsid w:val="07004918"/>
    <w:rsid w:val="070B6221"/>
    <w:rsid w:val="070C0852"/>
    <w:rsid w:val="073D5377"/>
    <w:rsid w:val="075E2DBC"/>
    <w:rsid w:val="07654B87"/>
    <w:rsid w:val="07AC659B"/>
    <w:rsid w:val="07BA720E"/>
    <w:rsid w:val="07CB7156"/>
    <w:rsid w:val="07DD2CBE"/>
    <w:rsid w:val="07E13B30"/>
    <w:rsid w:val="07EE2CA7"/>
    <w:rsid w:val="080C3671"/>
    <w:rsid w:val="081F2D4C"/>
    <w:rsid w:val="084E2ACF"/>
    <w:rsid w:val="084F19C0"/>
    <w:rsid w:val="08635040"/>
    <w:rsid w:val="088E7A4F"/>
    <w:rsid w:val="08B2562B"/>
    <w:rsid w:val="08B5584D"/>
    <w:rsid w:val="08EA502F"/>
    <w:rsid w:val="09190838"/>
    <w:rsid w:val="09274740"/>
    <w:rsid w:val="095C7B83"/>
    <w:rsid w:val="098F731B"/>
    <w:rsid w:val="0996625D"/>
    <w:rsid w:val="09DE2A70"/>
    <w:rsid w:val="0A1F4EA7"/>
    <w:rsid w:val="0A6872D6"/>
    <w:rsid w:val="0ABF0DA2"/>
    <w:rsid w:val="0ACE0B6C"/>
    <w:rsid w:val="0AE57F7F"/>
    <w:rsid w:val="0AEE6792"/>
    <w:rsid w:val="0B0545AA"/>
    <w:rsid w:val="0B505490"/>
    <w:rsid w:val="0BD24399"/>
    <w:rsid w:val="0BE64801"/>
    <w:rsid w:val="0C413A10"/>
    <w:rsid w:val="0C7965AF"/>
    <w:rsid w:val="0C8E3524"/>
    <w:rsid w:val="0C95751F"/>
    <w:rsid w:val="0CAF6938"/>
    <w:rsid w:val="0CD6654D"/>
    <w:rsid w:val="0CDA3C0B"/>
    <w:rsid w:val="0CE85B65"/>
    <w:rsid w:val="0D540907"/>
    <w:rsid w:val="0D63355E"/>
    <w:rsid w:val="0D6402AD"/>
    <w:rsid w:val="0D6E00F5"/>
    <w:rsid w:val="0D74780D"/>
    <w:rsid w:val="0D7F6C2B"/>
    <w:rsid w:val="0DA563E1"/>
    <w:rsid w:val="0DDE1633"/>
    <w:rsid w:val="0DE27351"/>
    <w:rsid w:val="0E133FA6"/>
    <w:rsid w:val="0E195228"/>
    <w:rsid w:val="0E2217A8"/>
    <w:rsid w:val="0E5869D1"/>
    <w:rsid w:val="0E925E78"/>
    <w:rsid w:val="0E9F7BFE"/>
    <w:rsid w:val="0EA20C5D"/>
    <w:rsid w:val="0EA54211"/>
    <w:rsid w:val="0EB36468"/>
    <w:rsid w:val="0EDB759D"/>
    <w:rsid w:val="0EF445E2"/>
    <w:rsid w:val="0F361774"/>
    <w:rsid w:val="0F3B7D92"/>
    <w:rsid w:val="0F66630C"/>
    <w:rsid w:val="0F9A13CF"/>
    <w:rsid w:val="0FA100B6"/>
    <w:rsid w:val="0FCB5DCA"/>
    <w:rsid w:val="0FF10449"/>
    <w:rsid w:val="10485433"/>
    <w:rsid w:val="104C2911"/>
    <w:rsid w:val="107B6F12"/>
    <w:rsid w:val="1117568C"/>
    <w:rsid w:val="11536B10"/>
    <w:rsid w:val="11604A5C"/>
    <w:rsid w:val="1176169D"/>
    <w:rsid w:val="117C68E7"/>
    <w:rsid w:val="117F775D"/>
    <w:rsid w:val="118263A1"/>
    <w:rsid w:val="119603EC"/>
    <w:rsid w:val="11A331FA"/>
    <w:rsid w:val="11FD780F"/>
    <w:rsid w:val="120038A1"/>
    <w:rsid w:val="124D4083"/>
    <w:rsid w:val="12701BF6"/>
    <w:rsid w:val="1290435F"/>
    <w:rsid w:val="12DE47E6"/>
    <w:rsid w:val="12E50430"/>
    <w:rsid w:val="12F639E2"/>
    <w:rsid w:val="130855B9"/>
    <w:rsid w:val="133612ED"/>
    <w:rsid w:val="133D1517"/>
    <w:rsid w:val="136532E8"/>
    <w:rsid w:val="138C1162"/>
    <w:rsid w:val="139C09D1"/>
    <w:rsid w:val="13AF6952"/>
    <w:rsid w:val="13CC1FE7"/>
    <w:rsid w:val="13D21B4C"/>
    <w:rsid w:val="14167E89"/>
    <w:rsid w:val="145D236F"/>
    <w:rsid w:val="14C02D74"/>
    <w:rsid w:val="14D251DA"/>
    <w:rsid w:val="14DD340D"/>
    <w:rsid w:val="14E05FAD"/>
    <w:rsid w:val="152764B7"/>
    <w:rsid w:val="153F673C"/>
    <w:rsid w:val="155913AC"/>
    <w:rsid w:val="156001F5"/>
    <w:rsid w:val="157E7401"/>
    <w:rsid w:val="1614567C"/>
    <w:rsid w:val="16271ECD"/>
    <w:rsid w:val="16361726"/>
    <w:rsid w:val="16A76302"/>
    <w:rsid w:val="16C521B5"/>
    <w:rsid w:val="16F3593D"/>
    <w:rsid w:val="16F60411"/>
    <w:rsid w:val="16FB18E9"/>
    <w:rsid w:val="172C0E92"/>
    <w:rsid w:val="173A3666"/>
    <w:rsid w:val="17405D8B"/>
    <w:rsid w:val="17482177"/>
    <w:rsid w:val="17870C00"/>
    <w:rsid w:val="17DF684D"/>
    <w:rsid w:val="17F31E94"/>
    <w:rsid w:val="181736F0"/>
    <w:rsid w:val="18301873"/>
    <w:rsid w:val="185D59F5"/>
    <w:rsid w:val="18652B97"/>
    <w:rsid w:val="18D24826"/>
    <w:rsid w:val="190E2A9B"/>
    <w:rsid w:val="1930763A"/>
    <w:rsid w:val="193564B7"/>
    <w:rsid w:val="195902EB"/>
    <w:rsid w:val="198F35F7"/>
    <w:rsid w:val="199667D2"/>
    <w:rsid w:val="19A61286"/>
    <w:rsid w:val="19C63AD7"/>
    <w:rsid w:val="19E94399"/>
    <w:rsid w:val="19EC5D5F"/>
    <w:rsid w:val="19EF6331"/>
    <w:rsid w:val="1A0D5537"/>
    <w:rsid w:val="1A270BAD"/>
    <w:rsid w:val="1A3D7707"/>
    <w:rsid w:val="1A7868CC"/>
    <w:rsid w:val="1AA40BC5"/>
    <w:rsid w:val="1AA52927"/>
    <w:rsid w:val="1AFC093E"/>
    <w:rsid w:val="1B751D18"/>
    <w:rsid w:val="1B837689"/>
    <w:rsid w:val="1BA35581"/>
    <w:rsid w:val="1BBC1B6B"/>
    <w:rsid w:val="1BC27D98"/>
    <w:rsid w:val="1BC95909"/>
    <w:rsid w:val="1BE54206"/>
    <w:rsid w:val="1C1224F7"/>
    <w:rsid w:val="1C215860"/>
    <w:rsid w:val="1C3B088A"/>
    <w:rsid w:val="1C841734"/>
    <w:rsid w:val="1CBB088F"/>
    <w:rsid w:val="1CD120FF"/>
    <w:rsid w:val="1CDF6B41"/>
    <w:rsid w:val="1D2C2003"/>
    <w:rsid w:val="1D2F3F5E"/>
    <w:rsid w:val="1D52110B"/>
    <w:rsid w:val="1D6920D8"/>
    <w:rsid w:val="1D955C17"/>
    <w:rsid w:val="1DA358F3"/>
    <w:rsid w:val="1DC50F72"/>
    <w:rsid w:val="1DD22C2E"/>
    <w:rsid w:val="1DF127C5"/>
    <w:rsid w:val="1EA43D4B"/>
    <w:rsid w:val="1EB55847"/>
    <w:rsid w:val="1EBA2395"/>
    <w:rsid w:val="1ECB6CF3"/>
    <w:rsid w:val="1ED63936"/>
    <w:rsid w:val="1ED8671A"/>
    <w:rsid w:val="1EE82E44"/>
    <w:rsid w:val="1F095BCD"/>
    <w:rsid w:val="1F324176"/>
    <w:rsid w:val="1F3839D1"/>
    <w:rsid w:val="1F3C5EAA"/>
    <w:rsid w:val="1FB35C2A"/>
    <w:rsid w:val="1FB7392F"/>
    <w:rsid w:val="1FC843CF"/>
    <w:rsid w:val="1FDB0E74"/>
    <w:rsid w:val="200A7C06"/>
    <w:rsid w:val="20143EA9"/>
    <w:rsid w:val="2033631F"/>
    <w:rsid w:val="20443B05"/>
    <w:rsid w:val="20497839"/>
    <w:rsid w:val="205325C3"/>
    <w:rsid w:val="20540405"/>
    <w:rsid w:val="209713EB"/>
    <w:rsid w:val="20AB7349"/>
    <w:rsid w:val="20B11C5C"/>
    <w:rsid w:val="20BE2EDB"/>
    <w:rsid w:val="20DC1B4D"/>
    <w:rsid w:val="20E75FEA"/>
    <w:rsid w:val="21386BBD"/>
    <w:rsid w:val="219A49A8"/>
    <w:rsid w:val="21BE7C5E"/>
    <w:rsid w:val="21CA74E9"/>
    <w:rsid w:val="21DE261D"/>
    <w:rsid w:val="21E54A6A"/>
    <w:rsid w:val="21EC2BAB"/>
    <w:rsid w:val="21F22C88"/>
    <w:rsid w:val="22050A5A"/>
    <w:rsid w:val="220A62A1"/>
    <w:rsid w:val="221F410B"/>
    <w:rsid w:val="223F0805"/>
    <w:rsid w:val="227B1864"/>
    <w:rsid w:val="22A60EB5"/>
    <w:rsid w:val="22AD47A1"/>
    <w:rsid w:val="22D23494"/>
    <w:rsid w:val="22D81D21"/>
    <w:rsid w:val="230F0A4B"/>
    <w:rsid w:val="2316369E"/>
    <w:rsid w:val="23165F69"/>
    <w:rsid w:val="238263F4"/>
    <w:rsid w:val="23902475"/>
    <w:rsid w:val="23A7421A"/>
    <w:rsid w:val="23AF4937"/>
    <w:rsid w:val="24011960"/>
    <w:rsid w:val="2403579C"/>
    <w:rsid w:val="24054A11"/>
    <w:rsid w:val="241137D9"/>
    <w:rsid w:val="241F2D91"/>
    <w:rsid w:val="24213779"/>
    <w:rsid w:val="24294CAA"/>
    <w:rsid w:val="243004B4"/>
    <w:rsid w:val="244751AD"/>
    <w:rsid w:val="245A05CA"/>
    <w:rsid w:val="24B66F7B"/>
    <w:rsid w:val="24B95CB1"/>
    <w:rsid w:val="25101C98"/>
    <w:rsid w:val="25197286"/>
    <w:rsid w:val="25333CE6"/>
    <w:rsid w:val="253759E6"/>
    <w:rsid w:val="2549427F"/>
    <w:rsid w:val="25971BFA"/>
    <w:rsid w:val="25974A42"/>
    <w:rsid w:val="25AB523C"/>
    <w:rsid w:val="25E037D0"/>
    <w:rsid w:val="25E21071"/>
    <w:rsid w:val="25EC5282"/>
    <w:rsid w:val="25F20E6F"/>
    <w:rsid w:val="262808E1"/>
    <w:rsid w:val="26767663"/>
    <w:rsid w:val="267D5E31"/>
    <w:rsid w:val="268C368D"/>
    <w:rsid w:val="26B92AA7"/>
    <w:rsid w:val="26C84F0B"/>
    <w:rsid w:val="27251824"/>
    <w:rsid w:val="2734087F"/>
    <w:rsid w:val="273F2C97"/>
    <w:rsid w:val="27577C63"/>
    <w:rsid w:val="276A2C01"/>
    <w:rsid w:val="276F2C9F"/>
    <w:rsid w:val="277F4EC2"/>
    <w:rsid w:val="278A6EDD"/>
    <w:rsid w:val="279F2C36"/>
    <w:rsid w:val="280765CC"/>
    <w:rsid w:val="280A4EBA"/>
    <w:rsid w:val="28453812"/>
    <w:rsid w:val="28B270ED"/>
    <w:rsid w:val="28EC1885"/>
    <w:rsid w:val="29056374"/>
    <w:rsid w:val="29212C84"/>
    <w:rsid w:val="2933177B"/>
    <w:rsid w:val="29556661"/>
    <w:rsid w:val="2974095E"/>
    <w:rsid w:val="297A4E27"/>
    <w:rsid w:val="2990151A"/>
    <w:rsid w:val="29927401"/>
    <w:rsid w:val="299B6946"/>
    <w:rsid w:val="29B72D5D"/>
    <w:rsid w:val="29C04EC5"/>
    <w:rsid w:val="29D04E30"/>
    <w:rsid w:val="29D05C89"/>
    <w:rsid w:val="29DE1E4D"/>
    <w:rsid w:val="29E45A39"/>
    <w:rsid w:val="29F8414A"/>
    <w:rsid w:val="2A0A7696"/>
    <w:rsid w:val="2A0D0F0C"/>
    <w:rsid w:val="2A176C00"/>
    <w:rsid w:val="2A6B1D80"/>
    <w:rsid w:val="2A9152D8"/>
    <w:rsid w:val="2A9361B7"/>
    <w:rsid w:val="2ABE485F"/>
    <w:rsid w:val="2ADB6EB7"/>
    <w:rsid w:val="2AF63BC4"/>
    <w:rsid w:val="2AFB54C5"/>
    <w:rsid w:val="2B055F8A"/>
    <w:rsid w:val="2B0C03A4"/>
    <w:rsid w:val="2B200651"/>
    <w:rsid w:val="2B366A9C"/>
    <w:rsid w:val="2B3841A3"/>
    <w:rsid w:val="2B5533FF"/>
    <w:rsid w:val="2B6F658C"/>
    <w:rsid w:val="2B984EBF"/>
    <w:rsid w:val="2C24329E"/>
    <w:rsid w:val="2C4D32D2"/>
    <w:rsid w:val="2D2C14B2"/>
    <w:rsid w:val="2D511017"/>
    <w:rsid w:val="2D6A2633"/>
    <w:rsid w:val="2DA67B66"/>
    <w:rsid w:val="2DF53CD5"/>
    <w:rsid w:val="2DFD7CDE"/>
    <w:rsid w:val="2E081BC5"/>
    <w:rsid w:val="2E4F1AC3"/>
    <w:rsid w:val="2E630CFC"/>
    <w:rsid w:val="2E8818C4"/>
    <w:rsid w:val="2E922D73"/>
    <w:rsid w:val="2EBA1864"/>
    <w:rsid w:val="2EF22E53"/>
    <w:rsid w:val="2F0A6734"/>
    <w:rsid w:val="2F3D79D9"/>
    <w:rsid w:val="2F4219B8"/>
    <w:rsid w:val="2F911A4F"/>
    <w:rsid w:val="2FA37B1F"/>
    <w:rsid w:val="2FC36919"/>
    <w:rsid w:val="2FC935F5"/>
    <w:rsid w:val="2FE75B13"/>
    <w:rsid w:val="2FF015B7"/>
    <w:rsid w:val="30007053"/>
    <w:rsid w:val="3019494D"/>
    <w:rsid w:val="302C1050"/>
    <w:rsid w:val="302F5F5A"/>
    <w:rsid w:val="30316D8E"/>
    <w:rsid w:val="3049057C"/>
    <w:rsid w:val="305C6B22"/>
    <w:rsid w:val="30D50139"/>
    <w:rsid w:val="30DC39E3"/>
    <w:rsid w:val="30E74DA6"/>
    <w:rsid w:val="30EC34E0"/>
    <w:rsid w:val="31034DAD"/>
    <w:rsid w:val="310569C5"/>
    <w:rsid w:val="31073E1B"/>
    <w:rsid w:val="31172A76"/>
    <w:rsid w:val="313B4967"/>
    <w:rsid w:val="31687C82"/>
    <w:rsid w:val="31711248"/>
    <w:rsid w:val="31841167"/>
    <w:rsid w:val="31962F66"/>
    <w:rsid w:val="31A66990"/>
    <w:rsid w:val="31CA7A2C"/>
    <w:rsid w:val="321B3FBC"/>
    <w:rsid w:val="32484C4E"/>
    <w:rsid w:val="32605D06"/>
    <w:rsid w:val="3268669D"/>
    <w:rsid w:val="327B4598"/>
    <w:rsid w:val="32861F84"/>
    <w:rsid w:val="32BF7640"/>
    <w:rsid w:val="32D22945"/>
    <w:rsid w:val="32DF0D23"/>
    <w:rsid w:val="32E90B44"/>
    <w:rsid w:val="332D5B09"/>
    <w:rsid w:val="334F183A"/>
    <w:rsid w:val="33644A0A"/>
    <w:rsid w:val="33A43C30"/>
    <w:rsid w:val="33CE2C57"/>
    <w:rsid w:val="33DE6B77"/>
    <w:rsid w:val="33EC512B"/>
    <w:rsid w:val="34084B56"/>
    <w:rsid w:val="341C101E"/>
    <w:rsid w:val="346F43F1"/>
    <w:rsid w:val="347D281C"/>
    <w:rsid w:val="34AD3E0C"/>
    <w:rsid w:val="35441A8C"/>
    <w:rsid w:val="355A3D41"/>
    <w:rsid w:val="35691819"/>
    <w:rsid w:val="356E22DF"/>
    <w:rsid w:val="35A90671"/>
    <w:rsid w:val="35B55342"/>
    <w:rsid w:val="35B771BD"/>
    <w:rsid w:val="361A47EC"/>
    <w:rsid w:val="363E4C54"/>
    <w:rsid w:val="364D7488"/>
    <w:rsid w:val="366018F2"/>
    <w:rsid w:val="36741E16"/>
    <w:rsid w:val="36820D01"/>
    <w:rsid w:val="36BB3867"/>
    <w:rsid w:val="36D654B6"/>
    <w:rsid w:val="36DB7437"/>
    <w:rsid w:val="36DD32BF"/>
    <w:rsid w:val="36F061F6"/>
    <w:rsid w:val="36F4501D"/>
    <w:rsid w:val="370C7272"/>
    <w:rsid w:val="371E4419"/>
    <w:rsid w:val="372F21F8"/>
    <w:rsid w:val="37450A23"/>
    <w:rsid w:val="37482467"/>
    <w:rsid w:val="375A10AE"/>
    <w:rsid w:val="375F18CE"/>
    <w:rsid w:val="376D3A14"/>
    <w:rsid w:val="377543D4"/>
    <w:rsid w:val="379E050A"/>
    <w:rsid w:val="37A227C0"/>
    <w:rsid w:val="37CE64E6"/>
    <w:rsid w:val="37FE1083"/>
    <w:rsid w:val="380A70E0"/>
    <w:rsid w:val="38112289"/>
    <w:rsid w:val="381439C0"/>
    <w:rsid w:val="381F0910"/>
    <w:rsid w:val="382C54C9"/>
    <w:rsid w:val="383E466C"/>
    <w:rsid w:val="388B689C"/>
    <w:rsid w:val="389567FE"/>
    <w:rsid w:val="389B0595"/>
    <w:rsid w:val="38A47140"/>
    <w:rsid w:val="38C61181"/>
    <w:rsid w:val="38CB5333"/>
    <w:rsid w:val="38F80946"/>
    <w:rsid w:val="39197560"/>
    <w:rsid w:val="39792D8B"/>
    <w:rsid w:val="397D2D1F"/>
    <w:rsid w:val="39875A90"/>
    <w:rsid w:val="398D4DD4"/>
    <w:rsid w:val="39A53523"/>
    <w:rsid w:val="39A75360"/>
    <w:rsid w:val="39AA5533"/>
    <w:rsid w:val="39C661B5"/>
    <w:rsid w:val="39D06816"/>
    <w:rsid w:val="3A1A0FD7"/>
    <w:rsid w:val="3A1E7F36"/>
    <w:rsid w:val="3A4D391B"/>
    <w:rsid w:val="3A6570A1"/>
    <w:rsid w:val="3A715723"/>
    <w:rsid w:val="3A883352"/>
    <w:rsid w:val="3A98285C"/>
    <w:rsid w:val="3A9D4CDC"/>
    <w:rsid w:val="3AAA3DD3"/>
    <w:rsid w:val="3AAC37D2"/>
    <w:rsid w:val="3AB16AFD"/>
    <w:rsid w:val="3ABD3CF2"/>
    <w:rsid w:val="3AC513A4"/>
    <w:rsid w:val="3AC75382"/>
    <w:rsid w:val="3AD23706"/>
    <w:rsid w:val="3AD54D74"/>
    <w:rsid w:val="3ADF1772"/>
    <w:rsid w:val="3AE83617"/>
    <w:rsid w:val="3B0A451D"/>
    <w:rsid w:val="3B3911ED"/>
    <w:rsid w:val="3BBA6BF1"/>
    <w:rsid w:val="3BF12A86"/>
    <w:rsid w:val="3C270F27"/>
    <w:rsid w:val="3C3805E4"/>
    <w:rsid w:val="3D056DE5"/>
    <w:rsid w:val="3D150381"/>
    <w:rsid w:val="3D242DC0"/>
    <w:rsid w:val="3D3357D0"/>
    <w:rsid w:val="3D444D9B"/>
    <w:rsid w:val="3D603B0C"/>
    <w:rsid w:val="3D9A53D2"/>
    <w:rsid w:val="3D9E2DAE"/>
    <w:rsid w:val="3DA82763"/>
    <w:rsid w:val="3DB71261"/>
    <w:rsid w:val="3E0A5E29"/>
    <w:rsid w:val="3EAB60E2"/>
    <w:rsid w:val="3EB24A80"/>
    <w:rsid w:val="3EF344A0"/>
    <w:rsid w:val="3F0C5499"/>
    <w:rsid w:val="3F266B61"/>
    <w:rsid w:val="3F27052D"/>
    <w:rsid w:val="3F271710"/>
    <w:rsid w:val="3F564F2E"/>
    <w:rsid w:val="3F5A618E"/>
    <w:rsid w:val="3F6C7DE3"/>
    <w:rsid w:val="3FA0183A"/>
    <w:rsid w:val="3FA24FD3"/>
    <w:rsid w:val="3FF62CB9"/>
    <w:rsid w:val="403C0BE5"/>
    <w:rsid w:val="404E7F56"/>
    <w:rsid w:val="406538E2"/>
    <w:rsid w:val="40BA1A5B"/>
    <w:rsid w:val="40C1354A"/>
    <w:rsid w:val="40E6513A"/>
    <w:rsid w:val="41277CAD"/>
    <w:rsid w:val="415415D9"/>
    <w:rsid w:val="417254CB"/>
    <w:rsid w:val="4178276D"/>
    <w:rsid w:val="418A329E"/>
    <w:rsid w:val="41DE7B28"/>
    <w:rsid w:val="42122E0A"/>
    <w:rsid w:val="421C406A"/>
    <w:rsid w:val="421C69ED"/>
    <w:rsid w:val="423D3A47"/>
    <w:rsid w:val="423F7E57"/>
    <w:rsid w:val="42643AB6"/>
    <w:rsid w:val="428B61F9"/>
    <w:rsid w:val="42921C04"/>
    <w:rsid w:val="42DA32D0"/>
    <w:rsid w:val="42F13672"/>
    <w:rsid w:val="42FC2482"/>
    <w:rsid w:val="433112AC"/>
    <w:rsid w:val="434E0C0A"/>
    <w:rsid w:val="438D6152"/>
    <w:rsid w:val="43A96596"/>
    <w:rsid w:val="43C54EEF"/>
    <w:rsid w:val="43F2451A"/>
    <w:rsid w:val="443B1E1A"/>
    <w:rsid w:val="44647509"/>
    <w:rsid w:val="447B0E62"/>
    <w:rsid w:val="44824F4E"/>
    <w:rsid w:val="449A0FC3"/>
    <w:rsid w:val="44A17A7E"/>
    <w:rsid w:val="44DE5380"/>
    <w:rsid w:val="44EE06E7"/>
    <w:rsid w:val="44FD341A"/>
    <w:rsid w:val="453C2484"/>
    <w:rsid w:val="453D6989"/>
    <w:rsid w:val="454B5BFF"/>
    <w:rsid w:val="454F1AA1"/>
    <w:rsid w:val="4561381A"/>
    <w:rsid w:val="457C2700"/>
    <w:rsid w:val="45836CBF"/>
    <w:rsid w:val="45A45B97"/>
    <w:rsid w:val="45BA70B1"/>
    <w:rsid w:val="45EA2CE8"/>
    <w:rsid w:val="45F74EDF"/>
    <w:rsid w:val="4600059B"/>
    <w:rsid w:val="4601718F"/>
    <w:rsid w:val="461818D0"/>
    <w:rsid w:val="462D006C"/>
    <w:rsid w:val="46350AC6"/>
    <w:rsid w:val="46444F36"/>
    <w:rsid w:val="46565007"/>
    <w:rsid w:val="46762442"/>
    <w:rsid w:val="46AB5174"/>
    <w:rsid w:val="46B700F8"/>
    <w:rsid w:val="46BB04BA"/>
    <w:rsid w:val="46BB44BC"/>
    <w:rsid w:val="47131FCF"/>
    <w:rsid w:val="471D6532"/>
    <w:rsid w:val="473946A4"/>
    <w:rsid w:val="474D3DBD"/>
    <w:rsid w:val="47510996"/>
    <w:rsid w:val="47570AD2"/>
    <w:rsid w:val="47580314"/>
    <w:rsid w:val="476726EC"/>
    <w:rsid w:val="477132E0"/>
    <w:rsid w:val="47F21740"/>
    <w:rsid w:val="47F24947"/>
    <w:rsid w:val="4804144A"/>
    <w:rsid w:val="4811419D"/>
    <w:rsid w:val="48460E87"/>
    <w:rsid w:val="486A7361"/>
    <w:rsid w:val="48C04CFB"/>
    <w:rsid w:val="48C05E0B"/>
    <w:rsid w:val="48C75671"/>
    <w:rsid w:val="48C93CA5"/>
    <w:rsid w:val="49043FAA"/>
    <w:rsid w:val="490671E3"/>
    <w:rsid w:val="490E1280"/>
    <w:rsid w:val="4922407A"/>
    <w:rsid w:val="492C50AE"/>
    <w:rsid w:val="49455406"/>
    <w:rsid w:val="497B7D9F"/>
    <w:rsid w:val="498E6CD6"/>
    <w:rsid w:val="499C042D"/>
    <w:rsid w:val="49BD25AC"/>
    <w:rsid w:val="49C93F25"/>
    <w:rsid w:val="49D14B65"/>
    <w:rsid w:val="4A356A70"/>
    <w:rsid w:val="4A705EE3"/>
    <w:rsid w:val="4A765F57"/>
    <w:rsid w:val="4A801D75"/>
    <w:rsid w:val="4A803067"/>
    <w:rsid w:val="4A9B7E42"/>
    <w:rsid w:val="4AB74840"/>
    <w:rsid w:val="4AD728D0"/>
    <w:rsid w:val="4ADF597A"/>
    <w:rsid w:val="4AE30D8B"/>
    <w:rsid w:val="4AE435DD"/>
    <w:rsid w:val="4B0567DE"/>
    <w:rsid w:val="4B2D7D43"/>
    <w:rsid w:val="4B3423C3"/>
    <w:rsid w:val="4B4B074F"/>
    <w:rsid w:val="4B91508D"/>
    <w:rsid w:val="4B982FB8"/>
    <w:rsid w:val="4C436FEA"/>
    <w:rsid w:val="4C437B4B"/>
    <w:rsid w:val="4C450FB8"/>
    <w:rsid w:val="4C490E3B"/>
    <w:rsid w:val="4C620ECA"/>
    <w:rsid w:val="4C747E14"/>
    <w:rsid w:val="4C7A7C24"/>
    <w:rsid w:val="4CA84AAD"/>
    <w:rsid w:val="4CAC0E3F"/>
    <w:rsid w:val="4CD2031F"/>
    <w:rsid w:val="4D11734C"/>
    <w:rsid w:val="4D1D1FC4"/>
    <w:rsid w:val="4D2B53D3"/>
    <w:rsid w:val="4D622659"/>
    <w:rsid w:val="4D6566C5"/>
    <w:rsid w:val="4D807BBE"/>
    <w:rsid w:val="4D82577A"/>
    <w:rsid w:val="4DD92163"/>
    <w:rsid w:val="4DEA0304"/>
    <w:rsid w:val="4E01515D"/>
    <w:rsid w:val="4E405991"/>
    <w:rsid w:val="4E574CEE"/>
    <w:rsid w:val="4E644A95"/>
    <w:rsid w:val="4E656BC0"/>
    <w:rsid w:val="4E65774D"/>
    <w:rsid w:val="4E733AD0"/>
    <w:rsid w:val="4EB761A4"/>
    <w:rsid w:val="4EB81A53"/>
    <w:rsid w:val="4EFD61BB"/>
    <w:rsid w:val="4F0023CD"/>
    <w:rsid w:val="4F056DE1"/>
    <w:rsid w:val="4F1503F5"/>
    <w:rsid w:val="4F19757E"/>
    <w:rsid w:val="4F223D03"/>
    <w:rsid w:val="4F804961"/>
    <w:rsid w:val="4FBA158C"/>
    <w:rsid w:val="4FC869E6"/>
    <w:rsid w:val="4FCB101C"/>
    <w:rsid w:val="4FEA6667"/>
    <w:rsid w:val="4FEB13A3"/>
    <w:rsid w:val="4FF22CC7"/>
    <w:rsid w:val="501927B6"/>
    <w:rsid w:val="504C1550"/>
    <w:rsid w:val="50602A1B"/>
    <w:rsid w:val="50612797"/>
    <w:rsid w:val="508012C5"/>
    <w:rsid w:val="508D0C8F"/>
    <w:rsid w:val="50AF56A8"/>
    <w:rsid w:val="50BB53A5"/>
    <w:rsid w:val="50C07CFF"/>
    <w:rsid w:val="50D91050"/>
    <w:rsid w:val="50E70B9B"/>
    <w:rsid w:val="50FB1272"/>
    <w:rsid w:val="51174AAA"/>
    <w:rsid w:val="51441EA0"/>
    <w:rsid w:val="51C54E50"/>
    <w:rsid w:val="51C60647"/>
    <w:rsid w:val="51DE290C"/>
    <w:rsid w:val="51E40954"/>
    <w:rsid w:val="51F34C81"/>
    <w:rsid w:val="520914C1"/>
    <w:rsid w:val="521356D1"/>
    <w:rsid w:val="52494AC3"/>
    <w:rsid w:val="525C1589"/>
    <w:rsid w:val="5261088D"/>
    <w:rsid w:val="52853569"/>
    <w:rsid w:val="529161F4"/>
    <w:rsid w:val="52B14270"/>
    <w:rsid w:val="52FB3500"/>
    <w:rsid w:val="530E392B"/>
    <w:rsid w:val="53242B33"/>
    <w:rsid w:val="533521CD"/>
    <w:rsid w:val="53494392"/>
    <w:rsid w:val="535809C3"/>
    <w:rsid w:val="53607919"/>
    <w:rsid w:val="540E0C70"/>
    <w:rsid w:val="547B4505"/>
    <w:rsid w:val="548E6390"/>
    <w:rsid w:val="549A30CD"/>
    <w:rsid w:val="54A0008E"/>
    <w:rsid w:val="54C51393"/>
    <w:rsid w:val="54D9333A"/>
    <w:rsid w:val="54ED6EEB"/>
    <w:rsid w:val="55107489"/>
    <w:rsid w:val="55357959"/>
    <w:rsid w:val="553810A9"/>
    <w:rsid w:val="555A6CF3"/>
    <w:rsid w:val="55966BD2"/>
    <w:rsid w:val="56584454"/>
    <w:rsid w:val="568901AE"/>
    <w:rsid w:val="56973D5D"/>
    <w:rsid w:val="56B23CA6"/>
    <w:rsid w:val="56E34FD3"/>
    <w:rsid w:val="573072C4"/>
    <w:rsid w:val="57471187"/>
    <w:rsid w:val="576F023D"/>
    <w:rsid w:val="577B6EE4"/>
    <w:rsid w:val="57AC5A21"/>
    <w:rsid w:val="57D2146B"/>
    <w:rsid w:val="57EF1F3E"/>
    <w:rsid w:val="58120D81"/>
    <w:rsid w:val="581C0CA5"/>
    <w:rsid w:val="58471661"/>
    <w:rsid w:val="584E2F27"/>
    <w:rsid w:val="5886355F"/>
    <w:rsid w:val="58891F15"/>
    <w:rsid w:val="58A35601"/>
    <w:rsid w:val="58F00CE5"/>
    <w:rsid w:val="58FF0F72"/>
    <w:rsid w:val="591C62AA"/>
    <w:rsid w:val="593C1AF7"/>
    <w:rsid w:val="59451C35"/>
    <w:rsid w:val="594F2B99"/>
    <w:rsid w:val="59DD23FD"/>
    <w:rsid w:val="59E24A9F"/>
    <w:rsid w:val="5A442C38"/>
    <w:rsid w:val="5A737CDB"/>
    <w:rsid w:val="5A911555"/>
    <w:rsid w:val="5AC4179D"/>
    <w:rsid w:val="5B761405"/>
    <w:rsid w:val="5BED7197"/>
    <w:rsid w:val="5BF8521E"/>
    <w:rsid w:val="5BFB6E5B"/>
    <w:rsid w:val="5C1B1303"/>
    <w:rsid w:val="5C202048"/>
    <w:rsid w:val="5C241BA9"/>
    <w:rsid w:val="5C2453F7"/>
    <w:rsid w:val="5C4D09E5"/>
    <w:rsid w:val="5C502BEC"/>
    <w:rsid w:val="5C745F16"/>
    <w:rsid w:val="5C86016C"/>
    <w:rsid w:val="5C8E357B"/>
    <w:rsid w:val="5C9C18B0"/>
    <w:rsid w:val="5CF26FEF"/>
    <w:rsid w:val="5D0852CE"/>
    <w:rsid w:val="5D16385F"/>
    <w:rsid w:val="5D2928D3"/>
    <w:rsid w:val="5D502207"/>
    <w:rsid w:val="5D712BB4"/>
    <w:rsid w:val="5D723140"/>
    <w:rsid w:val="5DBC388C"/>
    <w:rsid w:val="5DBD180F"/>
    <w:rsid w:val="5DC4184E"/>
    <w:rsid w:val="5DE75DAB"/>
    <w:rsid w:val="5DE8326C"/>
    <w:rsid w:val="5E0369A2"/>
    <w:rsid w:val="5E1C522E"/>
    <w:rsid w:val="5E3B5015"/>
    <w:rsid w:val="5E87543F"/>
    <w:rsid w:val="5E92385E"/>
    <w:rsid w:val="5ECD71E6"/>
    <w:rsid w:val="5ECF201B"/>
    <w:rsid w:val="5EDA7CAB"/>
    <w:rsid w:val="5EE501EE"/>
    <w:rsid w:val="5EFC42F5"/>
    <w:rsid w:val="5F4315E3"/>
    <w:rsid w:val="5F520023"/>
    <w:rsid w:val="5F850F8C"/>
    <w:rsid w:val="5FB172F1"/>
    <w:rsid w:val="5FD80599"/>
    <w:rsid w:val="5FFB11ED"/>
    <w:rsid w:val="60001DC2"/>
    <w:rsid w:val="60380678"/>
    <w:rsid w:val="605D60B2"/>
    <w:rsid w:val="60604FB9"/>
    <w:rsid w:val="60861F3E"/>
    <w:rsid w:val="609540A8"/>
    <w:rsid w:val="60B33EB4"/>
    <w:rsid w:val="60D11E24"/>
    <w:rsid w:val="60F21D80"/>
    <w:rsid w:val="610300C4"/>
    <w:rsid w:val="611A335C"/>
    <w:rsid w:val="61216701"/>
    <w:rsid w:val="612B1527"/>
    <w:rsid w:val="61502392"/>
    <w:rsid w:val="61627966"/>
    <w:rsid w:val="61C94E86"/>
    <w:rsid w:val="621161DC"/>
    <w:rsid w:val="621B2EE8"/>
    <w:rsid w:val="623A393B"/>
    <w:rsid w:val="623B781D"/>
    <w:rsid w:val="626B5F89"/>
    <w:rsid w:val="627B32D8"/>
    <w:rsid w:val="62B90CFD"/>
    <w:rsid w:val="62C26E43"/>
    <w:rsid w:val="62E37FAA"/>
    <w:rsid w:val="62FF6042"/>
    <w:rsid w:val="63226337"/>
    <w:rsid w:val="632D650D"/>
    <w:rsid w:val="63863E37"/>
    <w:rsid w:val="63C079F3"/>
    <w:rsid w:val="63DC4A37"/>
    <w:rsid w:val="64080C7C"/>
    <w:rsid w:val="643709EB"/>
    <w:rsid w:val="644E7344"/>
    <w:rsid w:val="64C753D2"/>
    <w:rsid w:val="64E82635"/>
    <w:rsid w:val="64F168C1"/>
    <w:rsid w:val="64F459D0"/>
    <w:rsid w:val="650E118E"/>
    <w:rsid w:val="65436EF1"/>
    <w:rsid w:val="65555035"/>
    <w:rsid w:val="657354F4"/>
    <w:rsid w:val="6576790A"/>
    <w:rsid w:val="6582338C"/>
    <w:rsid w:val="65B22786"/>
    <w:rsid w:val="65D750E7"/>
    <w:rsid w:val="65E531E0"/>
    <w:rsid w:val="65F6754E"/>
    <w:rsid w:val="660B4178"/>
    <w:rsid w:val="66126944"/>
    <w:rsid w:val="661735C0"/>
    <w:rsid w:val="66692167"/>
    <w:rsid w:val="666D55B6"/>
    <w:rsid w:val="66790B19"/>
    <w:rsid w:val="66872C44"/>
    <w:rsid w:val="66A4324F"/>
    <w:rsid w:val="66DD6DB6"/>
    <w:rsid w:val="66E85B68"/>
    <w:rsid w:val="6770064D"/>
    <w:rsid w:val="677C64DA"/>
    <w:rsid w:val="67864D54"/>
    <w:rsid w:val="67925898"/>
    <w:rsid w:val="67EB2FCE"/>
    <w:rsid w:val="67EE62F1"/>
    <w:rsid w:val="67F278AA"/>
    <w:rsid w:val="67FE0ABC"/>
    <w:rsid w:val="68197F7C"/>
    <w:rsid w:val="68272B8D"/>
    <w:rsid w:val="682B4CB5"/>
    <w:rsid w:val="6832131A"/>
    <w:rsid w:val="683478A8"/>
    <w:rsid w:val="684A0973"/>
    <w:rsid w:val="68617509"/>
    <w:rsid w:val="689D7645"/>
    <w:rsid w:val="68A36922"/>
    <w:rsid w:val="68C1245B"/>
    <w:rsid w:val="68CF44E4"/>
    <w:rsid w:val="68D474B9"/>
    <w:rsid w:val="68E960E1"/>
    <w:rsid w:val="68F7499D"/>
    <w:rsid w:val="68FD1B47"/>
    <w:rsid w:val="69520021"/>
    <w:rsid w:val="69774602"/>
    <w:rsid w:val="699A4315"/>
    <w:rsid w:val="699A7243"/>
    <w:rsid w:val="69B50573"/>
    <w:rsid w:val="6A1658F2"/>
    <w:rsid w:val="6A2D2B79"/>
    <w:rsid w:val="6A4533FD"/>
    <w:rsid w:val="6A496835"/>
    <w:rsid w:val="6A735F66"/>
    <w:rsid w:val="6A8E7740"/>
    <w:rsid w:val="6AD5648B"/>
    <w:rsid w:val="6AE370D2"/>
    <w:rsid w:val="6B122298"/>
    <w:rsid w:val="6B44347E"/>
    <w:rsid w:val="6B6F06C2"/>
    <w:rsid w:val="6B73161B"/>
    <w:rsid w:val="6B7409C3"/>
    <w:rsid w:val="6B825095"/>
    <w:rsid w:val="6BDA53CA"/>
    <w:rsid w:val="6BDC5018"/>
    <w:rsid w:val="6BE01579"/>
    <w:rsid w:val="6BFE0E3C"/>
    <w:rsid w:val="6C026F3C"/>
    <w:rsid w:val="6C19025F"/>
    <w:rsid w:val="6C2C4F32"/>
    <w:rsid w:val="6C2E447B"/>
    <w:rsid w:val="6C396029"/>
    <w:rsid w:val="6C3B64A7"/>
    <w:rsid w:val="6C8C594A"/>
    <w:rsid w:val="6CA83959"/>
    <w:rsid w:val="6CBA70CF"/>
    <w:rsid w:val="6CD83A9C"/>
    <w:rsid w:val="6D046762"/>
    <w:rsid w:val="6D1611E1"/>
    <w:rsid w:val="6D256766"/>
    <w:rsid w:val="6D594F53"/>
    <w:rsid w:val="6D796909"/>
    <w:rsid w:val="6D7F405A"/>
    <w:rsid w:val="6DB9174A"/>
    <w:rsid w:val="6E1F0E23"/>
    <w:rsid w:val="6E5754C6"/>
    <w:rsid w:val="6E8A1B32"/>
    <w:rsid w:val="6EDF2BB6"/>
    <w:rsid w:val="6FA6229E"/>
    <w:rsid w:val="6FCC0F8B"/>
    <w:rsid w:val="6FF900E7"/>
    <w:rsid w:val="700E32C5"/>
    <w:rsid w:val="70294286"/>
    <w:rsid w:val="70794A3D"/>
    <w:rsid w:val="707A5858"/>
    <w:rsid w:val="708C7ADE"/>
    <w:rsid w:val="70B307E8"/>
    <w:rsid w:val="70C96F94"/>
    <w:rsid w:val="70D05D03"/>
    <w:rsid w:val="70F64295"/>
    <w:rsid w:val="711575EE"/>
    <w:rsid w:val="715349F8"/>
    <w:rsid w:val="71945E92"/>
    <w:rsid w:val="71A53E36"/>
    <w:rsid w:val="71BF1449"/>
    <w:rsid w:val="72176375"/>
    <w:rsid w:val="721A1FF2"/>
    <w:rsid w:val="72356C20"/>
    <w:rsid w:val="723E4008"/>
    <w:rsid w:val="723F57BE"/>
    <w:rsid w:val="72AC1216"/>
    <w:rsid w:val="72B00049"/>
    <w:rsid w:val="72B70F99"/>
    <w:rsid w:val="72D10D26"/>
    <w:rsid w:val="72E01288"/>
    <w:rsid w:val="72E25676"/>
    <w:rsid w:val="73192710"/>
    <w:rsid w:val="732D44FD"/>
    <w:rsid w:val="737D62C5"/>
    <w:rsid w:val="73981574"/>
    <w:rsid w:val="73B92936"/>
    <w:rsid w:val="73FB49FD"/>
    <w:rsid w:val="741B10A0"/>
    <w:rsid w:val="74376D48"/>
    <w:rsid w:val="74446098"/>
    <w:rsid w:val="744D4519"/>
    <w:rsid w:val="745C5432"/>
    <w:rsid w:val="746B414F"/>
    <w:rsid w:val="7472539D"/>
    <w:rsid w:val="74915170"/>
    <w:rsid w:val="74DC45A8"/>
    <w:rsid w:val="74EE5741"/>
    <w:rsid w:val="750227FB"/>
    <w:rsid w:val="75212B9F"/>
    <w:rsid w:val="75693A34"/>
    <w:rsid w:val="759C3885"/>
    <w:rsid w:val="75B770CD"/>
    <w:rsid w:val="75C16AA8"/>
    <w:rsid w:val="75CD34AB"/>
    <w:rsid w:val="75CF7ADF"/>
    <w:rsid w:val="75E67DA3"/>
    <w:rsid w:val="764B4F25"/>
    <w:rsid w:val="76686C67"/>
    <w:rsid w:val="76CE603E"/>
    <w:rsid w:val="76D1190F"/>
    <w:rsid w:val="77162A8D"/>
    <w:rsid w:val="774025C7"/>
    <w:rsid w:val="77644111"/>
    <w:rsid w:val="77815BBB"/>
    <w:rsid w:val="77894212"/>
    <w:rsid w:val="77CF3AFC"/>
    <w:rsid w:val="77D67A49"/>
    <w:rsid w:val="7800271B"/>
    <w:rsid w:val="780B7204"/>
    <w:rsid w:val="782E08A0"/>
    <w:rsid w:val="78440AB3"/>
    <w:rsid w:val="785B79C8"/>
    <w:rsid w:val="787A7054"/>
    <w:rsid w:val="78950BD0"/>
    <w:rsid w:val="78CA0ADB"/>
    <w:rsid w:val="78D85865"/>
    <w:rsid w:val="79071000"/>
    <w:rsid w:val="792C66E3"/>
    <w:rsid w:val="798B793F"/>
    <w:rsid w:val="79FE73E8"/>
    <w:rsid w:val="7A1D75AC"/>
    <w:rsid w:val="7A237A12"/>
    <w:rsid w:val="7A6054E2"/>
    <w:rsid w:val="7A8B7D4E"/>
    <w:rsid w:val="7A98230D"/>
    <w:rsid w:val="7AEF4620"/>
    <w:rsid w:val="7B010EE8"/>
    <w:rsid w:val="7B422B99"/>
    <w:rsid w:val="7B60499C"/>
    <w:rsid w:val="7B6276D7"/>
    <w:rsid w:val="7BCD0EC9"/>
    <w:rsid w:val="7C0C430A"/>
    <w:rsid w:val="7C2509CB"/>
    <w:rsid w:val="7C326A02"/>
    <w:rsid w:val="7C361D53"/>
    <w:rsid w:val="7C515A2B"/>
    <w:rsid w:val="7C7E2BD2"/>
    <w:rsid w:val="7CB814EC"/>
    <w:rsid w:val="7CBF1AA2"/>
    <w:rsid w:val="7CDC5105"/>
    <w:rsid w:val="7CF92CB6"/>
    <w:rsid w:val="7D1E30D7"/>
    <w:rsid w:val="7D2A2240"/>
    <w:rsid w:val="7D2C7B21"/>
    <w:rsid w:val="7D944D6D"/>
    <w:rsid w:val="7DC06AE5"/>
    <w:rsid w:val="7DC91483"/>
    <w:rsid w:val="7DCA6528"/>
    <w:rsid w:val="7DDF015B"/>
    <w:rsid w:val="7DEE0A06"/>
    <w:rsid w:val="7E745C2A"/>
    <w:rsid w:val="7EA95F25"/>
    <w:rsid w:val="7EBF6D37"/>
    <w:rsid w:val="7ED23298"/>
    <w:rsid w:val="7ED31DC1"/>
    <w:rsid w:val="7EF47C86"/>
    <w:rsid w:val="7F3B5B00"/>
    <w:rsid w:val="7F4E7903"/>
    <w:rsid w:val="7F510FB4"/>
    <w:rsid w:val="7FA04963"/>
    <w:rsid w:val="7FC95C68"/>
    <w:rsid w:val="7FCB0BE9"/>
    <w:rsid w:val="7FE147D1"/>
    <w:rsid w:val="7FEB6C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EABAF"/>
  <w15:docId w15:val="{284852D1-92AC-40F1-B78E-6B478EE0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qFormat="1"/>
    <w:lsdException w:name="footnote reference" w:uiPriority="0" w:qFormat="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uiPriority="0" w:unhideWhenUsed="1" w:qFormat="1"/>
    <w:lsdException w:name="List" w:uiPriority="0" w:qFormat="1"/>
    <w:lsdException w:name="List Bullet" w:locked="1" w:uiPriority="0" w:unhideWhenUsed="1" w:qFormat="1"/>
    <w:lsdException w:name="List Number" w:locked="1" w:semiHidden="1" w:unhideWhenUsed="1"/>
    <w:lsdException w:name="List 2" w:uiPriority="0" w:qFormat="1"/>
    <w:lsdException w:name="List 3" w:uiPriority="0" w:qFormat="1"/>
    <w:lsdException w:name="List 4" w:uiPriority="0" w:qFormat="1"/>
    <w:lsdException w:name="List 5" w:uiPriority="0"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locked="1" w:semiHidden="1" w:unhideWhenUsed="1"/>
    <w:lsdException w:name="Subtitle" w:uiPriority="11" w:qFormat="1"/>
    <w:lsdException w:name="Salutation" w:locked="1" w:uiPriority="0" w:qFormat="1"/>
    <w:lsdException w:name="Date" w:uiPriority="0" w:qFormat="1"/>
    <w:lsdException w:name="Body Text First Indent" w:qFormat="1"/>
    <w:lsdException w:name="Body Text First Indent 2" w:locked="1" w:uiPriority="0" w:qFormat="1"/>
    <w:lsdException w:name="Note Heading" w:locked="1" w:semiHidden="1" w:unhideWhenUsed="1"/>
    <w:lsdException w:name="Body Text 2" w:uiPriority="0" w:qFormat="1"/>
    <w:lsdException w:name="Body Text 3" w:locked="1" w:uiPriority="0" w:qFormat="1"/>
    <w:lsdException w:name="Body Text Indent 2" w:uiPriority="0" w:qFormat="1"/>
    <w:lsdException w:name="Body Text Indent 3" w:uiPriority="0" w:qFormat="1"/>
    <w:lsdException w:name="Block Text" w:uiPriority="0" w:qFormat="1"/>
    <w:lsdException w:name="Hyperlink" w:qFormat="1"/>
    <w:lsdException w:name="FollowedHyperlink" w:locked="1" w:qFormat="1"/>
    <w:lsdException w:name="Strong" w:locked="1" w:uiPriority="22" w:qFormat="1"/>
    <w:lsdException w:name="Emphasis" w:uiPriority="20" w:qFormat="1"/>
    <w:lsdException w:name="Document Map"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unhideWhenUsed="1"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1"/>
    </w:rPr>
  </w:style>
  <w:style w:type="paragraph" w:styleId="1">
    <w:name w:val="heading 1"/>
    <w:basedOn w:val="a"/>
    <w:next w:val="a"/>
    <w:link w:val="10"/>
    <w:autoRedefine/>
    <w:qFormat/>
    <w:pPr>
      <w:keepNext/>
      <w:keepLines/>
      <w:numPr>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2">
    <w:name w:val="heading 2"/>
    <w:basedOn w:val="a"/>
    <w:next w:val="a"/>
    <w:link w:val="20"/>
    <w:autoRedefine/>
    <w:qFormat/>
    <w:pPr>
      <w:keepNext/>
      <w:keepLines/>
      <w:adjustRightInd w:val="0"/>
      <w:spacing w:before="260" w:after="260" w:line="416" w:lineRule="atLeast"/>
      <w:textAlignment w:val="baseline"/>
      <w:outlineLvl w:val="1"/>
    </w:pPr>
    <w:rPr>
      <w:rFonts w:ascii="Arial" w:eastAsia="黑体" w:hAnsi="Arial" w:cs="Arial"/>
      <w:b/>
      <w:bCs/>
      <w:kern w:val="0"/>
      <w:sz w:val="32"/>
      <w:szCs w:val="32"/>
    </w:rPr>
  </w:style>
  <w:style w:type="paragraph" w:styleId="3">
    <w:name w:val="heading 3"/>
    <w:basedOn w:val="a"/>
    <w:next w:val="a"/>
    <w:link w:val="30"/>
    <w:autoRedefine/>
    <w:qFormat/>
    <w:pPr>
      <w:keepNext/>
      <w:keepLines/>
      <w:adjustRightInd w:val="0"/>
      <w:spacing w:before="260" w:after="260" w:line="416" w:lineRule="atLeast"/>
      <w:textAlignment w:val="baseline"/>
      <w:outlineLvl w:val="2"/>
    </w:pPr>
    <w:rPr>
      <w:b/>
      <w:bCs/>
      <w:kern w:val="0"/>
      <w:sz w:val="32"/>
      <w:szCs w:val="32"/>
    </w:rPr>
  </w:style>
  <w:style w:type="paragraph" w:styleId="4">
    <w:name w:val="heading 4"/>
    <w:basedOn w:val="a"/>
    <w:next w:val="a"/>
    <w:link w:val="40"/>
    <w:autoRedefine/>
    <w:qFormat/>
    <w:pPr>
      <w:keepNext/>
      <w:keepLines/>
      <w:adjustRightInd w:val="0"/>
      <w:spacing w:before="280" w:after="290" w:line="376" w:lineRule="atLeast"/>
      <w:textAlignment w:val="baseline"/>
      <w:outlineLvl w:val="3"/>
    </w:pPr>
    <w:rPr>
      <w:rFonts w:ascii="Arial" w:eastAsia="黑体" w:hAnsi="Arial" w:cs="Arial"/>
      <w:b/>
      <w:bCs/>
      <w:sz w:val="28"/>
      <w:szCs w:val="28"/>
    </w:rPr>
  </w:style>
  <w:style w:type="paragraph" w:styleId="5">
    <w:name w:val="heading 5"/>
    <w:basedOn w:val="a"/>
    <w:next w:val="a"/>
    <w:link w:val="50"/>
    <w:autoRedefine/>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0"/>
    <w:autoRedefine/>
    <w:qFormat/>
    <w:pPr>
      <w:keepNext/>
      <w:keepLines/>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
    <w:next w:val="a"/>
    <w:link w:val="70"/>
    <w:autoRedefine/>
    <w:qFormat/>
    <w:pPr>
      <w:keepNext/>
      <w:keepLines/>
      <w:adjustRightInd w:val="0"/>
      <w:spacing w:before="240" w:after="64" w:line="320" w:lineRule="atLeast"/>
      <w:textAlignment w:val="baseline"/>
      <w:outlineLvl w:val="6"/>
    </w:pPr>
    <w:rPr>
      <w:b/>
      <w:bCs/>
      <w:kern w:val="0"/>
      <w:sz w:val="24"/>
      <w:szCs w:val="24"/>
    </w:rPr>
  </w:style>
  <w:style w:type="paragraph" w:styleId="8">
    <w:name w:val="heading 8"/>
    <w:basedOn w:val="a"/>
    <w:next w:val="a"/>
    <w:link w:val="80"/>
    <w:autoRedefine/>
    <w:qFormat/>
    <w:pPr>
      <w:keepNext/>
      <w:keepLines/>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
    <w:next w:val="a"/>
    <w:link w:val="90"/>
    <w:autoRedefine/>
    <w:qFormat/>
    <w:pPr>
      <w:keepNext/>
      <w:keepLines/>
      <w:adjustRightInd w:val="0"/>
      <w:spacing w:before="240" w:after="64" w:line="320" w:lineRule="atLeast"/>
      <w:textAlignment w:val="baseline"/>
      <w:outlineLvl w:val="8"/>
    </w:pPr>
    <w:rPr>
      <w:rFonts w:ascii="Arial" w:eastAsia="黑体"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pPr>
      <w:ind w:leftChars="400" w:left="100" w:hangingChars="200" w:hanging="200"/>
    </w:pPr>
  </w:style>
  <w:style w:type="paragraph" w:styleId="TOC7">
    <w:name w:val="toc 7"/>
    <w:basedOn w:val="a"/>
    <w:next w:val="a"/>
    <w:autoRedefine/>
    <w:qFormat/>
    <w:pPr>
      <w:ind w:left="1260"/>
      <w:jc w:val="left"/>
    </w:pPr>
    <w:rPr>
      <w:sz w:val="18"/>
      <w:szCs w:val="18"/>
    </w:rPr>
  </w:style>
  <w:style w:type="paragraph" w:styleId="a3">
    <w:name w:val="Normal Indent"/>
    <w:basedOn w:val="a"/>
    <w:link w:val="a4"/>
    <w:autoRedefine/>
    <w:qFormat/>
    <w:pPr>
      <w:ind w:firstLine="420"/>
    </w:pPr>
  </w:style>
  <w:style w:type="paragraph" w:styleId="a5">
    <w:name w:val="List Bullet"/>
    <w:basedOn w:val="a"/>
    <w:autoRedefine/>
    <w:unhideWhenUsed/>
    <w:qFormat/>
    <w:locked/>
    <w:pPr>
      <w:tabs>
        <w:tab w:val="left" w:pos="360"/>
      </w:tabs>
      <w:contextualSpacing/>
    </w:pPr>
    <w:rPr>
      <w:szCs w:val="20"/>
    </w:rPr>
  </w:style>
  <w:style w:type="paragraph" w:styleId="a6">
    <w:name w:val="Document Map"/>
    <w:basedOn w:val="a"/>
    <w:link w:val="a7"/>
    <w:autoRedefine/>
    <w:qFormat/>
    <w:pPr>
      <w:shd w:val="clear" w:color="auto" w:fill="000080"/>
    </w:pPr>
  </w:style>
  <w:style w:type="paragraph" w:styleId="a8">
    <w:name w:val="toa heading"/>
    <w:basedOn w:val="a"/>
    <w:next w:val="a"/>
    <w:autoRedefine/>
    <w:unhideWhenUsed/>
    <w:qFormat/>
    <w:locked/>
    <w:pPr>
      <w:adjustRightInd w:val="0"/>
      <w:spacing w:before="200" w:line="360" w:lineRule="atLeast"/>
      <w:jc w:val="center"/>
    </w:pPr>
    <w:rPr>
      <w:rFonts w:ascii="Arial" w:eastAsia="黑体" w:hAnsi="Arial"/>
      <w:kern w:val="0"/>
      <w:sz w:val="44"/>
      <w:szCs w:val="20"/>
    </w:rPr>
  </w:style>
  <w:style w:type="paragraph" w:styleId="a9">
    <w:name w:val="annotation text"/>
    <w:basedOn w:val="a"/>
    <w:link w:val="aa"/>
    <w:autoRedefine/>
    <w:qFormat/>
    <w:pPr>
      <w:jc w:val="left"/>
    </w:pPr>
    <w:rPr>
      <w:rFonts w:ascii="Calibri" w:hAnsi="Calibri" w:cs="Calibri"/>
    </w:rPr>
  </w:style>
  <w:style w:type="paragraph" w:styleId="ab">
    <w:name w:val="Salutation"/>
    <w:basedOn w:val="a"/>
    <w:next w:val="a"/>
    <w:link w:val="ac"/>
    <w:autoRedefine/>
    <w:qFormat/>
    <w:locked/>
    <w:pPr>
      <w:widowControl/>
      <w:jc w:val="left"/>
    </w:pPr>
    <w:rPr>
      <w:kern w:val="0"/>
      <w:sz w:val="30"/>
      <w:szCs w:val="20"/>
    </w:rPr>
  </w:style>
  <w:style w:type="paragraph" w:styleId="32">
    <w:name w:val="Body Text 3"/>
    <w:basedOn w:val="a"/>
    <w:link w:val="33"/>
    <w:autoRedefine/>
    <w:qFormat/>
    <w:locked/>
    <w:pPr>
      <w:spacing w:line="500" w:lineRule="exact"/>
    </w:pPr>
    <w:rPr>
      <w:color w:val="000000"/>
      <w:kern w:val="0"/>
      <w:sz w:val="24"/>
      <w:szCs w:val="20"/>
    </w:rPr>
  </w:style>
  <w:style w:type="paragraph" w:styleId="ad">
    <w:name w:val="Body Text"/>
    <w:basedOn w:val="a"/>
    <w:next w:val="a"/>
    <w:link w:val="ae"/>
    <w:autoRedefine/>
    <w:qFormat/>
    <w:rPr>
      <w:sz w:val="24"/>
      <w:szCs w:val="24"/>
    </w:rPr>
  </w:style>
  <w:style w:type="paragraph" w:styleId="af">
    <w:name w:val="Body Text Indent"/>
    <w:basedOn w:val="a"/>
    <w:next w:val="af0"/>
    <w:link w:val="af1"/>
    <w:autoRedefine/>
    <w:qFormat/>
    <w:pPr>
      <w:spacing w:after="156"/>
      <w:ind w:firstLine="480"/>
    </w:pPr>
    <w:rPr>
      <w:rFonts w:ascii="Calibri" w:hAnsi="Calibri" w:cs="Calibri"/>
      <w:sz w:val="24"/>
      <w:szCs w:val="24"/>
    </w:rPr>
  </w:style>
  <w:style w:type="paragraph" w:styleId="af0">
    <w:name w:val="envelope return"/>
    <w:basedOn w:val="a"/>
    <w:autoRedefine/>
    <w:uiPriority w:val="99"/>
    <w:qFormat/>
    <w:locked/>
    <w:pPr>
      <w:snapToGrid w:val="0"/>
    </w:pPr>
    <w:rPr>
      <w:rFonts w:ascii="Arial" w:hAnsi="Arial" w:cs="Arial"/>
    </w:rPr>
  </w:style>
  <w:style w:type="paragraph" w:styleId="21">
    <w:name w:val="List 2"/>
    <w:basedOn w:val="a"/>
    <w:autoRedefine/>
    <w:qFormat/>
    <w:pPr>
      <w:ind w:leftChars="200" w:left="100" w:hangingChars="200" w:hanging="200"/>
    </w:pPr>
  </w:style>
  <w:style w:type="paragraph" w:styleId="af2">
    <w:name w:val="List Continue"/>
    <w:basedOn w:val="a"/>
    <w:autoRedefine/>
    <w:qFormat/>
    <w:pPr>
      <w:spacing w:after="120"/>
      <w:ind w:leftChars="200" w:left="420"/>
    </w:pPr>
  </w:style>
  <w:style w:type="paragraph" w:styleId="af3">
    <w:name w:val="Block Text"/>
    <w:basedOn w:val="a"/>
    <w:next w:val="ad"/>
    <w:autoRedefine/>
    <w:qFormat/>
    <w:pPr>
      <w:autoSpaceDE w:val="0"/>
      <w:autoSpaceDN w:val="0"/>
      <w:adjustRightInd w:val="0"/>
      <w:spacing w:line="300" w:lineRule="auto"/>
      <w:ind w:leftChars="12" w:left="29" w:right="6" w:firstLineChars="200" w:firstLine="560"/>
    </w:pPr>
    <w:rPr>
      <w:kern w:val="0"/>
      <w:sz w:val="28"/>
      <w:szCs w:val="28"/>
    </w:rPr>
  </w:style>
  <w:style w:type="paragraph" w:styleId="TOC5">
    <w:name w:val="toc 5"/>
    <w:basedOn w:val="a"/>
    <w:next w:val="a"/>
    <w:autoRedefine/>
    <w:qFormat/>
    <w:pPr>
      <w:ind w:left="840"/>
      <w:jc w:val="left"/>
    </w:pPr>
    <w:rPr>
      <w:sz w:val="18"/>
      <w:szCs w:val="18"/>
    </w:rPr>
  </w:style>
  <w:style w:type="paragraph" w:styleId="TOC3">
    <w:name w:val="toc 3"/>
    <w:basedOn w:val="a"/>
    <w:next w:val="a"/>
    <w:autoRedefine/>
    <w:qFormat/>
    <w:pPr>
      <w:ind w:left="420"/>
      <w:jc w:val="left"/>
    </w:pPr>
    <w:rPr>
      <w:i/>
      <w:iCs/>
      <w:sz w:val="20"/>
      <w:szCs w:val="20"/>
    </w:rPr>
  </w:style>
  <w:style w:type="paragraph" w:styleId="af4">
    <w:name w:val="Plain Text"/>
    <w:basedOn w:val="a"/>
    <w:link w:val="af5"/>
    <w:autoRedefine/>
    <w:qFormat/>
    <w:rPr>
      <w:rFonts w:ascii="宋体" w:hAnsi="Courier New" w:cs="宋体"/>
    </w:rPr>
  </w:style>
  <w:style w:type="paragraph" w:styleId="TOC8">
    <w:name w:val="toc 8"/>
    <w:basedOn w:val="a"/>
    <w:next w:val="a"/>
    <w:autoRedefine/>
    <w:qFormat/>
    <w:pPr>
      <w:ind w:left="1470"/>
      <w:jc w:val="left"/>
    </w:pPr>
    <w:rPr>
      <w:sz w:val="18"/>
      <w:szCs w:val="18"/>
    </w:rPr>
  </w:style>
  <w:style w:type="paragraph" w:styleId="af6">
    <w:name w:val="Date"/>
    <w:basedOn w:val="a"/>
    <w:next w:val="a"/>
    <w:link w:val="af7"/>
    <w:autoRedefine/>
    <w:qFormat/>
    <w:pPr>
      <w:widowControl/>
      <w:ind w:left="100"/>
      <w:jc w:val="left"/>
    </w:pPr>
    <w:rPr>
      <w:rFonts w:ascii="宋体" w:hAnsi="宋体" w:cs="宋体"/>
      <w:kern w:val="0"/>
      <w:sz w:val="28"/>
      <w:szCs w:val="28"/>
    </w:rPr>
  </w:style>
  <w:style w:type="paragraph" w:styleId="22">
    <w:name w:val="Body Text Indent 2"/>
    <w:basedOn w:val="a"/>
    <w:link w:val="23"/>
    <w:autoRedefine/>
    <w:qFormat/>
    <w:pPr>
      <w:ind w:leftChars="684" w:left="1436"/>
    </w:pPr>
    <w:rPr>
      <w:sz w:val="24"/>
      <w:szCs w:val="24"/>
    </w:rPr>
  </w:style>
  <w:style w:type="paragraph" w:styleId="51">
    <w:name w:val="List Continue 5"/>
    <w:basedOn w:val="a"/>
    <w:autoRedefine/>
    <w:qFormat/>
    <w:pPr>
      <w:spacing w:after="120"/>
      <w:ind w:leftChars="1000" w:left="2100"/>
    </w:pPr>
  </w:style>
  <w:style w:type="paragraph" w:styleId="af8">
    <w:name w:val="Balloon Text"/>
    <w:basedOn w:val="a"/>
    <w:link w:val="af9"/>
    <w:autoRedefine/>
    <w:qFormat/>
    <w:rPr>
      <w:rFonts w:ascii="Calibri" w:hAnsi="Calibri" w:cs="Calibri"/>
      <w:sz w:val="18"/>
      <w:szCs w:val="18"/>
    </w:rPr>
  </w:style>
  <w:style w:type="paragraph" w:styleId="afa">
    <w:name w:val="footer"/>
    <w:basedOn w:val="a"/>
    <w:link w:val="afb"/>
    <w:autoRedefine/>
    <w:qFormat/>
    <w:pPr>
      <w:tabs>
        <w:tab w:val="center" w:pos="4153"/>
        <w:tab w:val="right" w:pos="8306"/>
      </w:tabs>
      <w:snapToGrid w:val="0"/>
      <w:jc w:val="left"/>
    </w:pPr>
    <w:rPr>
      <w:rFonts w:ascii="Calibri" w:hAnsi="Calibri" w:cs="Calibri"/>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41">
    <w:name w:val="List Continue 4"/>
    <w:basedOn w:val="a"/>
    <w:autoRedefine/>
    <w:qFormat/>
    <w:pPr>
      <w:spacing w:after="120"/>
      <w:ind w:leftChars="800" w:left="1680"/>
    </w:pPr>
  </w:style>
  <w:style w:type="paragraph" w:styleId="TOC4">
    <w:name w:val="toc 4"/>
    <w:basedOn w:val="a"/>
    <w:next w:val="a"/>
    <w:autoRedefine/>
    <w:qFormat/>
    <w:pPr>
      <w:tabs>
        <w:tab w:val="left" w:pos="1080"/>
        <w:tab w:val="right" w:leader="dot" w:pos="9125"/>
      </w:tabs>
      <w:adjustRightInd w:val="0"/>
      <w:snapToGrid w:val="0"/>
      <w:spacing w:line="360" w:lineRule="auto"/>
      <w:jc w:val="left"/>
    </w:pPr>
    <w:rPr>
      <w:sz w:val="18"/>
      <w:szCs w:val="18"/>
    </w:rPr>
  </w:style>
  <w:style w:type="paragraph" w:styleId="afe">
    <w:name w:val="Subtitle"/>
    <w:basedOn w:val="a"/>
    <w:next w:val="a"/>
    <w:link w:val="aff"/>
    <w:autoRedefine/>
    <w:uiPriority w:val="11"/>
    <w:qFormat/>
    <w:pPr>
      <w:spacing w:before="240" w:after="60" w:line="312" w:lineRule="auto"/>
      <w:jc w:val="center"/>
      <w:outlineLvl w:val="1"/>
    </w:pPr>
    <w:rPr>
      <w:rFonts w:ascii="Cambria" w:hAnsi="Cambria"/>
      <w:b/>
      <w:bCs/>
      <w:kern w:val="28"/>
      <w:sz w:val="32"/>
      <w:szCs w:val="32"/>
    </w:rPr>
  </w:style>
  <w:style w:type="paragraph" w:styleId="aff0">
    <w:name w:val="List"/>
    <w:basedOn w:val="a"/>
    <w:autoRedefine/>
    <w:qFormat/>
    <w:pPr>
      <w:ind w:left="200" w:hangingChars="200" w:hanging="200"/>
    </w:pPr>
  </w:style>
  <w:style w:type="paragraph" w:styleId="aff1">
    <w:name w:val="footnote text"/>
    <w:basedOn w:val="a"/>
    <w:link w:val="aff2"/>
    <w:autoRedefine/>
    <w:qFormat/>
    <w:pPr>
      <w:snapToGrid w:val="0"/>
      <w:jc w:val="left"/>
    </w:pPr>
    <w:rPr>
      <w:sz w:val="18"/>
      <w:szCs w:val="18"/>
    </w:rPr>
  </w:style>
  <w:style w:type="paragraph" w:styleId="TOC6">
    <w:name w:val="toc 6"/>
    <w:basedOn w:val="a"/>
    <w:next w:val="a"/>
    <w:autoRedefine/>
    <w:qFormat/>
    <w:pPr>
      <w:ind w:left="1050"/>
      <w:jc w:val="left"/>
    </w:pPr>
    <w:rPr>
      <w:sz w:val="18"/>
      <w:szCs w:val="18"/>
    </w:rPr>
  </w:style>
  <w:style w:type="paragraph" w:styleId="52">
    <w:name w:val="List 5"/>
    <w:basedOn w:val="a"/>
    <w:autoRedefine/>
    <w:qFormat/>
    <w:pPr>
      <w:ind w:leftChars="800" w:left="100" w:hangingChars="200" w:hanging="200"/>
    </w:pPr>
  </w:style>
  <w:style w:type="paragraph" w:styleId="34">
    <w:name w:val="Body Text Indent 3"/>
    <w:basedOn w:val="a"/>
    <w:link w:val="35"/>
    <w:autoRedefine/>
    <w:qFormat/>
    <w:pPr>
      <w:spacing w:after="120"/>
      <w:ind w:leftChars="200" w:left="420"/>
    </w:pPr>
    <w:rPr>
      <w:sz w:val="16"/>
      <w:szCs w:val="16"/>
    </w:rPr>
  </w:style>
  <w:style w:type="paragraph" w:styleId="TOC2">
    <w:name w:val="toc 2"/>
    <w:basedOn w:val="a"/>
    <w:next w:val="a"/>
    <w:autoRedefine/>
    <w:qFormat/>
    <w:pPr>
      <w:ind w:left="210"/>
      <w:jc w:val="left"/>
    </w:pPr>
    <w:rPr>
      <w:smallCaps/>
      <w:sz w:val="20"/>
      <w:szCs w:val="20"/>
    </w:rPr>
  </w:style>
  <w:style w:type="paragraph" w:styleId="TOC9">
    <w:name w:val="toc 9"/>
    <w:basedOn w:val="a"/>
    <w:next w:val="a"/>
    <w:autoRedefine/>
    <w:qFormat/>
    <w:pPr>
      <w:ind w:left="1680"/>
      <w:jc w:val="left"/>
    </w:pPr>
    <w:rPr>
      <w:sz w:val="18"/>
      <w:szCs w:val="18"/>
    </w:rPr>
  </w:style>
  <w:style w:type="paragraph" w:styleId="24">
    <w:name w:val="Body Text 2"/>
    <w:basedOn w:val="a"/>
    <w:link w:val="25"/>
    <w:autoRedefine/>
    <w:qFormat/>
    <w:rPr>
      <w:rFonts w:ascii="宋体" w:hAnsi="宋体" w:cs="宋体"/>
      <w:sz w:val="24"/>
      <w:szCs w:val="24"/>
    </w:rPr>
  </w:style>
  <w:style w:type="paragraph" w:styleId="42">
    <w:name w:val="List 4"/>
    <w:basedOn w:val="a"/>
    <w:autoRedefine/>
    <w:qFormat/>
    <w:pPr>
      <w:ind w:leftChars="600" w:left="100" w:hangingChars="200" w:hanging="200"/>
    </w:pPr>
  </w:style>
  <w:style w:type="paragraph" w:styleId="26">
    <w:name w:val="List Continue 2"/>
    <w:basedOn w:val="a"/>
    <w:autoRedefine/>
    <w:qFormat/>
    <w:pPr>
      <w:spacing w:after="120"/>
      <w:ind w:leftChars="400" w:left="840"/>
    </w:pPr>
  </w:style>
  <w:style w:type="paragraph" w:styleId="HTML">
    <w:name w:val="HTML Preformatted"/>
    <w:basedOn w:val="a"/>
    <w:link w:val="HTML0"/>
    <w:autoRedefine/>
    <w:uiPriority w:val="99"/>
    <w:qFormat/>
    <w:rPr>
      <w:rFonts w:ascii="Courier New" w:hAnsi="Courier New" w:cs="Courier New"/>
      <w:sz w:val="20"/>
      <w:szCs w:val="20"/>
    </w:rPr>
  </w:style>
  <w:style w:type="paragraph" w:styleId="aff3">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36">
    <w:name w:val="List Continue 3"/>
    <w:basedOn w:val="a"/>
    <w:autoRedefine/>
    <w:qFormat/>
    <w:pPr>
      <w:spacing w:after="120"/>
      <w:ind w:leftChars="600" w:left="1260"/>
    </w:pPr>
  </w:style>
  <w:style w:type="paragraph" w:styleId="aff4">
    <w:name w:val="Title"/>
    <w:basedOn w:val="a"/>
    <w:next w:val="a"/>
    <w:link w:val="aff5"/>
    <w:autoRedefine/>
    <w:uiPriority w:val="10"/>
    <w:qFormat/>
    <w:pPr>
      <w:tabs>
        <w:tab w:val="left" w:pos="1140"/>
        <w:tab w:val="left" w:pos="1320"/>
      </w:tabs>
      <w:spacing w:before="240" w:after="60"/>
      <w:jc w:val="center"/>
      <w:outlineLvl w:val="0"/>
    </w:pPr>
    <w:rPr>
      <w:rFonts w:ascii="Cambria" w:hAnsi="Cambria"/>
      <w:b/>
      <w:bCs/>
      <w:sz w:val="32"/>
      <w:szCs w:val="32"/>
    </w:rPr>
  </w:style>
  <w:style w:type="paragraph" w:styleId="aff6">
    <w:name w:val="annotation subject"/>
    <w:basedOn w:val="a9"/>
    <w:next w:val="a9"/>
    <w:link w:val="aff7"/>
    <w:autoRedefine/>
    <w:qFormat/>
    <w:rPr>
      <w:b/>
      <w:bCs/>
    </w:rPr>
  </w:style>
  <w:style w:type="paragraph" w:styleId="aff8">
    <w:name w:val="Body Text First Indent"/>
    <w:basedOn w:val="ad"/>
    <w:link w:val="aff9"/>
    <w:autoRedefine/>
    <w:uiPriority w:val="99"/>
    <w:qFormat/>
    <w:pPr>
      <w:spacing w:line="360" w:lineRule="auto"/>
      <w:ind w:firstLine="482"/>
    </w:pPr>
    <w:rPr>
      <w:b/>
      <w:bCs/>
    </w:rPr>
  </w:style>
  <w:style w:type="paragraph" w:styleId="27">
    <w:name w:val="Body Text First Indent 2"/>
    <w:basedOn w:val="af"/>
    <w:next w:val="34"/>
    <w:link w:val="28"/>
    <w:autoRedefine/>
    <w:qFormat/>
    <w:locked/>
    <w:pPr>
      <w:ind w:firstLineChars="200" w:firstLine="420"/>
    </w:pPr>
  </w:style>
  <w:style w:type="table" w:styleId="aff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0"/>
    <w:autoRedefine/>
    <w:uiPriority w:val="22"/>
    <w:qFormat/>
    <w:locked/>
    <w:rPr>
      <w:b/>
      <w:bCs/>
    </w:rPr>
  </w:style>
  <w:style w:type="character" w:styleId="affc">
    <w:name w:val="page number"/>
    <w:basedOn w:val="a0"/>
    <w:autoRedefine/>
    <w:qFormat/>
  </w:style>
  <w:style w:type="character" w:styleId="affd">
    <w:name w:val="FollowedHyperlink"/>
    <w:basedOn w:val="a0"/>
    <w:autoRedefine/>
    <w:uiPriority w:val="99"/>
    <w:qFormat/>
    <w:locked/>
    <w:rPr>
      <w:color w:val="333333"/>
      <w:u w:val="none"/>
    </w:rPr>
  </w:style>
  <w:style w:type="character" w:styleId="affe">
    <w:name w:val="Emphasis"/>
    <w:autoRedefine/>
    <w:uiPriority w:val="20"/>
    <w:qFormat/>
    <w:rPr>
      <w:color w:val="CC0000"/>
    </w:rPr>
  </w:style>
  <w:style w:type="character" w:styleId="afff">
    <w:name w:val="Hyperlink"/>
    <w:basedOn w:val="a0"/>
    <w:autoRedefine/>
    <w:uiPriority w:val="99"/>
    <w:qFormat/>
    <w:rPr>
      <w:color w:val="333333"/>
      <w:u w:val="none"/>
    </w:rPr>
  </w:style>
  <w:style w:type="character" w:styleId="afff0">
    <w:name w:val="annotation reference"/>
    <w:basedOn w:val="a0"/>
    <w:autoRedefine/>
    <w:qFormat/>
    <w:rPr>
      <w:sz w:val="21"/>
      <w:szCs w:val="21"/>
    </w:rPr>
  </w:style>
  <w:style w:type="character" w:styleId="HTML1">
    <w:name w:val="HTML Cite"/>
    <w:autoRedefine/>
    <w:uiPriority w:val="99"/>
    <w:unhideWhenUsed/>
    <w:qFormat/>
    <w:locked/>
  </w:style>
  <w:style w:type="character" w:styleId="afff1">
    <w:name w:val="footnote reference"/>
    <w:basedOn w:val="a0"/>
    <w:autoRedefine/>
    <w:qFormat/>
    <w:rPr>
      <w:vertAlign w:val="superscript"/>
    </w:rPr>
  </w:style>
  <w:style w:type="paragraph" w:customStyle="1" w:styleId="afff2">
    <w:name w:val="正文（文本）"/>
    <w:autoRedefine/>
    <w:qFormat/>
    <w:pPr>
      <w:widowControl w:val="0"/>
      <w:snapToGrid w:val="0"/>
      <w:spacing w:beforeLines="20" w:line="360" w:lineRule="auto"/>
      <w:jc w:val="center"/>
    </w:pPr>
    <w:rPr>
      <w:rFonts w:ascii="Calibri" w:hAnsi="宋体"/>
      <w:kern w:val="2"/>
      <w:sz w:val="28"/>
      <w:szCs w:val="28"/>
    </w:rPr>
  </w:style>
  <w:style w:type="paragraph" w:customStyle="1" w:styleId="style4">
    <w:name w:val="style4"/>
    <w:basedOn w:val="a"/>
    <w:next w:val="29"/>
    <w:autoRedefine/>
    <w:qFormat/>
    <w:pPr>
      <w:widowControl/>
      <w:spacing w:before="280" w:after="280"/>
    </w:pPr>
    <w:rPr>
      <w:rFonts w:ascii="宋体"/>
      <w:sz w:val="18"/>
    </w:rPr>
  </w:style>
  <w:style w:type="paragraph" w:customStyle="1" w:styleId="29">
    <w:name w:val="2"/>
    <w:next w:val="a"/>
    <w:autoRedefine/>
    <w:qFormat/>
    <w:pPr>
      <w:widowControl w:val="0"/>
      <w:jc w:val="both"/>
    </w:pPr>
    <w:rPr>
      <w:sz w:val="21"/>
      <w:szCs w:val="22"/>
    </w:rPr>
  </w:style>
  <w:style w:type="character" w:customStyle="1" w:styleId="10">
    <w:name w:val="标题 1 字符"/>
    <w:basedOn w:val="a0"/>
    <w:link w:val="1"/>
    <w:autoRedefine/>
    <w:qFormat/>
    <w:locked/>
    <w:rPr>
      <w:b/>
      <w:bCs/>
      <w:kern w:val="44"/>
      <w:sz w:val="44"/>
      <w:szCs w:val="44"/>
    </w:rPr>
  </w:style>
  <w:style w:type="character" w:customStyle="1" w:styleId="20">
    <w:name w:val="标题 2 字符"/>
    <w:basedOn w:val="a0"/>
    <w:link w:val="2"/>
    <w:autoRedefine/>
    <w:qFormat/>
    <w:locked/>
    <w:rPr>
      <w:rFonts w:ascii="Arial" w:eastAsia="黑体" w:hAnsi="Arial" w:cs="Arial"/>
      <w:b/>
      <w:bCs/>
      <w:sz w:val="32"/>
      <w:szCs w:val="32"/>
    </w:rPr>
  </w:style>
  <w:style w:type="character" w:customStyle="1" w:styleId="30">
    <w:name w:val="标题 3 字符"/>
    <w:basedOn w:val="a0"/>
    <w:link w:val="3"/>
    <w:autoRedefine/>
    <w:qFormat/>
    <w:locked/>
    <w:rPr>
      <w:rFonts w:ascii="Times New Roman" w:hAnsi="Times New Roman" w:cs="Times New Roman"/>
      <w:b/>
      <w:bCs/>
      <w:sz w:val="32"/>
      <w:szCs w:val="32"/>
    </w:rPr>
  </w:style>
  <w:style w:type="character" w:customStyle="1" w:styleId="40">
    <w:name w:val="标题 4 字符"/>
    <w:basedOn w:val="a0"/>
    <w:link w:val="4"/>
    <w:autoRedefine/>
    <w:qFormat/>
    <w:locked/>
    <w:rPr>
      <w:rFonts w:ascii="Arial" w:eastAsia="黑体" w:hAnsi="Arial" w:cs="Arial"/>
      <w:b/>
      <w:bCs/>
      <w:kern w:val="2"/>
      <w:sz w:val="28"/>
      <w:szCs w:val="28"/>
      <w:lang w:val="en-US" w:eastAsia="zh-CN"/>
    </w:rPr>
  </w:style>
  <w:style w:type="character" w:customStyle="1" w:styleId="50">
    <w:name w:val="标题 5 字符"/>
    <w:basedOn w:val="a0"/>
    <w:link w:val="5"/>
    <w:autoRedefine/>
    <w:qFormat/>
    <w:locked/>
    <w:rPr>
      <w:rFonts w:ascii="Times New Roman" w:hAnsi="Times New Roman" w:cs="Times New Roman"/>
      <w:b/>
      <w:bCs/>
      <w:sz w:val="28"/>
      <w:szCs w:val="28"/>
    </w:rPr>
  </w:style>
  <w:style w:type="character" w:customStyle="1" w:styleId="60">
    <w:name w:val="标题 6 字符"/>
    <w:basedOn w:val="a0"/>
    <w:link w:val="6"/>
    <w:autoRedefine/>
    <w:qFormat/>
    <w:locked/>
    <w:rPr>
      <w:rFonts w:ascii="Cambria" w:eastAsia="宋体" w:hAnsi="Cambria" w:cs="Cambria"/>
      <w:b/>
      <w:bCs/>
      <w:sz w:val="24"/>
      <w:szCs w:val="24"/>
    </w:rPr>
  </w:style>
  <w:style w:type="character" w:customStyle="1" w:styleId="70">
    <w:name w:val="标题 7 字符"/>
    <w:basedOn w:val="a0"/>
    <w:link w:val="7"/>
    <w:autoRedefine/>
    <w:qFormat/>
    <w:locked/>
    <w:rPr>
      <w:rFonts w:ascii="Times New Roman" w:hAnsi="Times New Roman" w:cs="Times New Roman"/>
      <w:b/>
      <w:bCs/>
      <w:sz w:val="24"/>
      <w:szCs w:val="24"/>
    </w:rPr>
  </w:style>
  <w:style w:type="character" w:customStyle="1" w:styleId="80">
    <w:name w:val="标题 8 字符"/>
    <w:basedOn w:val="a0"/>
    <w:link w:val="8"/>
    <w:autoRedefine/>
    <w:qFormat/>
    <w:locked/>
    <w:rPr>
      <w:rFonts w:ascii="Cambria" w:eastAsia="宋体" w:hAnsi="Cambria" w:cs="Cambria"/>
      <w:sz w:val="24"/>
      <w:szCs w:val="24"/>
    </w:rPr>
  </w:style>
  <w:style w:type="character" w:customStyle="1" w:styleId="90">
    <w:name w:val="标题 9 字符"/>
    <w:basedOn w:val="a0"/>
    <w:link w:val="9"/>
    <w:autoRedefine/>
    <w:qFormat/>
    <w:locked/>
    <w:rPr>
      <w:rFonts w:ascii="Cambria" w:eastAsia="宋体" w:hAnsi="Cambria" w:cs="Cambria"/>
      <w:sz w:val="21"/>
      <w:szCs w:val="21"/>
    </w:rPr>
  </w:style>
  <w:style w:type="character" w:customStyle="1" w:styleId="af1">
    <w:name w:val="正文文本缩进 字符"/>
    <w:basedOn w:val="a0"/>
    <w:link w:val="af"/>
    <w:autoRedefine/>
    <w:qFormat/>
    <w:locked/>
    <w:rPr>
      <w:kern w:val="2"/>
      <w:sz w:val="24"/>
      <w:szCs w:val="24"/>
    </w:rPr>
  </w:style>
  <w:style w:type="character" w:customStyle="1" w:styleId="28">
    <w:name w:val="正文文本首行缩进 2 字符"/>
    <w:basedOn w:val="af1"/>
    <w:link w:val="27"/>
    <w:autoRedefine/>
    <w:qFormat/>
    <w:locked/>
    <w:rPr>
      <w:rFonts w:ascii="Times New Roman" w:hAnsi="Times New Roman" w:cs="Times New Roman"/>
      <w:kern w:val="2"/>
      <w:sz w:val="21"/>
      <w:szCs w:val="21"/>
    </w:rPr>
  </w:style>
  <w:style w:type="character" w:customStyle="1" w:styleId="a7">
    <w:name w:val="文档结构图 字符"/>
    <w:basedOn w:val="a0"/>
    <w:link w:val="a6"/>
    <w:autoRedefine/>
    <w:qFormat/>
    <w:locked/>
    <w:rPr>
      <w:rFonts w:ascii="Times New Roman" w:hAnsi="Times New Roman" w:cs="Times New Roman"/>
      <w:sz w:val="2"/>
      <w:szCs w:val="2"/>
    </w:rPr>
  </w:style>
  <w:style w:type="character" w:customStyle="1" w:styleId="aa">
    <w:name w:val="批注文字 字符"/>
    <w:basedOn w:val="a0"/>
    <w:link w:val="a9"/>
    <w:autoRedefine/>
    <w:qFormat/>
    <w:locked/>
    <w:rPr>
      <w:kern w:val="2"/>
      <w:sz w:val="21"/>
      <w:szCs w:val="21"/>
    </w:rPr>
  </w:style>
  <w:style w:type="character" w:customStyle="1" w:styleId="ae">
    <w:name w:val="正文文本 字符"/>
    <w:basedOn w:val="a0"/>
    <w:link w:val="ad"/>
    <w:autoRedefine/>
    <w:qFormat/>
    <w:locked/>
    <w:rPr>
      <w:rFonts w:ascii="Times New Roman" w:hAnsi="Times New Roman" w:cs="Times New Roman"/>
      <w:sz w:val="21"/>
      <w:szCs w:val="21"/>
    </w:rPr>
  </w:style>
  <w:style w:type="character" w:customStyle="1" w:styleId="af5">
    <w:name w:val="纯文本 字符"/>
    <w:basedOn w:val="a0"/>
    <w:link w:val="af4"/>
    <w:autoRedefine/>
    <w:qFormat/>
    <w:locked/>
    <w:rPr>
      <w:rFonts w:ascii="宋体" w:hAnsi="Courier New" w:cs="宋体"/>
      <w:sz w:val="21"/>
      <w:szCs w:val="21"/>
    </w:rPr>
  </w:style>
  <w:style w:type="character" w:customStyle="1" w:styleId="af7">
    <w:name w:val="日期 字符"/>
    <w:basedOn w:val="a0"/>
    <w:link w:val="af6"/>
    <w:autoRedefine/>
    <w:qFormat/>
    <w:locked/>
    <w:rPr>
      <w:rFonts w:ascii="Times New Roman" w:hAnsi="Times New Roman" w:cs="Times New Roman"/>
      <w:sz w:val="21"/>
      <w:szCs w:val="21"/>
    </w:rPr>
  </w:style>
  <w:style w:type="character" w:customStyle="1" w:styleId="23">
    <w:name w:val="正文文本缩进 2 字符"/>
    <w:basedOn w:val="a0"/>
    <w:link w:val="22"/>
    <w:autoRedefine/>
    <w:qFormat/>
    <w:locked/>
    <w:rPr>
      <w:rFonts w:ascii="Times New Roman" w:hAnsi="Times New Roman" w:cs="Times New Roman"/>
      <w:sz w:val="21"/>
      <w:szCs w:val="21"/>
    </w:rPr>
  </w:style>
  <w:style w:type="character" w:customStyle="1" w:styleId="af9">
    <w:name w:val="批注框文本 字符"/>
    <w:basedOn w:val="a0"/>
    <w:link w:val="af8"/>
    <w:autoRedefine/>
    <w:qFormat/>
    <w:locked/>
    <w:rPr>
      <w:rFonts w:eastAsia="宋体"/>
      <w:kern w:val="2"/>
      <w:sz w:val="18"/>
      <w:szCs w:val="18"/>
      <w:lang w:val="en-US" w:eastAsia="zh-CN"/>
    </w:rPr>
  </w:style>
  <w:style w:type="character" w:customStyle="1" w:styleId="afb">
    <w:name w:val="页脚 字符"/>
    <w:basedOn w:val="a0"/>
    <w:link w:val="afa"/>
    <w:autoRedefine/>
    <w:qFormat/>
    <w:locked/>
    <w:rPr>
      <w:kern w:val="2"/>
      <w:sz w:val="18"/>
      <w:szCs w:val="18"/>
    </w:rPr>
  </w:style>
  <w:style w:type="character" w:customStyle="1" w:styleId="afd">
    <w:name w:val="页眉 字符"/>
    <w:basedOn w:val="a0"/>
    <w:link w:val="afc"/>
    <w:autoRedefine/>
    <w:qFormat/>
    <w:locked/>
    <w:rPr>
      <w:rFonts w:ascii="Times New Roman" w:hAnsi="Times New Roman" w:cs="Times New Roman"/>
      <w:sz w:val="18"/>
      <w:szCs w:val="18"/>
    </w:rPr>
  </w:style>
  <w:style w:type="character" w:customStyle="1" w:styleId="aff2">
    <w:name w:val="脚注文本 字符"/>
    <w:basedOn w:val="a0"/>
    <w:link w:val="aff1"/>
    <w:autoRedefine/>
    <w:qFormat/>
    <w:locked/>
    <w:rPr>
      <w:rFonts w:ascii="Times New Roman" w:hAnsi="Times New Roman" w:cs="Times New Roman"/>
      <w:sz w:val="18"/>
      <w:szCs w:val="18"/>
    </w:rPr>
  </w:style>
  <w:style w:type="character" w:customStyle="1" w:styleId="35">
    <w:name w:val="正文文本缩进 3 字符"/>
    <w:basedOn w:val="a0"/>
    <w:link w:val="34"/>
    <w:autoRedefine/>
    <w:qFormat/>
    <w:locked/>
    <w:rPr>
      <w:rFonts w:ascii="Times New Roman" w:hAnsi="Times New Roman" w:cs="Times New Roman"/>
      <w:sz w:val="16"/>
      <w:szCs w:val="16"/>
    </w:rPr>
  </w:style>
  <w:style w:type="character" w:customStyle="1" w:styleId="25">
    <w:name w:val="正文文本 2 字符"/>
    <w:basedOn w:val="a0"/>
    <w:link w:val="24"/>
    <w:autoRedefine/>
    <w:qFormat/>
    <w:locked/>
    <w:rPr>
      <w:rFonts w:ascii="Times New Roman" w:hAnsi="Times New Roman" w:cs="Times New Roman"/>
      <w:sz w:val="21"/>
      <w:szCs w:val="21"/>
    </w:rPr>
  </w:style>
  <w:style w:type="character" w:customStyle="1" w:styleId="HTML0">
    <w:name w:val="HTML 预设格式 字符"/>
    <w:basedOn w:val="a0"/>
    <w:link w:val="HTML"/>
    <w:autoRedefine/>
    <w:qFormat/>
    <w:locked/>
    <w:rPr>
      <w:rFonts w:ascii="Courier New" w:hAnsi="Courier New" w:cs="Courier New"/>
      <w:kern w:val="2"/>
    </w:rPr>
  </w:style>
  <w:style w:type="character" w:customStyle="1" w:styleId="aff7">
    <w:name w:val="批注主题 字符"/>
    <w:basedOn w:val="aa"/>
    <w:link w:val="aff6"/>
    <w:autoRedefine/>
    <w:qFormat/>
    <w:locked/>
    <w:rPr>
      <w:rFonts w:ascii="Times New Roman" w:hAnsi="Times New Roman" w:cs="Times New Roman"/>
      <w:b/>
      <w:bCs/>
      <w:kern w:val="2"/>
      <w:sz w:val="21"/>
      <w:szCs w:val="21"/>
    </w:rPr>
  </w:style>
  <w:style w:type="character" w:customStyle="1" w:styleId="aff9">
    <w:name w:val="正文文本首行缩进 字符"/>
    <w:basedOn w:val="ae"/>
    <w:link w:val="aff8"/>
    <w:autoRedefine/>
    <w:qFormat/>
    <w:locked/>
    <w:rPr>
      <w:rFonts w:ascii="Times New Roman" w:hAnsi="Times New Roman" w:cs="Times New Roman"/>
      <w:sz w:val="21"/>
      <w:szCs w:val="21"/>
    </w:rPr>
  </w:style>
  <w:style w:type="character" w:customStyle="1" w:styleId="style1">
    <w:name w:val="style1"/>
    <w:autoRedefine/>
    <w:qFormat/>
  </w:style>
  <w:style w:type="character" w:customStyle="1" w:styleId="Char00">
    <w:name w:val="纯文本 Char_0_0"/>
    <w:link w:val="00"/>
    <w:autoRedefine/>
    <w:uiPriority w:val="99"/>
    <w:qFormat/>
    <w:locked/>
    <w:rPr>
      <w:rFonts w:ascii="宋体" w:hAnsi="Courier New" w:cs="宋体"/>
      <w:kern w:val="2"/>
      <w:sz w:val="21"/>
      <w:szCs w:val="21"/>
    </w:rPr>
  </w:style>
  <w:style w:type="paragraph" w:customStyle="1" w:styleId="00">
    <w:name w:val="纯文本_0_0"/>
    <w:basedOn w:val="710"/>
    <w:link w:val="Char00"/>
    <w:autoRedefine/>
    <w:uiPriority w:val="99"/>
    <w:qFormat/>
    <w:rPr>
      <w:rFonts w:ascii="宋体" w:hAnsi="Courier New" w:cs="宋体"/>
    </w:rPr>
  </w:style>
  <w:style w:type="paragraph" w:customStyle="1" w:styleId="710">
    <w:name w:val="正文_7_1_0"/>
    <w:autoRedefine/>
    <w:uiPriority w:val="99"/>
    <w:qFormat/>
    <w:pPr>
      <w:widowControl w:val="0"/>
      <w:jc w:val="both"/>
    </w:pPr>
    <w:rPr>
      <w:rFonts w:ascii="Calibri" w:hAnsi="Calibri" w:cs="Calibri"/>
      <w:kern w:val="2"/>
      <w:sz w:val="21"/>
      <w:szCs w:val="21"/>
    </w:rPr>
  </w:style>
  <w:style w:type="character" w:customStyle="1" w:styleId="1CharChar">
    <w:name w:val="标题 1 Char Char"/>
    <w:autoRedefine/>
    <w:qFormat/>
    <w:rPr>
      <w:rFonts w:ascii="宋体" w:eastAsia="宋体" w:hAnsi="宋体" w:cs="宋体"/>
      <w:b/>
      <w:bCs/>
      <w:spacing w:val="-2"/>
      <w:sz w:val="24"/>
      <w:szCs w:val="24"/>
      <w:lang w:val="en-US" w:eastAsia="zh-CN"/>
    </w:rPr>
  </w:style>
  <w:style w:type="character" w:customStyle="1" w:styleId="font51">
    <w:name w:val="font51"/>
    <w:autoRedefine/>
    <w:qFormat/>
    <w:rPr>
      <w:rFonts w:ascii="宋体" w:eastAsia="宋体" w:hAnsi="宋体" w:cs="宋体"/>
      <w:color w:val="000000"/>
      <w:sz w:val="24"/>
      <w:szCs w:val="24"/>
      <w:u w:val="none"/>
    </w:rPr>
  </w:style>
  <w:style w:type="character" w:customStyle="1" w:styleId="StyleHeading3Char">
    <w:name w:val="Style Heading 3 + Char"/>
    <w:link w:val="StyleHeading3"/>
    <w:autoRedefine/>
    <w:qFormat/>
    <w:locked/>
    <w:rPr>
      <w:rFonts w:eastAsia="宋体"/>
      <w:b/>
      <w:bCs/>
      <w:kern w:val="2"/>
      <w:sz w:val="28"/>
      <w:szCs w:val="28"/>
      <w:lang w:val="en-US" w:eastAsia="zh-CN"/>
    </w:rPr>
  </w:style>
  <w:style w:type="paragraph" w:customStyle="1" w:styleId="StyleHeading3">
    <w:name w:val="Style Heading 3 +"/>
    <w:basedOn w:val="3"/>
    <w:link w:val="StyleHeading3Char"/>
    <w:autoRedefine/>
    <w:qFormat/>
    <w:pPr>
      <w:adjustRightInd/>
      <w:spacing w:before="120" w:after="120" w:line="120" w:lineRule="atLeast"/>
      <w:textAlignment w:val="auto"/>
    </w:pPr>
    <w:rPr>
      <w:kern w:val="2"/>
      <w:sz w:val="28"/>
      <w:szCs w:val="28"/>
    </w:rPr>
  </w:style>
  <w:style w:type="character" w:customStyle="1" w:styleId="font11">
    <w:name w:val="font11"/>
    <w:autoRedefine/>
    <w:qFormat/>
    <w:rPr>
      <w:rFonts w:ascii="宋体" w:eastAsia="宋体" w:hAnsi="宋体" w:cs="宋体"/>
      <w:color w:val="000000"/>
      <w:sz w:val="24"/>
      <w:szCs w:val="24"/>
      <w:u w:val="none"/>
    </w:rPr>
  </w:style>
  <w:style w:type="character" w:customStyle="1" w:styleId="a4">
    <w:name w:val="正文缩进 字符"/>
    <w:link w:val="a3"/>
    <w:autoRedefine/>
    <w:qFormat/>
    <w:locked/>
    <w:rPr>
      <w:kern w:val="2"/>
      <w:sz w:val="21"/>
      <w:szCs w:val="21"/>
    </w:rPr>
  </w:style>
  <w:style w:type="character" w:customStyle="1" w:styleId="font01">
    <w:name w:val="font01"/>
    <w:basedOn w:val="a0"/>
    <w:autoRedefine/>
    <w:qFormat/>
    <w:rPr>
      <w:rFonts w:ascii="宋体" w:eastAsia="宋体" w:hAnsi="宋体" w:cs="宋体"/>
      <w:color w:val="FF0000"/>
      <w:sz w:val="24"/>
      <w:szCs w:val="24"/>
      <w:u w:val="none"/>
    </w:rPr>
  </w:style>
  <w:style w:type="paragraph" w:customStyle="1" w:styleId="afff3">
    <w:name w:val="简单回函地址"/>
    <w:basedOn w:val="a"/>
    <w:autoRedefine/>
    <w:qFormat/>
  </w:style>
  <w:style w:type="paragraph" w:customStyle="1" w:styleId="2a">
    <w:name w:val="纯文本2"/>
    <w:basedOn w:val="a"/>
    <w:autoRedefine/>
    <w:uiPriority w:val="99"/>
    <w:qFormat/>
    <w:rPr>
      <w:rFonts w:ascii="宋体" w:hAnsi="Courier New" w:cs="宋体"/>
      <w:sz w:val="28"/>
      <w:szCs w:val="28"/>
    </w:rPr>
  </w:style>
  <w:style w:type="paragraph" w:customStyle="1" w:styleId="afff4">
    <w:name w:val="图文"/>
    <w:basedOn w:val="a"/>
    <w:autoRedefine/>
    <w:qFormat/>
    <w:pPr>
      <w:adjustRightInd w:val="0"/>
      <w:snapToGrid w:val="0"/>
      <w:spacing w:after="50" w:line="360" w:lineRule="auto"/>
    </w:pPr>
    <w:rPr>
      <w:sz w:val="24"/>
      <w:szCs w:val="24"/>
    </w:rPr>
  </w:style>
  <w:style w:type="paragraph" w:customStyle="1" w:styleId="PlainText1">
    <w:name w:val="Plain Text1"/>
    <w:basedOn w:val="a"/>
    <w:autoRedefine/>
    <w:uiPriority w:val="99"/>
    <w:qFormat/>
    <w:pPr>
      <w:widowControl/>
      <w:adjustRightInd w:val="0"/>
      <w:jc w:val="left"/>
      <w:textAlignment w:val="baseline"/>
    </w:pPr>
    <w:rPr>
      <w:rFonts w:ascii="宋体" w:eastAsia="楷体_GB2312" w:hAnsi="Courier New" w:cs="宋体"/>
      <w:kern w:val="0"/>
      <w:sz w:val="26"/>
      <w:szCs w:val="26"/>
    </w:rPr>
  </w:style>
  <w:style w:type="paragraph" w:customStyle="1" w:styleId="afff5">
    <w:name w:val="文档正文"/>
    <w:basedOn w:val="a"/>
    <w:autoRedefine/>
    <w:qFormat/>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1">
    <w:name w:val="1"/>
    <w:basedOn w:val="a"/>
    <w:next w:val="af4"/>
    <w:autoRedefine/>
    <w:qFormat/>
    <w:rPr>
      <w:rFonts w:ascii="宋体" w:hAnsi="Courier New" w:cs="宋体"/>
    </w:rPr>
  </w:style>
  <w:style w:type="paragraph" w:customStyle="1" w:styleId="61">
    <w:name w:val="6"/>
    <w:basedOn w:val="a"/>
    <w:autoRedefine/>
    <w:qFormat/>
    <w:pPr>
      <w:widowControl/>
      <w:spacing w:after="160" w:line="240" w:lineRule="exact"/>
      <w:jc w:val="left"/>
    </w:pPr>
    <w:rPr>
      <w:rFonts w:ascii="Verdana" w:eastAsia="仿宋_GB2312" w:hAnsi="Verdana" w:cs="Verdana"/>
      <w:kern w:val="0"/>
      <w:sz w:val="24"/>
      <w:szCs w:val="24"/>
      <w:lang w:eastAsia="en-US"/>
    </w:rPr>
  </w:style>
  <w:style w:type="paragraph" w:customStyle="1" w:styleId="Char2">
    <w:name w:val="Char2"/>
    <w:basedOn w:val="a"/>
    <w:autoRedefine/>
    <w:qFormat/>
    <w:pPr>
      <w:widowControl/>
      <w:spacing w:after="160" w:line="240" w:lineRule="exact"/>
      <w:jc w:val="left"/>
    </w:pPr>
    <w:rPr>
      <w:rFonts w:ascii="Verdana" w:eastAsia="仿宋_GB2312" w:hAnsi="Verdana" w:cs="Verdana"/>
      <w:kern w:val="0"/>
      <w:sz w:val="24"/>
      <w:szCs w:val="24"/>
      <w:lang w:eastAsia="en-US"/>
    </w:rPr>
  </w:style>
  <w:style w:type="paragraph" w:customStyle="1" w:styleId="afff6">
    <w:name w:val="二级目录"/>
    <w:next w:val="a"/>
    <w:link w:val="Char"/>
    <w:autoRedefine/>
    <w:uiPriority w:val="99"/>
    <w:qFormat/>
    <w:pPr>
      <w:tabs>
        <w:tab w:val="left" w:pos="720"/>
      </w:tabs>
      <w:ind w:left="720" w:hanging="720"/>
      <w:outlineLvl w:val="1"/>
    </w:pPr>
    <w:rPr>
      <w:b/>
      <w:bCs/>
      <w:kern w:val="2"/>
      <w:sz w:val="30"/>
      <w:szCs w:val="30"/>
    </w:rPr>
  </w:style>
  <w:style w:type="paragraph" w:customStyle="1" w:styleId="CharCharChar1Char">
    <w:name w:val="Char Char Char1 Char"/>
    <w:basedOn w:val="a"/>
    <w:autoRedefine/>
    <w:qFormat/>
  </w:style>
  <w:style w:type="paragraph" w:customStyle="1" w:styleId="12">
    <w:name w:val="列出段落1"/>
    <w:basedOn w:val="a"/>
    <w:autoRedefine/>
    <w:qFormat/>
    <w:pPr>
      <w:ind w:firstLineChars="200" w:firstLine="420"/>
    </w:pPr>
  </w:style>
  <w:style w:type="paragraph" w:customStyle="1" w:styleId="Normal120">
    <w:name w:val="Normal_12_0"/>
    <w:autoRedefine/>
    <w:uiPriority w:val="99"/>
    <w:qFormat/>
    <w:rPr>
      <w:rFonts w:ascii="黑体" w:eastAsia="黑体" w:hAnsi="黑体" w:cs="黑体"/>
      <w:b/>
      <w:bCs/>
      <w:sz w:val="32"/>
      <w:szCs w:val="32"/>
    </w:rPr>
  </w:style>
  <w:style w:type="paragraph" w:customStyle="1" w:styleId="p0">
    <w:name w:val="p0"/>
    <w:basedOn w:val="a"/>
    <w:autoRedefine/>
    <w:qFormat/>
    <w:pPr>
      <w:widowControl/>
    </w:pPr>
    <w:rPr>
      <w:kern w:val="0"/>
    </w:rPr>
  </w:style>
  <w:style w:type="paragraph" w:customStyle="1" w:styleId="2b">
    <w:name w:val="正文缩进2格"/>
    <w:basedOn w:val="a"/>
    <w:link w:val="2CharChar"/>
    <w:autoRedefine/>
    <w:qFormat/>
    <w:pPr>
      <w:spacing w:line="600" w:lineRule="exact"/>
      <w:ind w:firstLineChars="206" w:firstLine="639"/>
    </w:pPr>
    <w:rPr>
      <w:rFonts w:ascii="仿宋_GB2312" w:eastAsia="仿宋_GB2312" w:hAnsi="宋体" w:cs="仿宋_GB2312"/>
      <w:sz w:val="31"/>
      <w:szCs w:val="31"/>
    </w:rPr>
  </w:style>
  <w:style w:type="paragraph" w:customStyle="1" w:styleId="110">
    <w:name w:val="列出段落11"/>
    <w:basedOn w:val="a"/>
    <w:autoRedefine/>
    <w:uiPriority w:val="99"/>
    <w:qFormat/>
    <w:pPr>
      <w:ind w:firstLineChars="200" w:firstLine="200"/>
    </w:pPr>
    <w:rPr>
      <w:rFonts w:ascii="Calibri" w:hAnsi="Calibri" w:cs="Calibri"/>
    </w:rPr>
  </w:style>
  <w:style w:type="paragraph" w:customStyle="1" w:styleId="CharCharCharChar">
    <w:name w:val="Char Char Char Char"/>
    <w:basedOn w:val="a"/>
    <w:autoRedefine/>
    <w:qFormat/>
    <w:pPr>
      <w:widowControl/>
      <w:spacing w:after="160" w:line="240" w:lineRule="exact"/>
      <w:jc w:val="left"/>
    </w:pPr>
    <w:rPr>
      <w:rFonts w:ascii="Verdana" w:eastAsia="仿宋_GB2312" w:hAnsi="Verdana" w:cs="Verdana"/>
      <w:kern w:val="0"/>
      <w:sz w:val="24"/>
      <w:szCs w:val="24"/>
      <w:lang w:eastAsia="en-US"/>
    </w:rPr>
  </w:style>
  <w:style w:type="paragraph" w:customStyle="1" w:styleId="ParaCharCharCharChar">
    <w:name w:val="默认段落字体 Para Char Char Char Char"/>
    <w:basedOn w:val="a"/>
    <w:autoRedefine/>
    <w:qFormat/>
  </w:style>
  <w:style w:type="paragraph" w:customStyle="1" w:styleId="100">
    <w:name w:val="样式 标题 1 + 宋体 段前: 0 磅 段后: 0 磅 行距: 单倍行距"/>
    <w:basedOn w:val="1"/>
    <w:next w:val="a"/>
    <w:autoRedefine/>
    <w:qFormat/>
    <w:pPr>
      <w:spacing w:beforeLines="100" w:afterLines="100"/>
    </w:pPr>
    <w:rPr>
      <w:rFonts w:ascii="仿宋_GB2312" w:hAnsi="宋体" w:cs="仿宋_GB2312"/>
    </w:rPr>
  </w:style>
  <w:style w:type="paragraph" w:customStyle="1" w:styleId="215">
    <w:name w:val="样式 标题 2 + 黑色 行距: 1.5 倍行距"/>
    <w:basedOn w:val="2"/>
    <w:autoRedefine/>
    <w:uiPriority w:val="99"/>
    <w:qFormat/>
    <w:pPr>
      <w:adjustRightInd/>
      <w:spacing w:line="360" w:lineRule="auto"/>
      <w:ind w:firstLineChars="1246" w:firstLine="3502"/>
      <w:textAlignment w:val="auto"/>
    </w:pPr>
    <w:rPr>
      <w:rFonts w:ascii="楷体_GB2312" w:eastAsia="楷体_GB2312" w:hAnsi="宋体" w:cs="楷体_GB2312"/>
      <w:kern w:val="2"/>
      <w:sz w:val="28"/>
      <w:szCs w:val="28"/>
    </w:rPr>
  </w:style>
  <w:style w:type="paragraph" w:styleId="afff7">
    <w:name w:val="List Paragraph"/>
    <w:basedOn w:val="a"/>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 w:eastAsia="......." w:hAnsi="Calibri" w:cs="......."/>
      <w:color w:val="000000"/>
      <w:sz w:val="24"/>
      <w:szCs w:val="24"/>
    </w:rPr>
  </w:style>
  <w:style w:type="character" w:customStyle="1" w:styleId="font21">
    <w:name w:val="font21"/>
    <w:basedOn w:val="a0"/>
    <w:autoRedefine/>
    <w:qFormat/>
    <w:rPr>
      <w:rFonts w:ascii="楷体_GB2312" w:eastAsia="楷体_GB2312" w:cs="楷体_GB2312"/>
      <w:color w:val="000000"/>
      <w:sz w:val="24"/>
      <w:szCs w:val="24"/>
      <w:u w:val="none"/>
    </w:rPr>
  </w:style>
  <w:style w:type="paragraph" w:customStyle="1" w:styleId="BodyTextFirstIndent21">
    <w:name w:val="Body Text First Indent 21"/>
    <w:autoRedefine/>
    <w:uiPriority w:val="99"/>
    <w:qFormat/>
    <w:pPr>
      <w:widowControl w:val="0"/>
      <w:spacing w:line="480" w:lineRule="auto"/>
      <w:ind w:firstLineChars="200" w:firstLine="420"/>
      <w:jc w:val="both"/>
    </w:pPr>
    <w:rPr>
      <w:rFonts w:ascii="仿宋" w:eastAsia="仿宋" w:hAnsi="仿宋" w:cs="仿宋"/>
      <w:kern w:val="2"/>
      <w:sz w:val="24"/>
      <w:szCs w:val="24"/>
    </w:rPr>
  </w:style>
  <w:style w:type="paragraph" w:customStyle="1" w:styleId="0">
    <w:name w:val="正文_0"/>
    <w:autoRedefine/>
    <w:qFormat/>
    <w:rPr>
      <w:sz w:val="21"/>
      <w:szCs w:val="21"/>
    </w:rPr>
  </w:style>
  <w:style w:type="paragraph" w:customStyle="1" w:styleId="13">
    <w:name w:val="纯文本1"/>
    <w:basedOn w:val="a"/>
    <w:autoRedefine/>
    <w:qFormat/>
    <w:pPr>
      <w:adjustRightInd w:val="0"/>
      <w:textAlignment w:val="baseline"/>
    </w:pPr>
    <w:rPr>
      <w:rFonts w:ascii="宋体" w:hAnsi="Courier New"/>
      <w:sz w:val="28"/>
    </w:rPr>
  </w:style>
  <w:style w:type="character" w:customStyle="1" w:styleId="Char1">
    <w:name w:val="正文缩进 Char1"/>
    <w:autoRedefine/>
    <w:qFormat/>
    <w:rPr>
      <w:rFonts w:eastAsia="宋体"/>
      <w:kern w:val="2"/>
      <w:sz w:val="21"/>
      <w:szCs w:val="24"/>
      <w:lang w:val="en-US" w:eastAsia="zh-CN" w:bidi="ar-SA"/>
    </w:rPr>
  </w:style>
  <w:style w:type="character" w:customStyle="1" w:styleId="font71">
    <w:name w:val="font71"/>
    <w:autoRedefine/>
    <w:qFormat/>
    <w:rPr>
      <w:rFonts w:ascii="宋体" w:eastAsia="宋体" w:hAnsi="宋体" w:cs="宋体" w:hint="eastAsia"/>
      <w:b/>
      <w:color w:val="000000"/>
      <w:sz w:val="40"/>
      <w:szCs w:val="40"/>
      <w:u w:val="none"/>
    </w:rPr>
  </w:style>
  <w:style w:type="character" w:customStyle="1" w:styleId="2Char2">
    <w:name w:val="正文文本 2 Char2"/>
    <w:link w:val="210"/>
    <w:autoRedefine/>
    <w:qFormat/>
    <w:rPr>
      <w:rFonts w:ascii="Calibri" w:hAnsi="Calibri"/>
      <w:szCs w:val="21"/>
    </w:rPr>
  </w:style>
  <w:style w:type="paragraph" w:customStyle="1" w:styleId="210">
    <w:name w:val="正文文本 21"/>
    <w:basedOn w:val="a"/>
    <w:link w:val="2Char2"/>
    <w:autoRedefine/>
    <w:qFormat/>
    <w:pPr>
      <w:spacing w:before="280" w:after="120" w:line="480" w:lineRule="auto"/>
      <w:ind w:left="420" w:hanging="420"/>
    </w:pPr>
    <w:rPr>
      <w:rFonts w:ascii="Calibri" w:hAnsi="Calibri"/>
      <w:kern w:val="0"/>
      <w:sz w:val="20"/>
    </w:rPr>
  </w:style>
  <w:style w:type="character" w:customStyle="1" w:styleId="flNameChar">
    <w:name w:val="flName Char"/>
    <w:link w:val="flName"/>
    <w:autoRedefine/>
    <w:qFormat/>
    <w:locked/>
    <w:rPr>
      <w:rFonts w:ascii="Arial" w:eastAsia="黑体" w:hAnsi="Arial"/>
      <w:sz w:val="32"/>
    </w:rPr>
  </w:style>
  <w:style w:type="paragraph" w:customStyle="1" w:styleId="flName">
    <w:name w:val="flName"/>
    <w:basedOn w:val="a"/>
    <w:link w:val="flNameChar"/>
    <w:autoRedefine/>
    <w:qFormat/>
    <w:pPr>
      <w:adjustRightInd w:val="0"/>
      <w:spacing w:before="320" w:after="160" w:line="360" w:lineRule="atLeast"/>
      <w:jc w:val="center"/>
    </w:pPr>
    <w:rPr>
      <w:rFonts w:ascii="Arial" w:eastAsia="黑体" w:hAnsi="Arial"/>
      <w:kern w:val="0"/>
      <w:sz w:val="32"/>
      <w:szCs w:val="20"/>
    </w:rPr>
  </w:style>
  <w:style w:type="character" w:customStyle="1" w:styleId="CharChar4">
    <w:name w:val="Char Char4"/>
    <w:autoRedefine/>
    <w:qFormat/>
    <w:rPr>
      <w:rFonts w:eastAsia="宋体"/>
      <w:kern w:val="2"/>
      <w:sz w:val="21"/>
      <w:szCs w:val="24"/>
      <w:lang w:val="en-US" w:eastAsia="zh-CN" w:bidi="ar-SA"/>
    </w:rPr>
  </w:style>
  <w:style w:type="character" w:customStyle="1" w:styleId="16">
    <w:name w:val="16"/>
    <w:autoRedefine/>
    <w:qFormat/>
    <w:rPr>
      <w:rFonts w:ascii="Calibri" w:hAnsi="Calibri" w:cs="Calibri" w:hint="default"/>
      <w:color w:val="0000FF"/>
      <w:u w:val="single"/>
    </w:rPr>
  </w:style>
  <w:style w:type="character" w:customStyle="1" w:styleId="font31">
    <w:name w:val="font31"/>
    <w:autoRedefine/>
    <w:qFormat/>
    <w:rPr>
      <w:rFonts w:ascii="宋体" w:eastAsia="宋体" w:hAnsi="宋体" w:cs="宋体" w:hint="eastAsia"/>
      <w:color w:val="000000"/>
      <w:sz w:val="22"/>
      <w:szCs w:val="22"/>
      <w:u w:val="none"/>
    </w:rPr>
  </w:style>
  <w:style w:type="character" w:customStyle="1" w:styleId="font61">
    <w:name w:val="font61"/>
    <w:autoRedefine/>
    <w:qFormat/>
    <w:rPr>
      <w:rFonts w:ascii="宋体" w:eastAsia="宋体" w:hAnsi="宋体" w:cs="宋体" w:hint="eastAsia"/>
      <w:b/>
      <w:color w:val="000000"/>
      <w:sz w:val="24"/>
      <w:szCs w:val="24"/>
      <w:u w:val="none"/>
    </w:rPr>
  </w:style>
  <w:style w:type="character" w:customStyle="1" w:styleId="2Char">
    <w:name w:val="正文缩进2格 Char"/>
    <w:autoRedefine/>
    <w:qFormat/>
    <w:rPr>
      <w:rFonts w:ascii="仿宋_GB2312" w:eastAsia="仿宋_GB2312" w:hAnsi="宋体"/>
      <w:kern w:val="2"/>
      <w:sz w:val="31"/>
      <w:szCs w:val="28"/>
      <w:lang w:val="en-US" w:eastAsia="zh-CN" w:bidi="ar-SA"/>
    </w:rPr>
  </w:style>
  <w:style w:type="character" w:customStyle="1" w:styleId="HTMLChar1">
    <w:name w:val="HTML 预设格式 Char1"/>
    <w:autoRedefine/>
    <w:uiPriority w:val="99"/>
    <w:qFormat/>
    <w:locked/>
    <w:rPr>
      <w:rFonts w:ascii="Courier New" w:eastAsia="宋体" w:hAnsi="Courier New" w:cs="Times New Roman"/>
      <w:kern w:val="0"/>
      <w:sz w:val="20"/>
      <w:szCs w:val="20"/>
    </w:rPr>
  </w:style>
  <w:style w:type="character" w:customStyle="1" w:styleId="2CharChar">
    <w:name w:val="正文缩进2格 Char Char"/>
    <w:link w:val="2b"/>
    <w:autoRedefine/>
    <w:qFormat/>
    <w:rPr>
      <w:rFonts w:ascii="仿宋_GB2312" w:eastAsia="仿宋_GB2312" w:hAnsi="宋体" w:cs="仿宋_GB2312"/>
      <w:kern w:val="2"/>
      <w:sz w:val="31"/>
      <w:szCs w:val="31"/>
    </w:rPr>
  </w:style>
  <w:style w:type="character" w:customStyle="1" w:styleId="font41">
    <w:name w:val="font41"/>
    <w:autoRedefine/>
    <w:qFormat/>
    <w:rPr>
      <w:rFonts w:ascii="宋体" w:eastAsia="宋体" w:hAnsi="宋体" w:cs="宋体" w:hint="eastAsia"/>
      <w:color w:val="000000"/>
      <w:sz w:val="22"/>
      <w:szCs w:val="22"/>
      <w:u w:val="none"/>
    </w:rPr>
  </w:style>
  <w:style w:type="character" w:customStyle="1" w:styleId="afff8">
    <w:name w:val="无间隔 字符"/>
    <w:link w:val="afff9"/>
    <w:autoRedefine/>
    <w:qFormat/>
    <w:rPr>
      <w:rFonts w:eastAsia="Times New Roman"/>
      <w:kern w:val="2"/>
      <w:sz w:val="22"/>
      <w:szCs w:val="22"/>
    </w:rPr>
  </w:style>
  <w:style w:type="paragraph" w:styleId="afff9">
    <w:name w:val="No Spacing"/>
    <w:link w:val="afff8"/>
    <w:autoRedefine/>
    <w:qFormat/>
    <w:rPr>
      <w:rFonts w:eastAsia="Times New Roman"/>
      <w:kern w:val="2"/>
      <w:sz w:val="22"/>
      <w:szCs w:val="22"/>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autoRedefine/>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6">
    <w:name w:val="xl106"/>
    <w:basedOn w:val="a"/>
    <w:autoRedefine/>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2c">
    <w:name w:val="列出段落2"/>
    <w:basedOn w:val="a"/>
    <w:autoRedefine/>
    <w:qFormat/>
    <w:pPr>
      <w:ind w:firstLineChars="200" w:firstLine="42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4">
    <w:name w:val="xl74"/>
    <w:basedOn w:val="a"/>
    <w:autoRedefine/>
    <w:qFormat/>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92">
    <w:name w:val="xl92"/>
    <w:basedOn w:val="a"/>
    <w:autoRedefine/>
    <w:qFormat/>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63">
    <w:name w:val="xl63"/>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
    <w:autoRedefine/>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88">
    <w:name w:val="xl88"/>
    <w:basedOn w:val="a"/>
    <w:autoRedefine/>
    <w:qFormat/>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TOC10">
    <w:name w:val="TOC 标题1"/>
    <w:basedOn w:val="1"/>
    <w:next w:val="a"/>
    <w:autoRedefine/>
    <w:uiPriority w:val="39"/>
    <w:qFormat/>
    <w:pPr>
      <w:widowControl/>
      <w:numPr>
        <w:numId w:val="0"/>
      </w:numPr>
      <w:adjustRightInd/>
      <w:spacing w:before="480" w:after="0" w:line="276" w:lineRule="auto"/>
      <w:jc w:val="left"/>
      <w:textAlignment w:val="auto"/>
      <w:outlineLvl w:val="9"/>
    </w:pPr>
    <w:rPr>
      <w:rFonts w:ascii="Cambria" w:hAnsi="Cambria" w:cs="Times New Roman"/>
      <w:color w:val="365F91"/>
      <w:kern w:val="0"/>
      <w:sz w:val="28"/>
      <w:szCs w:val="28"/>
    </w:rPr>
  </w:style>
  <w:style w:type="paragraph" w:customStyle="1" w:styleId="xl101">
    <w:name w:val="xl101"/>
    <w:basedOn w:val="a"/>
    <w:autoRedefine/>
    <w:qFormat/>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9">
    <w:name w:val="xl99"/>
    <w:basedOn w:val="a"/>
    <w:autoRedefine/>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80">
    <w:name w:val="xl80"/>
    <w:basedOn w:val="a"/>
    <w:autoRedefine/>
    <w:qFormat/>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6">
    <w:name w:val="xl86"/>
    <w:basedOn w:val="a"/>
    <w:autoRedefine/>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9">
    <w:name w:val="xl79"/>
    <w:basedOn w:val="a"/>
    <w:autoRedefine/>
    <w:qFormat/>
    <w:pPr>
      <w:widowControl/>
      <w:pBdr>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正文1"/>
    <w:autoRedefine/>
    <w:qFormat/>
    <w:pPr>
      <w:jc w:val="both"/>
    </w:pPr>
    <w:rPr>
      <w:kern w:val="2"/>
      <w:sz w:val="21"/>
      <w:szCs w:val="21"/>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autoRedefine/>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81">
    <w:name w:val="xl81"/>
    <w:basedOn w:val="a"/>
    <w:autoRedefine/>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0">
    <w:name w:val="xl100"/>
    <w:basedOn w:val="a"/>
    <w:autoRedefine/>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
    <w:autoRedefine/>
    <w:qFormat/>
    <w:pPr>
      <w:widowControl/>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1">
    <w:name w:val="xl111"/>
    <w:basedOn w:val="a"/>
    <w:autoRedefine/>
    <w:qFormat/>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7">
    <w:name w:val="xl87"/>
    <w:basedOn w:val="a"/>
    <w:autoRedefine/>
    <w:qFormat/>
    <w:pPr>
      <w:widowControl/>
      <w:pBdr>
        <w:top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1">
    <w:name w:val="xl91"/>
    <w:basedOn w:val="a"/>
    <w:autoRedefine/>
    <w:qFormat/>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7">
    <w:name w:val="xl77"/>
    <w:basedOn w:val="a"/>
    <w:autoRedefine/>
    <w:qFormat/>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96">
    <w:name w:val="xl96"/>
    <w:basedOn w:val="a"/>
    <w:autoRedefine/>
    <w:qFormat/>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afffa">
    <w:name w:val="段"/>
    <w:autoRedefine/>
    <w:qFormat/>
    <w:pPr>
      <w:autoSpaceDE w:val="0"/>
      <w:autoSpaceDN w:val="0"/>
      <w:ind w:firstLineChars="200" w:firstLine="200"/>
      <w:jc w:val="both"/>
    </w:pPr>
    <w:rPr>
      <w:rFonts w:ascii="宋体"/>
      <w:sz w:val="21"/>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b">
    <w:name w:val="正文样式"/>
    <w:basedOn w:val="a"/>
    <w:autoRedefine/>
    <w:qFormat/>
    <w:pPr>
      <w:spacing w:line="440" w:lineRule="exact"/>
      <w:ind w:firstLineChars="200" w:firstLine="200"/>
    </w:pPr>
    <w:rPr>
      <w:rFonts w:ascii="仿宋_GB2312" w:eastAsia="仿宋_GB2312"/>
      <w:sz w:val="28"/>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
    <w:autoRedefine/>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4">
    <w:name w:val="xl94"/>
    <w:basedOn w:val="a"/>
    <w:autoRedefine/>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07">
    <w:name w:val="xl107"/>
    <w:basedOn w:val="a"/>
    <w:autoRedefine/>
    <w:qFormat/>
    <w:pPr>
      <w:widowControl/>
      <w:spacing w:before="100" w:beforeAutospacing="1" w:after="100" w:afterAutospacing="1"/>
      <w:jc w:val="center"/>
    </w:pPr>
    <w:rPr>
      <w:rFonts w:ascii="宋体" w:hAnsi="宋体" w:cs="宋体"/>
      <w:b/>
      <w:bCs/>
      <w:kern w:val="0"/>
      <w:sz w:val="24"/>
      <w:szCs w:val="24"/>
    </w:rPr>
  </w:style>
  <w:style w:type="paragraph" w:customStyle="1" w:styleId="xl97">
    <w:name w:val="xl97"/>
    <w:basedOn w:val="a"/>
    <w:autoRedefine/>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autoRedefine/>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8">
    <w:name w:val="xl78"/>
    <w:basedOn w:val="a"/>
    <w:autoRedefine/>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02">
    <w:name w:val="xl102"/>
    <w:basedOn w:val="a"/>
    <w:autoRedefine/>
    <w:qFormat/>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
    <w:autoRedefine/>
    <w:qFormat/>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4">
    <w:name w:val="xl84"/>
    <w:basedOn w:val="a"/>
    <w:autoRedefine/>
    <w:qFormat/>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90">
    <w:name w:val="xl90"/>
    <w:basedOn w:val="a"/>
    <w:autoRedefine/>
    <w:qFormat/>
    <w:pPr>
      <w:widowControl/>
      <w:spacing w:before="100" w:beforeAutospacing="1" w:after="100" w:afterAutospacing="1"/>
      <w:jc w:val="center"/>
    </w:pPr>
    <w:rPr>
      <w:rFonts w:ascii="宋体" w:hAnsi="宋体" w:cs="宋体"/>
      <w:kern w:val="0"/>
      <w:sz w:val="20"/>
      <w:szCs w:val="20"/>
    </w:rPr>
  </w:style>
  <w:style w:type="paragraph" w:customStyle="1" w:styleId="TableParagraph">
    <w:name w:val="Table Paragraph"/>
    <w:basedOn w:val="a"/>
    <w:autoRedefine/>
    <w:qFormat/>
    <w:rPr>
      <w:rFonts w:ascii="Noto Sans Mono CJK JP Regular" w:eastAsia="Noto Sans Mono CJK JP Regular" w:hAnsi="Noto Sans Mono CJK JP Regular" w:cs="Noto Sans Mono CJK JP Regular"/>
      <w:szCs w:val="24"/>
    </w:rPr>
  </w:style>
  <w:style w:type="paragraph" w:customStyle="1" w:styleId="Char0">
    <w:name w:val="Char"/>
    <w:basedOn w:val="a"/>
    <w:autoRedefine/>
    <w:qFormat/>
    <w:rPr>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0">
    <w:name w:val="xl110"/>
    <w:basedOn w:val="a"/>
    <w:autoRedefine/>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37">
    <w:name w:val="正文文字3"/>
    <w:basedOn w:val="ad"/>
    <w:autoRedefine/>
    <w:qFormat/>
    <w:pPr>
      <w:adjustRightInd w:val="0"/>
      <w:spacing w:line="360" w:lineRule="atLeast"/>
      <w:ind w:leftChars="30" w:left="30" w:rightChars="30" w:right="30"/>
    </w:pPr>
    <w:rPr>
      <w:kern w:val="0"/>
      <w:sz w:val="21"/>
      <w:szCs w:val="20"/>
    </w:rPr>
  </w:style>
  <w:style w:type="paragraph" w:customStyle="1" w:styleId="xl98">
    <w:name w:val="xl98"/>
    <w:basedOn w:val="a"/>
    <w:autoRedefine/>
    <w:qFormat/>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
    <w:autoRedefine/>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autoRedefine/>
    <w:qFormat/>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
    <w:autoRedefine/>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autoRedefine/>
    <w:qFormat/>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7">
    <w:name w:val="xl14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character" w:customStyle="1" w:styleId="Char">
    <w:name w:val="二级目录 Char"/>
    <w:link w:val="afff6"/>
    <w:autoRedefine/>
    <w:uiPriority w:val="99"/>
    <w:qFormat/>
    <w:locked/>
    <w:rPr>
      <w:b/>
      <w:bCs/>
      <w:kern w:val="2"/>
      <w:sz w:val="30"/>
      <w:szCs w:val="30"/>
    </w:rPr>
  </w:style>
  <w:style w:type="paragraph" w:customStyle="1" w:styleId="15">
    <w:name w:val="列表段落1"/>
    <w:basedOn w:val="a"/>
    <w:autoRedefine/>
    <w:uiPriority w:val="34"/>
    <w:qFormat/>
    <w:pPr>
      <w:ind w:firstLineChars="200" w:firstLine="420"/>
    </w:pPr>
    <w:rPr>
      <w:szCs w:val="24"/>
    </w:rPr>
  </w:style>
  <w:style w:type="paragraph" w:customStyle="1" w:styleId="38">
    <w:name w:val="列出段落3"/>
    <w:basedOn w:val="a"/>
    <w:autoRedefine/>
    <w:qFormat/>
    <w:pPr>
      <w:ind w:firstLineChars="200" w:firstLine="420"/>
    </w:pPr>
    <w:rPr>
      <w:szCs w:val="20"/>
    </w:rPr>
  </w:style>
  <w:style w:type="character" w:customStyle="1" w:styleId="font81">
    <w:name w:val="font81"/>
    <w:basedOn w:val="a0"/>
    <w:autoRedefine/>
    <w:qFormat/>
    <w:rPr>
      <w:rFonts w:ascii="仿宋" w:eastAsia="仿宋" w:hAnsi="仿宋" w:cs="仿宋" w:hint="eastAsia"/>
      <w:b/>
      <w:bCs/>
      <w:color w:val="000000"/>
      <w:sz w:val="22"/>
      <w:szCs w:val="22"/>
      <w:u w:val="none"/>
    </w:rPr>
  </w:style>
  <w:style w:type="character" w:customStyle="1" w:styleId="ac">
    <w:name w:val="称呼 字符"/>
    <w:basedOn w:val="a0"/>
    <w:link w:val="ab"/>
    <w:autoRedefine/>
    <w:qFormat/>
    <w:rPr>
      <w:sz w:val="30"/>
    </w:rPr>
  </w:style>
  <w:style w:type="character" w:customStyle="1" w:styleId="33">
    <w:name w:val="正文文本 3 字符"/>
    <w:basedOn w:val="a0"/>
    <w:link w:val="32"/>
    <w:autoRedefine/>
    <w:qFormat/>
    <w:rPr>
      <w:color w:val="000000"/>
      <w:sz w:val="24"/>
    </w:rPr>
  </w:style>
  <w:style w:type="character" w:customStyle="1" w:styleId="Char3">
    <w:name w:val="副标题 Char"/>
    <w:basedOn w:val="a0"/>
    <w:link w:val="17"/>
    <w:autoRedefine/>
    <w:qFormat/>
    <w:rPr>
      <w:rFonts w:asciiTheme="majorHAnsi" w:hAnsiTheme="majorHAnsi" w:cstheme="majorBidi"/>
      <w:b/>
      <w:bCs/>
      <w:kern w:val="28"/>
      <w:sz w:val="32"/>
      <w:szCs w:val="32"/>
    </w:rPr>
  </w:style>
  <w:style w:type="paragraph" w:customStyle="1" w:styleId="17">
    <w:name w:val="副标题1"/>
    <w:basedOn w:val="a"/>
    <w:next w:val="a"/>
    <w:link w:val="Char3"/>
    <w:autoRedefine/>
    <w:qFormat/>
    <w:pPr>
      <w:spacing w:before="120" w:after="120"/>
      <w:jc w:val="left"/>
    </w:pPr>
    <w:rPr>
      <w:rFonts w:asciiTheme="majorHAnsi" w:hAnsiTheme="majorHAnsi" w:cstheme="majorBidi"/>
      <w:b/>
      <w:bCs/>
      <w:kern w:val="28"/>
      <w:sz w:val="32"/>
      <w:szCs w:val="32"/>
    </w:rPr>
  </w:style>
  <w:style w:type="character" w:customStyle="1" w:styleId="aff">
    <w:name w:val="副标题 字符"/>
    <w:link w:val="afe"/>
    <w:autoRedefine/>
    <w:uiPriority w:val="11"/>
    <w:qFormat/>
    <w:rPr>
      <w:rFonts w:ascii="Cambria" w:hAnsi="Cambria"/>
      <w:b/>
      <w:bCs/>
      <w:kern w:val="28"/>
      <w:sz w:val="32"/>
      <w:szCs w:val="32"/>
    </w:rPr>
  </w:style>
  <w:style w:type="character" w:customStyle="1" w:styleId="Char4">
    <w:name w:val="标题 Char"/>
    <w:basedOn w:val="a0"/>
    <w:autoRedefine/>
    <w:qFormat/>
    <w:rPr>
      <w:rFonts w:asciiTheme="majorHAnsi" w:hAnsiTheme="majorHAnsi" w:cstheme="majorBidi"/>
      <w:b/>
      <w:bCs/>
      <w:kern w:val="2"/>
      <w:sz w:val="32"/>
      <w:szCs w:val="32"/>
    </w:rPr>
  </w:style>
  <w:style w:type="character" w:customStyle="1" w:styleId="aff5">
    <w:name w:val="标题 字符"/>
    <w:link w:val="aff4"/>
    <w:autoRedefine/>
    <w:uiPriority w:val="10"/>
    <w:qFormat/>
    <w:rPr>
      <w:rFonts w:ascii="Cambria" w:hAnsi="Cambria"/>
      <w:b/>
      <w:bCs/>
      <w:kern w:val="2"/>
      <w:sz w:val="32"/>
      <w:szCs w:val="32"/>
    </w:rPr>
  </w:style>
  <w:style w:type="character" w:customStyle="1" w:styleId="Char10">
    <w:name w:val="正文首行缩进 Char1"/>
    <w:autoRedefine/>
    <w:uiPriority w:val="99"/>
    <w:semiHidden/>
    <w:qFormat/>
    <w:rPr>
      <w:rFonts w:eastAsia="仿宋_GB2312"/>
      <w:kern w:val="2"/>
      <w:sz w:val="21"/>
      <w:szCs w:val="24"/>
    </w:rPr>
  </w:style>
  <w:style w:type="table" w:customStyle="1" w:styleId="18">
    <w:name w:val="网格型1"/>
    <w:basedOn w:val="a1"/>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6">
    <w:name w:val="_Style 26"/>
    <w:autoRedefine/>
    <w:qFormat/>
    <w:pPr>
      <w:widowControl w:val="0"/>
      <w:jc w:val="both"/>
    </w:pPr>
    <w:rPr>
      <w:kern w:val="2"/>
      <w:sz w:val="21"/>
      <w:szCs w:val="24"/>
    </w:rPr>
  </w:style>
  <w:style w:type="character" w:customStyle="1" w:styleId="tt21">
    <w:name w:val="tt21"/>
    <w:autoRedefine/>
    <w:qFormat/>
    <w:rPr>
      <w:rFonts w:ascii="宋体" w:hAnsi="宋体"/>
      <w:b/>
      <w:bCs/>
      <w:sz w:val="32"/>
      <w:szCs w:val="18"/>
    </w:rPr>
  </w:style>
  <w:style w:type="character" w:customStyle="1" w:styleId="Char11">
    <w:name w:val="文档结构图 Char1"/>
    <w:autoRedefine/>
    <w:qFormat/>
    <w:rPr>
      <w:rFonts w:ascii="宋体"/>
      <w:kern w:val="2"/>
      <w:sz w:val="18"/>
      <w:szCs w:val="18"/>
    </w:rPr>
  </w:style>
  <w:style w:type="character" w:customStyle="1" w:styleId="3h3section3Level3HeadH3level3PIM33rdlevel3HCharChar">
    <w:name w:val="样式 标题 3h3section:3Level 3 HeadH3level_3PIM 33rd level3H... Char Char"/>
    <w:link w:val="3h3section3Level3HeadH3level3PIM33rdlevel3H"/>
    <w:autoRedefine/>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autoRedefine/>
    <w:qFormat/>
    <w:pPr>
      <w:tabs>
        <w:tab w:val="left" w:pos="1680"/>
      </w:tabs>
    </w:pPr>
    <w:rPr>
      <w:rFonts w:ascii="Arial" w:hAnsi="Arial"/>
      <w:bCs w:val="0"/>
      <w:sz w:val="24"/>
      <w:szCs w:val="28"/>
    </w:rPr>
  </w:style>
  <w:style w:type="character" w:customStyle="1" w:styleId="apple-converted-space">
    <w:name w:val="apple-converted-space"/>
    <w:autoRedefine/>
    <w:qFormat/>
  </w:style>
  <w:style w:type="character" w:customStyle="1" w:styleId="textcontents">
    <w:name w:val="textcontents"/>
    <w:autoRedefine/>
    <w:qFormat/>
  </w:style>
  <w:style w:type="character" w:customStyle="1" w:styleId="CharChar2">
    <w:name w:val="Char Char2"/>
    <w:autoRedefine/>
    <w:qFormat/>
    <w:rPr>
      <w:rFonts w:eastAsia="宋体"/>
      <w:sz w:val="24"/>
      <w:szCs w:val="24"/>
      <w:lang w:val="en-US" w:eastAsia="zh-CN" w:bidi="ar-SA"/>
    </w:rPr>
  </w:style>
  <w:style w:type="character" w:customStyle="1" w:styleId="newsbg1">
    <w:name w:val="newsbg1"/>
    <w:autoRedefine/>
    <w:qFormat/>
  </w:style>
  <w:style w:type="character" w:customStyle="1" w:styleId="3CharCharCharChar">
    <w:name w:val="样式3 Char Char Char Char"/>
    <w:link w:val="3Char"/>
    <w:autoRedefine/>
    <w:qFormat/>
    <w:rPr>
      <w:rFonts w:eastAsia="黑体"/>
      <w:b/>
      <w:bCs/>
      <w:kern w:val="2"/>
      <w:sz w:val="32"/>
      <w:szCs w:val="32"/>
    </w:rPr>
  </w:style>
  <w:style w:type="paragraph" w:customStyle="1" w:styleId="3Char">
    <w:name w:val="样式3 Char"/>
    <w:basedOn w:val="3"/>
    <w:next w:val="a"/>
    <w:link w:val="3CharCharCharChar"/>
    <w:autoRedefine/>
    <w:qFormat/>
    <w:pPr>
      <w:adjustRightInd/>
      <w:spacing w:line="240" w:lineRule="auto"/>
      <w:jc w:val="center"/>
      <w:textAlignment w:val="auto"/>
    </w:pPr>
    <w:rPr>
      <w:rFonts w:eastAsia="黑体"/>
      <w:kern w:val="2"/>
    </w:rPr>
  </w:style>
  <w:style w:type="character" w:customStyle="1" w:styleId="bigfont">
    <w:name w:val="bigfont"/>
    <w:autoRedefine/>
    <w:qFormat/>
  </w:style>
  <w:style w:type="character" w:customStyle="1" w:styleId="Variable">
    <w:name w:val="Variable"/>
    <w:autoRedefine/>
    <w:qFormat/>
    <w:rPr>
      <w:i/>
    </w:rPr>
  </w:style>
  <w:style w:type="character" w:customStyle="1" w:styleId="title2">
    <w:name w:val="title2"/>
    <w:autoRedefine/>
    <w:qFormat/>
    <w:rPr>
      <w:rFonts w:ascii="Arial" w:hAnsi="Arial" w:hint="default"/>
      <w:b/>
      <w:color w:val="111111"/>
      <w:sz w:val="24"/>
      <w:u w:val="non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rPr>
      <w:rFonts w:eastAsia="宋体"/>
      <w:sz w:val="24"/>
      <w:szCs w:val="24"/>
      <w:lang w:val="en-US" w:eastAsia="zh-CN" w:bidi="ar-SA"/>
    </w:rPr>
  </w:style>
  <w:style w:type="character" w:customStyle="1" w:styleId="2Char1">
    <w:name w:val="正文文本 2 Char1"/>
    <w:autoRedefine/>
    <w:uiPriority w:val="99"/>
    <w:semiHidden/>
    <w:qFormat/>
    <w:rPr>
      <w:rFonts w:ascii="Times New Roman" w:eastAsia="宋体" w:hAnsi="Times New Roman" w:cs="Times New Roman"/>
      <w:szCs w:val="24"/>
    </w:rPr>
  </w:style>
  <w:style w:type="character" w:customStyle="1" w:styleId="Char12">
    <w:name w:val="批注文字 Char1"/>
    <w:autoRedefine/>
    <w:uiPriority w:val="99"/>
    <w:semiHidden/>
    <w:qFormat/>
    <w:rPr>
      <w:rFonts w:ascii="Times New Roman" w:eastAsia="宋体" w:hAnsi="Times New Roman" w:cs="Times New Roman"/>
      <w:szCs w:val="24"/>
    </w:rPr>
  </w:style>
  <w:style w:type="character" w:customStyle="1" w:styleId="2Char10">
    <w:name w:val="正文文本缩进 2 Char1"/>
    <w:autoRedefine/>
    <w:uiPriority w:val="99"/>
    <w:semiHidden/>
    <w:qFormat/>
    <w:rPr>
      <w:rFonts w:ascii="Times New Roman" w:eastAsia="宋体" w:hAnsi="Times New Roman" w:cs="Times New Roman"/>
      <w:szCs w:val="24"/>
    </w:rPr>
  </w:style>
  <w:style w:type="character" w:customStyle="1" w:styleId="Char13">
    <w:name w:val="正文文本缩进 Char1"/>
    <w:autoRedefine/>
    <w:uiPriority w:val="99"/>
    <w:semiHidden/>
    <w:qFormat/>
    <w:rPr>
      <w:rFonts w:ascii="Times New Roman" w:eastAsia="宋体" w:hAnsi="Times New Roman" w:cs="Times New Roman"/>
      <w:szCs w:val="24"/>
    </w:rPr>
  </w:style>
  <w:style w:type="character" w:customStyle="1" w:styleId="3Char1">
    <w:name w:val="正文文本 3 Char1"/>
    <w:autoRedefine/>
    <w:uiPriority w:val="99"/>
    <w:semiHidden/>
    <w:qFormat/>
    <w:rPr>
      <w:rFonts w:ascii="Times New Roman" w:eastAsia="宋体" w:hAnsi="Times New Roman" w:cs="Times New Roman"/>
      <w:sz w:val="16"/>
      <w:szCs w:val="16"/>
    </w:rPr>
  </w:style>
  <w:style w:type="character" w:customStyle="1" w:styleId="Char14">
    <w:name w:val="批注框文本 Char1"/>
    <w:autoRedefine/>
    <w:uiPriority w:val="99"/>
    <w:semiHidden/>
    <w:qFormat/>
    <w:rPr>
      <w:rFonts w:ascii="Times New Roman" w:eastAsia="宋体" w:hAnsi="Times New Roman" w:cs="Times New Roman"/>
      <w:sz w:val="18"/>
      <w:szCs w:val="18"/>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5">
    <w:name w:val="称呼 Char1"/>
    <w:autoRedefine/>
    <w:uiPriority w:val="99"/>
    <w:semiHidden/>
    <w:qFormat/>
    <w:rPr>
      <w:rFonts w:ascii="Times New Roman" w:eastAsia="宋体" w:hAnsi="Times New Roman" w:cs="Times New Roman"/>
      <w:szCs w:val="24"/>
    </w:rPr>
  </w:style>
  <w:style w:type="character" w:customStyle="1" w:styleId="Char20">
    <w:name w:val="文档结构图 Char2"/>
    <w:autoRedefine/>
    <w:uiPriority w:val="99"/>
    <w:semiHidden/>
    <w:qFormat/>
    <w:rPr>
      <w:rFonts w:ascii="宋体" w:eastAsia="宋体" w:hAnsi="Times New Roman" w:cs="Times New Roman"/>
      <w:sz w:val="18"/>
      <w:szCs w:val="18"/>
    </w:rPr>
  </w:style>
  <w:style w:type="character" w:customStyle="1" w:styleId="Char16">
    <w:name w:val="日期 Char1"/>
    <w:autoRedefine/>
    <w:uiPriority w:val="99"/>
    <w:semiHidden/>
    <w:qFormat/>
    <w:rPr>
      <w:rFonts w:ascii="Times New Roman" w:eastAsia="宋体" w:hAnsi="Times New Roman" w:cs="Times New Roman"/>
      <w:szCs w:val="24"/>
    </w:rPr>
  </w:style>
  <w:style w:type="character" w:customStyle="1" w:styleId="Char17">
    <w:name w:val="正文文本 Char1"/>
    <w:autoRedefine/>
    <w:uiPriority w:val="99"/>
    <w:semiHidden/>
    <w:qFormat/>
    <w:rPr>
      <w:rFonts w:ascii="Times New Roman" w:eastAsia="宋体" w:hAnsi="Times New Roman" w:cs="Times New Roman"/>
      <w:szCs w:val="24"/>
    </w:rPr>
  </w:style>
  <w:style w:type="character" w:customStyle="1" w:styleId="Char18">
    <w:name w:val="纯文本 Char1"/>
    <w:autoRedefine/>
    <w:uiPriority w:val="99"/>
    <w:semiHidden/>
    <w:qFormat/>
    <w:rPr>
      <w:rFonts w:ascii="宋体" w:eastAsia="宋体" w:hAnsi="Courier New" w:cs="Courier New"/>
      <w:szCs w:val="21"/>
    </w:rPr>
  </w:style>
  <w:style w:type="character" w:customStyle="1" w:styleId="Char19">
    <w:name w:val="批注主题 Char1"/>
    <w:autoRedefine/>
    <w:uiPriority w:val="99"/>
    <w:semiHidden/>
    <w:qFormat/>
    <w:rPr>
      <w:rFonts w:ascii="Times New Roman" w:eastAsia="宋体" w:hAnsi="Times New Roman" w:cs="Times New Roman"/>
      <w:b/>
      <w:bCs/>
      <w:szCs w:val="24"/>
    </w:rPr>
  </w:style>
  <w:style w:type="paragraph" w:customStyle="1" w:styleId="ParagraphP12">
    <w:name w:val="Paragraph P1&amp;2"/>
    <w:basedOn w:val="a"/>
    <w:autoRedefine/>
    <w:qFormat/>
    <w:pPr>
      <w:widowControl/>
      <w:tabs>
        <w:tab w:val="left" w:pos="420"/>
        <w:tab w:val="left" w:pos="1125"/>
      </w:tabs>
      <w:spacing w:before="40" w:after="60" w:line="360" w:lineRule="auto"/>
      <w:jc w:val="left"/>
    </w:pPr>
    <w:rPr>
      <w:rFonts w:ascii="宋体" w:hAnsi="宋体"/>
      <w:color w:val="FF0000"/>
      <w:sz w:val="24"/>
      <w:szCs w:val="24"/>
    </w:rPr>
  </w:style>
  <w:style w:type="paragraph" w:customStyle="1" w:styleId="43">
    <w:name w:val="样式4"/>
    <w:basedOn w:val="a"/>
    <w:next w:val="TOC1"/>
    <w:autoRedefine/>
    <w:qFormat/>
    <w:pPr>
      <w:tabs>
        <w:tab w:val="left" w:pos="8300"/>
      </w:tabs>
      <w:ind w:right="13"/>
      <w:jc w:val="right"/>
    </w:pPr>
    <w:rPr>
      <w:rFonts w:eastAsia="仿宋_GB2312"/>
      <w:sz w:val="28"/>
      <w:szCs w:val="24"/>
    </w:rPr>
  </w:style>
  <w:style w:type="paragraph" w:customStyle="1" w:styleId="afffc">
    <w:name w:val="五号正文（标准）"/>
    <w:basedOn w:val="a"/>
    <w:autoRedefine/>
    <w:qFormat/>
    <w:pPr>
      <w:spacing w:line="360" w:lineRule="auto"/>
      <w:ind w:firstLineChars="200" w:firstLine="600"/>
    </w:pPr>
    <w:rPr>
      <w:rFonts w:ascii="仿宋_GB2312" w:eastAsia="仿宋_GB2312" w:hAnsi="宋体"/>
      <w:b/>
      <w:sz w:val="30"/>
      <w:szCs w:val="20"/>
    </w:rPr>
  </w:style>
  <w:style w:type="paragraph" w:customStyle="1" w:styleId="19">
    <w:name w:val="样式1"/>
    <w:basedOn w:val="1"/>
    <w:next w:val="a"/>
    <w:autoRedefine/>
    <w:qFormat/>
    <w:pPr>
      <w:numPr>
        <w:numId w:val="0"/>
      </w:numPr>
      <w:adjustRightInd/>
      <w:spacing w:line="240" w:lineRule="auto"/>
      <w:jc w:val="center"/>
      <w:textAlignment w:val="auto"/>
    </w:pPr>
    <w:rPr>
      <w:rFonts w:ascii="Times New Roman" w:eastAsia="黑体" w:hAnsi="Times New Roman" w:cs="Times New Roman"/>
      <w:sz w:val="36"/>
    </w:rPr>
  </w:style>
  <w:style w:type="paragraph" w:customStyle="1" w:styleId="CharChar1CharCharCharCharCharCharCharCharCharCharCharCharCharChar">
    <w:name w:val="Char Char1 Char Char Char Char Char Char Char Char Char Char Char Char Char Char"/>
    <w:basedOn w:val="a"/>
    <w:autoRedefine/>
    <w:qFormat/>
    <w:pPr>
      <w:spacing w:after="160" w:line="240" w:lineRule="exact"/>
      <w:jc w:val="left"/>
    </w:pPr>
    <w:rPr>
      <w:szCs w:val="24"/>
    </w:rPr>
  </w:style>
  <w:style w:type="paragraph" w:customStyle="1" w:styleId="flType">
    <w:name w:val="flType"/>
    <w:basedOn w:val="a"/>
    <w:autoRedefine/>
    <w:qFormat/>
    <w:pPr>
      <w:adjustRightInd w:val="0"/>
      <w:spacing w:after="284" w:line="113" w:lineRule="atLeast"/>
      <w:jc w:val="center"/>
    </w:pPr>
    <w:rPr>
      <w:kern w:val="0"/>
      <w:sz w:val="24"/>
      <w:szCs w:val="20"/>
    </w:rPr>
  </w:style>
  <w:style w:type="paragraph" w:customStyle="1" w:styleId="62">
    <w:name w:val="样式6"/>
    <w:basedOn w:val="TOC1"/>
    <w:next w:val="a"/>
    <w:autoRedefine/>
    <w:qFormat/>
    <w:pPr>
      <w:tabs>
        <w:tab w:val="clear" w:pos="840"/>
        <w:tab w:val="clear" w:pos="9402"/>
        <w:tab w:val="right" w:leader="dot" w:pos="9200"/>
        <w:tab w:val="right" w:leader="dot" w:pos="9530"/>
      </w:tabs>
      <w:adjustRightInd/>
      <w:snapToGrid/>
      <w:spacing w:line="240" w:lineRule="auto"/>
      <w:jc w:val="both"/>
    </w:pPr>
    <w:rPr>
      <w:rFonts w:ascii="Times New Roman" w:eastAsia="仿宋_GB2312" w:hAnsi="Times New Roman" w:cs="Times New Roman"/>
      <w:caps w:val="0"/>
      <w:w w:val="100"/>
      <w:sz w:val="28"/>
      <w:szCs w:val="21"/>
    </w:rPr>
  </w:style>
  <w:style w:type="paragraph" w:customStyle="1" w:styleId="Address">
    <w:name w:val="Address"/>
    <w:basedOn w:val="a"/>
    <w:next w:val="a"/>
    <w:autoRedefine/>
    <w:qFormat/>
    <w:pPr>
      <w:autoSpaceDE w:val="0"/>
      <w:autoSpaceDN w:val="0"/>
      <w:adjustRightInd w:val="0"/>
      <w:jc w:val="left"/>
    </w:pPr>
    <w:rPr>
      <w:i/>
      <w:kern w:val="0"/>
      <w:sz w:val="24"/>
      <w:szCs w:val="20"/>
    </w:rPr>
  </w:style>
  <w:style w:type="paragraph" w:customStyle="1" w:styleId="1a">
    <w:name w:val="列表1）"/>
    <w:basedOn w:val="a3"/>
    <w:autoRedefine/>
    <w:qFormat/>
    <w:pPr>
      <w:spacing w:before="10"/>
      <w:ind w:firstLine="0"/>
    </w:pPr>
    <w:rPr>
      <w:rFonts w:ascii="Verdana" w:hAnsi="Verdana"/>
      <w:kern w:val="0"/>
    </w:rPr>
  </w:style>
  <w:style w:type="paragraph" w:customStyle="1" w:styleId="Char1a">
    <w:name w:val="Char1"/>
    <w:basedOn w:val="a"/>
    <w:autoRedefine/>
    <w:qFormat/>
    <w:rPr>
      <w:rFonts w:ascii="Tahoma" w:hAnsi="Tahoma"/>
      <w:sz w:val="24"/>
      <w:szCs w:val="20"/>
    </w:rPr>
  </w:style>
  <w:style w:type="paragraph" w:customStyle="1" w:styleId="CharChar2CharCharCharChar">
    <w:name w:val="Char Char2 Char Char Char Char"/>
    <w:basedOn w:val="a"/>
    <w:autoRedefine/>
    <w:qFormat/>
    <w:rPr>
      <w:rFonts w:ascii="Tahoma" w:hAnsi="Tahoma"/>
      <w:sz w:val="24"/>
      <w:szCs w:val="20"/>
    </w:rPr>
  </w:style>
  <w:style w:type="paragraph" w:customStyle="1" w:styleId="150">
    <w:name w:val="样式 (中文) 黑体 四号 居中 行距: 1.5 倍行距"/>
    <w:basedOn w:val="3"/>
    <w:autoRedefine/>
    <w:qFormat/>
    <w:pPr>
      <w:adjustRightInd/>
      <w:spacing w:line="240" w:lineRule="auto"/>
      <w:jc w:val="center"/>
      <w:textAlignment w:val="auto"/>
    </w:pPr>
    <w:rPr>
      <w:rFonts w:eastAsia="黑体" w:cs="宋体"/>
      <w:sz w:val="28"/>
      <w:szCs w:val="20"/>
    </w:rPr>
  </w:style>
  <w:style w:type="paragraph" w:customStyle="1" w:styleId="CharCharCharChar1">
    <w:name w:val="Char Char Char Char1"/>
    <w:basedOn w:val="a"/>
    <w:autoRedefine/>
    <w:qFormat/>
    <w:rPr>
      <w:szCs w:val="20"/>
    </w:rPr>
  </w:style>
  <w:style w:type="paragraph" w:customStyle="1" w:styleId="fontsize">
    <w:name w:val="fontsize"/>
    <w:basedOn w:val="a"/>
    <w:autoRedefine/>
    <w:qFormat/>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CharCharCharCharCharCharChar1">
    <w:name w:val="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31a">
    <w:name w:val="31a（正文）章标题"/>
    <w:autoRedefine/>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CharCharChar1Char1">
    <w:name w:val="Char Char Char1 Char1"/>
    <w:basedOn w:val="a"/>
    <w:autoRedefine/>
    <w:qFormat/>
    <w:rPr>
      <w:szCs w:val="20"/>
    </w:rPr>
  </w:style>
  <w:style w:type="paragraph" w:customStyle="1" w:styleId="151">
    <w:name w:val="样式 (中文) 黑体 小二 居中 行距: 1.5 倍行距"/>
    <w:basedOn w:val="a"/>
    <w:next w:val="a"/>
    <w:autoRedefine/>
    <w:qFormat/>
    <w:pPr>
      <w:jc w:val="center"/>
    </w:pPr>
    <w:rPr>
      <w:rFonts w:eastAsia="黑体" w:cs="宋体"/>
      <w:sz w:val="36"/>
      <w:szCs w:val="20"/>
    </w:rPr>
  </w:style>
  <w:style w:type="paragraph" w:customStyle="1" w:styleId="CharCharCharCharCharCharCharCharCharCharCharCharChar">
    <w:name w:val="Char Char Char Char Char Char Char Char Char Char Char Char Char"/>
    <w:basedOn w:val="a"/>
    <w:autoRedefine/>
    <w:qFormat/>
    <w:pPr>
      <w:tabs>
        <w:tab w:val="left" w:pos="420"/>
      </w:tabs>
      <w:ind w:left="420" w:hanging="420"/>
    </w:pPr>
    <w:rPr>
      <w:rFonts w:ascii="Tahoma" w:hAnsi="Tahoma"/>
      <w:sz w:val="24"/>
      <w:szCs w:val="20"/>
    </w:rPr>
  </w:style>
  <w:style w:type="paragraph" w:customStyle="1" w:styleId="prodsubtitle">
    <w:name w:val="prodsubtitle"/>
    <w:basedOn w:val="a"/>
    <w:autoRedefine/>
    <w:qFormat/>
    <w:pPr>
      <w:widowControl/>
      <w:jc w:val="left"/>
    </w:pPr>
    <w:rPr>
      <w:rFonts w:ascii="宋体" w:hAnsi="宋体" w:cs="宋体"/>
      <w:kern w:val="0"/>
      <w:sz w:val="24"/>
      <w:szCs w:val="24"/>
    </w:rPr>
  </w:style>
  <w:style w:type="paragraph" w:customStyle="1" w:styleId="1b">
    <w:name w:val="样式 标题 1 + 居中"/>
    <w:basedOn w:val="1"/>
    <w:autoRedefine/>
    <w:qFormat/>
    <w:pPr>
      <w:numPr>
        <w:numId w:val="0"/>
      </w:numPr>
      <w:adjustRightInd/>
      <w:spacing w:line="576" w:lineRule="auto"/>
      <w:jc w:val="center"/>
      <w:textAlignment w:val="auto"/>
    </w:pPr>
    <w:rPr>
      <w:rFonts w:ascii="Times New Roman" w:hAnsi="Times New Roman" w:cs="Times New Roman"/>
      <w:bCs w:val="0"/>
      <w:sz w:val="32"/>
      <w:szCs w:val="20"/>
    </w:rPr>
  </w:style>
  <w:style w:type="paragraph" w:customStyle="1" w:styleId="53">
    <w:name w:val="样式5"/>
    <w:basedOn w:val="19"/>
    <w:autoRedefine/>
    <w:qFormat/>
    <w:pPr>
      <w:spacing w:line="360" w:lineRule="auto"/>
    </w:pPr>
  </w:style>
  <w:style w:type="paragraph" w:customStyle="1" w:styleId="2d">
    <w:name w:val="样式 首行缩进:  2 字符"/>
    <w:basedOn w:val="a"/>
    <w:autoRedefine/>
    <w:qFormat/>
    <w:pPr>
      <w:spacing w:line="360" w:lineRule="auto"/>
      <w:ind w:firstLineChars="200" w:firstLine="480"/>
    </w:pPr>
    <w:rPr>
      <w:rFonts w:ascii="Arial" w:hAnsi="Arial"/>
      <w:sz w:val="24"/>
      <w:szCs w:val="20"/>
    </w:rPr>
  </w:style>
  <w:style w:type="paragraph" w:customStyle="1" w:styleId="81">
    <w:name w:val="样式8"/>
    <w:basedOn w:val="2e"/>
    <w:autoRedefine/>
    <w:qFormat/>
    <w:rPr>
      <w:sz w:val="72"/>
    </w:rPr>
  </w:style>
  <w:style w:type="paragraph" w:customStyle="1" w:styleId="2e">
    <w:name w:val="样式2"/>
    <w:basedOn w:val="2"/>
    <w:next w:val="a"/>
    <w:autoRedefine/>
    <w:qFormat/>
    <w:pPr>
      <w:adjustRightInd/>
      <w:spacing w:line="240" w:lineRule="auto"/>
      <w:jc w:val="center"/>
      <w:textAlignment w:val="auto"/>
    </w:pPr>
    <w:rPr>
      <w:rFonts w:cs="Times New Roman"/>
      <w:sz w:val="36"/>
    </w:rPr>
  </w:style>
  <w:style w:type="paragraph" w:customStyle="1" w:styleId="afffd">
    <w:name w:val="表格文字"/>
    <w:basedOn w:val="a"/>
    <w:next w:val="a"/>
    <w:autoRedefine/>
    <w:qFormat/>
    <w:pPr>
      <w:autoSpaceDE w:val="0"/>
      <w:autoSpaceDN w:val="0"/>
      <w:adjustRightInd w:val="0"/>
      <w:spacing w:before="6" w:after="6"/>
      <w:jc w:val="left"/>
    </w:pPr>
    <w:rPr>
      <w:rFonts w:ascii="宋体"/>
      <w:kern w:val="0"/>
      <w:sz w:val="20"/>
      <w:szCs w:val="24"/>
    </w:rPr>
  </w:style>
  <w:style w:type="paragraph" w:customStyle="1" w:styleId="152">
    <w:name w:val="样式 (中文) 黑体 小二 加粗 居中 行距: 1.5 倍行距"/>
    <w:basedOn w:val="1"/>
    <w:autoRedefine/>
    <w:qFormat/>
    <w:pPr>
      <w:numPr>
        <w:numId w:val="0"/>
      </w:numPr>
      <w:adjustRightInd/>
      <w:spacing w:line="240" w:lineRule="auto"/>
      <w:jc w:val="center"/>
      <w:textAlignment w:val="auto"/>
    </w:pPr>
    <w:rPr>
      <w:rFonts w:ascii="Times New Roman" w:eastAsia="黑体" w:hAnsi="Times New Roman" w:cs="宋体"/>
      <w:b w:val="0"/>
      <w:bCs w:val="0"/>
      <w:spacing w:val="60"/>
      <w:sz w:val="36"/>
      <w:szCs w:val="20"/>
    </w:rPr>
  </w:style>
  <w:style w:type="paragraph" w:customStyle="1" w:styleId="Style17">
    <w:name w:val="_Style 17"/>
    <w:basedOn w:val="a"/>
    <w:autoRedefine/>
    <w:qFormat/>
    <w:pPr>
      <w:widowControl/>
      <w:spacing w:line="400" w:lineRule="exact"/>
      <w:jc w:val="center"/>
    </w:pPr>
    <w:rPr>
      <w:szCs w:val="24"/>
    </w:rPr>
  </w:style>
  <w:style w:type="paragraph" w:customStyle="1" w:styleId="39">
    <w:name w:val="样式3"/>
    <w:basedOn w:val="3"/>
    <w:next w:val="a"/>
    <w:autoRedefine/>
    <w:qFormat/>
    <w:pPr>
      <w:adjustRightInd/>
      <w:spacing w:line="240" w:lineRule="auto"/>
      <w:jc w:val="center"/>
      <w:textAlignment w:val="auto"/>
    </w:pPr>
    <w:rPr>
      <w:rFonts w:eastAsia="黑体"/>
    </w:rPr>
  </w:style>
  <w:style w:type="paragraph" w:customStyle="1" w:styleId="27878">
    <w:name w:val="样式 宋体 首行缩进:  2 字符 段前: 7.8 磅 段后: 7.8 磅"/>
    <w:basedOn w:val="a"/>
    <w:autoRedefine/>
    <w:qFormat/>
    <w:pPr>
      <w:adjustRightInd w:val="0"/>
      <w:snapToGrid w:val="0"/>
      <w:spacing w:before="156" w:after="156" w:line="360" w:lineRule="auto"/>
      <w:ind w:firstLineChars="200" w:firstLine="200"/>
    </w:pPr>
    <w:rPr>
      <w:rFonts w:ascii="宋体" w:hAnsi="宋体" w:cs="宋体"/>
      <w:szCs w:val="20"/>
    </w:rPr>
  </w:style>
  <w:style w:type="paragraph" w:customStyle="1" w:styleId="71">
    <w:name w:val="样式7"/>
    <w:basedOn w:val="TOC1"/>
    <w:next w:val="a"/>
    <w:autoRedefine/>
    <w:qFormat/>
    <w:pPr>
      <w:tabs>
        <w:tab w:val="clear" w:pos="840"/>
        <w:tab w:val="clear" w:pos="9402"/>
        <w:tab w:val="right" w:leader="dot" w:pos="9200"/>
        <w:tab w:val="right" w:leader="dot" w:pos="9530"/>
      </w:tabs>
      <w:adjustRightInd/>
      <w:snapToGrid/>
      <w:spacing w:line="240" w:lineRule="auto"/>
      <w:jc w:val="both"/>
    </w:pPr>
    <w:rPr>
      <w:rFonts w:ascii="Times New Roman" w:eastAsia="仿宋_GB2312" w:hAnsi="Times New Roman" w:cs="Times New Roman"/>
      <w:caps w:val="0"/>
      <w:w w:val="100"/>
      <w:sz w:val="28"/>
      <w:szCs w:val="21"/>
    </w:rPr>
  </w:style>
  <w:style w:type="paragraph" w:customStyle="1" w:styleId="378020">
    <w:name w:val="样式 标题 3 + (中文) 黑体 小四 非加粗 段前: 7.8 磅 段后: 0 磅 行距: 固定值 20 磅"/>
    <w:basedOn w:val="3"/>
    <w:autoRedefine/>
    <w:qFormat/>
    <w:pPr>
      <w:adjustRightInd/>
      <w:spacing w:before="0" w:after="0" w:line="400" w:lineRule="exact"/>
      <w:textAlignment w:val="auto"/>
    </w:pPr>
    <w:rPr>
      <w:rFonts w:eastAsia="黑体" w:cs="宋体"/>
      <w:b w:val="0"/>
      <w:bCs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400" w:lineRule="exact"/>
      <w:jc w:val="center"/>
    </w:pPr>
    <w:rPr>
      <w:rFonts w:ascii="Verdana" w:hAnsi="Verdana"/>
      <w:kern w:val="0"/>
      <w:szCs w:val="20"/>
      <w:lang w:eastAsia="en-US"/>
    </w:rPr>
  </w:style>
  <w:style w:type="paragraph" w:customStyle="1" w:styleId="CharCharCharCharCharCharCharCharCharCharCharCharCharCharChar">
    <w:name w:val="Char Char Char Char Char Char Char Char Char Char Char Char Char Char Char"/>
    <w:basedOn w:val="a"/>
    <w:autoRedefine/>
    <w:qFormat/>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
    <w:autoRedefine/>
    <w:qFormat/>
    <w:pPr>
      <w:widowControl/>
      <w:spacing w:line="400" w:lineRule="exact"/>
      <w:jc w:val="center"/>
    </w:pPr>
    <w:rPr>
      <w:rFonts w:ascii="Verdana" w:hAnsi="Verdana"/>
      <w:kern w:val="0"/>
      <w:szCs w:val="20"/>
      <w:lang w:eastAsia="en-US"/>
    </w:rPr>
  </w:style>
  <w:style w:type="paragraph" w:customStyle="1" w:styleId="afffe">
    <w:name w:val="重点说明"/>
    <w:basedOn w:val="a"/>
    <w:autoRedefine/>
    <w:qFormat/>
    <w:pPr>
      <w:widowControl/>
      <w:spacing w:before="40" w:after="40" w:line="400" w:lineRule="exact"/>
      <w:ind w:left="360" w:hanging="360"/>
    </w:pPr>
    <w:rPr>
      <w:rFonts w:ascii="宋体"/>
      <w:b/>
      <w:spacing w:val="6"/>
      <w:sz w:val="28"/>
      <w:szCs w:val="20"/>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affff">
    <w:name w:val="样式 (中文) 黑体 小三 黑色"/>
    <w:basedOn w:val="2"/>
    <w:autoRedefine/>
    <w:qFormat/>
    <w:pPr>
      <w:adjustRightInd/>
      <w:spacing w:line="240" w:lineRule="auto"/>
      <w:jc w:val="center"/>
      <w:textAlignment w:val="auto"/>
    </w:pPr>
    <w:rPr>
      <w:rFonts w:cs="Times New Roman"/>
      <w:color w:val="000000"/>
      <w:sz w:val="30"/>
    </w:rPr>
  </w:style>
  <w:style w:type="paragraph" w:customStyle="1" w:styleId="153">
    <w:name w:val="样式 (中文) 黑体 小三 加粗 居中 行距: 1.5 倍行距"/>
    <w:basedOn w:val="a"/>
    <w:next w:val="a"/>
    <w:autoRedefine/>
    <w:qFormat/>
    <w:pPr>
      <w:spacing w:line="360" w:lineRule="auto"/>
      <w:jc w:val="center"/>
    </w:pPr>
    <w:rPr>
      <w:rFonts w:eastAsia="黑体" w:cs="宋体"/>
      <w:b/>
      <w:bCs/>
      <w:sz w:val="30"/>
      <w:szCs w:val="20"/>
    </w:rPr>
  </w:style>
  <w:style w:type="paragraph" w:customStyle="1" w:styleId="CharChar1CharCharChar">
    <w:name w:val="Char Char1 Char Char Char"/>
    <w:basedOn w:val="a6"/>
    <w:autoRedefine/>
    <w:qFormat/>
    <w:rPr>
      <w:kern w:val="0"/>
      <w:sz w:val="20"/>
      <w:szCs w:val="24"/>
    </w:rPr>
  </w:style>
  <w:style w:type="paragraph" w:customStyle="1" w:styleId="affff0">
    <w:name w:val="标准正文"/>
    <w:basedOn w:val="a"/>
    <w:autoRedefine/>
    <w:qFormat/>
    <w:pPr>
      <w:snapToGrid w:val="0"/>
      <w:spacing w:line="312" w:lineRule="auto"/>
      <w:ind w:firstLine="482"/>
    </w:pPr>
    <w:rPr>
      <w:sz w:val="24"/>
      <w:szCs w:val="20"/>
    </w:rPr>
  </w:style>
  <w:style w:type="paragraph" w:customStyle="1" w:styleId="Style7">
    <w:name w:val="_Style 7"/>
    <w:basedOn w:val="a"/>
    <w:next w:val="a"/>
    <w:autoRedefine/>
    <w:qFormat/>
    <w:pPr>
      <w:widowControl/>
      <w:spacing w:after="160" w:line="240" w:lineRule="exact"/>
      <w:jc w:val="left"/>
    </w:pPr>
    <w:rPr>
      <w:szCs w:val="24"/>
    </w:rPr>
  </w:style>
  <w:style w:type="paragraph" w:customStyle="1" w:styleId="ListParagraph1">
    <w:name w:val="List Paragraph1"/>
    <w:basedOn w:val="a"/>
    <w:autoRedefine/>
    <w:uiPriority w:val="99"/>
    <w:qFormat/>
    <w:pPr>
      <w:ind w:firstLineChars="200" w:firstLine="420"/>
    </w:pPr>
    <w:rPr>
      <w:rFonts w:ascii="Calibri" w:hAnsi="Calibri"/>
      <w:szCs w:val="22"/>
    </w:rPr>
  </w:style>
  <w:style w:type="paragraph" w:customStyle="1" w:styleId="Heading71">
    <w:name w:val="Heading 71"/>
    <w:basedOn w:val="a"/>
    <w:autoRedefine/>
    <w:qFormat/>
    <w:pPr>
      <w:jc w:val="left"/>
      <w:outlineLvl w:val="7"/>
    </w:pPr>
    <w:rPr>
      <w:rFonts w:ascii="宋体" w:hAnsi="宋体" w:cs="宋体"/>
      <w:kern w:val="0"/>
      <w:sz w:val="28"/>
      <w:szCs w:val="28"/>
      <w:lang w:eastAsia="en-US"/>
    </w:rPr>
  </w:style>
  <w:style w:type="paragraph" w:customStyle="1" w:styleId="Style10">
    <w:name w:val="_Style 10"/>
    <w:basedOn w:val="a"/>
    <w:autoRedefine/>
    <w:qFormat/>
    <w:pPr>
      <w:widowControl/>
      <w:spacing w:line="400" w:lineRule="exact"/>
      <w:jc w:val="center"/>
    </w:pPr>
    <w:rPr>
      <w:szCs w:val="24"/>
    </w:rPr>
  </w:style>
  <w:style w:type="paragraph" w:customStyle="1" w:styleId="26315">
    <w:name w:val="样式 标题 2 + (中文) 宋体 (西文)五号 非(西文)粗体 段前: 6 磅 段后: 3 磅 行距: 1.5 倍行距"/>
    <w:basedOn w:val="2"/>
    <w:autoRedefine/>
    <w:qFormat/>
    <w:pPr>
      <w:spacing w:before="120" w:after="60" w:line="360" w:lineRule="auto"/>
      <w:jc w:val="center"/>
    </w:pPr>
    <w:rPr>
      <w:rFonts w:eastAsia="宋体" w:cs="Times New Roman"/>
      <w:bCs w:val="0"/>
      <w:sz w:val="24"/>
      <w:szCs w:val="24"/>
    </w:rPr>
  </w:style>
  <w:style w:type="paragraph" w:customStyle="1" w:styleId="CharChar">
    <w:name w:val="Char Char"/>
    <w:basedOn w:val="a"/>
    <w:next w:val="a"/>
    <w:autoRedefine/>
    <w:qFormat/>
    <w:pPr>
      <w:widowControl/>
      <w:spacing w:after="160" w:line="240" w:lineRule="exact"/>
      <w:jc w:val="left"/>
    </w:pPr>
    <w:rPr>
      <w:szCs w:val="20"/>
    </w:rPr>
  </w:style>
  <w:style w:type="paragraph" w:customStyle="1" w:styleId="Heading41">
    <w:name w:val="Heading 41"/>
    <w:basedOn w:val="a"/>
    <w:autoRedefine/>
    <w:qFormat/>
    <w:pPr>
      <w:jc w:val="left"/>
      <w:outlineLvl w:val="4"/>
    </w:pPr>
    <w:rPr>
      <w:rFonts w:ascii="宋体" w:hAnsi="宋体" w:cs="宋体"/>
      <w:kern w:val="0"/>
      <w:sz w:val="32"/>
      <w:szCs w:val="32"/>
      <w:lang w:eastAsia="en-US"/>
    </w:rPr>
  </w:style>
  <w:style w:type="paragraph" w:customStyle="1" w:styleId="1c">
    <w:name w:val="华文细黑1"/>
    <w:basedOn w:val="a"/>
    <w:autoRedefine/>
    <w:qFormat/>
    <w:pPr>
      <w:widowControl/>
      <w:spacing w:line="300" w:lineRule="auto"/>
      <w:ind w:firstLineChars="200" w:firstLine="200"/>
      <w:jc w:val="left"/>
    </w:pPr>
    <w:rPr>
      <w:rFonts w:eastAsia="华文细黑"/>
      <w:kern w:val="0"/>
      <w:sz w:val="24"/>
      <w:szCs w:val="24"/>
    </w:rPr>
  </w:style>
  <w:style w:type="paragraph" w:customStyle="1" w:styleId="ParaCharCharCharCharCharCharCharCharCharChar">
    <w:name w:val="默认段落字体 Para Char Char Char Char Char Char Char Char Char Char"/>
    <w:basedOn w:val="a"/>
    <w:autoRedefine/>
    <w:qFormat/>
    <w:rPr>
      <w:rFonts w:ascii="Tahoma" w:hAnsi="Tahoma" w:hint="eastAsia"/>
      <w:sz w:val="24"/>
      <w:szCs w:val="20"/>
    </w:rPr>
  </w:style>
  <w:style w:type="paragraph" w:customStyle="1" w:styleId="154">
    <w:name w:val="样式 (中文) 黑体 小二 行距: 1.5 倍行距"/>
    <w:basedOn w:val="a"/>
    <w:autoRedefine/>
    <w:qFormat/>
    <w:pPr>
      <w:spacing w:line="360" w:lineRule="auto"/>
    </w:pPr>
    <w:rPr>
      <w:rFonts w:eastAsia="黑体" w:cs="宋体"/>
      <w:sz w:val="36"/>
      <w:szCs w:val="20"/>
    </w:rPr>
  </w:style>
  <w:style w:type="paragraph" w:customStyle="1" w:styleId="CharCharChar">
    <w:name w:val="Char Char Char"/>
    <w:basedOn w:val="a"/>
    <w:autoRedefine/>
    <w:qFormat/>
    <w:pPr>
      <w:tabs>
        <w:tab w:val="left" w:pos="420"/>
      </w:tabs>
      <w:ind w:left="420" w:hanging="420"/>
    </w:pPr>
    <w:rPr>
      <w:rFonts w:ascii="Tahoma" w:hAnsi="Tahoma"/>
      <w:sz w:val="24"/>
      <w:szCs w:val="20"/>
    </w:rPr>
  </w:style>
  <w:style w:type="paragraph" w:customStyle="1" w:styleId="CharChar1">
    <w:name w:val="Char Char1"/>
    <w:basedOn w:val="a"/>
    <w:autoRedefine/>
    <w:qFormat/>
    <w:rPr>
      <w:szCs w:val="24"/>
    </w:rPr>
  </w:style>
  <w:style w:type="paragraph" w:customStyle="1" w:styleId="affff1">
    <w:name w:val="普通正文"/>
    <w:basedOn w:val="a"/>
    <w:autoRedefine/>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Char5">
    <w:name w:val="明显引用 Char"/>
    <w:autoRedefine/>
    <w:qFormat/>
    <w:locked/>
    <w:rPr>
      <w:b/>
      <w:i/>
      <w:color w:val="4F81BD"/>
      <w:kern w:val="2"/>
      <w:sz w:val="22"/>
    </w:rPr>
  </w:style>
  <w:style w:type="paragraph" w:styleId="affff2">
    <w:name w:val="Intense Quote"/>
    <w:basedOn w:val="a"/>
    <w:next w:val="a"/>
    <w:link w:val="affff3"/>
    <w:autoRedefine/>
    <w:uiPriority w:val="99"/>
    <w:qFormat/>
    <w:pPr>
      <w:pBdr>
        <w:bottom w:val="single" w:sz="4" w:space="4" w:color="4F81BD"/>
      </w:pBdr>
      <w:spacing w:before="200" w:after="280"/>
      <w:ind w:left="936" w:right="936"/>
    </w:pPr>
    <w:rPr>
      <w:b/>
      <w:bCs/>
      <w:i/>
      <w:iCs/>
      <w:color w:val="4F81BD"/>
      <w:szCs w:val="24"/>
    </w:rPr>
  </w:style>
  <w:style w:type="character" w:customStyle="1" w:styleId="affff3">
    <w:name w:val="明显引用 字符"/>
    <w:basedOn w:val="a0"/>
    <w:link w:val="affff2"/>
    <w:autoRedefine/>
    <w:uiPriority w:val="99"/>
    <w:qFormat/>
    <w:rPr>
      <w:b/>
      <w:bCs/>
      <w:i/>
      <w:iCs/>
      <w:color w:val="4F81BD"/>
      <w:kern w:val="2"/>
      <w:sz w:val="21"/>
      <w:szCs w:val="24"/>
    </w:rPr>
  </w:style>
  <w:style w:type="character" w:customStyle="1" w:styleId="Char1b">
    <w:name w:val="副标题 Char1"/>
    <w:autoRedefine/>
    <w:qFormat/>
    <w:rPr>
      <w:rFonts w:ascii="Cambria" w:hAnsi="Cambria"/>
      <w:b/>
      <w:bCs/>
      <w:kern w:val="28"/>
      <w:sz w:val="32"/>
      <w:szCs w:val="32"/>
    </w:rPr>
  </w:style>
  <w:style w:type="character" w:customStyle="1" w:styleId="5CharChar">
    <w:name w:val="标题5 Char Char"/>
    <w:link w:val="54"/>
    <w:autoRedefine/>
    <w:qFormat/>
    <w:locked/>
    <w:rPr>
      <w:rFonts w:ascii="Arial" w:hAnsi="Arial"/>
      <w:b/>
      <w:sz w:val="32"/>
    </w:rPr>
  </w:style>
  <w:style w:type="paragraph" w:customStyle="1" w:styleId="54">
    <w:name w:val="标题5"/>
    <w:basedOn w:val="3"/>
    <w:link w:val="5CharChar"/>
    <w:autoRedefine/>
    <w:qFormat/>
    <w:pPr>
      <w:adjustRightInd/>
      <w:spacing w:line="413" w:lineRule="auto"/>
      <w:textAlignment w:val="auto"/>
    </w:pPr>
    <w:rPr>
      <w:rFonts w:ascii="Arial" w:hAnsi="Arial"/>
      <w:bCs w:val="0"/>
      <w:szCs w:val="20"/>
    </w:rPr>
  </w:style>
  <w:style w:type="character" w:customStyle="1" w:styleId="Char6">
    <w:name w:val="引用 Char"/>
    <w:autoRedefine/>
    <w:qFormat/>
    <w:locked/>
    <w:rPr>
      <w:i/>
      <w:color w:val="000000"/>
      <w:kern w:val="2"/>
      <w:sz w:val="22"/>
    </w:rPr>
  </w:style>
  <w:style w:type="paragraph" w:styleId="affff4">
    <w:name w:val="Quote"/>
    <w:basedOn w:val="a"/>
    <w:next w:val="a"/>
    <w:link w:val="affff5"/>
    <w:autoRedefine/>
    <w:uiPriority w:val="99"/>
    <w:qFormat/>
    <w:rPr>
      <w:i/>
      <w:iCs/>
      <w:color w:val="000000"/>
      <w:szCs w:val="24"/>
    </w:rPr>
  </w:style>
  <w:style w:type="character" w:customStyle="1" w:styleId="affff5">
    <w:name w:val="引用 字符"/>
    <w:basedOn w:val="a0"/>
    <w:link w:val="affff4"/>
    <w:autoRedefine/>
    <w:uiPriority w:val="99"/>
    <w:qFormat/>
    <w:rPr>
      <w:i/>
      <w:iCs/>
      <w:color w:val="000000"/>
      <w:kern w:val="2"/>
      <w:sz w:val="21"/>
      <w:szCs w:val="24"/>
    </w:rPr>
  </w:style>
  <w:style w:type="character" w:customStyle="1" w:styleId="fontstyle01">
    <w:name w:val="fontstyle01"/>
    <w:autoRedefine/>
    <w:qFormat/>
    <w:rPr>
      <w:rFonts w:ascii="宋体" w:eastAsia="宋体" w:hAnsi="宋体" w:hint="eastAsia"/>
      <w:color w:val="000000"/>
      <w:sz w:val="22"/>
      <w:szCs w:val="22"/>
    </w:rPr>
  </w:style>
  <w:style w:type="character" w:customStyle="1" w:styleId="1d">
    <w:name w:val="未处理的提及1"/>
    <w:autoRedefine/>
    <w:uiPriority w:val="99"/>
    <w:unhideWhenUsed/>
    <w:qFormat/>
    <w:rPr>
      <w:color w:val="605E5C"/>
      <w:shd w:val="clear" w:color="auto" w:fill="E1DFDD"/>
    </w:rPr>
  </w:style>
  <w:style w:type="paragraph" w:customStyle="1" w:styleId="1e">
    <w:name w:val="无间隔1"/>
    <w:autoRedefine/>
    <w:qFormat/>
    <w:pPr>
      <w:widowControl w:val="0"/>
      <w:jc w:val="both"/>
    </w:pPr>
    <w:rPr>
      <w:rFonts w:ascii="Calibri" w:hAnsi="Calibri"/>
      <w:sz w:val="21"/>
      <w:szCs w:val="22"/>
    </w:rPr>
  </w:style>
  <w:style w:type="paragraph" w:customStyle="1" w:styleId="211">
    <w:name w:val="正文文本首行缩进 21"/>
    <w:basedOn w:val="af"/>
    <w:next w:val="a"/>
    <w:autoRedefine/>
    <w:uiPriority w:val="99"/>
    <w:unhideWhenUsed/>
    <w:qFormat/>
    <w:pPr>
      <w:ind w:firstLine="200"/>
    </w:p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BodyText1I2">
    <w:name w:val="BodyText1I2"/>
    <w:basedOn w:val="BodyTextIndent"/>
    <w:autoRedefine/>
    <w:uiPriority w:val="99"/>
    <w:qFormat/>
    <w:pPr>
      <w:ind w:firstLineChars="200" w:firstLine="420"/>
    </w:pPr>
  </w:style>
  <w:style w:type="paragraph" w:customStyle="1" w:styleId="BodyTextIndent">
    <w:name w:val="BodyTextIndent"/>
    <w:basedOn w:val="a"/>
    <w:next w:val="EnvelopeReturn"/>
    <w:autoRedefine/>
    <w:uiPriority w:val="99"/>
    <w:qFormat/>
    <w:pPr>
      <w:spacing w:after="120"/>
      <w:ind w:leftChars="200" w:left="420"/>
    </w:pPr>
  </w:style>
  <w:style w:type="paragraph" w:customStyle="1" w:styleId="EnvelopeReturn">
    <w:name w:val="EnvelopeReturn"/>
    <w:basedOn w:val="a"/>
    <w:autoRedefine/>
    <w:uiPriority w:val="99"/>
    <w:qFormat/>
    <w:pPr>
      <w:snapToGrid w:val="0"/>
    </w:pPr>
    <w:rPr>
      <w:rFonts w:ascii="Arial" w:hAnsi="Arial"/>
    </w:rPr>
  </w:style>
  <w:style w:type="character" w:styleId="affff6">
    <w:name w:val="Unresolved Mention"/>
    <w:basedOn w:val="a0"/>
    <w:uiPriority w:val="99"/>
    <w:semiHidden/>
    <w:unhideWhenUsed/>
    <w:rsid w:val="00201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218.94.1.186:8090/lawyer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7509184D-03A3-4CAF-839E-AE93B5D538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2571</Words>
  <Characters>14658</Characters>
  <Application>Microsoft Office Word</Application>
  <DocSecurity>0</DocSecurity>
  <Lines>122</Lines>
  <Paragraphs>34</Paragraphs>
  <ScaleCrop>false</ScaleCrop>
  <Company>微软中国</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dc:creator>
  <cp:lastModifiedBy>yuewen Sun</cp:lastModifiedBy>
  <cp:revision>19</cp:revision>
  <cp:lastPrinted>2023-07-25T01:06:00Z</cp:lastPrinted>
  <dcterms:created xsi:type="dcterms:W3CDTF">2026-01-23T07:59:00Z</dcterms:created>
  <dcterms:modified xsi:type="dcterms:W3CDTF">2026-01-26T07:40:00Z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05EFA7DF729347BC8D850405106D2023_13</vt:lpwstr>
  </property>
</Properties>
</file>