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F6A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3" w:line="209" w:lineRule="auto"/>
        <w:ind w:left="0" w:leftChars="0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t>附件 ：</w:t>
      </w:r>
    </w:p>
    <w:p w14:paraId="55DA2BC5">
      <w:pPr>
        <w:tabs>
          <w:tab w:val="left" w:pos="3133"/>
        </w:tabs>
        <w:kinsoku w:val="0"/>
        <w:autoSpaceDE w:val="0"/>
        <w:autoSpaceDN w:val="0"/>
        <w:adjustRightInd w:val="0"/>
        <w:snapToGrid w:val="0"/>
        <w:spacing w:before="18" w:line="191" w:lineRule="auto"/>
        <w:jc w:val="center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36"/>
          <w:szCs w:val="36"/>
          <w:u w:val="none" w:color="auto"/>
          <w:lang w:val="en-US" w:eastAsia="zh-CN" w:bidi="ar-SA"/>
        </w:rPr>
        <w:t>南通</w:t>
      </w:r>
      <w:r>
        <w:rPr>
          <w:rFonts w:ascii="微软雅黑" w:hAnsi="微软雅黑" w:eastAsia="微软雅黑" w:cs="微软雅黑"/>
          <w:snapToGrid w:val="0"/>
          <w:color w:val="000000"/>
          <w:spacing w:val="-89"/>
          <w:kern w:val="0"/>
          <w:sz w:val="36"/>
          <w:szCs w:val="36"/>
          <w:lang w:val="en-US" w:eastAsia="en-US" w:bidi="ar-SA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-1"/>
          <w:kern w:val="0"/>
          <w:sz w:val="36"/>
          <w:szCs w:val="36"/>
          <w:lang w:val="en-US" w:eastAsia="en-US" w:bidi="ar-SA"/>
        </w:rPr>
        <w:t>市工业固体废物资源综合利用评价结果汇总表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  <w:t>（2018年度）</w:t>
      </w:r>
    </w:p>
    <w:tbl>
      <w:tblPr>
        <w:tblStyle w:val="19"/>
        <w:tblpPr w:leftFromText="180" w:rightFromText="180" w:vertAnchor="text" w:horzAnchor="page" w:tblpX="1773" w:tblpY="496"/>
        <w:tblOverlap w:val="never"/>
        <w:tblW w:w="514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364"/>
        <w:gridCol w:w="1625"/>
        <w:gridCol w:w="1962"/>
        <w:gridCol w:w="1856"/>
        <w:gridCol w:w="1542"/>
        <w:gridCol w:w="1311"/>
        <w:gridCol w:w="1750"/>
      </w:tblGrid>
      <w:tr w14:paraId="160E8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1DE5">
            <w:pPr>
              <w:spacing w:before="69" w:line="278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序号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EA7E1">
            <w:pPr>
              <w:spacing w:before="69" w:line="276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1"/>
                <w:szCs w:val="21"/>
              </w:rPr>
              <w:t>企业名称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58B2">
            <w:pPr>
              <w:spacing w:before="69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所属区县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9B91">
            <w:pPr>
              <w:spacing w:before="161" w:line="257" w:lineRule="auto"/>
              <w:ind w:left="0" w:leftChars="0" w:right="134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综合利用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产品名称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CA9C9">
            <w:pPr>
              <w:spacing w:before="162" w:line="308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1"/>
                <w:szCs w:val="21"/>
              </w:rPr>
              <w:t>工业</w:t>
            </w:r>
            <w:r>
              <w:rPr>
                <w:rFonts w:hint="eastAsia" w:ascii="黑体" w:hAnsi="黑体" w:eastAsia="黑体" w:cs="黑体"/>
                <w:spacing w:val="-3"/>
                <w:position w:val="5"/>
                <w:sz w:val="21"/>
                <w:szCs w:val="21"/>
                <w:lang w:eastAsia="zh-CN"/>
              </w:rPr>
              <w:t>固体废物名称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136A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position w:val="1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综合利用量</w:t>
            </w:r>
          </w:p>
          <w:p w14:paraId="35ED6F50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（吨）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5CF66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综合利用产值（万</w:t>
            </w:r>
            <w:r>
              <w:rPr>
                <w:rFonts w:hint="eastAsia" w:ascii="黑体" w:hAnsi="黑体" w:eastAsia="黑体" w:cs="黑体"/>
                <w:position w:val="1"/>
                <w:sz w:val="21"/>
                <w:szCs w:val="21"/>
                <w:lang w:eastAsia="zh-CN"/>
              </w:rPr>
              <w:t>元</w:t>
            </w: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）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B8E0C">
            <w:pPr>
              <w:spacing w:before="161" w:line="257" w:lineRule="auto"/>
              <w:ind w:left="0" w:leftChars="0" w:right="205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评价机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构名称</w:t>
            </w:r>
          </w:p>
        </w:tc>
      </w:tr>
      <w:tr w14:paraId="69EAF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18283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3C61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华能国际电力江苏能源开发有限公司南通电厂</w:t>
            </w:r>
          </w:p>
        </w:tc>
        <w:tc>
          <w:tcPr>
            <w:tcW w:w="5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5ED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崇川区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BF56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矿物掺和料(粉煤灰)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5FB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粉煤灰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D5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218110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9703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2641.96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377AC3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中国船级社质量认证有限公司</w:t>
            </w:r>
          </w:p>
        </w:tc>
      </w:tr>
      <w:tr w14:paraId="0A562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3F1A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7103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C79D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271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水泥添加剂(石膏)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DFCC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脱硫石膏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66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119578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B721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847.32</w:t>
            </w:r>
          </w:p>
        </w:tc>
        <w:tc>
          <w:tcPr>
            <w:tcW w:w="6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06B1C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</w:p>
        </w:tc>
      </w:tr>
      <w:tr w14:paraId="43210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75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4FC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63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323E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矿物掺和料(炉渣)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529A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炉渣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A266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40686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375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34.84</w:t>
            </w:r>
          </w:p>
        </w:tc>
        <w:tc>
          <w:tcPr>
            <w:tcW w:w="6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D39D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</w:p>
        </w:tc>
      </w:tr>
    </w:tbl>
    <w:p w14:paraId="052B94AC">
      <w:pPr>
        <w:spacing w:line="240" w:lineRule="auto"/>
        <w:ind w:left="0" w:leftChars="0" w:firstLine="0" w:firstLineChars="0"/>
        <w:rPr>
          <w:rFonts w:ascii="Arial"/>
          <w:sz w:val="21"/>
        </w:rPr>
      </w:pPr>
    </w:p>
    <w:p w14:paraId="43D21944">
      <w:pPr>
        <w:tabs>
          <w:tab w:val="left" w:pos="2341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CEAC0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3" w:line="209" w:lineRule="auto"/>
        <w:ind w:left="0" w:leftChars="0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sectPr>
          <w:footerReference r:id="rId5" w:type="default"/>
          <w:pgSz w:w="16840" w:h="11900"/>
          <w:pgMar w:top="1011" w:right="1213" w:bottom="1267" w:left="1780" w:header="0" w:footer="10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6CB414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3" w:line="209" w:lineRule="auto"/>
        <w:ind w:left="0" w:leftChars="0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t>附件 ：</w:t>
      </w:r>
    </w:p>
    <w:p w14:paraId="25B8E62F">
      <w:pPr>
        <w:tabs>
          <w:tab w:val="left" w:pos="3133"/>
        </w:tabs>
        <w:kinsoku w:val="0"/>
        <w:autoSpaceDE w:val="0"/>
        <w:autoSpaceDN w:val="0"/>
        <w:adjustRightInd w:val="0"/>
        <w:snapToGrid w:val="0"/>
        <w:spacing w:before="18" w:line="191" w:lineRule="auto"/>
        <w:jc w:val="center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36"/>
          <w:szCs w:val="36"/>
          <w:u w:val="none" w:color="auto"/>
          <w:lang w:val="en-US" w:eastAsia="zh-CN" w:bidi="ar-SA"/>
        </w:rPr>
        <w:t>南通</w:t>
      </w:r>
      <w:r>
        <w:rPr>
          <w:rFonts w:ascii="微软雅黑" w:hAnsi="微软雅黑" w:eastAsia="微软雅黑" w:cs="微软雅黑"/>
          <w:snapToGrid w:val="0"/>
          <w:color w:val="000000"/>
          <w:spacing w:val="-89"/>
          <w:kern w:val="0"/>
          <w:sz w:val="36"/>
          <w:szCs w:val="36"/>
          <w:lang w:val="en-US" w:eastAsia="en-US" w:bidi="ar-SA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-1"/>
          <w:kern w:val="0"/>
          <w:sz w:val="36"/>
          <w:szCs w:val="36"/>
          <w:lang w:val="en-US" w:eastAsia="en-US" w:bidi="ar-SA"/>
        </w:rPr>
        <w:t>市工业固体废物资源综合利用评价结果汇总表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  <w:t>（2019年度）</w:t>
      </w:r>
    </w:p>
    <w:tbl>
      <w:tblPr>
        <w:tblStyle w:val="19"/>
        <w:tblpPr w:leftFromText="180" w:rightFromText="180" w:vertAnchor="text" w:horzAnchor="page" w:tblpX="1773" w:tblpY="496"/>
        <w:tblOverlap w:val="never"/>
        <w:tblW w:w="514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364"/>
        <w:gridCol w:w="1625"/>
        <w:gridCol w:w="1962"/>
        <w:gridCol w:w="1856"/>
        <w:gridCol w:w="1542"/>
        <w:gridCol w:w="1311"/>
        <w:gridCol w:w="1750"/>
      </w:tblGrid>
      <w:tr w14:paraId="3ABE4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C989">
            <w:pPr>
              <w:spacing w:before="69" w:line="278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序号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3759">
            <w:pPr>
              <w:spacing w:before="69" w:line="276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1"/>
                <w:szCs w:val="21"/>
              </w:rPr>
              <w:t>企业名称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7465">
            <w:pPr>
              <w:spacing w:before="69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所属区县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1B3A">
            <w:pPr>
              <w:spacing w:before="161" w:line="257" w:lineRule="auto"/>
              <w:ind w:left="0" w:leftChars="0" w:right="134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综合利用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产品名称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C2723">
            <w:pPr>
              <w:spacing w:before="162" w:line="308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1"/>
                <w:szCs w:val="21"/>
              </w:rPr>
              <w:t>工业</w:t>
            </w:r>
            <w:r>
              <w:rPr>
                <w:rFonts w:hint="eastAsia" w:ascii="黑体" w:hAnsi="黑体" w:eastAsia="黑体" w:cs="黑体"/>
                <w:spacing w:val="-3"/>
                <w:position w:val="5"/>
                <w:sz w:val="21"/>
                <w:szCs w:val="21"/>
                <w:lang w:eastAsia="zh-CN"/>
              </w:rPr>
              <w:t>固体废物名称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8C63D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position w:val="1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综合利用量</w:t>
            </w:r>
          </w:p>
          <w:p w14:paraId="214FDF13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（吨）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09FD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综合利用产值（万</w:t>
            </w:r>
            <w:r>
              <w:rPr>
                <w:rFonts w:hint="eastAsia" w:ascii="黑体" w:hAnsi="黑体" w:eastAsia="黑体" w:cs="黑体"/>
                <w:position w:val="1"/>
                <w:sz w:val="21"/>
                <w:szCs w:val="21"/>
                <w:lang w:eastAsia="zh-CN"/>
              </w:rPr>
              <w:t>元</w:t>
            </w: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）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2F16">
            <w:pPr>
              <w:spacing w:before="161" w:line="257" w:lineRule="auto"/>
              <w:ind w:left="0" w:leftChars="0" w:right="205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评价机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构名称</w:t>
            </w:r>
          </w:p>
        </w:tc>
      </w:tr>
      <w:tr w14:paraId="33D35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49E1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CA41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华能国际电力江苏能源开发有限公司南通电厂</w:t>
            </w:r>
          </w:p>
        </w:tc>
        <w:tc>
          <w:tcPr>
            <w:tcW w:w="5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B8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崇川区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035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矿物掺和料(粉煤灰)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FB02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粉煤灰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9D3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177813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D5B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2810.50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5CCCB4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中国船级社质量认证有限公司</w:t>
            </w:r>
          </w:p>
        </w:tc>
      </w:tr>
      <w:tr w14:paraId="3930B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AA67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28DA6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DDC5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9655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水泥添加剂(石膏)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C5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脱硫石膏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84D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89333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9B9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243.25</w:t>
            </w:r>
          </w:p>
        </w:tc>
        <w:tc>
          <w:tcPr>
            <w:tcW w:w="6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EC05F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</w:p>
        </w:tc>
      </w:tr>
      <w:tr w14:paraId="310B8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944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23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6F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A466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矿物掺和料(炉渣)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37D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炉渣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96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50140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076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95.08</w:t>
            </w:r>
          </w:p>
        </w:tc>
        <w:tc>
          <w:tcPr>
            <w:tcW w:w="6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D6B9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</w:p>
        </w:tc>
      </w:tr>
    </w:tbl>
    <w:p w14:paraId="6B069243">
      <w:pPr>
        <w:spacing w:line="240" w:lineRule="auto"/>
        <w:ind w:left="0" w:leftChars="0" w:firstLine="0" w:firstLineChars="0"/>
        <w:rPr>
          <w:rFonts w:ascii="Arial"/>
          <w:sz w:val="21"/>
        </w:rPr>
      </w:pPr>
    </w:p>
    <w:p w14:paraId="1F10C5CC">
      <w:pPr>
        <w:tabs>
          <w:tab w:val="left" w:pos="2341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6E8DC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3" w:line="209" w:lineRule="auto"/>
        <w:ind w:left="0" w:leftChars="0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sectPr>
          <w:pgSz w:w="16840" w:h="11900"/>
          <w:pgMar w:top="1011" w:right="1213" w:bottom="1267" w:left="1780" w:header="0" w:footer="10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5F876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3" w:line="209" w:lineRule="auto"/>
        <w:ind w:left="0" w:leftChars="0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t>附件 ：</w:t>
      </w:r>
    </w:p>
    <w:p w14:paraId="1CFBF839">
      <w:pPr>
        <w:tabs>
          <w:tab w:val="left" w:pos="3133"/>
        </w:tabs>
        <w:kinsoku w:val="0"/>
        <w:autoSpaceDE w:val="0"/>
        <w:autoSpaceDN w:val="0"/>
        <w:adjustRightInd w:val="0"/>
        <w:snapToGrid w:val="0"/>
        <w:spacing w:before="18" w:line="191" w:lineRule="auto"/>
        <w:jc w:val="center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36"/>
          <w:szCs w:val="36"/>
          <w:u w:val="none" w:color="auto"/>
          <w:lang w:val="en-US" w:eastAsia="zh-CN" w:bidi="ar-SA"/>
        </w:rPr>
        <w:t>南通</w:t>
      </w:r>
      <w:r>
        <w:rPr>
          <w:rFonts w:ascii="微软雅黑" w:hAnsi="微软雅黑" w:eastAsia="微软雅黑" w:cs="微软雅黑"/>
          <w:snapToGrid w:val="0"/>
          <w:color w:val="000000"/>
          <w:spacing w:val="-89"/>
          <w:kern w:val="0"/>
          <w:sz w:val="36"/>
          <w:szCs w:val="36"/>
          <w:lang w:val="en-US" w:eastAsia="en-US" w:bidi="ar-SA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-1"/>
          <w:kern w:val="0"/>
          <w:sz w:val="36"/>
          <w:szCs w:val="36"/>
          <w:lang w:val="en-US" w:eastAsia="en-US" w:bidi="ar-SA"/>
        </w:rPr>
        <w:t>市工业固体废物资源综合利用评价结果汇总表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  <w:t>（2020年度）</w:t>
      </w:r>
    </w:p>
    <w:tbl>
      <w:tblPr>
        <w:tblStyle w:val="19"/>
        <w:tblpPr w:leftFromText="180" w:rightFromText="180" w:vertAnchor="text" w:horzAnchor="page" w:tblpX="1773" w:tblpY="496"/>
        <w:tblOverlap w:val="never"/>
        <w:tblW w:w="514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364"/>
        <w:gridCol w:w="1625"/>
        <w:gridCol w:w="1962"/>
        <w:gridCol w:w="1856"/>
        <w:gridCol w:w="1542"/>
        <w:gridCol w:w="1311"/>
        <w:gridCol w:w="1750"/>
      </w:tblGrid>
      <w:tr w14:paraId="43B65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0EE8">
            <w:pPr>
              <w:spacing w:before="69" w:line="278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序号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4331">
            <w:pPr>
              <w:spacing w:before="69" w:line="276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1"/>
                <w:szCs w:val="21"/>
              </w:rPr>
              <w:t>企业名称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7AD97">
            <w:pPr>
              <w:spacing w:before="69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所属区县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FEC8">
            <w:pPr>
              <w:spacing w:before="161" w:line="257" w:lineRule="auto"/>
              <w:ind w:left="0" w:leftChars="0" w:right="134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综合利用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产品名称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5601">
            <w:pPr>
              <w:spacing w:before="162" w:line="308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1"/>
                <w:szCs w:val="21"/>
              </w:rPr>
              <w:t>工业</w:t>
            </w:r>
            <w:r>
              <w:rPr>
                <w:rFonts w:hint="eastAsia" w:ascii="黑体" w:hAnsi="黑体" w:eastAsia="黑体" w:cs="黑体"/>
                <w:spacing w:val="-3"/>
                <w:position w:val="5"/>
                <w:sz w:val="21"/>
                <w:szCs w:val="21"/>
                <w:lang w:eastAsia="zh-CN"/>
              </w:rPr>
              <w:t>固体废物名称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9E0F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position w:val="1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综合利用量</w:t>
            </w:r>
          </w:p>
          <w:p w14:paraId="69C8403E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（吨）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F4D3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综合利用产值（万</w:t>
            </w:r>
            <w:r>
              <w:rPr>
                <w:rFonts w:hint="eastAsia" w:ascii="黑体" w:hAnsi="黑体" w:eastAsia="黑体" w:cs="黑体"/>
                <w:position w:val="1"/>
                <w:sz w:val="21"/>
                <w:szCs w:val="21"/>
                <w:lang w:eastAsia="zh-CN"/>
              </w:rPr>
              <w:t>元</w:t>
            </w: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）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1BB3">
            <w:pPr>
              <w:spacing w:before="161" w:line="257" w:lineRule="auto"/>
              <w:ind w:left="0" w:leftChars="0" w:right="205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评价机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构名称</w:t>
            </w:r>
          </w:p>
        </w:tc>
      </w:tr>
      <w:tr w14:paraId="5B479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8854A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9B38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华能国际电力江苏能源开发有限公司南通电厂</w:t>
            </w:r>
          </w:p>
        </w:tc>
        <w:tc>
          <w:tcPr>
            <w:tcW w:w="5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6EA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崇川区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C52D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矿物掺和料(粉煤灰)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0113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粉煤灰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D7E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136597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92C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2365.81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502E4D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中国船级社质量认证有限公司</w:t>
            </w:r>
          </w:p>
        </w:tc>
      </w:tr>
      <w:tr w14:paraId="12B1E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BCD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398D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7A36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FD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水泥添加剂(石膏)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F293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脱硫石膏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1B29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72417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590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418.55</w:t>
            </w:r>
          </w:p>
        </w:tc>
        <w:tc>
          <w:tcPr>
            <w:tcW w:w="6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A7A36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</w:p>
        </w:tc>
      </w:tr>
      <w:tr w14:paraId="3424C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873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353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60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FC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矿物掺和料(炉渣)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9A5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炉渣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F940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28829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2CD9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88.88</w:t>
            </w:r>
          </w:p>
        </w:tc>
        <w:tc>
          <w:tcPr>
            <w:tcW w:w="6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B1EA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</w:p>
        </w:tc>
      </w:tr>
    </w:tbl>
    <w:p w14:paraId="3D27CE2D">
      <w:pPr>
        <w:spacing w:line="240" w:lineRule="auto"/>
        <w:ind w:left="0" w:leftChars="0" w:firstLine="0" w:firstLineChars="0"/>
        <w:rPr>
          <w:rFonts w:ascii="Arial"/>
          <w:sz w:val="21"/>
        </w:rPr>
      </w:pPr>
    </w:p>
    <w:p w14:paraId="3BA3FB89">
      <w:pPr>
        <w:tabs>
          <w:tab w:val="left" w:pos="2341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0ED501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3" w:line="209" w:lineRule="auto"/>
        <w:ind w:left="0" w:leftChars="0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sectPr>
          <w:pgSz w:w="16840" w:h="11900"/>
          <w:pgMar w:top="1011" w:right="1213" w:bottom="1267" w:left="1780" w:header="0" w:footer="10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29287F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3" w:line="209" w:lineRule="auto"/>
        <w:ind w:left="0" w:leftChars="0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t>附件 ：</w:t>
      </w:r>
    </w:p>
    <w:p w14:paraId="25D0A960">
      <w:pPr>
        <w:tabs>
          <w:tab w:val="left" w:pos="3133"/>
        </w:tabs>
        <w:kinsoku w:val="0"/>
        <w:autoSpaceDE w:val="0"/>
        <w:autoSpaceDN w:val="0"/>
        <w:adjustRightInd w:val="0"/>
        <w:snapToGrid w:val="0"/>
        <w:spacing w:before="18" w:line="191" w:lineRule="auto"/>
        <w:jc w:val="center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36"/>
          <w:szCs w:val="36"/>
          <w:u w:val="none" w:color="auto"/>
          <w:lang w:val="en-US" w:eastAsia="zh-CN" w:bidi="ar-SA"/>
        </w:rPr>
        <w:t>南通</w:t>
      </w:r>
      <w:r>
        <w:rPr>
          <w:rFonts w:ascii="微软雅黑" w:hAnsi="微软雅黑" w:eastAsia="微软雅黑" w:cs="微软雅黑"/>
          <w:snapToGrid w:val="0"/>
          <w:color w:val="000000"/>
          <w:spacing w:val="-89"/>
          <w:kern w:val="0"/>
          <w:sz w:val="36"/>
          <w:szCs w:val="36"/>
          <w:lang w:val="en-US" w:eastAsia="en-US" w:bidi="ar-SA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-1"/>
          <w:kern w:val="0"/>
          <w:sz w:val="36"/>
          <w:szCs w:val="36"/>
          <w:lang w:val="en-US" w:eastAsia="en-US" w:bidi="ar-SA"/>
        </w:rPr>
        <w:t>市工业固体废物资源综合利用评价结果汇总表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  <w:t>（2021年度）</w:t>
      </w:r>
    </w:p>
    <w:tbl>
      <w:tblPr>
        <w:tblStyle w:val="19"/>
        <w:tblpPr w:leftFromText="180" w:rightFromText="180" w:vertAnchor="text" w:horzAnchor="page" w:tblpX="1773" w:tblpY="496"/>
        <w:tblOverlap w:val="never"/>
        <w:tblW w:w="514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364"/>
        <w:gridCol w:w="1625"/>
        <w:gridCol w:w="1962"/>
        <w:gridCol w:w="1856"/>
        <w:gridCol w:w="1542"/>
        <w:gridCol w:w="1311"/>
        <w:gridCol w:w="1750"/>
      </w:tblGrid>
      <w:tr w14:paraId="545DA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DE6A">
            <w:pPr>
              <w:spacing w:before="69" w:line="278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序号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8180">
            <w:pPr>
              <w:spacing w:before="69" w:line="276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1"/>
                <w:szCs w:val="21"/>
              </w:rPr>
              <w:t>企业名称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45CC">
            <w:pPr>
              <w:spacing w:before="69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所属区县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E77A">
            <w:pPr>
              <w:spacing w:before="161" w:line="257" w:lineRule="auto"/>
              <w:ind w:left="0" w:leftChars="0" w:right="134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综合利用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产品名称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728C">
            <w:pPr>
              <w:spacing w:before="162" w:line="308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1"/>
                <w:szCs w:val="21"/>
              </w:rPr>
              <w:t>工业</w:t>
            </w:r>
            <w:r>
              <w:rPr>
                <w:rFonts w:hint="eastAsia" w:ascii="黑体" w:hAnsi="黑体" w:eastAsia="黑体" w:cs="黑体"/>
                <w:spacing w:val="-3"/>
                <w:position w:val="5"/>
                <w:sz w:val="21"/>
                <w:szCs w:val="21"/>
                <w:lang w:eastAsia="zh-CN"/>
              </w:rPr>
              <w:t>固体废物名称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9927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position w:val="1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综合利用量</w:t>
            </w:r>
          </w:p>
          <w:p w14:paraId="7B252C31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（吨）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DDB8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综合利用产值（万</w:t>
            </w:r>
            <w:r>
              <w:rPr>
                <w:rFonts w:hint="eastAsia" w:ascii="黑体" w:hAnsi="黑体" w:eastAsia="黑体" w:cs="黑体"/>
                <w:position w:val="1"/>
                <w:sz w:val="21"/>
                <w:szCs w:val="21"/>
                <w:lang w:eastAsia="zh-CN"/>
              </w:rPr>
              <w:t>元</w:t>
            </w: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）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B227">
            <w:pPr>
              <w:spacing w:before="161" w:line="257" w:lineRule="auto"/>
              <w:ind w:left="0" w:leftChars="0" w:right="205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评价机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构名称</w:t>
            </w:r>
          </w:p>
        </w:tc>
      </w:tr>
      <w:tr w14:paraId="44AF7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E8F54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D74D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华能国际电力江苏能源开发有限公司南通电厂</w:t>
            </w:r>
          </w:p>
        </w:tc>
        <w:tc>
          <w:tcPr>
            <w:tcW w:w="5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718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崇川区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660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矿物掺和料(粉煤灰)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444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粉煤灰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C5C2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156833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6A38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2195.59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2BB47D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中国船级社质量认证有限公司</w:t>
            </w:r>
          </w:p>
        </w:tc>
      </w:tr>
      <w:tr w14:paraId="614A9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6C6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BA0A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BA23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400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水泥添加剂(石膏)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47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脱硫石膏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F00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72418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618F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455.98</w:t>
            </w:r>
          </w:p>
        </w:tc>
        <w:tc>
          <w:tcPr>
            <w:tcW w:w="6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EB4BC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</w:p>
        </w:tc>
      </w:tr>
      <w:tr w14:paraId="74216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203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57C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03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BE8D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矿物掺和料(炉渣)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12BA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炉渣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06E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30974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B35B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68.14</w:t>
            </w:r>
          </w:p>
        </w:tc>
        <w:tc>
          <w:tcPr>
            <w:tcW w:w="6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18CD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</w:p>
        </w:tc>
      </w:tr>
    </w:tbl>
    <w:p w14:paraId="67E12380">
      <w:pPr>
        <w:spacing w:line="240" w:lineRule="auto"/>
        <w:ind w:left="0" w:leftChars="0" w:firstLine="0" w:firstLineChars="0"/>
        <w:rPr>
          <w:rFonts w:ascii="Arial"/>
          <w:sz w:val="21"/>
        </w:rPr>
      </w:pPr>
    </w:p>
    <w:p w14:paraId="301F5493">
      <w:pPr>
        <w:tabs>
          <w:tab w:val="left" w:pos="2341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FC64B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3" w:line="209" w:lineRule="auto"/>
        <w:ind w:left="0" w:leftChars="0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sectPr>
          <w:pgSz w:w="16840" w:h="11900"/>
          <w:pgMar w:top="1011" w:right="1213" w:bottom="1267" w:left="1780" w:header="0" w:footer="10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3E2CC2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3" w:line="209" w:lineRule="auto"/>
        <w:ind w:left="0" w:leftChars="0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t>附件 ：</w:t>
      </w:r>
    </w:p>
    <w:p w14:paraId="7883407C">
      <w:pPr>
        <w:tabs>
          <w:tab w:val="left" w:pos="3133"/>
        </w:tabs>
        <w:kinsoku w:val="0"/>
        <w:autoSpaceDE w:val="0"/>
        <w:autoSpaceDN w:val="0"/>
        <w:adjustRightInd w:val="0"/>
        <w:snapToGrid w:val="0"/>
        <w:spacing w:before="18" w:line="191" w:lineRule="auto"/>
        <w:jc w:val="center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36"/>
          <w:szCs w:val="36"/>
          <w:u w:val="none" w:color="auto"/>
          <w:lang w:val="en-US" w:eastAsia="zh-CN" w:bidi="ar-SA"/>
        </w:rPr>
        <w:t>南通</w:t>
      </w:r>
      <w:r>
        <w:rPr>
          <w:rFonts w:ascii="微软雅黑" w:hAnsi="微软雅黑" w:eastAsia="微软雅黑" w:cs="微软雅黑"/>
          <w:snapToGrid w:val="0"/>
          <w:color w:val="000000"/>
          <w:spacing w:val="-89"/>
          <w:kern w:val="0"/>
          <w:sz w:val="36"/>
          <w:szCs w:val="36"/>
          <w:lang w:val="en-US" w:eastAsia="en-US" w:bidi="ar-SA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-1"/>
          <w:kern w:val="0"/>
          <w:sz w:val="36"/>
          <w:szCs w:val="36"/>
          <w:lang w:val="en-US" w:eastAsia="en-US" w:bidi="ar-SA"/>
        </w:rPr>
        <w:t>市工业固体废物资源综合利用评价结果汇总表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  <w:t>（2022年度）</w:t>
      </w:r>
    </w:p>
    <w:tbl>
      <w:tblPr>
        <w:tblStyle w:val="19"/>
        <w:tblpPr w:leftFromText="180" w:rightFromText="180" w:vertAnchor="text" w:horzAnchor="page" w:tblpX="1773" w:tblpY="496"/>
        <w:tblOverlap w:val="never"/>
        <w:tblW w:w="514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364"/>
        <w:gridCol w:w="1625"/>
        <w:gridCol w:w="1962"/>
        <w:gridCol w:w="1856"/>
        <w:gridCol w:w="1542"/>
        <w:gridCol w:w="1311"/>
        <w:gridCol w:w="1750"/>
      </w:tblGrid>
      <w:tr w14:paraId="7685E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D5FC">
            <w:pPr>
              <w:spacing w:before="69" w:line="278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序号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7FFE">
            <w:pPr>
              <w:spacing w:before="69" w:line="276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1"/>
                <w:szCs w:val="21"/>
              </w:rPr>
              <w:t>企业名称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91D78">
            <w:pPr>
              <w:spacing w:before="69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所属区县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FD67">
            <w:pPr>
              <w:spacing w:before="161" w:line="257" w:lineRule="auto"/>
              <w:ind w:left="0" w:leftChars="0" w:right="134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综合利用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产品名称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E724">
            <w:pPr>
              <w:spacing w:before="162" w:line="308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1"/>
                <w:szCs w:val="21"/>
              </w:rPr>
              <w:t>工业</w:t>
            </w:r>
            <w:r>
              <w:rPr>
                <w:rFonts w:hint="eastAsia" w:ascii="黑体" w:hAnsi="黑体" w:eastAsia="黑体" w:cs="黑体"/>
                <w:spacing w:val="-3"/>
                <w:position w:val="5"/>
                <w:sz w:val="21"/>
                <w:szCs w:val="21"/>
                <w:lang w:eastAsia="zh-CN"/>
              </w:rPr>
              <w:t>固体废物名称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CEA4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position w:val="1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综合利用量</w:t>
            </w:r>
          </w:p>
          <w:p w14:paraId="687CE6E8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（吨）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3918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综合利用产值（万</w:t>
            </w:r>
            <w:r>
              <w:rPr>
                <w:rFonts w:hint="eastAsia" w:ascii="黑体" w:hAnsi="黑体" w:eastAsia="黑体" w:cs="黑体"/>
                <w:position w:val="1"/>
                <w:sz w:val="21"/>
                <w:szCs w:val="21"/>
                <w:lang w:eastAsia="zh-CN"/>
              </w:rPr>
              <w:t>元</w:t>
            </w: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）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CEB0">
            <w:pPr>
              <w:spacing w:before="161" w:line="257" w:lineRule="auto"/>
              <w:ind w:left="0" w:leftChars="0" w:right="205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评价机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构名称</w:t>
            </w:r>
          </w:p>
        </w:tc>
      </w:tr>
      <w:tr w14:paraId="160FB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F8DCA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A45E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华能国际电力江苏能源开发有限公司南通电厂</w:t>
            </w:r>
          </w:p>
        </w:tc>
        <w:tc>
          <w:tcPr>
            <w:tcW w:w="5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C9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崇川区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F00B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矿物掺和料(粉煤灰)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EED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粉煤灰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5C09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212961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AC5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1586.01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0C22D8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中国船级社质量认证有限公司</w:t>
            </w:r>
          </w:p>
        </w:tc>
      </w:tr>
      <w:tr w14:paraId="7A40A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C8A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67DF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7BA2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6F95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水泥添加剂(石膏)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9F2B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脱硫石膏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B9A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60952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8B2A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117.59</w:t>
            </w:r>
          </w:p>
        </w:tc>
        <w:tc>
          <w:tcPr>
            <w:tcW w:w="6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A6DEC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</w:p>
        </w:tc>
      </w:tr>
      <w:tr w14:paraId="5128B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AA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82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C7C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4799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矿物掺和料(炉渣)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4B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炉渣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089D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41486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8D3A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20.59</w:t>
            </w:r>
          </w:p>
        </w:tc>
        <w:tc>
          <w:tcPr>
            <w:tcW w:w="6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E5C5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</w:p>
        </w:tc>
      </w:tr>
    </w:tbl>
    <w:p w14:paraId="5CEF5E2A">
      <w:pPr>
        <w:spacing w:line="240" w:lineRule="auto"/>
        <w:ind w:left="0" w:leftChars="0" w:firstLine="0" w:firstLineChars="0"/>
        <w:rPr>
          <w:rFonts w:ascii="Arial"/>
          <w:sz w:val="21"/>
        </w:rPr>
      </w:pPr>
    </w:p>
    <w:p w14:paraId="3972472F">
      <w:pPr>
        <w:tabs>
          <w:tab w:val="left" w:pos="2341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583733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3" w:line="209" w:lineRule="auto"/>
        <w:ind w:left="0" w:leftChars="0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sectPr>
          <w:pgSz w:w="16840" w:h="11900"/>
          <w:pgMar w:top="1011" w:right="1213" w:bottom="1267" w:left="1780" w:header="0" w:footer="10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5E028D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3" w:line="209" w:lineRule="auto"/>
        <w:ind w:left="0" w:leftChars="0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t>附件 ：</w:t>
      </w:r>
    </w:p>
    <w:p w14:paraId="5C840999">
      <w:pPr>
        <w:tabs>
          <w:tab w:val="left" w:pos="3133"/>
        </w:tabs>
        <w:kinsoku w:val="0"/>
        <w:autoSpaceDE w:val="0"/>
        <w:autoSpaceDN w:val="0"/>
        <w:adjustRightInd w:val="0"/>
        <w:snapToGrid w:val="0"/>
        <w:spacing w:before="18" w:line="191" w:lineRule="auto"/>
        <w:jc w:val="center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36"/>
          <w:szCs w:val="36"/>
          <w:u w:val="none" w:color="auto"/>
          <w:lang w:val="en-US" w:eastAsia="zh-CN" w:bidi="ar-SA"/>
        </w:rPr>
        <w:t>南通</w:t>
      </w:r>
      <w:r>
        <w:rPr>
          <w:rFonts w:ascii="微软雅黑" w:hAnsi="微软雅黑" w:eastAsia="微软雅黑" w:cs="微软雅黑"/>
          <w:snapToGrid w:val="0"/>
          <w:color w:val="000000"/>
          <w:spacing w:val="-89"/>
          <w:kern w:val="0"/>
          <w:sz w:val="36"/>
          <w:szCs w:val="36"/>
          <w:lang w:val="en-US" w:eastAsia="en-US" w:bidi="ar-SA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-1"/>
          <w:kern w:val="0"/>
          <w:sz w:val="36"/>
          <w:szCs w:val="36"/>
          <w:lang w:val="en-US" w:eastAsia="en-US" w:bidi="ar-SA"/>
        </w:rPr>
        <w:t>市工业固体废物资源综合利用评价结果汇总表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  <w:t>（2023年度）</w:t>
      </w:r>
    </w:p>
    <w:tbl>
      <w:tblPr>
        <w:tblStyle w:val="19"/>
        <w:tblpPr w:leftFromText="180" w:rightFromText="180" w:vertAnchor="text" w:horzAnchor="page" w:tblpX="1773" w:tblpY="496"/>
        <w:tblOverlap w:val="never"/>
        <w:tblW w:w="514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364"/>
        <w:gridCol w:w="1625"/>
        <w:gridCol w:w="1962"/>
        <w:gridCol w:w="1856"/>
        <w:gridCol w:w="1542"/>
        <w:gridCol w:w="1311"/>
        <w:gridCol w:w="1750"/>
      </w:tblGrid>
      <w:tr w14:paraId="60A2E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0EFC">
            <w:pPr>
              <w:spacing w:before="69" w:line="278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序号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02C4">
            <w:pPr>
              <w:spacing w:before="69" w:line="276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1"/>
                <w:szCs w:val="21"/>
              </w:rPr>
              <w:t>企业名称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8DA5">
            <w:pPr>
              <w:spacing w:before="69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所属区县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4392">
            <w:pPr>
              <w:spacing w:before="161" w:line="257" w:lineRule="auto"/>
              <w:ind w:left="0" w:leftChars="0" w:right="134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综合利用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产品名称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180B">
            <w:pPr>
              <w:spacing w:before="162" w:line="308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1"/>
                <w:szCs w:val="21"/>
              </w:rPr>
              <w:t>工业</w:t>
            </w:r>
            <w:r>
              <w:rPr>
                <w:rFonts w:hint="eastAsia" w:ascii="黑体" w:hAnsi="黑体" w:eastAsia="黑体" w:cs="黑体"/>
                <w:spacing w:val="-3"/>
                <w:position w:val="5"/>
                <w:sz w:val="21"/>
                <w:szCs w:val="21"/>
                <w:lang w:eastAsia="zh-CN"/>
              </w:rPr>
              <w:t>固体废物名称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B303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position w:val="1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综合利用量</w:t>
            </w:r>
          </w:p>
          <w:p w14:paraId="386638DD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（吨）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6A8A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综合利用产值（万</w:t>
            </w:r>
            <w:r>
              <w:rPr>
                <w:rFonts w:hint="eastAsia" w:ascii="黑体" w:hAnsi="黑体" w:eastAsia="黑体" w:cs="黑体"/>
                <w:position w:val="1"/>
                <w:sz w:val="21"/>
                <w:szCs w:val="21"/>
                <w:lang w:eastAsia="zh-CN"/>
              </w:rPr>
              <w:t>元</w:t>
            </w: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）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DB31">
            <w:pPr>
              <w:spacing w:before="161" w:line="257" w:lineRule="auto"/>
              <w:ind w:left="0" w:leftChars="0" w:right="205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评价机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构名称</w:t>
            </w:r>
          </w:p>
        </w:tc>
      </w:tr>
      <w:tr w14:paraId="4B515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BA0EA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2F4B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华能国际电力江苏能源开发有限公司南通电厂</w:t>
            </w:r>
          </w:p>
        </w:tc>
        <w:tc>
          <w:tcPr>
            <w:tcW w:w="5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8961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崇川区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3DF9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矿物掺和料(粉煤灰)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85DD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粉煤灰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A7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199863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5B2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1454.02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5A6B80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中国船级社质量认证有限公司</w:t>
            </w:r>
          </w:p>
        </w:tc>
      </w:tr>
      <w:tr w14:paraId="7108B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1942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E5D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031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1D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水泥添加剂(石膏)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36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脱硫石膏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FBA3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55199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A34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57.78</w:t>
            </w:r>
          </w:p>
        </w:tc>
        <w:tc>
          <w:tcPr>
            <w:tcW w:w="6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5A2084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</w:p>
        </w:tc>
      </w:tr>
      <w:tr w14:paraId="2A1A6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5B6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CD6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7CE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537E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矿物掺和料(炉渣)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BE7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炉渣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48B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36225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C760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7.75</w:t>
            </w:r>
          </w:p>
        </w:tc>
        <w:tc>
          <w:tcPr>
            <w:tcW w:w="6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1B66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</w:p>
        </w:tc>
      </w:tr>
    </w:tbl>
    <w:p w14:paraId="1B59F290">
      <w:pPr>
        <w:spacing w:line="240" w:lineRule="auto"/>
        <w:ind w:left="0" w:leftChars="0" w:firstLine="0" w:firstLineChars="0"/>
        <w:rPr>
          <w:rFonts w:ascii="Arial"/>
          <w:sz w:val="21"/>
        </w:rPr>
      </w:pPr>
    </w:p>
    <w:p w14:paraId="577D9CF3">
      <w:pPr>
        <w:tabs>
          <w:tab w:val="left" w:pos="2341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01E23A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3" w:line="209" w:lineRule="auto"/>
        <w:ind w:left="0" w:leftChars="0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sectPr>
          <w:pgSz w:w="16840" w:h="11900"/>
          <w:pgMar w:top="1011" w:right="1213" w:bottom="1267" w:left="1780" w:header="0" w:footer="10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0F35A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3" w:line="209" w:lineRule="auto"/>
        <w:ind w:left="0" w:leftChars="0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t xml:space="preserve">附件 </w:t>
      </w:r>
      <w:bookmarkStart w:id="0" w:name="_GoBack"/>
      <w:bookmarkEnd w:id="0"/>
      <w:r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t>：</w:t>
      </w:r>
    </w:p>
    <w:p w14:paraId="74736DB9">
      <w:pPr>
        <w:tabs>
          <w:tab w:val="left" w:pos="3133"/>
        </w:tabs>
        <w:kinsoku w:val="0"/>
        <w:autoSpaceDE w:val="0"/>
        <w:autoSpaceDN w:val="0"/>
        <w:adjustRightInd w:val="0"/>
        <w:snapToGrid w:val="0"/>
        <w:spacing w:before="18" w:line="191" w:lineRule="auto"/>
        <w:jc w:val="center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36"/>
          <w:szCs w:val="36"/>
          <w:u w:val="none" w:color="auto"/>
          <w:lang w:val="en-US" w:eastAsia="zh-CN" w:bidi="ar-SA"/>
        </w:rPr>
        <w:t>南通</w:t>
      </w:r>
      <w:r>
        <w:rPr>
          <w:rFonts w:ascii="微软雅黑" w:hAnsi="微软雅黑" w:eastAsia="微软雅黑" w:cs="微软雅黑"/>
          <w:snapToGrid w:val="0"/>
          <w:color w:val="000000"/>
          <w:spacing w:val="-89"/>
          <w:kern w:val="0"/>
          <w:sz w:val="36"/>
          <w:szCs w:val="36"/>
          <w:lang w:val="en-US" w:eastAsia="en-US" w:bidi="ar-SA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-1"/>
          <w:kern w:val="0"/>
          <w:sz w:val="36"/>
          <w:szCs w:val="36"/>
          <w:lang w:val="en-US" w:eastAsia="en-US" w:bidi="ar-SA"/>
        </w:rPr>
        <w:t>市工业固体废物资源综合利用评价结果汇总表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  <w:t>（2024年度）</w:t>
      </w:r>
    </w:p>
    <w:tbl>
      <w:tblPr>
        <w:tblStyle w:val="19"/>
        <w:tblpPr w:leftFromText="180" w:rightFromText="180" w:vertAnchor="text" w:horzAnchor="page" w:tblpX="1773" w:tblpY="496"/>
        <w:tblOverlap w:val="never"/>
        <w:tblW w:w="514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364"/>
        <w:gridCol w:w="1625"/>
        <w:gridCol w:w="1962"/>
        <w:gridCol w:w="1856"/>
        <w:gridCol w:w="1542"/>
        <w:gridCol w:w="1311"/>
        <w:gridCol w:w="1750"/>
      </w:tblGrid>
      <w:tr w14:paraId="4A231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7318">
            <w:pPr>
              <w:spacing w:before="69" w:line="278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序号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7FB5">
            <w:pPr>
              <w:spacing w:before="69" w:line="276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1"/>
                <w:szCs w:val="21"/>
              </w:rPr>
              <w:t>企业名称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FB68">
            <w:pPr>
              <w:spacing w:before="69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所属区县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55F3">
            <w:pPr>
              <w:spacing w:before="161" w:line="257" w:lineRule="auto"/>
              <w:ind w:left="0" w:leftChars="0" w:right="134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综合利用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产品名称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11AD">
            <w:pPr>
              <w:spacing w:before="162" w:line="308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1"/>
                <w:szCs w:val="21"/>
              </w:rPr>
              <w:t>工业</w:t>
            </w:r>
            <w:r>
              <w:rPr>
                <w:rFonts w:hint="eastAsia" w:ascii="黑体" w:hAnsi="黑体" w:eastAsia="黑体" w:cs="黑体"/>
                <w:spacing w:val="-3"/>
                <w:position w:val="5"/>
                <w:sz w:val="21"/>
                <w:szCs w:val="21"/>
                <w:lang w:eastAsia="zh-CN"/>
              </w:rPr>
              <w:t>固体废物名称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E7B4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position w:val="1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综合利用量</w:t>
            </w:r>
          </w:p>
          <w:p w14:paraId="1BA05FEC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（吨）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3176">
            <w:pPr>
              <w:spacing w:before="102" w:line="277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综合利用产值（万</w:t>
            </w:r>
            <w:r>
              <w:rPr>
                <w:rFonts w:hint="eastAsia" w:ascii="黑体" w:hAnsi="黑体" w:eastAsia="黑体" w:cs="黑体"/>
                <w:position w:val="1"/>
                <w:sz w:val="21"/>
                <w:szCs w:val="21"/>
                <w:lang w:eastAsia="zh-CN"/>
              </w:rPr>
              <w:t>元</w:t>
            </w: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>）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ECCA">
            <w:pPr>
              <w:spacing w:before="161" w:line="257" w:lineRule="auto"/>
              <w:ind w:left="0" w:leftChars="0" w:right="205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评价机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构名称</w:t>
            </w:r>
          </w:p>
        </w:tc>
      </w:tr>
      <w:tr w14:paraId="2A423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75B41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EB32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华能国际电力江苏能源开发有限公司南通电厂</w:t>
            </w:r>
          </w:p>
        </w:tc>
        <w:tc>
          <w:tcPr>
            <w:tcW w:w="5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F5EA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崇川区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271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矿物掺和料(粉煤灰)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D54F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粉煤灰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CC9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204879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B66B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772.02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112B63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中国船级社质量认证有限公司</w:t>
            </w:r>
          </w:p>
        </w:tc>
      </w:tr>
      <w:tr w14:paraId="38CAD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5B11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685C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0D4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1D7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水泥添加剂(石膏)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AD3F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脱硫石膏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2E5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57787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57FF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-120.37</w:t>
            </w:r>
          </w:p>
        </w:tc>
        <w:tc>
          <w:tcPr>
            <w:tcW w:w="6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F03DE3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</w:p>
        </w:tc>
      </w:tr>
      <w:tr w14:paraId="72D72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179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8B2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0C2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EEF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矿物掺和料(炉渣)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6FA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炉渣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57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41063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D8B5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-15.81</w:t>
            </w:r>
          </w:p>
        </w:tc>
        <w:tc>
          <w:tcPr>
            <w:tcW w:w="6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DD94">
            <w:pPr>
              <w:spacing w:line="240" w:lineRule="auto"/>
              <w:ind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lang w:val="en-US" w:eastAsia="zh-CN"/>
              </w:rPr>
            </w:pPr>
          </w:p>
        </w:tc>
      </w:tr>
    </w:tbl>
    <w:p w14:paraId="4E35CB23">
      <w:pPr>
        <w:spacing w:line="240" w:lineRule="auto"/>
        <w:ind w:left="0" w:leftChars="0" w:firstLine="0" w:firstLineChars="0"/>
        <w:rPr>
          <w:rFonts w:ascii="Arial"/>
          <w:sz w:val="21"/>
        </w:rPr>
      </w:pPr>
    </w:p>
    <w:p w14:paraId="53E3AC74">
      <w:pPr>
        <w:tabs>
          <w:tab w:val="left" w:pos="2341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40" w:h="11900"/>
      <w:pgMar w:top="1011" w:right="1213" w:bottom="1267" w:left="1780" w:header="0" w:footer="10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58444EF-C288-4405-9C00-48CED2D4526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7A3D95F-2D9D-4D41-938B-96104DB643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067EE84-67E7-492F-AE5E-DE47835135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A07E71B-291B-4315-B767-641A92D5B965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60E84BF-23A4-4C77-BD74-10D9F4DEEA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A6C03">
    <w:pPr>
      <w:tabs>
        <w:tab w:val="left" w:pos="7169"/>
      </w:tabs>
      <w:spacing w:line="178" w:lineRule="auto"/>
      <w:ind w:left="6600" w:firstLine="0" w:firstLineChars="0"/>
      <w:rPr>
        <w:rFonts w:hint="eastAsia" w:ascii="Times New Roman" w:hAnsi="Times New Roman" w:eastAsia="宋体" w:cs="Times New Roman"/>
        <w:sz w:val="28"/>
        <w:szCs w:val="28"/>
        <w:lang w:val="en-US" w:eastAsia="zh-CN"/>
      </w:rPr>
    </w:pP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D5551"/>
    <w:multiLevelType w:val="multilevel"/>
    <w:tmpl w:val="8B0D5551"/>
    <w:lvl w:ilvl="0" w:tentative="0">
      <w:start w:val="4"/>
      <w:numFmt w:val="chineseCounting"/>
      <w:suff w:val="space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eastAsia"/>
      </w:rPr>
    </w:lvl>
    <w:lvl w:ilvl="1" w:tentative="0">
      <w:start w:val="1"/>
      <w:numFmt w:val="decimal"/>
      <w:isLgl/>
      <w:suff w:val="space"/>
      <w:lvlText w:val="%1.%2."/>
      <w:lvlJc w:val="left"/>
      <w:pPr>
        <w:tabs>
          <w:tab w:val="left" w:pos="0"/>
        </w:tabs>
        <w:ind w:left="0" w:leftChars="0" w:firstLine="0" w:firstLineChars="0"/>
      </w:pPr>
      <w:rPr>
        <w:rFonts w:hint="default"/>
        <w:b/>
        <w:bCs/>
      </w:rPr>
    </w:lvl>
    <w:lvl w:ilvl="2" w:tentative="0">
      <w:start w:val="1"/>
      <w:numFmt w:val="decimal"/>
      <w:isLgl/>
      <w:suff w:val="space"/>
      <w:lvlText w:val="%1.%2.%3.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  <w:sz w:val="24"/>
        <w:szCs w:val="24"/>
      </w:rPr>
    </w:lvl>
    <w:lvl w:ilvl="3" w:tentative="0">
      <w:start w:val="1"/>
      <w:numFmt w:val="decimal"/>
      <w:isLgl/>
      <w:suff w:val="space"/>
      <w:lvlText w:val="%1.%2.%3.%4."/>
      <w:lvlJc w:val="left"/>
      <w:pPr>
        <w:ind w:left="0" w:leftChars="0" w:firstLine="0" w:firstLineChars="0"/>
      </w:pPr>
      <w:rPr>
        <w:rFonts w:hint="eastAsia"/>
        <w:sz w:val="24"/>
        <w:szCs w:val="24"/>
      </w:rPr>
    </w:lvl>
    <w:lvl w:ilvl="4" w:tentative="0">
      <w:start w:val="1"/>
      <w:numFmt w:val="decimal"/>
      <w:pStyle w:val="6"/>
      <w:isLgl/>
      <w:suff w:val="space"/>
      <w:lvlText w:val="%1.%2.%3.%4.%5.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  <w:lvl w:ilvl="5" w:tentative="0">
      <w:start w:val="1"/>
      <w:numFmt w:val="decimal"/>
      <w:pStyle w:val="7"/>
      <w:isLgl/>
      <w:suff w:val="space"/>
      <w:lvlText w:val="%1.%2.%3.%4.%5.%6.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  <w:lvl w:ilvl="6" w:tentative="0">
      <w:start w:val="1"/>
      <w:numFmt w:val="decimal"/>
      <w:pStyle w:val="8"/>
      <w:isLgl/>
      <w:suff w:val="space"/>
      <w:lvlText w:val="%1.%2.%3.%4.%5.%6.%7.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AFE319B6"/>
    <w:multiLevelType w:val="multilevel"/>
    <w:tmpl w:val="AFE319B6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isLgl/>
      <w:suff w:val="space"/>
      <w:lvlText w:val="%2．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（%3）"/>
      <w:lvlJc w:val="left"/>
      <w:pPr>
        <w:ind w:left="0" w:firstLine="456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2">
    <w:nsid w:val="CD66CC79"/>
    <w:multiLevelType w:val="multilevel"/>
    <w:tmpl w:val="CD66CC79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tabs>
          <w:tab w:val="left" w:pos="0"/>
        </w:tabs>
        <w:ind w:left="0" w:firstLine="400"/>
      </w:pPr>
      <w:rPr>
        <w:rFonts w:hint="default"/>
        <w:sz w:val="24"/>
        <w:szCs w:val="24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3">
    <w:nsid w:val="1D4513B3"/>
    <w:multiLevelType w:val="multilevel"/>
    <w:tmpl w:val="1D4513B3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2．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（%3）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3" w:tentative="0">
      <w:start w:val="1"/>
      <w:numFmt w:val="decimalEnclosedCircleChinese"/>
      <w:suff w:val="space"/>
      <w:lvlText w:val="%4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4">
    <w:nsid w:val="1FC91163"/>
    <w:multiLevelType w:val="multilevel"/>
    <w:tmpl w:val="1FC91163"/>
    <w:lvl w:ilvl="0" w:tentative="0">
      <w:start w:val="1"/>
      <w:numFmt w:val="decimal"/>
      <w:pStyle w:val="21"/>
      <w:suff w:val="nothing"/>
      <w:lvlText w:val="%1　"/>
      <w:lvlJc w:val="left"/>
      <w:pPr>
        <w:ind w:left="1277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411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666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2127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4B9EE7ED"/>
    <w:multiLevelType w:val="multilevel"/>
    <w:tmpl w:val="4B9EE7ED"/>
    <w:lvl w:ilvl="0" w:tentative="0">
      <w:start w:val="1"/>
      <w:numFmt w:val="chineseCounting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eastAsia"/>
      </w:rPr>
    </w:lvl>
    <w:lvl w:ilvl="1" w:tentative="0">
      <w:start w:val="1"/>
      <w:numFmt w:val="decimal"/>
      <w:isLgl/>
      <w:suff w:val="space"/>
      <w:lvlText w:val="%1.%2.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.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1.%2.%3.%4.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MzMTgwZmM3ZTE2ODVmNjM4ODY0NGExZDAyMDgwYjUifQ=="/>
    <w:docVar w:name="KSO_WPS_MARK_KEY" w:val="22500ebe-fc2b-41a9-80e2-dc04b2d971b7"/>
  </w:docVars>
  <w:rsids>
    <w:rsidRoot w:val="00000000"/>
    <w:rsid w:val="00612345"/>
    <w:rsid w:val="01064B45"/>
    <w:rsid w:val="02DE08B5"/>
    <w:rsid w:val="04311931"/>
    <w:rsid w:val="04710F0F"/>
    <w:rsid w:val="058938A1"/>
    <w:rsid w:val="061B7838"/>
    <w:rsid w:val="0829675B"/>
    <w:rsid w:val="085C30D4"/>
    <w:rsid w:val="0C2511CC"/>
    <w:rsid w:val="0C4F3999"/>
    <w:rsid w:val="0E6E1C75"/>
    <w:rsid w:val="0E9B763B"/>
    <w:rsid w:val="0EC8094D"/>
    <w:rsid w:val="0FCA5250"/>
    <w:rsid w:val="1104280B"/>
    <w:rsid w:val="11FD79F3"/>
    <w:rsid w:val="12372F05"/>
    <w:rsid w:val="12BC6F48"/>
    <w:rsid w:val="139D4FEA"/>
    <w:rsid w:val="15701B07"/>
    <w:rsid w:val="16831176"/>
    <w:rsid w:val="16E47260"/>
    <w:rsid w:val="177B1AE6"/>
    <w:rsid w:val="17D02209"/>
    <w:rsid w:val="17D061C5"/>
    <w:rsid w:val="189D20F0"/>
    <w:rsid w:val="18F929B6"/>
    <w:rsid w:val="1F012D85"/>
    <w:rsid w:val="21041FC1"/>
    <w:rsid w:val="21653E94"/>
    <w:rsid w:val="220B683E"/>
    <w:rsid w:val="22B61C24"/>
    <w:rsid w:val="23062B5D"/>
    <w:rsid w:val="26682D35"/>
    <w:rsid w:val="26D42FC1"/>
    <w:rsid w:val="270767EF"/>
    <w:rsid w:val="276E6F72"/>
    <w:rsid w:val="28387B79"/>
    <w:rsid w:val="2B7D410F"/>
    <w:rsid w:val="2C8337C8"/>
    <w:rsid w:val="2D236711"/>
    <w:rsid w:val="2D3A3D05"/>
    <w:rsid w:val="2E1168A9"/>
    <w:rsid w:val="302D498C"/>
    <w:rsid w:val="345E7994"/>
    <w:rsid w:val="35BC206C"/>
    <w:rsid w:val="363E3B8C"/>
    <w:rsid w:val="36BF0C62"/>
    <w:rsid w:val="38F848ED"/>
    <w:rsid w:val="39B95CE3"/>
    <w:rsid w:val="39D44762"/>
    <w:rsid w:val="3A5F14D3"/>
    <w:rsid w:val="3A9D1540"/>
    <w:rsid w:val="3AE27908"/>
    <w:rsid w:val="3BDB2C7D"/>
    <w:rsid w:val="3D8815F9"/>
    <w:rsid w:val="3E412892"/>
    <w:rsid w:val="3FAE5B44"/>
    <w:rsid w:val="4160612E"/>
    <w:rsid w:val="43BA52E3"/>
    <w:rsid w:val="46B04A59"/>
    <w:rsid w:val="482D1F14"/>
    <w:rsid w:val="496C1A18"/>
    <w:rsid w:val="4AEA1FAD"/>
    <w:rsid w:val="4BEF6E18"/>
    <w:rsid w:val="4CE41C16"/>
    <w:rsid w:val="4E96155B"/>
    <w:rsid w:val="4EFA6A25"/>
    <w:rsid w:val="4F334FFF"/>
    <w:rsid w:val="508036EE"/>
    <w:rsid w:val="51956D25"/>
    <w:rsid w:val="52224331"/>
    <w:rsid w:val="54290972"/>
    <w:rsid w:val="54DE6C35"/>
    <w:rsid w:val="56570A4D"/>
    <w:rsid w:val="591E1F22"/>
    <w:rsid w:val="59BE6FEC"/>
    <w:rsid w:val="5C7341AA"/>
    <w:rsid w:val="5D720862"/>
    <w:rsid w:val="5E1E5F6F"/>
    <w:rsid w:val="5EE97415"/>
    <w:rsid w:val="5F377E79"/>
    <w:rsid w:val="6106379C"/>
    <w:rsid w:val="61A4299D"/>
    <w:rsid w:val="62C53CF2"/>
    <w:rsid w:val="62E51D9E"/>
    <w:rsid w:val="632438FA"/>
    <w:rsid w:val="63CA60BA"/>
    <w:rsid w:val="64BF6F8D"/>
    <w:rsid w:val="68B166E3"/>
    <w:rsid w:val="68E50A8F"/>
    <w:rsid w:val="6A322FE9"/>
    <w:rsid w:val="6B1703B1"/>
    <w:rsid w:val="6C237A87"/>
    <w:rsid w:val="6C6D3E34"/>
    <w:rsid w:val="6CAD4757"/>
    <w:rsid w:val="6CF272CA"/>
    <w:rsid w:val="6DC72505"/>
    <w:rsid w:val="6F626066"/>
    <w:rsid w:val="6FC00878"/>
    <w:rsid w:val="6FC2052E"/>
    <w:rsid w:val="7295797A"/>
    <w:rsid w:val="75F034D5"/>
    <w:rsid w:val="76557D5A"/>
    <w:rsid w:val="782807A3"/>
    <w:rsid w:val="7B5D6256"/>
    <w:rsid w:val="7D487471"/>
    <w:rsid w:val="7D4D5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952" w:firstLineChars="20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20" w:beforeLines="0" w:beforeAutospacing="0" w:after="210" w:afterLines="0" w:afterAutospacing="0" w:line="360" w:lineRule="auto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numPr>
        <w:ilvl w:val="1"/>
        <w:numId w:val="2"/>
      </w:numPr>
      <w:spacing w:before="200" w:beforeLines="0" w:beforeAutospacing="0" w:after="200" w:afterLines="0" w:afterAutospacing="0" w:line="413" w:lineRule="auto"/>
      <w:ind w:left="0" w:firstLine="0"/>
      <w:outlineLvl w:val="1"/>
    </w:pPr>
    <w:rPr>
      <w:rFonts w:asciiTheme="minorAscii" w:hAnsiTheme="minorAscii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3"/>
      </w:numPr>
      <w:tabs>
        <w:tab w:val="left" w:pos="420"/>
      </w:tabs>
      <w:spacing w:before="20" w:beforeLines="0" w:beforeAutospacing="0" w:after="20" w:afterLines="0" w:afterAutospacing="0" w:line="360" w:lineRule="auto"/>
      <w:ind w:firstLine="456" w:firstLine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4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8"/>
    <w:basedOn w:val="1"/>
    <w:next w:val="1"/>
    <w:qFormat/>
    <w:uiPriority w:val="0"/>
    <w:pPr>
      <w:ind w:left="2940"/>
    </w:pPr>
    <w:rPr>
      <w:rFonts w:ascii="Calibri" w:hAnsi="Calibri" w:eastAsia="宋体" w:cs="Times New Roman"/>
    </w:rPr>
  </w:style>
  <w:style w:type="paragraph" w:styleId="12">
    <w:name w:val="Body Text"/>
    <w:basedOn w:val="1"/>
    <w:next w:val="13"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13">
    <w:name w:val="header"/>
    <w:basedOn w:val="1"/>
    <w:next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Body Text First Indent"/>
    <w:basedOn w:val="12"/>
    <w:qFormat/>
    <w:uiPriority w:val="0"/>
    <w:pPr>
      <w:spacing w:before="100" w:beforeAutospacing="1"/>
      <w:ind w:firstLine="420" w:firstLineChars="100"/>
    </w:pPr>
    <w:rPr>
      <w:rFonts w:ascii="Calibri" w:hAnsi="Calibri" w:eastAsia="宋体" w:cs="Times New Roman"/>
    </w:rPr>
  </w:style>
  <w:style w:type="character" w:styleId="18">
    <w:name w:val="Strong"/>
    <w:basedOn w:val="17"/>
    <w:qFormat/>
    <w:uiPriority w:val="0"/>
    <w:rPr>
      <w:b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customStyle="1" w:styleId="21">
    <w:name w:val="章标题"/>
    <w:next w:val="1"/>
    <w:qFormat/>
    <w:uiPriority w:val="0"/>
    <w:pPr>
      <w:numPr>
        <w:ilvl w:val="0"/>
        <w:numId w:val="6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character" w:customStyle="1" w:styleId="22">
    <w:name w:val="font1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01"/>
    <w:basedOn w:val="1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4">
    <w:name w:val="标题 2 Char"/>
    <w:link w:val="3"/>
    <w:qFormat/>
    <w:uiPriority w:val="0"/>
    <w:rPr>
      <w:rFonts w:eastAsia="宋体" w:asciiTheme="minorAscii" w:hAnsiTheme="minorAscii"/>
      <w:b/>
      <w:sz w:val="24"/>
    </w:rPr>
  </w:style>
  <w:style w:type="character" w:customStyle="1" w:styleId="25">
    <w:name w:val="15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1127</Words>
  <Characters>1344</Characters>
  <TotalTime>1</TotalTime>
  <ScaleCrop>false</ScaleCrop>
  <LinksUpToDate>false</LinksUpToDate>
  <CharactersWithSpaces>1364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2021-11-11T17:29:00Z</dcterms:created>
  <dc:creator>Administrator</dc:creator>
  <cp:lastModifiedBy>＆曼陀罗＆公爵</cp:lastModifiedBy>
  <cp:lastPrinted>2024-06-21T01:52:00Z</cp:lastPrinted>
  <dcterms:modified xsi:type="dcterms:W3CDTF">2025-03-17T07:10:49Z</dcterms:modified>
  <dc:title>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2023-08-25T13:43:36Z</vt:filetime>
  </property>
  <property fmtid="{D5CDD505-2E9C-101B-9397-08002B2CF9AE}" pid="4" name="KSOProductBuildVer">
    <vt:lpwstr>2052-12.1.0.20305</vt:lpwstr>
  </property>
  <property fmtid="{D5CDD505-2E9C-101B-9397-08002B2CF9AE}" pid="5" name="ICV">
    <vt:lpwstr>4A3F39F29E84490990C06FF63B085F09_13</vt:lpwstr>
  </property>
  <property fmtid="{D5CDD505-2E9C-101B-9397-08002B2CF9AE}" pid="6" name="KSOTemplateDocerSaveRecord">
    <vt:lpwstr>eyJoZGlkIjoiNThlMGFjNGYwNmFhNzZlZjhiMTY3OGJhNDIwYTg0MmIiLCJ1c2VySWQiOiIxMTU3NDUzNDE1In0=</vt:lpwstr>
  </property>
</Properties>
</file>