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DE" w:rsidRDefault="001F2955">
      <w:pPr>
        <w:widowControl/>
        <w:jc w:val="center"/>
        <w:rPr>
          <w:rFonts w:ascii="仿宋" w:eastAsia="仿宋" w:hAnsi="仿宋" w:cs="宋体"/>
          <w:color w:val="000000"/>
          <w:kern w:val="0"/>
          <w:sz w:val="24"/>
          <w:szCs w:val="24"/>
        </w:rPr>
      </w:pPr>
      <w:r>
        <w:rPr>
          <w:rFonts w:ascii="仿宋" w:eastAsia="仿宋" w:hAnsi="仿宋" w:cs="宋体" w:hint="eastAsia"/>
          <w:b/>
          <w:bCs/>
          <w:color w:val="000000"/>
          <w:kern w:val="0"/>
          <w:sz w:val="44"/>
          <w:szCs w:val="44"/>
        </w:rPr>
        <w:t>附件1：采购文件领取申请表</w:t>
      </w:r>
    </w:p>
    <w:p w:rsidR="008560DE" w:rsidRPr="00F35E3A" w:rsidRDefault="001F2955" w:rsidP="00F35E3A">
      <w:pP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r w:rsidR="00F35E3A" w:rsidRPr="00F35E3A">
        <w:rPr>
          <w:rFonts w:ascii="仿宋" w:eastAsia="仿宋" w:hAnsi="仿宋" w:cs="宋体" w:hint="eastAsia"/>
          <w:color w:val="000000"/>
          <w:kern w:val="0"/>
          <w:sz w:val="24"/>
          <w:szCs w:val="24"/>
        </w:rPr>
        <w:t>C17041地块前期物业管理服务采购项目</w:t>
      </w:r>
    </w:p>
    <w:p w:rsidR="008560DE" w:rsidRPr="00F35E3A" w:rsidRDefault="001F2955" w:rsidP="00F35E3A">
      <w:pP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项目编号：</w:t>
      </w:r>
      <w:r w:rsidR="00F35E3A" w:rsidRPr="00F35E3A">
        <w:rPr>
          <w:rFonts w:ascii="仿宋" w:eastAsia="仿宋" w:hAnsi="仿宋" w:cs="宋体" w:hint="eastAsia"/>
          <w:color w:val="000000"/>
          <w:kern w:val="0"/>
          <w:sz w:val="24"/>
          <w:szCs w:val="24"/>
        </w:rPr>
        <w:t>JSKJ2024123（GK49）</w:t>
      </w:r>
      <w:r w:rsidR="00F35E3A">
        <w:rPr>
          <w:rFonts w:ascii="仿宋" w:eastAsia="仿宋" w:hAnsi="仿宋" w:cs="宋体"/>
          <w:color w:val="000000"/>
          <w:kern w:val="0"/>
          <w:sz w:val="24"/>
          <w:szCs w:val="24"/>
        </w:rPr>
        <w:t xml:space="preserve"> </w:t>
      </w:r>
    </w:p>
    <w:tbl>
      <w:tblPr>
        <w:tblW w:w="896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16"/>
        <w:gridCol w:w="6351"/>
      </w:tblGrid>
      <w:tr w:rsidR="008560DE">
        <w:trPr>
          <w:trHeight w:val="705"/>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8560DE" w:rsidRDefault="001F2955">
            <w:pPr>
              <w:widowControl/>
              <w:spacing w:line="360" w:lineRule="auto"/>
              <w:jc w:val="left"/>
              <w:rPr>
                <w:rFonts w:ascii="仿宋" w:eastAsia="仿宋" w:hAnsi="仿宋" w:cs="宋体"/>
                <w:i/>
                <w:color w:val="000000"/>
                <w:kern w:val="0"/>
                <w:sz w:val="24"/>
                <w:szCs w:val="24"/>
              </w:rPr>
            </w:pPr>
            <w:r>
              <w:rPr>
                <w:rFonts w:ascii="仿宋" w:eastAsia="仿宋" w:hAnsi="仿宋" w:cs="宋体" w:hint="eastAsia"/>
                <w:b/>
                <w:color w:val="000000"/>
                <w:kern w:val="0"/>
                <w:sz w:val="24"/>
                <w:szCs w:val="24"/>
              </w:rPr>
              <w:t>投标人全称（公章）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rsidR="008560DE" w:rsidRDefault="001F2955">
            <w:pPr>
              <w:widowControl/>
              <w:spacing w:line="360" w:lineRule="auto"/>
              <w:jc w:val="left"/>
              <w:rPr>
                <w:rFonts w:ascii="仿宋" w:eastAsia="仿宋" w:hAnsi="仿宋" w:cs="宋体"/>
                <w:color w:val="000000"/>
                <w:kern w:val="0"/>
                <w:sz w:val="24"/>
                <w:szCs w:val="24"/>
              </w:rPr>
            </w:pPr>
            <w:r>
              <w:rPr>
                <w:rFonts w:ascii="仿宋" w:eastAsia="仿宋" w:hAnsi="仿宋" w:cs="宋体" w:hint="eastAsia"/>
                <w:b/>
                <w:color w:val="000000"/>
                <w:kern w:val="0"/>
                <w:sz w:val="24"/>
                <w:szCs w:val="24"/>
              </w:rPr>
              <w:t>统一社会信用代码</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8560DE">
        <w:trPr>
          <w:trHeight w:val="1454"/>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8560DE" w:rsidRDefault="001F2955">
            <w:pPr>
              <w:widowControl/>
              <w:spacing w:line="360" w:lineRule="auto"/>
              <w:ind w:firstLine="420"/>
              <w:jc w:val="left"/>
              <w:rPr>
                <w:rFonts w:ascii="仿宋" w:eastAsia="仿宋" w:hAnsi="仿宋" w:cs="宋体"/>
                <w:b/>
                <w:color w:val="000000"/>
                <w:kern w:val="0"/>
                <w:sz w:val="24"/>
                <w:szCs w:val="24"/>
              </w:rPr>
            </w:pPr>
            <w:r>
              <w:rPr>
                <w:rFonts w:ascii="仿宋" w:eastAsia="仿宋" w:hAnsi="仿宋" w:cs="宋体" w:hint="eastAsia"/>
                <w:color w:val="000000"/>
                <w:kern w:val="0"/>
                <w:sz w:val="24"/>
                <w:szCs w:val="24"/>
              </w:rPr>
              <w:t>现授权委托我公司的</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（投标人代表）向</w:t>
            </w:r>
            <w:r>
              <w:rPr>
                <w:rFonts w:ascii="仿宋" w:eastAsia="仿宋" w:hAnsi="仿宋" w:cs="宋体" w:hint="eastAsia"/>
                <w:color w:val="000000"/>
                <w:kern w:val="0"/>
                <w:sz w:val="24"/>
                <w:szCs w:val="24"/>
                <w:u w:val="single"/>
              </w:rPr>
              <w:t>江苏科建工程项目管理有限公司</w:t>
            </w:r>
            <w:r>
              <w:rPr>
                <w:rFonts w:ascii="仿宋" w:eastAsia="仿宋" w:hAnsi="仿宋" w:cs="宋体" w:hint="eastAsia"/>
                <w:color w:val="000000"/>
                <w:kern w:val="0"/>
                <w:sz w:val="24"/>
                <w:szCs w:val="24"/>
              </w:rPr>
              <w:t>领取采购文件工作。</w:t>
            </w:r>
          </w:p>
          <w:p w:rsidR="008560DE" w:rsidRDefault="001F2955">
            <w:pPr>
              <w:widowControl/>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法人代表人（签字或盖章）：</w:t>
            </w:r>
          </w:p>
          <w:p w:rsidR="008560DE" w:rsidRDefault="001F2955">
            <w:pPr>
              <w:widowControl/>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时间：        年    月    日</w:t>
            </w:r>
          </w:p>
        </w:tc>
      </w:tr>
      <w:tr w:rsidR="008560DE">
        <w:trPr>
          <w:trHeight w:val="427"/>
          <w:jc w:val="center"/>
        </w:trPr>
        <w:tc>
          <w:tcPr>
            <w:tcW w:w="2616" w:type="dxa"/>
            <w:vMerge w:val="restart"/>
            <w:tcBorders>
              <w:top w:val="outset" w:sz="6" w:space="0" w:color="auto"/>
              <w:left w:val="outset" w:sz="6" w:space="0" w:color="auto"/>
              <w:right w:val="single" w:sz="4" w:space="0" w:color="auto"/>
            </w:tcBorders>
            <w:vAlign w:val="center"/>
          </w:tcPr>
          <w:p w:rsidR="008560DE" w:rsidRDefault="001F295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w:t>
            </w:r>
          </w:p>
        </w:tc>
        <w:tc>
          <w:tcPr>
            <w:tcW w:w="6351" w:type="dxa"/>
            <w:tcBorders>
              <w:top w:val="outset" w:sz="6" w:space="0" w:color="auto"/>
              <w:left w:val="single" w:sz="4" w:space="0" w:color="auto"/>
              <w:bottom w:val="single" w:sz="4" w:space="0" w:color="auto"/>
              <w:right w:val="outset" w:sz="6" w:space="0" w:color="auto"/>
            </w:tcBorders>
            <w:vAlign w:val="center"/>
          </w:tcPr>
          <w:p w:rsidR="008560DE" w:rsidRDefault="001F2955">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p>
        </w:tc>
      </w:tr>
      <w:tr w:rsidR="008560DE">
        <w:trPr>
          <w:trHeight w:val="427"/>
          <w:jc w:val="center"/>
        </w:trPr>
        <w:tc>
          <w:tcPr>
            <w:tcW w:w="2616" w:type="dxa"/>
            <w:vMerge/>
            <w:tcBorders>
              <w:left w:val="outset" w:sz="6" w:space="0" w:color="auto"/>
              <w:right w:val="single" w:sz="4" w:space="0" w:color="auto"/>
            </w:tcBorders>
            <w:vAlign w:val="center"/>
          </w:tcPr>
          <w:p w:rsidR="008560DE" w:rsidRDefault="008560DE">
            <w:pPr>
              <w:widowControl/>
              <w:ind w:firstLine="420"/>
              <w:jc w:val="center"/>
              <w:rPr>
                <w:rFonts w:ascii="仿宋" w:eastAsia="仿宋" w:hAnsi="仿宋" w:cs="宋体"/>
                <w:color w:val="000000"/>
                <w:kern w:val="0"/>
                <w:sz w:val="24"/>
                <w:szCs w:val="24"/>
              </w:rPr>
            </w:pPr>
          </w:p>
        </w:tc>
        <w:tc>
          <w:tcPr>
            <w:tcW w:w="6351" w:type="dxa"/>
            <w:tcBorders>
              <w:top w:val="single" w:sz="4" w:space="0" w:color="auto"/>
              <w:left w:val="single" w:sz="4" w:space="0" w:color="auto"/>
              <w:bottom w:val="single" w:sz="4" w:space="0" w:color="auto"/>
              <w:right w:val="outset" w:sz="6" w:space="0" w:color="auto"/>
            </w:tcBorders>
            <w:vAlign w:val="center"/>
          </w:tcPr>
          <w:p w:rsidR="008560DE" w:rsidRDefault="001F2955">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8560DE">
        <w:trPr>
          <w:trHeight w:val="427"/>
          <w:jc w:val="center"/>
        </w:trPr>
        <w:tc>
          <w:tcPr>
            <w:tcW w:w="2616" w:type="dxa"/>
            <w:vMerge/>
            <w:tcBorders>
              <w:left w:val="outset" w:sz="6" w:space="0" w:color="auto"/>
              <w:right w:val="single" w:sz="4" w:space="0" w:color="auto"/>
            </w:tcBorders>
            <w:vAlign w:val="center"/>
          </w:tcPr>
          <w:p w:rsidR="008560DE" w:rsidRDefault="008560DE">
            <w:pPr>
              <w:widowControl/>
              <w:ind w:firstLine="420"/>
              <w:jc w:val="center"/>
              <w:rPr>
                <w:rFonts w:ascii="仿宋" w:eastAsia="仿宋" w:hAnsi="仿宋" w:cs="宋体"/>
                <w:color w:val="000000"/>
                <w:kern w:val="0"/>
                <w:sz w:val="24"/>
                <w:szCs w:val="24"/>
              </w:rPr>
            </w:pPr>
          </w:p>
        </w:tc>
        <w:tc>
          <w:tcPr>
            <w:tcW w:w="6351" w:type="dxa"/>
            <w:tcBorders>
              <w:top w:val="single" w:sz="4" w:space="0" w:color="auto"/>
              <w:left w:val="single" w:sz="4" w:space="0" w:color="auto"/>
              <w:bottom w:val="single" w:sz="4" w:space="0" w:color="auto"/>
              <w:right w:val="outset" w:sz="6" w:space="0" w:color="auto"/>
            </w:tcBorders>
            <w:vAlign w:val="center"/>
          </w:tcPr>
          <w:p w:rsidR="008560DE" w:rsidRDefault="001F2955">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8560DE">
        <w:trPr>
          <w:trHeight w:val="427"/>
          <w:jc w:val="center"/>
        </w:trPr>
        <w:tc>
          <w:tcPr>
            <w:tcW w:w="2616" w:type="dxa"/>
            <w:vMerge/>
            <w:tcBorders>
              <w:left w:val="outset" w:sz="6" w:space="0" w:color="auto"/>
              <w:bottom w:val="outset" w:sz="6" w:space="0" w:color="auto"/>
              <w:right w:val="single" w:sz="4" w:space="0" w:color="auto"/>
            </w:tcBorders>
            <w:vAlign w:val="center"/>
          </w:tcPr>
          <w:p w:rsidR="008560DE" w:rsidRDefault="008560DE">
            <w:pPr>
              <w:widowControl/>
              <w:ind w:firstLine="420"/>
              <w:jc w:val="center"/>
              <w:rPr>
                <w:rFonts w:ascii="仿宋" w:eastAsia="仿宋" w:hAnsi="仿宋" w:cs="宋体"/>
                <w:color w:val="000000"/>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rsidR="008560DE" w:rsidRDefault="001F2955">
            <w:pPr>
              <w:widowControl/>
              <w:ind w:firstLine="420"/>
              <w:jc w:val="left"/>
              <w:rPr>
                <w:rFonts w:ascii="仿宋" w:eastAsia="仿宋" w:hAnsi="仿宋" w:cs="宋体"/>
                <w:b/>
                <w:color w:val="000000"/>
                <w:kern w:val="0"/>
                <w:sz w:val="24"/>
                <w:szCs w:val="24"/>
              </w:rPr>
            </w:pPr>
            <w:r>
              <w:rPr>
                <w:rFonts w:ascii="仿宋" w:eastAsia="仿宋" w:hAnsi="仿宋" w:cs="宋体" w:hint="eastAsia"/>
                <w:color w:val="000000"/>
                <w:kern w:val="0"/>
                <w:sz w:val="24"/>
                <w:szCs w:val="24"/>
              </w:rPr>
              <w:t>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8560DE">
        <w:trPr>
          <w:trHeight w:val="780"/>
          <w:jc w:val="center"/>
        </w:trPr>
        <w:tc>
          <w:tcPr>
            <w:tcW w:w="2616" w:type="dxa"/>
            <w:vMerge w:val="restart"/>
            <w:tcBorders>
              <w:top w:val="outset" w:sz="6" w:space="0" w:color="auto"/>
              <w:left w:val="outset" w:sz="6" w:space="0" w:color="auto"/>
              <w:right w:val="single" w:sz="4" w:space="0" w:color="auto"/>
            </w:tcBorders>
            <w:vAlign w:val="center"/>
          </w:tcPr>
          <w:p w:rsidR="008560DE" w:rsidRDefault="001F295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领取方式</w:t>
            </w:r>
          </w:p>
          <w:p w:rsidR="008560DE" w:rsidRDefault="008560DE">
            <w:pPr>
              <w:widowControl/>
              <w:ind w:firstLineChars="1100" w:firstLine="2640"/>
              <w:jc w:val="center"/>
              <w:rPr>
                <w:rFonts w:ascii="仿宋" w:eastAsia="仿宋" w:hAnsi="仿宋" w:cs="宋体"/>
                <w:color w:val="000000"/>
                <w:kern w:val="0"/>
                <w:sz w:val="24"/>
                <w:szCs w:val="24"/>
              </w:rPr>
            </w:pPr>
          </w:p>
        </w:tc>
        <w:tc>
          <w:tcPr>
            <w:tcW w:w="6351" w:type="dxa"/>
            <w:tcBorders>
              <w:top w:val="outset" w:sz="6" w:space="0" w:color="auto"/>
              <w:left w:val="single" w:sz="4" w:space="0" w:color="auto"/>
              <w:bottom w:val="single" w:sz="4" w:space="0" w:color="auto"/>
              <w:right w:val="outset" w:sz="6" w:space="0" w:color="auto"/>
            </w:tcBorders>
            <w:vAlign w:val="center"/>
          </w:tcPr>
          <w:p w:rsidR="008560DE" w:rsidRDefault="001F2955">
            <w:pPr>
              <w:widowControl/>
              <w:ind w:firstLineChars="100" w:firstLine="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sym w:font="Wingdings 2" w:char="00A3"/>
            </w:r>
            <w:r>
              <w:rPr>
                <w:rFonts w:ascii="仿宋" w:eastAsia="仿宋" w:hAnsi="仿宋" w:cs="宋体" w:hint="eastAsia"/>
                <w:color w:val="000000"/>
                <w:kern w:val="0"/>
                <w:sz w:val="24"/>
                <w:szCs w:val="24"/>
              </w:rPr>
              <w:t>现场领取  领取人签字：</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 xml:space="preserve">　</w:t>
            </w:r>
          </w:p>
        </w:tc>
      </w:tr>
      <w:tr w:rsidR="008560DE">
        <w:trPr>
          <w:trHeight w:val="1144"/>
          <w:jc w:val="center"/>
        </w:trPr>
        <w:tc>
          <w:tcPr>
            <w:tcW w:w="2616" w:type="dxa"/>
            <w:vMerge/>
            <w:tcBorders>
              <w:left w:val="outset" w:sz="6" w:space="0" w:color="auto"/>
              <w:bottom w:val="outset" w:sz="6" w:space="0" w:color="auto"/>
              <w:right w:val="single" w:sz="4" w:space="0" w:color="auto"/>
            </w:tcBorders>
            <w:vAlign w:val="center"/>
          </w:tcPr>
          <w:p w:rsidR="008560DE" w:rsidRDefault="008560DE">
            <w:pPr>
              <w:widowControl/>
              <w:ind w:firstLineChars="1100" w:firstLine="2640"/>
              <w:jc w:val="left"/>
              <w:rPr>
                <w:rFonts w:ascii="仿宋" w:eastAsia="仿宋" w:hAnsi="仿宋" w:cs="宋体"/>
                <w:color w:val="000000"/>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rsidR="008560DE" w:rsidRDefault="001F2955">
            <w:pPr>
              <w:widowControl/>
              <w:spacing w:line="360" w:lineRule="auto"/>
              <w:jc w:val="left"/>
              <w:rPr>
                <w:rFonts w:ascii="仿宋" w:eastAsia="仿宋" w:hAnsi="仿宋" w:cs="宋体"/>
                <w:b/>
                <w:color w:val="000000"/>
                <w:kern w:val="0"/>
                <w:sz w:val="24"/>
                <w:szCs w:val="24"/>
              </w:rPr>
            </w:pP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sym w:font="Wingdings 2" w:char="00A3"/>
            </w:r>
            <w:r>
              <w:rPr>
                <w:rFonts w:ascii="仿宋" w:eastAsia="仿宋" w:hAnsi="仿宋" w:cs="宋体" w:hint="eastAsia"/>
                <w:color w:val="000000"/>
                <w:kern w:val="0"/>
                <w:sz w:val="24"/>
                <w:szCs w:val="24"/>
              </w:rPr>
              <w:t>邮寄　　　收件地址：</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rsidR="008560DE" w:rsidRDefault="001F2955">
            <w:pPr>
              <w:widowControl/>
              <w:spacing w:line="360" w:lineRule="auto"/>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　　　　　　　</w:t>
            </w:r>
            <w:r>
              <w:rPr>
                <w:rFonts w:ascii="仿宋" w:eastAsia="仿宋" w:hAnsi="仿宋" w:cs="宋体" w:hint="eastAsia"/>
                <w:color w:val="000000"/>
                <w:kern w:val="0"/>
                <w:sz w:val="24"/>
                <w:szCs w:val="24"/>
              </w:rPr>
              <w:t>收件人：</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bookmarkStart w:id="0" w:name="_GoBack"/>
            <w:bookmarkEnd w:id="0"/>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rsidR="008560DE" w:rsidRDefault="001F2955">
            <w:pPr>
              <w:widowControl/>
              <w:spacing w:line="360" w:lineRule="auto"/>
              <w:jc w:val="left"/>
              <w:rPr>
                <w:rFonts w:ascii="仿宋" w:eastAsia="仿宋" w:hAnsi="仿宋" w:cs="宋体"/>
                <w:color w:val="000000"/>
                <w:kern w:val="0"/>
                <w:sz w:val="24"/>
                <w:szCs w:val="24"/>
              </w:rPr>
            </w:pPr>
            <w:r>
              <w:rPr>
                <w:rFonts w:ascii="仿宋" w:eastAsia="仿宋" w:hAnsi="仿宋" w:cs="宋体" w:hint="eastAsia"/>
                <w:b/>
                <w:color w:val="000000"/>
                <w:kern w:val="0"/>
                <w:sz w:val="24"/>
                <w:szCs w:val="24"/>
              </w:rPr>
              <w:t xml:space="preserve">　　　　　　　</w:t>
            </w:r>
            <w:r>
              <w:rPr>
                <w:rFonts w:ascii="仿宋" w:eastAsia="仿宋" w:hAnsi="仿宋" w:cs="宋体" w:hint="eastAsia"/>
                <w:color w:val="000000"/>
                <w:kern w:val="0"/>
                <w:sz w:val="24"/>
                <w:szCs w:val="24"/>
              </w:rPr>
              <w:t>收件电话：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p>
        </w:tc>
      </w:tr>
      <w:tr w:rsidR="008560DE">
        <w:trPr>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8560DE" w:rsidRDefault="001F2955">
            <w:pPr>
              <w:widowControl/>
              <w:ind w:firstLine="420"/>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注：本表以上内容[  ]均需填写，扫描件发至邮箱（435162739@qq.com）。</w:t>
            </w:r>
          </w:p>
        </w:tc>
      </w:tr>
      <w:tr w:rsidR="008560DE">
        <w:trPr>
          <w:trHeight w:val="3522"/>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8560DE" w:rsidRDefault="001F2955">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被授权人签字：</w:t>
            </w:r>
          </w:p>
          <w:p w:rsidR="008560DE" w:rsidRDefault="008560DE">
            <w:pPr>
              <w:widowControl/>
              <w:ind w:firstLine="420"/>
              <w:jc w:val="left"/>
              <w:rPr>
                <w:rFonts w:ascii="仿宋" w:eastAsia="仿宋" w:hAnsi="仿宋" w:cs="宋体"/>
                <w:color w:val="000000"/>
                <w:kern w:val="0"/>
                <w:sz w:val="24"/>
                <w:szCs w:val="24"/>
              </w:rPr>
            </w:pPr>
          </w:p>
          <w:p w:rsidR="008560DE" w:rsidRDefault="001F2955">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附：被授权人身份证扫描件</w:t>
            </w: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p w:rsidR="008560DE" w:rsidRDefault="008560DE">
            <w:pPr>
              <w:widowControl/>
              <w:ind w:firstLine="420"/>
              <w:jc w:val="left"/>
              <w:rPr>
                <w:rFonts w:ascii="仿宋" w:eastAsia="仿宋" w:hAnsi="仿宋" w:cs="宋体"/>
                <w:color w:val="000000"/>
                <w:kern w:val="0"/>
                <w:sz w:val="24"/>
                <w:szCs w:val="24"/>
              </w:rPr>
            </w:pPr>
          </w:p>
        </w:tc>
      </w:tr>
    </w:tbl>
    <w:p w:rsidR="008560DE" w:rsidRDefault="001F2955">
      <w:pPr>
        <w:rPr>
          <w:rFonts w:ascii="仿宋" w:eastAsia="仿宋" w:hAnsi="仿宋" w:cs="宋体"/>
          <w:b/>
          <w:bCs/>
          <w:kern w:val="0"/>
          <w:sz w:val="24"/>
          <w:szCs w:val="24"/>
        </w:rPr>
      </w:pPr>
      <w:r>
        <w:rPr>
          <w:rFonts w:ascii="仿宋" w:eastAsia="仿宋" w:hAnsi="仿宋" w:cs="宋体" w:hint="eastAsia"/>
          <w:b/>
          <w:bCs/>
          <w:color w:val="000000"/>
          <w:kern w:val="0"/>
          <w:sz w:val="24"/>
          <w:szCs w:val="24"/>
        </w:rPr>
        <w:t>*注：1、</w:t>
      </w:r>
      <w:r>
        <w:rPr>
          <w:rFonts w:ascii="仿宋" w:eastAsia="仿宋" w:hAnsi="仿宋" w:cs="宋体" w:hint="eastAsia"/>
          <w:b/>
          <w:bCs/>
          <w:kern w:val="0"/>
          <w:sz w:val="24"/>
          <w:szCs w:val="24"/>
        </w:rPr>
        <w:t>供应商应完整填写表格，并对内容的真实性和有效性负全部责任。</w:t>
      </w:r>
    </w:p>
    <w:p w:rsidR="008560DE" w:rsidRDefault="001F2955">
      <w:pPr>
        <w:rPr>
          <w:rFonts w:ascii="仿宋" w:eastAsia="仿宋" w:hAnsi="仿宋" w:cs="宋体"/>
          <w:b/>
          <w:bCs/>
          <w:kern w:val="0"/>
          <w:sz w:val="24"/>
          <w:szCs w:val="24"/>
        </w:rPr>
      </w:pPr>
      <w:r>
        <w:rPr>
          <w:rFonts w:ascii="仿宋" w:eastAsia="仿宋" w:hAnsi="仿宋" w:cs="宋体" w:hint="eastAsia"/>
          <w:b/>
          <w:bCs/>
          <w:kern w:val="0"/>
          <w:sz w:val="24"/>
          <w:szCs w:val="24"/>
        </w:rPr>
        <w:t>附件：“营业执照”、“法定代表人身份证明或授权委托书”并加盖公章。</w:t>
      </w:r>
    </w:p>
    <w:p w:rsidR="008560DE" w:rsidRDefault="001F2955">
      <w:pPr>
        <w:rPr>
          <w:rFonts w:eastAsia="方正黑体_GBK"/>
          <w:kern w:val="0"/>
          <w:sz w:val="32"/>
          <w:szCs w:val="32"/>
          <w:lang w:val="zh-CN"/>
        </w:rPr>
      </w:pPr>
      <w:r>
        <w:rPr>
          <w:rFonts w:eastAsia="方正黑体_GBK"/>
          <w:kern w:val="0"/>
          <w:sz w:val="32"/>
          <w:szCs w:val="32"/>
          <w:lang w:val="zh-CN"/>
        </w:rPr>
        <w:br w:type="page"/>
      </w:r>
    </w:p>
    <w:p w:rsidR="008560DE" w:rsidRDefault="001F2955">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8560DE" w:rsidRDefault="001F2955">
      <w:pPr>
        <w:pStyle w:val="10"/>
        <w:spacing w:line="560" w:lineRule="exact"/>
        <w:jc w:val="center"/>
        <w:rPr>
          <w:b/>
          <w:bCs/>
          <w:sz w:val="32"/>
          <w:szCs w:val="32"/>
        </w:rPr>
      </w:pPr>
      <w:r>
        <w:rPr>
          <w:b/>
          <w:bCs/>
          <w:sz w:val="32"/>
          <w:szCs w:val="32"/>
        </w:rPr>
        <w:t>法定代表人身份证明</w:t>
      </w:r>
    </w:p>
    <w:p w:rsidR="008560DE" w:rsidRDefault="008560DE">
      <w:pPr>
        <w:spacing w:line="480" w:lineRule="exact"/>
        <w:rPr>
          <w:sz w:val="24"/>
        </w:rPr>
      </w:pPr>
    </w:p>
    <w:p w:rsidR="008560DE" w:rsidRDefault="001F2955">
      <w:pPr>
        <w:spacing w:line="480" w:lineRule="exact"/>
        <w:ind w:firstLineChars="200" w:firstLine="480"/>
        <w:rPr>
          <w:sz w:val="24"/>
        </w:rPr>
      </w:pPr>
      <w:r>
        <w:rPr>
          <w:sz w:val="24"/>
          <w:u w:val="single"/>
        </w:rPr>
        <w:t xml:space="preserve">        </w:t>
      </w:r>
      <w:r>
        <w:rPr>
          <w:sz w:val="24"/>
        </w:rPr>
        <w:t>先生</w:t>
      </w:r>
      <w:r>
        <w:rPr>
          <w:sz w:val="24"/>
        </w:rPr>
        <w:t>/</w:t>
      </w:r>
      <w:r>
        <w:rPr>
          <w:sz w:val="24"/>
        </w:rPr>
        <w:t>女士：</w:t>
      </w:r>
      <w:r>
        <w:rPr>
          <w:sz w:val="24"/>
        </w:rPr>
        <w:t xml:space="preserve"> </w:t>
      </w:r>
      <w:r>
        <w:rPr>
          <w:sz w:val="24"/>
        </w:rPr>
        <w:t>现任我单位</w:t>
      </w:r>
      <w:r>
        <w:rPr>
          <w:sz w:val="24"/>
          <w:u w:val="single"/>
        </w:rPr>
        <w:t xml:space="preserve">        </w:t>
      </w:r>
      <w:r>
        <w:rPr>
          <w:sz w:val="24"/>
        </w:rPr>
        <w:t>职务，为法定代表人，特此证明。</w:t>
      </w:r>
    </w:p>
    <w:p w:rsidR="008560DE" w:rsidRDefault="001F2955">
      <w:pPr>
        <w:spacing w:line="480" w:lineRule="exact"/>
        <w:ind w:firstLine="480"/>
        <w:rPr>
          <w:sz w:val="24"/>
          <w:u w:val="single"/>
        </w:rPr>
      </w:pPr>
      <w:r>
        <w:rPr>
          <w:sz w:val="24"/>
        </w:rPr>
        <w:t>身份证号码：</w:t>
      </w:r>
      <w:r>
        <w:rPr>
          <w:sz w:val="24"/>
          <w:u w:val="single"/>
        </w:rPr>
        <w:t xml:space="preserve">                                               </w:t>
      </w:r>
    </w:p>
    <w:p w:rsidR="008560DE" w:rsidRDefault="008560DE">
      <w:pPr>
        <w:spacing w:line="480" w:lineRule="exact"/>
        <w:ind w:firstLine="480"/>
        <w:rPr>
          <w:sz w:val="24"/>
        </w:rPr>
      </w:pPr>
    </w:p>
    <w:p w:rsidR="008560DE" w:rsidRDefault="001F2955">
      <w:pPr>
        <w:pStyle w:val="00"/>
        <w:spacing w:line="600" w:lineRule="exact"/>
        <w:rPr>
          <w:b/>
          <w:sz w:val="24"/>
        </w:rPr>
      </w:pPr>
      <w:r>
        <w:rPr>
          <w:b/>
          <w:sz w:val="24"/>
        </w:rPr>
        <w:t>注：提供法定代表人的身份证复印件盖公章</w:t>
      </w:r>
    </w:p>
    <w:p w:rsidR="008560DE" w:rsidRDefault="008560DE">
      <w:pPr>
        <w:spacing w:line="480" w:lineRule="exact"/>
        <w:ind w:firstLineChars="200" w:firstLine="480"/>
        <w:rPr>
          <w:rFonts w:eastAsia="仿宋_GB2312"/>
          <w:sz w:val="24"/>
        </w:rPr>
      </w:pPr>
    </w:p>
    <w:p w:rsidR="008560DE" w:rsidRDefault="001F2955">
      <w:r>
        <w:t xml:space="preserve">     </w:t>
      </w:r>
    </w:p>
    <w:p w:rsidR="008560DE" w:rsidRDefault="008560DE">
      <w:pPr>
        <w:snapToGrid w:val="0"/>
        <w:spacing w:line="400" w:lineRule="exact"/>
        <w:ind w:firstLineChars="192" w:firstLine="540"/>
        <w:contextualSpacing/>
        <w:rPr>
          <w:b/>
          <w:kern w:val="0"/>
          <w:sz w:val="28"/>
          <w:szCs w:val="28"/>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ind w:firstLineChars="192" w:firstLine="540"/>
        <w:contextualSpacing/>
        <w:rPr>
          <w:b/>
          <w:kern w:val="0"/>
          <w:sz w:val="28"/>
          <w:szCs w:val="28"/>
          <w:lang w:val="zh-CN"/>
        </w:rPr>
      </w:pPr>
    </w:p>
    <w:p w:rsidR="008560DE" w:rsidRDefault="008560DE">
      <w:pPr>
        <w:snapToGrid w:val="0"/>
        <w:spacing w:line="400" w:lineRule="exact"/>
        <w:contextualSpacing/>
        <w:rPr>
          <w:b/>
          <w:kern w:val="0"/>
          <w:sz w:val="28"/>
          <w:szCs w:val="28"/>
          <w:lang w:val="zh-CN"/>
        </w:rPr>
      </w:pPr>
    </w:p>
    <w:p w:rsidR="008560DE" w:rsidRDefault="001F2955">
      <w:pPr>
        <w:rPr>
          <w:rFonts w:eastAsia="方正黑体_GBK"/>
          <w:kern w:val="0"/>
          <w:sz w:val="32"/>
          <w:szCs w:val="32"/>
          <w:lang w:val="zh-CN"/>
        </w:rPr>
      </w:pPr>
      <w:r>
        <w:rPr>
          <w:rFonts w:eastAsia="方正黑体_GBK"/>
          <w:kern w:val="0"/>
          <w:sz w:val="32"/>
          <w:szCs w:val="32"/>
          <w:lang w:val="zh-CN"/>
        </w:rPr>
        <w:br w:type="page"/>
      </w:r>
    </w:p>
    <w:p w:rsidR="008560DE" w:rsidRDefault="001F2955">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8560DE" w:rsidRDefault="001F2955">
      <w:pPr>
        <w:jc w:val="center"/>
        <w:rPr>
          <w:b/>
          <w:bCs/>
          <w:sz w:val="32"/>
          <w:szCs w:val="32"/>
        </w:rPr>
      </w:pPr>
      <w:r>
        <w:rPr>
          <w:b/>
          <w:bCs/>
          <w:sz w:val="32"/>
          <w:szCs w:val="32"/>
        </w:rPr>
        <w:t>法定代表人授权委托书</w:t>
      </w:r>
    </w:p>
    <w:p w:rsidR="008560DE" w:rsidRDefault="008560DE">
      <w:pPr>
        <w:rPr>
          <w:sz w:val="32"/>
          <w:szCs w:val="32"/>
        </w:rPr>
      </w:pPr>
    </w:p>
    <w:p w:rsidR="008560DE" w:rsidRDefault="001F2955">
      <w:pPr>
        <w:spacing w:line="480" w:lineRule="exact"/>
        <w:ind w:firstLineChars="200" w:firstLine="480"/>
        <w:rPr>
          <w:sz w:val="24"/>
        </w:rPr>
      </w:pPr>
      <w:r>
        <w:rPr>
          <w:sz w:val="24"/>
        </w:rPr>
        <w:t>本人</w:t>
      </w:r>
      <w:r>
        <w:rPr>
          <w:sz w:val="24"/>
        </w:rPr>
        <w:t>------</w:t>
      </w:r>
      <w:r>
        <w:rPr>
          <w:sz w:val="24"/>
        </w:rPr>
        <w:t>（姓名）系</w:t>
      </w:r>
      <w:r>
        <w:rPr>
          <w:sz w:val="24"/>
        </w:rPr>
        <w:t>————</w:t>
      </w:r>
      <w:r>
        <w:rPr>
          <w:sz w:val="24"/>
        </w:rPr>
        <w:t>（授权单位名称）的法定代表人，现委托</w:t>
      </w:r>
      <w:r>
        <w:rPr>
          <w:sz w:val="24"/>
        </w:rPr>
        <w:t>-------</w:t>
      </w:r>
      <w:r>
        <w:rPr>
          <w:sz w:val="24"/>
        </w:rPr>
        <w:t>（姓名）（身份证号</w:t>
      </w:r>
      <w:r>
        <w:rPr>
          <w:sz w:val="24"/>
        </w:rPr>
        <w:t>——————</w:t>
      </w:r>
      <w:r>
        <w:rPr>
          <w:sz w:val="24"/>
        </w:rPr>
        <w:t>）为我方代理人，以我方名义全权处理与本次采购项目（编号：</w:t>
      </w:r>
      <w:r>
        <w:rPr>
          <w:sz w:val="24"/>
        </w:rPr>
        <w:t>----------</w:t>
      </w:r>
      <w:r>
        <w:rPr>
          <w:sz w:val="24"/>
        </w:rPr>
        <w:t>）有关的一切事务，其法律后果由我方承担。</w:t>
      </w:r>
    </w:p>
    <w:p w:rsidR="008560DE" w:rsidRDefault="001F2955">
      <w:pPr>
        <w:spacing w:line="480" w:lineRule="exact"/>
        <w:ind w:firstLineChars="200" w:firstLine="480"/>
        <w:rPr>
          <w:sz w:val="24"/>
        </w:rPr>
      </w:pPr>
      <w:r>
        <w:rPr>
          <w:sz w:val="24"/>
        </w:rPr>
        <w:t>本授权书于</w:t>
      </w:r>
      <w:r>
        <w:rPr>
          <w:sz w:val="24"/>
        </w:rPr>
        <w:t>---</w:t>
      </w:r>
      <w:r>
        <w:rPr>
          <w:sz w:val="24"/>
        </w:rPr>
        <w:t>年</w:t>
      </w:r>
      <w:r>
        <w:rPr>
          <w:sz w:val="24"/>
        </w:rPr>
        <w:t>---</w:t>
      </w:r>
      <w:r>
        <w:rPr>
          <w:sz w:val="24"/>
        </w:rPr>
        <w:t>月</w:t>
      </w:r>
      <w:r>
        <w:rPr>
          <w:sz w:val="24"/>
        </w:rPr>
        <w:t>---</w:t>
      </w:r>
      <w:r>
        <w:rPr>
          <w:sz w:val="24"/>
        </w:rPr>
        <w:t>日起生效。代理人无转委托权。</w:t>
      </w:r>
    </w:p>
    <w:p w:rsidR="008560DE" w:rsidRDefault="001F2955">
      <w:pPr>
        <w:spacing w:line="480" w:lineRule="exact"/>
        <w:ind w:firstLineChars="200" w:firstLine="480"/>
        <w:rPr>
          <w:sz w:val="24"/>
        </w:rPr>
      </w:pPr>
      <w:r>
        <w:rPr>
          <w:sz w:val="24"/>
        </w:rPr>
        <w:t>代理人</w:t>
      </w:r>
      <w:r>
        <w:rPr>
          <w:sz w:val="24"/>
        </w:rPr>
        <w:t>(</w:t>
      </w:r>
      <w:r>
        <w:rPr>
          <w:sz w:val="24"/>
        </w:rPr>
        <w:t>被授权人</w:t>
      </w:r>
      <w:r>
        <w:rPr>
          <w:sz w:val="24"/>
        </w:rPr>
        <w:t>):------</w:t>
      </w:r>
    </w:p>
    <w:p w:rsidR="008560DE" w:rsidRDefault="001F2955">
      <w:pPr>
        <w:spacing w:line="480" w:lineRule="exact"/>
        <w:ind w:firstLineChars="200" w:firstLine="480"/>
        <w:rPr>
          <w:sz w:val="24"/>
        </w:rPr>
      </w:pPr>
      <w:r>
        <w:rPr>
          <w:sz w:val="24"/>
        </w:rPr>
        <w:t>授权单位名称（盖章）：</w:t>
      </w:r>
      <w:r>
        <w:rPr>
          <w:sz w:val="24"/>
        </w:rPr>
        <w:t>-----</w:t>
      </w:r>
    </w:p>
    <w:p w:rsidR="008560DE" w:rsidRDefault="001F2955">
      <w:pPr>
        <w:spacing w:line="480" w:lineRule="exact"/>
        <w:ind w:firstLineChars="200" w:firstLine="480"/>
        <w:rPr>
          <w:sz w:val="24"/>
        </w:rPr>
      </w:pPr>
      <w:r>
        <w:rPr>
          <w:sz w:val="24"/>
        </w:rPr>
        <w:t>授权单位法定代表人（签字或盖章）：</w:t>
      </w:r>
      <w:r>
        <w:rPr>
          <w:sz w:val="24"/>
        </w:rPr>
        <w:t>-----</w:t>
      </w:r>
    </w:p>
    <w:p w:rsidR="008560DE" w:rsidRDefault="008560DE">
      <w:pPr>
        <w:spacing w:line="480" w:lineRule="exact"/>
        <w:ind w:firstLineChars="200" w:firstLine="480"/>
        <w:rPr>
          <w:sz w:val="24"/>
        </w:rPr>
      </w:pPr>
    </w:p>
    <w:p w:rsidR="008560DE" w:rsidRDefault="001F2955">
      <w:pPr>
        <w:rPr>
          <w:sz w:val="24"/>
        </w:rPr>
      </w:pPr>
      <w:r>
        <w:rPr>
          <w:sz w:val="24"/>
        </w:rPr>
        <w:t>XXXX</w:t>
      </w:r>
      <w:r>
        <w:rPr>
          <w:sz w:val="24"/>
        </w:rPr>
        <w:t>年</w:t>
      </w:r>
      <w:r>
        <w:rPr>
          <w:sz w:val="24"/>
        </w:rPr>
        <w:t>XX</w:t>
      </w:r>
      <w:r>
        <w:rPr>
          <w:sz w:val="24"/>
        </w:rPr>
        <w:t>月</w:t>
      </w:r>
      <w:r>
        <w:rPr>
          <w:sz w:val="24"/>
        </w:rPr>
        <w:t>XX</w:t>
      </w:r>
      <w:r>
        <w:rPr>
          <w:sz w:val="24"/>
        </w:rPr>
        <w:t>日</w:t>
      </w:r>
      <w:r w:rsidR="003857BA">
        <w:rPr>
          <w:rFonts w:hint="eastAsia"/>
          <w:sz w:val="24"/>
        </w:rPr>
        <w:br/>
      </w:r>
    </w:p>
    <w:p w:rsidR="003857BA" w:rsidRDefault="003857BA" w:rsidP="003857BA">
      <w:pPr>
        <w:pStyle w:val="a0"/>
        <w:ind w:firstLine="240"/>
      </w:pPr>
    </w:p>
    <w:p w:rsidR="003857BA" w:rsidRDefault="003857BA" w:rsidP="003857BA">
      <w:pPr>
        <w:pStyle w:val="a0"/>
        <w:ind w:firstLine="240"/>
      </w:pPr>
    </w:p>
    <w:p w:rsidR="003857BA" w:rsidRDefault="003857BA" w:rsidP="003857BA">
      <w:pPr>
        <w:pStyle w:val="a0"/>
        <w:ind w:firstLine="240"/>
      </w:pPr>
    </w:p>
    <w:p w:rsidR="003857BA" w:rsidRDefault="003857BA" w:rsidP="003857BA">
      <w:pPr>
        <w:pStyle w:val="a0"/>
        <w:ind w:firstLine="240"/>
      </w:pPr>
    </w:p>
    <w:p w:rsidR="003857BA" w:rsidRDefault="003857BA" w:rsidP="003857BA">
      <w:pPr>
        <w:pStyle w:val="a0"/>
        <w:ind w:firstLine="240"/>
      </w:pPr>
    </w:p>
    <w:p w:rsidR="00F35E3A" w:rsidRDefault="003857BA" w:rsidP="003857BA">
      <w:pPr>
        <w:widowControl/>
        <w:jc w:val="left"/>
        <w:rPr>
          <w:rFonts w:ascii="宋体" w:hAnsi="宋体" w:hint="eastAsia"/>
          <w:b/>
          <w:bCs/>
          <w:sz w:val="36"/>
          <w:szCs w:val="36"/>
        </w:rPr>
      </w:pPr>
      <w:r>
        <w:rPr>
          <w:rFonts w:ascii="宋体" w:hAnsi="宋体"/>
          <w:b/>
          <w:bCs/>
          <w:sz w:val="36"/>
          <w:szCs w:val="36"/>
        </w:rPr>
        <w:br w:type="page"/>
      </w:r>
      <w:r>
        <w:rPr>
          <w:rFonts w:ascii="宋体" w:hAnsi="宋体" w:hint="eastAsia"/>
          <w:b/>
          <w:bCs/>
          <w:sz w:val="36"/>
          <w:szCs w:val="36"/>
        </w:rPr>
        <w:lastRenderedPageBreak/>
        <w:t xml:space="preserve">附件4             </w:t>
      </w:r>
    </w:p>
    <w:p w:rsidR="003857BA" w:rsidRPr="003857BA" w:rsidRDefault="003857BA" w:rsidP="00F35E3A">
      <w:pPr>
        <w:widowControl/>
        <w:jc w:val="center"/>
        <w:rPr>
          <w:rFonts w:ascii="宋体" w:hAnsi="宋体"/>
          <w:b/>
          <w:bCs/>
          <w:sz w:val="36"/>
          <w:szCs w:val="36"/>
        </w:rPr>
      </w:pPr>
      <w:r>
        <w:rPr>
          <w:rFonts w:ascii="宋体" w:hAnsi="宋体"/>
          <w:b/>
          <w:bCs/>
          <w:sz w:val="36"/>
          <w:szCs w:val="36"/>
        </w:rPr>
        <w:t>项目需求说明</w:t>
      </w:r>
    </w:p>
    <w:p w:rsidR="00F35E3A" w:rsidRDefault="00F35E3A" w:rsidP="00F35E3A">
      <w:pPr>
        <w:pStyle w:val="2"/>
        <w:snapToGrid w:val="0"/>
        <w:spacing w:line="360" w:lineRule="auto"/>
        <w:ind w:firstLineChars="200" w:firstLine="482"/>
        <w:contextualSpacing/>
        <w:rPr>
          <w:rFonts w:ascii="宋体" w:eastAsia="宋体" w:hint="eastAsia"/>
          <w:sz w:val="24"/>
          <w:szCs w:val="24"/>
        </w:rPr>
      </w:pPr>
      <w:r>
        <w:rPr>
          <w:rFonts w:ascii="宋体" w:eastAsia="宋体" w:hint="eastAsia"/>
          <w:b/>
          <w:sz w:val="24"/>
          <w:szCs w:val="24"/>
        </w:rPr>
        <w:t>请投标人在制作投标文件时仔细研究项目需求说明。</w:t>
      </w:r>
      <w:r>
        <w:rPr>
          <w:rFonts w:ascii="宋体" w:eastAsia="宋体" w:hint="eastAsia"/>
          <w:sz w:val="24"/>
          <w:szCs w:val="24"/>
        </w:rPr>
        <w:t>投标人不能简单照搬照抄招标人项目需求说明中的技术、商务要求，必须作实事求是的响应。如照搬照抄项目需求说明中的技术、商务要求的，中标人在同招标人签订合同和履约环节中不得提出异议，一切后果和损失由中标人承担。如投标人提供的货物和服务同招标人提出的项目需求说明中的技术、商务要求不同的，必须在《商务部分正负偏离表》和《技术部分正负偏离表》上明示，如不明示的视同完全响应。</w:t>
      </w:r>
    </w:p>
    <w:p w:rsidR="00F35E3A" w:rsidRDefault="00F35E3A" w:rsidP="00F35E3A">
      <w:pPr>
        <w:snapToGrid w:val="0"/>
        <w:spacing w:line="360" w:lineRule="auto"/>
        <w:ind w:firstLineChars="200" w:firstLine="482"/>
        <w:contextualSpacing/>
        <w:rPr>
          <w:rFonts w:ascii="宋体" w:eastAsia="宋体" w:hAnsi="宋体" w:hint="eastAsia"/>
          <w:b/>
          <w:sz w:val="24"/>
          <w:szCs w:val="24"/>
        </w:rPr>
      </w:pPr>
      <w:r>
        <w:rPr>
          <w:rFonts w:ascii="宋体" w:hAnsi="宋体" w:hint="eastAsia"/>
          <w:b/>
          <w:sz w:val="24"/>
          <w:szCs w:val="24"/>
        </w:rPr>
        <w:t>一、有关要求说明</w:t>
      </w:r>
    </w:p>
    <w:p w:rsidR="00F35E3A" w:rsidRDefault="00F35E3A" w:rsidP="00F35E3A">
      <w:pPr>
        <w:snapToGrid w:val="0"/>
        <w:spacing w:line="360" w:lineRule="auto"/>
        <w:ind w:firstLineChars="100" w:firstLine="241"/>
        <w:contextualSpacing/>
        <w:rPr>
          <w:rFonts w:ascii="宋体" w:hAnsi="宋体" w:hint="eastAsia"/>
          <w:sz w:val="24"/>
          <w:szCs w:val="24"/>
        </w:rPr>
      </w:pPr>
      <w:r>
        <w:rPr>
          <w:rFonts w:ascii="宋体" w:hAnsi="宋体" w:hint="eastAsia"/>
          <w:b/>
          <w:sz w:val="24"/>
          <w:szCs w:val="24"/>
        </w:rPr>
        <w:t>（一）主要技术参数：</w:t>
      </w:r>
      <w:r>
        <w:rPr>
          <w:rFonts w:ascii="宋体" w:hAnsi="宋体" w:hint="eastAsia"/>
          <w:sz w:val="24"/>
          <w:szCs w:val="24"/>
        </w:rPr>
        <w:t>为鼓励不同品牌的充分竞争，如某主要技术参数属于个别品牌专有，则该主要技术参数不具有限制性，投标人可对该参数进行适当调整，并说明调整的理由。</w:t>
      </w:r>
    </w:p>
    <w:p w:rsidR="00F35E3A" w:rsidRDefault="00F35E3A" w:rsidP="00F35E3A">
      <w:pPr>
        <w:snapToGrid w:val="0"/>
        <w:spacing w:line="360" w:lineRule="auto"/>
        <w:ind w:firstLineChars="100" w:firstLine="241"/>
        <w:contextualSpacing/>
        <w:rPr>
          <w:rFonts w:ascii="宋体" w:hAnsi="宋体" w:hint="eastAsia"/>
          <w:kern w:val="0"/>
          <w:sz w:val="24"/>
          <w:szCs w:val="24"/>
        </w:rPr>
      </w:pPr>
      <w:r>
        <w:rPr>
          <w:rFonts w:ascii="宋体" w:hAnsi="宋体" w:hint="eastAsia"/>
          <w:b/>
          <w:kern w:val="0"/>
          <w:sz w:val="24"/>
          <w:szCs w:val="24"/>
        </w:rPr>
        <w:t>（二）产品要求：</w:t>
      </w:r>
      <w:r>
        <w:rPr>
          <w:rFonts w:ascii="宋体" w:hAnsi="宋体" w:hint="eastAsia"/>
          <w:kern w:val="0"/>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F35E3A" w:rsidRDefault="00F35E3A" w:rsidP="00F35E3A">
      <w:pPr>
        <w:snapToGrid w:val="0"/>
        <w:spacing w:line="360" w:lineRule="auto"/>
        <w:ind w:firstLineChars="200" w:firstLine="482"/>
        <w:contextualSpacing/>
        <w:outlineLvl w:val="0"/>
        <w:rPr>
          <w:rFonts w:ascii="宋体" w:hAnsi="宋体" w:hint="eastAsia"/>
          <w:kern w:val="0"/>
          <w:sz w:val="24"/>
          <w:szCs w:val="24"/>
        </w:rPr>
      </w:pPr>
      <w:r>
        <w:rPr>
          <w:rFonts w:ascii="宋体" w:hAnsi="宋体" w:hint="eastAsia"/>
          <w:b/>
          <w:sz w:val="24"/>
          <w:szCs w:val="24"/>
        </w:rPr>
        <w:t>二、项目具体需求说明</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highlight w:val="yellow"/>
        </w:rPr>
      </w:pPr>
      <w:r>
        <w:rPr>
          <w:rFonts w:ascii="宋体" w:hAnsi="宋体" w:hint="eastAsia"/>
          <w:kern w:val="0"/>
          <w:sz w:val="24"/>
          <w:szCs w:val="24"/>
        </w:rPr>
        <w:t>项目名称：</w:t>
      </w:r>
      <w:r>
        <w:rPr>
          <w:rFonts w:ascii="宋体" w:hAnsi="宋体" w:hint="eastAsia"/>
          <w:sz w:val="24"/>
          <w:szCs w:val="24"/>
        </w:rPr>
        <w:t>C17041地块前期物业管理服务采购项目</w:t>
      </w:r>
    </w:p>
    <w:p w:rsidR="00F35E3A" w:rsidRDefault="00F35E3A" w:rsidP="00F35E3A">
      <w:pPr>
        <w:spacing w:line="360" w:lineRule="auto"/>
        <w:ind w:firstLineChars="200" w:firstLine="480"/>
        <w:rPr>
          <w:rFonts w:ascii="宋体" w:hAnsi="宋体" w:hint="eastAsia"/>
          <w:kern w:val="0"/>
          <w:sz w:val="24"/>
          <w:szCs w:val="24"/>
        </w:rPr>
      </w:pPr>
      <w:r>
        <w:rPr>
          <w:rFonts w:ascii="宋体" w:hAnsi="宋体" w:hint="eastAsia"/>
          <w:kern w:val="0"/>
          <w:sz w:val="24"/>
          <w:szCs w:val="24"/>
        </w:rPr>
        <w:t>项目概况：该地块用地性质为商业、办公用地。</w:t>
      </w:r>
    </w:p>
    <w:p w:rsidR="00F35E3A" w:rsidRDefault="00F35E3A" w:rsidP="00F35E3A">
      <w:pPr>
        <w:spacing w:line="360" w:lineRule="auto"/>
        <w:ind w:firstLineChars="200" w:firstLine="480"/>
        <w:rPr>
          <w:rFonts w:ascii="宋体" w:hAnsi="宋体" w:hint="eastAsia"/>
          <w:kern w:val="0"/>
          <w:sz w:val="24"/>
          <w:szCs w:val="24"/>
        </w:rPr>
      </w:pPr>
      <w:r>
        <w:rPr>
          <w:rFonts w:ascii="宋体" w:hAnsi="宋体" w:hint="eastAsia"/>
          <w:kern w:val="0"/>
          <w:sz w:val="24"/>
          <w:szCs w:val="24"/>
        </w:rPr>
        <w:t>项目规模：项目占地面积为20110平方米，地上建筑面积约27700平方米，其中商业用房总面积：13688.28㎡，办公总面积：12448.86㎡；地下建筑面积约14860平方米，绿化率≥25%，机动车位388个，客梯14台、货梯1台；户外大门3个；配电3200千伏安，地下建筑面积具体以市规划、人防部门最终核定面积为准。投标人须自行至项目现场，勘察招标项目现场，了解项目具体详情。</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2820"/>
        <w:gridCol w:w="1159"/>
        <w:gridCol w:w="3696"/>
      </w:tblGrid>
      <w:tr w:rsidR="00F35E3A" w:rsidTr="00F35E3A">
        <w:trPr>
          <w:trHeight w:val="996"/>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序号</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楼层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性质</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面积（平方米）</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A栋一层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1446.43</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2</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B栋一层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1271.84</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3</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B栋二层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1403.52</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4</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B栋三层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1403.52</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5</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B栋四层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1354.88</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lastRenderedPageBreak/>
              <w:t>6</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C栋一层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1293.33</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7</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C栋二层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1380.11</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8</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C栋三层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1381.76</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9</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C栋四层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1312.39</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10</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D栋一层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1440.5</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11</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A栋二至六层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办公</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6315.59</w:t>
            </w:r>
          </w:p>
        </w:tc>
      </w:tr>
      <w:tr w:rsidR="00F35E3A" w:rsidTr="00F35E3A">
        <w:trPr>
          <w:trHeight w:val="508"/>
        </w:trPr>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w:t>
            </w:r>
          </w:p>
        </w:tc>
        <w:tc>
          <w:tcPr>
            <w:tcW w:w="1595"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D栋二至六层</w:t>
            </w:r>
          </w:p>
        </w:tc>
        <w:tc>
          <w:tcPr>
            <w:tcW w:w="65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办公</w:t>
            </w: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6133.27</w:t>
            </w:r>
          </w:p>
        </w:tc>
      </w:tr>
      <w:tr w:rsidR="00F35E3A" w:rsidTr="00F35E3A">
        <w:trPr>
          <w:trHeight w:val="518"/>
        </w:trPr>
        <w:tc>
          <w:tcPr>
            <w:tcW w:w="656" w:type="pct"/>
            <w:tcBorders>
              <w:top w:val="single" w:sz="4" w:space="0" w:color="auto"/>
              <w:left w:val="single" w:sz="4" w:space="0" w:color="auto"/>
              <w:bottom w:val="single" w:sz="4" w:space="0" w:color="auto"/>
              <w:right w:val="single" w:sz="4" w:space="0" w:color="auto"/>
            </w:tcBorders>
            <w:noWrap/>
            <w:vAlign w:val="center"/>
          </w:tcPr>
          <w:p w:rsidR="00F35E3A" w:rsidRDefault="00F35E3A">
            <w:pPr>
              <w:jc w:val="center"/>
              <w:rPr>
                <w:rFonts w:ascii="宋体" w:eastAsia="宋体" w:hAnsi="宋体"/>
                <w:color w:val="000000"/>
                <w:sz w:val="22"/>
              </w:rPr>
            </w:pPr>
          </w:p>
        </w:tc>
        <w:tc>
          <w:tcPr>
            <w:tcW w:w="1595" w:type="pct"/>
            <w:tcBorders>
              <w:top w:val="single" w:sz="4" w:space="0" w:color="auto"/>
              <w:left w:val="single" w:sz="4" w:space="0" w:color="auto"/>
              <w:bottom w:val="single" w:sz="4" w:space="0" w:color="auto"/>
              <w:right w:val="single" w:sz="4" w:space="0" w:color="auto"/>
            </w:tcBorders>
            <w:noWrap/>
            <w:vAlign w:val="center"/>
          </w:tcPr>
          <w:p w:rsidR="00F35E3A" w:rsidRDefault="00F35E3A">
            <w:pPr>
              <w:jc w:val="center"/>
              <w:rPr>
                <w:rFonts w:ascii="宋体" w:eastAsia="宋体" w:hAnsi="宋体"/>
                <w:color w:val="000000"/>
                <w:sz w:val="22"/>
              </w:rPr>
            </w:pPr>
          </w:p>
        </w:tc>
        <w:tc>
          <w:tcPr>
            <w:tcW w:w="656" w:type="pct"/>
            <w:tcBorders>
              <w:top w:val="single" w:sz="4" w:space="0" w:color="auto"/>
              <w:left w:val="single" w:sz="4" w:space="0" w:color="auto"/>
              <w:bottom w:val="single" w:sz="4" w:space="0" w:color="auto"/>
              <w:right w:val="single" w:sz="4" w:space="0" w:color="auto"/>
            </w:tcBorders>
            <w:noWrap/>
            <w:vAlign w:val="center"/>
          </w:tcPr>
          <w:p w:rsidR="00F35E3A" w:rsidRDefault="00F35E3A">
            <w:pPr>
              <w:jc w:val="center"/>
              <w:rPr>
                <w:rFonts w:ascii="宋体" w:eastAsia="宋体" w:hAnsi="宋体"/>
                <w:color w:val="000000"/>
                <w:sz w:val="22"/>
              </w:rPr>
            </w:pPr>
          </w:p>
        </w:tc>
        <w:tc>
          <w:tcPr>
            <w:tcW w:w="2091"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26137.14</w:t>
            </w:r>
          </w:p>
        </w:tc>
      </w:tr>
    </w:tbl>
    <w:p w:rsidR="00F35E3A" w:rsidRDefault="00F35E3A" w:rsidP="00F35E3A">
      <w:pPr>
        <w:spacing w:line="360" w:lineRule="auto"/>
        <w:rPr>
          <w:rFonts w:ascii="宋体" w:hAnsi="宋体" w:cs="Times New Roman" w:hint="eastAsia"/>
          <w:kern w:val="0"/>
          <w:sz w:val="24"/>
          <w:szCs w:val="24"/>
        </w:rPr>
      </w:pPr>
      <w:r>
        <w:rPr>
          <w:rFonts w:ascii="宋体" w:hAnsi="宋体" w:hint="eastAsia"/>
          <w:kern w:val="0"/>
          <w:sz w:val="24"/>
          <w:szCs w:val="24"/>
        </w:rPr>
        <w:t xml:space="preserve"> </w:t>
      </w:r>
    </w:p>
    <w:p w:rsidR="00F35E3A" w:rsidRDefault="00F35E3A" w:rsidP="00F35E3A">
      <w:pPr>
        <w:widowControl/>
        <w:adjustRightInd w:val="0"/>
        <w:snapToGrid w:val="0"/>
        <w:spacing w:line="360" w:lineRule="auto"/>
        <w:ind w:firstLineChars="200" w:firstLine="482"/>
        <w:jc w:val="left"/>
        <w:rPr>
          <w:rFonts w:ascii="宋体" w:hAnsi="宋体" w:hint="eastAsia"/>
          <w:b/>
          <w:bCs/>
          <w:kern w:val="0"/>
          <w:sz w:val="24"/>
          <w:szCs w:val="24"/>
        </w:rPr>
      </w:pPr>
      <w:r>
        <w:rPr>
          <w:rFonts w:ascii="宋体" w:hAnsi="宋体" w:hint="eastAsia"/>
          <w:b/>
          <w:bCs/>
          <w:kern w:val="0"/>
          <w:sz w:val="24"/>
          <w:szCs w:val="24"/>
        </w:rPr>
        <w:t>▓------前期物业（项目竣工前）</w:t>
      </w:r>
    </w:p>
    <w:p w:rsidR="00F35E3A" w:rsidRDefault="00F35E3A" w:rsidP="00F35E3A">
      <w:pPr>
        <w:widowControl/>
        <w:adjustRightInd w:val="0"/>
        <w:snapToGrid w:val="0"/>
        <w:spacing w:line="360" w:lineRule="auto"/>
        <w:ind w:firstLineChars="100" w:firstLine="241"/>
        <w:jc w:val="left"/>
        <w:rPr>
          <w:rFonts w:ascii="宋体" w:hAnsi="宋体" w:hint="eastAsia"/>
          <w:b/>
          <w:bCs/>
          <w:kern w:val="0"/>
          <w:sz w:val="24"/>
          <w:szCs w:val="24"/>
        </w:rPr>
      </w:pPr>
      <w:r>
        <w:rPr>
          <w:rFonts w:ascii="宋体" w:hAnsi="宋体" w:hint="eastAsia"/>
          <w:b/>
          <w:bCs/>
          <w:kern w:val="0"/>
          <w:sz w:val="24"/>
          <w:szCs w:val="24"/>
        </w:rPr>
        <w:t>（一）前期物业服务内容</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1.协助销售公司开展房屋销售相关工作，做好业主入住登记建档、建立服务系统和服务网络；宣传物业管理的相关法规和知识，宣传维护物业使用的具体要求；</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2.项目建筑设备和配套的消防设备、电梯设备、水、电、煤、弱电的布局工作的前期介入，提出合理的意见和建议；</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3.房屋建筑共用部位管理维修养护（保修期内部分维修应由建筑中标人负责维修），包括楼盖、屋顶、墙面、楼梯间、走廊通道、连廊、门厅、电梯间、楼梯扶手等，由前期物业负责协助联系和维修监督；</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3.共用设施设备的维修、养护、管理和运行服务，包括门卫、消防设施、电梯、机电设备、智能化设施设备、道路、公共照明、公益性文体设施、安全设施、管道、水泵及设备、地面车位、景观等设备设施的专项委托服务监督管理等；</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4.负责物业管理区域内公共秩序和环境卫生的维护，包括公共场所、物业共用部位的清洁卫生、垃圾的收集、清运；</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5.物业管理区域内的绿化养护和管理；</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6.物业管理区域内车辆（机动车和非机动车）行驶、停放及管理；</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7.供水、供电、供气、通信等专业单位在物业管理区域内对相关管线、设施维修养护时，进行必要的监督、协调和管理；</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8.做好物业管理区域的治安保卫及日常巡查服务；</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 xml:space="preserve">    9.物业档案资料的保管及有关物业服务费用的帐务管理；</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lastRenderedPageBreak/>
        <w:t>10.物业管理区域内业主、使用人装饰装修物业的管理服务，将装饰装修物业的禁止行为和注意事项告知业主，并与业主签订《装饰装修协议》，做好装饰装修管理，保护业主的房屋安全；</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11.配合完成街道办、居委会布置的社区相关工作；</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12.根据业主需要与约定，提供其他有偿服务等，并负责向业主和物业使用人收取物业管理服务费、特约有偿服务费等；</w:t>
      </w:r>
    </w:p>
    <w:p w:rsidR="00F35E3A" w:rsidRDefault="00F35E3A" w:rsidP="00F35E3A">
      <w:pPr>
        <w:widowControl/>
        <w:adjustRightInd w:val="0"/>
        <w:snapToGrid w:val="0"/>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13.《前期物业管理合同》约定的其它内容。</w:t>
      </w:r>
    </w:p>
    <w:p w:rsidR="00F35E3A" w:rsidRDefault="00F35E3A" w:rsidP="00F35E3A">
      <w:pPr>
        <w:widowControl/>
        <w:adjustRightInd w:val="0"/>
        <w:snapToGrid w:val="0"/>
        <w:spacing w:line="360" w:lineRule="auto"/>
        <w:ind w:firstLineChars="100" w:firstLine="241"/>
        <w:jc w:val="left"/>
        <w:rPr>
          <w:rFonts w:ascii="宋体" w:hAnsi="宋体" w:hint="eastAsia"/>
          <w:b/>
          <w:bCs/>
          <w:kern w:val="0"/>
          <w:sz w:val="24"/>
          <w:szCs w:val="24"/>
        </w:rPr>
      </w:pPr>
      <w:r>
        <w:rPr>
          <w:rFonts w:ascii="宋体" w:hAnsi="宋体" w:hint="eastAsia"/>
          <w:b/>
          <w:bCs/>
          <w:kern w:val="0"/>
          <w:sz w:val="24"/>
          <w:szCs w:val="24"/>
        </w:rPr>
        <w:t>（二）案场管理内容</w:t>
      </w:r>
    </w:p>
    <w:p w:rsidR="00F35E3A" w:rsidRDefault="00F35E3A" w:rsidP="00F35E3A">
      <w:pPr>
        <w:widowControl/>
        <w:adjustRightInd w:val="0"/>
        <w:snapToGrid w:val="0"/>
        <w:spacing w:line="360" w:lineRule="auto"/>
        <w:ind w:firstLineChars="200" w:firstLine="482"/>
        <w:jc w:val="left"/>
        <w:rPr>
          <w:rFonts w:ascii="宋体" w:hAnsi="宋体" w:hint="eastAsia"/>
          <w:b/>
          <w:bCs/>
          <w:color w:val="000000"/>
          <w:kern w:val="0"/>
          <w:sz w:val="24"/>
          <w:szCs w:val="24"/>
        </w:rPr>
      </w:pPr>
      <w:r>
        <w:rPr>
          <w:rFonts w:ascii="宋体" w:hAnsi="宋体" w:hint="eastAsia"/>
          <w:b/>
          <w:bCs/>
          <w:color w:val="000000"/>
          <w:kern w:val="0"/>
          <w:sz w:val="24"/>
          <w:szCs w:val="24"/>
        </w:rPr>
        <w:t xml:space="preserve">1.吧台服务要求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（1）保持吧台区域台面整洁；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（2）饮具和餐具的清洗消毒；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（3）准备客户所需饮品及水果西点；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（4）引导客户入座并为客户送上所需饮品。 </w:t>
      </w:r>
    </w:p>
    <w:p w:rsidR="00F35E3A" w:rsidRDefault="00F35E3A" w:rsidP="00F35E3A">
      <w:pPr>
        <w:widowControl/>
        <w:spacing w:line="360" w:lineRule="auto"/>
        <w:ind w:firstLineChars="200" w:firstLine="482"/>
        <w:jc w:val="left"/>
        <w:rPr>
          <w:rFonts w:ascii="宋体" w:hAnsi="宋体" w:hint="eastAsia"/>
          <w:b/>
          <w:bCs/>
          <w:sz w:val="24"/>
          <w:szCs w:val="24"/>
        </w:rPr>
      </w:pPr>
      <w:r>
        <w:rPr>
          <w:rFonts w:ascii="宋体" w:hAnsi="宋体" w:hint="eastAsia"/>
          <w:b/>
          <w:bCs/>
          <w:color w:val="000000"/>
          <w:kern w:val="0"/>
          <w:sz w:val="24"/>
          <w:szCs w:val="24"/>
        </w:rPr>
        <w:t>2.案场形象接待</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（1）客服人员熟悉案场介绍，包括户型类别，户型面积，建筑风格，装修风格、物业服务，物业单价收取流程等；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（2）客户离开后，整理案场秩序或者样板间的秩序；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（3）统计客户来访信息及客户意见，做到及时反馈和纠正存在的不足；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（4）适时为客户续水，更换烟缸。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（5）负责售楼处各式咖啡，特色饮品及糕点茶歇的制作。</w:t>
      </w:r>
    </w:p>
    <w:p w:rsidR="00F35E3A" w:rsidRDefault="00F35E3A" w:rsidP="00F35E3A">
      <w:pPr>
        <w:widowControl/>
        <w:spacing w:line="360" w:lineRule="auto"/>
        <w:ind w:firstLineChars="200" w:firstLine="482"/>
        <w:jc w:val="left"/>
        <w:rPr>
          <w:rFonts w:ascii="宋体" w:hAnsi="宋体" w:hint="eastAsia"/>
          <w:b/>
          <w:bCs/>
          <w:sz w:val="24"/>
          <w:szCs w:val="24"/>
        </w:rPr>
      </w:pPr>
      <w:r>
        <w:rPr>
          <w:rFonts w:ascii="宋体" w:hAnsi="宋体" w:hint="eastAsia"/>
          <w:b/>
          <w:bCs/>
          <w:color w:val="000000"/>
          <w:kern w:val="0"/>
          <w:sz w:val="24"/>
          <w:szCs w:val="24"/>
        </w:rPr>
        <w:t>3.案场保洁服务</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（1）负责售楼处接待大厅、办公区域和户外停车场日常保洁；</w:t>
      </w:r>
    </w:p>
    <w:p w:rsidR="00F35E3A" w:rsidRDefault="00F35E3A" w:rsidP="00F35E3A">
      <w:pPr>
        <w:widowControl/>
        <w:spacing w:line="360" w:lineRule="auto"/>
        <w:ind w:firstLineChars="100" w:firstLine="240"/>
        <w:jc w:val="left"/>
        <w:rPr>
          <w:rFonts w:ascii="宋体" w:hAnsi="宋体" w:hint="eastAsia"/>
          <w:color w:val="000000"/>
          <w:kern w:val="0"/>
          <w:sz w:val="24"/>
          <w:szCs w:val="24"/>
        </w:rPr>
      </w:pPr>
      <w:r>
        <w:rPr>
          <w:rFonts w:ascii="宋体" w:hAnsi="宋体" w:hint="eastAsia"/>
          <w:color w:val="000000"/>
          <w:kern w:val="0"/>
          <w:sz w:val="24"/>
          <w:szCs w:val="24"/>
        </w:rPr>
        <w:t>（2）负责样板房室内日常保洁；</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（3）负责售楼处卫生间保洁工作；</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（4）严格按照各类物品使用规范进行操作作业。 </w:t>
      </w:r>
    </w:p>
    <w:p w:rsidR="00F35E3A" w:rsidRDefault="00F35E3A" w:rsidP="00F35E3A">
      <w:pPr>
        <w:widowControl/>
        <w:spacing w:line="360" w:lineRule="auto"/>
        <w:ind w:firstLineChars="200" w:firstLine="482"/>
        <w:jc w:val="left"/>
        <w:rPr>
          <w:rFonts w:ascii="宋体" w:hAnsi="宋体" w:hint="eastAsia"/>
          <w:sz w:val="24"/>
          <w:szCs w:val="24"/>
        </w:rPr>
      </w:pPr>
      <w:r>
        <w:rPr>
          <w:rFonts w:ascii="宋体" w:hAnsi="宋体" w:hint="eastAsia"/>
          <w:b/>
          <w:bCs/>
          <w:color w:val="000000"/>
          <w:kern w:val="0"/>
          <w:sz w:val="24"/>
          <w:szCs w:val="24"/>
        </w:rPr>
        <w:t xml:space="preserve">4.案场安保服务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（1）配合销售案场做好各项服务活动；</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（2）礼宾服务，为客户提供入口形象岗服务；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（3）来访客户车辆询问记录、停放指挥、客户迎送、引导服务； </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color w:val="000000"/>
          <w:kern w:val="0"/>
          <w:sz w:val="24"/>
          <w:szCs w:val="24"/>
        </w:rPr>
        <w:t xml:space="preserve">（4）客户上下车礼仪，客户遮阳和遮雨服务； </w:t>
      </w:r>
    </w:p>
    <w:p w:rsidR="00F35E3A" w:rsidRDefault="00F35E3A" w:rsidP="00F35E3A">
      <w:pPr>
        <w:widowControl/>
        <w:spacing w:line="360" w:lineRule="auto"/>
        <w:ind w:firstLineChars="100" w:firstLine="240"/>
        <w:jc w:val="left"/>
        <w:rPr>
          <w:rFonts w:ascii="宋体" w:hAnsi="宋体" w:hint="eastAsia"/>
          <w:color w:val="000000"/>
          <w:kern w:val="0"/>
          <w:sz w:val="24"/>
          <w:szCs w:val="24"/>
        </w:rPr>
      </w:pPr>
      <w:r>
        <w:rPr>
          <w:rFonts w:ascii="宋体" w:hAnsi="宋体" w:hint="eastAsia"/>
          <w:color w:val="000000"/>
          <w:kern w:val="0"/>
          <w:sz w:val="24"/>
          <w:szCs w:val="24"/>
        </w:rPr>
        <w:t>（5）营销节点配合做好其他服务。</w:t>
      </w:r>
    </w:p>
    <w:p w:rsidR="00F35E3A" w:rsidRDefault="00F35E3A" w:rsidP="00F35E3A">
      <w:pPr>
        <w:adjustRightInd w:val="0"/>
        <w:snapToGrid w:val="0"/>
        <w:spacing w:line="360" w:lineRule="auto"/>
        <w:ind w:firstLineChars="100" w:firstLine="241"/>
        <w:rPr>
          <w:rFonts w:ascii="宋体" w:hAnsi="宋体" w:hint="eastAsia"/>
          <w:b/>
          <w:bCs/>
          <w:sz w:val="24"/>
          <w:szCs w:val="24"/>
        </w:rPr>
      </w:pPr>
      <w:r>
        <w:rPr>
          <w:rFonts w:ascii="宋体" w:hAnsi="宋体" w:hint="eastAsia"/>
          <w:b/>
          <w:bCs/>
          <w:sz w:val="24"/>
          <w:szCs w:val="24"/>
        </w:rPr>
        <w:t>（三）前期物业人员配置：</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lastRenderedPageBreak/>
        <w:t>拟配置案场的从业人员总人数不得低于7人【其中拟派项目经理1人、工程主管1人，客服2人、保安2人、保洁1人】。</w:t>
      </w:r>
    </w:p>
    <w:p w:rsidR="00F35E3A" w:rsidRDefault="00F35E3A" w:rsidP="00F35E3A">
      <w:pPr>
        <w:adjustRightInd w:val="0"/>
        <w:snapToGrid w:val="0"/>
        <w:spacing w:line="360" w:lineRule="auto"/>
        <w:ind w:firstLineChars="200" w:firstLine="480"/>
        <w:rPr>
          <w:rFonts w:ascii="宋体" w:hAnsi="宋体" w:hint="eastAsia"/>
          <w:b/>
          <w:bCs/>
          <w:kern w:val="0"/>
          <w:sz w:val="24"/>
          <w:szCs w:val="24"/>
        </w:rPr>
      </w:pPr>
      <w:r>
        <w:rPr>
          <w:rFonts w:ascii="宋体" w:hAnsi="宋体" w:hint="eastAsia"/>
          <w:sz w:val="24"/>
          <w:szCs w:val="24"/>
        </w:rPr>
        <w:t>▓------交房后物业管理服务</w:t>
      </w:r>
    </w:p>
    <w:p w:rsidR="00F35E3A" w:rsidRDefault="00F35E3A" w:rsidP="00F35E3A">
      <w:pPr>
        <w:widowControl/>
        <w:adjustRightInd w:val="0"/>
        <w:snapToGrid w:val="0"/>
        <w:spacing w:line="360" w:lineRule="auto"/>
        <w:ind w:firstLineChars="100" w:firstLine="241"/>
        <w:jc w:val="left"/>
        <w:rPr>
          <w:rFonts w:ascii="宋体" w:hAnsi="宋体" w:hint="eastAsia"/>
          <w:b/>
          <w:bCs/>
          <w:kern w:val="0"/>
          <w:sz w:val="24"/>
          <w:szCs w:val="24"/>
          <w:highlight w:val="yellow"/>
        </w:rPr>
      </w:pPr>
      <w:r>
        <w:rPr>
          <w:rFonts w:ascii="宋体" w:hAnsi="宋体" w:hint="eastAsia"/>
          <w:b/>
          <w:bCs/>
          <w:kern w:val="0"/>
          <w:sz w:val="24"/>
          <w:szCs w:val="24"/>
        </w:rPr>
        <w:t>（一）物业服务内容</w:t>
      </w:r>
    </w:p>
    <w:p w:rsidR="00F35E3A" w:rsidRDefault="00F35E3A" w:rsidP="00F35E3A">
      <w:pPr>
        <w:adjustRightInd w:val="0"/>
        <w:snapToGrid w:val="0"/>
        <w:spacing w:line="480" w:lineRule="exact"/>
        <w:outlineLvl w:val="2"/>
        <w:rPr>
          <w:rFonts w:ascii="宋体" w:hAnsi="宋体" w:hint="eastAsia"/>
          <w:szCs w:val="21"/>
        </w:rPr>
      </w:pPr>
      <w:r>
        <w:rPr>
          <w:rFonts w:ascii="宋体" w:hAnsi="宋体" w:hint="eastAsia"/>
          <w:b/>
          <w:bCs/>
          <w:sz w:val="24"/>
          <w:szCs w:val="24"/>
        </w:rPr>
        <w:t>1.一般服务内容</w:t>
      </w:r>
    </w:p>
    <w:tbl>
      <w:tblPr>
        <w:tblW w:w="4997" w:type="pct"/>
        <w:tblLook w:val="04A0"/>
      </w:tblPr>
      <w:tblGrid>
        <w:gridCol w:w="346"/>
        <w:gridCol w:w="604"/>
        <w:gridCol w:w="7886"/>
      </w:tblGrid>
      <w:tr w:rsidR="00F35E3A" w:rsidTr="00F35E3A">
        <w:trPr>
          <w:trHeight w:val="806"/>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编号</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3862" w:type="pct"/>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rPr>
          <w:trHeight w:val="1923"/>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1</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基础管理</w:t>
            </w:r>
          </w:p>
        </w:tc>
        <w:tc>
          <w:tcPr>
            <w:tcW w:w="3862" w:type="pct"/>
            <w:tcBorders>
              <w:top w:val="single" w:sz="4" w:space="0" w:color="auto"/>
              <w:left w:val="nil"/>
              <w:bottom w:val="single" w:sz="4" w:space="0" w:color="auto"/>
              <w:right w:val="single" w:sz="4" w:space="0" w:color="auto"/>
            </w:tcBorders>
            <w:noWrap/>
            <w:vAlign w:val="center"/>
            <w:hideMark/>
          </w:tcPr>
          <w:p w:rsidR="00F35E3A" w:rsidRDefault="00F35E3A">
            <w:pPr>
              <w:jc w:val="left"/>
              <w:rPr>
                <w:rFonts w:ascii="宋体" w:hAnsi="宋体"/>
                <w:sz w:val="24"/>
                <w:szCs w:val="24"/>
              </w:rPr>
            </w:pPr>
            <w:r>
              <w:rPr>
                <w:rFonts w:ascii="宋体" w:hAnsi="宋体" w:hint="eastAsia"/>
                <w:sz w:val="24"/>
                <w:szCs w:val="24"/>
              </w:rPr>
              <w:t>1.签订（前期）物业服务合同，明确权利义务关系，并按要求公示物业服务合同履行情况。</w:t>
            </w:r>
          </w:p>
          <w:p w:rsidR="00F35E3A" w:rsidRDefault="00F35E3A">
            <w:pPr>
              <w:jc w:val="left"/>
              <w:rPr>
                <w:rFonts w:ascii="宋体" w:hAnsi="宋体" w:hint="eastAsia"/>
                <w:sz w:val="24"/>
                <w:szCs w:val="24"/>
              </w:rPr>
            </w:pPr>
            <w:r>
              <w:rPr>
                <w:rFonts w:ascii="宋体" w:hAnsi="宋体" w:hint="eastAsia"/>
                <w:sz w:val="24"/>
                <w:szCs w:val="24"/>
              </w:rPr>
              <w:t>2.签订有专项服务分包合同，明确权利义务关系，对专项分包服务有监督及评价机制，记录规范。（招标人另签）</w:t>
            </w:r>
          </w:p>
          <w:p w:rsidR="00F35E3A" w:rsidRDefault="00F35E3A">
            <w:pPr>
              <w:jc w:val="left"/>
              <w:rPr>
                <w:rFonts w:ascii="宋体" w:eastAsia="宋体" w:hAnsi="宋体"/>
                <w:sz w:val="24"/>
                <w:szCs w:val="24"/>
              </w:rPr>
            </w:pPr>
            <w:r>
              <w:rPr>
                <w:rFonts w:ascii="宋体" w:hAnsi="宋体" w:hint="eastAsia"/>
                <w:sz w:val="24"/>
                <w:szCs w:val="24"/>
              </w:rPr>
              <w:t>3.有购买财产一切险和公众责任保险等。</w:t>
            </w:r>
          </w:p>
        </w:tc>
      </w:tr>
      <w:tr w:rsidR="00F35E3A" w:rsidTr="00F35E3A">
        <w:trPr>
          <w:trHeight w:val="90"/>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2</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客户服务场所</w:t>
            </w:r>
          </w:p>
        </w:tc>
        <w:tc>
          <w:tcPr>
            <w:tcW w:w="3862" w:type="pct"/>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1.有客户服务中心及接待前台，办公环境整洁。</w:t>
            </w:r>
          </w:p>
          <w:p w:rsidR="00F35E3A" w:rsidRDefault="00F35E3A">
            <w:pPr>
              <w:spacing w:line="360" w:lineRule="auto"/>
              <w:jc w:val="left"/>
              <w:rPr>
                <w:rFonts w:ascii="宋体" w:hAnsi="宋体" w:hint="eastAsia"/>
                <w:sz w:val="24"/>
                <w:szCs w:val="24"/>
              </w:rPr>
            </w:pPr>
            <w:r>
              <w:rPr>
                <w:rFonts w:ascii="宋体" w:hAnsi="宋体" w:hint="eastAsia"/>
                <w:sz w:val="24"/>
                <w:szCs w:val="24"/>
              </w:rPr>
              <w:t>2.设立公开栏，并对下列内容进行公示，包括物业服务机构营业执照、资质证书（复印件）；项目经理及主要服务人员姓名、照片、岗位信息；物业服务事项及服务标准；收费项目、收费标准；服务电话、投诉电话等。有延伸服务的，还应公示延伸服务项目及收费标准。</w:t>
            </w:r>
          </w:p>
          <w:p w:rsidR="00F35E3A" w:rsidRDefault="00F35E3A">
            <w:pPr>
              <w:spacing w:line="360" w:lineRule="auto"/>
              <w:jc w:val="left"/>
              <w:rPr>
                <w:rFonts w:ascii="宋体" w:eastAsia="宋体" w:hAnsi="宋体"/>
                <w:sz w:val="24"/>
                <w:szCs w:val="24"/>
              </w:rPr>
            </w:pPr>
            <w:r>
              <w:rPr>
                <w:rFonts w:ascii="宋体" w:hAnsi="宋体" w:hint="eastAsia"/>
                <w:sz w:val="24"/>
                <w:szCs w:val="24"/>
              </w:rPr>
              <w:t>3.设置独立的客户等候区，有物品寄存场所。</w:t>
            </w:r>
          </w:p>
        </w:tc>
      </w:tr>
      <w:tr w:rsidR="00F35E3A" w:rsidTr="00F35E3A">
        <w:trPr>
          <w:trHeight w:val="90"/>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3</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hAnsi="宋体"/>
                <w:sz w:val="24"/>
                <w:szCs w:val="24"/>
              </w:rPr>
            </w:pPr>
            <w:r>
              <w:rPr>
                <w:rFonts w:ascii="宋体" w:hAnsi="宋体" w:hint="eastAsia"/>
                <w:sz w:val="24"/>
                <w:szCs w:val="24"/>
              </w:rPr>
              <w:t>任职</w:t>
            </w:r>
          </w:p>
          <w:p w:rsidR="00F35E3A" w:rsidRDefault="00F35E3A">
            <w:pPr>
              <w:spacing w:line="360" w:lineRule="auto"/>
              <w:jc w:val="center"/>
              <w:rPr>
                <w:rFonts w:ascii="宋体" w:eastAsia="宋体" w:hAnsi="宋体"/>
                <w:sz w:val="24"/>
                <w:szCs w:val="24"/>
              </w:rPr>
            </w:pPr>
            <w:r>
              <w:rPr>
                <w:rFonts w:ascii="宋体" w:hAnsi="宋体" w:hint="eastAsia"/>
                <w:sz w:val="24"/>
                <w:szCs w:val="24"/>
              </w:rPr>
              <w:t>要求</w:t>
            </w:r>
          </w:p>
        </w:tc>
        <w:tc>
          <w:tcPr>
            <w:tcW w:w="3862" w:type="pct"/>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对需要专业上岗证的相关岗位，依照相关法规要求取得相应上岗证。</w:t>
            </w:r>
          </w:p>
        </w:tc>
      </w:tr>
      <w:tr w:rsidR="00F35E3A" w:rsidTr="00F35E3A">
        <w:trPr>
          <w:trHeight w:val="5501"/>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t>4</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hAnsi="宋体"/>
                <w:sz w:val="24"/>
                <w:szCs w:val="24"/>
              </w:rPr>
            </w:pPr>
            <w:r>
              <w:rPr>
                <w:rFonts w:ascii="宋体" w:hAnsi="宋体" w:hint="eastAsia"/>
                <w:sz w:val="24"/>
                <w:szCs w:val="24"/>
              </w:rPr>
              <w:t>配备</w:t>
            </w:r>
          </w:p>
          <w:p w:rsidR="00F35E3A" w:rsidRDefault="00F35E3A">
            <w:pPr>
              <w:spacing w:line="360" w:lineRule="auto"/>
              <w:jc w:val="center"/>
              <w:rPr>
                <w:rFonts w:ascii="宋体" w:eastAsia="宋体" w:hAnsi="宋体"/>
                <w:sz w:val="24"/>
                <w:szCs w:val="24"/>
              </w:rPr>
            </w:pPr>
            <w:r>
              <w:rPr>
                <w:rFonts w:ascii="宋体" w:hAnsi="宋体" w:hint="eastAsia"/>
                <w:sz w:val="24"/>
                <w:szCs w:val="24"/>
              </w:rPr>
              <w:t>人数</w:t>
            </w:r>
          </w:p>
        </w:tc>
        <w:tc>
          <w:tcPr>
            <w:tcW w:w="3862" w:type="pct"/>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交房后中标人按照招标人实际需要配置人员，满配标准为：</w:t>
            </w:r>
          </w:p>
          <w:p w:rsidR="00F35E3A" w:rsidRDefault="00F35E3A">
            <w:pPr>
              <w:spacing w:line="360" w:lineRule="auto"/>
              <w:ind w:leftChars="-800" w:left="-1680" w:firstLineChars="700" w:firstLine="1680"/>
              <w:rPr>
                <w:rFonts w:ascii="宋体" w:hAnsi="宋体" w:hint="eastAsia"/>
                <w:sz w:val="24"/>
                <w:szCs w:val="24"/>
              </w:rPr>
            </w:pPr>
            <w:r>
              <w:rPr>
                <w:rFonts w:ascii="宋体" w:hAnsi="宋体" w:hint="eastAsia"/>
                <w:sz w:val="24"/>
                <w:szCs w:val="24"/>
              </w:rPr>
              <w:t>1.配置项目经理1名；</w:t>
            </w:r>
          </w:p>
          <w:p w:rsidR="00F35E3A" w:rsidRDefault="00F35E3A">
            <w:pPr>
              <w:spacing w:line="360" w:lineRule="auto"/>
              <w:ind w:leftChars="-800" w:hangingChars="700" w:hanging="1680"/>
              <w:jc w:val="left"/>
              <w:rPr>
                <w:rFonts w:ascii="宋体" w:hAnsi="宋体" w:hint="eastAsia"/>
                <w:sz w:val="24"/>
                <w:szCs w:val="24"/>
              </w:rPr>
            </w:pPr>
            <w:r>
              <w:rPr>
                <w:rFonts w:ascii="宋体" w:hAnsi="宋体" w:hint="eastAsia"/>
                <w:sz w:val="24"/>
                <w:szCs w:val="24"/>
              </w:rPr>
              <w:t xml:space="preserve">2、           2.配置行政和客服合计2名；（负责文化策划、人事、档案）                              3.配置保安队长1名；                                  </w:t>
            </w:r>
          </w:p>
          <w:p w:rsidR="00F35E3A" w:rsidRDefault="00F35E3A">
            <w:pPr>
              <w:spacing w:line="360" w:lineRule="auto"/>
              <w:jc w:val="left"/>
              <w:rPr>
                <w:rFonts w:ascii="宋体" w:hAnsi="宋体" w:hint="eastAsia"/>
                <w:sz w:val="24"/>
                <w:szCs w:val="24"/>
              </w:rPr>
            </w:pPr>
            <w:r>
              <w:rPr>
                <w:rFonts w:ascii="宋体" w:hAnsi="宋体" w:hint="eastAsia"/>
                <w:sz w:val="24"/>
                <w:szCs w:val="24"/>
              </w:rPr>
              <w:t xml:space="preserve">4.配置大堂客服2名（常日班，负责装修跟进，懂消防知识）；                                  </w:t>
            </w:r>
          </w:p>
          <w:p w:rsidR="00F35E3A" w:rsidRDefault="00F35E3A">
            <w:pPr>
              <w:spacing w:line="360" w:lineRule="auto"/>
              <w:ind w:leftChars="-800" w:left="-1680" w:firstLineChars="700" w:firstLine="1680"/>
              <w:jc w:val="left"/>
              <w:rPr>
                <w:rFonts w:ascii="宋体" w:hAnsi="宋体" w:hint="eastAsia"/>
                <w:sz w:val="24"/>
                <w:szCs w:val="24"/>
              </w:rPr>
            </w:pPr>
            <w:r>
              <w:rPr>
                <w:rFonts w:ascii="宋体" w:hAnsi="宋体" w:hint="eastAsia"/>
                <w:sz w:val="24"/>
                <w:szCs w:val="24"/>
              </w:rPr>
              <w:t>5.配置门岗保安3名（每班1人）；</w:t>
            </w:r>
          </w:p>
          <w:p w:rsidR="00F35E3A" w:rsidRDefault="00F35E3A">
            <w:pPr>
              <w:spacing w:line="360" w:lineRule="auto"/>
              <w:ind w:leftChars="-800" w:left="-1680" w:firstLineChars="700" w:firstLine="1680"/>
              <w:jc w:val="left"/>
              <w:rPr>
                <w:rFonts w:ascii="宋体" w:hAnsi="宋体" w:hint="eastAsia"/>
                <w:sz w:val="24"/>
                <w:szCs w:val="24"/>
              </w:rPr>
            </w:pPr>
            <w:r>
              <w:rPr>
                <w:rFonts w:ascii="宋体" w:hAnsi="宋体" w:hint="eastAsia"/>
                <w:sz w:val="24"/>
                <w:szCs w:val="24"/>
              </w:rPr>
              <w:t>6.配置地下、地面巡逻保安2名；</w:t>
            </w:r>
          </w:p>
          <w:p w:rsidR="00F35E3A" w:rsidRDefault="00F35E3A">
            <w:pPr>
              <w:spacing w:line="360" w:lineRule="auto"/>
              <w:ind w:leftChars="-800" w:left="-1680"/>
              <w:jc w:val="left"/>
              <w:rPr>
                <w:rFonts w:ascii="宋体" w:hAnsi="宋体" w:hint="eastAsia"/>
                <w:sz w:val="24"/>
                <w:szCs w:val="24"/>
              </w:rPr>
            </w:pPr>
            <w:r>
              <w:rPr>
                <w:rFonts w:ascii="宋体" w:hAnsi="宋体" w:hint="eastAsia"/>
                <w:sz w:val="24"/>
                <w:szCs w:val="24"/>
              </w:rPr>
              <w:t>7             7.配置保洁带班1名；</w:t>
            </w:r>
          </w:p>
          <w:p w:rsidR="00F35E3A" w:rsidRDefault="00F35E3A">
            <w:pPr>
              <w:numPr>
                <w:ilvl w:val="0"/>
                <w:numId w:val="2"/>
              </w:numPr>
              <w:spacing w:line="360" w:lineRule="auto"/>
              <w:ind w:leftChars="-800" w:left="-1680"/>
              <w:jc w:val="left"/>
              <w:rPr>
                <w:rFonts w:ascii="宋体" w:hAnsi="宋体" w:hint="eastAsia"/>
                <w:sz w:val="24"/>
                <w:szCs w:val="24"/>
              </w:rPr>
            </w:pPr>
            <w:r>
              <w:rPr>
                <w:rFonts w:ascii="宋体" w:hAnsi="宋体" w:hint="eastAsia"/>
                <w:sz w:val="24"/>
                <w:szCs w:val="24"/>
              </w:rPr>
              <w:t xml:space="preserve">          8.配置楼栋保洁2名；</w:t>
            </w:r>
          </w:p>
          <w:p w:rsidR="00F35E3A" w:rsidRDefault="00F35E3A">
            <w:pPr>
              <w:spacing w:line="360" w:lineRule="auto"/>
              <w:ind w:leftChars="-800" w:left="-1680"/>
              <w:jc w:val="left"/>
              <w:rPr>
                <w:rFonts w:ascii="宋体" w:hAnsi="宋体" w:hint="eastAsia"/>
                <w:sz w:val="24"/>
                <w:szCs w:val="24"/>
              </w:rPr>
            </w:pPr>
            <w:r>
              <w:rPr>
                <w:rFonts w:ascii="宋体" w:hAnsi="宋体" w:hint="eastAsia"/>
                <w:sz w:val="24"/>
                <w:szCs w:val="24"/>
              </w:rPr>
              <w:t>9             9.配置地面外场、地下保洁1名；</w:t>
            </w:r>
          </w:p>
          <w:p w:rsidR="00F35E3A" w:rsidRDefault="00F35E3A">
            <w:pPr>
              <w:spacing w:line="360" w:lineRule="auto"/>
              <w:ind w:leftChars="-800" w:left="-1680" w:firstLineChars="700" w:firstLine="1680"/>
              <w:jc w:val="left"/>
              <w:rPr>
                <w:rFonts w:ascii="宋体" w:hAnsi="宋体" w:hint="eastAsia"/>
                <w:sz w:val="24"/>
                <w:szCs w:val="24"/>
              </w:rPr>
            </w:pPr>
            <w:r>
              <w:rPr>
                <w:rFonts w:ascii="宋体" w:hAnsi="宋体" w:hint="eastAsia"/>
                <w:sz w:val="24"/>
                <w:szCs w:val="24"/>
              </w:rPr>
              <w:t>10.配置设备带班1名；</w:t>
            </w:r>
          </w:p>
          <w:p w:rsidR="00F35E3A" w:rsidRDefault="00F35E3A">
            <w:pPr>
              <w:spacing w:line="360" w:lineRule="auto"/>
              <w:ind w:leftChars="-800" w:left="-1680"/>
              <w:jc w:val="left"/>
              <w:rPr>
                <w:rFonts w:ascii="宋体" w:hAnsi="宋体" w:hint="eastAsia"/>
                <w:sz w:val="24"/>
                <w:szCs w:val="24"/>
              </w:rPr>
            </w:pPr>
            <w:r>
              <w:rPr>
                <w:rFonts w:ascii="宋体" w:hAnsi="宋体" w:hint="eastAsia"/>
                <w:sz w:val="24"/>
                <w:szCs w:val="24"/>
              </w:rPr>
              <w:t>11            11.配置高压值班电工6名；（24小时双人值班）</w:t>
            </w:r>
          </w:p>
          <w:p w:rsidR="00F35E3A" w:rsidRDefault="00F35E3A">
            <w:pPr>
              <w:spacing w:line="360" w:lineRule="auto"/>
              <w:jc w:val="left"/>
              <w:rPr>
                <w:rFonts w:ascii="宋体" w:hAnsi="宋体" w:hint="eastAsia"/>
                <w:sz w:val="24"/>
                <w:szCs w:val="24"/>
              </w:rPr>
            </w:pPr>
            <w:r>
              <w:rPr>
                <w:rFonts w:ascii="宋体" w:hAnsi="宋体" w:hint="eastAsia"/>
                <w:sz w:val="24"/>
                <w:szCs w:val="24"/>
              </w:rPr>
              <w:t>12.配置消防值班6名；（24小时双人值班）</w:t>
            </w:r>
          </w:p>
          <w:p w:rsidR="00F35E3A" w:rsidRDefault="00F35E3A">
            <w:pPr>
              <w:spacing w:line="360" w:lineRule="auto"/>
              <w:jc w:val="left"/>
              <w:rPr>
                <w:rFonts w:ascii="宋体" w:eastAsia="宋体" w:hAnsi="宋体"/>
                <w:sz w:val="24"/>
                <w:szCs w:val="24"/>
              </w:rPr>
            </w:pPr>
            <w:r>
              <w:rPr>
                <w:rFonts w:ascii="宋体" w:hAnsi="宋体" w:hint="eastAsia"/>
                <w:sz w:val="24"/>
                <w:szCs w:val="24"/>
              </w:rPr>
              <w:t>13.配置设备维修1名。</w:t>
            </w:r>
          </w:p>
        </w:tc>
      </w:tr>
      <w:tr w:rsidR="00F35E3A" w:rsidTr="00F35E3A">
        <w:trPr>
          <w:trHeight w:val="815"/>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5</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礼仪</w:t>
            </w:r>
          </w:p>
        </w:tc>
        <w:tc>
          <w:tcPr>
            <w:tcW w:w="3862" w:type="pct"/>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统一着装，佩戴标志，仪容仪表整洁，服务规范，语言文明。</w:t>
            </w:r>
          </w:p>
        </w:tc>
      </w:tr>
      <w:tr w:rsidR="00F35E3A" w:rsidTr="00F35E3A">
        <w:trPr>
          <w:trHeight w:val="815"/>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6</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制度</w:t>
            </w:r>
          </w:p>
        </w:tc>
        <w:tc>
          <w:tcPr>
            <w:tcW w:w="3862" w:type="pct"/>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1.建立完善的管理制度和体系；</w:t>
            </w:r>
          </w:p>
          <w:p w:rsidR="00F35E3A" w:rsidRDefault="00F35E3A">
            <w:pPr>
              <w:spacing w:line="360" w:lineRule="auto"/>
              <w:jc w:val="left"/>
              <w:rPr>
                <w:rFonts w:ascii="宋体" w:hAnsi="宋体" w:hint="eastAsia"/>
                <w:sz w:val="24"/>
                <w:szCs w:val="24"/>
              </w:rPr>
            </w:pPr>
            <w:r>
              <w:rPr>
                <w:rFonts w:ascii="宋体" w:hAnsi="宋体" w:hint="eastAsia"/>
                <w:sz w:val="24"/>
                <w:szCs w:val="24"/>
              </w:rPr>
              <w:t>2.有共用部位及共用设施设备安全管理、使用、维修养护、消防安全防范、公共秩序维护、环境卫生、绿化养护等制度；</w:t>
            </w:r>
          </w:p>
          <w:p w:rsidR="00F35E3A" w:rsidRDefault="00F35E3A">
            <w:pPr>
              <w:spacing w:line="360" w:lineRule="auto"/>
              <w:jc w:val="left"/>
              <w:rPr>
                <w:rFonts w:ascii="宋体" w:hAnsi="宋体" w:hint="eastAsia"/>
                <w:sz w:val="24"/>
                <w:szCs w:val="24"/>
              </w:rPr>
            </w:pPr>
            <w:r>
              <w:rPr>
                <w:rFonts w:ascii="宋体" w:hAnsi="宋体" w:hint="eastAsia"/>
                <w:sz w:val="24"/>
                <w:szCs w:val="24"/>
              </w:rPr>
              <w:t>3.有管理规约等公众管理制度；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4.有重大事件报告制度；</w:t>
            </w:r>
          </w:p>
          <w:p w:rsidR="00F35E3A" w:rsidRDefault="00F35E3A">
            <w:pPr>
              <w:spacing w:line="360" w:lineRule="auto"/>
              <w:jc w:val="left"/>
              <w:rPr>
                <w:rFonts w:ascii="宋体" w:hAnsi="宋体" w:hint="eastAsia"/>
                <w:sz w:val="24"/>
                <w:szCs w:val="24"/>
              </w:rPr>
            </w:pPr>
            <w:r>
              <w:rPr>
                <w:rFonts w:ascii="宋体" w:hAnsi="宋体" w:hint="eastAsia"/>
                <w:sz w:val="24"/>
                <w:szCs w:val="24"/>
              </w:rPr>
              <w:t>5.有专项服务分包管理制度；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6.有物业服务档案管理制度；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7.有物业服务财务管理制度；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8.有物业服务风险管理制度；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9.有人力资源管理制度；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10.有首问责任制制度、投诉处理制度；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11.有消防、治安、设施设备、特种设备、地震、防汛、公共卫生等突发公共事件应急预案，并有应急演练制度；</w:t>
            </w:r>
          </w:p>
          <w:p w:rsidR="00F35E3A" w:rsidRDefault="00F35E3A">
            <w:pPr>
              <w:spacing w:line="360" w:lineRule="auto"/>
              <w:jc w:val="left"/>
              <w:rPr>
                <w:rFonts w:ascii="宋体" w:hAnsi="宋体" w:hint="eastAsia"/>
                <w:sz w:val="24"/>
                <w:szCs w:val="24"/>
              </w:rPr>
            </w:pPr>
            <w:r>
              <w:rPr>
                <w:rFonts w:ascii="宋体" w:hAnsi="宋体" w:hint="eastAsia"/>
                <w:sz w:val="24"/>
                <w:szCs w:val="24"/>
              </w:rPr>
              <w:t>12.有车辆准入管理制度；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13.有重要接待管理制度；</w:t>
            </w:r>
          </w:p>
          <w:p w:rsidR="00F35E3A" w:rsidRDefault="00F35E3A">
            <w:pPr>
              <w:spacing w:line="360" w:lineRule="auto"/>
              <w:jc w:val="left"/>
              <w:rPr>
                <w:rFonts w:ascii="宋体" w:eastAsia="宋体" w:hAnsi="宋体"/>
                <w:sz w:val="24"/>
                <w:szCs w:val="24"/>
              </w:rPr>
            </w:pPr>
            <w:r>
              <w:rPr>
                <w:rFonts w:ascii="宋体" w:hAnsi="宋体" w:hint="eastAsia"/>
                <w:sz w:val="24"/>
                <w:szCs w:val="24"/>
              </w:rPr>
              <w:t>14.有保密工作制度。</w:t>
            </w:r>
          </w:p>
        </w:tc>
      </w:tr>
      <w:tr w:rsidR="00F35E3A" w:rsidTr="00F35E3A">
        <w:trPr>
          <w:trHeight w:val="815"/>
        </w:trPr>
        <w:tc>
          <w:tcPr>
            <w:tcW w:w="41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t>7</w:t>
            </w:r>
          </w:p>
        </w:tc>
        <w:tc>
          <w:tcPr>
            <w:tcW w:w="72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档案</w:t>
            </w:r>
          </w:p>
        </w:tc>
        <w:tc>
          <w:tcPr>
            <w:tcW w:w="3862" w:type="pct"/>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1.应设置有档案资料室；</w:t>
            </w:r>
          </w:p>
          <w:p w:rsidR="00F35E3A" w:rsidRDefault="00F35E3A">
            <w:pPr>
              <w:spacing w:line="360" w:lineRule="auto"/>
              <w:jc w:val="left"/>
              <w:rPr>
                <w:rFonts w:ascii="宋体" w:hAnsi="宋体" w:hint="eastAsia"/>
                <w:sz w:val="24"/>
                <w:szCs w:val="24"/>
              </w:rPr>
            </w:pPr>
            <w:r>
              <w:rPr>
                <w:rFonts w:ascii="宋体" w:hAnsi="宋体" w:hint="eastAsia"/>
                <w:sz w:val="24"/>
                <w:szCs w:val="24"/>
              </w:rPr>
              <w:t>2.档案资料齐全、整洁，管理规范、查阅方便；</w:t>
            </w:r>
          </w:p>
          <w:p w:rsidR="00F35E3A" w:rsidRDefault="00F35E3A">
            <w:pPr>
              <w:spacing w:line="360" w:lineRule="auto"/>
              <w:jc w:val="left"/>
              <w:rPr>
                <w:rFonts w:ascii="宋体" w:hAnsi="宋体" w:hint="eastAsia"/>
                <w:sz w:val="24"/>
                <w:szCs w:val="24"/>
              </w:rPr>
            </w:pPr>
            <w:r>
              <w:rPr>
                <w:rFonts w:ascii="宋体" w:hAnsi="宋体" w:hint="eastAsia"/>
                <w:sz w:val="24"/>
                <w:szCs w:val="24"/>
              </w:rPr>
              <w:t>3.档案查找借阅登记记录应规范完整。内容应包括但不限于：</w:t>
            </w:r>
          </w:p>
          <w:p w:rsidR="00F35E3A" w:rsidRDefault="00F35E3A">
            <w:pPr>
              <w:spacing w:line="360" w:lineRule="auto"/>
              <w:jc w:val="left"/>
              <w:rPr>
                <w:rFonts w:ascii="宋体" w:hAnsi="宋体" w:hint="eastAsia"/>
                <w:sz w:val="24"/>
                <w:szCs w:val="24"/>
              </w:rPr>
            </w:pPr>
            <w:r>
              <w:rPr>
                <w:rFonts w:ascii="宋体" w:hAnsi="宋体" w:hint="eastAsia"/>
                <w:sz w:val="24"/>
                <w:szCs w:val="24"/>
              </w:rPr>
              <w:t>a.房屋及其共用设施设备、配套设施设备权属清册；</w:t>
            </w:r>
          </w:p>
          <w:p w:rsidR="00F35E3A" w:rsidRDefault="00F35E3A">
            <w:pPr>
              <w:spacing w:line="360" w:lineRule="auto"/>
              <w:jc w:val="left"/>
              <w:rPr>
                <w:rFonts w:ascii="宋体" w:hAnsi="宋体" w:hint="eastAsia"/>
                <w:sz w:val="24"/>
                <w:szCs w:val="24"/>
              </w:rPr>
            </w:pPr>
            <w:r>
              <w:rPr>
                <w:rFonts w:ascii="宋体" w:hAnsi="宋体" w:hint="eastAsia"/>
                <w:sz w:val="24"/>
                <w:szCs w:val="24"/>
              </w:rPr>
              <w:t>b.物业竣工验收档案，物业权属资料：</w:t>
            </w:r>
          </w:p>
          <w:p w:rsidR="00F35E3A" w:rsidRDefault="00F35E3A">
            <w:pPr>
              <w:spacing w:line="360" w:lineRule="auto"/>
              <w:jc w:val="left"/>
              <w:rPr>
                <w:rFonts w:ascii="宋体" w:hAnsi="宋体" w:hint="eastAsia"/>
                <w:sz w:val="24"/>
                <w:szCs w:val="24"/>
              </w:rPr>
            </w:pPr>
            <w:r>
              <w:rPr>
                <w:rFonts w:ascii="宋体" w:hAnsi="宋体" w:hint="eastAsia"/>
                <w:sz w:val="24"/>
                <w:szCs w:val="24"/>
              </w:rPr>
              <w:t>c.项目承接查验资料（图、档、表、卡）；</w:t>
            </w:r>
          </w:p>
          <w:p w:rsidR="00F35E3A" w:rsidRDefault="00F35E3A">
            <w:pPr>
              <w:spacing w:line="360" w:lineRule="auto"/>
              <w:jc w:val="left"/>
              <w:rPr>
                <w:rFonts w:ascii="宋体" w:hAnsi="宋体" w:hint="eastAsia"/>
                <w:sz w:val="24"/>
                <w:szCs w:val="24"/>
              </w:rPr>
            </w:pPr>
            <w:r>
              <w:rPr>
                <w:rFonts w:ascii="宋体" w:hAnsi="宋体" w:hint="eastAsia"/>
                <w:sz w:val="24"/>
                <w:szCs w:val="24"/>
              </w:rPr>
              <w:t>d.设施设备维护、养护资料；</w:t>
            </w:r>
          </w:p>
          <w:p w:rsidR="00F35E3A" w:rsidRDefault="00F35E3A">
            <w:pPr>
              <w:spacing w:line="360" w:lineRule="auto"/>
              <w:jc w:val="left"/>
              <w:rPr>
                <w:rFonts w:ascii="宋体" w:hAnsi="宋体" w:hint="eastAsia"/>
                <w:sz w:val="24"/>
                <w:szCs w:val="24"/>
              </w:rPr>
            </w:pPr>
            <w:r>
              <w:rPr>
                <w:rFonts w:ascii="宋体" w:hAnsi="宋体" w:hint="eastAsia"/>
                <w:sz w:val="24"/>
                <w:szCs w:val="24"/>
              </w:rPr>
              <w:t>e.特种设备档案（技术资料、管理资料和特种设备人员资料等）；</w:t>
            </w:r>
          </w:p>
          <w:p w:rsidR="00F35E3A" w:rsidRDefault="00F35E3A">
            <w:pPr>
              <w:spacing w:line="360" w:lineRule="auto"/>
              <w:jc w:val="left"/>
              <w:rPr>
                <w:rFonts w:ascii="宋体" w:hAnsi="宋体" w:hint="eastAsia"/>
                <w:sz w:val="24"/>
                <w:szCs w:val="24"/>
              </w:rPr>
            </w:pPr>
            <w:r>
              <w:rPr>
                <w:rFonts w:ascii="宋体" w:hAnsi="宋体" w:hint="eastAsia"/>
                <w:sz w:val="24"/>
                <w:szCs w:val="24"/>
              </w:rPr>
              <w:t>f.业主/物业使用人资料；</w:t>
            </w:r>
          </w:p>
          <w:p w:rsidR="00F35E3A" w:rsidRDefault="00F35E3A">
            <w:pPr>
              <w:spacing w:line="360" w:lineRule="auto"/>
              <w:jc w:val="left"/>
              <w:rPr>
                <w:rFonts w:ascii="宋体" w:hAnsi="宋体" w:hint="eastAsia"/>
                <w:sz w:val="24"/>
                <w:szCs w:val="24"/>
              </w:rPr>
            </w:pPr>
            <w:r>
              <w:rPr>
                <w:rFonts w:ascii="宋体" w:hAnsi="宋体" w:hint="eastAsia"/>
                <w:sz w:val="24"/>
                <w:szCs w:val="24"/>
              </w:rPr>
              <w:t>g.业主/物业使用人迁入迁出档案；</w:t>
            </w:r>
          </w:p>
          <w:p w:rsidR="00F35E3A" w:rsidRDefault="00F35E3A">
            <w:pPr>
              <w:spacing w:line="360" w:lineRule="auto"/>
              <w:jc w:val="left"/>
              <w:rPr>
                <w:rFonts w:ascii="宋体" w:hAnsi="宋体" w:hint="eastAsia"/>
                <w:sz w:val="24"/>
                <w:szCs w:val="24"/>
              </w:rPr>
            </w:pPr>
            <w:r>
              <w:rPr>
                <w:rFonts w:ascii="宋体" w:hAnsi="宋体" w:hint="eastAsia"/>
                <w:sz w:val="24"/>
                <w:szCs w:val="24"/>
              </w:rPr>
              <w:t>h.日常管理、记录资料；</w:t>
            </w:r>
          </w:p>
          <w:p w:rsidR="00F35E3A" w:rsidRDefault="00F35E3A">
            <w:pPr>
              <w:spacing w:line="360" w:lineRule="auto"/>
              <w:jc w:val="left"/>
              <w:rPr>
                <w:rFonts w:ascii="宋体" w:eastAsia="宋体" w:hAnsi="宋体"/>
                <w:sz w:val="24"/>
                <w:szCs w:val="24"/>
              </w:rPr>
            </w:pPr>
            <w:r>
              <w:rPr>
                <w:rFonts w:ascii="宋体" w:hAnsi="宋体" w:hint="eastAsia"/>
                <w:sz w:val="24"/>
                <w:szCs w:val="24"/>
              </w:rPr>
              <w:t>i.财务档案（实行项目物业服务酬金制计算模式的还应有专项财务档案）。</w:t>
            </w:r>
          </w:p>
        </w:tc>
      </w:tr>
    </w:tbl>
    <w:p w:rsidR="00F35E3A" w:rsidRDefault="00F35E3A" w:rsidP="00F35E3A">
      <w:pPr>
        <w:spacing w:line="360" w:lineRule="auto"/>
        <w:rPr>
          <w:rFonts w:ascii="宋体" w:hAnsi="宋体" w:cs="Times New Roman" w:hint="eastAsia"/>
          <w:szCs w:val="21"/>
        </w:rPr>
      </w:pPr>
      <w:r>
        <w:rPr>
          <w:rFonts w:ascii="宋体" w:hAnsi="宋体" w:hint="eastAsia"/>
        </w:rPr>
        <w:t xml:space="preserve"> </w:t>
      </w:r>
    </w:p>
    <w:p w:rsidR="00F35E3A" w:rsidRDefault="00F35E3A" w:rsidP="00F35E3A">
      <w:pPr>
        <w:adjustRightInd w:val="0"/>
        <w:snapToGrid w:val="0"/>
        <w:spacing w:line="360" w:lineRule="auto"/>
        <w:jc w:val="center"/>
        <w:outlineLvl w:val="2"/>
        <w:rPr>
          <w:rFonts w:ascii="宋体" w:hAnsi="宋体" w:hint="eastAsia"/>
          <w:b/>
          <w:bCs/>
          <w:sz w:val="24"/>
          <w:szCs w:val="24"/>
        </w:rPr>
      </w:pPr>
      <w:r>
        <w:rPr>
          <w:rFonts w:ascii="宋体" w:hAnsi="宋体" w:hint="eastAsia"/>
          <w:b/>
          <w:bCs/>
          <w:sz w:val="24"/>
          <w:szCs w:val="24"/>
        </w:rPr>
        <w:t>物业服务项目内容</w:t>
      </w:r>
    </w:p>
    <w:p w:rsidR="00F35E3A" w:rsidRDefault="00F35E3A" w:rsidP="00F35E3A">
      <w:pPr>
        <w:adjustRightInd w:val="0"/>
        <w:snapToGrid w:val="0"/>
        <w:spacing w:line="360" w:lineRule="auto"/>
        <w:ind w:firstLineChars="200" w:firstLine="482"/>
        <w:outlineLvl w:val="2"/>
        <w:rPr>
          <w:rFonts w:ascii="宋体" w:hAnsi="宋体" w:hint="eastAsia"/>
          <w:sz w:val="24"/>
          <w:szCs w:val="24"/>
        </w:rPr>
      </w:pPr>
      <w:r>
        <w:rPr>
          <w:rFonts w:ascii="宋体" w:hAnsi="宋体" w:hint="eastAsia"/>
          <w:b/>
          <w:bCs/>
          <w:sz w:val="24"/>
          <w:szCs w:val="24"/>
        </w:rPr>
        <w:t>1.综合服务</w:t>
      </w:r>
    </w:p>
    <w:tbl>
      <w:tblPr>
        <w:tblW w:w="8898" w:type="dxa"/>
        <w:tblInd w:w="140" w:type="dxa"/>
        <w:tblLayout w:type="fixed"/>
        <w:tblLook w:val="04A0"/>
      </w:tblPr>
      <w:tblGrid>
        <w:gridCol w:w="780"/>
        <w:gridCol w:w="1277"/>
        <w:gridCol w:w="6841"/>
      </w:tblGrid>
      <w:tr w:rsidR="00F35E3A" w:rsidTr="00F35E3A">
        <w:trPr>
          <w:trHeight w:val="870"/>
        </w:trPr>
        <w:tc>
          <w:tcPr>
            <w:tcW w:w="78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编号</w:t>
            </w:r>
          </w:p>
        </w:tc>
        <w:tc>
          <w:tcPr>
            <w:tcW w:w="1277"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6841"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rPr>
          <w:trHeight w:val="1901"/>
        </w:trPr>
        <w:tc>
          <w:tcPr>
            <w:tcW w:w="78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1</w:t>
            </w:r>
          </w:p>
        </w:tc>
        <w:tc>
          <w:tcPr>
            <w:tcW w:w="1277"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客户服务</w:t>
            </w:r>
          </w:p>
        </w:tc>
        <w:tc>
          <w:tcPr>
            <w:tcW w:w="6841"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1.对违反治安、安全、消防、规划、环保等方面法律、法规的行为，应告知、劝阻业主/物业使用人，并报告相关行政部门；</w:t>
            </w:r>
          </w:p>
          <w:p w:rsidR="00F35E3A" w:rsidRDefault="00F35E3A">
            <w:pPr>
              <w:spacing w:line="360" w:lineRule="auto"/>
              <w:jc w:val="left"/>
              <w:rPr>
                <w:rFonts w:ascii="宋体" w:hAnsi="宋体" w:hint="eastAsia"/>
                <w:sz w:val="24"/>
                <w:szCs w:val="24"/>
              </w:rPr>
            </w:pPr>
            <w:r>
              <w:rPr>
                <w:rFonts w:ascii="宋体" w:hAnsi="宋体" w:hint="eastAsia"/>
                <w:sz w:val="24"/>
                <w:szCs w:val="24"/>
              </w:rPr>
              <w:t>2.重要物业服务事项及信息应在主要出入口、各楼栋公告，并通过信息平台以短信、邮件等形式告知客户；</w:t>
            </w:r>
          </w:p>
          <w:p w:rsidR="00F35E3A" w:rsidRDefault="00F35E3A">
            <w:pPr>
              <w:spacing w:line="360" w:lineRule="auto"/>
              <w:jc w:val="left"/>
              <w:rPr>
                <w:rFonts w:ascii="宋体" w:hAnsi="宋体" w:hint="eastAsia"/>
                <w:sz w:val="24"/>
                <w:szCs w:val="24"/>
              </w:rPr>
            </w:pPr>
            <w:r>
              <w:rPr>
                <w:rFonts w:ascii="宋体" w:hAnsi="宋体" w:hint="eastAsia"/>
                <w:sz w:val="24"/>
                <w:szCs w:val="24"/>
              </w:rPr>
              <w:t>3.水、电急修应在2小时内到达现场；</w:t>
            </w:r>
          </w:p>
          <w:p w:rsidR="00F35E3A" w:rsidRDefault="00F35E3A">
            <w:pPr>
              <w:spacing w:line="360" w:lineRule="auto"/>
              <w:jc w:val="left"/>
              <w:rPr>
                <w:rFonts w:ascii="宋体" w:eastAsia="宋体" w:hAnsi="宋体"/>
                <w:sz w:val="24"/>
                <w:szCs w:val="24"/>
              </w:rPr>
            </w:pPr>
            <w:r>
              <w:rPr>
                <w:rFonts w:ascii="宋体" w:hAnsi="宋体" w:hint="eastAsia"/>
                <w:sz w:val="24"/>
                <w:szCs w:val="24"/>
              </w:rPr>
              <w:t>4.业主/物业使用人迁入迁出时，应告知业主/物业使用人停车地点、进出园区的搬迁路线、搬运时间、电梯使用规定等细节，并及时建档、归档。迁入迁出时进行现场管理和协调。</w:t>
            </w:r>
          </w:p>
        </w:tc>
      </w:tr>
      <w:tr w:rsidR="00F35E3A" w:rsidTr="00F35E3A">
        <w:trPr>
          <w:trHeight w:val="1280"/>
        </w:trPr>
        <w:tc>
          <w:tcPr>
            <w:tcW w:w="78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2</w:t>
            </w:r>
          </w:p>
        </w:tc>
        <w:tc>
          <w:tcPr>
            <w:tcW w:w="1277"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hAnsi="宋体"/>
                <w:sz w:val="24"/>
                <w:szCs w:val="24"/>
              </w:rPr>
            </w:pPr>
            <w:r>
              <w:rPr>
                <w:rFonts w:ascii="宋体" w:hAnsi="宋体" w:hint="eastAsia"/>
                <w:sz w:val="24"/>
                <w:szCs w:val="24"/>
              </w:rPr>
              <w:t>文化</w:t>
            </w:r>
          </w:p>
          <w:p w:rsidR="00F35E3A" w:rsidRDefault="00F35E3A">
            <w:pPr>
              <w:spacing w:line="360" w:lineRule="auto"/>
              <w:jc w:val="center"/>
              <w:rPr>
                <w:rFonts w:ascii="宋体" w:eastAsia="宋体" w:hAnsi="宋体"/>
                <w:sz w:val="24"/>
                <w:szCs w:val="24"/>
              </w:rPr>
            </w:pPr>
            <w:r>
              <w:rPr>
                <w:rFonts w:ascii="宋体" w:hAnsi="宋体" w:hint="eastAsia"/>
                <w:sz w:val="24"/>
                <w:szCs w:val="24"/>
              </w:rPr>
              <w:t>建设</w:t>
            </w:r>
          </w:p>
        </w:tc>
        <w:tc>
          <w:tcPr>
            <w:tcW w:w="6841"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1.有宣传栏或其他形式的宣传平台，每季度更新不少于1次；</w:t>
            </w:r>
          </w:p>
          <w:p w:rsidR="00F35E3A" w:rsidRDefault="00F35E3A">
            <w:pPr>
              <w:spacing w:line="360" w:lineRule="auto"/>
              <w:jc w:val="left"/>
              <w:rPr>
                <w:rFonts w:ascii="宋体" w:eastAsia="宋体" w:hAnsi="宋体"/>
                <w:sz w:val="24"/>
                <w:szCs w:val="24"/>
              </w:rPr>
            </w:pPr>
            <w:r>
              <w:rPr>
                <w:rFonts w:ascii="宋体" w:hAnsi="宋体" w:hint="eastAsia"/>
                <w:sz w:val="24"/>
                <w:szCs w:val="24"/>
              </w:rPr>
              <w:t>2.有文体活动计划和实施方案。每年组织活动不少于2次。</w:t>
            </w:r>
          </w:p>
        </w:tc>
      </w:tr>
    </w:tbl>
    <w:p w:rsidR="00F35E3A" w:rsidRDefault="00F35E3A" w:rsidP="00F35E3A">
      <w:pPr>
        <w:adjustRightInd w:val="0"/>
        <w:snapToGrid w:val="0"/>
        <w:spacing w:line="360" w:lineRule="auto"/>
        <w:ind w:firstLineChars="200" w:firstLine="482"/>
        <w:outlineLvl w:val="2"/>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adjustRightInd w:val="0"/>
        <w:snapToGrid w:val="0"/>
        <w:spacing w:line="360" w:lineRule="auto"/>
        <w:ind w:firstLineChars="200" w:firstLine="482"/>
        <w:outlineLvl w:val="2"/>
        <w:rPr>
          <w:rFonts w:ascii="宋体" w:hAnsi="宋体" w:hint="eastAsia"/>
          <w:sz w:val="24"/>
          <w:szCs w:val="24"/>
          <w:u w:val="single"/>
        </w:rPr>
      </w:pPr>
      <w:r>
        <w:rPr>
          <w:rFonts w:ascii="宋体" w:hAnsi="宋体" w:hint="eastAsia"/>
          <w:b/>
          <w:bCs/>
          <w:sz w:val="24"/>
          <w:szCs w:val="24"/>
        </w:rPr>
        <w:t>2.房屋共用部位管理与维修养护</w:t>
      </w:r>
    </w:p>
    <w:tbl>
      <w:tblPr>
        <w:tblW w:w="8878" w:type="dxa"/>
        <w:tblInd w:w="125" w:type="dxa"/>
        <w:tblLayout w:type="fixed"/>
        <w:tblLook w:val="04A0"/>
      </w:tblPr>
      <w:tblGrid>
        <w:gridCol w:w="683"/>
        <w:gridCol w:w="591"/>
        <w:gridCol w:w="1162"/>
        <w:gridCol w:w="6442"/>
      </w:tblGrid>
      <w:tr w:rsidR="00F35E3A" w:rsidTr="00F35E3A">
        <w:tc>
          <w:tcPr>
            <w:tcW w:w="68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u w:val="single"/>
              </w:rPr>
            </w:pPr>
            <w:r>
              <w:rPr>
                <w:rFonts w:ascii="宋体" w:hAnsi="宋体" w:hint="eastAsia"/>
                <w:sz w:val="24"/>
                <w:szCs w:val="24"/>
                <w:u w:val="single"/>
              </w:rPr>
              <w:t>编号</w:t>
            </w:r>
          </w:p>
        </w:tc>
        <w:tc>
          <w:tcPr>
            <w:tcW w:w="1753"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u w:val="single"/>
              </w:rPr>
            </w:pPr>
            <w:r>
              <w:rPr>
                <w:rFonts w:ascii="宋体" w:hAnsi="宋体" w:hint="eastAsia"/>
                <w:sz w:val="24"/>
                <w:szCs w:val="24"/>
                <w:u w:val="single"/>
              </w:rPr>
              <w:t>项目分类</w:t>
            </w:r>
          </w:p>
        </w:tc>
        <w:tc>
          <w:tcPr>
            <w:tcW w:w="6442"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u w:val="single"/>
              </w:rPr>
            </w:pPr>
            <w:r>
              <w:rPr>
                <w:rFonts w:ascii="宋体" w:hAnsi="宋体" w:hint="eastAsia"/>
                <w:sz w:val="24"/>
                <w:szCs w:val="24"/>
                <w:u w:val="single"/>
              </w:rPr>
              <w:t>内容及要求</w:t>
            </w:r>
          </w:p>
        </w:tc>
      </w:tr>
      <w:tr w:rsidR="00F35E3A" w:rsidTr="00F35E3A">
        <w:tc>
          <w:tcPr>
            <w:tcW w:w="68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lastRenderedPageBreak/>
              <w:t>1</w:t>
            </w:r>
          </w:p>
        </w:tc>
        <w:tc>
          <w:tcPr>
            <w:tcW w:w="1753"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综合管理</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检查、督促物业使用人正确使用房屋。</w:t>
            </w:r>
          </w:p>
          <w:p w:rsidR="00F35E3A" w:rsidRDefault="00F35E3A">
            <w:pPr>
              <w:spacing w:line="360" w:lineRule="auto"/>
              <w:jc w:val="left"/>
              <w:rPr>
                <w:rFonts w:ascii="宋体" w:hAnsi="宋体" w:hint="eastAsia"/>
                <w:sz w:val="24"/>
                <w:szCs w:val="24"/>
              </w:rPr>
            </w:pPr>
            <w:r>
              <w:rPr>
                <w:rFonts w:ascii="宋体" w:hAnsi="宋体" w:hint="eastAsia"/>
                <w:sz w:val="24"/>
                <w:szCs w:val="24"/>
              </w:rPr>
              <w:t>1.消防车通道不得占用、堵塞；</w:t>
            </w:r>
          </w:p>
          <w:p w:rsidR="00F35E3A" w:rsidRDefault="00F35E3A">
            <w:pPr>
              <w:spacing w:line="360" w:lineRule="auto"/>
              <w:jc w:val="left"/>
              <w:rPr>
                <w:rFonts w:ascii="宋体" w:hAnsi="宋体" w:hint="eastAsia"/>
                <w:sz w:val="24"/>
                <w:szCs w:val="24"/>
              </w:rPr>
            </w:pPr>
            <w:r>
              <w:rPr>
                <w:rFonts w:ascii="宋体" w:hAnsi="宋体" w:hint="eastAsia"/>
                <w:sz w:val="24"/>
                <w:szCs w:val="24"/>
              </w:rPr>
              <w:t>2.检查、监督物业使用人按照楼层承受负荷要求设置设备和货物，及时制止超载放置现象；</w:t>
            </w:r>
          </w:p>
          <w:p w:rsidR="00F35E3A" w:rsidRDefault="00F35E3A">
            <w:pPr>
              <w:spacing w:line="360" w:lineRule="auto"/>
              <w:jc w:val="left"/>
              <w:rPr>
                <w:rFonts w:ascii="宋体" w:hAnsi="宋体" w:hint="eastAsia"/>
                <w:sz w:val="24"/>
                <w:szCs w:val="24"/>
              </w:rPr>
            </w:pPr>
            <w:r>
              <w:rPr>
                <w:rFonts w:ascii="宋体" w:hAnsi="宋体" w:hint="eastAsia"/>
                <w:sz w:val="24"/>
                <w:szCs w:val="24"/>
              </w:rPr>
              <w:t>3.有房屋共用部位的年度维修养护计划；</w:t>
            </w:r>
          </w:p>
          <w:p w:rsidR="00F35E3A" w:rsidRDefault="00F35E3A">
            <w:pPr>
              <w:spacing w:line="360" w:lineRule="auto"/>
              <w:jc w:val="left"/>
              <w:rPr>
                <w:rFonts w:ascii="宋体" w:hAnsi="宋体" w:hint="eastAsia"/>
                <w:sz w:val="24"/>
                <w:szCs w:val="24"/>
              </w:rPr>
            </w:pPr>
            <w:r>
              <w:rPr>
                <w:rFonts w:ascii="宋体" w:hAnsi="宋体" w:hint="eastAsia"/>
                <w:sz w:val="24"/>
                <w:szCs w:val="24"/>
              </w:rPr>
              <w:t>4.巡查中发现问题需要维修时，在保修期内的应及时联系相关单位进行维修。超出保修期的，属于小修范围的应及时组织修复；属于大、中修范围的应及时编制维修计划，向房屋产权人提出报告与建议，根据房屋产权人的决定，组织维修；</w:t>
            </w:r>
          </w:p>
          <w:p w:rsidR="00F35E3A" w:rsidRDefault="00F35E3A">
            <w:pPr>
              <w:spacing w:line="360" w:lineRule="auto"/>
              <w:jc w:val="left"/>
              <w:rPr>
                <w:rFonts w:ascii="宋体" w:hAnsi="宋体" w:hint="eastAsia"/>
                <w:sz w:val="24"/>
                <w:szCs w:val="24"/>
              </w:rPr>
            </w:pPr>
            <w:r>
              <w:rPr>
                <w:rFonts w:ascii="宋体" w:hAnsi="宋体" w:hint="eastAsia"/>
                <w:sz w:val="24"/>
                <w:szCs w:val="24"/>
              </w:rPr>
              <w:t>5.对业主或物业使用人违反规划私搭乱建或擅自改变房屋用途的行为进行劝阻，劝阻不成向有关部门报告；</w:t>
            </w:r>
          </w:p>
          <w:p w:rsidR="00F35E3A" w:rsidRDefault="00F35E3A">
            <w:pPr>
              <w:spacing w:line="360" w:lineRule="auto"/>
              <w:jc w:val="left"/>
              <w:rPr>
                <w:rFonts w:ascii="宋体" w:hAnsi="宋体" w:hint="eastAsia"/>
                <w:sz w:val="24"/>
                <w:szCs w:val="24"/>
              </w:rPr>
            </w:pPr>
            <w:r>
              <w:rPr>
                <w:rFonts w:ascii="宋体" w:hAnsi="宋体" w:hint="eastAsia"/>
                <w:sz w:val="24"/>
                <w:szCs w:val="24"/>
              </w:rPr>
              <w:t>6.确保业主或物业使用人按照楼层承受负荷要求设置设备和货物，应对超载放置现象及时制止；</w:t>
            </w:r>
          </w:p>
          <w:p w:rsidR="00F35E3A" w:rsidRDefault="00F35E3A">
            <w:pPr>
              <w:spacing w:line="360" w:lineRule="auto"/>
              <w:jc w:val="left"/>
              <w:rPr>
                <w:rFonts w:ascii="宋体" w:hAnsi="宋体" w:hint="eastAsia"/>
                <w:sz w:val="24"/>
                <w:szCs w:val="24"/>
              </w:rPr>
            </w:pPr>
            <w:r>
              <w:rPr>
                <w:rFonts w:ascii="宋体" w:hAnsi="宋体" w:hint="eastAsia"/>
                <w:sz w:val="24"/>
                <w:szCs w:val="24"/>
              </w:rPr>
              <w:t>7.确保园区内道路路面完整、平坦，发现破损及时修补；</w:t>
            </w:r>
          </w:p>
          <w:p w:rsidR="00F35E3A" w:rsidRDefault="00F35E3A">
            <w:pPr>
              <w:spacing w:line="360" w:lineRule="auto"/>
              <w:jc w:val="left"/>
              <w:rPr>
                <w:rFonts w:ascii="宋体" w:hAnsi="宋体" w:hint="eastAsia"/>
                <w:sz w:val="24"/>
                <w:szCs w:val="24"/>
              </w:rPr>
            </w:pPr>
            <w:r>
              <w:rPr>
                <w:rFonts w:ascii="宋体" w:hAnsi="宋体" w:hint="eastAsia"/>
                <w:sz w:val="24"/>
                <w:szCs w:val="24"/>
              </w:rPr>
              <w:t>8.定期检查窖井井盖，发现凹陷、破损、缺失及时处理；应对车辆碾压井盖做降噪处理；</w:t>
            </w:r>
          </w:p>
          <w:p w:rsidR="00F35E3A" w:rsidRDefault="00F35E3A">
            <w:pPr>
              <w:spacing w:line="360" w:lineRule="auto"/>
              <w:jc w:val="left"/>
              <w:rPr>
                <w:rFonts w:ascii="宋体" w:hAnsi="宋体" w:hint="eastAsia"/>
                <w:sz w:val="24"/>
                <w:szCs w:val="24"/>
              </w:rPr>
            </w:pPr>
            <w:r>
              <w:rPr>
                <w:rFonts w:ascii="宋体" w:hAnsi="宋体" w:hint="eastAsia"/>
                <w:sz w:val="24"/>
                <w:szCs w:val="24"/>
              </w:rPr>
              <w:t>9.定期检查沟、渠、池、井、地下给排水管道，发现堵塞及时进行疏通清洗；</w:t>
            </w:r>
          </w:p>
          <w:p w:rsidR="00F35E3A" w:rsidRDefault="00F35E3A">
            <w:pPr>
              <w:spacing w:line="360" w:lineRule="auto"/>
              <w:jc w:val="left"/>
              <w:rPr>
                <w:rFonts w:ascii="宋体" w:hAnsi="宋体" w:hint="eastAsia"/>
                <w:sz w:val="24"/>
                <w:szCs w:val="24"/>
              </w:rPr>
            </w:pPr>
            <w:r>
              <w:rPr>
                <w:rFonts w:ascii="宋体" w:hAnsi="宋体" w:hint="eastAsia"/>
                <w:sz w:val="24"/>
                <w:szCs w:val="24"/>
              </w:rPr>
              <w:t>10.确保共用管线直埋入地或入公共管道，无架空管线，发现违规行为及时上报；</w:t>
            </w:r>
          </w:p>
          <w:p w:rsidR="00F35E3A" w:rsidRDefault="00F35E3A">
            <w:pPr>
              <w:spacing w:line="360" w:lineRule="auto"/>
              <w:jc w:val="left"/>
              <w:rPr>
                <w:rFonts w:ascii="宋体" w:eastAsia="宋体" w:hAnsi="宋体"/>
                <w:sz w:val="24"/>
                <w:szCs w:val="24"/>
              </w:rPr>
            </w:pPr>
            <w:r>
              <w:rPr>
                <w:rFonts w:ascii="宋体" w:hAnsi="宋体" w:hint="eastAsia"/>
                <w:sz w:val="24"/>
                <w:szCs w:val="24"/>
              </w:rPr>
              <w:t>11.室外公厕、垃圾中转站使用功能正常。</w:t>
            </w:r>
          </w:p>
        </w:tc>
      </w:tr>
      <w:tr w:rsidR="00F35E3A" w:rsidTr="00F35E3A">
        <w:tc>
          <w:tcPr>
            <w:tcW w:w="683"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2</w:t>
            </w:r>
          </w:p>
        </w:tc>
        <w:tc>
          <w:tcPr>
            <w:tcW w:w="591" w:type="dxa"/>
            <w:vMerge w:val="restart"/>
            <w:tcBorders>
              <w:top w:val="nil"/>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相关部位</w:t>
            </w: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主体结构</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半年巡视1次，梁、板、柱等结构构件。根据房屋的结构类型、用途和使用年限、使用环境等情况，对房屋进行定期结构检查和沉降测试，检查中发现问题应及时修缮，外观出现变形、开裂等现象时，应建议相关业主/物业使用人申请房屋安全鉴定，同时采取必要的防护措施。</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外立面</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每月巡视1次，出现破损、开裂等现象时应及时修复。招牌、广告牌、霓虹灯按规定设置，统一美观。</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园区道路、广场</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每日巡视1次，保持平整、面层无开裂和松动；窨井无漫溢，井盖无缺损。</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停车场</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标识、标线清晰、完好；配套设施完整，无缺损。</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小品景观、雕塑等</w:t>
            </w:r>
          </w:p>
        </w:tc>
        <w:tc>
          <w:tcPr>
            <w:tcW w:w="6442"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每周巡视1次，发现异常应及时处理。</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绿地、花台</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每日巡视1次，植物修剪整齐，生长正常，龙头出水正常、无滴漏现象；水管无堵塞，无漏水；花台完整，无缺损，发现损坏立即修复。</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rPr>
                <w:rFonts w:ascii="宋体" w:eastAsia="宋体" w:hAnsi="宋体"/>
                <w:sz w:val="24"/>
                <w:szCs w:val="24"/>
              </w:rPr>
            </w:pPr>
            <w:r>
              <w:rPr>
                <w:rFonts w:ascii="宋体" w:hAnsi="宋体" w:hint="eastAsia"/>
                <w:sz w:val="24"/>
                <w:szCs w:val="24"/>
              </w:rPr>
              <w:t>楼内墙面、楼梯间、走廊通道等</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每半月巡视不少于1次，墙面无明显剥落开裂，墙面砖、地坪、地砖平整不起壳、无遗缺，修补墙面的粉刷层及面砖应保持与原墙面无色差、材质相似或一致，出现破损、开裂等现象时，应及时修复。</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屋顶、管道、排水沟</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每周巡视1次，屋面排水沟、室内室外排水管道应保障排水畅通，发现有防水层气鼓、碎裂、隔热板有断裂、缺损的，应在规定时间内安排专项修理。</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旋转门、自动门</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每日巡视1次，玻璃无破碎，五金配件完好，门无异常声响，使用正常，无安全隐患。</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卫生间、茶水间</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每日巡视1次，保持设施完好、正常，无跑冒滴漏现象，保持管道畅通与安全使用，发现损坏及时修复。</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电梯厅</w:t>
            </w:r>
          </w:p>
        </w:tc>
        <w:tc>
          <w:tcPr>
            <w:tcW w:w="6442"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每日巡视不少于1次，保持设施设备正常、标识清晰完整。</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地下室</w:t>
            </w:r>
          </w:p>
        </w:tc>
        <w:tc>
          <w:tcPr>
            <w:tcW w:w="6442"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每日巡视不少于2次，发现问题应及时修复处理。</w:t>
            </w:r>
          </w:p>
        </w:tc>
      </w:tr>
      <w:tr w:rsidR="00F35E3A" w:rsidTr="00F35E3A">
        <w:tc>
          <w:tcPr>
            <w:tcW w:w="683"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753"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162" w:type="dxa"/>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无障碍设施</w:t>
            </w:r>
          </w:p>
        </w:tc>
        <w:tc>
          <w:tcPr>
            <w:tcW w:w="6442"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无障碍设施的设置应符合JGJ50的相关要求。每周巡视1次，设施的管理、使用情况良好。</w:t>
            </w:r>
          </w:p>
        </w:tc>
      </w:tr>
      <w:tr w:rsidR="00F35E3A" w:rsidTr="00F35E3A">
        <w:tc>
          <w:tcPr>
            <w:tcW w:w="68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3</w:t>
            </w:r>
          </w:p>
        </w:tc>
        <w:tc>
          <w:tcPr>
            <w:tcW w:w="1753" w:type="dxa"/>
            <w:gridSpan w:val="2"/>
            <w:tcBorders>
              <w:top w:val="single" w:sz="4" w:space="0" w:color="auto"/>
              <w:left w:val="nil"/>
              <w:bottom w:val="single" w:sz="4" w:space="0" w:color="auto"/>
              <w:right w:val="single" w:sz="4" w:space="0" w:color="auto"/>
            </w:tcBorders>
            <w:noWrap/>
            <w:vAlign w:val="center"/>
            <w:hideMark/>
          </w:tcPr>
          <w:p w:rsidR="00F35E3A" w:rsidRDefault="00F35E3A">
            <w:pPr>
              <w:adjustRightInd w:val="0"/>
              <w:snapToGrid w:val="0"/>
              <w:spacing w:line="360" w:lineRule="auto"/>
              <w:jc w:val="center"/>
              <w:rPr>
                <w:rFonts w:ascii="宋体" w:eastAsia="宋体" w:hAnsi="宋体"/>
                <w:sz w:val="24"/>
                <w:szCs w:val="24"/>
              </w:rPr>
            </w:pPr>
            <w:r>
              <w:rPr>
                <w:rFonts w:ascii="宋体" w:hAnsi="宋体" w:hint="eastAsia"/>
                <w:sz w:val="24"/>
                <w:szCs w:val="24"/>
              </w:rPr>
              <w:t>公共标识设置</w:t>
            </w:r>
          </w:p>
        </w:tc>
        <w:tc>
          <w:tcPr>
            <w:tcW w:w="6442"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1、各类标识的设置、运用应符合现行相关国家标准、行业标准、地方标准的规定。</w:t>
            </w:r>
          </w:p>
          <w:p w:rsidR="00F35E3A" w:rsidRDefault="00F35E3A">
            <w:pPr>
              <w:spacing w:line="360" w:lineRule="auto"/>
              <w:jc w:val="left"/>
              <w:rPr>
                <w:rFonts w:ascii="宋体" w:hAnsi="宋体" w:hint="eastAsia"/>
                <w:sz w:val="24"/>
                <w:szCs w:val="24"/>
              </w:rPr>
            </w:pPr>
            <w:r>
              <w:rPr>
                <w:rFonts w:ascii="宋体" w:hAnsi="宋体" w:hint="eastAsia"/>
                <w:sz w:val="24"/>
                <w:szCs w:val="24"/>
              </w:rPr>
              <w:t>2、标识包括但不限于：</w:t>
            </w:r>
          </w:p>
          <w:p w:rsidR="00F35E3A" w:rsidRDefault="00F35E3A">
            <w:pPr>
              <w:spacing w:line="360" w:lineRule="auto"/>
              <w:jc w:val="left"/>
              <w:rPr>
                <w:rFonts w:ascii="宋体" w:eastAsia="宋体" w:hAnsi="宋体"/>
                <w:sz w:val="24"/>
                <w:szCs w:val="24"/>
              </w:rPr>
            </w:pPr>
            <w:r>
              <w:rPr>
                <w:rFonts w:ascii="宋体" w:hAnsi="宋体" w:hint="eastAsia"/>
                <w:sz w:val="24"/>
                <w:szCs w:val="24"/>
              </w:rPr>
              <w:t>园区平面示意图；主要道路、停车场等导向标识；办公区域、公共区域内的紧急出口、消防通道、禁烟等安全标识；消防疏散示意图；各楼层指示、引导标识；</w:t>
            </w:r>
          </w:p>
        </w:tc>
      </w:tr>
    </w:tbl>
    <w:p w:rsidR="00F35E3A" w:rsidRDefault="00F35E3A" w:rsidP="00F35E3A">
      <w:pPr>
        <w:adjustRightInd w:val="0"/>
        <w:snapToGrid w:val="0"/>
        <w:spacing w:line="360" w:lineRule="auto"/>
        <w:ind w:firstLineChars="200" w:firstLine="482"/>
        <w:outlineLvl w:val="2"/>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adjustRightInd w:val="0"/>
        <w:snapToGrid w:val="0"/>
        <w:spacing w:line="360" w:lineRule="auto"/>
        <w:ind w:firstLineChars="200" w:firstLine="482"/>
        <w:outlineLvl w:val="2"/>
        <w:rPr>
          <w:rFonts w:ascii="宋体" w:hAnsi="宋体" w:hint="eastAsia"/>
          <w:sz w:val="24"/>
          <w:szCs w:val="24"/>
        </w:rPr>
      </w:pPr>
      <w:r>
        <w:rPr>
          <w:rFonts w:ascii="宋体" w:hAnsi="宋体" w:hint="eastAsia"/>
          <w:b/>
          <w:bCs/>
          <w:sz w:val="24"/>
          <w:szCs w:val="24"/>
        </w:rPr>
        <w:t>3.共用设施设备管理与维护</w:t>
      </w:r>
    </w:p>
    <w:tbl>
      <w:tblPr>
        <w:tblW w:w="8879" w:type="dxa"/>
        <w:tblInd w:w="125" w:type="dxa"/>
        <w:tblLayout w:type="fixed"/>
        <w:tblLook w:val="04A0"/>
      </w:tblPr>
      <w:tblGrid>
        <w:gridCol w:w="682"/>
        <w:gridCol w:w="699"/>
        <w:gridCol w:w="700"/>
        <w:gridCol w:w="6798"/>
      </w:tblGrid>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编号</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6798"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rPr>
          <w:trHeight w:val="90"/>
        </w:trPr>
        <w:tc>
          <w:tcPr>
            <w:tcW w:w="682"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lastRenderedPageBreak/>
              <w:t>1</w:t>
            </w:r>
          </w:p>
        </w:tc>
        <w:tc>
          <w:tcPr>
            <w:tcW w:w="699" w:type="dxa"/>
            <w:vMerge w:val="restart"/>
            <w:tcBorders>
              <w:top w:val="nil"/>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综合管理</w:t>
            </w:r>
          </w:p>
        </w:tc>
        <w:tc>
          <w:tcPr>
            <w:tcW w:w="700"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总体要求</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建立有共用设施设备、特种设备台帐，并按照有关规定进行使用前的首次检验和定期检验检测。</w:t>
            </w:r>
          </w:p>
        </w:tc>
      </w:tr>
      <w:tr w:rsidR="00F35E3A" w:rsidTr="00F35E3A">
        <w:tc>
          <w:tcPr>
            <w:tcW w:w="682"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99"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700"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机房设备</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1.严格执行人员出入登记制度，机房维护保养实行许可制度；</w:t>
            </w:r>
          </w:p>
          <w:p w:rsidR="00F35E3A" w:rsidRDefault="00F35E3A">
            <w:pPr>
              <w:spacing w:line="360" w:lineRule="auto"/>
              <w:jc w:val="left"/>
              <w:rPr>
                <w:rFonts w:ascii="宋体" w:hAnsi="宋体" w:hint="eastAsia"/>
                <w:sz w:val="24"/>
                <w:szCs w:val="24"/>
              </w:rPr>
            </w:pPr>
            <w:r>
              <w:rPr>
                <w:rFonts w:ascii="宋体" w:hAnsi="宋体" w:hint="eastAsia"/>
                <w:sz w:val="24"/>
                <w:szCs w:val="24"/>
              </w:rPr>
              <w:t>2.有防鼠、防虫、防水、防潮措施；</w:t>
            </w:r>
          </w:p>
          <w:p w:rsidR="00F35E3A" w:rsidRDefault="00F35E3A">
            <w:pPr>
              <w:spacing w:line="360" w:lineRule="auto"/>
              <w:jc w:val="left"/>
              <w:rPr>
                <w:rFonts w:ascii="宋体" w:hAnsi="宋体" w:hint="eastAsia"/>
                <w:sz w:val="24"/>
                <w:szCs w:val="24"/>
              </w:rPr>
            </w:pPr>
            <w:r>
              <w:rPr>
                <w:rFonts w:ascii="宋体" w:hAnsi="宋体" w:hint="eastAsia"/>
                <w:sz w:val="24"/>
                <w:szCs w:val="24"/>
              </w:rPr>
              <w:t>3.设备标识齐全，危及人身安全处有明显标志和防范措施；</w:t>
            </w:r>
          </w:p>
          <w:p w:rsidR="00F35E3A" w:rsidRDefault="00F35E3A">
            <w:pPr>
              <w:spacing w:line="360" w:lineRule="auto"/>
              <w:jc w:val="left"/>
              <w:rPr>
                <w:rFonts w:ascii="宋体" w:hAnsi="宋体" w:hint="eastAsia"/>
                <w:sz w:val="24"/>
                <w:szCs w:val="24"/>
              </w:rPr>
            </w:pPr>
            <w:r>
              <w:rPr>
                <w:rFonts w:ascii="宋体" w:hAnsi="宋体" w:hint="eastAsia"/>
                <w:sz w:val="24"/>
                <w:szCs w:val="24"/>
              </w:rPr>
              <w:t>4.按规定配备灭火器材并置于易取用处；</w:t>
            </w:r>
          </w:p>
          <w:p w:rsidR="00F35E3A" w:rsidRDefault="00F35E3A">
            <w:pPr>
              <w:spacing w:line="360" w:lineRule="auto"/>
              <w:jc w:val="left"/>
              <w:rPr>
                <w:rFonts w:ascii="宋体" w:hAnsi="宋体" w:hint="eastAsia"/>
                <w:sz w:val="24"/>
                <w:szCs w:val="24"/>
              </w:rPr>
            </w:pPr>
            <w:r>
              <w:rPr>
                <w:rFonts w:ascii="宋体" w:hAnsi="宋体" w:hint="eastAsia"/>
                <w:sz w:val="24"/>
                <w:szCs w:val="24"/>
              </w:rPr>
              <w:t>5.机房张贴或悬挂相关制度、操作人员上岗证、设备安全操作规程、设备系统图、应急预案流程图等；</w:t>
            </w:r>
          </w:p>
          <w:p w:rsidR="00F35E3A" w:rsidRDefault="00F35E3A">
            <w:pPr>
              <w:spacing w:line="360" w:lineRule="auto"/>
              <w:jc w:val="left"/>
              <w:rPr>
                <w:rFonts w:ascii="宋体" w:hAnsi="宋体" w:hint="eastAsia"/>
                <w:sz w:val="24"/>
                <w:szCs w:val="24"/>
              </w:rPr>
            </w:pPr>
            <w:r>
              <w:rPr>
                <w:rFonts w:ascii="宋体" w:hAnsi="宋体" w:hint="eastAsia"/>
                <w:sz w:val="24"/>
                <w:szCs w:val="24"/>
              </w:rPr>
              <w:t>6.机房配置温、湿度计，每周对机房环境温度、湿度、密封、鼠患等情况进行检查；</w:t>
            </w:r>
          </w:p>
          <w:p w:rsidR="00F35E3A" w:rsidRDefault="00F35E3A">
            <w:pPr>
              <w:spacing w:line="360" w:lineRule="auto"/>
              <w:jc w:val="left"/>
              <w:rPr>
                <w:rFonts w:ascii="宋体" w:eastAsia="宋体" w:hAnsi="宋体"/>
                <w:sz w:val="24"/>
                <w:szCs w:val="24"/>
              </w:rPr>
            </w:pPr>
            <w:r>
              <w:rPr>
                <w:rFonts w:ascii="宋体" w:hAnsi="宋体" w:hint="eastAsia"/>
                <w:sz w:val="24"/>
                <w:szCs w:val="24"/>
              </w:rPr>
              <w:t>7.对温湿度有要求的设备机房应采取相应措施。</w:t>
            </w:r>
          </w:p>
        </w:tc>
      </w:tr>
      <w:tr w:rsidR="00F35E3A" w:rsidTr="00F35E3A">
        <w:tc>
          <w:tcPr>
            <w:tcW w:w="682"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2</w:t>
            </w:r>
          </w:p>
        </w:tc>
        <w:tc>
          <w:tcPr>
            <w:tcW w:w="699" w:type="dxa"/>
            <w:vMerge w:val="restart"/>
            <w:tcBorders>
              <w:top w:val="nil"/>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特种设备</w:t>
            </w:r>
          </w:p>
        </w:tc>
        <w:tc>
          <w:tcPr>
            <w:tcW w:w="700"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基本要求</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1.园区内凡符合《特种设备目录》的特种设备应有相关使用登记证，张贴有效的安全使用标志；</w:t>
            </w:r>
          </w:p>
          <w:p w:rsidR="00F35E3A" w:rsidRDefault="00F35E3A">
            <w:pPr>
              <w:spacing w:line="360" w:lineRule="auto"/>
              <w:jc w:val="left"/>
              <w:rPr>
                <w:rFonts w:ascii="宋体" w:hAnsi="宋体" w:hint="eastAsia"/>
                <w:sz w:val="24"/>
                <w:szCs w:val="24"/>
              </w:rPr>
            </w:pPr>
            <w:r>
              <w:rPr>
                <w:rFonts w:ascii="宋体" w:hAnsi="宋体" w:hint="eastAsia"/>
                <w:sz w:val="24"/>
                <w:szCs w:val="24"/>
              </w:rPr>
              <w:t>2.从业人员有特种设备安全管理或作业人员上岗证；</w:t>
            </w:r>
          </w:p>
          <w:p w:rsidR="00F35E3A" w:rsidRDefault="00F35E3A">
            <w:pPr>
              <w:spacing w:line="360" w:lineRule="auto"/>
              <w:jc w:val="left"/>
              <w:rPr>
                <w:rFonts w:ascii="宋体" w:eastAsia="宋体" w:hAnsi="宋体"/>
                <w:sz w:val="24"/>
                <w:szCs w:val="24"/>
              </w:rPr>
            </w:pPr>
            <w:r>
              <w:rPr>
                <w:rFonts w:ascii="宋体" w:hAnsi="宋体" w:hint="eastAsia"/>
                <w:sz w:val="24"/>
                <w:szCs w:val="24"/>
              </w:rPr>
              <w:t>3.作业人员应严格遵守安全规定，严格执行安全操作规程，严禁违规违章操作。</w:t>
            </w:r>
          </w:p>
        </w:tc>
      </w:tr>
      <w:tr w:rsidR="00F35E3A" w:rsidTr="00F35E3A">
        <w:tc>
          <w:tcPr>
            <w:tcW w:w="682"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99"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700"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电梯</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1.由招标人委托具有相应资质的电梯维保单位进行维护保养，签订合同，明确维护保养的内容、要求、频次、期限以及双方的权利、义务与责任；</w:t>
            </w:r>
          </w:p>
          <w:p w:rsidR="00F35E3A" w:rsidRDefault="00F35E3A">
            <w:pPr>
              <w:spacing w:line="360" w:lineRule="auto"/>
              <w:jc w:val="left"/>
              <w:rPr>
                <w:rFonts w:ascii="宋体" w:hAnsi="宋体" w:hint="eastAsia"/>
                <w:sz w:val="24"/>
                <w:szCs w:val="24"/>
              </w:rPr>
            </w:pPr>
            <w:r>
              <w:rPr>
                <w:rFonts w:ascii="宋体" w:hAnsi="宋体" w:hint="eastAsia"/>
                <w:sz w:val="24"/>
                <w:szCs w:val="24"/>
              </w:rPr>
              <w:t>2.按相关规定在电梯轿厢内显著位置张贴有效的《电梯使用标志》、电梯使用安全注意事项和警示标志、使用管理单位名称和维保单位名称及其急修、救援、投诉电话；</w:t>
            </w:r>
          </w:p>
          <w:p w:rsidR="00F35E3A" w:rsidRDefault="00F35E3A">
            <w:pPr>
              <w:spacing w:line="360" w:lineRule="auto"/>
              <w:jc w:val="left"/>
              <w:rPr>
                <w:rFonts w:ascii="宋体" w:hAnsi="宋体" w:hint="eastAsia"/>
                <w:sz w:val="24"/>
                <w:szCs w:val="24"/>
              </w:rPr>
            </w:pPr>
            <w:r>
              <w:rPr>
                <w:rFonts w:ascii="宋体" w:hAnsi="宋体" w:hint="eastAsia"/>
                <w:sz w:val="24"/>
                <w:szCs w:val="24"/>
              </w:rPr>
              <w:t>3.每月巡查1次电梯底坑环境，确保无积水，照明正常；</w:t>
            </w:r>
          </w:p>
          <w:p w:rsidR="00F35E3A" w:rsidRDefault="00F35E3A">
            <w:pPr>
              <w:spacing w:line="360" w:lineRule="auto"/>
              <w:jc w:val="left"/>
              <w:rPr>
                <w:rFonts w:ascii="宋体" w:hAnsi="宋体" w:hint="eastAsia"/>
                <w:sz w:val="24"/>
                <w:szCs w:val="24"/>
              </w:rPr>
            </w:pPr>
            <w:r>
              <w:rPr>
                <w:rFonts w:ascii="宋体" w:hAnsi="宋体" w:hint="eastAsia"/>
                <w:sz w:val="24"/>
                <w:szCs w:val="24"/>
              </w:rPr>
              <w:t>4.编制有电梯突发事件和安全事故应急处置预案；针对不同类型电梯应急救援演练每年不少于1次。相关人员应掌握并能应对；</w:t>
            </w:r>
          </w:p>
          <w:p w:rsidR="00F35E3A" w:rsidRDefault="00F35E3A">
            <w:pPr>
              <w:spacing w:line="360" w:lineRule="auto"/>
              <w:jc w:val="left"/>
              <w:rPr>
                <w:rFonts w:ascii="宋体" w:hAnsi="宋体" w:hint="eastAsia"/>
                <w:sz w:val="24"/>
                <w:szCs w:val="24"/>
              </w:rPr>
            </w:pPr>
            <w:r>
              <w:rPr>
                <w:rFonts w:ascii="宋体" w:hAnsi="宋体" w:hint="eastAsia"/>
                <w:sz w:val="24"/>
                <w:szCs w:val="24"/>
              </w:rPr>
              <w:t>5.确保电梯安全运行的通风、温度、湿度、电压等符合有关标准和技术规范。轿厢内照明完好、运行平稳无异响、报警呼叫通畅，通讯信号正常；</w:t>
            </w:r>
          </w:p>
          <w:p w:rsidR="00F35E3A" w:rsidRDefault="00F35E3A">
            <w:pPr>
              <w:spacing w:line="360" w:lineRule="auto"/>
              <w:jc w:val="left"/>
              <w:rPr>
                <w:rFonts w:ascii="宋体" w:hAnsi="宋体" w:hint="eastAsia"/>
                <w:sz w:val="24"/>
                <w:szCs w:val="24"/>
              </w:rPr>
            </w:pPr>
            <w:r>
              <w:rPr>
                <w:rFonts w:ascii="宋体" w:hAnsi="宋体" w:hint="eastAsia"/>
                <w:sz w:val="24"/>
                <w:szCs w:val="24"/>
              </w:rPr>
              <w:t>6.有维保标准，监督专业维保单位每半月维护保养不少于1次，发现问题应及时组织排除，如实填写电梯维护保养记录和故障</w:t>
            </w:r>
            <w:r>
              <w:rPr>
                <w:rFonts w:ascii="宋体" w:hAnsi="宋体" w:hint="eastAsia"/>
                <w:sz w:val="24"/>
                <w:szCs w:val="24"/>
              </w:rPr>
              <w:lastRenderedPageBreak/>
              <w:t>情况，由工程主管确认，并归档备查；</w:t>
            </w:r>
          </w:p>
          <w:p w:rsidR="00F35E3A" w:rsidRDefault="00F35E3A">
            <w:pPr>
              <w:spacing w:line="360" w:lineRule="auto"/>
              <w:jc w:val="left"/>
              <w:rPr>
                <w:rFonts w:ascii="宋体" w:hAnsi="宋体" w:hint="eastAsia"/>
                <w:sz w:val="24"/>
                <w:szCs w:val="24"/>
              </w:rPr>
            </w:pPr>
            <w:r>
              <w:rPr>
                <w:rFonts w:ascii="宋体" w:hAnsi="宋体" w:hint="eastAsia"/>
                <w:sz w:val="24"/>
                <w:szCs w:val="24"/>
              </w:rPr>
              <w:t>7.有24小时值班电话，且联系畅通，发生电梯困人或其它重大突发故障事件时，物业服务人员应在30分钟内到达现场应急处理，并安抚乘客情绪。发生一般故障的，专业维修人员2小时内到达现场处理。重大故障12小时内恢复（更换曳引机、主板等除外），不能及时恢复的应公示电梯停止运行的原因和相关情况；</w:t>
            </w:r>
          </w:p>
          <w:p w:rsidR="00F35E3A" w:rsidRDefault="00F35E3A">
            <w:pPr>
              <w:spacing w:line="360" w:lineRule="auto"/>
              <w:jc w:val="left"/>
              <w:rPr>
                <w:rFonts w:ascii="宋体" w:eastAsia="宋体" w:hAnsi="宋体"/>
                <w:sz w:val="24"/>
                <w:szCs w:val="24"/>
              </w:rPr>
            </w:pPr>
            <w:r>
              <w:rPr>
                <w:rFonts w:ascii="宋体" w:hAnsi="宋体" w:hint="eastAsia"/>
                <w:sz w:val="24"/>
                <w:szCs w:val="24"/>
              </w:rPr>
              <w:t>8.定期进行电梯安全专项检查，建立完整的电梯安全技术档案，电梯钥匙应指定专人专管。</w:t>
            </w:r>
          </w:p>
        </w:tc>
      </w:tr>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lastRenderedPageBreak/>
              <w:t>3</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给排水系统</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1.制定卫生管理制度；</w:t>
            </w:r>
          </w:p>
          <w:p w:rsidR="00F35E3A" w:rsidRDefault="00F35E3A">
            <w:pPr>
              <w:spacing w:line="360" w:lineRule="auto"/>
              <w:jc w:val="left"/>
              <w:rPr>
                <w:rFonts w:ascii="宋体" w:hAnsi="宋体" w:hint="eastAsia"/>
                <w:sz w:val="24"/>
                <w:szCs w:val="24"/>
              </w:rPr>
            </w:pPr>
            <w:r>
              <w:rPr>
                <w:rFonts w:ascii="宋体" w:hAnsi="宋体" w:hint="eastAsia"/>
                <w:sz w:val="24"/>
                <w:szCs w:val="24"/>
              </w:rPr>
              <w:t>2.保持系统中各类泵、阀门、计量表、控制柜、管路完好正常，无泄漏，公共区域水龙头供水量正常。运行维修记录规范；</w:t>
            </w:r>
          </w:p>
          <w:p w:rsidR="00F35E3A" w:rsidRDefault="00F35E3A">
            <w:pPr>
              <w:spacing w:line="360" w:lineRule="auto"/>
              <w:jc w:val="left"/>
              <w:rPr>
                <w:rFonts w:ascii="宋体" w:hAnsi="宋体" w:hint="eastAsia"/>
                <w:sz w:val="24"/>
                <w:szCs w:val="24"/>
              </w:rPr>
            </w:pPr>
            <w:r>
              <w:rPr>
                <w:rFonts w:ascii="宋体" w:hAnsi="宋体" w:hint="eastAsia"/>
                <w:sz w:val="24"/>
                <w:szCs w:val="24"/>
              </w:rPr>
              <w:t>3.每年不少于1次疏通清掏集水坑、污水坑、化粪池、室内外排水沟渠井确保排水畅通无堵塞，无异味；</w:t>
            </w:r>
          </w:p>
          <w:p w:rsidR="00F35E3A" w:rsidRDefault="00F35E3A">
            <w:pPr>
              <w:spacing w:line="360" w:lineRule="auto"/>
              <w:jc w:val="left"/>
              <w:rPr>
                <w:rFonts w:ascii="宋体" w:hAnsi="宋体" w:hint="eastAsia"/>
                <w:sz w:val="24"/>
                <w:szCs w:val="24"/>
              </w:rPr>
            </w:pPr>
            <w:r>
              <w:rPr>
                <w:rFonts w:ascii="宋体" w:hAnsi="宋体" w:hint="eastAsia"/>
                <w:sz w:val="24"/>
                <w:szCs w:val="24"/>
              </w:rPr>
              <w:t>4.管道色标和水流指示清晰，阀门开、关状态和水泵的使用、备用状态挂牌明示；</w:t>
            </w:r>
          </w:p>
          <w:p w:rsidR="00F35E3A" w:rsidRDefault="00F35E3A">
            <w:pPr>
              <w:spacing w:line="360" w:lineRule="auto"/>
              <w:jc w:val="left"/>
              <w:rPr>
                <w:rFonts w:ascii="宋体" w:hAnsi="宋体" w:hint="eastAsia"/>
                <w:sz w:val="24"/>
                <w:szCs w:val="24"/>
              </w:rPr>
            </w:pPr>
            <w:r>
              <w:rPr>
                <w:rFonts w:ascii="宋体" w:hAnsi="宋体" w:hint="eastAsia"/>
                <w:sz w:val="24"/>
                <w:szCs w:val="24"/>
              </w:rPr>
              <w:t>5.遇限水，计划停水提前2小时通知客户；</w:t>
            </w:r>
          </w:p>
          <w:p w:rsidR="00F35E3A" w:rsidRDefault="00F35E3A">
            <w:pPr>
              <w:spacing w:line="360" w:lineRule="auto"/>
              <w:jc w:val="left"/>
              <w:rPr>
                <w:rFonts w:ascii="宋体" w:hAnsi="宋体" w:hint="eastAsia"/>
                <w:sz w:val="24"/>
                <w:szCs w:val="24"/>
              </w:rPr>
            </w:pPr>
            <w:r>
              <w:rPr>
                <w:rFonts w:ascii="宋体" w:hAnsi="宋体" w:hint="eastAsia"/>
                <w:sz w:val="24"/>
                <w:szCs w:val="24"/>
              </w:rPr>
              <w:t>6.每半月不少于1次检查公共卫生间、开水房、管道井内等排水排污设施设备。确保设备运行正常，压力符合要求。每年汛期应加强园区内排水管井的检查，确保建筑物和道路排水畅通。每半年维护保养1次；</w:t>
            </w:r>
          </w:p>
          <w:p w:rsidR="00F35E3A" w:rsidRDefault="00F35E3A">
            <w:pPr>
              <w:spacing w:line="360" w:lineRule="auto"/>
              <w:jc w:val="left"/>
              <w:rPr>
                <w:rFonts w:ascii="宋体" w:hAnsi="宋体" w:hint="eastAsia"/>
                <w:sz w:val="24"/>
                <w:szCs w:val="24"/>
              </w:rPr>
            </w:pPr>
            <w:r>
              <w:rPr>
                <w:rFonts w:ascii="宋体" w:hAnsi="宋体" w:hint="eastAsia"/>
                <w:sz w:val="24"/>
                <w:szCs w:val="24"/>
              </w:rPr>
              <w:t>7.沙袋、挡水板、防风胶纸、雨具、照明工具、发电机、抽水泵等防汛物资齐备、完好。汛期每月进行1次集中检查。有防汛预案，每年组织1次演练；</w:t>
            </w:r>
          </w:p>
          <w:p w:rsidR="00F35E3A" w:rsidRDefault="00F35E3A">
            <w:pPr>
              <w:spacing w:line="360" w:lineRule="auto"/>
              <w:jc w:val="left"/>
              <w:rPr>
                <w:rFonts w:ascii="宋体" w:hAnsi="宋体" w:hint="eastAsia"/>
                <w:sz w:val="24"/>
                <w:szCs w:val="24"/>
              </w:rPr>
            </w:pPr>
            <w:r>
              <w:rPr>
                <w:rFonts w:ascii="宋体" w:hAnsi="宋体" w:hint="eastAsia"/>
                <w:sz w:val="24"/>
                <w:szCs w:val="24"/>
              </w:rPr>
              <w:t>8.每日对各类水泵、阀门等进行检查，确保给排水系统通畅，风机正常，各种管道阀门完好；</w:t>
            </w:r>
          </w:p>
          <w:p w:rsidR="00F35E3A" w:rsidRDefault="00F35E3A">
            <w:pPr>
              <w:spacing w:line="360" w:lineRule="auto"/>
              <w:jc w:val="left"/>
              <w:rPr>
                <w:rFonts w:ascii="宋体" w:hAnsi="宋体" w:hint="eastAsia"/>
                <w:sz w:val="24"/>
                <w:szCs w:val="24"/>
              </w:rPr>
            </w:pPr>
            <w:r>
              <w:rPr>
                <w:rFonts w:ascii="宋体" w:hAnsi="宋体" w:hint="eastAsia"/>
                <w:sz w:val="24"/>
                <w:szCs w:val="24"/>
              </w:rPr>
              <w:t>9.确保仪表显示正确，系统无明显异味和噪声；</w:t>
            </w:r>
          </w:p>
          <w:p w:rsidR="00F35E3A" w:rsidRDefault="00F35E3A">
            <w:pPr>
              <w:spacing w:line="360" w:lineRule="auto"/>
              <w:jc w:val="left"/>
              <w:rPr>
                <w:rFonts w:ascii="宋体" w:eastAsia="宋体" w:hAnsi="宋体"/>
                <w:sz w:val="24"/>
                <w:szCs w:val="24"/>
              </w:rPr>
            </w:pPr>
            <w:r>
              <w:rPr>
                <w:rFonts w:ascii="宋体" w:hAnsi="宋体" w:hint="eastAsia"/>
                <w:sz w:val="24"/>
                <w:szCs w:val="24"/>
              </w:rPr>
              <w:t>10.定期对电机、水泵、水质处理和消毒装置及设备控制柜进行保养。</w:t>
            </w:r>
          </w:p>
        </w:tc>
      </w:tr>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4</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供配电系统</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1.参照相关规定，配合相关部门对供配电设施设备进行安全检测，并取得合格报告；</w:t>
            </w:r>
          </w:p>
          <w:p w:rsidR="00F35E3A" w:rsidRDefault="00F35E3A">
            <w:pPr>
              <w:spacing w:line="360" w:lineRule="auto"/>
              <w:jc w:val="left"/>
              <w:rPr>
                <w:rFonts w:ascii="宋体" w:hAnsi="宋体" w:hint="eastAsia"/>
                <w:sz w:val="24"/>
                <w:szCs w:val="24"/>
              </w:rPr>
            </w:pPr>
            <w:r>
              <w:rPr>
                <w:rFonts w:ascii="宋体" w:hAnsi="宋体" w:hint="eastAsia"/>
                <w:sz w:val="24"/>
                <w:szCs w:val="24"/>
              </w:rPr>
              <w:t>2.每年全面停电维护养护不少于1次；</w:t>
            </w:r>
          </w:p>
          <w:p w:rsidR="00F35E3A" w:rsidRDefault="00F35E3A">
            <w:pPr>
              <w:spacing w:line="360" w:lineRule="auto"/>
              <w:jc w:val="left"/>
              <w:rPr>
                <w:rFonts w:ascii="宋体" w:hAnsi="宋体" w:hint="eastAsia"/>
                <w:sz w:val="24"/>
                <w:szCs w:val="24"/>
              </w:rPr>
            </w:pPr>
            <w:r>
              <w:rPr>
                <w:rFonts w:ascii="宋体" w:hAnsi="宋体" w:hint="eastAsia"/>
                <w:sz w:val="24"/>
                <w:szCs w:val="24"/>
              </w:rPr>
              <w:lastRenderedPageBreak/>
              <w:t>3.高低压配电房每日2次巡检，抄录相关运行参数、计量数据。电流电压正常，指示灯正常，显示、标识正常，接线端子及电线电缆无变色；</w:t>
            </w:r>
          </w:p>
          <w:p w:rsidR="00F35E3A" w:rsidRDefault="00F35E3A">
            <w:pPr>
              <w:spacing w:line="360" w:lineRule="auto"/>
              <w:jc w:val="left"/>
              <w:rPr>
                <w:rFonts w:ascii="宋体" w:hAnsi="宋体" w:hint="eastAsia"/>
                <w:sz w:val="24"/>
                <w:szCs w:val="24"/>
              </w:rPr>
            </w:pPr>
            <w:r>
              <w:rPr>
                <w:rFonts w:ascii="宋体" w:hAnsi="宋体" w:hint="eastAsia"/>
                <w:sz w:val="24"/>
                <w:szCs w:val="24"/>
              </w:rPr>
              <w:t>4.每月检查1次电缆沟、电缆桥架、电气竖井，确保干净、无杂物、无积水；</w:t>
            </w:r>
          </w:p>
          <w:p w:rsidR="00F35E3A" w:rsidRDefault="00F35E3A">
            <w:pPr>
              <w:spacing w:line="360" w:lineRule="auto"/>
              <w:jc w:val="left"/>
              <w:rPr>
                <w:rFonts w:ascii="宋体" w:hAnsi="宋体" w:hint="eastAsia"/>
                <w:sz w:val="24"/>
                <w:szCs w:val="24"/>
              </w:rPr>
            </w:pPr>
            <w:r>
              <w:rPr>
                <w:rFonts w:ascii="宋体" w:hAnsi="宋体" w:hint="eastAsia"/>
                <w:sz w:val="24"/>
                <w:szCs w:val="24"/>
              </w:rPr>
              <w:t>5.计划停、送电应提前1日向客户发出停、送电通知；</w:t>
            </w:r>
          </w:p>
          <w:p w:rsidR="00F35E3A" w:rsidRDefault="00F35E3A">
            <w:pPr>
              <w:spacing w:line="360" w:lineRule="auto"/>
              <w:jc w:val="left"/>
              <w:rPr>
                <w:rFonts w:ascii="宋体" w:hAnsi="宋体" w:hint="eastAsia"/>
                <w:sz w:val="24"/>
                <w:szCs w:val="24"/>
              </w:rPr>
            </w:pPr>
            <w:r>
              <w:rPr>
                <w:rFonts w:ascii="宋体" w:hAnsi="宋体" w:hint="eastAsia"/>
                <w:sz w:val="24"/>
                <w:szCs w:val="24"/>
              </w:rPr>
              <w:t>6.制定供电内部管理规范及临时用电管理措施；</w:t>
            </w:r>
          </w:p>
          <w:p w:rsidR="00F35E3A" w:rsidRDefault="00F35E3A">
            <w:pPr>
              <w:spacing w:line="360" w:lineRule="auto"/>
              <w:jc w:val="left"/>
              <w:rPr>
                <w:rFonts w:ascii="宋体" w:hAnsi="宋体" w:hint="eastAsia"/>
                <w:sz w:val="24"/>
                <w:szCs w:val="24"/>
              </w:rPr>
            </w:pPr>
            <w:r>
              <w:rPr>
                <w:rFonts w:ascii="宋体" w:hAnsi="宋体" w:hint="eastAsia"/>
                <w:sz w:val="24"/>
                <w:szCs w:val="24"/>
              </w:rPr>
              <w:t>7.从业人员操作时严格执行相关规定，并熟练掌握触电紧急救护法；</w:t>
            </w:r>
          </w:p>
          <w:p w:rsidR="00F35E3A" w:rsidRDefault="00F35E3A">
            <w:pPr>
              <w:spacing w:line="360" w:lineRule="auto"/>
              <w:jc w:val="left"/>
              <w:rPr>
                <w:rFonts w:ascii="宋体" w:hAnsi="宋体" w:hint="eastAsia"/>
                <w:sz w:val="24"/>
                <w:szCs w:val="24"/>
              </w:rPr>
            </w:pPr>
            <w:r>
              <w:rPr>
                <w:rFonts w:ascii="宋体" w:hAnsi="宋体" w:hint="eastAsia"/>
                <w:sz w:val="24"/>
                <w:szCs w:val="24"/>
              </w:rPr>
              <w:t>8.总配电室专人值守，定时检查设备运行状况，对主要运行参数进行查抄；具备无人值守条件的配电室定期检查，用电高峰时期适当增加巡视次数；其他低压配电室定期巡查；配电室安全标识、安全防护用品齐全，通风照明良好，能有效防止有害生物进入；无有毒有害危险品及杂物存放，环境整洁；</w:t>
            </w:r>
          </w:p>
          <w:p w:rsidR="00F35E3A" w:rsidRDefault="00F35E3A">
            <w:pPr>
              <w:spacing w:line="360" w:lineRule="auto"/>
              <w:jc w:val="left"/>
              <w:rPr>
                <w:rFonts w:ascii="宋体" w:hAnsi="宋体" w:hint="eastAsia"/>
                <w:sz w:val="24"/>
                <w:szCs w:val="24"/>
              </w:rPr>
            </w:pPr>
            <w:r>
              <w:rPr>
                <w:rFonts w:ascii="宋体" w:hAnsi="宋体" w:hint="eastAsia"/>
                <w:sz w:val="24"/>
                <w:szCs w:val="24"/>
              </w:rPr>
              <w:t>9.应明确变电系统的限电、停电审批权限，按规定要求通知业主或物业使用人；紧急情况时，应采取必要的紧急处理措施；</w:t>
            </w:r>
          </w:p>
          <w:p w:rsidR="00F35E3A" w:rsidRDefault="00F35E3A">
            <w:pPr>
              <w:spacing w:line="360" w:lineRule="auto"/>
              <w:jc w:val="left"/>
              <w:rPr>
                <w:rFonts w:ascii="宋体" w:hAnsi="宋体" w:hint="eastAsia"/>
                <w:sz w:val="24"/>
                <w:szCs w:val="24"/>
              </w:rPr>
            </w:pPr>
            <w:r>
              <w:rPr>
                <w:rFonts w:ascii="宋体" w:hAnsi="宋体" w:hint="eastAsia"/>
                <w:sz w:val="24"/>
                <w:szCs w:val="24"/>
              </w:rPr>
              <w:t>10.应按规定的周期对发电机组设备进行检查、维护，保持设备完好，定期启动及维护备用发电机（组），确保随时可应急启用；定期对应急照明（带蓄电池）设施进行检查、维护，每半年至少一次对变配电设备设施进行检查、维护、清洁，并做记录；</w:t>
            </w:r>
          </w:p>
          <w:p w:rsidR="00F35E3A" w:rsidRDefault="00F35E3A">
            <w:pPr>
              <w:spacing w:line="360" w:lineRule="auto"/>
              <w:jc w:val="left"/>
              <w:rPr>
                <w:rFonts w:ascii="宋体" w:hAnsi="宋体" w:hint="eastAsia"/>
                <w:sz w:val="24"/>
                <w:szCs w:val="24"/>
              </w:rPr>
            </w:pPr>
            <w:r>
              <w:rPr>
                <w:rFonts w:ascii="宋体" w:hAnsi="宋体" w:hint="eastAsia"/>
                <w:sz w:val="24"/>
                <w:szCs w:val="24"/>
              </w:rPr>
              <w:t>11.发生重大人身、设备安全事故应及时向供电主管部门汇报，并记录；</w:t>
            </w:r>
          </w:p>
          <w:p w:rsidR="00F35E3A" w:rsidRDefault="00F35E3A">
            <w:pPr>
              <w:spacing w:line="360" w:lineRule="auto"/>
              <w:jc w:val="left"/>
              <w:rPr>
                <w:rFonts w:ascii="宋体" w:hAnsi="宋体" w:hint="eastAsia"/>
                <w:sz w:val="24"/>
                <w:szCs w:val="24"/>
              </w:rPr>
            </w:pPr>
            <w:r>
              <w:rPr>
                <w:rFonts w:ascii="宋体" w:hAnsi="宋体" w:hint="eastAsia"/>
                <w:sz w:val="24"/>
                <w:szCs w:val="24"/>
              </w:rPr>
              <w:t>12.技术要求</w:t>
            </w:r>
          </w:p>
          <w:p w:rsidR="00F35E3A" w:rsidRDefault="00F35E3A">
            <w:pPr>
              <w:spacing w:line="360" w:lineRule="auto"/>
              <w:jc w:val="left"/>
              <w:rPr>
                <w:rFonts w:ascii="宋体" w:hAnsi="宋体" w:hint="eastAsia"/>
                <w:sz w:val="24"/>
                <w:szCs w:val="24"/>
              </w:rPr>
            </w:pPr>
            <w:r>
              <w:rPr>
                <w:rFonts w:ascii="宋体" w:hAnsi="宋体" w:hint="eastAsia"/>
                <w:sz w:val="24"/>
                <w:szCs w:val="24"/>
              </w:rPr>
              <w:t>★高低压供电系统</w:t>
            </w:r>
          </w:p>
          <w:p w:rsidR="00F35E3A" w:rsidRDefault="00F35E3A">
            <w:pPr>
              <w:spacing w:line="360" w:lineRule="auto"/>
              <w:jc w:val="left"/>
              <w:rPr>
                <w:rFonts w:ascii="宋体" w:hAnsi="宋体" w:hint="eastAsia"/>
                <w:sz w:val="24"/>
                <w:szCs w:val="24"/>
              </w:rPr>
            </w:pPr>
            <w:r>
              <w:rPr>
                <w:rFonts w:ascii="宋体" w:hAnsi="宋体" w:hint="eastAsia"/>
                <w:sz w:val="24"/>
                <w:szCs w:val="24"/>
              </w:rPr>
              <w:t>＞高（低）压变（配）电柜操作运行正常，检测表计显示准确；</w:t>
            </w:r>
          </w:p>
          <w:p w:rsidR="00F35E3A" w:rsidRDefault="00F35E3A">
            <w:pPr>
              <w:spacing w:line="360" w:lineRule="auto"/>
              <w:jc w:val="left"/>
              <w:rPr>
                <w:rFonts w:ascii="宋体" w:hAnsi="宋体" w:hint="eastAsia"/>
                <w:sz w:val="24"/>
                <w:szCs w:val="24"/>
              </w:rPr>
            </w:pPr>
            <w:r>
              <w:rPr>
                <w:rFonts w:ascii="宋体" w:hAnsi="宋体" w:hint="eastAsia"/>
                <w:sz w:val="24"/>
                <w:szCs w:val="24"/>
              </w:rPr>
              <w:t>＞高（低）压变压器运行正常，温控显示准确，联控动作正常；</w:t>
            </w:r>
          </w:p>
          <w:p w:rsidR="00F35E3A" w:rsidRDefault="00F35E3A">
            <w:pPr>
              <w:spacing w:line="360" w:lineRule="auto"/>
              <w:jc w:val="left"/>
              <w:rPr>
                <w:rFonts w:ascii="宋体" w:hAnsi="宋体" w:hint="eastAsia"/>
                <w:sz w:val="24"/>
                <w:szCs w:val="24"/>
              </w:rPr>
            </w:pPr>
            <w:r>
              <w:rPr>
                <w:rFonts w:ascii="宋体" w:hAnsi="宋体" w:hint="eastAsia"/>
                <w:sz w:val="24"/>
                <w:szCs w:val="24"/>
              </w:rPr>
              <w:t>＞变（配）电柜直流操作系统运行正常，蓄电池组充、放电量稳定，符合工作要求；</w:t>
            </w:r>
          </w:p>
          <w:p w:rsidR="00F35E3A" w:rsidRDefault="00F35E3A">
            <w:pPr>
              <w:spacing w:line="360" w:lineRule="auto"/>
              <w:jc w:val="left"/>
              <w:rPr>
                <w:rFonts w:ascii="宋体" w:hAnsi="宋体" w:hint="eastAsia"/>
                <w:sz w:val="24"/>
                <w:szCs w:val="24"/>
              </w:rPr>
            </w:pPr>
            <w:r>
              <w:rPr>
                <w:rFonts w:ascii="宋体" w:hAnsi="宋体" w:hint="eastAsia"/>
                <w:sz w:val="24"/>
                <w:szCs w:val="24"/>
              </w:rPr>
              <w:t>＞功率因素自动补偿电容器（组）运行正常，自动切换正确可靠；</w:t>
            </w:r>
          </w:p>
          <w:p w:rsidR="00F35E3A" w:rsidRDefault="00F35E3A">
            <w:pPr>
              <w:spacing w:line="360" w:lineRule="auto"/>
              <w:jc w:val="left"/>
              <w:rPr>
                <w:rFonts w:ascii="宋体" w:hAnsi="宋体" w:hint="eastAsia"/>
                <w:sz w:val="24"/>
                <w:szCs w:val="24"/>
              </w:rPr>
            </w:pPr>
            <w:r>
              <w:rPr>
                <w:rFonts w:ascii="宋体" w:hAnsi="宋体" w:hint="eastAsia"/>
                <w:sz w:val="24"/>
                <w:szCs w:val="24"/>
              </w:rPr>
              <w:t>＞变（配）电系统联络自切正常。</w:t>
            </w:r>
          </w:p>
          <w:p w:rsidR="00F35E3A" w:rsidRDefault="00F35E3A">
            <w:pPr>
              <w:spacing w:line="360" w:lineRule="auto"/>
              <w:jc w:val="left"/>
              <w:rPr>
                <w:rFonts w:ascii="宋体" w:hAnsi="宋体" w:hint="eastAsia"/>
                <w:sz w:val="24"/>
                <w:szCs w:val="24"/>
              </w:rPr>
            </w:pPr>
            <w:r>
              <w:rPr>
                <w:rFonts w:ascii="宋体" w:hAnsi="宋体" w:hint="eastAsia"/>
                <w:sz w:val="24"/>
                <w:szCs w:val="24"/>
              </w:rPr>
              <w:t>★控制柜、蓄电池</w:t>
            </w:r>
          </w:p>
          <w:p w:rsidR="00F35E3A" w:rsidRDefault="00F35E3A">
            <w:pPr>
              <w:spacing w:line="360" w:lineRule="auto"/>
              <w:jc w:val="left"/>
              <w:rPr>
                <w:rFonts w:ascii="宋体" w:hAnsi="宋体" w:hint="eastAsia"/>
                <w:sz w:val="24"/>
                <w:szCs w:val="24"/>
              </w:rPr>
            </w:pPr>
            <w:r>
              <w:rPr>
                <w:rFonts w:ascii="宋体" w:hAnsi="宋体" w:hint="eastAsia"/>
                <w:sz w:val="24"/>
                <w:szCs w:val="24"/>
              </w:rPr>
              <w:lastRenderedPageBreak/>
              <w:t>＞控制柜运行正常，检测表计显示正常；</w:t>
            </w:r>
          </w:p>
          <w:p w:rsidR="00F35E3A" w:rsidRDefault="00F35E3A">
            <w:pPr>
              <w:spacing w:line="360" w:lineRule="auto"/>
              <w:jc w:val="left"/>
              <w:rPr>
                <w:rFonts w:ascii="宋体" w:hAnsi="宋体" w:hint="eastAsia"/>
                <w:sz w:val="24"/>
                <w:szCs w:val="24"/>
              </w:rPr>
            </w:pPr>
            <w:r>
              <w:rPr>
                <w:rFonts w:ascii="宋体" w:hAnsi="宋体" w:hint="eastAsia"/>
                <w:sz w:val="24"/>
                <w:szCs w:val="24"/>
              </w:rPr>
              <w:t>＞输出负荷不得超出设计范围；</w:t>
            </w:r>
          </w:p>
          <w:p w:rsidR="00F35E3A" w:rsidRDefault="00F35E3A">
            <w:pPr>
              <w:spacing w:line="360" w:lineRule="auto"/>
              <w:jc w:val="left"/>
              <w:rPr>
                <w:rFonts w:ascii="宋体" w:hAnsi="宋体" w:hint="eastAsia"/>
                <w:sz w:val="24"/>
                <w:szCs w:val="24"/>
              </w:rPr>
            </w:pPr>
            <w:r>
              <w:rPr>
                <w:rFonts w:ascii="宋体" w:hAnsi="宋体" w:hint="eastAsia"/>
                <w:sz w:val="24"/>
                <w:szCs w:val="24"/>
              </w:rPr>
              <w:t>＞蓄电池组充、放电量稳定，符合工作要求；</w:t>
            </w:r>
          </w:p>
          <w:p w:rsidR="00F35E3A" w:rsidRDefault="00F35E3A">
            <w:pPr>
              <w:spacing w:line="360" w:lineRule="auto"/>
              <w:jc w:val="left"/>
              <w:rPr>
                <w:rFonts w:ascii="宋体" w:hAnsi="宋体" w:hint="eastAsia"/>
                <w:sz w:val="24"/>
                <w:szCs w:val="24"/>
              </w:rPr>
            </w:pPr>
            <w:r>
              <w:rPr>
                <w:rFonts w:ascii="宋体" w:hAnsi="宋体" w:hint="eastAsia"/>
                <w:sz w:val="24"/>
                <w:szCs w:val="24"/>
              </w:rPr>
              <w:t>＞电源切换功能正常，不出现电火花、输出中断等现象；</w:t>
            </w:r>
          </w:p>
          <w:p w:rsidR="00F35E3A" w:rsidRDefault="00F35E3A">
            <w:pPr>
              <w:spacing w:line="360" w:lineRule="auto"/>
              <w:jc w:val="left"/>
              <w:rPr>
                <w:rFonts w:ascii="宋体" w:hAnsi="宋体" w:hint="eastAsia"/>
                <w:sz w:val="24"/>
                <w:szCs w:val="24"/>
              </w:rPr>
            </w:pPr>
            <w:r>
              <w:rPr>
                <w:rFonts w:ascii="宋体" w:hAnsi="宋体" w:hint="eastAsia"/>
                <w:sz w:val="24"/>
                <w:szCs w:val="24"/>
              </w:rPr>
              <w:t>＞确保运行时散热功能正常；</w:t>
            </w:r>
          </w:p>
          <w:p w:rsidR="00F35E3A" w:rsidRDefault="00F35E3A">
            <w:pPr>
              <w:spacing w:line="360" w:lineRule="auto"/>
              <w:jc w:val="left"/>
              <w:rPr>
                <w:rFonts w:ascii="宋体" w:hAnsi="宋体" w:hint="eastAsia"/>
                <w:sz w:val="24"/>
                <w:szCs w:val="24"/>
              </w:rPr>
            </w:pPr>
            <w:r>
              <w:rPr>
                <w:rFonts w:ascii="宋体" w:hAnsi="宋体" w:hint="eastAsia"/>
                <w:sz w:val="24"/>
                <w:szCs w:val="24"/>
              </w:rPr>
              <w:t>＞蓄电池损坏或达到使用寿命应及时更换，保证系统正常运行。</w:t>
            </w:r>
          </w:p>
          <w:p w:rsidR="00F35E3A" w:rsidRDefault="00F35E3A">
            <w:pPr>
              <w:spacing w:line="360" w:lineRule="auto"/>
              <w:jc w:val="left"/>
              <w:rPr>
                <w:rFonts w:ascii="宋体" w:hAnsi="宋体" w:hint="eastAsia"/>
                <w:sz w:val="24"/>
                <w:szCs w:val="24"/>
              </w:rPr>
            </w:pPr>
            <w:r>
              <w:rPr>
                <w:rFonts w:ascii="宋体" w:hAnsi="宋体" w:hint="eastAsia"/>
                <w:sz w:val="24"/>
                <w:szCs w:val="24"/>
              </w:rPr>
              <w:t>★应急供电系统</w:t>
            </w:r>
          </w:p>
          <w:p w:rsidR="00F35E3A" w:rsidRDefault="00F35E3A">
            <w:pPr>
              <w:spacing w:line="360" w:lineRule="auto"/>
              <w:jc w:val="left"/>
              <w:rPr>
                <w:rFonts w:ascii="宋体" w:hAnsi="宋体" w:hint="eastAsia"/>
                <w:sz w:val="24"/>
                <w:szCs w:val="24"/>
              </w:rPr>
            </w:pPr>
            <w:r>
              <w:rPr>
                <w:rFonts w:ascii="宋体" w:hAnsi="宋体" w:hint="eastAsia"/>
                <w:sz w:val="24"/>
                <w:szCs w:val="24"/>
              </w:rPr>
              <w:t>＞发电机控制柜手动及自动启动正常，各类表计显示正常；</w:t>
            </w:r>
          </w:p>
          <w:p w:rsidR="00F35E3A" w:rsidRDefault="00F35E3A">
            <w:pPr>
              <w:spacing w:line="360" w:lineRule="auto"/>
              <w:jc w:val="left"/>
              <w:rPr>
                <w:rFonts w:ascii="宋体" w:eastAsia="宋体" w:hAnsi="宋体"/>
                <w:sz w:val="24"/>
                <w:szCs w:val="24"/>
              </w:rPr>
            </w:pPr>
            <w:r>
              <w:rPr>
                <w:rFonts w:ascii="宋体" w:hAnsi="宋体" w:hint="eastAsia"/>
                <w:sz w:val="24"/>
                <w:szCs w:val="24"/>
              </w:rPr>
              <w:t>＞自动转换开关状态显示完好，动作正常。</w:t>
            </w:r>
          </w:p>
        </w:tc>
      </w:tr>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lastRenderedPageBreak/>
              <w:t>5</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公共照明系统</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1.合理安排和调整各类灯光照明启闭时间，节能降耗，按规定时间开启；</w:t>
            </w:r>
          </w:p>
          <w:p w:rsidR="00F35E3A" w:rsidRDefault="00F35E3A">
            <w:pPr>
              <w:spacing w:line="360" w:lineRule="auto"/>
              <w:jc w:val="left"/>
              <w:rPr>
                <w:rFonts w:ascii="宋体" w:hAnsi="宋体" w:hint="eastAsia"/>
                <w:sz w:val="24"/>
                <w:szCs w:val="24"/>
              </w:rPr>
            </w:pPr>
            <w:r>
              <w:rPr>
                <w:rFonts w:ascii="宋体" w:hAnsi="宋体" w:hint="eastAsia"/>
                <w:sz w:val="24"/>
                <w:szCs w:val="24"/>
              </w:rPr>
              <w:t>2.每月检查1次公共部位照明，完好率不低于90%，如有缺损，应及时更换；</w:t>
            </w:r>
          </w:p>
          <w:p w:rsidR="00F35E3A" w:rsidRDefault="00F35E3A">
            <w:pPr>
              <w:spacing w:line="360" w:lineRule="auto"/>
              <w:jc w:val="left"/>
              <w:rPr>
                <w:rFonts w:ascii="宋体" w:hAnsi="宋体" w:hint="eastAsia"/>
                <w:sz w:val="24"/>
                <w:szCs w:val="24"/>
              </w:rPr>
            </w:pPr>
            <w:r>
              <w:rPr>
                <w:rFonts w:ascii="宋体" w:hAnsi="宋体" w:hint="eastAsia"/>
                <w:sz w:val="24"/>
                <w:szCs w:val="24"/>
              </w:rPr>
              <w:t>3.每月巡检1次公共电器柜等电器设备，遇有故障，应及时处置，保证运行安全、正常；</w:t>
            </w:r>
          </w:p>
          <w:p w:rsidR="00F35E3A" w:rsidRDefault="00F35E3A">
            <w:pPr>
              <w:spacing w:line="360" w:lineRule="auto"/>
              <w:jc w:val="left"/>
              <w:rPr>
                <w:rFonts w:ascii="宋体" w:hAnsi="宋体" w:hint="eastAsia"/>
                <w:sz w:val="24"/>
                <w:szCs w:val="24"/>
              </w:rPr>
            </w:pPr>
            <w:r>
              <w:rPr>
                <w:rFonts w:ascii="宋体" w:hAnsi="宋体" w:hint="eastAsia"/>
                <w:sz w:val="24"/>
                <w:szCs w:val="24"/>
              </w:rPr>
              <w:t>4.每季度检查1次建筑物户外照明、广告灯等，确保支承架无锈蚀、牢固，字体显示完整，时控器工作正常；</w:t>
            </w:r>
          </w:p>
          <w:p w:rsidR="00F35E3A" w:rsidRDefault="00F35E3A">
            <w:pPr>
              <w:spacing w:line="360" w:lineRule="auto"/>
              <w:jc w:val="left"/>
              <w:rPr>
                <w:rFonts w:ascii="宋体" w:hAnsi="宋体" w:hint="eastAsia"/>
                <w:sz w:val="24"/>
                <w:szCs w:val="24"/>
              </w:rPr>
            </w:pPr>
            <w:r>
              <w:rPr>
                <w:rFonts w:ascii="宋体" w:hAnsi="宋体" w:hint="eastAsia"/>
                <w:sz w:val="24"/>
                <w:szCs w:val="24"/>
              </w:rPr>
              <w:t>5.每半年清洁保养1次照明电源柜（箱），确保柜内外卫生良好，指示正常，接地牢固；</w:t>
            </w:r>
          </w:p>
          <w:p w:rsidR="00F35E3A" w:rsidRDefault="00F35E3A">
            <w:pPr>
              <w:spacing w:line="360" w:lineRule="auto"/>
              <w:jc w:val="left"/>
              <w:rPr>
                <w:rFonts w:ascii="宋体" w:hAnsi="宋体" w:hint="eastAsia"/>
                <w:sz w:val="24"/>
                <w:szCs w:val="24"/>
              </w:rPr>
            </w:pPr>
            <w:r>
              <w:rPr>
                <w:rFonts w:ascii="宋体" w:hAnsi="宋体" w:hint="eastAsia"/>
                <w:sz w:val="24"/>
                <w:szCs w:val="24"/>
              </w:rPr>
              <w:t>6.室内照明一般故障12小时内修复，其他复杂故障48小时内修复；</w:t>
            </w:r>
          </w:p>
          <w:p w:rsidR="00F35E3A" w:rsidRDefault="00F35E3A">
            <w:pPr>
              <w:spacing w:line="360" w:lineRule="auto"/>
              <w:jc w:val="left"/>
              <w:rPr>
                <w:rFonts w:ascii="宋体" w:hAnsi="宋体" w:hint="eastAsia"/>
                <w:sz w:val="24"/>
                <w:szCs w:val="24"/>
              </w:rPr>
            </w:pPr>
            <w:r>
              <w:rPr>
                <w:rFonts w:ascii="宋体" w:hAnsi="宋体" w:hint="eastAsia"/>
                <w:sz w:val="24"/>
                <w:szCs w:val="24"/>
              </w:rPr>
              <w:t>7.室外照明一般故障24小时内修复，其他复杂故障72小时内修复；</w:t>
            </w:r>
          </w:p>
          <w:p w:rsidR="00F35E3A" w:rsidRDefault="00F35E3A">
            <w:pPr>
              <w:spacing w:line="360" w:lineRule="auto"/>
              <w:jc w:val="left"/>
              <w:rPr>
                <w:rFonts w:ascii="宋体" w:eastAsia="宋体" w:hAnsi="宋体"/>
                <w:sz w:val="24"/>
                <w:szCs w:val="24"/>
              </w:rPr>
            </w:pPr>
            <w:r>
              <w:rPr>
                <w:rFonts w:ascii="宋体" w:hAnsi="宋体" w:hint="eastAsia"/>
                <w:sz w:val="24"/>
                <w:szCs w:val="24"/>
              </w:rPr>
              <w:t>8.应急照明每月检查1次。</w:t>
            </w:r>
          </w:p>
        </w:tc>
      </w:tr>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6</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消防设施、器材</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1.消防设施设备完好有效，可随时启用，能全面实现其设计的规范要求；</w:t>
            </w:r>
          </w:p>
          <w:p w:rsidR="00F35E3A" w:rsidRDefault="00F35E3A">
            <w:pPr>
              <w:spacing w:line="360" w:lineRule="auto"/>
              <w:jc w:val="left"/>
              <w:rPr>
                <w:rFonts w:ascii="宋体" w:hAnsi="宋体" w:hint="eastAsia"/>
                <w:sz w:val="24"/>
                <w:szCs w:val="24"/>
              </w:rPr>
            </w:pPr>
            <w:r>
              <w:rPr>
                <w:rFonts w:ascii="宋体" w:hAnsi="宋体" w:hint="eastAsia"/>
                <w:sz w:val="24"/>
                <w:szCs w:val="24"/>
              </w:rPr>
              <w:t>2.招标人委托具有相应资质的消防维保单位进行维护保养。签订合同，明确维护保养的内容、要求、频次、期限以及双方的权利、义务与责任，维保记录完整有效，并及时存档；</w:t>
            </w:r>
          </w:p>
          <w:p w:rsidR="00F35E3A" w:rsidRDefault="00F35E3A">
            <w:pPr>
              <w:spacing w:line="360" w:lineRule="auto"/>
              <w:jc w:val="left"/>
              <w:rPr>
                <w:rFonts w:ascii="宋体" w:hAnsi="宋体" w:hint="eastAsia"/>
                <w:sz w:val="24"/>
                <w:szCs w:val="24"/>
              </w:rPr>
            </w:pPr>
            <w:r>
              <w:rPr>
                <w:rFonts w:ascii="宋体" w:hAnsi="宋体" w:hint="eastAsia"/>
                <w:sz w:val="24"/>
                <w:szCs w:val="24"/>
              </w:rPr>
              <w:t>3.有完善的消防安全制度、灭火和应急疏散预案、演练计划及评估系统，组建有义务消防队；每年组织员工、物业使用人参加消防培训和演练，不少于1次；</w:t>
            </w:r>
          </w:p>
          <w:p w:rsidR="00F35E3A" w:rsidRDefault="00F35E3A">
            <w:pPr>
              <w:spacing w:line="360" w:lineRule="auto"/>
              <w:jc w:val="left"/>
              <w:rPr>
                <w:rFonts w:ascii="宋体" w:hAnsi="宋体" w:hint="eastAsia"/>
                <w:sz w:val="24"/>
                <w:szCs w:val="24"/>
              </w:rPr>
            </w:pPr>
            <w:r>
              <w:rPr>
                <w:rFonts w:ascii="宋体" w:hAnsi="宋体" w:hint="eastAsia"/>
                <w:sz w:val="24"/>
                <w:szCs w:val="24"/>
              </w:rPr>
              <w:lastRenderedPageBreak/>
              <w:t>4.在出入口、电梯口、防火门等醒目位置有提示火灾危险性、安全逃生路线、安全出口、消防设施器材使用方法的明显标识和警示标语，有安全疏散路线指导图。保障疏散通道、安全出口、消防车通道畅通，防火卷帘门下不得堆放物品，并应启动灵活；</w:t>
            </w:r>
          </w:p>
          <w:p w:rsidR="00F35E3A" w:rsidRDefault="00F35E3A">
            <w:pPr>
              <w:spacing w:line="360" w:lineRule="auto"/>
              <w:jc w:val="left"/>
              <w:rPr>
                <w:rFonts w:ascii="宋体" w:hAnsi="宋体" w:hint="eastAsia"/>
                <w:sz w:val="24"/>
                <w:szCs w:val="24"/>
              </w:rPr>
            </w:pPr>
            <w:r>
              <w:rPr>
                <w:rFonts w:ascii="宋体" w:hAnsi="宋体" w:hint="eastAsia"/>
                <w:sz w:val="24"/>
                <w:szCs w:val="24"/>
              </w:rPr>
              <w:t>5.按规范对建筑消防设施每年进行1次全面检查；</w:t>
            </w:r>
          </w:p>
          <w:p w:rsidR="00F35E3A" w:rsidRDefault="00F35E3A">
            <w:pPr>
              <w:spacing w:line="360" w:lineRule="auto"/>
              <w:jc w:val="left"/>
              <w:rPr>
                <w:rFonts w:ascii="宋体" w:hAnsi="宋体" w:hint="eastAsia"/>
                <w:sz w:val="24"/>
                <w:szCs w:val="24"/>
              </w:rPr>
            </w:pPr>
            <w:r>
              <w:rPr>
                <w:rFonts w:ascii="宋体" w:hAnsi="宋体" w:hint="eastAsia"/>
                <w:sz w:val="24"/>
                <w:szCs w:val="24"/>
              </w:rPr>
              <w:t>6.火灾自动报警准确及时。设备箱内干净整洁，终端设备外观完好；</w:t>
            </w:r>
          </w:p>
          <w:p w:rsidR="00F35E3A" w:rsidRDefault="00F35E3A">
            <w:pPr>
              <w:spacing w:line="360" w:lineRule="auto"/>
              <w:jc w:val="left"/>
              <w:rPr>
                <w:rFonts w:ascii="宋体" w:hAnsi="宋体" w:hint="eastAsia"/>
                <w:sz w:val="24"/>
                <w:szCs w:val="24"/>
              </w:rPr>
            </w:pPr>
            <w:r>
              <w:rPr>
                <w:rFonts w:ascii="宋体" w:hAnsi="宋体" w:hint="eastAsia"/>
                <w:sz w:val="24"/>
                <w:szCs w:val="24"/>
              </w:rPr>
              <w:t>7.消火栓无泄漏，阀门开启灵活，设备无缺损，组件齐全，出水压力及流量正常。室内消火栓箱醒目、无遮挡，箱门应设置紧急开启装置，栓口、水枪、水带齐全好用，启泵按钮应能够正常启动消防水泵。室外消火栓、水泵接合器应完好，无损坏、遮挡、圈占现象。灭火器保险及喷嘴外观良好，无损坏、无锈蚀，压力表显示在正常范围内，应定期维修、检测；</w:t>
            </w:r>
          </w:p>
          <w:p w:rsidR="00F35E3A" w:rsidRDefault="00F35E3A">
            <w:pPr>
              <w:spacing w:line="360" w:lineRule="auto"/>
              <w:jc w:val="left"/>
              <w:rPr>
                <w:rFonts w:ascii="宋体" w:hAnsi="宋体" w:hint="eastAsia"/>
                <w:sz w:val="24"/>
                <w:szCs w:val="24"/>
              </w:rPr>
            </w:pPr>
            <w:r>
              <w:rPr>
                <w:rFonts w:ascii="宋体" w:hAnsi="宋体" w:hint="eastAsia"/>
                <w:sz w:val="24"/>
                <w:szCs w:val="24"/>
              </w:rPr>
              <w:t>8.自动喷水灭火系统运行正常，无违规使用消防水的现象；</w:t>
            </w:r>
          </w:p>
          <w:p w:rsidR="00F35E3A" w:rsidRDefault="00F35E3A">
            <w:pPr>
              <w:spacing w:line="360" w:lineRule="auto"/>
              <w:jc w:val="left"/>
              <w:rPr>
                <w:rFonts w:ascii="宋体" w:hAnsi="宋体" w:hint="eastAsia"/>
                <w:sz w:val="24"/>
                <w:szCs w:val="24"/>
              </w:rPr>
            </w:pPr>
            <w:r>
              <w:rPr>
                <w:rFonts w:ascii="宋体" w:hAnsi="宋体" w:hint="eastAsia"/>
                <w:sz w:val="24"/>
                <w:szCs w:val="24"/>
              </w:rPr>
              <w:t>9.防火巡查每2小时巡查一次，消防设施设备每日巡检不少于1次，消防泵房等重要部位不少于3次。发生故障时，专业维保单位6小时内到达现场维修；发生重大故障时，物业服务人员应及时采取措施应急处理，专业维修保养人员2小时内到达现场抢修；</w:t>
            </w:r>
          </w:p>
          <w:p w:rsidR="00F35E3A" w:rsidRDefault="00F35E3A">
            <w:pPr>
              <w:spacing w:line="360" w:lineRule="auto"/>
              <w:jc w:val="left"/>
              <w:rPr>
                <w:rFonts w:ascii="宋体" w:hAnsi="宋体" w:hint="eastAsia"/>
                <w:sz w:val="24"/>
                <w:szCs w:val="24"/>
              </w:rPr>
            </w:pPr>
            <w:r>
              <w:rPr>
                <w:rFonts w:ascii="宋体" w:hAnsi="宋体" w:hint="eastAsia"/>
                <w:sz w:val="24"/>
                <w:szCs w:val="24"/>
              </w:rPr>
              <w:t>10.消防系统每月维保不少于1次，每年全面覆盖所有设施设备1次；消防泵、联动系统等每季度启动检测1次，相关参数及指标符合要求；每季度不少于1次消防点位测试；</w:t>
            </w:r>
          </w:p>
          <w:p w:rsidR="00F35E3A" w:rsidRDefault="00F35E3A">
            <w:pPr>
              <w:spacing w:line="360" w:lineRule="auto"/>
              <w:jc w:val="left"/>
              <w:rPr>
                <w:rFonts w:ascii="宋体" w:hAnsi="宋体" w:hint="eastAsia"/>
                <w:sz w:val="24"/>
                <w:szCs w:val="24"/>
              </w:rPr>
            </w:pPr>
            <w:r>
              <w:rPr>
                <w:rFonts w:ascii="宋体" w:hAnsi="宋体" w:hint="eastAsia"/>
                <w:sz w:val="24"/>
                <w:szCs w:val="24"/>
              </w:rPr>
              <w:t>11.每季度检查保养1次防排烟设施，确保火警发生时有联动功能的风机、阀门均能正确动作，机组稳定、无震动；</w:t>
            </w:r>
          </w:p>
          <w:p w:rsidR="00F35E3A" w:rsidRDefault="00F35E3A">
            <w:pPr>
              <w:spacing w:line="360" w:lineRule="auto"/>
              <w:jc w:val="left"/>
              <w:rPr>
                <w:rFonts w:ascii="宋体" w:hAnsi="宋体" w:hint="eastAsia"/>
                <w:sz w:val="24"/>
                <w:szCs w:val="24"/>
              </w:rPr>
            </w:pPr>
            <w:r>
              <w:rPr>
                <w:rFonts w:ascii="宋体" w:hAnsi="宋体" w:hint="eastAsia"/>
                <w:sz w:val="24"/>
                <w:szCs w:val="24"/>
              </w:rPr>
              <w:t>12.消防控制室火灾自动报警系统和图形显示系统点位显示准确，打印机工作正常。联动控制盘、广播控制盘和消防电话显示点位与实际点位相符，标识清楚无误，“火灾事故紧急处理流程图”和“火灾自动报警系统图”及相关制度上墙；</w:t>
            </w:r>
          </w:p>
          <w:p w:rsidR="00F35E3A" w:rsidRDefault="00F35E3A">
            <w:pPr>
              <w:spacing w:line="360" w:lineRule="auto"/>
              <w:jc w:val="left"/>
              <w:rPr>
                <w:rFonts w:ascii="宋体" w:hAnsi="宋体" w:hint="eastAsia"/>
                <w:sz w:val="24"/>
                <w:szCs w:val="24"/>
              </w:rPr>
            </w:pPr>
            <w:r>
              <w:rPr>
                <w:rFonts w:ascii="宋体" w:hAnsi="宋体" w:hint="eastAsia"/>
                <w:sz w:val="24"/>
                <w:szCs w:val="24"/>
              </w:rPr>
              <w:t>13.消防水池等消防储水设施水量达到规定水位；</w:t>
            </w:r>
          </w:p>
          <w:p w:rsidR="00F35E3A" w:rsidRDefault="00F35E3A">
            <w:pPr>
              <w:spacing w:line="360" w:lineRule="auto"/>
              <w:jc w:val="left"/>
              <w:rPr>
                <w:rFonts w:ascii="宋体" w:hAnsi="宋体" w:hint="eastAsia"/>
                <w:sz w:val="24"/>
                <w:szCs w:val="24"/>
              </w:rPr>
            </w:pPr>
            <w:r>
              <w:rPr>
                <w:rFonts w:ascii="宋体" w:hAnsi="宋体" w:hint="eastAsia"/>
                <w:sz w:val="24"/>
                <w:szCs w:val="24"/>
              </w:rPr>
              <w:t>14.自动消防设施运行正常；发生火灾时，火灾自动报警系统、自动喷水灭火系统、排烟送风系统、防火卷帘等应能及时联动，</w:t>
            </w:r>
            <w:r>
              <w:rPr>
                <w:rFonts w:ascii="宋体" w:hAnsi="宋体" w:hint="eastAsia"/>
                <w:sz w:val="24"/>
                <w:szCs w:val="24"/>
              </w:rPr>
              <w:lastRenderedPageBreak/>
              <w:t>各设施启停均在消防控制室有信号反馈；</w:t>
            </w:r>
          </w:p>
          <w:p w:rsidR="00F35E3A" w:rsidRDefault="00F35E3A">
            <w:pPr>
              <w:spacing w:line="360" w:lineRule="auto"/>
              <w:jc w:val="left"/>
              <w:rPr>
                <w:rFonts w:ascii="宋体" w:eastAsia="宋体" w:hAnsi="宋体"/>
                <w:sz w:val="24"/>
                <w:szCs w:val="24"/>
              </w:rPr>
            </w:pPr>
            <w:r>
              <w:rPr>
                <w:rFonts w:ascii="宋体" w:hAnsi="宋体" w:hint="eastAsia"/>
                <w:sz w:val="24"/>
                <w:szCs w:val="24"/>
              </w:rPr>
              <w:t>15.设自动消防设施的，应委托具备相应资质的检测、维修保养机构对消防设施进行维保，每年至少进行一次全面联动检测，每季度进行一次专项检查，检测、检查应有记录。</w:t>
            </w:r>
          </w:p>
        </w:tc>
      </w:tr>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lastRenderedPageBreak/>
              <w:t>7</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停车场管理系统、监控控制室管理</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1.系统管理软件运行正常，实时状态与实际一致。信息指示屏能正常使用；</w:t>
            </w:r>
          </w:p>
          <w:p w:rsidR="00F35E3A" w:rsidRDefault="00F35E3A">
            <w:pPr>
              <w:spacing w:line="360" w:lineRule="auto"/>
              <w:jc w:val="left"/>
              <w:rPr>
                <w:rFonts w:ascii="宋体" w:hAnsi="宋体" w:hint="eastAsia"/>
                <w:sz w:val="24"/>
                <w:szCs w:val="24"/>
              </w:rPr>
            </w:pPr>
            <w:r>
              <w:rPr>
                <w:rFonts w:ascii="宋体" w:hAnsi="宋体" w:hint="eastAsia"/>
                <w:sz w:val="24"/>
                <w:szCs w:val="24"/>
              </w:rPr>
              <w:t>2.服务器及UPS工作正常，识别系统显示正常，出入口设备及工作站正常，电动道闸灵敏，车辆检测器工作正常；</w:t>
            </w:r>
          </w:p>
          <w:p w:rsidR="00F35E3A" w:rsidRDefault="00F35E3A">
            <w:pPr>
              <w:spacing w:line="360" w:lineRule="auto"/>
              <w:jc w:val="left"/>
              <w:rPr>
                <w:rFonts w:ascii="宋体" w:hAnsi="宋体" w:hint="eastAsia"/>
                <w:sz w:val="24"/>
                <w:szCs w:val="24"/>
              </w:rPr>
            </w:pPr>
            <w:r>
              <w:rPr>
                <w:rFonts w:ascii="宋体" w:hAnsi="宋体" w:hint="eastAsia"/>
                <w:sz w:val="24"/>
                <w:szCs w:val="24"/>
              </w:rPr>
              <w:t>3.每日例行检查安全保护装置不少于1次，确保设备运行安全可靠；</w:t>
            </w:r>
          </w:p>
          <w:p w:rsidR="00F35E3A" w:rsidRDefault="00F35E3A">
            <w:pPr>
              <w:spacing w:line="360" w:lineRule="auto"/>
              <w:jc w:val="left"/>
              <w:rPr>
                <w:rFonts w:ascii="宋体" w:hAnsi="宋体" w:hint="eastAsia"/>
                <w:sz w:val="24"/>
                <w:szCs w:val="24"/>
              </w:rPr>
            </w:pPr>
            <w:r>
              <w:rPr>
                <w:rFonts w:ascii="宋体" w:hAnsi="宋体" w:hint="eastAsia"/>
                <w:sz w:val="24"/>
                <w:szCs w:val="24"/>
              </w:rPr>
              <w:t>4.每季度整理服务器数据库1次，备份系统软件及数据1次；</w:t>
            </w:r>
          </w:p>
          <w:p w:rsidR="00F35E3A" w:rsidRDefault="00F35E3A">
            <w:pPr>
              <w:spacing w:line="360" w:lineRule="auto"/>
              <w:jc w:val="left"/>
              <w:rPr>
                <w:rFonts w:ascii="宋体" w:hAnsi="宋体" w:hint="eastAsia"/>
                <w:sz w:val="24"/>
                <w:szCs w:val="24"/>
              </w:rPr>
            </w:pPr>
            <w:r>
              <w:rPr>
                <w:rFonts w:ascii="宋体" w:hAnsi="宋体" w:hint="eastAsia"/>
                <w:sz w:val="24"/>
                <w:szCs w:val="24"/>
              </w:rPr>
              <w:t>5.每季度维护保养1次读卡机、自动道闸、车位锁、电动折叠门、工作服务器、通讯卡等设备，确保各设施设备及通讯线路工作正常；</w:t>
            </w:r>
          </w:p>
          <w:p w:rsidR="00F35E3A" w:rsidRDefault="00F35E3A">
            <w:pPr>
              <w:spacing w:line="360" w:lineRule="auto"/>
              <w:jc w:val="left"/>
              <w:rPr>
                <w:rFonts w:ascii="宋体" w:eastAsia="宋体" w:hAnsi="宋体"/>
                <w:sz w:val="24"/>
                <w:szCs w:val="24"/>
              </w:rPr>
            </w:pPr>
            <w:r>
              <w:rPr>
                <w:rFonts w:ascii="宋体" w:hAnsi="宋体" w:hint="eastAsia"/>
                <w:sz w:val="24"/>
                <w:szCs w:val="24"/>
              </w:rPr>
              <w:t>6.有停电、系统故障、车辆堵塞及交通事故的应急预案，每年进行1次应急演练。</w:t>
            </w:r>
          </w:p>
        </w:tc>
      </w:tr>
      <w:tr w:rsidR="00F35E3A" w:rsidTr="00F35E3A">
        <w:tc>
          <w:tcPr>
            <w:tcW w:w="682"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8</w:t>
            </w:r>
          </w:p>
        </w:tc>
        <w:tc>
          <w:tcPr>
            <w:tcW w:w="1399" w:type="dxa"/>
            <w:gridSpan w:val="2"/>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安全防范监控系统</w:t>
            </w:r>
          </w:p>
        </w:tc>
        <w:tc>
          <w:tcPr>
            <w:tcW w:w="6798"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1.有分级授权管理机制，设立监控资料调用、查阅权限；</w:t>
            </w:r>
          </w:p>
          <w:p w:rsidR="00F35E3A" w:rsidRDefault="00F35E3A">
            <w:pPr>
              <w:spacing w:line="360" w:lineRule="auto"/>
              <w:jc w:val="left"/>
              <w:rPr>
                <w:rFonts w:ascii="宋体" w:hAnsi="宋体" w:hint="eastAsia"/>
                <w:sz w:val="24"/>
                <w:szCs w:val="24"/>
              </w:rPr>
            </w:pPr>
            <w:r>
              <w:rPr>
                <w:rFonts w:ascii="宋体" w:hAnsi="宋体" w:hint="eastAsia"/>
                <w:sz w:val="24"/>
                <w:szCs w:val="24"/>
              </w:rPr>
              <w:t>2.制定有访问控制、加密与解密相关管理制度，制定应急处理程序，由专职人员进行维修保养；</w:t>
            </w:r>
          </w:p>
          <w:p w:rsidR="00F35E3A" w:rsidRDefault="00F35E3A">
            <w:pPr>
              <w:spacing w:line="360" w:lineRule="auto"/>
              <w:jc w:val="left"/>
              <w:rPr>
                <w:rFonts w:ascii="宋体" w:hAnsi="宋体" w:hint="eastAsia"/>
                <w:sz w:val="24"/>
                <w:szCs w:val="24"/>
              </w:rPr>
            </w:pPr>
            <w:r>
              <w:rPr>
                <w:rFonts w:ascii="宋体" w:hAnsi="宋体" w:hint="eastAsia"/>
                <w:sz w:val="24"/>
                <w:szCs w:val="24"/>
              </w:rPr>
              <w:t>3.视频监控、入侵报警、电子巡更、出入口控制等各子系统运行正常，界面清楚，通讯及时，联动有效；传输线路整齐，有良好的接地，防干扰措施；</w:t>
            </w:r>
          </w:p>
          <w:p w:rsidR="00F35E3A" w:rsidRDefault="00F35E3A">
            <w:pPr>
              <w:spacing w:line="360" w:lineRule="auto"/>
              <w:jc w:val="left"/>
              <w:rPr>
                <w:rFonts w:ascii="宋体" w:hAnsi="宋体" w:hint="eastAsia"/>
                <w:sz w:val="24"/>
                <w:szCs w:val="24"/>
              </w:rPr>
            </w:pPr>
            <w:r>
              <w:rPr>
                <w:rFonts w:ascii="宋体" w:hAnsi="宋体" w:hint="eastAsia"/>
                <w:sz w:val="24"/>
                <w:szCs w:val="24"/>
              </w:rPr>
              <w:t>4.系统设置的日期、时间准确，监控摄像机工作正常，编号清晰，监视器图像清晰、色彩良好；矩阵工作正常；</w:t>
            </w:r>
          </w:p>
          <w:p w:rsidR="00F35E3A" w:rsidRDefault="00F35E3A">
            <w:pPr>
              <w:spacing w:line="360" w:lineRule="auto"/>
              <w:jc w:val="left"/>
              <w:rPr>
                <w:rFonts w:ascii="宋体" w:hAnsi="宋体" w:hint="eastAsia"/>
                <w:sz w:val="24"/>
                <w:szCs w:val="24"/>
              </w:rPr>
            </w:pPr>
            <w:r>
              <w:rPr>
                <w:rFonts w:ascii="宋体" w:hAnsi="宋体" w:hint="eastAsia"/>
                <w:sz w:val="24"/>
                <w:szCs w:val="24"/>
              </w:rPr>
              <w:t>5.各末端设备安装牢固、位置合理，室外设备应有防水散热功能；</w:t>
            </w:r>
          </w:p>
          <w:p w:rsidR="00F35E3A" w:rsidRDefault="00F35E3A">
            <w:pPr>
              <w:spacing w:line="360" w:lineRule="auto"/>
              <w:jc w:val="left"/>
              <w:rPr>
                <w:rFonts w:ascii="宋体" w:hAnsi="宋体" w:hint="eastAsia"/>
                <w:sz w:val="24"/>
                <w:szCs w:val="24"/>
              </w:rPr>
            </w:pPr>
            <w:r>
              <w:rPr>
                <w:rFonts w:ascii="宋体" w:hAnsi="宋体" w:hint="eastAsia"/>
                <w:sz w:val="24"/>
                <w:szCs w:val="24"/>
              </w:rPr>
              <w:t>6.各子系统远程管理及控制、图像远程监控、系统日志等基本功能完善；</w:t>
            </w:r>
          </w:p>
          <w:p w:rsidR="00F35E3A" w:rsidRDefault="00F35E3A">
            <w:pPr>
              <w:spacing w:line="360" w:lineRule="auto"/>
              <w:jc w:val="left"/>
              <w:rPr>
                <w:rFonts w:ascii="宋体" w:eastAsia="宋体" w:hAnsi="宋体"/>
                <w:sz w:val="24"/>
                <w:szCs w:val="24"/>
              </w:rPr>
            </w:pPr>
            <w:r>
              <w:rPr>
                <w:rFonts w:ascii="宋体" w:hAnsi="宋体" w:hint="eastAsia"/>
                <w:sz w:val="24"/>
                <w:szCs w:val="24"/>
              </w:rPr>
              <w:t>7.各子系统每日巡检不少于1次，一般故障及时恢复，重大问题7日内处理完毕,逾期不能恢复应及时通知受影响客户。</w:t>
            </w:r>
          </w:p>
        </w:tc>
      </w:tr>
    </w:tbl>
    <w:p w:rsidR="00F35E3A" w:rsidRDefault="00F35E3A" w:rsidP="00F35E3A">
      <w:pPr>
        <w:adjustRightInd w:val="0"/>
        <w:snapToGrid w:val="0"/>
        <w:spacing w:line="360" w:lineRule="auto"/>
        <w:ind w:firstLineChars="200" w:firstLine="482"/>
        <w:outlineLvl w:val="2"/>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adjustRightInd w:val="0"/>
        <w:snapToGrid w:val="0"/>
        <w:spacing w:line="360" w:lineRule="auto"/>
        <w:ind w:firstLineChars="200" w:firstLine="482"/>
        <w:outlineLvl w:val="2"/>
        <w:rPr>
          <w:rFonts w:ascii="宋体" w:hAnsi="宋体" w:hint="eastAsia"/>
          <w:sz w:val="24"/>
          <w:szCs w:val="24"/>
        </w:rPr>
      </w:pPr>
      <w:r>
        <w:rPr>
          <w:rFonts w:ascii="宋体" w:hAnsi="宋体" w:hint="eastAsia"/>
          <w:b/>
          <w:bCs/>
          <w:sz w:val="24"/>
          <w:szCs w:val="24"/>
        </w:rPr>
        <w:t>4.装饰装修管理</w:t>
      </w:r>
    </w:p>
    <w:tbl>
      <w:tblPr>
        <w:tblW w:w="8919" w:type="dxa"/>
        <w:tblInd w:w="110" w:type="dxa"/>
        <w:tblLayout w:type="fixed"/>
        <w:tblLook w:val="04A0"/>
      </w:tblPr>
      <w:tblGrid>
        <w:gridCol w:w="697"/>
        <w:gridCol w:w="1398"/>
        <w:gridCol w:w="6824"/>
      </w:tblGrid>
      <w:tr w:rsidR="00F35E3A" w:rsidTr="00F35E3A">
        <w:trPr>
          <w:trHeight w:val="776"/>
        </w:trPr>
        <w:tc>
          <w:tcPr>
            <w:tcW w:w="697"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lastRenderedPageBreak/>
              <w:t>编号</w:t>
            </w:r>
          </w:p>
        </w:tc>
        <w:tc>
          <w:tcPr>
            <w:tcW w:w="1398"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6824"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c>
          <w:tcPr>
            <w:tcW w:w="697"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1</w:t>
            </w:r>
          </w:p>
        </w:tc>
        <w:tc>
          <w:tcPr>
            <w:tcW w:w="1398"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装饰装修管理</w:t>
            </w:r>
          </w:p>
        </w:tc>
        <w:tc>
          <w:tcPr>
            <w:tcW w:w="6824"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1.在装修前，与业主/物业使用人签订《消防安全责任书》、《装饰装修管理服务协议》、《消防安全协议》，告知装饰装修的禁止行为和注意事项；</w:t>
            </w:r>
          </w:p>
          <w:p w:rsidR="00F35E3A" w:rsidRDefault="00F35E3A">
            <w:pPr>
              <w:spacing w:line="360" w:lineRule="auto"/>
              <w:jc w:val="left"/>
              <w:rPr>
                <w:rFonts w:ascii="宋体" w:hAnsi="宋体" w:hint="eastAsia"/>
                <w:sz w:val="24"/>
                <w:szCs w:val="24"/>
              </w:rPr>
            </w:pPr>
            <w:r>
              <w:rPr>
                <w:rFonts w:ascii="宋体" w:hAnsi="宋体" w:hint="eastAsia"/>
                <w:sz w:val="24"/>
                <w:szCs w:val="24"/>
              </w:rPr>
              <w:t>2.有业主/物业使用人装修档案，包括装修申请、装修方案及图纸、消防备案登记、装修巡视记录等；对涉及房屋结构安全、消防系统变更、重型及特殊设备安装、危废物品处置、污水及废气排放等装修工程，应报呈原设计单位及公安消防、环保等相关部门审查并获批准；</w:t>
            </w:r>
          </w:p>
          <w:p w:rsidR="00F35E3A" w:rsidRDefault="00F35E3A">
            <w:pPr>
              <w:spacing w:line="360" w:lineRule="auto"/>
              <w:jc w:val="left"/>
              <w:rPr>
                <w:rFonts w:ascii="宋体" w:hAnsi="宋体" w:hint="eastAsia"/>
                <w:sz w:val="24"/>
                <w:szCs w:val="24"/>
              </w:rPr>
            </w:pPr>
            <w:r>
              <w:rPr>
                <w:rFonts w:ascii="宋体" w:hAnsi="宋体" w:hint="eastAsia"/>
                <w:sz w:val="24"/>
                <w:szCs w:val="24"/>
              </w:rPr>
              <w:t>3.装修审图应在7个工作日之内完成；</w:t>
            </w:r>
          </w:p>
          <w:p w:rsidR="00F35E3A" w:rsidRDefault="00F35E3A">
            <w:pPr>
              <w:spacing w:line="360" w:lineRule="auto"/>
              <w:jc w:val="left"/>
              <w:rPr>
                <w:rFonts w:ascii="宋体" w:hAnsi="宋体" w:hint="eastAsia"/>
                <w:sz w:val="24"/>
                <w:szCs w:val="24"/>
              </w:rPr>
            </w:pPr>
            <w:r>
              <w:rPr>
                <w:rFonts w:ascii="宋体" w:hAnsi="宋体" w:hint="eastAsia"/>
                <w:sz w:val="24"/>
                <w:szCs w:val="24"/>
              </w:rPr>
              <w:t>4.应指定装修垃圾堆放地点；</w:t>
            </w:r>
          </w:p>
          <w:p w:rsidR="00F35E3A" w:rsidRDefault="00F35E3A">
            <w:pPr>
              <w:spacing w:line="360" w:lineRule="auto"/>
              <w:jc w:val="left"/>
              <w:rPr>
                <w:rFonts w:ascii="宋体" w:hAnsi="宋体" w:hint="eastAsia"/>
                <w:sz w:val="24"/>
                <w:szCs w:val="24"/>
              </w:rPr>
            </w:pPr>
            <w:r>
              <w:rPr>
                <w:rFonts w:ascii="宋体" w:hAnsi="宋体" w:hint="eastAsia"/>
                <w:sz w:val="24"/>
                <w:szCs w:val="24"/>
              </w:rPr>
              <w:t>5.装修专业巡查每日不少于1次，并有巡查记录。发现有违反消防安全、建筑结构安全等行为应立即制止；</w:t>
            </w:r>
          </w:p>
          <w:p w:rsidR="00F35E3A" w:rsidRDefault="00F35E3A">
            <w:pPr>
              <w:spacing w:line="360" w:lineRule="auto"/>
              <w:jc w:val="left"/>
              <w:rPr>
                <w:rFonts w:ascii="宋体" w:eastAsia="宋体" w:hAnsi="宋体"/>
                <w:sz w:val="24"/>
                <w:szCs w:val="24"/>
              </w:rPr>
            </w:pPr>
            <w:r>
              <w:rPr>
                <w:rFonts w:ascii="宋体" w:hAnsi="宋体" w:hint="eastAsia"/>
                <w:sz w:val="24"/>
                <w:szCs w:val="24"/>
              </w:rPr>
              <w:t>6.装修完工后，对关联公共设施和公共部位进行查验。</w:t>
            </w:r>
          </w:p>
        </w:tc>
      </w:tr>
    </w:tbl>
    <w:p w:rsidR="00F35E3A" w:rsidRDefault="00F35E3A" w:rsidP="00F35E3A">
      <w:pPr>
        <w:adjustRightInd w:val="0"/>
        <w:snapToGrid w:val="0"/>
        <w:spacing w:line="360" w:lineRule="auto"/>
        <w:ind w:firstLineChars="200" w:firstLine="482"/>
        <w:outlineLvl w:val="2"/>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adjustRightInd w:val="0"/>
        <w:snapToGrid w:val="0"/>
        <w:spacing w:line="360" w:lineRule="auto"/>
        <w:ind w:firstLineChars="200" w:firstLine="482"/>
        <w:outlineLvl w:val="2"/>
        <w:rPr>
          <w:rFonts w:ascii="宋体" w:hAnsi="宋体" w:hint="eastAsia"/>
          <w:sz w:val="24"/>
          <w:szCs w:val="24"/>
        </w:rPr>
      </w:pPr>
      <w:r>
        <w:rPr>
          <w:rFonts w:ascii="宋体" w:hAnsi="宋体" w:hint="eastAsia"/>
          <w:b/>
          <w:bCs/>
          <w:sz w:val="24"/>
          <w:szCs w:val="24"/>
        </w:rPr>
        <w:t>5.公共秩序维护</w:t>
      </w:r>
    </w:p>
    <w:tbl>
      <w:tblPr>
        <w:tblW w:w="8939" w:type="dxa"/>
        <w:tblInd w:w="95" w:type="dxa"/>
        <w:tblLayout w:type="fixed"/>
        <w:tblLook w:val="04A0"/>
      </w:tblPr>
      <w:tblGrid>
        <w:gridCol w:w="710"/>
        <w:gridCol w:w="697"/>
        <w:gridCol w:w="697"/>
        <w:gridCol w:w="6835"/>
      </w:tblGrid>
      <w:tr w:rsidR="00F35E3A" w:rsidTr="00F35E3A">
        <w:tc>
          <w:tcPr>
            <w:tcW w:w="71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编号</w:t>
            </w:r>
          </w:p>
        </w:tc>
        <w:tc>
          <w:tcPr>
            <w:tcW w:w="1394"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c>
          <w:tcPr>
            <w:tcW w:w="71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1</w:t>
            </w:r>
          </w:p>
        </w:tc>
        <w:tc>
          <w:tcPr>
            <w:tcW w:w="1394"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综合管理</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1.有完善的人防、物防、技防措施。安全技术防范系统能正常运行；安防物资配置齐备；秩序维护人员配置能满足园区管理需求；</w:t>
            </w:r>
          </w:p>
          <w:p w:rsidR="00F35E3A" w:rsidRDefault="00F35E3A">
            <w:pPr>
              <w:spacing w:line="360" w:lineRule="auto"/>
              <w:jc w:val="left"/>
              <w:rPr>
                <w:rFonts w:ascii="宋体" w:hAnsi="宋体" w:hint="eastAsia"/>
                <w:sz w:val="24"/>
                <w:szCs w:val="24"/>
              </w:rPr>
            </w:pPr>
            <w:r>
              <w:rPr>
                <w:rFonts w:ascii="宋体" w:hAnsi="宋体" w:hint="eastAsia"/>
                <w:sz w:val="24"/>
                <w:szCs w:val="24"/>
              </w:rPr>
              <w:t>2.根据园区特点，制定完善的巡逻方案，配备巡逻管理设备；</w:t>
            </w:r>
          </w:p>
          <w:p w:rsidR="00F35E3A" w:rsidRDefault="00F35E3A">
            <w:pPr>
              <w:spacing w:line="360" w:lineRule="auto"/>
              <w:jc w:val="left"/>
              <w:rPr>
                <w:rFonts w:ascii="宋体" w:hAnsi="宋体" w:hint="eastAsia"/>
                <w:sz w:val="24"/>
                <w:szCs w:val="24"/>
              </w:rPr>
            </w:pPr>
            <w:r>
              <w:rPr>
                <w:rFonts w:ascii="宋体" w:hAnsi="宋体" w:hint="eastAsia"/>
                <w:sz w:val="24"/>
                <w:szCs w:val="24"/>
              </w:rPr>
              <w:t>3.有针对园区特性制定的秩序维护突发应急事件处置预案；遇突发事件，秩序维护人员应急响应时间不超过30分钟；</w:t>
            </w:r>
          </w:p>
          <w:p w:rsidR="00F35E3A" w:rsidRDefault="00F35E3A">
            <w:pPr>
              <w:spacing w:line="360" w:lineRule="auto"/>
              <w:jc w:val="left"/>
              <w:rPr>
                <w:rFonts w:ascii="宋体" w:hAnsi="宋体" w:hint="eastAsia"/>
                <w:sz w:val="24"/>
                <w:szCs w:val="24"/>
              </w:rPr>
            </w:pPr>
            <w:r>
              <w:rPr>
                <w:rFonts w:ascii="宋体" w:hAnsi="宋体" w:hint="eastAsia"/>
                <w:sz w:val="24"/>
                <w:szCs w:val="24"/>
              </w:rPr>
              <w:t>4.外来人员、物品、车辆进出、岗位执勤、巡逻、监控、交接班等秩序维护各岗位工作记录详实，完整，并按规定保存，可随时备查；</w:t>
            </w:r>
          </w:p>
          <w:p w:rsidR="00F35E3A" w:rsidRDefault="00F35E3A">
            <w:pPr>
              <w:spacing w:line="360" w:lineRule="auto"/>
              <w:jc w:val="left"/>
              <w:rPr>
                <w:rFonts w:ascii="宋体" w:hAnsi="宋体" w:hint="eastAsia"/>
                <w:sz w:val="24"/>
                <w:szCs w:val="24"/>
              </w:rPr>
            </w:pPr>
            <w:r>
              <w:rPr>
                <w:rFonts w:ascii="宋体" w:hAnsi="宋体" w:hint="eastAsia"/>
                <w:sz w:val="24"/>
                <w:szCs w:val="24"/>
              </w:rPr>
              <w:t>5.根据园区特性，每年开展1次面向物业使用人的安全防范宣传活动。每年组织开展1次公共安全、人员紧急疏散等具有针对性的园区突发应急事件处置演练，并有演练记录；</w:t>
            </w:r>
          </w:p>
          <w:p w:rsidR="00F35E3A" w:rsidRDefault="00F35E3A">
            <w:pPr>
              <w:spacing w:line="360" w:lineRule="auto"/>
              <w:jc w:val="left"/>
              <w:rPr>
                <w:rFonts w:ascii="宋体" w:hAnsi="宋体" w:hint="eastAsia"/>
                <w:sz w:val="24"/>
                <w:szCs w:val="24"/>
              </w:rPr>
            </w:pPr>
            <w:r>
              <w:rPr>
                <w:rFonts w:ascii="宋体" w:hAnsi="宋体" w:hint="eastAsia"/>
                <w:sz w:val="24"/>
                <w:szCs w:val="24"/>
              </w:rPr>
              <w:t>6.根据园区特性制定有重大活动警卫和接待分级方案；</w:t>
            </w:r>
          </w:p>
          <w:p w:rsidR="00F35E3A" w:rsidRDefault="00F35E3A">
            <w:pPr>
              <w:spacing w:line="360" w:lineRule="auto"/>
              <w:jc w:val="left"/>
              <w:rPr>
                <w:rFonts w:ascii="宋体" w:hAnsi="宋体" w:hint="eastAsia"/>
                <w:sz w:val="24"/>
                <w:szCs w:val="24"/>
              </w:rPr>
            </w:pPr>
            <w:r>
              <w:rPr>
                <w:rFonts w:ascii="宋体" w:hAnsi="宋体" w:hint="eastAsia"/>
                <w:sz w:val="24"/>
                <w:szCs w:val="24"/>
              </w:rPr>
              <w:t>7.秩序维护人员接受过相关安全护卫知识与技能培训，持证上</w:t>
            </w:r>
            <w:r>
              <w:rPr>
                <w:rFonts w:ascii="宋体" w:hAnsi="宋体" w:hint="eastAsia"/>
                <w:sz w:val="24"/>
                <w:szCs w:val="24"/>
              </w:rPr>
              <w:lastRenderedPageBreak/>
              <w:t>岗；</w:t>
            </w:r>
          </w:p>
          <w:p w:rsidR="00F35E3A" w:rsidRDefault="00F35E3A">
            <w:pPr>
              <w:spacing w:line="360" w:lineRule="auto"/>
              <w:jc w:val="left"/>
              <w:rPr>
                <w:rFonts w:ascii="宋体" w:eastAsia="宋体" w:hAnsi="宋体"/>
                <w:sz w:val="24"/>
                <w:szCs w:val="24"/>
              </w:rPr>
            </w:pPr>
            <w:r>
              <w:rPr>
                <w:rFonts w:ascii="宋体" w:hAnsi="宋体" w:hint="eastAsia"/>
                <w:sz w:val="24"/>
                <w:szCs w:val="24"/>
              </w:rPr>
              <w:t>8.上岗时佩带统一标志，器械佩带规范，仪容仪表规范整齐。</w:t>
            </w:r>
          </w:p>
        </w:tc>
      </w:tr>
      <w:tr w:rsidR="00F35E3A" w:rsidTr="00F35E3A">
        <w:trPr>
          <w:trHeight w:val="1056"/>
        </w:trPr>
        <w:tc>
          <w:tcPr>
            <w:tcW w:w="710"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t>2</w:t>
            </w:r>
          </w:p>
        </w:tc>
        <w:tc>
          <w:tcPr>
            <w:tcW w:w="697" w:type="dxa"/>
            <w:vMerge w:val="restart"/>
            <w:tcBorders>
              <w:top w:val="nil"/>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门岗服务</w:t>
            </w:r>
          </w:p>
        </w:tc>
        <w:tc>
          <w:tcPr>
            <w:tcW w:w="697"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基本要求</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1.有值班登记簿册、车辆进出登记簿册、外来人员登记簿册、巡逻登记簿册；</w:t>
            </w:r>
          </w:p>
          <w:p w:rsidR="00F35E3A" w:rsidRDefault="00F35E3A">
            <w:pPr>
              <w:spacing w:line="360" w:lineRule="auto"/>
              <w:jc w:val="left"/>
              <w:rPr>
                <w:rFonts w:ascii="宋体" w:eastAsia="宋体" w:hAnsi="宋体"/>
                <w:sz w:val="24"/>
                <w:szCs w:val="24"/>
              </w:rPr>
            </w:pPr>
            <w:r>
              <w:rPr>
                <w:rFonts w:ascii="宋体" w:hAnsi="宋体" w:hint="eastAsia"/>
                <w:sz w:val="24"/>
                <w:szCs w:val="24"/>
              </w:rPr>
              <w:t>2.建立健全门卫管理制度，对进出园区的人员、车辆、物品进行登记、查验。</w:t>
            </w:r>
          </w:p>
        </w:tc>
      </w:tr>
      <w:tr w:rsidR="00F35E3A" w:rsidTr="00F35E3A">
        <w:trPr>
          <w:trHeight w:val="293"/>
        </w:trPr>
        <w:tc>
          <w:tcPr>
            <w:tcW w:w="710"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9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697"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人员进出</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1.园区主要出入口24小时值岗；</w:t>
            </w:r>
          </w:p>
          <w:p w:rsidR="00F35E3A" w:rsidRDefault="00F35E3A">
            <w:pPr>
              <w:spacing w:line="360" w:lineRule="auto"/>
              <w:jc w:val="left"/>
              <w:rPr>
                <w:rFonts w:ascii="宋体" w:hAnsi="宋体" w:hint="eastAsia"/>
                <w:sz w:val="24"/>
                <w:szCs w:val="24"/>
              </w:rPr>
            </w:pPr>
            <w:r>
              <w:rPr>
                <w:rFonts w:ascii="宋体" w:hAnsi="宋体" w:hint="eastAsia"/>
                <w:sz w:val="24"/>
                <w:szCs w:val="24"/>
              </w:rPr>
              <w:t>2.工作日08:30—18:00实行站岗服务；</w:t>
            </w:r>
          </w:p>
          <w:p w:rsidR="00F35E3A" w:rsidRDefault="00F35E3A">
            <w:pPr>
              <w:spacing w:line="360" w:lineRule="auto"/>
              <w:jc w:val="left"/>
              <w:rPr>
                <w:rFonts w:ascii="宋体" w:hAnsi="宋体" w:hint="eastAsia"/>
                <w:sz w:val="24"/>
                <w:szCs w:val="24"/>
              </w:rPr>
            </w:pPr>
            <w:r>
              <w:rPr>
                <w:rFonts w:ascii="宋体" w:hAnsi="宋体" w:hint="eastAsia"/>
                <w:sz w:val="24"/>
                <w:szCs w:val="24"/>
              </w:rPr>
              <w:t>3.装修人员实行临时出入证管理，劳务人员实行登记管理；</w:t>
            </w:r>
          </w:p>
          <w:p w:rsidR="00F35E3A" w:rsidRDefault="00F35E3A">
            <w:pPr>
              <w:spacing w:line="360" w:lineRule="auto"/>
              <w:jc w:val="left"/>
              <w:rPr>
                <w:rFonts w:ascii="宋体" w:eastAsia="宋体" w:hAnsi="宋体"/>
                <w:sz w:val="24"/>
                <w:szCs w:val="24"/>
              </w:rPr>
            </w:pPr>
            <w:r>
              <w:rPr>
                <w:rFonts w:ascii="宋体" w:hAnsi="宋体" w:hint="eastAsia"/>
                <w:sz w:val="24"/>
                <w:szCs w:val="24"/>
              </w:rPr>
              <w:t>4.有根据园区特性及要求制定的管控制度，合理控制园区人员进出；有外来人员管控措施。</w:t>
            </w:r>
          </w:p>
        </w:tc>
      </w:tr>
      <w:tr w:rsidR="00F35E3A" w:rsidTr="00F35E3A">
        <w:trPr>
          <w:trHeight w:val="90"/>
        </w:trPr>
        <w:tc>
          <w:tcPr>
            <w:tcW w:w="710"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9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697"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物品进出</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实行物品放行出入管理制度。</w:t>
            </w:r>
          </w:p>
        </w:tc>
      </w:tr>
      <w:tr w:rsidR="00F35E3A" w:rsidTr="00F35E3A">
        <w:trPr>
          <w:trHeight w:val="90"/>
        </w:trPr>
        <w:tc>
          <w:tcPr>
            <w:tcW w:w="710"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9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697"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车辆进出</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1.根据园区特性及实际情况设定车辆行驶路线；对进出园区的车辆疏导有效，园区各出入口随时保持通畅；</w:t>
            </w:r>
          </w:p>
          <w:p w:rsidR="00F35E3A" w:rsidRDefault="00F35E3A">
            <w:pPr>
              <w:spacing w:line="360" w:lineRule="auto"/>
              <w:jc w:val="left"/>
              <w:rPr>
                <w:rFonts w:ascii="宋体" w:hAnsi="宋体" w:hint="eastAsia"/>
                <w:sz w:val="24"/>
                <w:szCs w:val="24"/>
              </w:rPr>
            </w:pPr>
            <w:r>
              <w:rPr>
                <w:rFonts w:ascii="宋体" w:hAnsi="宋体" w:hint="eastAsia"/>
                <w:sz w:val="24"/>
                <w:szCs w:val="24"/>
              </w:rPr>
              <w:t>2.外来人员和车辆、物品的进出应做好疫情防控与出入记录；</w:t>
            </w:r>
          </w:p>
          <w:p w:rsidR="00F35E3A" w:rsidRDefault="00F35E3A">
            <w:pPr>
              <w:spacing w:line="360" w:lineRule="auto"/>
              <w:jc w:val="left"/>
              <w:rPr>
                <w:rFonts w:ascii="宋体" w:eastAsia="宋体" w:hAnsi="宋体"/>
                <w:sz w:val="24"/>
                <w:szCs w:val="24"/>
              </w:rPr>
            </w:pPr>
            <w:r>
              <w:rPr>
                <w:rFonts w:ascii="宋体" w:hAnsi="宋体" w:hint="eastAsia"/>
                <w:sz w:val="24"/>
                <w:szCs w:val="24"/>
              </w:rPr>
              <w:t>3.对于园区内不予对外开放的区域，应协助相关业主或物业使用人做好出入限制工作。</w:t>
            </w:r>
          </w:p>
        </w:tc>
      </w:tr>
      <w:tr w:rsidR="00F35E3A" w:rsidTr="00F35E3A">
        <w:trPr>
          <w:trHeight w:val="1053"/>
        </w:trPr>
        <w:tc>
          <w:tcPr>
            <w:tcW w:w="710"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3</w:t>
            </w:r>
          </w:p>
        </w:tc>
        <w:tc>
          <w:tcPr>
            <w:tcW w:w="697" w:type="dxa"/>
            <w:vMerge w:val="restart"/>
            <w:tcBorders>
              <w:top w:val="nil"/>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监控管理与安全巡查</w:t>
            </w:r>
          </w:p>
        </w:tc>
        <w:tc>
          <w:tcPr>
            <w:tcW w:w="697"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监控管理</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1.园区有完善的监控设施，并运行有效；</w:t>
            </w:r>
          </w:p>
          <w:p w:rsidR="00F35E3A" w:rsidRDefault="00F35E3A">
            <w:pPr>
              <w:spacing w:line="360" w:lineRule="auto"/>
              <w:jc w:val="left"/>
              <w:rPr>
                <w:rFonts w:ascii="宋体" w:hAnsi="宋体" w:hint="eastAsia"/>
                <w:sz w:val="24"/>
                <w:szCs w:val="24"/>
              </w:rPr>
            </w:pPr>
            <w:r>
              <w:rPr>
                <w:rFonts w:ascii="宋体" w:hAnsi="宋体" w:hint="eastAsia"/>
                <w:sz w:val="24"/>
                <w:szCs w:val="24"/>
              </w:rPr>
              <w:t>2.对园区各出入口及内部重点区域的安全监控、录像及协助布警等工作开展有效；</w:t>
            </w:r>
          </w:p>
          <w:p w:rsidR="00F35E3A" w:rsidRDefault="00F35E3A">
            <w:pPr>
              <w:spacing w:line="360" w:lineRule="auto"/>
              <w:jc w:val="left"/>
              <w:rPr>
                <w:rFonts w:ascii="宋体" w:hAnsi="宋体" w:hint="eastAsia"/>
                <w:sz w:val="24"/>
                <w:szCs w:val="24"/>
              </w:rPr>
            </w:pPr>
            <w:r>
              <w:rPr>
                <w:rFonts w:ascii="宋体" w:hAnsi="宋体" w:hint="eastAsia"/>
                <w:sz w:val="24"/>
                <w:szCs w:val="24"/>
              </w:rPr>
              <w:t>3.园区视频监控系统、消防报警系统、红外报警系统、门禁系统、道闸系统、巡更系统等安防系统24小时正常运行；</w:t>
            </w:r>
          </w:p>
          <w:p w:rsidR="00F35E3A" w:rsidRDefault="00F35E3A">
            <w:pPr>
              <w:spacing w:line="360" w:lineRule="auto"/>
              <w:jc w:val="left"/>
              <w:rPr>
                <w:rFonts w:ascii="宋体" w:hAnsi="宋体" w:hint="eastAsia"/>
                <w:sz w:val="24"/>
                <w:szCs w:val="24"/>
              </w:rPr>
            </w:pPr>
            <w:r>
              <w:rPr>
                <w:rFonts w:ascii="宋体" w:hAnsi="宋体" w:hint="eastAsia"/>
                <w:sz w:val="24"/>
                <w:szCs w:val="24"/>
              </w:rPr>
              <w:t>4.监控室值班人员24小时在岗；值班电话随时保持畅通，接听及时；</w:t>
            </w:r>
          </w:p>
          <w:p w:rsidR="00F35E3A" w:rsidRDefault="00F35E3A">
            <w:pPr>
              <w:spacing w:line="360" w:lineRule="auto"/>
              <w:jc w:val="left"/>
              <w:rPr>
                <w:rFonts w:ascii="宋体" w:hAnsi="宋体" w:hint="eastAsia"/>
                <w:sz w:val="24"/>
                <w:szCs w:val="24"/>
              </w:rPr>
            </w:pPr>
            <w:r>
              <w:rPr>
                <w:rFonts w:ascii="宋体" w:hAnsi="宋体" w:hint="eastAsia"/>
                <w:sz w:val="24"/>
                <w:szCs w:val="24"/>
              </w:rPr>
              <w:t>5.监控工作记录完整，可随时备查；监控录像资料留存期不少于30日，有特殊要求的参照相关规定或行业标准执行；对监控资料的查阅实行审；</w:t>
            </w:r>
          </w:p>
          <w:p w:rsidR="00F35E3A" w:rsidRDefault="00F35E3A">
            <w:pPr>
              <w:spacing w:line="360" w:lineRule="auto"/>
              <w:jc w:val="left"/>
              <w:rPr>
                <w:rFonts w:ascii="宋体" w:hAnsi="宋体" w:hint="eastAsia"/>
                <w:sz w:val="24"/>
                <w:szCs w:val="24"/>
              </w:rPr>
            </w:pPr>
            <w:r>
              <w:rPr>
                <w:rFonts w:ascii="宋体" w:hAnsi="宋体" w:hint="eastAsia"/>
                <w:sz w:val="24"/>
                <w:szCs w:val="24"/>
              </w:rPr>
              <w:t>6.监控室收到火情、险情及其他异常情况报警信号后，应及时报警，并安排相关人员及时赶到现场进行前期处理；</w:t>
            </w:r>
          </w:p>
          <w:p w:rsidR="00F35E3A" w:rsidRDefault="00F35E3A">
            <w:pPr>
              <w:spacing w:line="360" w:lineRule="auto"/>
              <w:jc w:val="left"/>
              <w:rPr>
                <w:rFonts w:ascii="宋体" w:eastAsia="宋体" w:hAnsi="宋体"/>
                <w:sz w:val="24"/>
                <w:szCs w:val="24"/>
              </w:rPr>
            </w:pPr>
            <w:r>
              <w:rPr>
                <w:rFonts w:ascii="宋体" w:hAnsi="宋体" w:hint="eastAsia"/>
                <w:sz w:val="24"/>
                <w:szCs w:val="24"/>
              </w:rPr>
              <w:t>7.监控记录保持完整，保存时间不少于30天。</w:t>
            </w:r>
          </w:p>
        </w:tc>
      </w:tr>
      <w:tr w:rsidR="00F35E3A" w:rsidTr="00F35E3A">
        <w:trPr>
          <w:trHeight w:val="1053"/>
        </w:trPr>
        <w:tc>
          <w:tcPr>
            <w:tcW w:w="710"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9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697"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安全巡查</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1.根据园区特性及管理要求制定巡查路线和巡查计划，实行24小时不间断巡查；对园区重点区域、重点部位每2小时巡查1次，其余区域每12小时巡查1次；</w:t>
            </w:r>
          </w:p>
          <w:p w:rsidR="00F35E3A" w:rsidRDefault="00F35E3A">
            <w:pPr>
              <w:spacing w:line="360" w:lineRule="auto"/>
              <w:jc w:val="left"/>
              <w:rPr>
                <w:rFonts w:ascii="宋体" w:hAnsi="宋体" w:hint="eastAsia"/>
                <w:sz w:val="24"/>
                <w:szCs w:val="24"/>
              </w:rPr>
            </w:pPr>
            <w:r>
              <w:rPr>
                <w:rFonts w:ascii="宋体" w:hAnsi="宋体" w:hint="eastAsia"/>
                <w:sz w:val="24"/>
                <w:szCs w:val="24"/>
              </w:rPr>
              <w:t>2.对巡查时发现的涉及公共安全的各类隐患，及时处置、报告并做记录；</w:t>
            </w:r>
          </w:p>
          <w:p w:rsidR="00F35E3A" w:rsidRDefault="00F35E3A">
            <w:pPr>
              <w:spacing w:line="360" w:lineRule="auto"/>
              <w:jc w:val="left"/>
              <w:rPr>
                <w:rFonts w:ascii="宋体" w:hAnsi="宋体" w:hint="eastAsia"/>
                <w:sz w:val="24"/>
                <w:szCs w:val="24"/>
              </w:rPr>
            </w:pPr>
            <w:r>
              <w:rPr>
                <w:rFonts w:ascii="宋体" w:hAnsi="宋体" w:hint="eastAsia"/>
                <w:sz w:val="24"/>
                <w:szCs w:val="24"/>
              </w:rPr>
              <w:t>3.巡查应使用巡更设备，保持巡更记录。如无巡更设备，宜保持两人一组进行巡查；</w:t>
            </w:r>
          </w:p>
          <w:p w:rsidR="00F35E3A" w:rsidRDefault="00F35E3A">
            <w:pPr>
              <w:spacing w:line="360" w:lineRule="auto"/>
              <w:jc w:val="left"/>
              <w:rPr>
                <w:rFonts w:ascii="宋体" w:hAnsi="宋体" w:hint="eastAsia"/>
                <w:sz w:val="24"/>
                <w:szCs w:val="24"/>
              </w:rPr>
            </w:pPr>
            <w:r>
              <w:rPr>
                <w:rFonts w:ascii="宋体" w:hAnsi="宋体" w:hint="eastAsia"/>
                <w:sz w:val="24"/>
                <w:szCs w:val="24"/>
              </w:rPr>
              <w:t>4.巡查过程和监控室实行联动，收到监控室发出的指令后，巡查人员应及时到达现场；</w:t>
            </w:r>
          </w:p>
          <w:p w:rsidR="00F35E3A" w:rsidRDefault="00F35E3A">
            <w:pPr>
              <w:spacing w:line="360" w:lineRule="auto"/>
              <w:jc w:val="left"/>
              <w:rPr>
                <w:rFonts w:ascii="宋体" w:eastAsia="宋体" w:hAnsi="宋体"/>
                <w:sz w:val="24"/>
                <w:szCs w:val="24"/>
              </w:rPr>
            </w:pPr>
            <w:r>
              <w:rPr>
                <w:rFonts w:ascii="宋体" w:hAnsi="宋体" w:hint="eastAsia"/>
                <w:sz w:val="24"/>
                <w:szCs w:val="24"/>
              </w:rPr>
              <w:t>5.巡查中注意异常声响、气味，如有可疑现象，应立即查明并上报，对紧急情况宜采取必要的处理措施。</w:t>
            </w:r>
          </w:p>
        </w:tc>
      </w:tr>
      <w:tr w:rsidR="00F35E3A" w:rsidTr="00F35E3A">
        <w:trPr>
          <w:trHeight w:val="743"/>
        </w:trPr>
        <w:tc>
          <w:tcPr>
            <w:tcW w:w="71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4</w:t>
            </w:r>
          </w:p>
        </w:tc>
        <w:tc>
          <w:tcPr>
            <w:tcW w:w="1394"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停车管理</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1.根据园区特性，对进出园区的车辆采用智能化管理，刷卡进出；指定停车区域，车辆停放有序；</w:t>
            </w:r>
          </w:p>
          <w:p w:rsidR="00F35E3A" w:rsidRDefault="00F35E3A">
            <w:pPr>
              <w:spacing w:line="360" w:lineRule="auto"/>
              <w:jc w:val="left"/>
              <w:rPr>
                <w:rFonts w:ascii="宋体" w:hAnsi="宋体" w:hint="eastAsia"/>
                <w:sz w:val="24"/>
                <w:szCs w:val="24"/>
              </w:rPr>
            </w:pPr>
            <w:r>
              <w:rPr>
                <w:rFonts w:ascii="宋体" w:hAnsi="宋体" w:hint="eastAsia"/>
                <w:sz w:val="24"/>
                <w:szCs w:val="24"/>
              </w:rPr>
              <w:t>2.建立违章停放车辆管理、车辆停放安全管理的办法与措施，确保消防通道无占用。有大型接待、庆典活动等交通秩序管理和车辆停放管理的应急管理办法与措施，确保畅通，秩序井然；</w:t>
            </w:r>
          </w:p>
          <w:p w:rsidR="00F35E3A" w:rsidRDefault="00F35E3A">
            <w:pPr>
              <w:spacing w:line="360" w:lineRule="auto"/>
              <w:jc w:val="left"/>
              <w:rPr>
                <w:rFonts w:ascii="宋体" w:hAnsi="宋体" w:hint="eastAsia"/>
                <w:sz w:val="24"/>
                <w:szCs w:val="24"/>
              </w:rPr>
            </w:pPr>
            <w:r>
              <w:rPr>
                <w:rFonts w:ascii="宋体" w:hAnsi="宋体" w:hint="eastAsia"/>
                <w:sz w:val="24"/>
                <w:szCs w:val="24"/>
              </w:rPr>
              <w:t>3.加强对园区内特种车辆的管理，发现有不规范驾驶行为应及时劝阻；</w:t>
            </w:r>
          </w:p>
          <w:p w:rsidR="00F35E3A" w:rsidRDefault="00F35E3A">
            <w:pPr>
              <w:spacing w:line="360" w:lineRule="auto"/>
              <w:jc w:val="left"/>
              <w:rPr>
                <w:rFonts w:ascii="宋体" w:eastAsia="宋体" w:hAnsi="宋体"/>
                <w:sz w:val="24"/>
                <w:szCs w:val="24"/>
              </w:rPr>
            </w:pPr>
            <w:r>
              <w:rPr>
                <w:rFonts w:ascii="宋体" w:hAnsi="宋体" w:hint="eastAsia"/>
                <w:sz w:val="24"/>
                <w:szCs w:val="24"/>
              </w:rPr>
              <w:t>4.非机动车应定点集中存放，整齐有序。</w:t>
            </w:r>
          </w:p>
        </w:tc>
      </w:tr>
      <w:tr w:rsidR="00F35E3A" w:rsidTr="00F35E3A">
        <w:trPr>
          <w:trHeight w:val="1053"/>
        </w:trPr>
        <w:tc>
          <w:tcPr>
            <w:tcW w:w="71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5</w:t>
            </w:r>
          </w:p>
        </w:tc>
        <w:tc>
          <w:tcPr>
            <w:tcW w:w="1394"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突发事件处理</w:t>
            </w: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1.制定常见突发事件的应急预案，建立快速响应机制。明确突发事件处理责任人；</w:t>
            </w:r>
          </w:p>
          <w:p w:rsidR="00F35E3A" w:rsidRDefault="00F35E3A">
            <w:pPr>
              <w:spacing w:line="360" w:lineRule="auto"/>
              <w:jc w:val="left"/>
              <w:rPr>
                <w:rFonts w:ascii="宋体" w:hAnsi="宋体" w:hint="eastAsia"/>
                <w:sz w:val="24"/>
                <w:szCs w:val="24"/>
              </w:rPr>
            </w:pPr>
            <w:r>
              <w:rPr>
                <w:rFonts w:ascii="宋体" w:hAnsi="宋体" w:hint="eastAsia"/>
                <w:sz w:val="24"/>
                <w:szCs w:val="24"/>
              </w:rPr>
              <w:t>2.事件发生时应及时告知业主或物业使用人，重大突发事件按规定上报，并协助采取相应措施；</w:t>
            </w:r>
          </w:p>
          <w:p w:rsidR="00F35E3A" w:rsidRDefault="00F35E3A">
            <w:pPr>
              <w:spacing w:line="360" w:lineRule="auto"/>
              <w:jc w:val="left"/>
              <w:rPr>
                <w:rFonts w:ascii="宋体" w:hAnsi="宋体" w:hint="eastAsia"/>
                <w:sz w:val="24"/>
                <w:szCs w:val="24"/>
              </w:rPr>
            </w:pPr>
            <w:r>
              <w:rPr>
                <w:rFonts w:ascii="宋体" w:hAnsi="宋体" w:hint="eastAsia"/>
                <w:sz w:val="24"/>
                <w:szCs w:val="24"/>
              </w:rPr>
              <w:t xml:space="preserve">3.定期对相关人员进行应急预案培训； </w:t>
            </w:r>
          </w:p>
          <w:p w:rsidR="00F35E3A" w:rsidRDefault="00F35E3A">
            <w:pPr>
              <w:spacing w:line="360" w:lineRule="auto"/>
              <w:jc w:val="left"/>
              <w:rPr>
                <w:rFonts w:ascii="宋体" w:hAnsi="宋体" w:hint="eastAsia"/>
                <w:sz w:val="24"/>
                <w:szCs w:val="24"/>
              </w:rPr>
            </w:pPr>
            <w:r>
              <w:rPr>
                <w:rFonts w:ascii="宋体" w:hAnsi="宋体" w:hint="eastAsia"/>
                <w:sz w:val="24"/>
                <w:szCs w:val="24"/>
              </w:rPr>
              <w:t>4.每年组织一次以上应急预案演习；</w:t>
            </w:r>
          </w:p>
          <w:p w:rsidR="00F35E3A" w:rsidRDefault="00F35E3A">
            <w:pPr>
              <w:spacing w:line="360" w:lineRule="auto"/>
              <w:jc w:val="left"/>
              <w:rPr>
                <w:rFonts w:ascii="宋体" w:eastAsia="宋体" w:hAnsi="宋体"/>
                <w:sz w:val="24"/>
                <w:szCs w:val="24"/>
              </w:rPr>
            </w:pPr>
            <w:r>
              <w:rPr>
                <w:rFonts w:ascii="宋体" w:hAnsi="宋体" w:hint="eastAsia"/>
                <w:sz w:val="24"/>
                <w:szCs w:val="24"/>
              </w:rPr>
              <w:t>5.突发事件通常包括：突发火灾；自然灾害；电梯故障；紧急停电停水；治安事件；意外伤害；危险化学品泄漏。</w:t>
            </w:r>
          </w:p>
        </w:tc>
      </w:tr>
      <w:tr w:rsidR="00F35E3A" w:rsidTr="00F35E3A">
        <w:trPr>
          <w:trHeight w:val="333"/>
        </w:trPr>
        <w:tc>
          <w:tcPr>
            <w:tcW w:w="71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6</w:t>
            </w:r>
          </w:p>
        </w:tc>
        <w:tc>
          <w:tcPr>
            <w:tcW w:w="1394" w:type="dxa"/>
            <w:gridSpan w:val="2"/>
            <w:tcBorders>
              <w:top w:val="single" w:sz="4" w:space="0" w:color="auto"/>
              <w:left w:val="nil"/>
              <w:bottom w:val="single" w:sz="4" w:space="0" w:color="auto"/>
              <w:right w:val="single" w:sz="4" w:space="0" w:color="auto"/>
            </w:tcBorders>
            <w:noWrap/>
            <w:vAlign w:val="center"/>
          </w:tcPr>
          <w:p w:rsidR="00F35E3A" w:rsidRDefault="00F35E3A">
            <w:pPr>
              <w:spacing w:line="360" w:lineRule="auto"/>
              <w:jc w:val="center"/>
              <w:rPr>
                <w:rFonts w:ascii="宋体" w:hAnsi="宋体"/>
                <w:sz w:val="24"/>
                <w:szCs w:val="24"/>
              </w:rPr>
            </w:pPr>
            <w:r>
              <w:rPr>
                <w:rFonts w:ascii="宋体" w:hAnsi="宋体" w:hint="eastAsia"/>
                <w:sz w:val="24"/>
                <w:szCs w:val="24"/>
              </w:rPr>
              <w:t>消防管理服务</w:t>
            </w:r>
          </w:p>
          <w:p w:rsidR="00F35E3A" w:rsidRDefault="00F35E3A">
            <w:pPr>
              <w:spacing w:line="360" w:lineRule="auto"/>
              <w:jc w:val="center"/>
              <w:rPr>
                <w:rFonts w:ascii="宋体" w:eastAsia="宋体" w:hAnsi="宋体"/>
                <w:sz w:val="24"/>
                <w:szCs w:val="24"/>
              </w:rPr>
            </w:pPr>
          </w:p>
        </w:tc>
        <w:tc>
          <w:tcPr>
            <w:tcW w:w="6835"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1.制定消防安全管理制度，建立消防责任制，确定消防安全责任人、消防安全管理人，明确专人维护、管理消防器材、消防设施；</w:t>
            </w:r>
          </w:p>
          <w:p w:rsidR="00F35E3A" w:rsidRDefault="00F35E3A">
            <w:pPr>
              <w:spacing w:line="360" w:lineRule="auto"/>
              <w:jc w:val="left"/>
              <w:rPr>
                <w:rFonts w:ascii="宋体" w:hAnsi="宋体" w:hint="eastAsia"/>
                <w:sz w:val="24"/>
                <w:szCs w:val="24"/>
              </w:rPr>
            </w:pPr>
            <w:r>
              <w:rPr>
                <w:rFonts w:ascii="宋体" w:hAnsi="宋体" w:hint="eastAsia"/>
                <w:sz w:val="24"/>
                <w:szCs w:val="24"/>
              </w:rPr>
              <w:t>2.定期进行防火巡查、防火检查，巡查、检查时应填写记录，由检查人及其主管人员签字；</w:t>
            </w:r>
          </w:p>
          <w:p w:rsidR="00F35E3A" w:rsidRDefault="00F35E3A">
            <w:pPr>
              <w:spacing w:line="360" w:lineRule="auto"/>
              <w:jc w:val="left"/>
              <w:rPr>
                <w:rFonts w:ascii="宋体" w:hAnsi="宋体" w:hint="eastAsia"/>
                <w:sz w:val="24"/>
                <w:szCs w:val="24"/>
              </w:rPr>
            </w:pPr>
            <w:r>
              <w:rPr>
                <w:rFonts w:ascii="宋体" w:hAnsi="宋体" w:hint="eastAsia"/>
                <w:sz w:val="24"/>
                <w:szCs w:val="24"/>
              </w:rPr>
              <w:lastRenderedPageBreak/>
              <w:t>3.消防控制室实行24小时值班，自动消防系统操作人员应取得国家认可职业资格证书、持证上岗；</w:t>
            </w:r>
          </w:p>
          <w:p w:rsidR="00F35E3A" w:rsidRDefault="00F35E3A">
            <w:pPr>
              <w:spacing w:line="360" w:lineRule="auto"/>
              <w:jc w:val="left"/>
              <w:rPr>
                <w:rFonts w:ascii="宋体" w:hAnsi="宋体" w:hint="eastAsia"/>
                <w:sz w:val="24"/>
                <w:szCs w:val="24"/>
              </w:rPr>
            </w:pPr>
            <w:r>
              <w:rPr>
                <w:rFonts w:ascii="宋体" w:hAnsi="宋体" w:hint="eastAsia"/>
                <w:sz w:val="24"/>
                <w:szCs w:val="24"/>
              </w:rPr>
              <w:t>4.制定符合本单位特点的灭火疏散预案，每年至少举行一次消防演习；</w:t>
            </w:r>
          </w:p>
          <w:p w:rsidR="00F35E3A" w:rsidRDefault="00F35E3A">
            <w:pPr>
              <w:spacing w:line="360" w:lineRule="auto"/>
              <w:jc w:val="left"/>
              <w:rPr>
                <w:rFonts w:ascii="宋体" w:hAnsi="宋体" w:hint="eastAsia"/>
                <w:sz w:val="24"/>
                <w:szCs w:val="24"/>
              </w:rPr>
            </w:pPr>
            <w:r>
              <w:rPr>
                <w:rFonts w:ascii="宋体" w:hAnsi="宋体" w:hint="eastAsia"/>
                <w:sz w:val="24"/>
                <w:szCs w:val="24"/>
              </w:rPr>
              <w:t>5.应组织有关人员每年至少进行一次集中消防培训，使其具备检查消除火灾隐患的能力、组织扑救初起火灾的能力、组织人员疏散逃生的能力和消防宣传教育培训的能力；</w:t>
            </w:r>
          </w:p>
          <w:p w:rsidR="00F35E3A" w:rsidRDefault="00F35E3A">
            <w:pPr>
              <w:spacing w:line="360" w:lineRule="auto"/>
              <w:jc w:val="left"/>
              <w:rPr>
                <w:rFonts w:ascii="宋体" w:hAnsi="宋体" w:hint="eastAsia"/>
                <w:sz w:val="24"/>
                <w:szCs w:val="24"/>
              </w:rPr>
            </w:pPr>
            <w:r>
              <w:rPr>
                <w:rFonts w:ascii="宋体" w:hAnsi="宋体" w:hint="eastAsia"/>
                <w:sz w:val="24"/>
                <w:szCs w:val="24"/>
              </w:rPr>
              <w:t>6.消防巡查人员、自动消防系统操作人员应接受消防职业技能培训；</w:t>
            </w:r>
          </w:p>
          <w:p w:rsidR="00F35E3A" w:rsidRDefault="00F35E3A">
            <w:pPr>
              <w:spacing w:line="360" w:lineRule="auto"/>
              <w:jc w:val="left"/>
              <w:rPr>
                <w:rFonts w:ascii="宋体" w:hAnsi="宋体" w:hint="eastAsia"/>
                <w:sz w:val="24"/>
                <w:szCs w:val="24"/>
              </w:rPr>
            </w:pPr>
            <w:r>
              <w:rPr>
                <w:rFonts w:ascii="宋体" w:hAnsi="宋体" w:hint="eastAsia"/>
                <w:sz w:val="24"/>
                <w:szCs w:val="24"/>
              </w:rPr>
              <w:t>7.设有配电室、水泵房、风机房的消防安全重点部位应设置明显的警示标志，有专人每日巡查；</w:t>
            </w:r>
          </w:p>
          <w:p w:rsidR="00F35E3A" w:rsidRDefault="00F35E3A">
            <w:pPr>
              <w:spacing w:line="360" w:lineRule="auto"/>
              <w:jc w:val="left"/>
              <w:rPr>
                <w:rFonts w:ascii="宋体" w:hAnsi="宋体" w:hint="eastAsia"/>
                <w:sz w:val="24"/>
                <w:szCs w:val="24"/>
              </w:rPr>
            </w:pPr>
            <w:r>
              <w:rPr>
                <w:rFonts w:ascii="宋体" w:hAnsi="宋体" w:hint="eastAsia"/>
                <w:sz w:val="24"/>
                <w:szCs w:val="24"/>
              </w:rPr>
              <w:t>8.由物业企业承担自动消防设施管理责任的，甲方或物业企业应委托具备相应资质的检测、维修保养机构对消防设施进行维保，每年至少进行一次全面联动检测，每月进行一次专项检查，检测、检查应有记录；</w:t>
            </w:r>
          </w:p>
          <w:p w:rsidR="00F35E3A" w:rsidRDefault="00F35E3A">
            <w:pPr>
              <w:spacing w:line="360" w:lineRule="auto"/>
              <w:jc w:val="left"/>
              <w:rPr>
                <w:rFonts w:ascii="宋体" w:eastAsia="宋体" w:hAnsi="宋体"/>
                <w:sz w:val="24"/>
                <w:szCs w:val="24"/>
              </w:rPr>
            </w:pPr>
            <w:r>
              <w:rPr>
                <w:rFonts w:ascii="宋体" w:hAnsi="宋体" w:hint="eastAsia"/>
                <w:sz w:val="24"/>
                <w:szCs w:val="24"/>
              </w:rPr>
              <w:t>9.物业服务企业应建立消防档案，统一保管、备查。</w:t>
            </w:r>
          </w:p>
        </w:tc>
      </w:tr>
    </w:tbl>
    <w:p w:rsidR="00F35E3A" w:rsidRDefault="00F35E3A" w:rsidP="00F35E3A">
      <w:pPr>
        <w:autoSpaceDE w:val="0"/>
        <w:autoSpaceDN w:val="0"/>
        <w:spacing w:line="360" w:lineRule="auto"/>
        <w:rPr>
          <w:rFonts w:ascii="宋体" w:hAnsi="宋体" w:cs="Times New Roman" w:hint="eastAsia"/>
          <w:b/>
          <w:bCs/>
          <w:sz w:val="24"/>
          <w:szCs w:val="24"/>
        </w:rPr>
      </w:pPr>
      <w:r>
        <w:rPr>
          <w:rFonts w:ascii="宋体" w:hAnsi="宋体" w:hint="eastAsia"/>
          <w:b/>
          <w:bCs/>
          <w:sz w:val="24"/>
          <w:szCs w:val="24"/>
        </w:rPr>
        <w:lastRenderedPageBreak/>
        <w:t xml:space="preserve"> </w:t>
      </w:r>
    </w:p>
    <w:p w:rsidR="00F35E3A" w:rsidRDefault="00F35E3A" w:rsidP="00F35E3A">
      <w:pPr>
        <w:autoSpaceDE w:val="0"/>
        <w:autoSpaceDN w:val="0"/>
        <w:spacing w:line="360" w:lineRule="auto"/>
        <w:ind w:firstLineChars="200" w:firstLine="482"/>
        <w:rPr>
          <w:rFonts w:ascii="宋体" w:hAnsi="宋体" w:hint="eastAsia"/>
          <w:sz w:val="24"/>
          <w:szCs w:val="24"/>
        </w:rPr>
      </w:pPr>
      <w:r>
        <w:rPr>
          <w:rFonts w:ascii="宋体" w:hAnsi="宋体" w:hint="eastAsia"/>
          <w:b/>
          <w:bCs/>
          <w:sz w:val="24"/>
          <w:szCs w:val="24"/>
        </w:rPr>
        <w:t>6.保洁服务</w:t>
      </w:r>
    </w:p>
    <w:tbl>
      <w:tblPr>
        <w:tblW w:w="8918" w:type="dxa"/>
        <w:tblInd w:w="95" w:type="dxa"/>
        <w:tblLayout w:type="fixed"/>
        <w:tblLook w:val="04A0"/>
      </w:tblPr>
      <w:tblGrid>
        <w:gridCol w:w="637"/>
        <w:gridCol w:w="490"/>
        <w:gridCol w:w="1344"/>
        <w:gridCol w:w="6447"/>
      </w:tblGrid>
      <w:tr w:rsidR="00F35E3A" w:rsidTr="00F35E3A">
        <w:trPr>
          <w:trHeight w:val="1316"/>
        </w:trPr>
        <w:tc>
          <w:tcPr>
            <w:tcW w:w="637"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编号</w:t>
            </w:r>
          </w:p>
        </w:tc>
        <w:tc>
          <w:tcPr>
            <w:tcW w:w="1834" w:type="dxa"/>
            <w:gridSpan w:val="2"/>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6447"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rPr>
          <w:trHeight w:val="2385"/>
        </w:trPr>
        <w:tc>
          <w:tcPr>
            <w:tcW w:w="637"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1</w:t>
            </w:r>
          </w:p>
        </w:tc>
        <w:tc>
          <w:tcPr>
            <w:tcW w:w="490" w:type="dxa"/>
            <w:vMerge w:val="restart"/>
            <w:tcBorders>
              <w:top w:val="nil"/>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保洁</w:t>
            </w: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人员</w:t>
            </w:r>
          </w:p>
        </w:tc>
        <w:tc>
          <w:tcPr>
            <w:tcW w:w="6447"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1.配置专职保洁服务人员，明确保洁责任范围，保洁服务实行定时定点和流动保洁相结合，保持物业服务区域整洁、干净；</w:t>
            </w:r>
          </w:p>
          <w:p w:rsidR="00F35E3A" w:rsidRDefault="00F35E3A">
            <w:pPr>
              <w:spacing w:line="360" w:lineRule="auto"/>
              <w:jc w:val="left"/>
              <w:rPr>
                <w:rFonts w:ascii="宋体" w:eastAsia="宋体" w:hAnsi="宋体"/>
                <w:sz w:val="24"/>
                <w:szCs w:val="24"/>
              </w:rPr>
            </w:pPr>
            <w:r>
              <w:rPr>
                <w:rFonts w:ascii="宋体" w:hAnsi="宋体" w:hint="eastAsia"/>
                <w:sz w:val="24"/>
                <w:szCs w:val="24"/>
              </w:rPr>
              <w:t>2.建立保洁管理制度和保洁服务方案，对保洁服务工作做好记录。</w:t>
            </w:r>
          </w:p>
        </w:tc>
      </w:tr>
      <w:tr w:rsidR="00F35E3A" w:rsidTr="00F35E3A">
        <w:trPr>
          <w:trHeight w:val="1186"/>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园区道路/广场</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每日清扫不少于1次，并循环保洁，保持地面干净、无垃圾、无污迹，主要路段无积水。</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大厅/电梯</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1.地面、墙面、设施等干净整洁；</w:t>
            </w:r>
          </w:p>
          <w:p w:rsidR="00F35E3A" w:rsidRDefault="00F35E3A">
            <w:pPr>
              <w:spacing w:line="360" w:lineRule="auto"/>
              <w:jc w:val="left"/>
              <w:rPr>
                <w:rFonts w:ascii="宋体" w:hAnsi="宋体" w:hint="eastAsia"/>
                <w:sz w:val="24"/>
                <w:szCs w:val="24"/>
              </w:rPr>
            </w:pPr>
            <w:r>
              <w:rPr>
                <w:rFonts w:ascii="宋体" w:hAnsi="宋体" w:hint="eastAsia"/>
                <w:sz w:val="24"/>
                <w:szCs w:val="24"/>
              </w:rPr>
              <w:t>2.服务接待台、家具每日擦拭1次，每月护理1次；地毯每月除尘不少于1次，每2月清洗1次；</w:t>
            </w:r>
          </w:p>
          <w:p w:rsidR="00F35E3A" w:rsidRDefault="00F35E3A">
            <w:pPr>
              <w:spacing w:line="360" w:lineRule="auto"/>
              <w:jc w:val="left"/>
              <w:rPr>
                <w:rFonts w:ascii="宋体" w:hAnsi="宋体" w:hint="eastAsia"/>
                <w:sz w:val="24"/>
                <w:szCs w:val="24"/>
              </w:rPr>
            </w:pPr>
            <w:r>
              <w:rPr>
                <w:rFonts w:ascii="宋体" w:hAnsi="宋体" w:hint="eastAsia"/>
                <w:sz w:val="24"/>
                <w:szCs w:val="24"/>
              </w:rPr>
              <w:lastRenderedPageBreak/>
              <w:t>3.天花板无污渍、无蛛网；</w:t>
            </w:r>
          </w:p>
          <w:p w:rsidR="00F35E3A" w:rsidRDefault="00F35E3A">
            <w:pPr>
              <w:spacing w:line="360" w:lineRule="auto"/>
              <w:jc w:val="left"/>
              <w:rPr>
                <w:rFonts w:ascii="宋体" w:hAnsi="宋体" w:hint="eastAsia"/>
                <w:sz w:val="24"/>
                <w:szCs w:val="24"/>
              </w:rPr>
            </w:pPr>
            <w:r>
              <w:rPr>
                <w:rFonts w:ascii="宋体" w:hAnsi="宋体" w:hint="eastAsia"/>
                <w:sz w:val="24"/>
                <w:szCs w:val="24"/>
              </w:rPr>
              <w:t>4.灯具无积尘，中央空调风口干净，无污迹；</w:t>
            </w:r>
          </w:p>
          <w:p w:rsidR="00F35E3A" w:rsidRDefault="00F35E3A">
            <w:pPr>
              <w:spacing w:line="360" w:lineRule="auto"/>
              <w:jc w:val="left"/>
              <w:rPr>
                <w:rFonts w:ascii="宋体" w:hAnsi="宋体" w:hint="eastAsia"/>
                <w:sz w:val="24"/>
                <w:szCs w:val="24"/>
              </w:rPr>
            </w:pPr>
            <w:r>
              <w:rPr>
                <w:rFonts w:ascii="宋体" w:hAnsi="宋体" w:hint="eastAsia"/>
                <w:sz w:val="24"/>
                <w:szCs w:val="24"/>
              </w:rPr>
              <w:t>5.进出口地垫摆放整齐，表面干净无杂物；</w:t>
            </w:r>
          </w:p>
          <w:p w:rsidR="00F35E3A" w:rsidRDefault="00F35E3A">
            <w:pPr>
              <w:spacing w:line="360" w:lineRule="auto"/>
              <w:jc w:val="left"/>
              <w:rPr>
                <w:rFonts w:ascii="宋体" w:hAnsi="宋体" w:hint="eastAsia"/>
                <w:sz w:val="24"/>
                <w:szCs w:val="24"/>
              </w:rPr>
            </w:pPr>
            <w:r>
              <w:rPr>
                <w:rFonts w:ascii="宋体" w:hAnsi="宋体" w:hint="eastAsia"/>
                <w:sz w:val="24"/>
                <w:szCs w:val="24"/>
              </w:rPr>
              <w:t>6.大厅、电梯厅、楼梯、过道地面每日清扫，不定期巡视，保持无垃圾、无杂物、无污迹。大理石地面晶面处理后光泽均匀，防滑条缝无藏污；木地板表面光亮，四周边角无积灰；地面砖色泽均一，点、线、面线条清晰；地毯色泽均一、图案统一、纤维方向一致；</w:t>
            </w:r>
          </w:p>
          <w:p w:rsidR="00F35E3A" w:rsidRDefault="00F35E3A">
            <w:pPr>
              <w:spacing w:line="360" w:lineRule="auto"/>
              <w:jc w:val="left"/>
              <w:rPr>
                <w:rFonts w:ascii="宋体" w:hAnsi="宋体" w:hint="eastAsia"/>
                <w:sz w:val="24"/>
                <w:szCs w:val="24"/>
              </w:rPr>
            </w:pPr>
            <w:r>
              <w:rPr>
                <w:rFonts w:ascii="宋体" w:hAnsi="宋体" w:hint="eastAsia"/>
                <w:sz w:val="24"/>
                <w:szCs w:val="24"/>
              </w:rPr>
              <w:t>7.墙面每月清洁，保持大理石墙面目视无灰尘、污渍，表面光滑、明亮；墙砖表面光滑，色泽均一，点、线、面、线条清晰；涂料无划痕、无污垢；不锈钢/黄铜装饰物表面色泽均一，明亮、无划痕印迹、有金属质感；铝合金板表面光滑，接缝处保持洁净；</w:t>
            </w:r>
          </w:p>
          <w:p w:rsidR="00F35E3A" w:rsidRDefault="00F35E3A">
            <w:pPr>
              <w:spacing w:line="360" w:lineRule="auto"/>
              <w:jc w:val="left"/>
              <w:rPr>
                <w:rFonts w:ascii="宋体" w:hAnsi="宋体" w:hint="eastAsia"/>
                <w:sz w:val="24"/>
                <w:szCs w:val="24"/>
              </w:rPr>
            </w:pPr>
            <w:r>
              <w:rPr>
                <w:rFonts w:ascii="宋体" w:hAnsi="宋体" w:hint="eastAsia"/>
                <w:sz w:val="24"/>
                <w:szCs w:val="24"/>
              </w:rPr>
              <w:t>8.楼梯扶手、栏杆每周擦拭，保持干净无灰尘；</w:t>
            </w:r>
          </w:p>
          <w:p w:rsidR="00F35E3A" w:rsidRDefault="00F35E3A">
            <w:pPr>
              <w:spacing w:line="360" w:lineRule="auto"/>
              <w:jc w:val="left"/>
              <w:rPr>
                <w:rFonts w:ascii="宋体" w:eastAsia="宋体" w:hAnsi="宋体"/>
                <w:sz w:val="24"/>
                <w:szCs w:val="24"/>
              </w:rPr>
            </w:pPr>
            <w:r>
              <w:rPr>
                <w:rFonts w:ascii="宋体" w:hAnsi="宋体" w:hint="eastAsia"/>
                <w:sz w:val="24"/>
                <w:szCs w:val="24"/>
              </w:rPr>
              <w:t>9.大厅门、玻璃、窗台每周擦拭，保持窗台、门框、门套、窗框、窗套及其上下部的缝隙处无灰尘、印迹、污垢；金属框架拉手洁净、无氧化斑点，色泽光亮；玻璃干净明亮，无浮尘、无印迹；门底无污迹。</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接待室和会议室</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接待室和会议室每日清洁，保持家具、物品摆放整齐有序，电器、仪器表面目视干净。</w:t>
            </w:r>
          </w:p>
        </w:tc>
      </w:tr>
      <w:tr w:rsidR="00F35E3A" w:rsidTr="00F35E3A">
        <w:trPr>
          <w:trHeight w:val="1797"/>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平台/上人屋面/楼道/走廊</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干净、整洁，确保无污渍、无明显积尘。外围及周边道路每日清扫，保持地面干净无杂物，无积水，无明显污迹、油迹；沟、渠、井不满溢，无杂物，无异味。平台屋面定期清理，保持无垃圾堆积。</w:t>
            </w:r>
          </w:p>
        </w:tc>
      </w:tr>
      <w:tr w:rsidR="00F35E3A" w:rsidTr="00F35E3A">
        <w:trPr>
          <w:trHeight w:val="7546"/>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公共卫生间</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1.墙面、地面每日除尘拖洗，确保干净、无污渍；</w:t>
            </w:r>
          </w:p>
          <w:p w:rsidR="00F35E3A" w:rsidRDefault="00F35E3A">
            <w:pPr>
              <w:spacing w:line="360" w:lineRule="auto"/>
              <w:jc w:val="left"/>
              <w:rPr>
                <w:rFonts w:ascii="宋体" w:hAnsi="宋体" w:hint="eastAsia"/>
                <w:sz w:val="24"/>
                <w:szCs w:val="24"/>
              </w:rPr>
            </w:pPr>
            <w:r>
              <w:rPr>
                <w:rFonts w:ascii="宋体" w:hAnsi="宋体" w:hint="eastAsia"/>
                <w:sz w:val="24"/>
                <w:szCs w:val="24"/>
              </w:rPr>
              <w:t>2.天花板每月除尘1次，确保干净、无积尘；</w:t>
            </w:r>
          </w:p>
          <w:p w:rsidR="00F35E3A" w:rsidRDefault="00F35E3A">
            <w:pPr>
              <w:spacing w:line="360" w:lineRule="auto"/>
              <w:jc w:val="left"/>
              <w:rPr>
                <w:rFonts w:ascii="宋体" w:hAnsi="宋体" w:hint="eastAsia"/>
                <w:sz w:val="24"/>
                <w:szCs w:val="24"/>
              </w:rPr>
            </w:pPr>
            <w:r>
              <w:rPr>
                <w:rFonts w:ascii="宋体" w:hAnsi="宋体" w:hint="eastAsia"/>
                <w:sz w:val="24"/>
                <w:szCs w:val="24"/>
              </w:rPr>
              <w:t>3.纸篓等收集容器及时清理，容器表面干净；</w:t>
            </w:r>
          </w:p>
          <w:p w:rsidR="00F35E3A" w:rsidRDefault="00F35E3A">
            <w:pPr>
              <w:spacing w:line="360" w:lineRule="auto"/>
              <w:jc w:val="left"/>
              <w:rPr>
                <w:rFonts w:ascii="宋体" w:hAnsi="宋体" w:hint="eastAsia"/>
                <w:sz w:val="24"/>
                <w:szCs w:val="24"/>
              </w:rPr>
            </w:pPr>
            <w:r>
              <w:rPr>
                <w:rFonts w:ascii="宋体" w:hAnsi="宋体" w:hint="eastAsia"/>
                <w:sz w:val="24"/>
                <w:szCs w:val="24"/>
              </w:rPr>
              <w:t>4.卫生器具深度除垢、除异味每日1次；</w:t>
            </w:r>
          </w:p>
          <w:p w:rsidR="00F35E3A" w:rsidRDefault="00F35E3A">
            <w:pPr>
              <w:spacing w:line="360" w:lineRule="auto"/>
              <w:jc w:val="left"/>
              <w:rPr>
                <w:rFonts w:ascii="宋体" w:hAnsi="宋体" w:hint="eastAsia"/>
                <w:sz w:val="24"/>
                <w:szCs w:val="24"/>
              </w:rPr>
            </w:pPr>
            <w:r>
              <w:rPr>
                <w:rFonts w:ascii="宋体" w:hAnsi="宋体" w:hint="eastAsia"/>
                <w:sz w:val="24"/>
                <w:szCs w:val="24"/>
              </w:rPr>
              <w:t>5.卫生间循环保洁每6小时1次；</w:t>
            </w:r>
          </w:p>
          <w:p w:rsidR="00F35E3A" w:rsidRDefault="00F35E3A">
            <w:pPr>
              <w:spacing w:line="360" w:lineRule="auto"/>
              <w:jc w:val="left"/>
              <w:rPr>
                <w:rFonts w:ascii="宋体" w:hAnsi="宋体" w:hint="eastAsia"/>
                <w:sz w:val="24"/>
                <w:szCs w:val="24"/>
              </w:rPr>
            </w:pPr>
            <w:r>
              <w:rPr>
                <w:rFonts w:ascii="宋体" w:hAnsi="宋体" w:hint="eastAsia"/>
                <w:sz w:val="24"/>
                <w:szCs w:val="24"/>
              </w:rPr>
              <w:t>6.卫生间用品配置应符合相关规定；</w:t>
            </w:r>
          </w:p>
          <w:p w:rsidR="00F35E3A" w:rsidRDefault="00F35E3A">
            <w:pPr>
              <w:spacing w:line="360" w:lineRule="auto"/>
              <w:jc w:val="left"/>
              <w:rPr>
                <w:rFonts w:ascii="宋体" w:hAnsi="宋体" w:hint="eastAsia"/>
                <w:sz w:val="24"/>
                <w:szCs w:val="24"/>
              </w:rPr>
            </w:pPr>
            <w:r>
              <w:rPr>
                <w:rFonts w:ascii="宋体" w:hAnsi="宋体" w:hint="eastAsia"/>
                <w:sz w:val="24"/>
                <w:szCs w:val="24"/>
              </w:rPr>
              <w:t>7.公共卫生间每日清洁，保持整体无浮尘、无异味。台面、镜面无明显水迹；小便斗、座便器无黄渍、无尿碱；水龙头干净无污渍；天花板、灯具、墙角无灰尘、无蜘蛛网；卫生纸架干净无污迹，卫生用品齐全；厕纸篓无污迹，厕纸不满溢；</w:t>
            </w:r>
          </w:p>
          <w:p w:rsidR="00F35E3A" w:rsidRDefault="00F35E3A">
            <w:pPr>
              <w:spacing w:line="360" w:lineRule="auto"/>
              <w:jc w:val="left"/>
              <w:rPr>
                <w:rFonts w:ascii="宋体" w:hAnsi="宋体" w:hint="eastAsia"/>
                <w:sz w:val="24"/>
                <w:szCs w:val="24"/>
              </w:rPr>
            </w:pPr>
            <w:r>
              <w:rPr>
                <w:rFonts w:ascii="宋体" w:hAnsi="宋体" w:hint="eastAsia"/>
                <w:sz w:val="24"/>
                <w:szCs w:val="24"/>
              </w:rPr>
              <w:t>8.开水间每日清洁，保持整体洁净干燥，无异味。水龙头、地垫干净无污渍；水槽干净、无斑点、无污迹、无杂物、无水垢；</w:t>
            </w:r>
          </w:p>
          <w:p w:rsidR="00F35E3A" w:rsidRDefault="00F35E3A">
            <w:pPr>
              <w:spacing w:line="360" w:lineRule="auto"/>
              <w:jc w:val="left"/>
              <w:rPr>
                <w:rFonts w:ascii="宋体" w:eastAsia="宋体" w:hAnsi="宋体"/>
                <w:sz w:val="24"/>
                <w:szCs w:val="24"/>
              </w:rPr>
            </w:pPr>
            <w:r>
              <w:rPr>
                <w:rFonts w:ascii="宋体" w:hAnsi="宋体" w:hint="eastAsia"/>
                <w:sz w:val="24"/>
                <w:szCs w:val="24"/>
              </w:rPr>
              <w:t>9.垃圾箱、房每日清洁，保持整体干净干燥、无臭味。墙身无污迹、无粘附物；垃圾桶封闭良好，不满溢，无积灰。</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电梯轿厢</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地面每日推尘除污1次，循环保洁每6小时1次。</w:t>
            </w:r>
          </w:p>
        </w:tc>
      </w:tr>
      <w:tr w:rsidR="00F35E3A" w:rsidTr="00F35E3A">
        <w:trPr>
          <w:trHeight w:val="1969"/>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地下停车场</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1.天花板无蛛网、无明显积尘；墙面无明显积尘、无明显污渍；地面干净、无可视垃圾、无积水、无油污；</w:t>
            </w:r>
          </w:p>
          <w:p w:rsidR="00F35E3A" w:rsidRDefault="00F35E3A">
            <w:pPr>
              <w:spacing w:line="360" w:lineRule="auto"/>
              <w:jc w:val="left"/>
              <w:rPr>
                <w:rFonts w:ascii="宋体" w:eastAsia="宋体" w:hAnsi="宋体"/>
                <w:sz w:val="24"/>
                <w:szCs w:val="24"/>
              </w:rPr>
            </w:pPr>
            <w:r>
              <w:rPr>
                <w:rFonts w:ascii="宋体" w:hAnsi="宋体" w:hint="eastAsia"/>
                <w:sz w:val="24"/>
                <w:szCs w:val="24"/>
              </w:rPr>
              <w:t>2.设施设备无明显积尘。</w:t>
            </w:r>
          </w:p>
        </w:tc>
      </w:tr>
      <w:tr w:rsidR="00F35E3A" w:rsidTr="00F35E3A">
        <w:trPr>
          <w:trHeight w:val="981"/>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rPr>
                <w:rFonts w:ascii="宋体" w:eastAsia="宋体" w:hAnsi="宋体"/>
                <w:sz w:val="24"/>
                <w:szCs w:val="24"/>
              </w:rPr>
            </w:pPr>
            <w:r>
              <w:rPr>
                <w:rFonts w:ascii="宋体" w:hAnsi="宋体" w:hint="eastAsia"/>
                <w:sz w:val="24"/>
                <w:szCs w:val="24"/>
              </w:rPr>
              <w:t>公共照明灯具</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照明设施定期清洁，保持灯杆无明显污迹，无乱张贴；灯箱、灯罩外壳无明显灰尘、污迹，灯罩内无死蚊、蝇、虫。</w:t>
            </w:r>
          </w:p>
        </w:tc>
      </w:tr>
      <w:tr w:rsidR="00F35E3A" w:rsidTr="00F35E3A">
        <w:trPr>
          <w:trHeight w:val="886"/>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公共标识/标牌</w:t>
            </w:r>
          </w:p>
        </w:tc>
        <w:tc>
          <w:tcPr>
            <w:tcW w:w="6447"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定期保洁，确保无蛛网，无明显积尘。</w:t>
            </w:r>
          </w:p>
        </w:tc>
      </w:tr>
      <w:tr w:rsidR="00F35E3A" w:rsidTr="00F35E3A">
        <w:trPr>
          <w:trHeight w:val="282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文体设施</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每月保洁不少于1次，确保无明显污渍，周边无可视垃圾。</w:t>
            </w:r>
          </w:p>
          <w:p w:rsidR="00F35E3A" w:rsidRDefault="00F35E3A">
            <w:pPr>
              <w:spacing w:line="360" w:lineRule="auto"/>
              <w:jc w:val="left"/>
              <w:rPr>
                <w:rFonts w:ascii="宋体" w:hAnsi="宋体" w:hint="eastAsia"/>
                <w:sz w:val="24"/>
                <w:szCs w:val="24"/>
              </w:rPr>
            </w:pPr>
            <w:r>
              <w:rPr>
                <w:rFonts w:ascii="宋体" w:hAnsi="宋体" w:hint="eastAsia"/>
                <w:sz w:val="24"/>
                <w:szCs w:val="24"/>
              </w:rPr>
              <w:t>1.消防设施定期清洁，保持消防栓、消防箱、报警器、火警通讯、电话插座、灭火器、烟感器、扬声器表面光亮，无积尘、无污渍；</w:t>
            </w:r>
          </w:p>
          <w:p w:rsidR="00F35E3A" w:rsidRDefault="00F35E3A">
            <w:pPr>
              <w:spacing w:line="360" w:lineRule="auto"/>
              <w:jc w:val="left"/>
              <w:rPr>
                <w:rFonts w:ascii="宋体" w:hAnsi="宋体" w:hint="eastAsia"/>
                <w:sz w:val="24"/>
                <w:szCs w:val="24"/>
              </w:rPr>
            </w:pPr>
            <w:r>
              <w:rPr>
                <w:rFonts w:ascii="宋体" w:hAnsi="宋体" w:hint="eastAsia"/>
                <w:sz w:val="24"/>
                <w:szCs w:val="24"/>
              </w:rPr>
              <w:t>2.空调风口、排风扇定期清洁，表面无灰尘、无污渍；</w:t>
            </w:r>
          </w:p>
          <w:p w:rsidR="00F35E3A" w:rsidRDefault="00F35E3A">
            <w:pPr>
              <w:spacing w:line="360" w:lineRule="auto"/>
              <w:jc w:val="left"/>
              <w:rPr>
                <w:rFonts w:ascii="宋体" w:eastAsia="宋体" w:hAnsi="宋体"/>
                <w:sz w:val="24"/>
                <w:szCs w:val="24"/>
              </w:rPr>
            </w:pPr>
            <w:r>
              <w:rPr>
                <w:rFonts w:ascii="宋体" w:hAnsi="宋体" w:hint="eastAsia"/>
                <w:sz w:val="24"/>
                <w:szCs w:val="24"/>
              </w:rPr>
              <w:t>3.监控设施无灰尘、无蜘蛛网。</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绿地</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定期保洁，确保无可视垃圾、无明显积尘。</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雨雪天气</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雨雪天气应采取防滑措施，特殊部位保洁要做好安全防护。</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防疫活动</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适时开展卫生防疫活动，配合做好突发性传染病控制。</w:t>
            </w:r>
          </w:p>
        </w:tc>
      </w:tr>
      <w:tr w:rsidR="00F35E3A" w:rsidTr="00F35E3A">
        <w:trPr>
          <w:trHeight w:val="663"/>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垃圾处理</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生活垃圾日产日清，装修垃圾专门管理并督促及时清运。</w:t>
            </w:r>
          </w:p>
        </w:tc>
      </w:tr>
      <w:tr w:rsidR="00F35E3A" w:rsidTr="00F35E3A">
        <w:trPr>
          <w:trHeight w:val="2656"/>
        </w:trPr>
        <w:tc>
          <w:tcPr>
            <w:tcW w:w="637" w:type="dxa"/>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834" w:type="dxa"/>
            <w:vMerge/>
            <w:tcBorders>
              <w:top w:val="nil"/>
              <w:left w:val="nil"/>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4"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消杀</w:t>
            </w:r>
          </w:p>
        </w:tc>
        <w:tc>
          <w:tcPr>
            <w:tcW w:w="6447"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1.有消杀服务方案及记录，并配合相关部门进行有害生物的预防和控制；</w:t>
            </w:r>
          </w:p>
          <w:p w:rsidR="00F35E3A" w:rsidRDefault="00F35E3A">
            <w:pPr>
              <w:spacing w:line="360" w:lineRule="auto"/>
              <w:jc w:val="left"/>
              <w:rPr>
                <w:rFonts w:ascii="宋体" w:hAnsi="宋体" w:hint="eastAsia"/>
                <w:sz w:val="24"/>
                <w:szCs w:val="24"/>
              </w:rPr>
            </w:pPr>
            <w:r>
              <w:rPr>
                <w:rFonts w:ascii="宋体" w:hAnsi="宋体" w:hint="eastAsia"/>
                <w:sz w:val="24"/>
                <w:szCs w:val="24"/>
              </w:rPr>
              <w:t>2.根据实际需要对公共区域进行消毒并实时记录；</w:t>
            </w:r>
          </w:p>
          <w:p w:rsidR="00F35E3A" w:rsidRDefault="00F35E3A">
            <w:pPr>
              <w:spacing w:line="360" w:lineRule="auto"/>
              <w:jc w:val="left"/>
              <w:rPr>
                <w:rFonts w:ascii="宋体" w:eastAsia="宋体" w:hAnsi="宋体"/>
                <w:sz w:val="24"/>
                <w:szCs w:val="24"/>
              </w:rPr>
            </w:pPr>
            <w:r>
              <w:rPr>
                <w:rFonts w:ascii="宋体" w:hAnsi="宋体" w:hint="eastAsia"/>
                <w:sz w:val="24"/>
                <w:szCs w:val="24"/>
              </w:rPr>
              <w:t>3.定期进行四害消杀，并有相关记录。投放药物应预先告知，投药位置有明显标识，药剂应妥善保管，施放、回收和处理应有记录。</w:t>
            </w:r>
          </w:p>
        </w:tc>
      </w:tr>
    </w:tbl>
    <w:p w:rsidR="00F35E3A" w:rsidRDefault="00F35E3A" w:rsidP="00F35E3A">
      <w:pPr>
        <w:pStyle w:val="ListParagraph"/>
        <w:spacing w:line="360" w:lineRule="auto"/>
        <w:ind w:firstLine="482"/>
        <w:rPr>
          <w:rFonts w:ascii="宋体" w:hAnsi="宋体" w:hint="eastAsia"/>
          <w:b/>
          <w:bCs/>
          <w:sz w:val="24"/>
          <w:szCs w:val="24"/>
        </w:rPr>
      </w:pPr>
      <w:r>
        <w:rPr>
          <w:rFonts w:ascii="宋体" w:hAnsi="宋体" w:hint="eastAsia"/>
          <w:b/>
          <w:bCs/>
          <w:sz w:val="24"/>
          <w:szCs w:val="24"/>
        </w:rPr>
        <w:t xml:space="preserve"> </w:t>
      </w:r>
    </w:p>
    <w:p w:rsidR="00F35E3A" w:rsidRDefault="00F35E3A" w:rsidP="00F35E3A">
      <w:pPr>
        <w:pStyle w:val="ListParagraph"/>
        <w:spacing w:line="360" w:lineRule="auto"/>
        <w:ind w:firstLineChars="0" w:firstLine="0"/>
        <w:rPr>
          <w:rFonts w:ascii="宋体" w:hAnsi="宋体" w:hint="eastAsia"/>
          <w:b/>
          <w:bCs/>
          <w:sz w:val="24"/>
          <w:szCs w:val="24"/>
        </w:rPr>
      </w:pPr>
      <w:r>
        <w:rPr>
          <w:rFonts w:ascii="宋体" w:hAnsi="宋体" w:hint="eastAsia"/>
          <w:b/>
          <w:bCs/>
          <w:sz w:val="24"/>
          <w:szCs w:val="24"/>
        </w:rPr>
        <w:t>7.绿化养护</w:t>
      </w:r>
    </w:p>
    <w:tbl>
      <w:tblPr>
        <w:tblW w:w="8958" w:type="dxa"/>
        <w:tblInd w:w="135" w:type="dxa"/>
        <w:tblLayout w:type="fixed"/>
        <w:tblLook w:val="04A0"/>
      </w:tblPr>
      <w:tblGrid>
        <w:gridCol w:w="913"/>
        <w:gridCol w:w="1712"/>
        <w:gridCol w:w="6333"/>
      </w:tblGrid>
      <w:tr w:rsidR="00F35E3A" w:rsidTr="00F35E3A">
        <w:trPr>
          <w:trHeight w:val="947"/>
        </w:trPr>
        <w:tc>
          <w:tcPr>
            <w:tcW w:w="91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编号</w:t>
            </w:r>
          </w:p>
        </w:tc>
        <w:tc>
          <w:tcPr>
            <w:tcW w:w="1712" w:type="dxa"/>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项目分类</w:t>
            </w:r>
          </w:p>
        </w:tc>
        <w:tc>
          <w:tcPr>
            <w:tcW w:w="6333" w:type="dxa"/>
            <w:tcBorders>
              <w:top w:val="single" w:sz="4" w:space="0" w:color="auto"/>
              <w:left w:val="nil"/>
              <w:bottom w:val="single" w:sz="4" w:space="0" w:color="auto"/>
              <w:right w:val="single" w:sz="4" w:space="0" w:color="auto"/>
            </w:tcBorders>
            <w:noWrap/>
            <w:vAlign w:val="center"/>
            <w:hideMark/>
          </w:tcPr>
          <w:p w:rsidR="00F35E3A" w:rsidRDefault="00F35E3A" w:rsidP="000D344B">
            <w:pPr>
              <w:spacing w:beforeLines="50" w:afterLines="50" w:line="360" w:lineRule="auto"/>
              <w:jc w:val="center"/>
              <w:rPr>
                <w:rFonts w:ascii="宋体" w:eastAsia="宋体" w:hAnsi="宋体"/>
                <w:sz w:val="24"/>
                <w:szCs w:val="24"/>
              </w:rPr>
            </w:pPr>
            <w:r>
              <w:rPr>
                <w:rFonts w:ascii="宋体" w:hAnsi="宋体" w:hint="eastAsia"/>
                <w:sz w:val="24"/>
                <w:szCs w:val="24"/>
              </w:rPr>
              <w:t>内容及要求</w:t>
            </w:r>
          </w:p>
        </w:tc>
      </w:tr>
      <w:tr w:rsidR="00F35E3A" w:rsidTr="00F35E3A">
        <w:trPr>
          <w:trHeight w:val="90"/>
        </w:trPr>
        <w:tc>
          <w:tcPr>
            <w:tcW w:w="91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color w:val="000000"/>
                <w:sz w:val="24"/>
                <w:szCs w:val="24"/>
              </w:rPr>
              <w:t>1</w:t>
            </w:r>
          </w:p>
        </w:tc>
        <w:tc>
          <w:tcPr>
            <w:tcW w:w="1712"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综合管理</w:t>
            </w:r>
          </w:p>
        </w:tc>
        <w:tc>
          <w:tcPr>
            <w:tcW w:w="6333"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对植物、草地、花卉等进行日常养护。</w:t>
            </w:r>
          </w:p>
          <w:p w:rsidR="00F35E3A" w:rsidRDefault="00F35E3A">
            <w:pPr>
              <w:spacing w:line="360" w:lineRule="auto"/>
              <w:jc w:val="left"/>
              <w:rPr>
                <w:rFonts w:ascii="宋体" w:eastAsia="宋体" w:hAnsi="宋体"/>
                <w:sz w:val="24"/>
                <w:szCs w:val="24"/>
              </w:rPr>
            </w:pPr>
            <w:r>
              <w:rPr>
                <w:rFonts w:ascii="宋体" w:hAnsi="宋体" w:hint="eastAsia"/>
                <w:sz w:val="24"/>
                <w:szCs w:val="24"/>
              </w:rPr>
              <w:t>园区主要道路落叶清扫和清运应在上班时间前完成。</w:t>
            </w:r>
          </w:p>
        </w:tc>
      </w:tr>
      <w:tr w:rsidR="00F35E3A" w:rsidTr="00F35E3A">
        <w:trPr>
          <w:trHeight w:val="1350"/>
        </w:trPr>
        <w:tc>
          <w:tcPr>
            <w:tcW w:w="91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color w:val="000000"/>
                <w:sz w:val="24"/>
                <w:szCs w:val="24"/>
              </w:rPr>
              <w:t>2</w:t>
            </w:r>
          </w:p>
        </w:tc>
        <w:tc>
          <w:tcPr>
            <w:tcW w:w="1712"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整形、修剪</w:t>
            </w:r>
          </w:p>
        </w:tc>
        <w:tc>
          <w:tcPr>
            <w:tcW w:w="6333"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乔木每年冬季修剪1次；灌木每年生长季节和冬季修剪1 次；绿篱每年修剪不少于4次；草坪夏季每月修剪不少于1次，每年修剪不少于6次。</w:t>
            </w:r>
          </w:p>
        </w:tc>
      </w:tr>
      <w:tr w:rsidR="00F35E3A" w:rsidTr="00F35E3A">
        <w:trPr>
          <w:trHeight w:val="3036"/>
        </w:trPr>
        <w:tc>
          <w:tcPr>
            <w:tcW w:w="91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color w:val="000000"/>
                <w:sz w:val="24"/>
                <w:szCs w:val="24"/>
              </w:rPr>
              <w:t>3</w:t>
            </w:r>
          </w:p>
        </w:tc>
        <w:tc>
          <w:tcPr>
            <w:tcW w:w="1712" w:type="dxa"/>
            <w:tcBorders>
              <w:top w:val="single" w:sz="4" w:space="0" w:color="auto"/>
              <w:left w:val="nil"/>
              <w:bottom w:val="single" w:sz="4" w:space="0" w:color="auto"/>
              <w:right w:val="single" w:sz="4" w:space="0" w:color="auto"/>
            </w:tcBorders>
            <w:noWrap/>
            <w:vAlign w:val="center"/>
            <w:hideMark/>
          </w:tcPr>
          <w:p w:rsidR="00F35E3A" w:rsidRDefault="00F35E3A">
            <w:pPr>
              <w:autoSpaceDE w:val="0"/>
              <w:autoSpaceDN w:val="0"/>
              <w:spacing w:line="360" w:lineRule="auto"/>
              <w:jc w:val="center"/>
              <w:rPr>
                <w:rFonts w:ascii="宋体" w:eastAsia="宋体" w:hAnsi="宋体"/>
                <w:sz w:val="24"/>
                <w:szCs w:val="24"/>
              </w:rPr>
            </w:pPr>
            <w:r>
              <w:rPr>
                <w:rFonts w:ascii="宋体" w:hAnsi="宋体" w:hint="eastAsia"/>
                <w:sz w:val="24"/>
                <w:szCs w:val="24"/>
              </w:rPr>
              <w:t>灌溉施肥、除草、病虫害防治、绿化垃圾处理</w:t>
            </w:r>
          </w:p>
        </w:tc>
        <w:tc>
          <w:tcPr>
            <w:tcW w:w="6333" w:type="dxa"/>
            <w:tcBorders>
              <w:top w:val="single" w:sz="4" w:space="0" w:color="auto"/>
              <w:left w:val="nil"/>
              <w:bottom w:val="single" w:sz="4" w:space="0" w:color="auto"/>
              <w:right w:val="single" w:sz="4" w:space="0" w:color="auto"/>
            </w:tcBorders>
            <w:noWrap/>
            <w:hideMark/>
          </w:tcPr>
          <w:p w:rsidR="00F35E3A" w:rsidRDefault="00F35E3A">
            <w:pPr>
              <w:spacing w:line="360" w:lineRule="auto"/>
              <w:jc w:val="left"/>
              <w:rPr>
                <w:rFonts w:ascii="宋体" w:hAnsi="宋体"/>
                <w:sz w:val="24"/>
                <w:szCs w:val="24"/>
              </w:rPr>
            </w:pPr>
            <w:r>
              <w:rPr>
                <w:rFonts w:ascii="宋体" w:hAnsi="宋体" w:hint="eastAsia"/>
                <w:sz w:val="24"/>
                <w:szCs w:val="24"/>
              </w:rPr>
              <w:t>1.灌溉水下渗充足且均匀。每年施肥绿乔木1 次，开花乔木1次，灌木每年施肥2至3次，地被和草坪植物每年施肥3至4次，花坛植物根据生长情况进行追肥；</w:t>
            </w:r>
          </w:p>
          <w:p w:rsidR="00F35E3A" w:rsidRDefault="00F35E3A">
            <w:pPr>
              <w:spacing w:line="360" w:lineRule="auto"/>
              <w:jc w:val="left"/>
              <w:rPr>
                <w:rFonts w:ascii="宋体" w:hAnsi="宋体" w:hint="eastAsia"/>
                <w:sz w:val="24"/>
                <w:szCs w:val="24"/>
              </w:rPr>
            </w:pPr>
            <w:r>
              <w:rPr>
                <w:rFonts w:ascii="宋体" w:hAnsi="宋体" w:hint="eastAsia"/>
                <w:sz w:val="24"/>
                <w:szCs w:val="24"/>
              </w:rPr>
              <w:t>2.及时掌控病虫害的发生情况，宜采用生物、物理方法防治病虫害；</w:t>
            </w:r>
          </w:p>
          <w:p w:rsidR="00F35E3A" w:rsidRDefault="00F35E3A">
            <w:pPr>
              <w:spacing w:line="360" w:lineRule="auto"/>
              <w:jc w:val="left"/>
              <w:rPr>
                <w:rFonts w:ascii="宋体" w:eastAsia="宋体" w:hAnsi="宋体"/>
                <w:sz w:val="24"/>
                <w:szCs w:val="24"/>
              </w:rPr>
            </w:pPr>
            <w:r>
              <w:rPr>
                <w:rFonts w:ascii="宋体" w:hAnsi="宋体" w:hint="eastAsia"/>
                <w:sz w:val="24"/>
                <w:szCs w:val="24"/>
              </w:rPr>
              <w:t>3.绿化垃圾应在作业完成后6小时内清理干净。</w:t>
            </w:r>
          </w:p>
        </w:tc>
      </w:tr>
    </w:tbl>
    <w:p w:rsidR="00F35E3A" w:rsidRDefault="00F35E3A" w:rsidP="00F35E3A">
      <w:pPr>
        <w:spacing w:line="360" w:lineRule="auto"/>
        <w:jc w:val="center"/>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spacing w:line="360" w:lineRule="auto"/>
        <w:jc w:val="center"/>
        <w:rPr>
          <w:rFonts w:ascii="宋体" w:hAnsi="宋体" w:hint="eastAsia"/>
          <w:sz w:val="24"/>
          <w:szCs w:val="24"/>
        </w:rPr>
      </w:pPr>
      <w:r>
        <w:rPr>
          <w:rFonts w:ascii="宋体" w:hAnsi="宋体" w:hint="eastAsia"/>
          <w:b/>
          <w:bCs/>
          <w:sz w:val="24"/>
          <w:szCs w:val="24"/>
        </w:rPr>
        <w:t>室内绿植养护要求</w:t>
      </w:r>
    </w:p>
    <w:tbl>
      <w:tblPr>
        <w:tblW w:w="4877" w:type="pct"/>
        <w:jc w:val="center"/>
        <w:tblLook w:val="04A0"/>
      </w:tblPr>
      <w:tblGrid>
        <w:gridCol w:w="1417"/>
        <w:gridCol w:w="7419"/>
      </w:tblGrid>
      <w:tr w:rsidR="00F35E3A" w:rsidTr="00F35E3A">
        <w:trPr>
          <w:jc w:val="center"/>
        </w:trPr>
        <w:tc>
          <w:tcPr>
            <w:tcW w:w="73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   目</w:t>
            </w:r>
          </w:p>
        </w:tc>
        <w:tc>
          <w:tcPr>
            <w:tcW w:w="4265"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服务要求</w:t>
            </w:r>
          </w:p>
        </w:tc>
      </w:tr>
      <w:tr w:rsidR="00F35E3A" w:rsidTr="00F35E3A">
        <w:trPr>
          <w:jc w:val="center"/>
        </w:trPr>
        <w:tc>
          <w:tcPr>
            <w:tcW w:w="73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绿化外观</w:t>
            </w:r>
          </w:p>
        </w:tc>
        <w:tc>
          <w:tcPr>
            <w:tcW w:w="4265"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土壤表层无杂物、无枯叶。叶子健壮，叶色正常，有光泽。盆器及托</w:t>
            </w:r>
            <w:r>
              <w:rPr>
                <w:rFonts w:ascii="宋体" w:hAnsi="宋体" w:hint="eastAsia"/>
                <w:sz w:val="24"/>
                <w:szCs w:val="24"/>
              </w:rPr>
              <w:lastRenderedPageBreak/>
              <w:t>盘完好干净，托盘无积土。</w:t>
            </w:r>
          </w:p>
        </w:tc>
      </w:tr>
      <w:tr w:rsidR="00F35E3A" w:rsidTr="00F35E3A">
        <w:trPr>
          <w:jc w:val="center"/>
        </w:trPr>
        <w:tc>
          <w:tcPr>
            <w:tcW w:w="73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t>修剪养护</w:t>
            </w:r>
          </w:p>
        </w:tc>
        <w:tc>
          <w:tcPr>
            <w:tcW w:w="4265"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定期浇水、施肥，定期修剪，保证造型优美。</w:t>
            </w:r>
          </w:p>
        </w:tc>
      </w:tr>
      <w:tr w:rsidR="00F35E3A" w:rsidTr="00F35E3A">
        <w:trPr>
          <w:jc w:val="center"/>
        </w:trPr>
        <w:tc>
          <w:tcPr>
            <w:tcW w:w="73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选种</w:t>
            </w:r>
          </w:p>
        </w:tc>
        <w:tc>
          <w:tcPr>
            <w:tcW w:w="4265"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选择观赏性强、观赏周期长、存活率高、方便管理的植物。</w:t>
            </w:r>
          </w:p>
        </w:tc>
      </w:tr>
      <w:tr w:rsidR="00F35E3A" w:rsidTr="00F35E3A">
        <w:trPr>
          <w:jc w:val="center"/>
        </w:trPr>
        <w:tc>
          <w:tcPr>
            <w:tcW w:w="734"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用肥及用药控制</w:t>
            </w:r>
          </w:p>
        </w:tc>
        <w:tc>
          <w:tcPr>
            <w:tcW w:w="4265"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应选用无毒、无害、无味、园艺型肥料。发现病虫害及时更换植物，禁止在室内喷洒农药。</w:t>
            </w:r>
          </w:p>
        </w:tc>
      </w:tr>
    </w:tbl>
    <w:p w:rsidR="00F35E3A" w:rsidRDefault="00F35E3A" w:rsidP="00F35E3A">
      <w:pPr>
        <w:spacing w:line="360" w:lineRule="auto"/>
        <w:jc w:val="center"/>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spacing w:line="360" w:lineRule="auto"/>
        <w:jc w:val="center"/>
        <w:rPr>
          <w:rFonts w:ascii="宋体" w:hAnsi="宋体" w:hint="eastAsia"/>
          <w:sz w:val="24"/>
          <w:szCs w:val="24"/>
        </w:rPr>
      </w:pPr>
      <w:r>
        <w:rPr>
          <w:rFonts w:ascii="宋体" w:hAnsi="宋体" w:hint="eastAsia"/>
          <w:b/>
          <w:bCs/>
          <w:sz w:val="24"/>
          <w:szCs w:val="24"/>
        </w:rPr>
        <w:t>室外绿化养护要求</w:t>
      </w:r>
    </w:p>
    <w:tbl>
      <w:tblPr>
        <w:tblW w:w="4905" w:type="pct"/>
        <w:jc w:val="center"/>
        <w:tblLook w:val="04A0"/>
      </w:tblPr>
      <w:tblGrid>
        <w:gridCol w:w="1224"/>
        <w:gridCol w:w="7612"/>
      </w:tblGrid>
      <w:tr w:rsidR="00F35E3A" w:rsidTr="00F35E3A">
        <w:trPr>
          <w:cantSplit/>
          <w:trHeight w:val="371"/>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项  目</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服务要求</w:t>
            </w:r>
          </w:p>
        </w:tc>
      </w:tr>
      <w:tr w:rsidR="00F35E3A" w:rsidTr="00F35E3A">
        <w:trPr>
          <w:cantSplit/>
          <w:trHeight w:val="639"/>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修剪</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草地：根据长势状况每年定期修剪整形；</w:t>
            </w:r>
          </w:p>
          <w:p w:rsidR="00F35E3A" w:rsidRDefault="00F35E3A">
            <w:pPr>
              <w:spacing w:line="360" w:lineRule="auto"/>
              <w:jc w:val="left"/>
              <w:rPr>
                <w:rFonts w:ascii="宋体" w:hAnsi="宋体" w:hint="eastAsia"/>
                <w:sz w:val="24"/>
                <w:szCs w:val="24"/>
              </w:rPr>
            </w:pPr>
            <w:r>
              <w:rPr>
                <w:rFonts w:ascii="宋体" w:hAnsi="宋体" w:hint="eastAsia"/>
                <w:sz w:val="24"/>
                <w:szCs w:val="24"/>
              </w:rPr>
              <w:t>灌木：根据长势状况每年定期修剪整形，植物主枝分布均匀，通风透气，造型美观，绿篱整齐一致；</w:t>
            </w:r>
          </w:p>
          <w:p w:rsidR="00F35E3A" w:rsidRDefault="00F35E3A">
            <w:pPr>
              <w:spacing w:line="360" w:lineRule="auto"/>
              <w:jc w:val="left"/>
              <w:rPr>
                <w:rFonts w:ascii="宋体" w:eastAsia="宋体" w:hAnsi="宋体"/>
                <w:sz w:val="24"/>
                <w:szCs w:val="24"/>
              </w:rPr>
            </w:pPr>
            <w:r>
              <w:rPr>
                <w:rFonts w:ascii="宋体" w:hAnsi="宋体" w:hint="eastAsia"/>
                <w:sz w:val="24"/>
                <w:szCs w:val="24"/>
              </w:rPr>
              <w:t>乔木：每年冬季修剪一遍，树冠圆整、树势均匀。</w:t>
            </w:r>
          </w:p>
        </w:tc>
      </w:tr>
      <w:tr w:rsidR="00F35E3A" w:rsidTr="00F35E3A">
        <w:trPr>
          <w:cantSplit/>
          <w:trHeight w:val="100"/>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灌溉</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具体灌溉次数视天气情况而定，供水充足，保持植物良好长势，不出现大面积枯萎等缺水现象。</w:t>
            </w:r>
          </w:p>
        </w:tc>
      </w:tr>
      <w:tr w:rsidR="00F35E3A" w:rsidTr="00F35E3A">
        <w:trPr>
          <w:cantSplit/>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除杂草、松土</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hAnsi="宋体"/>
                <w:sz w:val="24"/>
                <w:szCs w:val="24"/>
              </w:rPr>
            </w:pPr>
            <w:r>
              <w:rPr>
                <w:rFonts w:ascii="宋体" w:hAnsi="宋体" w:hint="eastAsia"/>
                <w:sz w:val="24"/>
                <w:szCs w:val="24"/>
              </w:rPr>
              <w:t>草地定期除杂草，草地上无开花杂草，花木丛中无高于花木的杂草；</w:t>
            </w:r>
          </w:p>
          <w:p w:rsidR="00F35E3A" w:rsidRDefault="00F35E3A">
            <w:pPr>
              <w:spacing w:line="360" w:lineRule="auto"/>
              <w:jc w:val="left"/>
              <w:rPr>
                <w:rFonts w:ascii="宋体" w:eastAsia="宋体" w:hAnsi="宋体"/>
                <w:sz w:val="24"/>
                <w:szCs w:val="24"/>
              </w:rPr>
            </w:pPr>
            <w:r>
              <w:rPr>
                <w:rFonts w:ascii="宋体" w:hAnsi="宋体" w:hint="eastAsia"/>
                <w:sz w:val="24"/>
                <w:szCs w:val="24"/>
              </w:rPr>
              <w:t>定期疏松表土，土壤疏松通透。</w:t>
            </w:r>
          </w:p>
        </w:tc>
      </w:tr>
      <w:tr w:rsidR="00F35E3A" w:rsidTr="00F35E3A">
        <w:trPr>
          <w:cantSplit/>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施肥</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定期进行施肥，施肥均匀、充足、适度，保证绿化植物强壮、枝叶茂盛。</w:t>
            </w:r>
          </w:p>
        </w:tc>
      </w:tr>
      <w:tr w:rsidR="00F35E3A" w:rsidTr="00F35E3A">
        <w:trPr>
          <w:cantSplit/>
          <w:trHeight w:val="359"/>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病虫害防治</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及时防治，病株、虫害现象不成灾。</w:t>
            </w:r>
          </w:p>
        </w:tc>
      </w:tr>
      <w:tr w:rsidR="00F35E3A" w:rsidTr="00F35E3A">
        <w:trPr>
          <w:cantSplit/>
          <w:trHeight w:val="70"/>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扶正、加固</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对新植和弱小树木、植物做好综合防护，及时扶正加固。</w:t>
            </w:r>
          </w:p>
        </w:tc>
      </w:tr>
      <w:tr w:rsidR="00F35E3A" w:rsidTr="00F35E3A">
        <w:trPr>
          <w:cantSplit/>
          <w:trHeight w:val="335"/>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补植</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对因生长不良造成的残缺花草树木及时补种，能满足植物生长的条件下无黄土裸露。</w:t>
            </w:r>
          </w:p>
        </w:tc>
      </w:tr>
      <w:tr w:rsidR="00F35E3A" w:rsidTr="00F35E3A">
        <w:trPr>
          <w:cantSplit/>
          <w:trHeight w:val="92"/>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防风防汛</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灾前积极预防，对树木加固，灾后及时清除倒树断枝，疏通道路，清理扶植，尽快恢复原状。</w:t>
            </w:r>
          </w:p>
        </w:tc>
      </w:tr>
      <w:tr w:rsidR="00F35E3A" w:rsidTr="00F35E3A">
        <w:trPr>
          <w:cantSplit/>
          <w:trHeight w:val="70"/>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清理绿化垃圾</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修剪下来的树枝和杂草，当天清理运走，专人跟踪保洁。</w:t>
            </w:r>
          </w:p>
        </w:tc>
      </w:tr>
      <w:tr w:rsidR="00F35E3A" w:rsidTr="00F35E3A">
        <w:trPr>
          <w:cantSplit/>
          <w:trHeight w:val="70"/>
          <w:jc w:val="center"/>
        </w:trPr>
        <w:tc>
          <w:tcPr>
            <w:tcW w:w="636" w:type="pct"/>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防寒</w:t>
            </w:r>
          </w:p>
        </w:tc>
        <w:tc>
          <w:tcPr>
            <w:tcW w:w="4363" w:type="pct"/>
            <w:tcBorders>
              <w:top w:val="single" w:sz="4" w:space="0" w:color="auto"/>
              <w:left w:val="nil"/>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寒冷季节应有防冻保温措施。</w:t>
            </w:r>
          </w:p>
        </w:tc>
      </w:tr>
    </w:tbl>
    <w:p w:rsidR="00F35E3A" w:rsidRDefault="00F35E3A" w:rsidP="00F35E3A">
      <w:pPr>
        <w:spacing w:line="360" w:lineRule="auto"/>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spacing w:line="360" w:lineRule="auto"/>
        <w:ind w:firstLineChars="200" w:firstLine="482"/>
        <w:rPr>
          <w:rFonts w:ascii="宋体" w:hAnsi="宋体" w:hint="eastAsia"/>
          <w:b/>
          <w:bCs/>
          <w:sz w:val="24"/>
          <w:szCs w:val="24"/>
        </w:rPr>
      </w:pPr>
      <w:r>
        <w:rPr>
          <w:rFonts w:ascii="宋体" w:hAnsi="宋体" w:hint="eastAsia"/>
          <w:b/>
          <w:bCs/>
          <w:sz w:val="24"/>
          <w:szCs w:val="24"/>
        </w:rPr>
        <w:t>8.业主服务</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（1）接待服务:①服务场所工作时间不少于8小时，工作时间应有现场接待人员，</w:t>
      </w:r>
      <w:r>
        <w:rPr>
          <w:rFonts w:ascii="宋体" w:hAnsi="宋体" w:hint="eastAsia"/>
          <w:sz w:val="24"/>
          <w:szCs w:val="24"/>
        </w:rPr>
        <w:lastRenderedPageBreak/>
        <w:t>其余时间设值班人员。公布24小时服务电话。②提供多种接待途径，包括但不限于现场接待、接听电话及传真、收发信函及电子邮件等等。③接待服务中应注意用语文明、礼貌、规范。④对业主或物业使用人的咨询、求助等事项，应及时答复⑤受理服务事项应进行记录并存档。</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2）迁入迁出服务:①业主或物业使用人迁入迁出时，应协助办理相关手续，并及时建档、归档。②应告知业主或物业使用人停车地点、进出园区的搬迁路线、搬运时间、电梯使用规定等细节。③业主或物业使用人搬迁时安排应专人进行现场管理和协调。</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3）装修管理服务:装饰装修管理：根据国家、省、市有关装修管理的法律、法规、办法及各项管理规定进行装饰装修管理。①建立业主装修申请审批制度。②受理装修申请时应告知业主或物业使用人有关制度和规定，签订装饰装修协议，明确相关方的权利和义务。③应定期巡视装修现场，发现有违规行为应予以劝阻、制止。④保证单位装修期间的水电等供应，为业主或物业使用人提供装修便利。⑤业主或物业使用人的装修档案应包括装修申请、审批、验收资料等。</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（4）报修服务:①应在双方约定的时限内处理业主或物业使用人的报修，急修2小时内赶到现场进行紧急处置。②受理报修服务应做好记录。</w:t>
      </w:r>
    </w:p>
    <w:p w:rsidR="00F35E3A" w:rsidRDefault="00F35E3A" w:rsidP="00F35E3A">
      <w:pPr>
        <w:spacing w:line="360" w:lineRule="auto"/>
        <w:ind w:firstLineChars="200" w:firstLine="480"/>
        <w:rPr>
          <w:rFonts w:ascii="宋体" w:hAnsi="宋体" w:hint="eastAsia"/>
          <w:sz w:val="24"/>
          <w:szCs w:val="24"/>
        </w:rPr>
      </w:pPr>
      <w:r>
        <w:rPr>
          <w:rFonts w:ascii="宋体" w:hAnsi="宋体" w:hint="eastAsia"/>
          <w:sz w:val="24"/>
          <w:szCs w:val="24"/>
        </w:rPr>
        <w:t>9.业主要求的其他服务。</w:t>
      </w:r>
    </w:p>
    <w:p w:rsidR="00F35E3A" w:rsidRDefault="00F35E3A" w:rsidP="00F35E3A">
      <w:pPr>
        <w:spacing w:line="360" w:lineRule="auto"/>
        <w:ind w:firstLineChars="100" w:firstLine="241"/>
        <w:rPr>
          <w:rFonts w:ascii="宋体" w:hAnsi="宋体" w:hint="eastAsia"/>
          <w:b/>
          <w:bCs/>
          <w:sz w:val="24"/>
          <w:szCs w:val="24"/>
        </w:rPr>
      </w:pPr>
      <w:r>
        <w:rPr>
          <w:rFonts w:ascii="宋体" w:hAnsi="宋体" w:hint="eastAsia"/>
          <w:b/>
          <w:bCs/>
          <w:sz w:val="24"/>
          <w:szCs w:val="24"/>
        </w:rPr>
        <w:t>（二）服务要求</w:t>
      </w:r>
    </w:p>
    <w:p w:rsidR="00F35E3A" w:rsidRDefault="00F35E3A" w:rsidP="00F35E3A">
      <w:pPr>
        <w:spacing w:line="360" w:lineRule="auto"/>
        <w:ind w:firstLineChars="200" w:firstLine="480"/>
        <w:rPr>
          <w:rFonts w:ascii="宋体" w:hAnsi="宋体" w:hint="eastAsia"/>
          <w:sz w:val="24"/>
          <w:szCs w:val="24"/>
        </w:rPr>
      </w:pPr>
      <w:r>
        <w:rPr>
          <w:rFonts w:ascii="宋体" w:hAnsi="宋体" w:hint="eastAsia"/>
          <w:sz w:val="24"/>
          <w:szCs w:val="24"/>
        </w:rPr>
        <w:t>1.成果内容：完成园区区域内日常保洁、安保服务、设备设施的维护和操作、绿化管网等配套设施的维护、保养等。</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2.各岗位配备人员具体要求：</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（1）项目经理负责本园区所有工作的管理和协调工作；</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（2）工程主管，年龄不超过45周岁，形象好；</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（3）保洁员年龄不超过60周岁；</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4）秩序维护及保安，男性年龄不超过45周岁，女性年龄不超过55周岁，男性身高1.60米及以上，女性身高1.55米及以上，品貌端正，身体素质良好，无色盲、无纹身、无残疾学历初中以上，培训后能使用视频监控，调用监控资料等；</w:t>
      </w:r>
    </w:p>
    <w:p w:rsidR="00F35E3A" w:rsidRDefault="00F35E3A" w:rsidP="00F35E3A">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（5）其它要求：①人员要求身体健康、无任何传染性疾病。热爱物业工作，有责任感和事业心，勤劳，朴实。 有较好的个人形象和素质。要统一着装、行为要规范。人员素质要求：原则是“精干 高效 专业 敬业 健康”，客服人员要求五官端正，形象一流。②秩序维护及保安：身体健康，责任心强，体态良好，接受过安全保卫或相关训练，熟悉有关法律法规，掌握基本安全保卫技能，思想品质好，</w:t>
      </w:r>
      <w:r>
        <w:rPr>
          <w:rFonts w:ascii="宋体" w:hAnsi="宋体" w:hint="eastAsia"/>
          <w:sz w:val="24"/>
          <w:szCs w:val="24"/>
        </w:rPr>
        <w:lastRenderedPageBreak/>
        <w:t>作风正派，无不良记录，五官端正。持有户籍地或居住地公安机关开具的无违法犯罪证明；③卫生保洁人员：要求身体健康、无任何传染性疾病。热爱保洁工作，有责任感和事业心，勤劳，朴实。有较好的个人形象和素质。要统一着装、行为规范。④水电工工程人员必须持证上岗，通信工具确保随时畅通，出现水电故障随叫随到。按照电力部门规定的技术要求和安全规则，做好高、低压配电室检查（保证设备正常、接收供电部门的考核，如发现问题不及时报告，考核处罚由物业公司承担），做好日常操作记录，定期对电线线路进行检查，及时发现问题并排除事故隐患。⑤有关物业的档案和资料的管理：公司档案管理制度完善、实施规范，档案和资料的管理包括：业主提供的设备设施资料和档案、业主投诉和意见档案、安全管理记录档案、清洁卫生管理档案、环境绿化管理档案、物业人事管理及人员培训档案等，以及具体的管理方案。物业管理企业必须运用计算机管理，所有档案要求做到保存完整，管理完善，交接手续完备，检索方便准确。</w:t>
      </w:r>
    </w:p>
    <w:p w:rsidR="00F35E3A" w:rsidRDefault="00F35E3A" w:rsidP="00F35E3A">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三、质量标准</w:t>
      </w:r>
    </w:p>
    <w:p w:rsidR="00F35E3A" w:rsidRDefault="00F35E3A" w:rsidP="00F35E3A">
      <w:pPr>
        <w:adjustRightInd w:val="0"/>
        <w:snapToGrid w:val="0"/>
        <w:spacing w:line="360" w:lineRule="auto"/>
        <w:ind w:firstLineChars="200" w:firstLine="480"/>
        <w:rPr>
          <w:rFonts w:ascii="宋体" w:hAnsi="宋体" w:hint="eastAsia"/>
          <w:b/>
          <w:bCs/>
          <w:sz w:val="24"/>
          <w:szCs w:val="24"/>
        </w:rPr>
      </w:pPr>
      <w:r>
        <w:rPr>
          <w:rFonts w:ascii="宋体" w:hAnsi="宋体" w:hint="eastAsia"/>
          <w:sz w:val="24"/>
          <w:szCs w:val="24"/>
        </w:rPr>
        <w:t>本项目物业管理要求及标准按照《南通市普通住宅物业公共服务项目收费标准》最高标准提供服务。</w:t>
      </w:r>
    </w:p>
    <w:p w:rsidR="00F35E3A" w:rsidRDefault="00F35E3A" w:rsidP="00F35E3A">
      <w:pPr>
        <w:adjustRightInd w:val="0"/>
        <w:snapToGrid w:val="0"/>
        <w:spacing w:line="360" w:lineRule="auto"/>
        <w:jc w:val="center"/>
        <w:rPr>
          <w:rFonts w:ascii="宋体" w:hAnsi="宋体" w:hint="eastAsia"/>
          <w:b/>
          <w:bCs/>
          <w:sz w:val="24"/>
          <w:szCs w:val="24"/>
        </w:rPr>
      </w:pPr>
      <w:r>
        <w:rPr>
          <w:rFonts w:ascii="宋体" w:hAnsi="宋体" w:hint="eastAsia"/>
          <w:b/>
          <w:bCs/>
          <w:sz w:val="24"/>
          <w:szCs w:val="24"/>
        </w:rPr>
        <w:t>（一）综合管理服务标准</w:t>
      </w:r>
    </w:p>
    <w:tbl>
      <w:tblPr>
        <w:tblW w:w="96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763"/>
        <w:gridCol w:w="1270"/>
        <w:gridCol w:w="6855"/>
      </w:tblGrid>
      <w:tr w:rsidR="00F35E3A" w:rsidTr="00F35E3A">
        <w:trPr>
          <w:trHeight w:val="700"/>
        </w:trPr>
        <w:tc>
          <w:tcPr>
            <w:tcW w:w="71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rPr>
                <w:rFonts w:ascii="宋体" w:eastAsia="宋体" w:hAnsi="宋体"/>
                <w:b/>
                <w:sz w:val="24"/>
                <w:szCs w:val="24"/>
              </w:rPr>
            </w:pPr>
            <w:r>
              <w:rPr>
                <w:rFonts w:ascii="宋体" w:hAnsi="宋体" w:hint="eastAsia"/>
                <w:b/>
                <w:sz w:val="24"/>
                <w:szCs w:val="24"/>
              </w:rPr>
              <w:t>级别</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b/>
                <w:sz w:val="24"/>
                <w:szCs w:val="24"/>
              </w:rPr>
            </w:pPr>
            <w:r>
              <w:rPr>
                <w:rFonts w:ascii="宋体" w:hAnsi="宋体" w:hint="eastAsia"/>
                <w:b/>
                <w:sz w:val="24"/>
                <w:szCs w:val="24"/>
              </w:rPr>
              <w:t>序号</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b/>
                <w:sz w:val="24"/>
                <w:szCs w:val="24"/>
              </w:rPr>
            </w:pPr>
            <w:r>
              <w:rPr>
                <w:rFonts w:ascii="宋体" w:hAnsi="宋体" w:hint="eastAsia"/>
                <w:b/>
                <w:sz w:val="24"/>
                <w:szCs w:val="24"/>
              </w:rPr>
              <w:t>内容</w:t>
            </w:r>
          </w:p>
        </w:tc>
        <w:tc>
          <w:tcPr>
            <w:tcW w:w="6855"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b/>
                <w:sz w:val="24"/>
                <w:szCs w:val="24"/>
              </w:rPr>
            </w:pPr>
            <w:r>
              <w:rPr>
                <w:rFonts w:ascii="宋体" w:hAnsi="宋体" w:hint="eastAsia"/>
                <w:b/>
                <w:sz w:val="24"/>
                <w:szCs w:val="24"/>
              </w:rPr>
              <w:t>服务要求</w:t>
            </w:r>
          </w:p>
        </w:tc>
      </w:tr>
      <w:tr w:rsidR="00F35E3A" w:rsidTr="00F35E3A">
        <w:trPr>
          <w:cantSplit/>
          <w:trHeight w:val="1950"/>
        </w:trPr>
        <w:tc>
          <w:tcPr>
            <w:tcW w:w="713" w:type="dxa"/>
            <w:vMerge w:val="restart"/>
            <w:tcBorders>
              <w:top w:val="nil"/>
              <w:left w:val="single" w:sz="4" w:space="0" w:color="auto"/>
              <w:bottom w:val="single" w:sz="4" w:space="0" w:color="auto"/>
              <w:right w:val="single" w:sz="4" w:space="0" w:color="auto"/>
            </w:tcBorders>
            <w:noWrap/>
            <w:vAlign w:val="center"/>
          </w:tcPr>
          <w:p w:rsidR="00F35E3A" w:rsidRDefault="00F35E3A">
            <w:pPr>
              <w:spacing w:line="360" w:lineRule="auto"/>
              <w:ind w:rightChars="-74" w:right="-155"/>
              <w:rPr>
                <w:rFonts w:ascii="宋体" w:hAnsi="宋体"/>
                <w:sz w:val="24"/>
                <w:szCs w:val="24"/>
              </w:rPr>
            </w:pPr>
          </w:p>
          <w:p w:rsidR="00F35E3A" w:rsidRDefault="00F35E3A">
            <w:pPr>
              <w:spacing w:line="360" w:lineRule="auto"/>
              <w:ind w:rightChars="-74" w:right="-155"/>
              <w:jc w:val="center"/>
              <w:rPr>
                <w:rFonts w:ascii="宋体" w:hAnsi="宋体" w:hint="eastAsia"/>
                <w:sz w:val="24"/>
                <w:szCs w:val="24"/>
              </w:rPr>
            </w:pPr>
          </w:p>
          <w:p w:rsidR="00F35E3A" w:rsidRDefault="00F35E3A">
            <w:pPr>
              <w:spacing w:line="360" w:lineRule="auto"/>
              <w:ind w:rightChars="-74" w:right="-155"/>
              <w:jc w:val="center"/>
              <w:rPr>
                <w:rFonts w:ascii="宋体" w:hAnsi="宋体" w:hint="eastAsia"/>
                <w:sz w:val="24"/>
                <w:szCs w:val="24"/>
              </w:rPr>
            </w:pPr>
            <w:r>
              <w:rPr>
                <w:rFonts w:ascii="宋体" w:hAnsi="宋体" w:hint="eastAsia"/>
                <w:sz w:val="24"/>
                <w:szCs w:val="24"/>
              </w:rPr>
              <w:t>五级</w:t>
            </w:r>
          </w:p>
          <w:p w:rsidR="00F35E3A" w:rsidRDefault="00F35E3A">
            <w:pPr>
              <w:spacing w:line="360" w:lineRule="auto"/>
              <w:ind w:rightChars="-74" w:right="-155"/>
              <w:jc w:val="center"/>
              <w:rPr>
                <w:rFonts w:ascii="宋体" w:hAnsi="宋体" w:hint="eastAsia"/>
                <w:sz w:val="24"/>
                <w:szCs w:val="24"/>
              </w:rPr>
            </w:pPr>
          </w:p>
          <w:p w:rsidR="00F35E3A" w:rsidRDefault="00F35E3A">
            <w:pPr>
              <w:spacing w:line="360" w:lineRule="auto"/>
              <w:ind w:rightChars="-74" w:right="-155"/>
              <w:jc w:val="center"/>
              <w:rPr>
                <w:rFonts w:ascii="宋体" w:hAnsi="宋体" w:hint="eastAsia"/>
                <w:sz w:val="24"/>
                <w:szCs w:val="24"/>
              </w:rPr>
            </w:pPr>
          </w:p>
          <w:p w:rsidR="00F35E3A" w:rsidRDefault="00F35E3A">
            <w:pPr>
              <w:spacing w:line="360" w:lineRule="auto"/>
              <w:ind w:rightChars="-74" w:right="-155"/>
              <w:jc w:val="center"/>
              <w:rPr>
                <w:rFonts w:ascii="宋体" w:eastAsia="宋体" w:hAnsi="宋体"/>
                <w:sz w:val="24"/>
                <w:szCs w:val="24"/>
              </w:rPr>
            </w:pP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1</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服务机构</w:t>
            </w:r>
          </w:p>
        </w:tc>
        <w:tc>
          <w:tcPr>
            <w:tcW w:w="6855"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ind w:rightChars="-74" w:right="-155"/>
              <w:rPr>
                <w:rFonts w:ascii="宋体" w:hAnsi="宋体"/>
                <w:sz w:val="24"/>
                <w:szCs w:val="24"/>
              </w:rPr>
            </w:pPr>
            <w:r>
              <w:rPr>
                <w:rFonts w:ascii="宋体" w:hAnsi="宋体" w:hint="eastAsia"/>
                <w:sz w:val="24"/>
                <w:szCs w:val="24"/>
              </w:rPr>
              <w:t>1.园区内设置管理处；</w:t>
            </w:r>
          </w:p>
          <w:p w:rsidR="00F35E3A" w:rsidRDefault="00F35E3A">
            <w:pPr>
              <w:spacing w:line="360" w:lineRule="auto"/>
              <w:ind w:rightChars="-74" w:right="-155"/>
              <w:rPr>
                <w:rFonts w:ascii="宋体" w:hAnsi="宋体" w:hint="eastAsia"/>
                <w:sz w:val="24"/>
                <w:szCs w:val="24"/>
              </w:rPr>
            </w:pPr>
            <w:r>
              <w:rPr>
                <w:rFonts w:ascii="宋体" w:hAnsi="宋体" w:hint="eastAsia"/>
                <w:sz w:val="24"/>
                <w:szCs w:val="24"/>
              </w:rPr>
              <w:t>2.办公场所整洁有序，有专门的业主或使用人接待区域；</w:t>
            </w:r>
          </w:p>
          <w:p w:rsidR="00F35E3A" w:rsidRDefault="00F35E3A">
            <w:pPr>
              <w:spacing w:line="360" w:lineRule="auto"/>
              <w:ind w:left="206" w:rightChars="-74" w:right="-155" w:hangingChars="86" w:hanging="206"/>
              <w:rPr>
                <w:rFonts w:ascii="宋体" w:hAnsi="宋体" w:hint="eastAsia"/>
                <w:sz w:val="24"/>
                <w:szCs w:val="24"/>
              </w:rPr>
            </w:pPr>
            <w:r>
              <w:rPr>
                <w:rFonts w:ascii="宋体" w:hAnsi="宋体" w:hint="eastAsia"/>
                <w:sz w:val="24"/>
                <w:szCs w:val="24"/>
              </w:rPr>
              <w:t>3.配置办公家具、电话、传真机、复印机、电脑、打印机、</w:t>
            </w:r>
          </w:p>
          <w:p w:rsidR="00F35E3A" w:rsidRDefault="00F35E3A">
            <w:pPr>
              <w:spacing w:line="360" w:lineRule="auto"/>
              <w:ind w:left="206" w:rightChars="-74" w:right="-155" w:hangingChars="86" w:hanging="206"/>
              <w:rPr>
                <w:rFonts w:ascii="宋体" w:eastAsia="宋体" w:hAnsi="宋体"/>
                <w:sz w:val="24"/>
                <w:szCs w:val="24"/>
              </w:rPr>
            </w:pPr>
            <w:r>
              <w:rPr>
                <w:rFonts w:ascii="宋体" w:hAnsi="宋体" w:hint="eastAsia"/>
                <w:sz w:val="24"/>
                <w:szCs w:val="24"/>
              </w:rPr>
              <w:t>网络等办公设施及办公用品。</w:t>
            </w:r>
          </w:p>
        </w:tc>
      </w:tr>
      <w:tr w:rsidR="00F35E3A" w:rsidTr="00F35E3A">
        <w:trPr>
          <w:cantSplit/>
          <w:trHeight w:val="2082"/>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管理人员要求</w:t>
            </w:r>
          </w:p>
        </w:tc>
        <w:tc>
          <w:tcPr>
            <w:tcW w:w="6855"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ind w:rightChars="-74" w:right="-155"/>
              <w:rPr>
                <w:rFonts w:ascii="宋体" w:hAnsi="宋体"/>
                <w:sz w:val="24"/>
                <w:szCs w:val="24"/>
              </w:rPr>
            </w:pPr>
            <w:r>
              <w:rPr>
                <w:rFonts w:ascii="宋体" w:hAnsi="宋体" w:hint="eastAsia"/>
                <w:sz w:val="24"/>
                <w:szCs w:val="24"/>
              </w:rPr>
              <w:t>1.园区经理有物业管理员上岗证和园区经理上岗证，有二年以上园区经理任职经历；</w:t>
            </w:r>
          </w:p>
          <w:p w:rsidR="00F35E3A" w:rsidRDefault="00F35E3A">
            <w:pPr>
              <w:spacing w:line="360" w:lineRule="auto"/>
              <w:ind w:rightChars="-74" w:right="-155"/>
              <w:rPr>
                <w:rFonts w:ascii="宋体" w:hAnsi="宋体" w:hint="eastAsia"/>
                <w:sz w:val="24"/>
                <w:szCs w:val="24"/>
              </w:rPr>
            </w:pPr>
            <w:r>
              <w:rPr>
                <w:rFonts w:ascii="宋体" w:hAnsi="宋体" w:hint="eastAsia"/>
                <w:sz w:val="24"/>
                <w:szCs w:val="24"/>
              </w:rPr>
              <w:t>2.管理人员服装统一，挂牌上岗，仪表整洁规范；</w:t>
            </w:r>
          </w:p>
          <w:p w:rsidR="00F35E3A" w:rsidRDefault="00F35E3A">
            <w:pPr>
              <w:spacing w:line="360" w:lineRule="auto"/>
              <w:ind w:rightChars="-74" w:right="-155"/>
              <w:rPr>
                <w:rFonts w:ascii="宋体" w:eastAsia="宋体" w:hAnsi="宋体"/>
                <w:sz w:val="24"/>
                <w:szCs w:val="24"/>
              </w:rPr>
            </w:pPr>
            <w:r>
              <w:rPr>
                <w:rFonts w:ascii="宋体" w:hAnsi="宋体" w:hint="eastAsia"/>
                <w:sz w:val="24"/>
                <w:szCs w:val="24"/>
              </w:rPr>
              <w:t>3.适当配备具有外语会话能力的管理人员。</w:t>
            </w:r>
          </w:p>
        </w:tc>
      </w:tr>
      <w:tr w:rsidR="00F35E3A" w:rsidTr="00F35E3A">
        <w:trPr>
          <w:cantSplit/>
          <w:trHeight w:val="700"/>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3</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服务时间</w:t>
            </w:r>
          </w:p>
        </w:tc>
        <w:tc>
          <w:tcPr>
            <w:tcW w:w="6855"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rPr>
                <w:rFonts w:ascii="宋体" w:eastAsia="宋体" w:hAnsi="宋体"/>
                <w:sz w:val="24"/>
                <w:szCs w:val="24"/>
              </w:rPr>
            </w:pPr>
            <w:r>
              <w:rPr>
                <w:rFonts w:ascii="宋体" w:hAnsi="宋体" w:hint="eastAsia"/>
                <w:sz w:val="24"/>
                <w:szCs w:val="24"/>
              </w:rPr>
              <w:t>周一至周日每天12小时在管理处进行业务接待，并提供服务。</w:t>
            </w:r>
          </w:p>
        </w:tc>
      </w:tr>
      <w:tr w:rsidR="00F35E3A" w:rsidTr="00F35E3A">
        <w:trPr>
          <w:cantSplit/>
          <w:trHeight w:val="15233"/>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4</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rightChars="-74" w:right="-155"/>
              <w:jc w:val="center"/>
              <w:rPr>
                <w:rFonts w:ascii="宋体" w:eastAsia="宋体" w:hAnsi="宋体"/>
                <w:sz w:val="24"/>
                <w:szCs w:val="24"/>
              </w:rPr>
            </w:pPr>
            <w:r>
              <w:rPr>
                <w:rFonts w:ascii="宋体" w:hAnsi="宋体" w:hint="eastAsia"/>
                <w:sz w:val="24"/>
                <w:szCs w:val="24"/>
              </w:rPr>
              <w:t>日常管理与服务</w:t>
            </w:r>
          </w:p>
        </w:tc>
        <w:tc>
          <w:tcPr>
            <w:tcW w:w="6855"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ind w:rightChars="-74" w:right="-155"/>
              <w:rPr>
                <w:rFonts w:ascii="宋体" w:hAnsi="宋体"/>
                <w:sz w:val="24"/>
                <w:szCs w:val="24"/>
              </w:rPr>
            </w:pPr>
            <w:r>
              <w:rPr>
                <w:rFonts w:ascii="宋体" w:hAnsi="宋体" w:hint="eastAsia"/>
                <w:sz w:val="24"/>
                <w:szCs w:val="24"/>
              </w:rPr>
              <w:t>1.按行业服务规范要求进行；</w:t>
            </w:r>
          </w:p>
          <w:p w:rsidR="00F35E3A" w:rsidRDefault="00F35E3A">
            <w:pPr>
              <w:spacing w:line="360" w:lineRule="auto"/>
              <w:ind w:rightChars="-74" w:right="-155"/>
              <w:rPr>
                <w:rFonts w:ascii="宋体" w:hAnsi="宋体" w:hint="eastAsia"/>
                <w:sz w:val="24"/>
                <w:szCs w:val="24"/>
              </w:rPr>
            </w:pPr>
            <w:r>
              <w:rPr>
                <w:rFonts w:ascii="宋体" w:hAnsi="宋体" w:hint="eastAsia"/>
                <w:sz w:val="24"/>
                <w:szCs w:val="24"/>
              </w:rPr>
              <w:t>2.24小时受理业主或使用人报修。接到任何报修半小时内到现场处理（预约除外）。做到投诉有受理、有记录、有处理、有回访；</w:t>
            </w:r>
          </w:p>
          <w:p w:rsidR="00F35E3A" w:rsidRDefault="00F35E3A">
            <w:pPr>
              <w:spacing w:line="360" w:lineRule="auto"/>
              <w:ind w:rightChars="-74" w:right="-155"/>
              <w:rPr>
                <w:rFonts w:ascii="宋体" w:hAnsi="宋体" w:hint="eastAsia"/>
                <w:sz w:val="24"/>
                <w:szCs w:val="24"/>
              </w:rPr>
            </w:pPr>
            <w:r>
              <w:rPr>
                <w:rFonts w:ascii="宋体" w:hAnsi="宋体" w:hint="eastAsia"/>
                <w:sz w:val="24"/>
                <w:szCs w:val="24"/>
              </w:rPr>
              <w:t>3.对业主或使用人的投诉在24小时内答复处理。不能及时修复的，约时修理；</w:t>
            </w:r>
          </w:p>
          <w:p w:rsidR="00F35E3A" w:rsidRDefault="00F35E3A">
            <w:pPr>
              <w:spacing w:line="360" w:lineRule="auto"/>
              <w:ind w:rightChars="-74" w:right="-155"/>
              <w:rPr>
                <w:rFonts w:ascii="宋体" w:hAnsi="宋体" w:hint="eastAsia"/>
                <w:sz w:val="24"/>
                <w:szCs w:val="24"/>
              </w:rPr>
            </w:pPr>
            <w:r>
              <w:rPr>
                <w:rFonts w:ascii="宋体" w:hAnsi="宋体" w:hint="eastAsia"/>
                <w:sz w:val="24"/>
                <w:szCs w:val="24"/>
              </w:rPr>
              <w:t>4.制定园区房屋装修申请、审批、巡视、验收等装修管理制度，建立业主或使用人房屋装修档案，对不符合规定的行为、现象及时劝阻、制止或报告；</w:t>
            </w:r>
          </w:p>
          <w:p w:rsidR="00F35E3A" w:rsidRDefault="00F35E3A">
            <w:pPr>
              <w:spacing w:line="360" w:lineRule="auto"/>
              <w:ind w:rightChars="-74" w:right="-155"/>
              <w:rPr>
                <w:rFonts w:ascii="宋体" w:hAnsi="宋体" w:hint="eastAsia"/>
                <w:sz w:val="24"/>
                <w:szCs w:val="24"/>
              </w:rPr>
            </w:pPr>
            <w:r>
              <w:rPr>
                <w:rFonts w:ascii="宋体" w:hAnsi="宋体" w:hint="eastAsia"/>
                <w:sz w:val="24"/>
                <w:szCs w:val="24"/>
              </w:rPr>
              <w:t>5.建立健全的财务管理制度，对物业服务费和其它费用的收支进行财务管理，做到运作规范，账目清晰；</w:t>
            </w:r>
          </w:p>
          <w:p w:rsidR="00F35E3A" w:rsidRDefault="00F35E3A">
            <w:pPr>
              <w:spacing w:line="360" w:lineRule="auto"/>
              <w:rPr>
                <w:rFonts w:ascii="宋体" w:hAnsi="宋体" w:hint="eastAsia"/>
                <w:sz w:val="24"/>
                <w:szCs w:val="24"/>
              </w:rPr>
            </w:pPr>
            <w:r>
              <w:rPr>
                <w:rFonts w:ascii="宋体" w:hAnsi="宋体" w:hint="eastAsia"/>
                <w:sz w:val="24"/>
                <w:szCs w:val="24"/>
              </w:rPr>
              <w:t>6.建立完善的档案管理制度，建立齐全的园区物业管理档案[包括物业竣工验收档案、设备管理档案、业主或使用人资料档案（含业主或使用人装修档案）、物业租赁档案、日常管理档案等]；</w:t>
            </w:r>
          </w:p>
          <w:p w:rsidR="00F35E3A" w:rsidRDefault="00F35E3A">
            <w:pPr>
              <w:spacing w:line="360" w:lineRule="auto"/>
              <w:ind w:left="274" w:hangingChars="114" w:hanging="274"/>
              <w:rPr>
                <w:rFonts w:ascii="宋体" w:hAnsi="宋体" w:hint="eastAsia"/>
                <w:sz w:val="24"/>
                <w:szCs w:val="24"/>
              </w:rPr>
            </w:pPr>
            <w:r>
              <w:rPr>
                <w:rFonts w:ascii="宋体" w:hAnsi="宋体" w:hint="eastAsia"/>
                <w:sz w:val="24"/>
                <w:szCs w:val="24"/>
              </w:rPr>
              <w:t>7.制定园区物业管理与物业服务工作计划，并组织实施；</w:t>
            </w:r>
          </w:p>
          <w:p w:rsidR="00F35E3A" w:rsidRDefault="00F35E3A">
            <w:pPr>
              <w:spacing w:line="360" w:lineRule="auto"/>
              <w:rPr>
                <w:rFonts w:ascii="宋体" w:hAnsi="宋体" w:hint="eastAsia"/>
                <w:sz w:val="24"/>
                <w:szCs w:val="24"/>
              </w:rPr>
            </w:pPr>
            <w:r>
              <w:rPr>
                <w:rFonts w:ascii="宋体" w:hAnsi="宋体" w:hint="eastAsia"/>
                <w:sz w:val="24"/>
                <w:szCs w:val="24"/>
              </w:rPr>
              <w:t>8.建立健全的维修资金管理制度，对园区房屋维修资金进行账务管理，做到运作规范，账目清晰；</w:t>
            </w:r>
          </w:p>
          <w:p w:rsidR="00F35E3A" w:rsidRDefault="00F35E3A">
            <w:pPr>
              <w:spacing w:line="360" w:lineRule="auto"/>
              <w:rPr>
                <w:rFonts w:ascii="宋体" w:hAnsi="宋体" w:hint="eastAsia"/>
                <w:sz w:val="24"/>
                <w:szCs w:val="24"/>
              </w:rPr>
            </w:pPr>
            <w:r>
              <w:rPr>
                <w:rFonts w:ascii="宋体" w:hAnsi="宋体" w:hint="eastAsia"/>
                <w:sz w:val="24"/>
                <w:szCs w:val="24"/>
              </w:rPr>
              <w:t>9.可采取走访、恳谈会、问卷调查、通讯等多种形式与业主或使用人进行沟通，每年的沟通面不低于园区住户的90%；</w:t>
            </w:r>
          </w:p>
          <w:p w:rsidR="00F35E3A" w:rsidRDefault="00F35E3A">
            <w:pPr>
              <w:spacing w:line="360" w:lineRule="auto"/>
              <w:rPr>
                <w:rFonts w:ascii="宋体" w:hAnsi="宋体" w:hint="eastAsia"/>
                <w:sz w:val="24"/>
                <w:szCs w:val="24"/>
              </w:rPr>
            </w:pPr>
            <w:r>
              <w:rPr>
                <w:rFonts w:ascii="宋体" w:hAnsi="宋体" w:hint="eastAsia"/>
                <w:sz w:val="24"/>
                <w:szCs w:val="24"/>
              </w:rPr>
              <w:t>10.制定管理处内部管理制度和考核制度；</w:t>
            </w:r>
          </w:p>
          <w:p w:rsidR="00F35E3A" w:rsidRDefault="00F35E3A">
            <w:pPr>
              <w:spacing w:line="360" w:lineRule="auto"/>
              <w:ind w:left="206" w:hangingChars="86" w:hanging="206"/>
              <w:rPr>
                <w:rFonts w:ascii="宋体" w:hAnsi="宋体" w:hint="eastAsia"/>
                <w:sz w:val="24"/>
                <w:szCs w:val="24"/>
              </w:rPr>
            </w:pPr>
            <w:r>
              <w:rPr>
                <w:rFonts w:ascii="宋体" w:hAnsi="宋体" w:hint="eastAsia"/>
                <w:sz w:val="24"/>
                <w:szCs w:val="24"/>
              </w:rPr>
              <w:t>11.广泛运用计算机进行管理（含业主档案、房屋档案、设备档案、收费管理、日常管理等）；</w:t>
            </w:r>
          </w:p>
          <w:p w:rsidR="00F35E3A" w:rsidRDefault="00F35E3A">
            <w:pPr>
              <w:spacing w:line="360" w:lineRule="auto"/>
              <w:rPr>
                <w:rFonts w:ascii="宋体" w:hAnsi="宋体" w:hint="eastAsia"/>
                <w:sz w:val="24"/>
                <w:szCs w:val="24"/>
              </w:rPr>
            </w:pPr>
            <w:r>
              <w:rPr>
                <w:rFonts w:ascii="宋体" w:hAnsi="宋体" w:hint="eastAsia"/>
                <w:sz w:val="24"/>
                <w:szCs w:val="24"/>
              </w:rPr>
              <w:t>12.服务窗口应公开办事制度、办事纪律、收费项目和标准；</w:t>
            </w:r>
          </w:p>
          <w:p w:rsidR="00F35E3A" w:rsidRDefault="00F35E3A">
            <w:pPr>
              <w:spacing w:line="360" w:lineRule="auto"/>
              <w:ind w:left="206" w:hangingChars="86" w:hanging="206"/>
              <w:rPr>
                <w:rFonts w:ascii="宋体" w:hAnsi="宋体" w:hint="eastAsia"/>
                <w:sz w:val="24"/>
                <w:szCs w:val="24"/>
                <w:u w:val="single"/>
              </w:rPr>
            </w:pPr>
            <w:r>
              <w:rPr>
                <w:rFonts w:ascii="宋体" w:hAnsi="宋体" w:hint="eastAsia"/>
                <w:sz w:val="24"/>
                <w:szCs w:val="24"/>
              </w:rPr>
              <w:t>13.每年对业主或使用人进行二次满意情况测评，对测评结果进行分析并及时整改；</w:t>
            </w:r>
          </w:p>
          <w:p w:rsidR="00F35E3A" w:rsidRDefault="00F35E3A">
            <w:pPr>
              <w:spacing w:line="360" w:lineRule="auto"/>
              <w:rPr>
                <w:rFonts w:ascii="宋体" w:hAnsi="宋体" w:hint="eastAsia"/>
                <w:sz w:val="24"/>
                <w:szCs w:val="24"/>
              </w:rPr>
            </w:pPr>
            <w:r>
              <w:rPr>
                <w:rFonts w:ascii="宋体" w:hAnsi="宋体" w:hint="eastAsia"/>
                <w:sz w:val="24"/>
                <w:szCs w:val="24"/>
              </w:rPr>
              <w:t>14.能提供5种以上特约服务（有偿）和5种以上便民（无偿）服务；节假日有专题布置，每半年组织二次以上的社区活动；</w:t>
            </w:r>
          </w:p>
          <w:p w:rsidR="00F35E3A" w:rsidRDefault="00F35E3A">
            <w:pPr>
              <w:spacing w:line="360" w:lineRule="auto"/>
              <w:rPr>
                <w:rFonts w:ascii="宋体" w:hAnsi="宋体" w:hint="eastAsia"/>
                <w:sz w:val="24"/>
                <w:szCs w:val="24"/>
              </w:rPr>
            </w:pPr>
            <w:r>
              <w:rPr>
                <w:rFonts w:ascii="宋体" w:hAnsi="宋体" w:hint="eastAsia"/>
                <w:sz w:val="24"/>
                <w:szCs w:val="24"/>
              </w:rPr>
              <w:t>15.综合管理的其它服务项目达到约定的服务标准；</w:t>
            </w:r>
          </w:p>
          <w:p w:rsidR="00F35E3A" w:rsidRDefault="00F35E3A">
            <w:pPr>
              <w:pStyle w:val="ab"/>
              <w:spacing w:line="360" w:lineRule="auto"/>
              <w:rPr>
                <w:rFonts w:ascii="宋体" w:hAnsi="宋体"/>
                <w:sz w:val="24"/>
                <w:szCs w:val="24"/>
              </w:rPr>
            </w:pPr>
            <w:r>
              <w:rPr>
                <w:rFonts w:ascii="宋体" w:hAnsi="宋体" w:hint="eastAsia"/>
                <w:sz w:val="24"/>
                <w:szCs w:val="24"/>
              </w:rPr>
              <w:t>16.对违反园区公约（临时公约）或政府有关规定的行为进行劝阻、制止或报有关部门处理。</w:t>
            </w:r>
          </w:p>
        </w:tc>
      </w:tr>
    </w:tbl>
    <w:p w:rsidR="00F35E3A" w:rsidRDefault="00F35E3A" w:rsidP="00F35E3A">
      <w:pPr>
        <w:adjustRightInd w:val="0"/>
        <w:snapToGrid w:val="0"/>
        <w:spacing w:line="360" w:lineRule="auto"/>
        <w:jc w:val="center"/>
        <w:rPr>
          <w:rFonts w:ascii="宋体" w:hAnsi="宋体" w:cs="Times New Roman" w:hint="eastAsia"/>
          <w:b/>
          <w:bCs/>
          <w:sz w:val="24"/>
          <w:szCs w:val="24"/>
        </w:rPr>
      </w:pPr>
      <w:r>
        <w:rPr>
          <w:rFonts w:ascii="宋体" w:hAnsi="宋体" w:hint="eastAsia"/>
          <w:b/>
          <w:bCs/>
          <w:sz w:val="24"/>
          <w:szCs w:val="24"/>
        </w:rPr>
        <w:lastRenderedPageBreak/>
        <w:t>（二）公共区域秩序维护服务标准</w:t>
      </w:r>
    </w:p>
    <w:tbl>
      <w:tblPr>
        <w:tblW w:w="8939"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99"/>
        <w:gridCol w:w="702"/>
        <w:gridCol w:w="860"/>
        <w:gridCol w:w="6678"/>
      </w:tblGrid>
      <w:tr w:rsidR="00F35E3A" w:rsidTr="00F35E3A">
        <w:trPr>
          <w:trHeight w:val="90"/>
        </w:trPr>
        <w:tc>
          <w:tcPr>
            <w:tcW w:w="699"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级别</w:t>
            </w:r>
          </w:p>
        </w:tc>
        <w:tc>
          <w:tcPr>
            <w:tcW w:w="702"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序号</w:t>
            </w:r>
          </w:p>
        </w:tc>
        <w:tc>
          <w:tcPr>
            <w:tcW w:w="860"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内容</w:t>
            </w:r>
          </w:p>
        </w:tc>
        <w:tc>
          <w:tcPr>
            <w:tcW w:w="6678"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服务要求</w:t>
            </w:r>
          </w:p>
        </w:tc>
      </w:tr>
      <w:tr w:rsidR="00F35E3A" w:rsidTr="00F35E3A">
        <w:trPr>
          <w:cantSplit/>
          <w:trHeight w:val="90"/>
        </w:trPr>
        <w:tc>
          <w:tcPr>
            <w:tcW w:w="699" w:type="dxa"/>
            <w:vMerge w:val="restart"/>
            <w:tcBorders>
              <w:top w:val="nil"/>
              <w:left w:val="single" w:sz="8" w:space="0" w:color="auto"/>
              <w:bottom w:val="single" w:sz="8" w:space="0" w:color="auto"/>
              <w:right w:val="single" w:sz="8" w:space="0" w:color="auto"/>
            </w:tcBorders>
            <w:noWrap/>
            <w:vAlign w:val="center"/>
          </w:tcPr>
          <w:p w:rsidR="00F35E3A" w:rsidRDefault="00F35E3A">
            <w:pPr>
              <w:spacing w:line="360" w:lineRule="auto"/>
              <w:rPr>
                <w:rFonts w:ascii="宋体" w:hAnsi="宋体"/>
                <w:sz w:val="24"/>
                <w:szCs w:val="24"/>
              </w:rPr>
            </w:pPr>
          </w:p>
          <w:p w:rsidR="00F35E3A" w:rsidRDefault="00F35E3A">
            <w:pPr>
              <w:spacing w:line="360" w:lineRule="auto"/>
              <w:jc w:val="center"/>
              <w:rPr>
                <w:rFonts w:ascii="宋体" w:hAnsi="宋体" w:hint="eastAsia"/>
                <w:sz w:val="24"/>
                <w:szCs w:val="24"/>
              </w:rPr>
            </w:pPr>
            <w:r>
              <w:rPr>
                <w:rFonts w:ascii="宋体" w:hAnsi="宋体" w:hint="eastAsia"/>
                <w:sz w:val="24"/>
                <w:szCs w:val="24"/>
              </w:rPr>
              <w:t>五级</w:t>
            </w:r>
          </w:p>
          <w:p w:rsidR="00F35E3A" w:rsidRDefault="00F35E3A">
            <w:pPr>
              <w:spacing w:line="360" w:lineRule="auto"/>
              <w:jc w:val="center"/>
              <w:rPr>
                <w:rFonts w:ascii="宋体" w:eastAsia="宋体" w:hAnsi="宋体"/>
                <w:sz w:val="24"/>
                <w:szCs w:val="24"/>
              </w:rPr>
            </w:pPr>
          </w:p>
        </w:tc>
        <w:tc>
          <w:tcPr>
            <w:tcW w:w="702"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1</w:t>
            </w:r>
          </w:p>
        </w:tc>
        <w:tc>
          <w:tcPr>
            <w:tcW w:w="860"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人员要求</w:t>
            </w:r>
          </w:p>
        </w:tc>
        <w:tc>
          <w:tcPr>
            <w:tcW w:w="6678" w:type="dxa"/>
            <w:tcBorders>
              <w:top w:val="single" w:sz="8" w:space="0" w:color="auto"/>
              <w:left w:val="single" w:sz="8" w:space="0" w:color="auto"/>
              <w:bottom w:val="single" w:sz="8" w:space="0" w:color="auto"/>
              <w:right w:val="single" w:sz="8"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1.专职保安人员，以中青年为主，45周岁以下的人员占总数60%以上，身体健康，工作认真负责并定期接受培训；</w:t>
            </w:r>
          </w:p>
          <w:p w:rsidR="00F35E3A" w:rsidRDefault="00F35E3A">
            <w:pPr>
              <w:spacing w:line="360" w:lineRule="auto"/>
              <w:rPr>
                <w:rFonts w:ascii="宋体" w:hAnsi="宋体" w:hint="eastAsia"/>
                <w:sz w:val="24"/>
                <w:szCs w:val="24"/>
              </w:rPr>
            </w:pPr>
            <w:r>
              <w:rPr>
                <w:rFonts w:ascii="宋体" w:hAnsi="宋体" w:hint="eastAsia"/>
                <w:sz w:val="24"/>
                <w:szCs w:val="24"/>
              </w:rPr>
              <w:t>2.能处理和应对园区公共秩序维护工作，能正确使用各类消防、物防、技防器械和设备，能够熟悉、掌握各类刑事、治安案件和各类灾害事故的应急预案；</w:t>
            </w:r>
          </w:p>
          <w:p w:rsidR="00F35E3A" w:rsidRDefault="00F35E3A">
            <w:pPr>
              <w:spacing w:line="360" w:lineRule="auto"/>
              <w:rPr>
                <w:rFonts w:ascii="宋体" w:hAnsi="宋体" w:hint="eastAsia"/>
                <w:sz w:val="24"/>
                <w:szCs w:val="24"/>
              </w:rPr>
            </w:pPr>
            <w:r>
              <w:rPr>
                <w:rFonts w:ascii="宋体" w:hAnsi="宋体" w:hint="eastAsia"/>
                <w:sz w:val="24"/>
                <w:szCs w:val="24"/>
              </w:rPr>
              <w:t>3.上岗时佩带统一标志，穿戴统一制服（精致），装备佩戴规范，仪容仪表规范整齐，当值时坐姿挺直，站岗时不倚不靠；</w:t>
            </w:r>
          </w:p>
          <w:p w:rsidR="00F35E3A" w:rsidRDefault="00F35E3A">
            <w:pPr>
              <w:spacing w:line="360" w:lineRule="auto"/>
              <w:ind w:left="360" w:hangingChars="150" w:hanging="360"/>
              <w:rPr>
                <w:rFonts w:ascii="宋体" w:eastAsia="宋体" w:hAnsi="宋体"/>
                <w:sz w:val="24"/>
                <w:szCs w:val="24"/>
              </w:rPr>
            </w:pPr>
            <w:r>
              <w:rPr>
                <w:rFonts w:ascii="宋体" w:hAnsi="宋体" w:hint="eastAsia"/>
                <w:sz w:val="24"/>
                <w:szCs w:val="24"/>
              </w:rPr>
              <w:t>4.配备对讲装置和其他必备的安全护卫器械。</w:t>
            </w:r>
          </w:p>
        </w:tc>
      </w:tr>
      <w:tr w:rsidR="00F35E3A" w:rsidTr="00F35E3A">
        <w:trPr>
          <w:cantSplit/>
          <w:trHeight w:val="90"/>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702"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2</w:t>
            </w:r>
          </w:p>
        </w:tc>
        <w:tc>
          <w:tcPr>
            <w:tcW w:w="860"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color w:val="000000"/>
                <w:sz w:val="24"/>
                <w:szCs w:val="24"/>
              </w:rPr>
            </w:pPr>
            <w:r>
              <w:rPr>
                <w:rFonts w:ascii="宋体" w:hAnsi="宋体" w:hint="eastAsia"/>
                <w:color w:val="000000"/>
                <w:sz w:val="24"/>
                <w:szCs w:val="24"/>
              </w:rPr>
              <w:t>门岗</w:t>
            </w:r>
          </w:p>
        </w:tc>
        <w:tc>
          <w:tcPr>
            <w:tcW w:w="6678" w:type="dxa"/>
            <w:tcBorders>
              <w:top w:val="single" w:sz="8" w:space="0" w:color="auto"/>
              <w:left w:val="single" w:sz="8" w:space="0" w:color="auto"/>
              <w:bottom w:val="single" w:sz="8" w:space="0" w:color="auto"/>
              <w:right w:val="single" w:sz="8"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1.各出入口24 小时值班看守，其中主出入口双人值勤，6:00-20:00立岗，并有详细交接班记录和外来车辆的登记记录；</w:t>
            </w:r>
          </w:p>
          <w:p w:rsidR="00F35E3A" w:rsidRDefault="00F35E3A">
            <w:pPr>
              <w:spacing w:line="360" w:lineRule="auto"/>
              <w:rPr>
                <w:rFonts w:ascii="宋体" w:hAnsi="宋体" w:hint="eastAsia"/>
                <w:sz w:val="24"/>
                <w:szCs w:val="24"/>
              </w:rPr>
            </w:pPr>
            <w:r>
              <w:rPr>
                <w:rFonts w:ascii="宋体" w:hAnsi="宋体" w:hint="eastAsia"/>
                <w:sz w:val="24"/>
                <w:szCs w:val="24"/>
              </w:rPr>
              <w:t>2.对外来人员进入园区，通过对讲系统联系住户，决定是否放行；</w:t>
            </w:r>
          </w:p>
          <w:p w:rsidR="00F35E3A" w:rsidRDefault="00F35E3A">
            <w:pPr>
              <w:spacing w:line="360" w:lineRule="auto"/>
              <w:rPr>
                <w:rFonts w:ascii="宋体" w:eastAsia="宋体" w:hAnsi="宋体"/>
                <w:sz w:val="24"/>
                <w:szCs w:val="24"/>
              </w:rPr>
            </w:pPr>
            <w:r>
              <w:rPr>
                <w:rFonts w:ascii="宋体" w:hAnsi="宋体" w:hint="eastAsia"/>
                <w:sz w:val="24"/>
                <w:szCs w:val="24"/>
              </w:rPr>
              <w:t>3.对进出园区的车辆进行管理和疏导，保持出入口环境整洁、有序、道路畅通；对大型物件搬出实行记录。</w:t>
            </w:r>
          </w:p>
        </w:tc>
      </w:tr>
      <w:tr w:rsidR="00F35E3A" w:rsidTr="00F35E3A">
        <w:trPr>
          <w:cantSplit/>
          <w:trHeight w:val="3649"/>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702"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3</w:t>
            </w:r>
          </w:p>
        </w:tc>
        <w:tc>
          <w:tcPr>
            <w:tcW w:w="860"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巡逻岗</w:t>
            </w:r>
          </w:p>
        </w:tc>
        <w:tc>
          <w:tcPr>
            <w:tcW w:w="6678" w:type="dxa"/>
            <w:tcBorders>
              <w:top w:val="single" w:sz="8" w:space="0" w:color="auto"/>
              <w:left w:val="single" w:sz="8" w:space="0" w:color="auto"/>
              <w:bottom w:val="single" w:sz="8" w:space="0" w:color="auto"/>
              <w:right w:val="single" w:sz="8"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保安人员手持巡更采集器，按指定的时间和路线每二小时巡查一次，重点部位（园区道路、单元出入口、楼层和地下车库）应设巡更点，在正常情况下到达每个巡更点的时间误差不超过二分钟，监控中心有巡更记录；</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2.接到火警、警情后三分钟内到达现场，协助保护现场，并</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报告管理处与警方；</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3.在遇到异常情况或住户紧急求助时，三分钟内赶到现场采</w:t>
            </w:r>
          </w:p>
          <w:p w:rsidR="00F35E3A" w:rsidRDefault="00F35E3A">
            <w:pPr>
              <w:spacing w:line="360" w:lineRule="auto"/>
              <w:ind w:left="360" w:hangingChars="150" w:hanging="360"/>
              <w:rPr>
                <w:rFonts w:ascii="宋体" w:eastAsia="宋体" w:hAnsi="宋体"/>
                <w:sz w:val="24"/>
                <w:szCs w:val="24"/>
              </w:rPr>
            </w:pPr>
            <w:r>
              <w:rPr>
                <w:rFonts w:ascii="宋体" w:hAnsi="宋体" w:hint="eastAsia"/>
                <w:sz w:val="24"/>
                <w:szCs w:val="24"/>
              </w:rPr>
              <w:t>取相应措施。</w:t>
            </w:r>
          </w:p>
        </w:tc>
      </w:tr>
      <w:tr w:rsidR="00F35E3A" w:rsidTr="00F35E3A">
        <w:trPr>
          <w:cantSplit/>
          <w:trHeight w:val="90"/>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702"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4</w:t>
            </w:r>
          </w:p>
        </w:tc>
        <w:tc>
          <w:tcPr>
            <w:tcW w:w="860"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hAnsi="宋体"/>
                <w:sz w:val="24"/>
                <w:szCs w:val="24"/>
              </w:rPr>
            </w:pPr>
            <w:r>
              <w:rPr>
                <w:rFonts w:ascii="宋体" w:hAnsi="宋体" w:hint="eastAsia"/>
                <w:sz w:val="24"/>
                <w:szCs w:val="24"/>
              </w:rPr>
              <w:t>技防设施和救助</w:t>
            </w:r>
          </w:p>
          <w:p w:rsidR="00F35E3A" w:rsidRDefault="00F35E3A">
            <w:pPr>
              <w:spacing w:line="360" w:lineRule="auto"/>
              <w:jc w:val="center"/>
              <w:rPr>
                <w:rFonts w:ascii="宋体" w:eastAsia="宋体" w:hAnsi="宋体"/>
                <w:sz w:val="24"/>
                <w:szCs w:val="24"/>
              </w:rPr>
            </w:pPr>
            <w:r>
              <w:rPr>
                <w:rFonts w:ascii="宋体" w:hAnsi="宋体" w:hint="eastAsia"/>
                <w:sz w:val="24"/>
                <w:szCs w:val="24"/>
              </w:rPr>
              <w:t>（监控岗）</w:t>
            </w:r>
          </w:p>
        </w:tc>
        <w:tc>
          <w:tcPr>
            <w:tcW w:w="6678" w:type="dxa"/>
            <w:tcBorders>
              <w:top w:val="single" w:sz="8" w:space="0" w:color="auto"/>
              <w:left w:val="single" w:sz="8" w:space="0" w:color="auto"/>
              <w:bottom w:val="single" w:sz="8" w:space="0" w:color="auto"/>
              <w:right w:val="single" w:sz="8"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园区设有监控中心，应具备录像监控（监控点至少覆盖单元进出口、园区主要道路出入口）、楼宇对讲（可视）、周界报警（全封闭）、住户（100%安装）报警（对讲功能）、门锁智能卡等五项以上技防设施，24小时开通，并有人驻守，注视各设备所传达的信息；</w:t>
            </w:r>
          </w:p>
          <w:p w:rsidR="00F35E3A" w:rsidRDefault="00F35E3A">
            <w:pPr>
              <w:spacing w:line="360" w:lineRule="auto"/>
              <w:rPr>
                <w:rFonts w:ascii="宋体" w:hAnsi="宋体" w:hint="eastAsia"/>
                <w:sz w:val="24"/>
                <w:szCs w:val="24"/>
              </w:rPr>
            </w:pPr>
            <w:r>
              <w:rPr>
                <w:rFonts w:ascii="宋体" w:hAnsi="宋体" w:hint="eastAsia"/>
                <w:sz w:val="24"/>
                <w:szCs w:val="24"/>
              </w:rPr>
              <w:t>2.监控中心接到报警信号后，保安人员三分钟内赶到现场进行处理，同时中心应接受用户救助的要求，解答用户的询问；</w:t>
            </w:r>
          </w:p>
          <w:p w:rsidR="00F35E3A" w:rsidRDefault="00F35E3A">
            <w:pPr>
              <w:spacing w:line="360" w:lineRule="auto"/>
              <w:rPr>
                <w:rFonts w:ascii="宋体" w:eastAsia="宋体" w:hAnsi="宋体"/>
                <w:sz w:val="24"/>
                <w:szCs w:val="24"/>
              </w:rPr>
            </w:pPr>
            <w:r>
              <w:rPr>
                <w:rFonts w:ascii="宋体" w:hAnsi="宋体" w:hint="eastAsia"/>
                <w:sz w:val="24"/>
                <w:szCs w:val="24"/>
              </w:rPr>
              <w:t>3.园区应有火警、水警、警情应急预案，并在监控中心控制室内悬挂；每年应组织不少于1次的应急预案演习。</w:t>
            </w:r>
          </w:p>
        </w:tc>
      </w:tr>
      <w:tr w:rsidR="00F35E3A" w:rsidTr="00F35E3A">
        <w:trPr>
          <w:cantSplit/>
          <w:trHeight w:val="90"/>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702"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5</w:t>
            </w:r>
          </w:p>
        </w:tc>
        <w:tc>
          <w:tcPr>
            <w:tcW w:w="860"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车辆管理</w:t>
            </w:r>
          </w:p>
        </w:tc>
        <w:tc>
          <w:tcPr>
            <w:tcW w:w="6678" w:type="dxa"/>
            <w:tcBorders>
              <w:top w:val="single" w:sz="8" w:space="0" w:color="auto"/>
              <w:left w:val="single" w:sz="8" w:space="0" w:color="auto"/>
              <w:bottom w:val="single" w:sz="8" w:space="0" w:color="auto"/>
              <w:right w:val="single" w:sz="8"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1.地面、墙面按车辆道路行驶要求设立指示牌和地标，车辆行驶有规定路线，车辆停放有序；</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2.有专职人员24小时巡视和协助停车事宜；</w:t>
            </w:r>
          </w:p>
          <w:p w:rsidR="00F35E3A" w:rsidRDefault="00F35E3A">
            <w:pPr>
              <w:spacing w:line="360" w:lineRule="auto"/>
              <w:rPr>
                <w:rFonts w:ascii="宋体" w:eastAsia="宋体" w:hAnsi="宋体"/>
                <w:sz w:val="24"/>
                <w:szCs w:val="24"/>
              </w:rPr>
            </w:pPr>
            <w:r>
              <w:rPr>
                <w:rFonts w:ascii="宋体" w:hAnsi="宋体" w:hint="eastAsia"/>
                <w:sz w:val="24"/>
                <w:szCs w:val="24"/>
              </w:rPr>
              <w:t>3.收费管理的车库应24小时有专人管理，车辆停放有序，车库内配置道闸和录像监视，地面、墙面按车辆道路行驶要求设立指示牌和地标，照明、消防器械配置齐全，车库场地每日清洁一次，无渗漏，无积水，通风良好，无易燃、易爆及危险物品存放。</w:t>
            </w:r>
          </w:p>
        </w:tc>
      </w:tr>
    </w:tbl>
    <w:p w:rsidR="00F35E3A" w:rsidRDefault="00F35E3A" w:rsidP="00F35E3A">
      <w:pPr>
        <w:adjustRightInd w:val="0"/>
        <w:snapToGrid w:val="0"/>
        <w:spacing w:line="360" w:lineRule="auto"/>
        <w:jc w:val="center"/>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adjustRightInd w:val="0"/>
        <w:snapToGrid w:val="0"/>
        <w:spacing w:line="360" w:lineRule="auto"/>
        <w:jc w:val="center"/>
        <w:rPr>
          <w:rFonts w:ascii="宋体" w:hAnsi="宋体" w:hint="eastAsia"/>
          <w:b/>
          <w:bCs/>
          <w:sz w:val="24"/>
          <w:szCs w:val="24"/>
        </w:rPr>
      </w:pPr>
      <w:r>
        <w:rPr>
          <w:rFonts w:ascii="宋体" w:hAnsi="宋体" w:hint="eastAsia"/>
          <w:b/>
          <w:bCs/>
          <w:sz w:val="24"/>
          <w:szCs w:val="24"/>
        </w:rPr>
        <w:t>（三）公共区域清洁卫生服务标准</w:t>
      </w:r>
    </w:p>
    <w:tbl>
      <w:tblPr>
        <w:tblW w:w="8977" w:type="dxa"/>
        <w:tblInd w:w="95"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tblPr>
      <w:tblGrid>
        <w:gridCol w:w="572"/>
        <w:gridCol w:w="713"/>
        <w:gridCol w:w="794"/>
        <w:gridCol w:w="2533"/>
        <w:gridCol w:w="4365"/>
      </w:tblGrid>
      <w:tr w:rsidR="00F35E3A" w:rsidTr="00F35E3A">
        <w:trPr>
          <w:trHeight w:val="90"/>
        </w:trPr>
        <w:tc>
          <w:tcPr>
            <w:tcW w:w="572" w:type="dxa"/>
            <w:tcBorders>
              <w:top w:val="single" w:sz="8" w:space="0" w:color="auto"/>
              <w:left w:val="single" w:sz="8"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sz w:val="24"/>
                <w:szCs w:val="24"/>
              </w:rPr>
              <w:br w:type="page"/>
            </w:r>
            <w:r>
              <w:rPr>
                <w:rFonts w:ascii="宋体" w:hAnsi="宋体" w:hint="eastAsia"/>
                <w:b/>
                <w:sz w:val="24"/>
                <w:szCs w:val="24"/>
              </w:rPr>
              <w:t>级别</w:t>
            </w:r>
          </w:p>
        </w:tc>
        <w:tc>
          <w:tcPr>
            <w:tcW w:w="71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项目</w:t>
            </w: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序号</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内容</w:t>
            </w:r>
          </w:p>
        </w:tc>
        <w:tc>
          <w:tcPr>
            <w:tcW w:w="4365" w:type="dxa"/>
            <w:tcBorders>
              <w:top w:val="single" w:sz="8" w:space="0" w:color="auto"/>
              <w:left w:val="single" w:sz="6"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服务要求</w:t>
            </w:r>
          </w:p>
        </w:tc>
      </w:tr>
      <w:tr w:rsidR="00F35E3A" w:rsidTr="00F35E3A">
        <w:trPr>
          <w:cantSplit/>
          <w:trHeight w:val="90"/>
        </w:trPr>
        <w:tc>
          <w:tcPr>
            <w:tcW w:w="572" w:type="dxa"/>
            <w:vMerge w:val="restart"/>
            <w:tcBorders>
              <w:top w:val="nil"/>
              <w:left w:val="single" w:sz="8" w:space="0" w:color="auto"/>
              <w:bottom w:val="single" w:sz="8" w:space="0" w:color="auto"/>
              <w:right w:val="single" w:sz="6" w:space="0" w:color="auto"/>
            </w:tcBorders>
            <w:noWrap/>
            <w:vAlign w:val="center"/>
          </w:tcPr>
          <w:p w:rsidR="00F35E3A" w:rsidRDefault="00F35E3A">
            <w:pPr>
              <w:spacing w:line="360" w:lineRule="auto"/>
              <w:rPr>
                <w:rFonts w:ascii="宋体" w:hAnsi="宋体"/>
                <w:sz w:val="24"/>
                <w:szCs w:val="24"/>
              </w:rPr>
            </w:pPr>
          </w:p>
          <w:p w:rsidR="00F35E3A" w:rsidRDefault="00F35E3A">
            <w:pPr>
              <w:spacing w:line="360" w:lineRule="auto"/>
              <w:jc w:val="center"/>
              <w:rPr>
                <w:rFonts w:ascii="宋体" w:hAnsi="宋体" w:hint="eastAsia"/>
                <w:sz w:val="24"/>
                <w:szCs w:val="24"/>
              </w:rPr>
            </w:pPr>
            <w:r>
              <w:rPr>
                <w:rFonts w:ascii="宋体" w:hAnsi="宋体" w:hint="eastAsia"/>
                <w:sz w:val="24"/>
                <w:szCs w:val="24"/>
              </w:rPr>
              <w:t>五级</w:t>
            </w:r>
          </w:p>
          <w:p w:rsidR="00F35E3A" w:rsidRDefault="00F35E3A">
            <w:pPr>
              <w:spacing w:line="360" w:lineRule="auto"/>
              <w:rPr>
                <w:rFonts w:ascii="宋体" w:eastAsia="宋体" w:hAnsi="宋体"/>
                <w:sz w:val="24"/>
                <w:szCs w:val="24"/>
              </w:rPr>
            </w:pPr>
          </w:p>
        </w:tc>
        <w:tc>
          <w:tcPr>
            <w:tcW w:w="713" w:type="dxa"/>
            <w:vMerge w:val="restart"/>
            <w:tcBorders>
              <w:top w:val="nil"/>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楼内公共区域</w:t>
            </w: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1</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地面和墙面</w:t>
            </w:r>
          </w:p>
        </w:tc>
        <w:tc>
          <w:tcPr>
            <w:tcW w:w="4365" w:type="dxa"/>
            <w:tcBorders>
              <w:top w:val="single" w:sz="8" w:space="0" w:color="auto"/>
              <w:left w:val="single" w:sz="6"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地面每日循环清扫、拖洗保洁；墙面保持无灰尘、无污渍；大堂、门厅大理石、花岗石地面每月保养一次，保持材质原貌，干净、有光泽。</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2</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楼梯扶手、栏杆、窗台</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每日擦抹一次，保持干净、无灰尘。</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3</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消防栓、指示牌等公共设施</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隔日擦抹一次，表面干净、无灰尘、无污渍。</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4</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天花板、公共灯具</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每半月除尘一次，目视无灰尘、无污迹、无蜘蛛网。</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5</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门、窗等玻璃</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保持洁净、光亮、无灰尘、无污迹。</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6</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天台、屋顶</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保持清洁、无垃圾。</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7</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垃圾收集</w:t>
            </w:r>
          </w:p>
        </w:tc>
        <w:tc>
          <w:tcPr>
            <w:tcW w:w="4365" w:type="dxa"/>
            <w:tcBorders>
              <w:top w:val="single" w:sz="8" w:space="0" w:color="auto"/>
              <w:left w:val="single" w:sz="6"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按楼层设置垃圾收集点，每日早晚定时清理二次；垃圾收集点周围地面无散落垃圾、无污迹、无异味。</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8</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电梯轿厢</w:t>
            </w:r>
          </w:p>
        </w:tc>
        <w:tc>
          <w:tcPr>
            <w:tcW w:w="4365" w:type="dxa"/>
            <w:tcBorders>
              <w:top w:val="single" w:sz="8" w:space="0" w:color="auto"/>
              <w:left w:val="single" w:sz="6"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每日循环保洁（如有地毯每日换洗一次）；操作板每日消毒一次；每半月对电梯门壁打蜡上光一次，表面光亮、无污迹；轿厢壁无浮尘，不锈钢表面光亮、无污迹。</w:t>
            </w:r>
          </w:p>
        </w:tc>
      </w:tr>
      <w:tr w:rsidR="00F35E3A" w:rsidTr="00F35E3A">
        <w:trPr>
          <w:cantSplit/>
          <w:trHeight w:val="90"/>
        </w:trPr>
        <w:tc>
          <w:tcPr>
            <w:tcW w:w="572" w:type="dxa"/>
            <w:vMerge w:val="restart"/>
            <w:tcBorders>
              <w:top w:val="nil"/>
              <w:left w:val="single" w:sz="8" w:space="0" w:color="auto"/>
              <w:bottom w:val="single" w:sz="8" w:space="0" w:color="auto"/>
              <w:right w:val="single" w:sz="6" w:space="0" w:color="auto"/>
            </w:tcBorders>
            <w:noWrap/>
            <w:vAlign w:val="center"/>
          </w:tcPr>
          <w:p w:rsidR="00F35E3A" w:rsidRDefault="00F35E3A">
            <w:pPr>
              <w:spacing w:line="360" w:lineRule="auto"/>
              <w:jc w:val="center"/>
              <w:rPr>
                <w:rFonts w:ascii="宋体" w:hAnsi="宋体"/>
                <w:sz w:val="24"/>
                <w:szCs w:val="24"/>
              </w:rPr>
            </w:pPr>
            <w:r>
              <w:rPr>
                <w:rFonts w:ascii="宋体" w:hAnsi="宋体" w:hint="eastAsia"/>
                <w:sz w:val="24"/>
                <w:szCs w:val="24"/>
              </w:rPr>
              <w:t>五级</w:t>
            </w:r>
          </w:p>
          <w:p w:rsidR="00F35E3A" w:rsidRDefault="00F35E3A">
            <w:pPr>
              <w:spacing w:line="360" w:lineRule="auto"/>
              <w:jc w:val="center"/>
              <w:rPr>
                <w:rFonts w:ascii="宋体" w:eastAsia="宋体" w:hAnsi="宋体"/>
                <w:sz w:val="24"/>
                <w:szCs w:val="24"/>
              </w:rPr>
            </w:pPr>
          </w:p>
        </w:tc>
        <w:tc>
          <w:tcPr>
            <w:tcW w:w="713" w:type="dxa"/>
            <w:vMerge w:val="restart"/>
            <w:tcBorders>
              <w:top w:val="nil"/>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楼外公共区域</w:t>
            </w: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1</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道路地面、绿地、明沟</w:t>
            </w:r>
          </w:p>
        </w:tc>
        <w:tc>
          <w:tcPr>
            <w:tcW w:w="4365" w:type="dxa"/>
            <w:tcBorders>
              <w:top w:val="single" w:sz="8" w:space="0" w:color="auto"/>
              <w:left w:val="single" w:sz="6"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道路、地面、绿地每日循环清扫保洁，广场砖地面每周冲洗一次；目视地面干净，地面垃圾滞留时间不超过一小时；明沟每日清扫一次，无杂物，无积水。</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2</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公共灯具、宣传栏、雕塑小品等</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每日擦抹一次，目视无灰尘、明亮清洁（2米以上部分每半月擦抹、除尘一次）。</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3</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休闲娱乐健身设施</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每周一次保洁，设施表面干净，无灰尘污迹，场地无果皮、纸屑等垃圾。</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4</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水景</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打捞漂浮杂物，保持水体清洁，水面无漂浮物；定期对水体投放药剂或进行其它处理，保持水体无异味。</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5</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垃圾厢（房）</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有先进的垃圾处理方式（如分类收集垃圾、压缩垃圾、生物分解有机垃圾等），对垃圾厢（房）循环保洁，垃圾厢（房）整洁、干净、无异味，灭害措施完善。</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6</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果皮箱、垃圾桶</w:t>
            </w:r>
          </w:p>
        </w:tc>
        <w:tc>
          <w:tcPr>
            <w:tcW w:w="4365" w:type="dxa"/>
            <w:tcBorders>
              <w:top w:val="single" w:sz="8" w:space="0" w:color="auto"/>
              <w:left w:val="single" w:sz="6" w:space="0" w:color="auto"/>
              <w:bottom w:val="single" w:sz="8" w:space="0" w:color="auto"/>
              <w:right w:val="single" w:sz="8"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合理设置。随时清理擦拭，箱（桶）无异味、无污迹。</w:t>
            </w:r>
          </w:p>
        </w:tc>
      </w:tr>
      <w:tr w:rsidR="00F35E3A" w:rsidTr="00F35E3A">
        <w:trPr>
          <w:cantSplit/>
          <w:trHeight w:val="90"/>
        </w:trPr>
        <w:tc>
          <w:tcPr>
            <w:tcW w:w="0" w:type="auto"/>
            <w:vMerge/>
            <w:tcBorders>
              <w:top w:val="nil"/>
              <w:left w:val="single" w:sz="8"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6" w:space="0" w:color="auto"/>
              <w:bottom w:val="single" w:sz="8" w:space="0" w:color="auto"/>
              <w:right w:val="single" w:sz="6" w:space="0" w:color="auto"/>
            </w:tcBorders>
            <w:vAlign w:val="center"/>
            <w:hideMark/>
          </w:tcPr>
          <w:p w:rsidR="00F35E3A" w:rsidRDefault="00F35E3A">
            <w:pPr>
              <w:widowControl/>
              <w:jc w:val="left"/>
              <w:rPr>
                <w:rFonts w:ascii="宋体" w:eastAsia="宋体" w:hAnsi="宋体"/>
                <w:sz w:val="24"/>
                <w:szCs w:val="24"/>
              </w:rPr>
            </w:pPr>
          </w:p>
        </w:tc>
        <w:tc>
          <w:tcPr>
            <w:tcW w:w="794"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7</w:t>
            </w:r>
          </w:p>
        </w:tc>
        <w:tc>
          <w:tcPr>
            <w:tcW w:w="2533" w:type="dxa"/>
            <w:tcBorders>
              <w:top w:val="single" w:sz="8" w:space="0" w:color="auto"/>
              <w:left w:val="single" w:sz="6" w:space="0" w:color="auto"/>
              <w:bottom w:val="single" w:sz="8" w:space="0" w:color="auto"/>
              <w:right w:val="single" w:sz="6"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消毒灭害</w:t>
            </w:r>
          </w:p>
        </w:tc>
        <w:tc>
          <w:tcPr>
            <w:tcW w:w="4365" w:type="dxa"/>
            <w:tcBorders>
              <w:top w:val="single" w:sz="8" w:space="0" w:color="auto"/>
              <w:left w:val="single" w:sz="6"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每月对窨井、明沟、垃圾房喷洒药水一次，每半年灭鼠一次。</w:t>
            </w:r>
          </w:p>
        </w:tc>
      </w:tr>
    </w:tbl>
    <w:p w:rsidR="00F35E3A" w:rsidRDefault="00F35E3A" w:rsidP="00F35E3A">
      <w:pPr>
        <w:adjustRightInd w:val="0"/>
        <w:snapToGrid w:val="0"/>
        <w:spacing w:line="360" w:lineRule="auto"/>
        <w:jc w:val="center"/>
        <w:rPr>
          <w:rFonts w:ascii="宋体" w:hAnsi="宋体" w:cs="Times New Roman" w:hint="eastAsia"/>
          <w:b/>
          <w:bCs/>
          <w:sz w:val="24"/>
          <w:szCs w:val="24"/>
        </w:rPr>
      </w:pPr>
      <w:r>
        <w:rPr>
          <w:rFonts w:ascii="宋体" w:hAnsi="宋体" w:hint="eastAsia"/>
          <w:b/>
          <w:bCs/>
          <w:sz w:val="24"/>
          <w:szCs w:val="24"/>
        </w:rPr>
        <w:t xml:space="preserve"> </w:t>
      </w:r>
    </w:p>
    <w:p w:rsidR="00F35E3A" w:rsidRDefault="00F35E3A" w:rsidP="00F35E3A">
      <w:pPr>
        <w:adjustRightInd w:val="0"/>
        <w:snapToGrid w:val="0"/>
        <w:spacing w:line="360" w:lineRule="auto"/>
        <w:jc w:val="center"/>
        <w:rPr>
          <w:rFonts w:ascii="宋体" w:hAnsi="宋体" w:hint="eastAsia"/>
          <w:b/>
          <w:bCs/>
          <w:sz w:val="24"/>
          <w:szCs w:val="24"/>
        </w:rPr>
      </w:pPr>
      <w:r>
        <w:rPr>
          <w:rFonts w:ascii="宋体" w:hAnsi="宋体" w:hint="eastAsia"/>
          <w:b/>
          <w:bCs/>
          <w:sz w:val="24"/>
          <w:szCs w:val="24"/>
        </w:rPr>
        <w:t>（四）公共区域绿化日常养护服务标准</w:t>
      </w:r>
    </w:p>
    <w:tbl>
      <w:tblPr>
        <w:tblW w:w="9045"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95"/>
        <w:gridCol w:w="2237"/>
        <w:gridCol w:w="701"/>
        <w:gridCol w:w="1547"/>
        <w:gridCol w:w="3965"/>
      </w:tblGrid>
      <w:tr w:rsidR="00F35E3A" w:rsidTr="00F35E3A">
        <w:trPr>
          <w:trHeight w:val="498"/>
        </w:trPr>
        <w:tc>
          <w:tcPr>
            <w:tcW w:w="59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级</w:t>
            </w:r>
            <w:r>
              <w:rPr>
                <w:rFonts w:ascii="宋体" w:hAnsi="宋体" w:hint="eastAsia"/>
                <w:b/>
                <w:sz w:val="24"/>
                <w:szCs w:val="24"/>
              </w:rPr>
              <w:lastRenderedPageBreak/>
              <w:t>别</w:t>
            </w:r>
          </w:p>
        </w:tc>
        <w:tc>
          <w:tcPr>
            <w:tcW w:w="223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lastRenderedPageBreak/>
              <w:t>基本条件</w:t>
            </w:r>
          </w:p>
        </w:tc>
        <w:tc>
          <w:tcPr>
            <w:tcW w:w="701"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内容</w:t>
            </w: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要素</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养护要求（植物）</w:t>
            </w:r>
          </w:p>
        </w:tc>
      </w:tr>
      <w:tr w:rsidR="00F35E3A" w:rsidTr="00F35E3A">
        <w:trPr>
          <w:cantSplit/>
          <w:trHeight w:val="359"/>
        </w:trPr>
        <w:tc>
          <w:tcPr>
            <w:tcW w:w="595" w:type="dxa"/>
            <w:vMerge w:val="restart"/>
            <w:tcBorders>
              <w:top w:val="nil"/>
              <w:left w:val="single" w:sz="8" w:space="0" w:color="auto"/>
              <w:bottom w:val="single" w:sz="8" w:space="0" w:color="auto"/>
              <w:right w:val="single" w:sz="8" w:space="0" w:color="auto"/>
            </w:tcBorders>
            <w:noWrap/>
            <w:vAlign w:val="center"/>
          </w:tcPr>
          <w:p w:rsidR="00F35E3A" w:rsidRDefault="00F35E3A">
            <w:pPr>
              <w:spacing w:line="360" w:lineRule="auto"/>
              <w:rPr>
                <w:rFonts w:ascii="宋体" w:hAnsi="宋体"/>
                <w:sz w:val="24"/>
                <w:szCs w:val="24"/>
              </w:rPr>
            </w:pPr>
          </w:p>
          <w:p w:rsidR="00F35E3A" w:rsidRDefault="00F35E3A">
            <w:pPr>
              <w:spacing w:line="360" w:lineRule="auto"/>
              <w:jc w:val="center"/>
              <w:rPr>
                <w:rFonts w:ascii="宋体" w:hAnsi="宋体" w:hint="eastAsia"/>
                <w:sz w:val="24"/>
                <w:szCs w:val="24"/>
              </w:rPr>
            </w:pPr>
            <w:r>
              <w:rPr>
                <w:rFonts w:ascii="宋体" w:hAnsi="宋体" w:hint="eastAsia"/>
                <w:sz w:val="24"/>
                <w:szCs w:val="24"/>
              </w:rPr>
              <w:t>五级</w:t>
            </w:r>
          </w:p>
          <w:p w:rsidR="00F35E3A" w:rsidRDefault="00F35E3A">
            <w:pPr>
              <w:spacing w:line="360" w:lineRule="auto"/>
              <w:jc w:val="center"/>
              <w:rPr>
                <w:rFonts w:ascii="宋体" w:eastAsia="宋体" w:hAnsi="宋体"/>
                <w:sz w:val="24"/>
                <w:szCs w:val="24"/>
              </w:rPr>
            </w:pPr>
          </w:p>
        </w:tc>
        <w:tc>
          <w:tcPr>
            <w:tcW w:w="2237" w:type="dxa"/>
            <w:vMerge w:val="restart"/>
            <w:tcBorders>
              <w:top w:val="nil"/>
              <w:left w:val="single" w:sz="8" w:space="0" w:color="auto"/>
              <w:bottom w:val="single" w:sz="8" w:space="0" w:color="auto"/>
              <w:right w:val="single" w:sz="8"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1.绿地总体布局均衡，生态、景观效应显著，集中绿地率20%以上。</w:t>
            </w:r>
          </w:p>
          <w:p w:rsidR="00F35E3A" w:rsidRDefault="00F35E3A">
            <w:pPr>
              <w:spacing w:line="360" w:lineRule="auto"/>
              <w:rPr>
                <w:rFonts w:ascii="宋体" w:hAnsi="宋体" w:hint="eastAsia"/>
                <w:sz w:val="24"/>
                <w:szCs w:val="24"/>
              </w:rPr>
            </w:pPr>
            <w:r>
              <w:rPr>
                <w:rFonts w:ascii="宋体" w:hAnsi="宋体" w:hint="eastAsia"/>
                <w:sz w:val="24"/>
                <w:szCs w:val="24"/>
              </w:rPr>
              <w:t>2.运用植物、山石、水体等设置景点，且与环境协调，效果好。</w:t>
            </w:r>
          </w:p>
          <w:p w:rsidR="00F35E3A" w:rsidRDefault="00F35E3A">
            <w:pPr>
              <w:spacing w:line="360" w:lineRule="auto"/>
              <w:rPr>
                <w:rFonts w:ascii="宋体" w:hAnsi="宋体" w:hint="eastAsia"/>
                <w:sz w:val="24"/>
                <w:szCs w:val="24"/>
              </w:rPr>
            </w:pPr>
            <w:r>
              <w:rPr>
                <w:rFonts w:ascii="宋体" w:hAnsi="宋体" w:hint="eastAsia"/>
                <w:sz w:val="24"/>
                <w:szCs w:val="24"/>
              </w:rPr>
              <w:t>3.乔、灌、地被、草配植科学，层次丰富、季相分明。集中绿地布置全冠大树；花坛、花景面积占绿地总面积1%以上；植物品种多样（1万平方米以上绿地不少于80种，2万平方米以上绿地不少于100种）。</w:t>
            </w:r>
          </w:p>
          <w:p w:rsidR="00F35E3A" w:rsidRDefault="00F35E3A">
            <w:pPr>
              <w:spacing w:line="360" w:lineRule="auto"/>
              <w:rPr>
                <w:rFonts w:ascii="宋体" w:eastAsia="宋体" w:hAnsi="宋体"/>
                <w:sz w:val="24"/>
                <w:szCs w:val="24"/>
              </w:rPr>
            </w:pPr>
            <w:r>
              <w:rPr>
                <w:rFonts w:ascii="宋体" w:hAnsi="宋体" w:hint="eastAsia"/>
                <w:sz w:val="24"/>
                <w:szCs w:val="24"/>
              </w:rPr>
              <w:t>4.绿地保存率100%。乔、灌、草等保存率98%以上。绿地设施及硬质景观保持常年完好。</w:t>
            </w:r>
          </w:p>
        </w:tc>
        <w:tc>
          <w:tcPr>
            <w:tcW w:w="701" w:type="dxa"/>
            <w:vMerge w:val="restart"/>
            <w:tcBorders>
              <w:top w:val="nil"/>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草坪</w:t>
            </w: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修剪</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草坪常年保持平整，边缘清晰，草高不超过6cm。</w:t>
            </w:r>
          </w:p>
        </w:tc>
      </w:tr>
      <w:tr w:rsidR="00F35E3A" w:rsidTr="00F35E3A">
        <w:trPr>
          <w:cantSplit/>
          <w:trHeight w:val="359"/>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清杂草</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及时清除杂草,做到基本无杂草。</w:t>
            </w:r>
          </w:p>
        </w:tc>
      </w:tr>
      <w:tr w:rsidR="00F35E3A" w:rsidTr="00F35E3A">
        <w:trPr>
          <w:cantSplit/>
          <w:trHeight w:val="296"/>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灌、排水</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常年保持有效供水，草地充分生长，有覆沙调整，地形平整、流畅。</w:t>
            </w:r>
          </w:p>
        </w:tc>
      </w:tr>
      <w:tr w:rsidR="00F35E3A" w:rsidTr="00F35E3A">
        <w:trPr>
          <w:cantSplit/>
          <w:trHeight w:val="287"/>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施肥</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按肥力、草种、生长情况，适时适量施有机复合肥二到三遍。</w:t>
            </w:r>
          </w:p>
        </w:tc>
      </w:tr>
      <w:tr w:rsidR="00F35E3A" w:rsidTr="00F35E3A">
        <w:trPr>
          <w:cantSplit/>
          <w:trHeight w:val="277"/>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病虫害防治</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预防为主、综合治理，严格控制病虫害。</w:t>
            </w:r>
          </w:p>
        </w:tc>
      </w:tr>
      <w:tr w:rsidR="00F35E3A" w:rsidTr="00F35E3A">
        <w:trPr>
          <w:cantSplit/>
          <w:trHeight w:val="349"/>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其它</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绿草如茵,斑秃黄萎低于5%。</w:t>
            </w:r>
          </w:p>
        </w:tc>
      </w:tr>
      <w:tr w:rsidR="00F35E3A" w:rsidTr="00F35E3A">
        <w:trPr>
          <w:cantSplit/>
          <w:trHeight w:val="629"/>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701" w:type="dxa"/>
            <w:vMerge w:val="restart"/>
            <w:tcBorders>
              <w:top w:val="nil"/>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树木</w:t>
            </w: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修剪</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乔、灌木修剪每年三遍以上，无枯枝、萌蘖枝；篱、球、造型植物按生长情况，造型要求及时修剪，做到枝叶茂密、圆整、无脱节；地被、攀援植物修剪、整理及时，每年三次以上，基本无枯枝。</w:t>
            </w:r>
          </w:p>
        </w:tc>
      </w:tr>
      <w:tr w:rsidR="00F35E3A" w:rsidTr="00F35E3A">
        <w:trPr>
          <w:cantSplit/>
          <w:trHeight w:val="313"/>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中耕除草、松土</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常年土壤疏松通透，无杂草。</w:t>
            </w:r>
          </w:p>
        </w:tc>
      </w:tr>
      <w:tr w:rsidR="00F35E3A" w:rsidTr="00F35E3A">
        <w:trPr>
          <w:cantSplit/>
          <w:trHeight w:val="573"/>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施肥</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按植物品种、生长、土壤状况适时适量施肥。每年普施基肥不少于一遍，花灌木增追施复合肥二遍，满足植物生长需要。</w:t>
            </w:r>
          </w:p>
        </w:tc>
      </w:tr>
      <w:tr w:rsidR="00F35E3A" w:rsidTr="00F35E3A">
        <w:trPr>
          <w:cantSplit/>
          <w:trHeight w:val="285"/>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病虫害防治</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预防为主、生态治理，各类病虫害发生低于5%。</w:t>
            </w:r>
          </w:p>
        </w:tc>
      </w:tr>
      <w:tr w:rsidR="00F35E3A" w:rsidTr="00F35E3A">
        <w:trPr>
          <w:cantSplit/>
          <w:trHeight w:val="375"/>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扶正、加固</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树木基本无倾斜。</w:t>
            </w:r>
          </w:p>
        </w:tc>
      </w:tr>
      <w:tr w:rsidR="00F35E3A" w:rsidTr="00F35E3A">
        <w:trPr>
          <w:cantSplit/>
          <w:trHeight w:val="53"/>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其它</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乔灌木生长健壮，树冠完整，形态优美；花灌木按时开花结果；球、篱、地被生长茂盛，无缺枝、空挡。</w:t>
            </w:r>
          </w:p>
        </w:tc>
      </w:tr>
      <w:tr w:rsidR="00F35E3A" w:rsidTr="00F35E3A">
        <w:trPr>
          <w:cantSplit/>
          <w:trHeight w:val="215"/>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701" w:type="dxa"/>
            <w:vMerge w:val="restart"/>
            <w:tcBorders>
              <w:top w:val="nil"/>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花坛花境</w:t>
            </w: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布置</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每年中有四次以上花卉布置，四季有花。</w:t>
            </w:r>
          </w:p>
        </w:tc>
      </w:tr>
      <w:tr w:rsidR="00F35E3A" w:rsidTr="00F35E3A">
        <w:trPr>
          <w:cantSplit/>
          <w:trHeight w:val="331"/>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灌、排水</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保持有效供水，无积水。</w:t>
            </w:r>
          </w:p>
        </w:tc>
      </w:tr>
      <w:tr w:rsidR="00F35E3A" w:rsidTr="00F35E3A">
        <w:trPr>
          <w:cantSplit/>
          <w:trHeight w:val="215"/>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补种</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缺枝倒伏及时补种。</w:t>
            </w:r>
          </w:p>
        </w:tc>
      </w:tr>
      <w:tr w:rsidR="00F35E3A" w:rsidTr="00F35E3A">
        <w:trPr>
          <w:cantSplit/>
          <w:trHeight w:val="339"/>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修剪、施肥</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及时清除枯萎的花蒂、黄叶、杂草、垃圾。每年施基肥一次，每次布置前施复合肥一次，盛花期追肥适量。</w:t>
            </w:r>
          </w:p>
        </w:tc>
      </w:tr>
      <w:tr w:rsidR="00F35E3A" w:rsidTr="00F35E3A">
        <w:trPr>
          <w:cantSplit/>
          <w:trHeight w:val="251"/>
        </w:trPr>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35E3A" w:rsidRDefault="00F35E3A">
            <w:pPr>
              <w:widowControl/>
              <w:jc w:val="left"/>
              <w:rPr>
                <w:rFonts w:ascii="宋体" w:eastAsia="宋体" w:hAnsi="宋体"/>
                <w:sz w:val="24"/>
                <w:szCs w:val="24"/>
              </w:rPr>
            </w:pPr>
          </w:p>
        </w:tc>
        <w:tc>
          <w:tcPr>
            <w:tcW w:w="1547"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病虫害防治</w:t>
            </w:r>
          </w:p>
        </w:tc>
        <w:tc>
          <w:tcPr>
            <w:tcW w:w="3965" w:type="dxa"/>
            <w:tcBorders>
              <w:top w:val="single" w:sz="8" w:space="0" w:color="auto"/>
              <w:left w:val="single" w:sz="8" w:space="0" w:color="auto"/>
              <w:bottom w:val="single" w:sz="8" w:space="0" w:color="auto"/>
              <w:right w:val="single" w:sz="8"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适时做好病虫害防治。</w:t>
            </w:r>
          </w:p>
        </w:tc>
      </w:tr>
    </w:tbl>
    <w:p w:rsidR="00F35E3A" w:rsidRDefault="00F35E3A" w:rsidP="00F35E3A">
      <w:pPr>
        <w:spacing w:line="360" w:lineRule="auto"/>
        <w:ind w:firstLineChars="100" w:firstLine="240"/>
        <w:rPr>
          <w:rFonts w:ascii="宋体" w:hAnsi="宋体" w:cs="Times New Roman" w:hint="eastAsia"/>
          <w:sz w:val="24"/>
          <w:szCs w:val="24"/>
        </w:rPr>
      </w:pPr>
      <w:r>
        <w:rPr>
          <w:rFonts w:ascii="宋体" w:hAnsi="宋体" w:hint="eastAsia"/>
          <w:sz w:val="24"/>
          <w:szCs w:val="24"/>
        </w:rPr>
        <w:t>备注：1.公共绿地中多年生草本植物的老化更新所发生的费用不包含在绿化养护费用中，应在物业专项维修资金中开支。</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2.因修剪等产生的废弃物，整理集中堆放，清运及时；树上悬挂物及时清除；发现死树及时清除、适时补种，保持绿地内清洁整齐。</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3.植物灌溉以保持土壤有效水份为原则，应按气候、立地条件、品种、生长等情况酌情增减浇水次数。</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4.使用化学药剂，必须严格执行国家现行有关规定。应选用高效低毒、低残留的药剂控制有害生物的危害，并在喷药前安民告示。</w:t>
      </w:r>
    </w:p>
    <w:p w:rsidR="00F35E3A" w:rsidRDefault="00F35E3A" w:rsidP="00F35E3A">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（五）共用部位、共用设备设施日常运行、保养、维修服务标准</w:t>
      </w:r>
    </w:p>
    <w:tbl>
      <w:tblPr>
        <w:tblW w:w="89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43"/>
        <w:gridCol w:w="1343"/>
        <w:gridCol w:w="6139"/>
      </w:tblGrid>
      <w:tr w:rsidR="00F35E3A" w:rsidTr="00F35E3A">
        <w:trPr>
          <w:trHeight w:val="301"/>
        </w:trPr>
        <w:tc>
          <w:tcPr>
            <w:tcW w:w="69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项目</w:t>
            </w: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类别</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内容</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b/>
                <w:sz w:val="24"/>
                <w:szCs w:val="24"/>
              </w:rPr>
            </w:pPr>
            <w:r>
              <w:rPr>
                <w:rFonts w:ascii="宋体" w:hAnsi="宋体" w:hint="eastAsia"/>
                <w:b/>
                <w:sz w:val="24"/>
                <w:szCs w:val="24"/>
              </w:rPr>
              <w:t>运行、保养、维修服务要求</w:t>
            </w:r>
          </w:p>
        </w:tc>
      </w:tr>
      <w:tr w:rsidR="00F35E3A" w:rsidTr="00F35E3A">
        <w:trPr>
          <w:cantSplit/>
          <w:trHeight w:val="449"/>
        </w:trPr>
        <w:tc>
          <w:tcPr>
            <w:tcW w:w="693" w:type="dxa"/>
            <w:vMerge w:val="restart"/>
            <w:tcBorders>
              <w:top w:val="nil"/>
              <w:left w:val="single" w:sz="4" w:space="0" w:color="auto"/>
              <w:bottom w:val="single" w:sz="4" w:space="0" w:color="auto"/>
              <w:right w:val="single" w:sz="4" w:space="0" w:color="auto"/>
            </w:tcBorders>
            <w:noWrap/>
            <w:vAlign w:val="center"/>
          </w:tcPr>
          <w:p w:rsidR="00F35E3A" w:rsidRDefault="00F35E3A">
            <w:pPr>
              <w:spacing w:line="360" w:lineRule="auto"/>
              <w:jc w:val="center"/>
              <w:rPr>
                <w:rFonts w:ascii="宋体" w:hAnsi="宋体"/>
                <w:sz w:val="24"/>
                <w:szCs w:val="24"/>
              </w:rPr>
            </w:pPr>
            <w:r>
              <w:rPr>
                <w:rFonts w:ascii="宋体" w:hAnsi="宋体" w:hint="eastAsia"/>
                <w:sz w:val="24"/>
                <w:szCs w:val="24"/>
              </w:rPr>
              <w:t>公共部位</w:t>
            </w:r>
          </w:p>
          <w:p w:rsidR="00F35E3A" w:rsidRDefault="00F35E3A">
            <w:pPr>
              <w:spacing w:line="360" w:lineRule="auto"/>
              <w:jc w:val="center"/>
              <w:rPr>
                <w:rFonts w:ascii="宋体" w:hAnsi="宋体" w:hint="eastAsia"/>
                <w:sz w:val="24"/>
                <w:szCs w:val="24"/>
              </w:rPr>
            </w:pPr>
          </w:p>
          <w:p w:rsidR="00F35E3A" w:rsidRDefault="00F35E3A">
            <w:pPr>
              <w:spacing w:line="360" w:lineRule="auto"/>
              <w:jc w:val="center"/>
              <w:rPr>
                <w:rFonts w:ascii="宋体" w:eastAsia="宋体" w:hAnsi="宋体"/>
                <w:sz w:val="24"/>
                <w:szCs w:val="24"/>
              </w:rPr>
            </w:pPr>
          </w:p>
        </w:tc>
        <w:tc>
          <w:tcPr>
            <w:tcW w:w="743" w:type="dxa"/>
            <w:vMerge w:val="restart"/>
            <w:tcBorders>
              <w:top w:val="nil"/>
              <w:left w:val="single" w:sz="4" w:space="0" w:color="auto"/>
              <w:bottom w:val="single" w:sz="4" w:space="0" w:color="auto"/>
              <w:right w:val="single" w:sz="4" w:space="0" w:color="auto"/>
            </w:tcBorders>
            <w:noWrap/>
            <w:vAlign w:val="center"/>
          </w:tcPr>
          <w:p w:rsidR="00F35E3A" w:rsidRDefault="00F35E3A">
            <w:pPr>
              <w:spacing w:line="360" w:lineRule="auto"/>
              <w:jc w:val="center"/>
              <w:rPr>
                <w:rFonts w:ascii="宋体" w:hAnsi="宋体"/>
                <w:sz w:val="24"/>
                <w:szCs w:val="24"/>
              </w:rPr>
            </w:pPr>
            <w:r>
              <w:rPr>
                <w:rFonts w:ascii="宋体" w:hAnsi="宋体" w:hint="eastAsia"/>
                <w:sz w:val="24"/>
                <w:szCs w:val="24"/>
              </w:rPr>
              <w:t>三类</w:t>
            </w:r>
          </w:p>
          <w:p w:rsidR="00F35E3A" w:rsidRDefault="00F35E3A">
            <w:pPr>
              <w:spacing w:line="360" w:lineRule="auto"/>
              <w:jc w:val="center"/>
              <w:rPr>
                <w:rFonts w:ascii="宋体" w:hAnsi="宋体" w:hint="eastAsia"/>
                <w:sz w:val="24"/>
                <w:szCs w:val="24"/>
              </w:rPr>
            </w:pPr>
          </w:p>
          <w:p w:rsidR="00F35E3A" w:rsidRDefault="00F35E3A">
            <w:pPr>
              <w:spacing w:line="360" w:lineRule="auto"/>
              <w:jc w:val="center"/>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房屋结构</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每年二次以上对房屋结构进行检查，涉及使用安全的部位每季检查一次，并有记录，发现损坏及时安排专项修理并告知相关业主、使用人。</w:t>
            </w:r>
          </w:p>
        </w:tc>
      </w:tr>
      <w:tr w:rsidR="00F35E3A" w:rsidTr="00F35E3A">
        <w:trPr>
          <w:cantSplit/>
          <w:trHeight w:val="301"/>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门窗</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每天巡视楼内公共部位门窗，保持玻璃、门窗配件完好，门、窗开闭灵活并无异常声响。</w:t>
            </w:r>
          </w:p>
        </w:tc>
      </w:tr>
      <w:tr w:rsidR="00F35E3A" w:rsidTr="00F35E3A">
        <w:trPr>
          <w:cantSplit/>
          <w:trHeight w:val="301"/>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楼内墙面、顶面、地面</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墙面、顶面粉刷层无剥落，面砖、地砖平整不起壳、无缺损。</w:t>
            </w:r>
          </w:p>
        </w:tc>
      </w:tr>
      <w:tr w:rsidR="00F35E3A" w:rsidTr="00F35E3A">
        <w:trPr>
          <w:cantSplit/>
          <w:trHeight w:val="596"/>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hAnsi="宋体"/>
                <w:sz w:val="24"/>
                <w:szCs w:val="24"/>
              </w:rPr>
            </w:pPr>
            <w:r>
              <w:rPr>
                <w:rFonts w:ascii="宋体" w:hAnsi="宋体" w:hint="eastAsia"/>
                <w:sz w:val="24"/>
                <w:szCs w:val="24"/>
              </w:rPr>
              <w:t>管道、排水沟、</w:t>
            </w:r>
          </w:p>
          <w:p w:rsidR="00F35E3A" w:rsidRDefault="00F35E3A">
            <w:pPr>
              <w:spacing w:line="360" w:lineRule="auto"/>
              <w:jc w:val="center"/>
              <w:rPr>
                <w:rFonts w:ascii="宋体" w:eastAsia="宋体" w:hAnsi="宋体"/>
                <w:sz w:val="24"/>
                <w:szCs w:val="24"/>
              </w:rPr>
            </w:pPr>
            <w:r>
              <w:rPr>
                <w:rFonts w:ascii="宋体" w:hAnsi="宋体" w:hint="eastAsia"/>
                <w:sz w:val="24"/>
                <w:szCs w:val="24"/>
              </w:rPr>
              <w:t>屋顶</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每月一次对屋面泄水沟、楼内外排水管道进行清扫、疏通，保障排水畅通（6月至9月每半月检查一次），每半年检查一次屋顶，发现防水层有气臌、碎裂，隔热板有断裂、缺损的，应及时修理。</w:t>
            </w:r>
          </w:p>
        </w:tc>
      </w:tr>
      <w:tr w:rsidR="00F35E3A" w:rsidTr="00F35E3A">
        <w:trPr>
          <w:cantSplit/>
          <w:trHeight w:val="301"/>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围墙</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left"/>
              <w:rPr>
                <w:rFonts w:ascii="宋体" w:eastAsia="宋体" w:hAnsi="宋体"/>
                <w:sz w:val="24"/>
                <w:szCs w:val="24"/>
              </w:rPr>
            </w:pPr>
            <w:r>
              <w:rPr>
                <w:rFonts w:ascii="宋体" w:hAnsi="宋体" w:hint="eastAsia"/>
                <w:sz w:val="24"/>
                <w:szCs w:val="24"/>
              </w:rPr>
              <w:t>每半月一次巡查围墙，发现损坏立即修复，铁栅栏围墙表面无锈蚀，保持围墙完好。</w:t>
            </w:r>
          </w:p>
        </w:tc>
      </w:tr>
      <w:tr w:rsidR="00F35E3A" w:rsidTr="00F35E3A">
        <w:trPr>
          <w:cantSplit/>
          <w:trHeight w:val="301"/>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道路、场地等</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每周一次巡查道路、路面、侧石、井盖等，发现损坏及时修复，保持路面平整、无破损、无积水，侧石平直无缺损。</w:t>
            </w:r>
          </w:p>
        </w:tc>
      </w:tr>
      <w:tr w:rsidR="00F35E3A" w:rsidTr="00F35E3A">
        <w:trPr>
          <w:cantSplit/>
          <w:trHeight w:val="1747"/>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hAnsi="宋体"/>
                <w:sz w:val="24"/>
                <w:szCs w:val="24"/>
              </w:rPr>
            </w:pPr>
            <w:r>
              <w:rPr>
                <w:rFonts w:ascii="宋体" w:hAnsi="宋体" w:hint="eastAsia"/>
                <w:sz w:val="24"/>
                <w:szCs w:val="24"/>
              </w:rPr>
              <w:t>休闲椅、凉亭、</w:t>
            </w:r>
          </w:p>
          <w:p w:rsidR="00F35E3A" w:rsidRDefault="00F35E3A">
            <w:pPr>
              <w:spacing w:line="360" w:lineRule="auto"/>
              <w:jc w:val="center"/>
              <w:rPr>
                <w:rFonts w:ascii="宋体" w:eastAsia="宋体" w:hAnsi="宋体"/>
                <w:sz w:val="24"/>
                <w:szCs w:val="24"/>
              </w:rPr>
            </w:pPr>
            <w:r>
              <w:rPr>
                <w:rFonts w:ascii="宋体" w:hAnsi="宋体" w:hint="eastAsia"/>
                <w:sz w:val="24"/>
                <w:szCs w:val="24"/>
              </w:rPr>
              <w:t>雕塑、景观小品</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每日一次对休闲椅、凉亭、雕塑、景观小品等进行巡查，发现损坏立即修复，保持原有面貌，保证其安全使用。</w:t>
            </w:r>
          </w:p>
        </w:tc>
      </w:tr>
      <w:tr w:rsidR="00F35E3A" w:rsidTr="00F35E3A">
        <w:trPr>
          <w:cantSplit/>
          <w:trHeight w:val="596"/>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hAnsi="宋体"/>
                <w:sz w:val="24"/>
                <w:szCs w:val="24"/>
              </w:rPr>
            </w:pPr>
            <w:r>
              <w:rPr>
                <w:rFonts w:ascii="宋体" w:hAnsi="宋体" w:hint="eastAsia"/>
                <w:sz w:val="24"/>
                <w:szCs w:val="24"/>
              </w:rPr>
              <w:t>室外健身设施、</w:t>
            </w:r>
          </w:p>
          <w:p w:rsidR="00F35E3A" w:rsidRDefault="00F35E3A">
            <w:pPr>
              <w:spacing w:line="360" w:lineRule="auto"/>
              <w:jc w:val="center"/>
              <w:rPr>
                <w:rFonts w:ascii="宋体" w:eastAsia="宋体" w:hAnsi="宋体"/>
                <w:sz w:val="24"/>
                <w:szCs w:val="24"/>
              </w:rPr>
            </w:pPr>
            <w:r>
              <w:rPr>
                <w:rFonts w:ascii="宋体" w:hAnsi="宋体" w:hint="eastAsia"/>
                <w:sz w:val="24"/>
                <w:szCs w:val="24"/>
              </w:rPr>
              <w:t>儿童乐园等</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每日一次巡查，发现损坏立即修复，保证器械、设施的安全使用（如需更换的除外〕。</w:t>
            </w:r>
          </w:p>
        </w:tc>
      </w:tr>
      <w:tr w:rsidR="00F35E3A" w:rsidTr="00F35E3A">
        <w:trPr>
          <w:cantSplit/>
          <w:trHeight w:val="449"/>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安全标志等</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对危险隐患部位设置安全防范警示标志，并在主要通道设置安全疏散指示和事故照明设施，每月检查一次，保证标志清晰完整，设施运行正常。</w:t>
            </w:r>
          </w:p>
        </w:tc>
      </w:tr>
      <w:tr w:rsidR="00F35E3A" w:rsidTr="00F35E3A">
        <w:trPr>
          <w:cantSplit/>
          <w:trHeight w:val="1040"/>
        </w:trPr>
        <w:tc>
          <w:tcPr>
            <w:tcW w:w="69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供水系统</w:t>
            </w:r>
          </w:p>
        </w:tc>
        <w:tc>
          <w:tcPr>
            <w:tcW w:w="743" w:type="dxa"/>
            <w:tcBorders>
              <w:top w:val="single" w:sz="4" w:space="0" w:color="auto"/>
              <w:left w:val="single" w:sz="4" w:space="0" w:color="auto"/>
              <w:bottom w:val="single" w:sz="4" w:space="0" w:color="auto"/>
              <w:right w:val="single" w:sz="4" w:space="0" w:color="auto"/>
            </w:tcBorders>
            <w:noWrap/>
            <w:vAlign w:val="center"/>
          </w:tcPr>
          <w:p w:rsidR="00F35E3A" w:rsidRDefault="00F35E3A">
            <w:pPr>
              <w:spacing w:line="360" w:lineRule="auto"/>
              <w:jc w:val="center"/>
              <w:rPr>
                <w:rFonts w:ascii="宋体" w:hAnsi="宋体"/>
                <w:sz w:val="24"/>
                <w:szCs w:val="24"/>
              </w:rPr>
            </w:pPr>
          </w:p>
          <w:p w:rsidR="00F35E3A" w:rsidRDefault="00F35E3A">
            <w:pPr>
              <w:spacing w:line="360" w:lineRule="auto"/>
              <w:jc w:val="center"/>
              <w:rPr>
                <w:rFonts w:ascii="宋体" w:hAnsi="宋体" w:hint="eastAsia"/>
                <w:sz w:val="24"/>
                <w:szCs w:val="24"/>
              </w:rPr>
            </w:pPr>
            <w:r>
              <w:rPr>
                <w:rFonts w:ascii="宋体" w:hAnsi="宋体" w:hint="eastAsia"/>
                <w:sz w:val="24"/>
                <w:szCs w:val="24"/>
              </w:rPr>
              <w:t>二类</w:t>
            </w:r>
          </w:p>
          <w:p w:rsidR="00F35E3A" w:rsidRDefault="00F35E3A">
            <w:pPr>
              <w:spacing w:line="360" w:lineRule="auto"/>
              <w:jc w:val="center"/>
              <w:rPr>
                <w:rFonts w:ascii="宋体" w:hAnsi="宋体" w:hint="eastAsia"/>
                <w:sz w:val="24"/>
                <w:szCs w:val="24"/>
              </w:rPr>
            </w:pPr>
          </w:p>
          <w:p w:rsidR="00F35E3A" w:rsidRDefault="00F35E3A">
            <w:pPr>
              <w:spacing w:line="360" w:lineRule="auto"/>
              <w:jc w:val="center"/>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叠压供水</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hAnsi="宋体"/>
                <w:sz w:val="24"/>
                <w:szCs w:val="24"/>
              </w:rPr>
            </w:pPr>
            <w:r>
              <w:rPr>
                <w:rFonts w:ascii="宋体" w:hAnsi="宋体" w:hint="eastAsia"/>
                <w:sz w:val="24"/>
                <w:szCs w:val="24"/>
              </w:rPr>
              <w:t>1.保证供水设备的供电设施、线路安全运行；</w:t>
            </w:r>
          </w:p>
          <w:p w:rsidR="00F35E3A" w:rsidRDefault="00F35E3A">
            <w:pPr>
              <w:spacing w:line="360" w:lineRule="auto"/>
              <w:rPr>
                <w:rFonts w:ascii="宋体" w:hAnsi="宋体" w:hint="eastAsia"/>
                <w:sz w:val="24"/>
                <w:szCs w:val="24"/>
              </w:rPr>
            </w:pPr>
            <w:r>
              <w:rPr>
                <w:rFonts w:ascii="宋体" w:hAnsi="宋体" w:hint="eastAsia"/>
                <w:sz w:val="24"/>
                <w:szCs w:val="24"/>
              </w:rPr>
              <w:t>2.每周对泵房及供水设备进行清理打扫，确保卫生、干净；</w:t>
            </w:r>
          </w:p>
          <w:p w:rsidR="00F35E3A" w:rsidRDefault="00F35E3A">
            <w:pPr>
              <w:spacing w:line="360" w:lineRule="auto"/>
              <w:rPr>
                <w:rFonts w:ascii="宋体" w:hAnsi="宋体" w:hint="eastAsia"/>
                <w:sz w:val="24"/>
                <w:szCs w:val="24"/>
              </w:rPr>
            </w:pPr>
            <w:r>
              <w:rPr>
                <w:rFonts w:ascii="宋体" w:hAnsi="宋体" w:hint="eastAsia"/>
                <w:sz w:val="24"/>
                <w:szCs w:val="24"/>
              </w:rPr>
              <w:t>3.保证泵房内干燥无积水，保证通风；</w:t>
            </w:r>
          </w:p>
          <w:p w:rsidR="00F35E3A" w:rsidRDefault="00F35E3A">
            <w:pPr>
              <w:spacing w:line="360" w:lineRule="auto"/>
              <w:rPr>
                <w:rFonts w:ascii="宋体" w:hAnsi="宋体" w:hint="eastAsia"/>
                <w:sz w:val="24"/>
                <w:szCs w:val="24"/>
              </w:rPr>
            </w:pPr>
            <w:r>
              <w:rPr>
                <w:rFonts w:ascii="宋体" w:hAnsi="宋体" w:hint="eastAsia"/>
                <w:sz w:val="24"/>
                <w:szCs w:val="24"/>
              </w:rPr>
              <w:t>4.每周对供水设备检查三次以上，每季对水泵润滑点加油，每季一次对泵房、管道等进行除锈，油漆，每年保养一次水泵；</w:t>
            </w:r>
          </w:p>
          <w:p w:rsidR="00F35E3A" w:rsidRDefault="00F35E3A">
            <w:pPr>
              <w:spacing w:line="360" w:lineRule="auto"/>
              <w:rPr>
                <w:rFonts w:ascii="宋体" w:eastAsia="宋体" w:hAnsi="宋体"/>
                <w:sz w:val="24"/>
                <w:szCs w:val="24"/>
              </w:rPr>
            </w:pPr>
            <w:r>
              <w:rPr>
                <w:rFonts w:ascii="宋体" w:hAnsi="宋体" w:hint="eastAsia"/>
                <w:sz w:val="24"/>
                <w:szCs w:val="24"/>
              </w:rPr>
              <w:t>5.每天对设备按规范巡查一次，做好记录。</w:t>
            </w:r>
          </w:p>
        </w:tc>
      </w:tr>
      <w:tr w:rsidR="00F35E3A" w:rsidTr="00F35E3A">
        <w:trPr>
          <w:cantSplit/>
          <w:trHeight w:val="301"/>
        </w:trPr>
        <w:tc>
          <w:tcPr>
            <w:tcW w:w="693"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公共照明</w:t>
            </w:r>
          </w:p>
        </w:tc>
        <w:tc>
          <w:tcPr>
            <w:tcW w:w="743" w:type="dxa"/>
            <w:vMerge w:val="restart"/>
            <w:tcBorders>
              <w:top w:val="nil"/>
              <w:left w:val="single" w:sz="4" w:space="0" w:color="auto"/>
              <w:bottom w:val="single" w:sz="4" w:space="0" w:color="auto"/>
              <w:right w:val="single" w:sz="4" w:space="0" w:color="auto"/>
            </w:tcBorders>
            <w:noWrap/>
            <w:vAlign w:val="center"/>
          </w:tcPr>
          <w:p w:rsidR="00F35E3A" w:rsidRDefault="00F35E3A">
            <w:pPr>
              <w:spacing w:line="360" w:lineRule="auto"/>
              <w:jc w:val="center"/>
              <w:rPr>
                <w:rFonts w:ascii="宋体" w:hAnsi="宋体"/>
                <w:sz w:val="24"/>
                <w:szCs w:val="24"/>
              </w:rPr>
            </w:pPr>
            <w:r>
              <w:rPr>
                <w:rFonts w:ascii="宋体" w:hAnsi="宋体" w:hint="eastAsia"/>
                <w:sz w:val="24"/>
                <w:szCs w:val="24"/>
              </w:rPr>
              <w:t>三类</w:t>
            </w:r>
          </w:p>
          <w:p w:rsidR="00F35E3A" w:rsidRDefault="00F35E3A">
            <w:pPr>
              <w:spacing w:line="360" w:lineRule="auto"/>
              <w:jc w:val="center"/>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公灯</w:t>
            </w:r>
          </w:p>
        </w:tc>
        <w:tc>
          <w:tcPr>
            <w:tcW w:w="6139"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及时修复损坏的灯座、灯泡、开关等，保持灯具完好，园区内楼道灯、街坊灯亮灯率在99%以上。</w:t>
            </w:r>
          </w:p>
        </w:tc>
      </w:tr>
      <w:tr w:rsidR="00F35E3A" w:rsidTr="00F35E3A">
        <w:trPr>
          <w:cantSplit/>
          <w:trHeight w:val="449"/>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景观灯、节日彩灯、大堂吊灯等</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保持灯具完好，亮灯率在99%以上。</w:t>
            </w:r>
          </w:p>
        </w:tc>
      </w:tr>
      <w:tr w:rsidR="00F35E3A" w:rsidTr="00F35E3A">
        <w:trPr>
          <w:cantSplit/>
          <w:trHeight w:val="449"/>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公共电气柜</w:t>
            </w:r>
          </w:p>
        </w:tc>
        <w:tc>
          <w:tcPr>
            <w:tcW w:w="6139"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rPr>
                <w:rFonts w:ascii="宋体" w:eastAsia="宋体" w:hAnsi="宋体"/>
                <w:sz w:val="24"/>
                <w:szCs w:val="24"/>
              </w:rPr>
            </w:pPr>
            <w:r>
              <w:rPr>
                <w:rFonts w:ascii="宋体" w:hAnsi="宋体" w:hint="eastAsia"/>
                <w:sz w:val="24"/>
                <w:szCs w:val="24"/>
              </w:rPr>
              <w:t>每日一次巡查室内、室外公共电气柜，每月一次保养室内、室外公共电气柜，每年一次电气安全检查，保证电气设备运行安全正常。</w:t>
            </w:r>
          </w:p>
        </w:tc>
      </w:tr>
      <w:tr w:rsidR="00F35E3A" w:rsidTr="00F35E3A">
        <w:trPr>
          <w:cantSplit/>
          <w:trHeight w:val="596"/>
        </w:trPr>
        <w:tc>
          <w:tcPr>
            <w:tcW w:w="693"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t>智能化（弱电）系统</w:t>
            </w:r>
          </w:p>
        </w:tc>
        <w:tc>
          <w:tcPr>
            <w:tcW w:w="743" w:type="dxa"/>
            <w:vMerge w:val="restart"/>
            <w:tcBorders>
              <w:top w:val="nil"/>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二类</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楼宇对讲系统（可视）</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不定期进行调试与保养，保证其24小时运行正常，对讲主机选呼功能正常，且选呼后的对讲（可视）功能正常，语音（图像）清晰，对讲分机开锁功能、门体的闭门器自动闭门功能正常。</w:t>
            </w:r>
          </w:p>
        </w:tc>
      </w:tr>
      <w:tr w:rsidR="00F35E3A" w:rsidTr="00F35E3A">
        <w:trPr>
          <w:cantSplit/>
          <w:trHeight w:val="449"/>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住户报警</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不定期进行调试与保养，保证其24小时运行正常，中心报警控制主机应能准确显示报警或故障发生的信息，并同时发出声光报警信号。</w:t>
            </w:r>
          </w:p>
        </w:tc>
      </w:tr>
      <w:tr w:rsidR="00F35E3A" w:rsidTr="00F35E3A">
        <w:trPr>
          <w:cantSplit/>
          <w:trHeight w:val="596"/>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周界报警</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24小时设防并正常运行，不定期进行调试与保养，保证该系统的警戒线封闭、无盲区和死角，保证中心控制室能通过显示屏、报警控制器或电子地图准确地识别报警区域，收到警情时，能同时发出声光报警信号。</w:t>
            </w:r>
          </w:p>
        </w:tc>
      </w:tr>
      <w:tr w:rsidR="00F35E3A" w:rsidTr="00F35E3A">
        <w:trPr>
          <w:cantSplit/>
          <w:trHeight w:val="449"/>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监视系统</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不定期进行调试与保养，保证各项监控设备24小时正常运行，能清楚显示出入人员的面部特征和车辆的车牌号，录像功能正常。</w:t>
            </w:r>
          </w:p>
        </w:tc>
      </w:tr>
      <w:tr w:rsidR="00F35E3A" w:rsidTr="00F35E3A">
        <w:trPr>
          <w:cantSplit/>
          <w:trHeight w:val="596"/>
        </w:trPr>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35E3A" w:rsidRDefault="00F35E3A">
            <w:pPr>
              <w:widowControl/>
              <w:jc w:val="left"/>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电子巡更</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根据需要设定巡更路线、时间，不定期地进行调试与保养，保证其正常运行，保持巡更时间、地点、人员和顺序等数据的显示、归档、查询和打印等功能正常，巡更违规记录提示功能正常。</w:t>
            </w:r>
          </w:p>
        </w:tc>
      </w:tr>
      <w:tr w:rsidR="00F35E3A" w:rsidTr="00F35E3A">
        <w:trPr>
          <w:cantSplit/>
          <w:trHeight w:val="2370"/>
        </w:trPr>
        <w:tc>
          <w:tcPr>
            <w:tcW w:w="1436" w:type="dxa"/>
            <w:gridSpan w:val="2"/>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t>升降系统</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电梯</w:t>
            </w:r>
          </w:p>
        </w:tc>
        <w:tc>
          <w:tcPr>
            <w:tcW w:w="6139"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1.保证电梯24小时运行，轿厢内按钮、灯具等配件保持完好，轿厢整洁。</w:t>
            </w:r>
          </w:p>
          <w:p w:rsidR="00F35E3A" w:rsidRDefault="00F35E3A">
            <w:pPr>
              <w:spacing w:line="360" w:lineRule="auto"/>
              <w:rPr>
                <w:rFonts w:ascii="宋体" w:hAnsi="宋体" w:hint="eastAsia"/>
                <w:sz w:val="24"/>
                <w:szCs w:val="24"/>
              </w:rPr>
            </w:pPr>
            <w:r>
              <w:rPr>
                <w:rFonts w:ascii="宋体" w:hAnsi="宋体" w:hint="eastAsia"/>
                <w:sz w:val="24"/>
                <w:szCs w:val="24"/>
              </w:rPr>
              <w:t>2.招标人委托专业维修保养单位进行定期保养，每年进行安全检测并持有有效的《安全使用许可证》，物业公司应有专人对电梯保养进行监督，并对电梯运行进行管理。</w:t>
            </w:r>
          </w:p>
          <w:p w:rsidR="00F35E3A" w:rsidRDefault="00F35E3A">
            <w:pPr>
              <w:spacing w:line="360" w:lineRule="auto"/>
              <w:rPr>
                <w:rFonts w:ascii="宋体" w:hAnsi="宋体" w:hint="eastAsia"/>
                <w:sz w:val="24"/>
                <w:szCs w:val="24"/>
              </w:rPr>
            </w:pPr>
            <w:r>
              <w:rPr>
                <w:rFonts w:ascii="宋体" w:hAnsi="宋体" w:hint="eastAsia"/>
                <w:sz w:val="24"/>
                <w:szCs w:val="24"/>
              </w:rPr>
              <w:t>3.电梯发生一般故障的，专业维修人员二小时内到达现场修理，发生电梯困人或其它重大事件时，物业管理人员须在五分钟内到现场应急处理，专业技术人员须在半小时内到现场进行救助。</w:t>
            </w:r>
          </w:p>
          <w:p w:rsidR="00F35E3A" w:rsidRDefault="00F35E3A">
            <w:pPr>
              <w:spacing w:line="360" w:lineRule="auto"/>
              <w:rPr>
                <w:rFonts w:ascii="宋体" w:hAnsi="宋体" w:hint="eastAsia"/>
                <w:sz w:val="24"/>
                <w:szCs w:val="24"/>
              </w:rPr>
            </w:pPr>
            <w:r>
              <w:rPr>
                <w:rFonts w:ascii="宋体" w:hAnsi="宋体" w:hint="eastAsia"/>
                <w:sz w:val="24"/>
                <w:szCs w:val="24"/>
              </w:rPr>
              <w:t>4.电梯门无安全关闭装置、无自动称重感应装置或无紧急呼叫装置须设专人驾驶的，或由业主大会要求专人驾驶的，驾驶员应坚守岗位不脱岗，保障安全运行。</w:t>
            </w:r>
          </w:p>
          <w:p w:rsidR="00F35E3A" w:rsidRDefault="00F35E3A">
            <w:pPr>
              <w:spacing w:line="360" w:lineRule="auto"/>
              <w:rPr>
                <w:rFonts w:ascii="宋体" w:hAnsi="宋体" w:hint="eastAsia"/>
                <w:sz w:val="24"/>
                <w:szCs w:val="24"/>
              </w:rPr>
            </w:pPr>
            <w:r>
              <w:rPr>
                <w:rFonts w:ascii="宋体" w:hAnsi="宋体" w:hint="eastAsia"/>
                <w:sz w:val="24"/>
                <w:szCs w:val="24"/>
              </w:rPr>
              <w:t>5.电梯维护保养提前一天通知业主或使用人，并尽可能减少对业主或使用人正常生活的影响。</w:t>
            </w:r>
          </w:p>
          <w:p w:rsidR="00F35E3A" w:rsidRDefault="00F35E3A">
            <w:pPr>
              <w:spacing w:line="360" w:lineRule="auto"/>
              <w:rPr>
                <w:rFonts w:ascii="宋体" w:eastAsia="宋体" w:hAnsi="宋体"/>
                <w:sz w:val="24"/>
                <w:szCs w:val="24"/>
              </w:rPr>
            </w:pPr>
            <w:r>
              <w:rPr>
                <w:rFonts w:ascii="宋体" w:hAnsi="宋体" w:hint="eastAsia"/>
                <w:sz w:val="24"/>
                <w:szCs w:val="24"/>
              </w:rPr>
              <w:t>6.建立电梯运行档案，记录电梯运行情况和维修保养工作内容。</w:t>
            </w:r>
          </w:p>
        </w:tc>
      </w:tr>
      <w:tr w:rsidR="00F35E3A" w:rsidTr="00F35E3A">
        <w:trPr>
          <w:cantSplit/>
          <w:trHeight w:val="596"/>
        </w:trPr>
        <w:tc>
          <w:tcPr>
            <w:tcW w:w="2779" w:type="dxa"/>
            <w:gridSpan w:val="3"/>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水景（动力）</w:t>
            </w:r>
          </w:p>
        </w:tc>
        <w:tc>
          <w:tcPr>
            <w:tcW w:w="6139" w:type="dxa"/>
            <w:tcBorders>
              <w:top w:val="single" w:sz="4" w:space="0" w:color="auto"/>
              <w:left w:val="single" w:sz="4" w:space="0" w:color="auto"/>
              <w:bottom w:val="single" w:sz="4" w:space="0" w:color="auto"/>
              <w:right w:val="single" w:sz="4" w:space="0" w:color="auto"/>
            </w:tcBorders>
            <w:noWrap/>
            <w:hideMark/>
          </w:tcPr>
          <w:p w:rsidR="00F35E3A" w:rsidRDefault="00F35E3A">
            <w:pPr>
              <w:spacing w:line="360" w:lineRule="auto"/>
              <w:rPr>
                <w:rFonts w:ascii="宋体" w:hAnsi="宋体"/>
                <w:sz w:val="24"/>
                <w:szCs w:val="24"/>
              </w:rPr>
            </w:pPr>
            <w:r>
              <w:rPr>
                <w:rFonts w:ascii="宋体" w:hAnsi="宋体" w:hint="eastAsia"/>
                <w:sz w:val="24"/>
                <w:szCs w:val="24"/>
              </w:rPr>
              <w:t>1.每周一次巡视检查喷水池、水泵及其它附属设施，损坏部位及时修复，保证其正常运行。</w:t>
            </w:r>
          </w:p>
          <w:p w:rsidR="00F35E3A" w:rsidRDefault="00F35E3A">
            <w:pPr>
              <w:spacing w:line="360" w:lineRule="auto"/>
              <w:rPr>
                <w:rFonts w:ascii="宋体" w:eastAsia="宋体" w:hAnsi="宋体"/>
                <w:sz w:val="24"/>
                <w:szCs w:val="24"/>
              </w:rPr>
            </w:pPr>
            <w:r>
              <w:rPr>
                <w:rFonts w:ascii="宋体" w:hAnsi="宋体" w:hint="eastAsia"/>
                <w:sz w:val="24"/>
                <w:szCs w:val="24"/>
              </w:rPr>
              <w:t xml:space="preserve">2.重大节日前应对景观设施进行安全、功能检查，保证节日期间各项设施运行正常。  </w:t>
            </w:r>
          </w:p>
        </w:tc>
      </w:tr>
      <w:tr w:rsidR="00F35E3A" w:rsidTr="00F35E3A">
        <w:trPr>
          <w:cantSplit/>
          <w:trHeight w:val="1483"/>
        </w:trPr>
        <w:tc>
          <w:tcPr>
            <w:tcW w:w="69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消防系统</w:t>
            </w: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二类</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消防设施、设备</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ind w:left="360" w:hangingChars="150" w:hanging="360"/>
              <w:rPr>
                <w:rFonts w:ascii="宋体" w:hAnsi="宋体"/>
                <w:sz w:val="24"/>
                <w:szCs w:val="24"/>
              </w:rPr>
            </w:pPr>
            <w:r>
              <w:rPr>
                <w:rFonts w:ascii="宋体" w:hAnsi="宋体" w:hint="eastAsia"/>
                <w:sz w:val="24"/>
                <w:szCs w:val="24"/>
              </w:rPr>
              <w:t>1.消防泵每月启动一次并作记录，每年保养一次，保证</w:t>
            </w:r>
          </w:p>
          <w:p w:rsidR="00F35E3A" w:rsidRDefault="00F35E3A">
            <w:pPr>
              <w:spacing w:line="360" w:lineRule="auto"/>
              <w:ind w:leftChars="-150" w:left="-315"/>
              <w:rPr>
                <w:rFonts w:ascii="宋体" w:hAnsi="宋体" w:hint="eastAsia"/>
                <w:sz w:val="24"/>
                <w:szCs w:val="24"/>
              </w:rPr>
            </w:pPr>
            <w:r>
              <w:rPr>
                <w:rFonts w:ascii="宋体" w:hAnsi="宋体" w:hint="eastAsia"/>
                <w:sz w:val="24"/>
                <w:szCs w:val="24"/>
              </w:rPr>
              <w:t>其运行正常。</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2.消防栓每月巡查一次，消防栓箱内各种配件完好。</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3.每天检查火警功能、报警功能是否正常。</w:t>
            </w:r>
          </w:p>
          <w:p w:rsidR="00F35E3A" w:rsidRDefault="00F35E3A">
            <w:pPr>
              <w:spacing w:line="360" w:lineRule="auto"/>
              <w:rPr>
                <w:rFonts w:ascii="宋体" w:hAnsi="宋体" w:hint="eastAsia"/>
                <w:sz w:val="24"/>
                <w:szCs w:val="24"/>
              </w:rPr>
            </w:pPr>
            <w:r>
              <w:rPr>
                <w:rFonts w:ascii="宋体" w:hAnsi="宋体" w:hint="eastAsia"/>
                <w:sz w:val="24"/>
                <w:szCs w:val="24"/>
              </w:rPr>
              <w:t>4.每年试验一次探测器，并对全部控制装置进行一次试验，火灾探测器投入运行二年后，应每隔三年全部清洗一次，不合格的应当调换。</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5.每半年检查一次消防水带、阀杆处加注润滑油并作一</w:t>
            </w:r>
          </w:p>
          <w:p w:rsidR="00F35E3A" w:rsidRDefault="00F35E3A">
            <w:pPr>
              <w:spacing w:line="360" w:lineRule="auto"/>
              <w:ind w:left="360" w:hangingChars="150" w:hanging="360"/>
              <w:rPr>
                <w:rFonts w:ascii="宋体" w:hAnsi="宋体" w:hint="eastAsia"/>
                <w:sz w:val="24"/>
                <w:szCs w:val="24"/>
              </w:rPr>
            </w:pPr>
            <w:r>
              <w:rPr>
                <w:rFonts w:ascii="宋体" w:hAnsi="宋体" w:hint="eastAsia"/>
                <w:sz w:val="24"/>
                <w:szCs w:val="24"/>
              </w:rPr>
              <w:t>次放水检查。</w:t>
            </w:r>
          </w:p>
          <w:p w:rsidR="00F35E3A" w:rsidRDefault="00F35E3A">
            <w:pPr>
              <w:spacing w:line="360" w:lineRule="auto"/>
              <w:ind w:left="360" w:hangingChars="150" w:hanging="360"/>
              <w:rPr>
                <w:rFonts w:ascii="宋体" w:eastAsia="宋体" w:hAnsi="宋体"/>
                <w:sz w:val="24"/>
                <w:szCs w:val="24"/>
              </w:rPr>
            </w:pPr>
            <w:r>
              <w:rPr>
                <w:rFonts w:ascii="宋体" w:hAnsi="宋体" w:hint="eastAsia"/>
                <w:sz w:val="24"/>
                <w:szCs w:val="24"/>
              </w:rPr>
              <w:t>6.每月检查一次灭火器，临近失效立即更新或充压。</w:t>
            </w:r>
          </w:p>
        </w:tc>
      </w:tr>
      <w:tr w:rsidR="00F35E3A" w:rsidTr="00F35E3A">
        <w:trPr>
          <w:cantSplit/>
          <w:trHeight w:val="306"/>
        </w:trPr>
        <w:tc>
          <w:tcPr>
            <w:tcW w:w="69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lastRenderedPageBreak/>
              <w:br w:type="page"/>
              <w:t>避雷系统</w:t>
            </w:r>
          </w:p>
        </w:tc>
        <w:tc>
          <w:tcPr>
            <w:tcW w:w="743" w:type="dxa"/>
            <w:tcBorders>
              <w:top w:val="single" w:sz="4" w:space="0" w:color="auto"/>
              <w:left w:val="single" w:sz="4" w:space="0" w:color="auto"/>
              <w:bottom w:val="single" w:sz="4" w:space="0" w:color="auto"/>
              <w:right w:val="single" w:sz="4" w:space="0" w:color="auto"/>
            </w:tcBorders>
            <w:noWrap/>
            <w:vAlign w:val="center"/>
          </w:tcPr>
          <w:p w:rsidR="00F35E3A" w:rsidRDefault="00F35E3A">
            <w:pPr>
              <w:spacing w:line="360" w:lineRule="auto"/>
              <w:jc w:val="center"/>
              <w:rPr>
                <w:rFonts w:ascii="宋体" w:eastAsia="宋体" w:hAnsi="宋体"/>
                <w:sz w:val="24"/>
                <w:szCs w:val="24"/>
              </w:rPr>
            </w:pP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jc w:val="center"/>
              <w:rPr>
                <w:rFonts w:ascii="宋体" w:eastAsia="宋体" w:hAnsi="宋体"/>
                <w:sz w:val="24"/>
                <w:szCs w:val="24"/>
              </w:rPr>
            </w:pPr>
            <w:r>
              <w:rPr>
                <w:rFonts w:ascii="宋体" w:hAnsi="宋体" w:hint="eastAsia"/>
                <w:sz w:val="24"/>
                <w:szCs w:val="24"/>
              </w:rPr>
              <w:t>避雷设施</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F35E3A" w:rsidRDefault="00F35E3A">
            <w:pPr>
              <w:spacing w:line="360" w:lineRule="auto"/>
              <w:rPr>
                <w:rFonts w:ascii="宋体" w:eastAsia="宋体" w:hAnsi="宋体"/>
                <w:sz w:val="24"/>
                <w:szCs w:val="24"/>
              </w:rPr>
            </w:pPr>
            <w:r>
              <w:rPr>
                <w:rFonts w:ascii="宋体" w:hAnsi="宋体" w:hint="eastAsia"/>
                <w:sz w:val="24"/>
                <w:szCs w:val="24"/>
              </w:rPr>
              <w:t>每年二次检查避雷装置，18层以上的楼宇每年应测试一次，保证其性能符合国家相关标准。</w:t>
            </w:r>
          </w:p>
        </w:tc>
      </w:tr>
    </w:tbl>
    <w:p w:rsidR="00F35E3A" w:rsidRDefault="00F35E3A" w:rsidP="00F35E3A">
      <w:pPr>
        <w:spacing w:line="400" w:lineRule="exact"/>
        <w:rPr>
          <w:rFonts w:ascii="宋体" w:hAnsi="宋体" w:cs="Times New Roman" w:hint="eastAsia"/>
          <w:sz w:val="24"/>
          <w:szCs w:val="24"/>
        </w:rPr>
      </w:pPr>
      <w:r>
        <w:rPr>
          <w:rFonts w:ascii="宋体" w:hAnsi="宋体" w:hint="eastAsia"/>
          <w:sz w:val="24"/>
          <w:szCs w:val="24"/>
        </w:rPr>
        <w:t>备注：</w:t>
      </w:r>
    </w:p>
    <w:p w:rsidR="00F35E3A" w:rsidRDefault="00F35E3A" w:rsidP="00F35E3A">
      <w:pPr>
        <w:spacing w:line="360" w:lineRule="auto"/>
        <w:ind w:firstLineChars="171" w:firstLine="410"/>
        <w:rPr>
          <w:rFonts w:ascii="宋体" w:hAnsi="宋体" w:hint="eastAsia"/>
          <w:sz w:val="24"/>
          <w:szCs w:val="24"/>
        </w:rPr>
      </w:pPr>
      <w:r>
        <w:rPr>
          <w:rFonts w:ascii="宋体" w:hAnsi="宋体" w:hint="eastAsia"/>
          <w:sz w:val="24"/>
          <w:szCs w:val="24"/>
        </w:rPr>
        <w:t>1.如无相应设施设备的，不得计收该项费用。</w:t>
      </w:r>
    </w:p>
    <w:p w:rsidR="00F35E3A" w:rsidRDefault="00F35E3A" w:rsidP="00F35E3A">
      <w:pPr>
        <w:spacing w:line="360" w:lineRule="auto"/>
        <w:ind w:firstLineChars="171" w:firstLine="410"/>
        <w:rPr>
          <w:rFonts w:ascii="宋体" w:hAnsi="宋体" w:hint="eastAsia"/>
          <w:sz w:val="24"/>
          <w:szCs w:val="24"/>
        </w:rPr>
      </w:pPr>
      <w:r>
        <w:rPr>
          <w:rFonts w:ascii="宋体" w:hAnsi="宋体" w:hint="eastAsia"/>
          <w:sz w:val="24"/>
          <w:szCs w:val="24"/>
        </w:rPr>
        <w:t>2.消防、避雷、电梯等专用设备的养护标准如与专业标准有不相一致的地方，以专业标准为准。</w:t>
      </w:r>
    </w:p>
    <w:p w:rsidR="00F35E3A" w:rsidRDefault="00F35E3A" w:rsidP="00F35E3A">
      <w:pPr>
        <w:spacing w:line="360" w:lineRule="auto"/>
        <w:ind w:firstLineChars="171" w:firstLine="410"/>
        <w:rPr>
          <w:rFonts w:ascii="宋体" w:hAnsi="宋体" w:hint="eastAsia"/>
          <w:sz w:val="24"/>
          <w:szCs w:val="24"/>
        </w:rPr>
      </w:pPr>
      <w:r>
        <w:rPr>
          <w:rFonts w:ascii="宋体" w:hAnsi="宋体" w:hint="eastAsia"/>
          <w:sz w:val="24"/>
          <w:szCs w:val="24"/>
        </w:rPr>
        <w:t>3.住宅区内的设备应建立设备台帐，并有保养、维修记录。</w:t>
      </w:r>
    </w:p>
    <w:p w:rsidR="00F35E3A" w:rsidRDefault="00F35E3A" w:rsidP="00F35E3A">
      <w:pPr>
        <w:spacing w:line="360" w:lineRule="auto"/>
        <w:ind w:firstLineChars="171" w:firstLine="410"/>
        <w:rPr>
          <w:rFonts w:ascii="宋体" w:hAnsi="宋体" w:hint="eastAsia"/>
          <w:sz w:val="24"/>
          <w:szCs w:val="24"/>
        </w:rPr>
      </w:pPr>
      <w:r>
        <w:rPr>
          <w:rFonts w:ascii="宋体" w:hAnsi="宋体" w:hint="eastAsia"/>
          <w:sz w:val="24"/>
          <w:szCs w:val="24"/>
        </w:rPr>
        <w:t>4.按有关规定属建设单位负责保养（修）设施（备）费用由建设单位承担。</w:t>
      </w:r>
    </w:p>
    <w:p w:rsidR="00F35E3A" w:rsidRDefault="00F35E3A" w:rsidP="00F35E3A">
      <w:pPr>
        <w:spacing w:line="360" w:lineRule="auto"/>
        <w:ind w:firstLineChars="171" w:firstLine="410"/>
        <w:rPr>
          <w:rFonts w:ascii="宋体" w:hAnsi="宋体" w:hint="eastAsia"/>
          <w:sz w:val="24"/>
          <w:szCs w:val="24"/>
        </w:rPr>
      </w:pPr>
      <w:r>
        <w:rPr>
          <w:rFonts w:ascii="宋体" w:hAnsi="宋体" w:hint="eastAsia"/>
          <w:sz w:val="24"/>
          <w:szCs w:val="24"/>
        </w:rPr>
        <w:t>5.每一类的服务内容与要求应高于并包含低一类服务内容与要求（一类除外）。</w:t>
      </w:r>
    </w:p>
    <w:p w:rsidR="00F35E3A" w:rsidRDefault="00F35E3A" w:rsidP="00F35E3A">
      <w:pPr>
        <w:widowControl/>
        <w:spacing w:line="360" w:lineRule="auto"/>
        <w:ind w:firstLineChars="200" w:firstLine="482"/>
        <w:jc w:val="left"/>
        <w:rPr>
          <w:rFonts w:ascii="宋体" w:hAnsi="宋体" w:hint="eastAsia"/>
          <w:b/>
          <w:bCs/>
          <w:sz w:val="24"/>
          <w:szCs w:val="24"/>
        </w:rPr>
      </w:pPr>
      <w:r>
        <w:rPr>
          <w:rFonts w:ascii="宋体" w:hAnsi="宋体" w:hint="eastAsia"/>
          <w:b/>
          <w:bCs/>
          <w:sz w:val="24"/>
          <w:szCs w:val="24"/>
        </w:rPr>
        <w:t>四、其他要求</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sz w:val="24"/>
          <w:szCs w:val="24"/>
        </w:rPr>
        <w:t>（一）签定合同日期：自中标通知书发出之日起20天内按时签约。</w:t>
      </w:r>
    </w:p>
    <w:p w:rsidR="00F35E3A" w:rsidRDefault="00F35E3A" w:rsidP="00F35E3A">
      <w:pPr>
        <w:adjustRightInd w:val="0"/>
        <w:snapToGrid w:val="0"/>
        <w:spacing w:line="360" w:lineRule="auto"/>
        <w:ind w:firstLineChars="100" w:firstLine="240"/>
        <w:rPr>
          <w:rFonts w:ascii="宋体" w:hAnsi="宋体" w:hint="eastAsia"/>
          <w:sz w:val="24"/>
          <w:szCs w:val="24"/>
        </w:rPr>
      </w:pPr>
      <w:r>
        <w:rPr>
          <w:rFonts w:ascii="宋体" w:hAnsi="宋体" w:hint="eastAsia"/>
          <w:sz w:val="24"/>
          <w:szCs w:val="24"/>
        </w:rPr>
        <w:t>（二）服务期限：物业服务期限为三年，物业合同一年一签，考核合格后续签下一年合同。（合同签订前提为：第一届业主委员会成立前）</w:t>
      </w:r>
    </w:p>
    <w:p w:rsidR="00F35E3A" w:rsidRDefault="00F35E3A" w:rsidP="00F35E3A">
      <w:pPr>
        <w:widowControl/>
        <w:spacing w:line="360" w:lineRule="auto"/>
        <w:ind w:firstLineChars="100" w:firstLine="240"/>
        <w:jc w:val="left"/>
        <w:rPr>
          <w:rFonts w:ascii="宋体" w:hAnsi="宋体" w:hint="eastAsia"/>
          <w:sz w:val="24"/>
          <w:szCs w:val="24"/>
        </w:rPr>
      </w:pPr>
      <w:r>
        <w:rPr>
          <w:rFonts w:ascii="宋体" w:hAnsi="宋体" w:hint="eastAsia"/>
          <w:sz w:val="24"/>
          <w:szCs w:val="24"/>
        </w:rPr>
        <w:t>（三）服务地点：招标人指定地点。</w:t>
      </w:r>
    </w:p>
    <w:p w:rsidR="00F35E3A" w:rsidRDefault="00F35E3A" w:rsidP="00F35E3A">
      <w:pPr>
        <w:widowControl/>
        <w:spacing w:line="360" w:lineRule="auto"/>
        <w:ind w:firstLineChars="200" w:firstLine="482"/>
        <w:jc w:val="left"/>
        <w:rPr>
          <w:rFonts w:ascii="宋体" w:hAnsi="宋体" w:hint="eastAsia"/>
          <w:b/>
          <w:bCs/>
          <w:sz w:val="24"/>
          <w:szCs w:val="24"/>
        </w:rPr>
      </w:pPr>
      <w:r>
        <w:rPr>
          <w:rFonts w:ascii="宋体" w:hAnsi="宋体" w:hint="eastAsia"/>
          <w:b/>
          <w:bCs/>
          <w:sz w:val="24"/>
          <w:szCs w:val="24"/>
        </w:rPr>
        <w:t xml:space="preserve">五、考核方案 </w:t>
      </w:r>
    </w:p>
    <w:p w:rsidR="00F35E3A" w:rsidRDefault="00F35E3A" w:rsidP="00F35E3A">
      <w:pPr>
        <w:spacing w:line="360" w:lineRule="auto"/>
        <w:ind w:firstLineChars="100" w:firstLine="240"/>
        <w:rPr>
          <w:rFonts w:ascii="宋体" w:hAnsi="宋体" w:hint="eastAsia"/>
          <w:sz w:val="24"/>
          <w:szCs w:val="24"/>
        </w:rPr>
      </w:pPr>
      <w:r>
        <w:rPr>
          <w:rFonts w:ascii="宋体" w:hAnsi="宋体" w:hint="eastAsia"/>
          <w:sz w:val="24"/>
          <w:szCs w:val="24"/>
        </w:rPr>
        <w:t>（一）管理考核奖罚办法检查评分表（具体考核标准招标人可根据后期项目需求进行调整）。</w:t>
      </w:r>
    </w:p>
    <w:p w:rsidR="00F35E3A" w:rsidRDefault="00F35E3A" w:rsidP="00F35E3A">
      <w:pPr>
        <w:spacing w:line="360" w:lineRule="auto"/>
        <w:ind w:firstLineChars="200" w:firstLine="480"/>
        <w:rPr>
          <w:rFonts w:ascii="宋体" w:hAnsi="宋体" w:hint="eastAsia"/>
          <w:sz w:val="24"/>
          <w:szCs w:val="24"/>
        </w:rPr>
      </w:pPr>
      <w:r>
        <w:rPr>
          <w:rFonts w:ascii="宋体" w:hAnsi="宋体" w:hint="eastAsia"/>
          <w:sz w:val="24"/>
          <w:szCs w:val="24"/>
        </w:rPr>
        <w:t>1.遇有物业管理不善、物业公司人员推诿扯皮造成投诉的（包括市级上访、市长公开电话热线等），每发生一次扣500元。</w:t>
      </w:r>
    </w:p>
    <w:p w:rsidR="00F35E3A" w:rsidRDefault="00F35E3A" w:rsidP="00F35E3A">
      <w:pPr>
        <w:spacing w:line="360" w:lineRule="auto"/>
        <w:ind w:firstLineChars="200" w:firstLine="480"/>
        <w:rPr>
          <w:rFonts w:ascii="宋体" w:hAnsi="宋体" w:hint="eastAsia"/>
          <w:bCs/>
          <w:sz w:val="24"/>
          <w:szCs w:val="24"/>
        </w:rPr>
      </w:pPr>
      <w:r>
        <w:rPr>
          <w:rFonts w:ascii="宋体" w:hAnsi="宋体" w:hint="eastAsia"/>
          <w:sz w:val="24"/>
          <w:szCs w:val="24"/>
        </w:rPr>
        <w:t>2.招标人每月定期或不定期进行抽查，以百分制进行考核，采取扣分法进行质量评估、评分，内容如下：</w:t>
      </w:r>
    </w:p>
    <w:p w:rsidR="00F35E3A" w:rsidRDefault="00F35E3A" w:rsidP="00F35E3A">
      <w:pPr>
        <w:pStyle w:val="ac"/>
        <w:spacing w:before="0" w:after="0" w:line="480" w:lineRule="exact"/>
        <w:ind w:left="0" w:firstLine="0"/>
        <w:jc w:val="both"/>
        <w:outlineLvl w:val="0"/>
        <w:rPr>
          <w:rFonts w:ascii="宋体" w:hAnsi="宋体" w:hint="eastAsia"/>
          <w:bCs/>
        </w:rPr>
      </w:pPr>
      <w:r>
        <w:rPr>
          <w:rFonts w:ascii="宋体" w:hAnsi="宋体" w:hint="eastAsia"/>
          <w:bCs/>
        </w:rPr>
        <w:t>附件：</w:t>
      </w:r>
    </w:p>
    <w:tbl>
      <w:tblPr>
        <w:tblW w:w="8986" w:type="dxa"/>
        <w:jc w:val="center"/>
        <w:tblLayout w:type="fixed"/>
        <w:tblCellMar>
          <w:left w:w="0" w:type="dxa"/>
          <w:right w:w="0" w:type="dxa"/>
        </w:tblCellMar>
        <w:tblLook w:val="04A0"/>
      </w:tblPr>
      <w:tblGrid>
        <w:gridCol w:w="1186"/>
        <w:gridCol w:w="4335"/>
        <w:gridCol w:w="990"/>
        <w:gridCol w:w="737"/>
        <w:gridCol w:w="1077"/>
        <w:gridCol w:w="661"/>
      </w:tblGrid>
      <w:tr w:rsidR="00F35E3A" w:rsidTr="00F35E3A">
        <w:trPr>
          <w:trHeight w:val="480"/>
          <w:jc w:val="center"/>
        </w:trPr>
        <w:tc>
          <w:tcPr>
            <w:tcW w:w="8986" w:type="dxa"/>
            <w:gridSpan w:val="6"/>
            <w:tcBorders>
              <w:top w:val="nil"/>
              <w:left w:val="nil"/>
              <w:bottom w:val="nil"/>
              <w:right w:val="nil"/>
            </w:tcBorders>
            <w:noWrap/>
            <w:tcMar>
              <w:top w:w="15" w:type="dxa"/>
              <w:left w:w="15" w:type="dxa"/>
              <w:bottom w:w="0" w:type="dxa"/>
              <w:right w:w="15" w:type="dxa"/>
            </w:tcMar>
            <w:vAlign w:val="center"/>
            <w:hideMark/>
          </w:tcPr>
          <w:p w:rsidR="00F35E3A" w:rsidRDefault="00F35E3A">
            <w:pPr>
              <w:widowControl/>
              <w:spacing w:line="500" w:lineRule="exact"/>
              <w:jc w:val="center"/>
              <w:textAlignment w:val="center"/>
              <w:rPr>
                <w:rFonts w:ascii="宋体" w:eastAsia="宋体" w:hAnsi="宋体"/>
                <w:sz w:val="24"/>
                <w:szCs w:val="24"/>
              </w:rPr>
            </w:pPr>
            <w:r>
              <w:rPr>
                <w:rFonts w:ascii="宋体" w:hAnsi="宋体" w:hint="eastAsia"/>
                <w:b/>
                <w:kern w:val="0"/>
                <w:sz w:val="24"/>
                <w:szCs w:val="24"/>
              </w:rPr>
              <w:t>季 度 考 评 表</w:t>
            </w:r>
          </w:p>
        </w:tc>
      </w:tr>
      <w:tr w:rsidR="00F35E3A" w:rsidTr="00F35E3A">
        <w:trPr>
          <w:trHeight w:val="480"/>
          <w:jc w:val="center"/>
        </w:trPr>
        <w:tc>
          <w:tcPr>
            <w:tcW w:w="1186" w:type="dxa"/>
            <w:tcBorders>
              <w:top w:val="nil"/>
              <w:left w:val="nil"/>
              <w:bottom w:val="nil"/>
              <w:right w:val="nil"/>
            </w:tcBorders>
            <w:noWrap/>
            <w:tcMar>
              <w:top w:w="15" w:type="dxa"/>
              <w:left w:w="15" w:type="dxa"/>
              <w:bottom w:w="0" w:type="dxa"/>
              <w:right w:w="15" w:type="dxa"/>
            </w:tcMar>
            <w:vAlign w:val="center"/>
            <w:hideMark/>
          </w:tcPr>
          <w:p w:rsidR="00F35E3A" w:rsidRDefault="00F35E3A">
            <w:pPr>
              <w:widowControl/>
              <w:spacing w:line="500" w:lineRule="exact"/>
              <w:jc w:val="left"/>
              <w:textAlignment w:val="center"/>
              <w:rPr>
                <w:rFonts w:ascii="宋体" w:eastAsia="宋体" w:hAnsi="宋体"/>
                <w:sz w:val="24"/>
                <w:szCs w:val="24"/>
              </w:rPr>
            </w:pPr>
            <w:r>
              <w:rPr>
                <w:rFonts w:ascii="宋体" w:hAnsi="宋体" w:hint="eastAsia"/>
                <w:kern w:val="0"/>
                <w:sz w:val="24"/>
                <w:szCs w:val="24"/>
              </w:rPr>
              <w:t>服务点：</w:t>
            </w:r>
          </w:p>
        </w:tc>
        <w:tc>
          <w:tcPr>
            <w:tcW w:w="4335" w:type="dxa"/>
            <w:tcBorders>
              <w:top w:val="nil"/>
              <w:left w:val="nil"/>
              <w:bottom w:val="nil"/>
              <w:right w:val="nil"/>
            </w:tcBorders>
            <w:noWrap/>
            <w:tcMar>
              <w:top w:w="15" w:type="dxa"/>
              <w:left w:w="15" w:type="dxa"/>
              <w:bottom w:w="0" w:type="dxa"/>
              <w:right w:w="15" w:type="dxa"/>
            </w:tcMar>
            <w:vAlign w:val="center"/>
            <w:hideMark/>
          </w:tcPr>
          <w:p w:rsidR="00F35E3A" w:rsidRDefault="00F35E3A">
            <w:pPr>
              <w:spacing w:line="500" w:lineRule="exact"/>
              <w:rPr>
                <w:rFonts w:ascii="宋体" w:eastAsia="宋体" w:hAnsi="宋体"/>
                <w:sz w:val="24"/>
                <w:szCs w:val="24"/>
              </w:rPr>
            </w:pPr>
            <w:r>
              <w:rPr>
                <w:rFonts w:ascii="宋体" w:hAnsi="宋体" w:hint="eastAsia"/>
                <w:sz w:val="24"/>
                <w:szCs w:val="24"/>
              </w:rPr>
              <w:t xml:space="preserve">    </w:t>
            </w:r>
          </w:p>
        </w:tc>
        <w:tc>
          <w:tcPr>
            <w:tcW w:w="990" w:type="dxa"/>
            <w:tcBorders>
              <w:top w:val="nil"/>
              <w:left w:val="nil"/>
              <w:bottom w:val="nil"/>
              <w:right w:val="nil"/>
            </w:tcBorders>
            <w:noWrap/>
            <w:tcMar>
              <w:top w:w="15" w:type="dxa"/>
              <w:left w:w="15" w:type="dxa"/>
              <w:bottom w:w="0" w:type="dxa"/>
              <w:right w:w="15" w:type="dxa"/>
            </w:tcMar>
            <w:vAlign w:val="center"/>
            <w:hideMark/>
          </w:tcPr>
          <w:p w:rsidR="00F35E3A" w:rsidRDefault="00F35E3A">
            <w:pPr>
              <w:widowControl/>
              <w:spacing w:line="500" w:lineRule="exact"/>
              <w:jc w:val="left"/>
              <w:textAlignment w:val="center"/>
              <w:rPr>
                <w:rFonts w:ascii="宋体" w:eastAsia="宋体" w:hAnsi="宋体"/>
                <w:sz w:val="24"/>
                <w:szCs w:val="24"/>
              </w:rPr>
            </w:pPr>
            <w:r>
              <w:rPr>
                <w:rFonts w:ascii="宋体" w:hAnsi="宋体" w:hint="eastAsia"/>
                <w:kern w:val="0"/>
                <w:sz w:val="24"/>
                <w:szCs w:val="24"/>
              </w:rPr>
              <w:t xml:space="preserve">管理员：        </w:t>
            </w:r>
          </w:p>
        </w:tc>
        <w:tc>
          <w:tcPr>
            <w:tcW w:w="737" w:type="dxa"/>
            <w:tcBorders>
              <w:top w:val="nil"/>
              <w:left w:val="nil"/>
              <w:bottom w:val="nil"/>
              <w:right w:val="nil"/>
            </w:tcBorders>
            <w:noWrap/>
            <w:tcMar>
              <w:top w:w="15" w:type="dxa"/>
              <w:left w:w="15" w:type="dxa"/>
              <w:bottom w:w="0" w:type="dxa"/>
              <w:right w:w="15" w:type="dxa"/>
            </w:tcMar>
            <w:vAlign w:val="center"/>
            <w:hideMark/>
          </w:tcPr>
          <w:p w:rsidR="00F35E3A" w:rsidRDefault="00F35E3A">
            <w:pPr>
              <w:spacing w:line="500" w:lineRule="exact"/>
              <w:rPr>
                <w:rFonts w:ascii="宋体" w:eastAsia="宋体" w:hAnsi="宋体"/>
                <w:sz w:val="24"/>
                <w:szCs w:val="24"/>
              </w:rPr>
            </w:pPr>
            <w:r>
              <w:rPr>
                <w:rFonts w:ascii="宋体" w:hAnsi="宋体" w:hint="eastAsia"/>
                <w:sz w:val="24"/>
                <w:szCs w:val="24"/>
              </w:rPr>
              <w:t xml:space="preserve">        </w:t>
            </w:r>
          </w:p>
        </w:tc>
        <w:tc>
          <w:tcPr>
            <w:tcW w:w="1077" w:type="dxa"/>
            <w:tcBorders>
              <w:top w:val="nil"/>
              <w:left w:val="nil"/>
              <w:bottom w:val="nil"/>
              <w:right w:val="nil"/>
            </w:tcBorders>
            <w:noWrap/>
            <w:tcMar>
              <w:top w:w="15" w:type="dxa"/>
              <w:left w:w="15" w:type="dxa"/>
              <w:bottom w:w="0" w:type="dxa"/>
              <w:right w:w="15" w:type="dxa"/>
            </w:tcMar>
            <w:vAlign w:val="center"/>
            <w:hideMark/>
          </w:tcPr>
          <w:p w:rsidR="00F35E3A" w:rsidRDefault="00F35E3A">
            <w:pPr>
              <w:widowControl/>
              <w:spacing w:line="500" w:lineRule="exact"/>
              <w:jc w:val="left"/>
              <w:textAlignment w:val="center"/>
              <w:rPr>
                <w:rFonts w:ascii="宋体" w:eastAsia="宋体" w:hAnsi="宋体"/>
                <w:sz w:val="24"/>
                <w:szCs w:val="24"/>
              </w:rPr>
            </w:pPr>
            <w:r>
              <w:rPr>
                <w:rFonts w:ascii="宋体" w:hAnsi="宋体" w:hint="eastAsia"/>
                <w:kern w:val="0"/>
                <w:sz w:val="24"/>
                <w:szCs w:val="24"/>
              </w:rPr>
              <w:t xml:space="preserve">考评人： </w:t>
            </w:r>
          </w:p>
        </w:tc>
        <w:tc>
          <w:tcPr>
            <w:tcW w:w="661" w:type="dxa"/>
            <w:tcBorders>
              <w:top w:val="nil"/>
              <w:left w:val="nil"/>
              <w:bottom w:val="nil"/>
              <w:right w:val="nil"/>
            </w:tcBorders>
            <w:noWrap/>
            <w:tcMar>
              <w:top w:w="15" w:type="dxa"/>
              <w:left w:w="15" w:type="dxa"/>
              <w:bottom w:w="0" w:type="dxa"/>
              <w:right w:w="15" w:type="dxa"/>
            </w:tcMar>
            <w:vAlign w:val="center"/>
          </w:tcPr>
          <w:p w:rsidR="00F35E3A" w:rsidRDefault="00F35E3A">
            <w:pPr>
              <w:spacing w:line="500" w:lineRule="exact"/>
              <w:rPr>
                <w:rFonts w:ascii="宋体" w:eastAsia="宋体" w:hAnsi="宋体"/>
                <w:sz w:val="24"/>
                <w:szCs w:val="24"/>
              </w:rPr>
            </w:pPr>
          </w:p>
        </w:tc>
      </w:tr>
      <w:tr w:rsidR="00F35E3A" w:rsidTr="00F35E3A">
        <w:trPr>
          <w:trHeight w:val="600"/>
          <w:jc w:val="center"/>
        </w:trPr>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考核内容</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考核标准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标准分</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扣分</w:t>
            </w: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扣分理由</w:t>
            </w: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实得分</w:t>
            </w:r>
          </w:p>
        </w:tc>
      </w:tr>
      <w:tr w:rsidR="00F35E3A" w:rsidTr="00F35E3A">
        <w:trPr>
          <w:trHeight w:val="600"/>
          <w:jc w:val="center"/>
        </w:trPr>
        <w:tc>
          <w:tcPr>
            <w:tcW w:w="1186"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hAnsi="宋体"/>
                <w:kern w:val="0"/>
                <w:sz w:val="24"/>
                <w:szCs w:val="24"/>
              </w:rPr>
            </w:pPr>
            <w:r>
              <w:rPr>
                <w:rFonts w:ascii="宋体" w:hAnsi="宋体" w:hint="eastAsia"/>
                <w:kern w:val="0"/>
                <w:sz w:val="24"/>
                <w:szCs w:val="24"/>
              </w:rPr>
              <w:t>服</w:t>
            </w:r>
          </w:p>
          <w:p w:rsidR="00F35E3A" w:rsidRDefault="00F35E3A">
            <w:pPr>
              <w:widowControl/>
              <w:spacing w:line="360" w:lineRule="exact"/>
              <w:jc w:val="center"/>
              <w:textAlignment w:val="center"/>
              <w:rPr>
                <w:rFonts w:ascii="宋体" w:hAnsi="宋体" w:hint="eastAsia"/>
                <w:kern w:val="0"/>
                <w:sz w:val="24"/>
                <w:szCs w:val="24"/>
              </w:rPr>
            </w:pPr>
            <w:r>
              <w:rPr>
                <w:rFonts w:ascii="宋体" w:hAnsi="宋体" w:hint="eastAsia"/>
                <w:kern w:val="0"/>
                <w:sz w:val="24"/>
                <w:szCs w:val="24"/>
              </w:rPr>
              <w:t>务</w:t>
            </w:r>
          </w:p>
          <w:p w:rsidR="00F35E3A" w:rsidRDefault="00F35E3A">
            <w:pPr>
              <w:widowControl/>
              <w:spacing w:line="360" w:lineRule="exact"/>
              <w:jc w:val="center"/>
              <w:textAlignment w:val="center"/>
              <w:rPr>
                <w:rFonts w:ascii="宋体" w:hAnsi="宋体" w:hint="eastAsia"/>
                <w:kern w:val="0"/>
                <w:sz w:val="24"/>
                <w:szCs w:val="24"/>
              </w:rPr>
            </w:pPr>
            <w:r>
              <w:rPr>
                <w:rFonts w:ascii="宋体" w:hAnsi="宋体" w:hint="eastAsia"/>
                <w:kern w:val="0"/>
                <w:sz w:val="24"/>
                <w:szCs w:val="24"/>
              </w:rPr>
              <w:t>纪</w:t>
            </w:r>
          </w:p>
          <w:p w:rsidR="00F35E3A" w:rsidRDefault="00F35E3A">
            <w:pPr>
              <w:widowControl/>
              <w:spacing w:line="360" w:lineRule="exact"/>
              <w:jc w:val="center"/>
              <w:textAlignment w:val="center"/>
              <w:rPr>
                <w:rFonts w:ascii="宋体" w:hAnsi="宋体" w:hint="eastAsia"/>
                <w:kern w:val="0"/>
                <w:sz w:val="24"/>
                <w:szCs w:val="24"/>
              </w:rPr>
            </w:pPr>
            <w:r>
              <w:rPr>
                <w:rFonts w:ascii="宋体" w:hAnsi="宋体" w:hint="eastAsia"/>
                <w:kern w:val="0"/>
                <w:sz w:val="24"/>
                <w:szCs w:val="24"/>
              </w:rPr>
              <w:t>律</w:t>
            </w:r>
          </w:p>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（10分）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left"/>
              <w:textAlignment w:val="center"/>
              <w:rPr>
                <w:rFonts w:ascii="宋体" w:eastAsia="宋体" w:hAnsi="宋体"/>
                <w:sz w:val="24"/>
                <w:szCs w:val="24"/>
              </w:rPr>
            </w:pPr>
            <w:r>
              <w:rPr>
                <w:rFonts w:ascii="宋体" w:hAnsi="宋体" w:hint="eastAsia"/>
                <w:kern w:val="0"/>
                <w:sz w:val="24"/>
                <w:szCs w:val="24"/>
              </w:rPr>
              <w:t>1.仪容大方,不披发,不戴首饰,按季统一着装，按规范佩戴帽子、口罩，违反一项扣1分。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left"/>
              <w:textAlignment w:val="center"/>
              <w:rPr>
                <w:rFonts w:ascii="宋体" w:eastAsia="宋体" w:hAnsi="宋体"/>
                <w:sz w:val="24"/>
                <w:szCs w:val="24"/>
              </w:rPr>
            </w:pPr>
            <w:r>
              <w:rPr>
                <w:rFonts w:ascii="宋体" w:hAnsi="宋体" w:hint="eastAsia"/>
                <w:kern w:val="0"/>
                <w:sz w:val="24"/>
                <w:szCs w:val="24"/>
              </w:rPr>
              <w:t>2.遵章守纪，团结互助，服务热情、耐心，文明用语，</w:t>
            </w:r>
            <w:r>
              <w:rPr>
                <w:rFonts w:ascii="宋体" w:hAnsi="宋体" w:hint="eastAsia"/>
                <w:sz w:val="24"/>
                <w:szCs w:val="24"/>
              </w:rPr>
              <w:t>不与业主争执，发生一次争执扣3分，可倒扣；</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3</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left"/>
              <w:textAlignment w:val="center"/>
              <w:rPr>
                <w:rFonts w:ascii="宋体" w:eastAsia="宋体" w:hAnsi="宋体"/>
                <w:sz w:val="24"/>
                <w:szCs w:val="24"/>
              </w:rPr>
            </w:pPr>
            <w:r>
              <w:rPr>
                <w:rFonts w:ascii="宋体" w:hAnsi="宋体" w:hint="eastAsia"/>
                <w:kern w:val="0"/>
                <w:sz w:val="24"/>
                <w:szCs w:val="24"/>
              </w:rPr>
              <w:t>3.不迟到、早退、离岗、串岗，不闲聊、吃东西、打私人电话，违反一项扣1分。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left"/>
              <w:textAlignment w:val="center"/>
              <w:rPr>
                <w:rFonts w:ascii="宋体" w:eastAsia="宋体" w:hAnsi="宋体"/>
                <w:sz w:val="24"/>
                <w:szCs w:val="24"/>
              </w:rPr>
            </w:pPr>
            <w:r>
              <w:rPr>
                <w:rFonts w:ascii="宋体" w:hAnsi="宋体" w:hint="eastAsia"/>
                <w:kern w:val="0"/>
                <w:sz w:val="24"/>
                <w:szCs w:val="24"/>
              </w:rPr>
              <w:t>4.服从社区负责人的管理，违反全扣。</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3</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410"/>
          <w:jc w:val="center"/>
        </w:trPr>
        <w:tc>
          <w:tcPr>
            <w:tcW w:w="118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公共区域清洁卫生服务标准（30分）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1.生活垃圾收集：每天清运二次，垃圾无漫溢，垃圾箱（桶）、果皮箱每周抹洗三次；周围地面无垃圾、无污水；装修垃圾定点堆放，每周清理一次。如发现一次清理不及时扣1分。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left"/>
              <w:textAlignment w:val="center"/>
              <w:rPr>
                <w:rFonts w:ascii="宋体" w:eastAsia="宋体" w:hAnsi="宋体"/>
                <w:kern w:val="0"/>
                <w:sz w:val="24"/>
                <w:szCs w:val="24"/>
              </w:rPr>
            </w:pPr>
            <w:r>
              <w:rPr>
                <w:rFonts w:ascii="宋体" w:hAnsi="宋体" w:hint="eastAsia"/>
                <w:kern w:val="0"/>
                <w:sz w:val="24"/>
                <w:szCs w:val="24"/>
              </w:rPr>
              <w:t>2.通道及楼梯台阶: 每周清扫三次，隔月楼梯间墙面除尘一次；单元门厅每天清扫二次，每天拖洗二次，通道及楼梯的野广告随时清除。如发现一次执行不到位扣1分。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3.楼梯扶手、栏杆、窗台、开关: 每周擦抹二次，扶手、栏杆基本干净、无灰尘，清洁后用抹布擦拭，窗台基本无尘。如发现一次执行不到位扣1分。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4.门、窗等玻璃: 每月擦拭一次，其中单元门厅玻璃每月擦拭二次，目视明亮、无污迹。如发现一次执行不到位扣1分。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5.天花板、公共灯具: 隔月除尘一次，天花板、灯盖、灯罩、灯座目视无积尘、无污迹、无蜘蛛网。如发现一次执行不到位扣1分。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6.电梯及电梯厅: 每天清扫二次，每月二次擦拭、清洁电梯内墙面和地面，每月清洁一次轿箱顶部。如发现一次执行不到位扣1分。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7.消火栓、指示牌、信报箱: 每周擦抹一次。如发现一次执行不到位扣1分。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8.道路地面: 每天清扫一次。如发现一次执行不到位扣1分。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9.绿地、明沟: 明沟每天清扫一次；绿地每天捡拾一次，秋冬季节或落叶较多季节适当增加捡拾次数。如发现一次落叶堆积较多扣1分。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10.消灭鼠害蚊蝇: 每季度对窨井、垃圾箱、明沟等喷洒药水一次，夏季（6月、7月、8月）每月一次，每年灭鼠二次。如发现一次执行不到位扣1分。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11.公共灯具、宣传栏: 每月擦抹二次，目视基本无灰尘（2米以上部分每季度擦抹、除尘一次）。如发现一次执行不到位扣1分。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12.设施设备用房: 每周清扫二次。如发现一次执行不到位扣1分。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13.休闲、娱乐、健身设施: 每周清洁一次（擦拭表面灰尘、清扫垃圾、擦拭座椅）。如发现一次执行不到位扣1分。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14.停车场或共用车库（棚）: 每两天清扫一次，及时清除地下室进出口的垃圾；发现油迹、污迹、锈迹，应及时擦洗干净。如发现一次执行不到位扣1分。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15.化粪池清淤、疏通: 每半年清淤、疏通一次，保证化粪池出入口畅通。如发现一次执行不到位扣1分。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118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hAnsi="宋体"/>
                <w:kern w:val="0"/>
                <w:sz w:val="24"/>
                <w:szCs w:val="24"/>
              </w:rPr>
            </w:pPr>
            <w:r>
              <w:rPr>
                <w:rFonts w:ascii="宋体" w:hAnsi="宋体" w:hint="eastAsia"/>
                <w:kern w:val="0"/>
                <w:sz w:val="24"/>
                <w:szCs w:val="24"/>
              </w:rPr>
              <w:t>公共区域绿化日常养护服务标准</w:t>
            </w:r>
          </w:p>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（10分）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jc w:val="left"/>
              <w:textAlignment w:val="center"/>
              <w:rPr>
                <w:rFonts w:ascii="宋体" w:eastAsia="宋体" w:hAnsi="宋体"/>
                <w:sz w:val="24"/>
                <w:szCs w:val="24"/>
              </w:rPr>
            </w:pPr>
            <w:r>
              <w:rPr>
                <w:rFonts w:ascii="宋体" w:hAnsi="宋体" w:hint="eastAsia"/>
                <w:kern w:val="0"/>
                <w:sz w:val="24"/>
                <w:szCs w:val="24"/>
              </w:rPr>
              <w:t>1.草坪保存率不低于90%；树木保存率不低于95%，生长正常。如发现一次执行不到位扣1分。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3</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single" w:sz="4" w:space="0" w:color="000000"/>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sz w:val="24"/>
                <w:szCs w:val="24"/>
              </w:rPr>
            </w:pPr>
            <w:r>
              <w:rPr>
                <w:rFonts w:ascii="宋体" w:hAnsi="宋体" w:hint="eastAsia"/>
                <w:kern w:val="0"/>
                <w:sz w:val="24"/>
                <w:szCs w:val="24"/>
              </w:rPr>
              <w:t>2.修剪：每年5次对草坪整治修剪；乔木根据需要适时修剪，灌木每年适时整形修剪二遍以上，篱、球每年修剪三次以上。如发现一次执行不到位扣1分。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single" w:sz="4" w:space="0" w:color="000000"/>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3.灌、排水：干旱、高温季节基本保持有效供水；雨季及时排出积水。如发现一次执行不到位扣1分。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3</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880"/>
          <w:jc w:val="center"/>
        </w:trPr>
        <w:tc>
          <w:tcPr>
            <w:tcW w:w="8986" w:type="dxa"/>
            <w:vMerge/>
            <w:tcBorders>
              <w:top w:val="single" w:sz="4" w:space="0" w:color="000000"/>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sz w:val="24"/>
                <w:szCs w:val="24"/>
              </w:rPr>
            </w:pPr>
            <w:r>
              <w:rPr>
                <w:rFonts w:ascii="宋体" w:hAnsi="宋体" w:hint="eastAsia"/>
                <w:kern w:val="0"/>
                <w:sz w:val="24"/>
                <w:szCs w:val="24"/>
              </w:rPr>
              <w:t>4.病虫害防治：发生病虫害时及时灭杀。有针对性及时灭治病虫害，每年喷洒农药不少于二次，控制大面积病虫害发生。如发现一次执行不到位扣1分。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385"/>
          <w:jc w:val="center"/>
        </w:trPr>
        <w:tc>
          <w:tcPr>
            <w:tcW w:w="118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tcPr>
          <w:p w:rsidR="00F35E3A" w:rsidRDefault="00F35E3A">
            <w:pPr>
              <w:spacing w:line="360" w:lineRule="exact"/>
              <w:jc w:val="center"/>
              <w:rPr>
                <w:rFonts w:ascii="宋体" w:hAnsi="宋体"/>
                <w:sz w:val="24"/>
                <w:szCs w:val="24"/>
              </w:rPr>
            </w:pPr>
            <w:r>
              <w:rPr>
                <w:rFonts w:ascii="宋体" w:hAnsi="宋体" w:hint="eastAsia"/>
                <w:sz w:val="24"/>
                <w:szCs w:val="24"/>
              </w:rPr>
              <w:t>公共区域秩序维护服务标准（24分）</w:t>
            </w:r>
          </w:p>
          <w:p w:rsidR="00F35E3A" w:rsidRDefault="00F35E3A">
            <w:pPr>
              <w:spacing w:line="360" w:lineRule="exact"/>
              <w:jc w:val="center"/>
              <w:rPr>
                <w:rFonts w:ascii="宋体" w:hAnsi="宋体" w:hint="eastAsia"/>
                <w:sz w:val="24"/>
                <w:szCs w:val="24"/>
              </w:rPr>
            </w:pPr>
          </w:p>
          <w:p w:rsidR="00F35E3A" w:rsidRDefault="00F35E3A" w:rsidP="00F35E3A">
            <w:pPr>
              <w:pStyle w:val="a0"/>
              <w:ind w:firstLine="240"/>
              <w:jc w:val="center"/>
              <w:rPr>
                <w:rFonts w:ascii="宋体" w:hAnsi="宋体"/>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1.进出人员管理：（1）阻止小商小贩、外来人员随意进入园区。（2）对外来人员、送货人员进行登记，阻止未经许可的外来人员进入园区，对大件物品搬出有记录。如发现一次执行不到位扣1分。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4</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2.出入口值守：主出入口24小时有人值守，有交接班记录，对外来车辆有登记。如发现一次执行不到位扣1分。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4</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3.巡逻要求：白天巡逻次数不少于四次，夜间巡逻次数不少于四次；重点部位加强巡逻，有巡逻记录；接受业主（使用人）求助，回答住户的询问。如发现一次执行不到位扣1分。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4.技防设施：园区的监控中心24小时有人值守，技术防范设施（如安防监控、楼宇对讲、周界报警等）能有效使用，对所反应的信息实施管理。如发现一次执行不到位扣1分。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5.房屋结构：每年二次以上对房屋结构、涉及使用安全的部位进行检查并有记录,发现损坏及时告知相关业主、使用人并安排专项维修。如发现一次执行不到位扣1分。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6.道路、路面、侧石、窨井盖：每半月一次对道路、路面、侧石、窨井盖等设施进行巡检，发现损坏及时告知相关业主、使用人并安排专项维修。井盖不缺损，能正常使用。如发现一次执行不到位扣1分。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7.屋面泄水沟、楼外排水管道：每季对屋面泄水沟、楼外排水管道清扫、疏通一次；每月二次清扫明沟内的泥沙等垃圾。如发现一次执行不到位扣1分。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8.地面排水沟与围墙：隔月一次巡查、清理地面排水沟的泥砂与杂物，围墙每月巡查一次。发现损坏及时修复。如发现一次执行不到位扣1分。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9.楼梯间、公用走廊的室内墙地面：墙面、顶面粉刷层无明显剥落，面砖、地砖平整不起壳，有缺损及时修补。如发现一次执行不到位扣1分。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kern w:val="0"/>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10.休闲椅、室外健身设施：每月巡查一次休闲椅、室外健身设施，发现损坏及时修理，并保证设施安全使用。安全标志：对危险隐患部位设置安全防范警示标志，并在主要通道设置安全疏散指示和事故照明设施，每月检查一次，缺损及时补齐，保证标志清晰完整。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118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rsidR="00F35E3A" w:rsidRDefault="00F35E3A">
            <w:pPr>
              <w:spacing w:line="500" w:lineRule="exact"/>
              <w:rPr>
                <w:rFonts w:ascii="宋体" w:eastAsia="宋体" w:hAnsi="宋体"/>
                <w:sz w:val="24"/>
                <w:szCs w:val="24"/>
              </w:rPr>
            </w:pPr>
            <w:r>
              <w:rPr>
                <w:rFonts w:ascii="宋体" w:hAnsi="宋体" w:hint="eastAsia"/>
                <w:kern w:val="0"/>
                <w:sz w:val="24"/>
                <w:szCs w:val="24"/>
              </w:rPr>
              <w:t>日常小维修标准及要求（6分）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1.水、电急修项目40分钟内到达现场，当日修复。如发现一次执行不到位扣1分。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2.符合小维修的一般维修当日到达现场勘察，三天内修复。如发现一次执行不到位扣1分。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3.修及时率应达到95%以上；维修质量合格率应到90%以上；被服务业户满意90%以上；维修服务回访100%。如发现一次执行不到位扣1分。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118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spacing w:line="360" w:lineRule="exact"/>
              <w:rPr>
                <w:rFonts w:ascii="宋体" w:eastAsia="宋体" w:hAnsi="宋体"/>
                <w:sz w:val="24"/>
                <w:szCs w:val="24"/>
              </w:rPr>
            </w:pPr>
            <w:r>
              <w:rPr>
                <w:rFonts w:ascii="宋体" w:hAnsi="宋体" w:hint="eastAsia"/>
                <w:kern w:val="0"/>
                <w:sz w:val="24"/>
                <w:szCs w:val="24"/>
              </w:rPr>
              <w:t>排污泵维修保养标准及要求（4分）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污水泵应有专人管理与使用，管理单位应按保养规范负责对水泵进行维护保养并填写记录。如发现一次执行不到位扣1分。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4</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118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rsidR="00F35E3A" w:rsidRDefault="00F35E3A">
            <w:pPr>
              <w:spacing w:line="360" w:lineRule="exact"/>
              <w:rPr>
                <w:rFonts w:ascii="宋体" w:eastAsia="宋体" w:hAnsi="宋体"/>
                <w:sz w:val="24"/>
                <w:szCs w:val="24"/>
              </w:rPr>
            </w:pPr>
            <w:r>
              <w:rPr>
                <w:rFonts w:ascii="宋体" w:hAnsi="宋体" w:hint="eastAsia"/>
                <w:sz w:val="24"/>
                <w:szCs w:val="24"/>
              </w:rPr>
              <w:t>消防及通风系统维修保养标准及要求（12分）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1.每周派人员不少于1次到服务区域对火灾自动报警系统日常误报警清查并填写记录。如发现一次执行不到位扣1分。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2.对消防水系统进行末端试水，室外消火栓抽查、检查。确保室内外消火栓的完好、好用，消防水出水状况符合消防规定。针对寒冷天气，做好防寒防冻措施并填写记录。如发现一次执行不到位扣1分。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3.每月进行一次消防水系统、报警系统的联动测试并填写记录。（测试内容符合消防法及相关国家技术标准）如发现一次执行不到位扣1分。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4.每季度测试烟感报警点、温感报警点灵敏度，抽查率按维保合同及国家相关规定执行并填写记录。如发现一次执行不到位扣1分。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5.每季度对手动报警器、喷淋泵、消火栓及管道系统的阀门轴心上润滑油，对正压风口、防火阀、风机除锈剂上润滑油并填写记录。如发现一次执行不到位扣1分。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6.每季度测试烟感、温感报警器准确度必须达到相关国家技术标准，出水水量充裕，水压正常，水质良好，并做好记录。如发现一次执行不到位扣1分。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ind w:firstLineChars="200" w:firstLine="480"/>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118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rsidR="00F35E3A" w:rsidRDefault="00F35E3A">
            <w:pPr>
              <w:spacing w:line="360" w:lineRule="exact"/>
              <w:rPr>
                <w:rFonts w:ascii="宋体" w:eastAsia="宋体" w:hAnsi="宋体"/>
                <w:sz w:val="24"/>
                <w:szCs w:val="24"/>
              </w:rPr>
            </w:pPr>
            <w:r>
              <w:rPr>
                <w:rFonts w:ascii="宋体" w:hAnsi="宋体" w:hint="eastAsia"/>
                <w:sz w:val="24"/>
                <w:szCs w:val="24"/>
              </w:rPr>
              <w:t>电梯维修保养标准及要求（4分）</w:t>
            </w: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收到故障报警后，若通过电话无法解决，应立即派工程师保证30分钟之内到达现场排除故障。一般故障1-2小时内解决，严重故障以最快速度解决，维保单位人员不得离开故障现场，直到设备维修完成，尽快恢复该设备的运行。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8986" w:type="dxa"/>
            <w:vMerge/>
            <w:tcBorders>
              <w:top w:val="nil"/>
              <w:left w:val="single" w:sz="4" w:space="0" w:color="000000"/>
              <w:bottom w:val="nil"/>
              <w:right w:val="single" w:sz="4" w:space="0" w:color="000000"/>
            </w:tcBorders>
            <w:vAlign w:val="center"/>
            <w:hideMark/>
          </w:tcPr>
          <w:p w:rsidR="00F35E3A" w:rsidRDefault="00F35E3A">
            <w:pPr>
              <w:widowControl/>
              <w:jc w:val="lef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rPr>
                <w:rFonts w:ascii="宋体" w:eastAsia="宋体" w:hAnsi="宋体"/>
                <w:kern w:val="0"/>
                <w:sz w:val="24"/>
                <w:szCs w:val="24"/>
              </w:rPr>
            </w:pPr>
            <w:r>
              <w:rPr>
                <w:rFonts w:ascii="宋体" w:hAnsi="宋体" w:hint="eastAsia"/>
                <w:kern w:val="0"/>
                <w:sz w:val="24"/>
                <w:szCs w:val="24"/>
              </w:rPr>
              <w:t>确保维保设备处于良好、安全的工作状态，并做好维修保养的各项记录。如发现一次执行不到位扣1分。</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kern w:val="0"/>
                <w:sz w:val="24"/>
                <w:szCs w:val="24"/>
              </w:rPr>
            </w:pPr>
            <w:r>
              <w:rPr>
                <w:rFonts w:ascii="宋体" w:hAnsi="宋体" w:hint="eastAsia"/>
                <w:kern w:val="0"/>
                <w:sz w:val="24"/>
                <w:szCs w:val="24"/>
              </w:rPr>
              <w:t>2</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r w:rsidR="00F35E3A" w:rsidTr="00F35E3A">
        <w:trPr>
          <w:trHeight w:val="600"/>
          <w:jc w:val="center"/>
        </w:trPr>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43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left"/>
              <w:textAlignment w:val="center"/>
              <w:rPr>
                <w:rFonts w:ascii="宋体" w:eastAsia="宋体" w:hAnsi="宋体"/>
                <w:sz w:val="24"/>
                <w:szCs w:val="24"/>
              </w:rPr>
            </w:pPr>
            <w:r>
              <w:rPr>
                <w:rFonts w:ascii="宋体" w:hAnsi="宋体" w:hint="eastAsia"/>
                <w:kern w:val="0"/>
                <w:sz w:val="24"/>
                <w:szCs w:val="24"/>
              </w:rPr>
              <w:t>合计</w:t>
            </w:r>
          </w:p>
        </w:tc>
        <w:tc>
          <w:tcPr>
            <w:tcW w:w="9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F35E3A" w:rsidRDefault="00F35E3A">
            <w:pPr>
              <w:widowControl/>
              <w:spacing w:line="360" w:lineRule="exact"/>
              <w:jc w:val="center"/>
              <w:textAlignment w:val="center"/>
              <w:rPr>
                <w:rFonts w:ascii="宋体" w:eastAsia="宋体" w:hAnsi="宋体"/>
                <w:sz w:val="24"/>
                <w:szCs w:val="24"/>
              </w:rPr>
            </w:pPr>
            <w:r>
              <w:rPr>
                <w:rFonts w:ascii="宋体" w:hAnsi="宋体" w:hint="eastAsia"/>
                <w:kern w:val="0"/>
                <w:sz w:val="24"/>
                <w:szCs w:val="24"/>
              </w:rPr>
              <w:t>100</w:t>
            </w:r>
          </w:p>
        </w:tc>
        <w:tc>
          <w:tcPr>
            <w:tcW w:w="7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107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c>
          <w:tcPr>
            <w:tcW w:w="6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F35E3A" w:rsidRDefault="00F35E3A">
            <w:pPr>
              <w:spacing w:line="360" w:lineRule="exact"/>
              <w:rPr>
                <w:rFonts w:ascii="宋体" w:eastAsia="宋体" w:hAnsi="宋体"/>
                <w:sz w:val="24"/>
                <w:szCs w:val="24"/>
              </w:rPr>
            </w:pPr>
          </w:p>
        </w:tc>
      </w:tr>
    </w:tbl>
    <w:p w:rsidR="00F35E3A" w:rsidRDefault="00F35E3A" w:rsidP="00F35E3A">
      <w:pPr>
        <w:pStyle w:val="ListParagraph"/>
        <w:adjustRightInd w:val="0"/>
        <w:snapToGrid w:val="0"/>
        <w:spacing w:line="520" w:lineRule="exact"/>
        <w:ind w:firstLine="480"/>
        <w:rPr>
          <w:rFonts w:ascii="宋体" w:hAnsi="宋体" w:hint="eastAsia"/>
          <w:sz w:val="24"/>
          <w:szCs w:val="24"/>
        </w:rPr>
      </w:pPr>
      <w:r>
        <w:rPr>
          <w:rFonts w:ascii="宋体" w:hAnsi="宋体" w:hint="eastAsia"/>
          <w:sz w:val="24"/>
          <w:szCs w:val="24"/>
        </w:rPr>
        <w:t>招标人对中标人的物业管理内容和质量，根据季度考评表进行打分，如中标人连续两次季度考核低于80分，招标人有权解除合同。</w:t>
      </w:r>
    </w:p>
    <w:p w:rsidR="00F35E3A" w:rsidRDefault="00F35E3A" w:rsidP="00F35E3A">
      <w:pPr>
        <w:adjustRightInd w:val="0"/>
        <w:snapToGrid w:val="0"/>
        <w:spacing w:line="520" w:lineRule="exact"/>
        <w:ind w:firstLineChars="200" w:firstLine="482"/>
        <w:outlineLvl w:val="1"/>
        <w:rPr>
          <w:rFonts w:ascii="宋体" w:hAnsi="宋体" w:hint="eastAsia"/>
          <w:b/>
          <w:bCs/>
          <w:sz w:val="24"/>
          <w:szCs w:val="24"/>
        </w:rPr>
      </w:pPr>
      <w:r>
        <w:rPr>
          <w:rFonts w:ascii="宋体" w:hAnsi="宋体" w:hint="eastAsia"/>
          <w:b/>
          <w:bCs/>
          <w:sz w:val="24"/>
          <w:szCs w:val="24"/>
        </w:rPr>
        <w:t xml:space="preserve">六、报价要求 </w:t>
      </w:r>
    </w:p>
    <w:p w:rsidR="00F35E3A" w:rsidRDefault="00F35E3A" w:rsidP="00F35E3A">
      <w:pPr>
        <w:spacing w:line="500" w:lineRule="exact"/>
        <w:ind w:firstLineChars="100" w:firstLine="240"/>
        <w:rPr>
          <w:rFonts w:ascii="宋体" w:hAnsi="宋体" w:hint="eastAsia"/>
          <w:bCs/>
          <w:sz w:val="24"/>
          <w:szCs w:val="24"/>
        </w:rPr>
      </w:pPr>
      <w:r>
        <w:rPr>
          <w:rFonts w:ascii="宋体" w:hAnsi="宋体" w:hint="eastAsia"/>
          <w:bCs/>
          <w:sz w:val="24"/>
          <w:szCs w:val="24"/>
        </w:rPr>
        <w:t>（一）投标人报价一，根据项目建筑具体情况，配置人员的数量等，所有管理、服务人员的工资、按规定提取的保险和福利费及国家地方规定必须缴纳的费用、法定节假日加班费用、员工培训费、员工服装费、劳保用品、交通工具、</w:t>
      </w:r>
      <w:r>
        <w:rPr>
          <w:rFonts w:ascii="宋体" w:hAnsi="宋体" w:hint="eastAsia"/>
          <w:sz w:val="24"/>
          <w:szCs w:val="24"/>
        </w:rPr>
        <w:t>安全、食宿、</w:t>
      </w:r>
      <w:r>
        <w:rPr>
          <w:rFonts w:ascii="宋体" w:hAnsi="宋体" w:hint="eastAsia"/>
          <w:bCs/>
          <w:sz w:val="24"/>
          <w:szCs w:val="24"/>
        </w:rPr>
        <w:t xml:space="preserve">管理费、日常保洁和卫生物耗、清洁卫生费、公共卫生维护费、日常行政办公费、中标人与本项目相关的自有固定资产折旧费、不可预见费用、法定税费等一切与之相关的费用（含公共能耗费），测算出本项目办公和商业每平方米每月的物业管理费用单价，此项为报价内容之一。 </w:t>
      </w:r>
    </w:p>
    <w:tbl>
      <w:tblPr>
        <w:tblW w:w="5000" w:type="pct"/>
        <w:tblLook w:val="04A0"/>
      </w:tblPr>
      <w:tblGrid>
        <w:gridCol w:w="1451"/>
        <w:gridCol w:w="3520"/>
        <w:gridCol w:w="1449"/>
        <w:gridCol w:w="2416"/>
      </w:tblGrid>
      <w:tr w:rsidR="00F35E3A" w:rsidTr="00F35E3A">
        <w:trPr>
          <w:trHeight w:val="49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序号</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楼层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性质</w:t>
            </w:r>
          </w:p>
        </w:tc>
        <w:tc>
          <w:tcPr>
            <w:tcW w:w="1367" w:type="pct"/>
            <w:tcBorders>
              <w:top w:val="single" w:sz="4" w:space="0" w:color="000000"/>
              <w:left w:val="nil"/>
              <w:bottom w:val="single" w:sz="4" w:space="0" w:color="000000"/>
              <w:right w:val="nil"/>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面积</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A栋一层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1446.43</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lastRenderedPageBreak/>
              <w:t>2</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B栋一层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1271.84</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3</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B栋二层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1403.52</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4</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B栋三层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1403.52</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5</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B栋四层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1354.88</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6</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C栋一层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1293.33</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7</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C栋二层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1380.11</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8</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C栋三层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1381.76</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9</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C栋四层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1312.39</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10</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D栋一层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商业</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1440.5</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11</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A栋二至六层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办公</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6315.59</w:t>
            </w:r>
          </w:p>
        </w:tc>
      </w:tr>
      <w:tr w:rsidR="00F35E3A" w:rsidTr="00F35E3A">
        <w:trPr>
          <w:trHeight w:val="508"/>
        </w:trPr>
        <w:tc>
          <w:tcPr>
            <w:tcW w:w="821" w:type="pc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w:t>
            </w:r>
          </w:p>
        </w:tc>
        <w:tc>
          <w:tcPr>
            <w:tcW w:w="1992"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4"/>
                <w:szCs w:val="24"/>
              </w:rPr>
            </w:pPr>
            <w:r>
              <w:rPr>
                <w:rFonts w:ascii="宋体" w:hAnsi="宋体" w:hint="eastAsia"/>
                <w:color w:val="000000"/>
                <w:kern w:val="0"/>
                <w:sz w:val="24"/>
                <w:szCs w:val="24"/>
              </w:rPr>
              <w:t>D栋二至六层</w:t>
            </w:r>
          </w:p>
        </w:tc>
        <w:tc>
          <w:tcPr>
            <w:tcW w:w="820"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办公</w:t>
            </w: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6133.27</w:t>
            </w:r>
          </w:p>
        </w:tc>
      </w:tr>
      <w:tr w:rsidR="00F35E3A" w:rsidTr="00F35E3A">
        <w:trPr>
          <w:trHeight w:val="518"/>
        </w:trPr>
        <w:tc>
          <w:tcPr>
            <w:tcW w:w="821" w:type="pct"/>
            <w:tcBorders>
              <w:top w:val="single" w:sz="4" w:space="0" w:color="000000"/>
              <w:left w:val="single" w:sz="4" w:space="0" w:color="000000"/>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92" w:type="pct"/>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820" w:type="pct"/>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367" w:type="pct"/>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26137.14</w:t>
            </w:r>
          </w:p>
        </w:tc>
      </w:tr>
    </w:tbl>
    <w:p w:rsidR="00F35E3A" w:rsidRDefault="00F35E3A" w:rsidP="00F35E3A">
      <w:pPr>
        <w:spacing w:line="520" w:lineRule="exact"/>
        <w:ind w:firstLineChars="100" w:firstLine="241"/>
        <w:rPr>
          <w:rFonts w:ascii="宋体" w:hAnsi="宋体" w:cs="Times New Roman" w:hint="eastAsia"/>
          <w:b/>
          <w:bCs/>
          <w:sz w:val="24"/>
          <w:szCs w:val="24"/>
        </w:rPr>
      </w:pPr>
      <w:r>
        <w:rPr>
          <w:rFonts w:ascii="宋体" w:hAnsi="宋体" w:hint="eastAsia"/>
          <w:b/>
          <w:bCs/>
          <w:sz w:val="24"/>
          <w:szCs w:val="24"/>
        </w:rPr>
        <w:t>注：底楼商业物业单价10元/㎡/月，其他商业物业单价8元/㎡/月，办公物业单价6元/㎡/月，（以上报价含0.5元/㎡/月公共能耗费）（超过上述任一限价均做无效标处理）</w:t>
      </w:r>
    </w:p>
    <w:p w:rsidR="00F35E3A" w:rsidRDefault="00F35E3A" w:rsidP="00F35E3A">
      <w:pPr>
        <w:spacing w:line="520" w:lineRule="exact"/>
        <w:ind w:firstLineChars="100" w:firstLine="240"/>
        <w:rPr>
          <w:rFonts w:ascii="宋体" w:hAnsi="宋体" w:hint="eastAsia"/>
          <w:sz w:val="24"/>
          <w:szCs w:val="24"/>
        </w:rPr>
      </w:pPr>
      <w:r>
        <w:rPr>
          <w:rFonts w:ascii="宋体" w:hAnsi="宋体" w:hint="eastAsia"/>
          <w:sz w:val="24"/>
          <w:szCs w:val="24"/>
        </w:rPr>
        <w:t>（二）投标人报价二，按照薪酬制模式，投标人对照招标人提供的用人报价标准填写报价，物业进场后招标人按照阶段性需要，与中标人确定配置人员的具体要求。</w:t>
      </w:r>
    </w:p>
    <w:tbl>
      <w:tblPr>
        <w:tblW w:w="8880" w:type="dxa"/>
        <w:tblInd w:w="93" w:type="dxa"/>
        <w:tblLook w:val="04A0"/>
      </w:tblPr>
      <w:tblGrid>
        <w:gridCol w:w="658"/>
        <w:gridCol w:w="2032"/>
        <w:gridCol w:w="1979"/>
        <w:gridCol w:w="658"/>
        <w:gridCol w:w="1653"/>
        <w:gridCol w:w="1900"/>
      </w:tblGrid>
      <w:tr w:rsidR="00F35E3A" w:rsidTr="00F35E3A">
        <w:trPr>
          <w:trHeight w:val="628"/>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序号</w:t>
            </w:r>
          </w:p>
        </w:tc>
        <w:tc>
          <w:tcPr>
            <w:tcW w:w="4011" w:type="dxa"/>
            <w:gridSpan w:val="2"/>
            <w:tcBorders>
              <w:top w:val="single" w:sz="4" w:space="0" w:color="000000"/>
              <w:left w:val="nil"/>
              <w:bottom w:val="nil"/>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岗位配置</w:t>
            </w:r>
          </w:p>
        </w:tc>
        <w:tc>
          <w:tcPr>
            <w:tcW w:w="0" w:type="auto"/>
            <w:gridSpan w:val="2"/>
            <w:tcBorders>
              <w:top w:val="single" w:sz="4" w:space="0" w:color="000000"/>
              <w:left w:val="nil"/>
              <w:bottom w:val="single" w:sz="4" w:space="0" w:color="000000"/>
              <w:right w:val="nil"/>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配置价格明细</w:t>
            </w:r>
          </w:p>
        </w:tc>
        <w:tc>
          <w:tcPr>
            <w:tcW w:w="1900"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备注</w:t>
            </w:r>
          </w:p>
        </w:tc>
      </w:tr>
      <w:tr w:rsidR="00F35E3A" w:rsidTr="00F35E3A">
        <w:trPr>
          <w:trHeight w:val="5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b/>
                <w:bCs/>
                <w:color w:val="000000"/>
                <w:sz w:val="22"/>
              </w:rPr>
            </w:pP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岗位名称</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岗位人员</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人数</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b/>
                <w:bCs/>
                <w:color w:val="000000"/>
                <w:sz w:val="22"/>
              </w:rPr>
            </w:pPr>
            <w:r>
              <w:rPr>
                <w:rFonts w:ascii="宋体" w:hAnsi="宋体" w:hint="eastAsia"/>
                <w:b/>
                <w:bCs/>
                <w:color w:val="000000"/>
                <w:kern w:val="0"/>
                <w:sz w:val="22"/>
              </w:rPr>
              <w:t>单价（元/月）</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5E3A" w:rsidRDefault="00F35E3A">
            <w:pPr>
              <w:widowControl/>
              <w:jc w:val="left"/>
              <w:rPr>
                <w:rFonts w:ascii="宋体" w:eastAsia="宋体" w:hAnsi="宋体"/>
                <w:b/>
                <w:bCs/>
                <w:color w:val="000000"/>
                <w:sz w:val="22"/>
              </w:rPr>
            </w:pPr>
          </w:p>
        </w:tc>
      </w:tr>
      <w:tr w:rsidR="00F35E3A" w:rsidTr="00F35E3A">
        <w:trPr>
          <w:trHeight w:val="6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项目经理岗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项目经理</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hideMark/>
          </w:tcPr>
          <w:p w:rsidR="00F35E3A" w:rsidRDefault="00F35E3A">
            <w:pPr>
              <w:jc w:val="center"/>
              <w:rPr>
                <w:rFonts w:ascii="宋体" w:eastAsia="宋体" w:hAnsi="宋体"/>
                <w:color w:val="000000"/>
                <w:sz w:val="22"/>
              </w:rPr>
            </w:pPr>
            <w:r>
              <w:rPr>
                <w:rFonts w:ascii="宋体" w:hAnsi="宋体" w:hint="eastAsia"/>
                <w:color w:val="000000"/>
                <w:sz w:val="22"/>
              </w:rPr>
              <w:t>沟通协调能力强</w:t>
            </w:r>
          </w:p>
        </w:tc>
      </w:tr>
      <w:tr w:rsidR="00F35E3A" w:rsidTr="00F35E3A">
        <w:trPr>
          <w:trHeight w:val="48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2</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客服管家岗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客服员</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hideMark/>
          </w:tcPr>
          <w:p w:rsidR="00F35E3A" w:rsidRDefault="00F35E3A">
            <w:pPr>
              <w:jc w:val="center"/>
              <w:rPr>
                <w:rFonts w:ascii="宋体" w:eastAsia="宋体" w:hAnsi="宋体"/>
                <w:color w:val="000000"/>
                <w:sz w:val="22"/>
              </w:rPr>
            </w:pPr>
            <w:r>
              <w:rPr>
                <w:rFonts w:ascii="宋体" w:hAnsi="宋体" w:hint="eastAsia"/>
                <w:color w:val="000000"/>
                <w:sz w:val="22"/>
              </w:rPr>
              <w:t>形象好、沟通好</w:t>
            </w: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3</w:t>
            </w:r>
          </w:p>
        </w:tc>
        <w:tc>
          <w:tcPr>
            <w:tcW w:w="2032" w:type="dxa"/>
            <w:tcBorders>
              <w:top w:val="nil"/>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保安管理岗</w:t>
            </w:r>
          </w:p>
        </w:tc>
        <w:tc>
          <w:tcPr>
            <w:tcW w:w="0" w:type="auto"/>
            <w:tcBorders>
              <w:top w:val="nil"/>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保安队长</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4</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保安形象岗</w:t>
            </w:r>
          </w:p>
        </w:tc>
        <w:tc>
          <w:tcPr>
            <w:tcW w:w="0" w:type="auto"/>
            <w:tcBorders>
              <w:top w:val="nil"/>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大堂值班</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hideMark/>
          </w:tcPr>
          <w:p w:rsidR="00F35E3A" w:rsidRDefault="00F35E3A">
            <w:pPr>
              <w:jc w:val="center"/>
              <w:rPr>
                <w:rFonts w:ascii="宋体" w:eastAsia="宋体" w:hAnsi="宋体"/>
                <w:color w:val="000000"/>
                <w:sz w:val="22"/>
              </w:rPr>
            </w:pPr>
            <w:r>
              <w:rPr>
                <w:rFonts w:ascii="宋体" w:hAnsi="宋体" w:hint="eastAsia"/>
                <w:color w:val="000000"/>
                <w:sz w:val="22"/>
              </w:rPr>
              <w:t>形象好、沟通好</w:t>
            </w: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5</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消防值守岗</w:t>
            </w:r>
          </w:p>
        </w:tc>
        <w:tc>
          <w:tcPr>
            <w:tcW w:w="0" w:type="auto"/>
            <w:tcBorders>
              <w:top w:val="nil"/>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消防值班</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4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6</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秩序巡逻岗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巡查保安</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7</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门卫值守岗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门岗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8</w:t>
            </w:r>
          </w:p>
        </w:tc>
        <w:tc>
          <w:tcPr>
            <w:tcW w:w="2032" w:type="dxa"/>
            <w:tcBorders>
              <w:top w:val="nil"/>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环境管理岗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保洁带班</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9</w:t>
            </w:r>
          </w:p>
        </w:tc>
        <w:tc>
          <w:tcPr>
            <w:tcW w:w="2032" w:type="dxa"/>
            <w:vMerge w:val="restart"/>
            <w:tcBorders>
              <w:top w:val="nil"/>
              <w:left w:val="nil"/>
              <w:bottom w:val="nil"/>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保洁服务岗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楼层保洁</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hideMark/>
          </w:tcPr>
          <w:p w:rsidR="00F35E3A" w:rsidRDefault="00F35E3A">
            <w:pPr>
              <w:jc w:val="center"/>
              <w:rPr>
                <w:rFonts w:ascii="宋体" w:eastAsia="宋体" w:hAnsi="宋体"/>
                <w:color w:val="000000"/>
                <w:sz w:val="22"/>
              </w:rPr>
            </w:pPr>
            <w:r>
              <w:rPr>
                <w:rFonts w:ascii="宋体" w:hAnsi="宋体" w:hint="eastAsia"/>
                <w:color w:val="000000"/>
                <w:sz w:val="22"/>
              </w:rPr>
              <w:t>形象好</w:t>
            </w: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lastRenderedPageBreak/>
              <w:t>10</w:t>
            </w:r>
          </w:p>
        </w:tc>
        <w:tc>
          <w:tcPr>
            <w:tcW w:w="0" w:type="auto"/>
            <w:vMerge/>
            <w:tcBorders>
              <w:top w:val="nil"/>
              <w:left w:val="nil"/>
              <w:bottom w:val="nil"/>
              <w:right w:val="single" w:sz="4" w:space="0" w:color="000000"/>
            </w:tcBorders>
            <w:vAlign w:val="center"/>
            <w:hideMark/>
          </w:tcPr>
          <w:p w:rsidR="00F35E3A" w:rsidRDefault="00F35E3A">
            <w:pPr>
              <w:widowControl/>
              <w:jc w:val="left"/>
              <w:rPr>
                <w:rFonts w:ascii="宋体" w:eastAsia="宋体" w:hAnsi="宋体"/>
                <w:color w:val="000000"/>
                <w:sz w:val="22"/>
              </w:rPr>
            </w:pP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地面保洁</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11</w:t>
            </w:r>
          </w:p>
        </w:tc>
        <w:tc>
          <w:tcPr>
            <w:tcW w:w="0" w:type="auto"/>
            <w:vMerge/>
            <w:tcBorders>
              <w:top w:val="nil"/>
              <w:left w:val="nil"/>
              <w:bottom w:val="nil"/>
              <w:right w:val="single" w:sz="4" w:space="0" w:color="000000"/>
            </w:tcBorders>
            <w:vAlign w:val="center"/>
            <w:hideMark/>
          </w:tcPr>
          <w:p w:rsidR="00F35E3A" w:rsidRDefault="00F35E3A">
            <w:pPr>
              <w:widowControl/>
              <w:jc w:val="left"/>
              <w:rPr>
                <w:rFonts w:ascii="宋体" w:eastAsia="宋体" w:hAnsi="宋体"/>
                <w:color w:val="000000"/>
                <w:sz w:val="22"/>
              </w:rPr>
            </w:pP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地下保洁</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12</w:t>
            </w:r>
          </w:p>
        </w:tc>
        <w:tc>
          <w:tcPr>
            <w:tcW w:w="2032" w:type="dxa"/>
            <w:tcBorders>
              <w:top w:val="single" w:sz="4" w:space="0" w:color="000000"/>
              <w:left w:val="nil"/>
              <w:bottom w:val="nil"/>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设备管理岗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设备带班</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13</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设备值班岗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电  工</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08"/>
        </w:trPr>
        <w:tc>
          <w:tcPr>
            <w:tcW w:w="0" w:type="auto"/>
            <w:tcBorders>
              <w:top w:val="nil"/>
              <w:left w:val="single" w:sz="4" w:space="0" w:color="000000"/>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14</w:t>
            </w:r>
          </w:p>
        </w:tc>
        <w:tc>
          <w:tcPr>
            <w:tcW w:w="2032" w:type="dxa"/>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维修服务岗</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万能工</w:t>
            </w:r>
          </w:p>
        </w:tc>
        <w:tc>
          <w:tcPr>
            <w:tcW w:w="0" w:type="auto"/>
            <w:tcBorders>
              <w:top w:val="single" w:sz="4" w:space="0" w:color="000000"/>
              <w:left w:val="nil"/>
              <w:bottom w:val="single" w:sz="4" w:space="0" w:color="000000"/>
              <w:right w:val="single" w:sz="4" w:space="0" w:color="000000"/>
            </w:tcBorders>
            <w:noWrap/>
            <w:vAlign w:val="center"/>
            <w:hideMark/>
          </w:tcPr>
          <w:p w:rsidR="00F35E3A" w:rsidRDefault="00F35E3A">
            <w:pPr>
              <w:widowControl/>
              <w:jc w:val="center"/>
              <w:textAlignment w:val="center"/>
              <w:rPr>
                <w:rFonts w:ascii="宋体" w:eastAsia="宋体" w:hAnsi="宋体"/>
                <w:color w:val="000000"/>
                <w:sz w:val="22"/>
              </w:rPr>
            </w:pPr>
            <w:r>
              <w:rPr>
                <w:rFonts w:ascii="宋体" w:hAnsi="宋体" w:hint="eastAsia"/>
                <w:color w:val="000000"/>
                <w:kern w:val="0"/>
                <w:sz w:val="22"/>
              </w:rPr>
              <w:t>1</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r w:rsidR="00F35E3A" w:rsidTr="00F35E3A">
        <w:trPr>
          <w:trHeight w:val="518"/>
        </w:trPr>
        <w:tc>
          <w:tcPr>
            <w:tcW w:w="5327" w:type="dxa"/>
            <w:gridSpan w:val="4"/>
            <w:tcBorders>
              <w:top w:val="single" w:sz="4" w:space="0" w:color="000000"/>
              <w:left w:val="single" w:sz="4" w:space="0" w:color="000000"/>
              <w:bottom w:val="single" w:sz="4" w:space="0" w:color="000000"/>
              <w:right w:val="single" w:sz="4" w:space="0" w:color="000000"/>
            </w:tcBorders>
            <w:noWrap/>
            <w:vAlign w:val="center"/>
            <w:hideMark/>
          </w:tcPr>
          <w:p w:rsidR="00F35E3A" w:rsidRDefault="00F35E3A">
            <w:pPr>
              <w:jc w:val="center"/>
              <w:rPr>
                <w:rFonts w:ascii="宋体" w:eastAsia="宋体" w:hAnsi="宋体"/>
                <w:color w:val="000000"/>
                <w:sz w:val="22"/>
              </w:rPr>
            </w:pPr>
            <w:r>
              <w:rPr>
                <w:rFonts w:ascii="宋体" w:hAnsi="宋体" w:hint="eastAsia"/>
                <w:color w:val="000000"/>
                <w:kern w:val="0"/>
                <w:sz w:val="22"/>
              </w:rPr>
              <w:t>合计</w:t>
            </w:r>
          </w:p>
        </w:tc>
        <w:tc>
          <w:tcPr>
            <w:tcW w:w="0" w:type="auto"/>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c>
          <w:tcPr>
            <w:tcW w:w="1900" w:type="dxa"/>
            <w:tcBorders>
              <w:top w:val="single" w:sz="4" w:space="0" w:color="000000"/>
              <w:left w:val="nil"/>
              <w:bottom w:val="single" w:sz="4" w:space="0" w:color="000000"/>
              <w:right w:val="single" w:sz="4" w:space="0" w:color="000000"/>
            </w:tcBorders>
            <w:noWrap/>
            <w:vAlign w:val="center"/>
          </w:tcPr>
          <w:p w:rsidR="00F35E3A" w:rsidRDefault="00F35E3A">
            <w:pPr>
              <w:jc w:val="center"/>
              <w:rPr>
                <w:rFonts w:ascii="宋体" w:eastAsia="宋体" w:hAnsi="宋体"/>
                <w:color w:val="000000"/>
                <w:sz w:val="22"/>
              </w:rPr>
            </w:pPr>
          </w:p>
        </w:tc>
      </w:tr>
    </w:tbl>
    <w:p w:rsidR="00F35E3A" w:rsidRDefault="00F35E3A" w:rsidP="00F35E3A">
      <w:pPr>
        <w:spacing w:line="520" w:lineRule="exact"/>
        <w:ind w:firstLineChars="100" w:firstLine="241"/>
        <w:rPr>
          <w:rFonts w:ascii="宋体" w:hAnsi="宋体" w:cs="Times New Roman" w:hint="eastAsia"/>
          <w:b/>
          <w:bCs/>
          <w:sz w:val="24"/>
          <w:szCs w:val="24"/>
        </w:rPr>
      </w:pPr>
      <w:r>
        <w:rPr>
          <w:rFonts w:ascii="宋体" w:hAnsi="宋体" w:hint="eastAsia"/>
          <w:b/>
          <w:bCs/>
          <w:sz w:val="24"/>
          <w:szCs w:val="24"/>
        </w:rPr>
        <w:t>注：本项目采用单人及固定单项报价，最高物业服务月报价9.5万元/月。（超过限价做无效标处理）</w:t>
      </w:r>
    </w:p>
    <w:p w:rsidR="00F35E3A" w:rsidRDefault="00F35E3A" w:rsidP="00F35E3A">
      <w:pPr>
        <w:spacing w:line="520" w:lineRule="exact"/>
        <w:ind w:firstLineChars="100" w:firstLine="240"/>
        <w:rPr>
          <w:rFonts w:ascii="宋体" w:hAnsi="宋体" w:hint="eastAsia"/>
          <w:sz w:val="24"/>
          <w:szCs w:val="24"/>
        </w:rPr>
      </w:pPr>
      <w:r>
        <w:rPr>
          <w:rFonts w:ascii="宋体" w:hAnsi="宋体" w:hint="eastAsia"/>
          <w:sz w:val="24"/>
          <w:szCs w:val="24"/>
        </w:rPr>
        <w:t>（三）前期开办费主要用于购置前期物业服务期间，采购物业办公设施、园区维护设施设备等产生的费用。招标人提供的前期开办费所购资产归全体业主所有，由物业服务企业使用；中标人中标后配合项目建设和销售公司做好前期介入和项目交付工作，派驻人员提供前期介入服务工作。</w:t>
      </w:r>
    </w:p>
    <w:p w:rsidR="00F35E3A" w:rsidRDefault="00F35E3A" w:rsidP="00F35E3A">
      <w:pPr>
        <w:spacing w:line="520" w:lineRule="exact"/>
        <w:ind w:firstLineChars="100" w:firstLine="240"/>
        <w:rPr>
          <w:rFonts w:ascii="宋体" w:hAnsi="宋体" w:hint="eastAsia"/>
          <w:sz w:val="24"/>
          <w:szCs w:val="24"/>
        </w:rPr>
      </w:pPr>
      <w:r>
        <w:rPr>
          <w:rFonts w:ascii="宋体" w:hAnsi="宋体" w:hint="eastAsia"/>
          <w:sz w:val="24"/>
          <w:szCs w:val="24"/>
        </w:rPr>
        <w:t>（四）前期物业人员报价中包含：包含人员工资、培训费、服装费、办公费等相关费用，由物业公司按照有关支出情况自行报价。</w:t>
      </w:r>
    </w:p>
    <w:p w:rsidR="003857BA" w:rsidRPr="00F35E3A" w:rsidRDefault="003857BA" w:rsidP="003857BA">
      <w:pPr>
        <w:pStyle w:val="2"/>
        <w:snapToGrid w:val="0"/>
        <w:spacing w:line="360" w:lineRule="auto"/>
        <w:ind w:firstLineChars="200" w:firstLine="482"/>
        <w:contextualSpacing/>
        <w:rPr>
          <w:rFonts w:ascii="宋体" w:eastAsia="宋体" w:cs="Times New Roman"/>
          <w:b/>
          <w:sz w:val="24"/>
          <w:szCs w:val="24"/>
        </w:rPr>
      </w:pPr>
    </w:p>
    <w:sectPr w:rsidR="003857BA" w:rsidRPr="00F35E3A" w:rsidSect="008560DE">
      <w:pgSz w:w="11906" w:h="16838"/>
      <w:pgMar w:top="907" w:right="1486" w:bottom="90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8FB" w:rsidRDefault="001408FB" w:rsidP="003857BA">
      <w:r>
        <w:separator/>
      </w:r>
    </w:p>
  </w:endnote>
  <w:endnote w:type="continuationSeparator" w:id="1">
    <w:p w:rsidR="001408FB" w:rsidRDefault="001408FB" w:rsidP="0038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8FB" w:rsidRDefault="001408FB" w:rsidP="003857BA">
      <w:r>
        <w:separator/>
      </w:r>
    </w:p>
  </w:footnote>
  <w:footnote w:type="continuationSeparator" w:id="1">
    <w:p w:rsidR="001408FB" w:rsidRDefault="001408FB" w:rsidP="00385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97BD3"/>
    <w:multiLevelType w:val="multilevel"/>
    <w:tmpl w:val="4740E430"/>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iM2QzMTg3MWFjNDQwOGQ4Yzg1YjYyODA1ODY5ZGQifQ=="/>
  </w:docVars>
  <w:rsids>
    <w:rsidRoot w:val="00625FA9"/>
    <w:rsid w:val="00025BD9"/>
    <w:rsid w:val="00041101"/>
    <w:rsid w:val="000A6A72"/>
    <w:rsid w:val="000B5E99"/>
    <w:rsid w:val="000F196E"/>
    <w:rsid w:val="001365AE"/>
    <w:rsid w:val="001408FB"/>
    <w:rsid w:val="001700E2"/>
    <w:rsid w:val="001C2D6A"/>
    <w:rsid w:val="001F2955"/>
    <w:rsid w:val="00212278"/>
    <w:rsid w:val="003857BA"/>
    <w:rsid w:val="003A7974"/>
    <w:rsid w:val="004637BF"/>
    <w:rsid w:val="00475AA4"/>
    <w:rsid w:val="00582D5D"/>
    <w:rsid w:val="00625FA9"/>
    <w:rsid w:val="00687B81"/>
    <w:rsid w:val="00780384"/>
    <w:rsid w:val="008560DE"/>
    <w:rsid w:val="00A8016C"/>
    <w:rsid w:val="00AA5D79"/>
    <w:rsid w:val="00AE59E1"/>
    <w:rsid w:val="00AF259D"/>
    <w:rsid w:val="00B46291"/>
    <w:rsid w:val="00C10D14"/>
    <w:rsid w:val="00C620DD"/>
    <w:rsid w:val="00D647F4"/>
    <w:rsid w:val="00F35E3A"/>
    <w:rsid w:val="00FC3278"/>
    <w:rsid w:val="02C85E52"/>
    <w:rsid w:val="0ABF1D44"/>
    <w:rsid w:val="11B804C3"/>
    <w:rsid w:val="13913F79"/>
    <w:rsid w:val="25237319"/>
    <w:rsid w:val="2A0F00F5"/>
    <w:rsid w:val="2E996D68"/>
    <w:rsid w:val="35F61951"/>
    <w:rsid w:val="40546CE8"/>
    <w:rsid w:val="447D1616"/>
    <w:rsid w:val="4E1C6E78"/>
    <w:rsid w:val="54BB2F47"/>
    <w:rsid w:val="55F77953"/>
    <w:rsid w:val="59C046BA"/>
    <w:rsid w:val="5ADD34EB"/>
    <w:rsid w:val="65814E25"/>
    <w:rsid w:val="6A295BE7"/>
    <w:rsid w:val="6AAE7696"/>
    <w:rsid w:val="74B63DAF"/>
    <w:rsid w:val="7677495F"/>
    <w:rsid w:val="77267784"/>
    <w:rsid w:val="77A81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60DE"/>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8560DE"/>
    <w:pPr>
      <w:spacing w:after="120"/>
      <w:ind w:firstLineChars="100" w:firstLine="420"/>
    </w:pPr>
    <w:rPr>
      <w:rFonts w:ascii="Times New Roman" w:eastAsia="宋体"/>
      <w:szCs w:val="24"/>
    </w:rPr>
  </w:style>
  <w:style w:type="paragraph" w:styleId="a4">
    <w:name w:val="Body Text"/>
    <w:basedOn w:val="a"/>
    <w:next w:val="a"/>
    <w:link w:val="Char0"/>
    <w:uiPriority w:val="99"/>
    <w:qFormat/>
    <w:rsid w:val="008560DE"/>
    <w:rPr>
      <w:rFonts w:ascii="仿宋_GB2312" w:eastAsia="仿宋_GB2312"/>
      <w:kern w:val="0"/>
      <w:sz w:val="24"/>
      <w:szCs w:val="20"/>
    </w:rPr>
  </w:style>
  <w:style w:type="paragraph" w:styleId="a5">
    <w:name w:val="footer"/>
    <w:basedOn w:val="a"/>
    <w:link w:val="Char1"/>
    <w:uiPriority w:val="99"/>
    <w:unhideWhenUsed/>
    <w:qFormat/>
    <w:rsid w:val="008560D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560DE"/>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8560DE"/>
    <w:pPr>
      <w:spacing w:before="240" w:after="60" w:line="312" w:lineRule="auto"/>
      <w:jc w:val="center"/>
      <w:outlineLvl w:val="1"/>
    </w:pPr>
    <w:rPr>
      <w:b/>
      <w:bCs/>
      <w:kern w:val="28"/>
      <w:sz w:val="32"/>
      <w:szCs w:val="32"/>
    </w:rPr>
  </w:style>
  <w:style w:type="character" w:customStyle="1" w:styleId="Char2">
    <w:name w:val="页眉 Char"/>
    <w:basedOn w:val="a1"/>
    <w:link w:val="a6"/>
    <w:uiPriority w:val="99"/>
    <w:qFormat/>
    <w:rsid w:val="008560DE"/>
    <w:rPr>
      <w:sz w:val="18"/>
      <w:szCs w:val="18"/>
    </w:rPr>
  </w:style>
  <w:style w:type="character" w:customStyle="1" w:styleId="Char1">
    <w:name w:val="页脚 Char"/>
    <w:basedOn w:val="a1"/>
    <w:link w:val="a5"/>
    <w:uiPriority w:val="99"/>
    <w:qFormat/>
    <w:rsid w:val="008560DE"/>
    <w:rPr>
      <w:sz w:val="18"/>
      <w:szCs w:val="18"/>
    </w:rPr>
  </w:style>
  <w:style w:type="character" w:customStyle="1" w:styleId="Char3">
    <w:name w:val="副标题 Char"/>
    <w:basedOn w:val="a1"/>
    <w:link w:val="a7"/>
    <w:uiPriority w:val="11"/>
    <w:rsid w:val="008560DE"/>
    <w:rPr>
      <w:b/>
      <w:bCs/>
      <w:kern w:val="28"/>
      <w:sz w:val="32"/>
      <w:szCs w:val="32"/>
    </w:rPr>
  </w:style>
  <w:style w:type="paragraph" w:customStyle="1" w:styleId="10">
    <w:name w:val="正文_1_0"/>
    <w:qFormat/>
    <w:rsid w:val="008560DE"/>
    <w:pPr>
      <w:widowControl w:val="0"/>
      <w:jc w:val="both"/>
    </w:pPr>
    <w:rPr>
      <w:rFonts w:ascii="Times New Roman" w:eastAsia="宋体" w:hAnsi="Times New Roman" w:cs="Times New Roman"/>
      <w:kern w:val="2"/>
      <w:sz w:val="21"/>
      <w:szCs w:val="24"/>
    </w:rPr>
  </w:style>
  <w:style w:type="paragraph" w:customStyle="1" w:styleId="00">
    <w:name w:val="正文_0_0"/>
    <w:qFormat/>
    <w:rsid w:val="008560DE"/>
    <w:pPr>
      <w:widowControl w:val="0"/>
      <w:jc w:val="both"/>
    </w:pPr>
    <w:rPr>
      <w:rFonts w:ascii="Times New Roman" w:eastAsia="宋体" w:hAnsi="Times New Roman" w:cs="Times New Roman"/>
      <w:kern w:val="2"/>
      <w:sz w:val="21"/>
      <w:szCs w:val="24"/>
    </w:rPr>
  </w:style>
  <w:style w:type="paragraph" w:styleId="a8">
    <w:name w:val="Balloon Text"/>
    <w:basedOn w:val="a"/>
    <w:link w:val="Char4"/>
    <w:uiPriority w:val="99"/>
    <w:semiHidden/>
    <w:unhideWhenUsed/>
    <w:rsid w:val="003857BA"/>
    <w:rPr>
      <w:sz w:val="18"/>
      <w:szCs w:val="18"/>
    </w:rPr>
  </w:style>
  <w:style w:type="character" w:customStyle="1" w:styleId="Char4">
    <w:name w:val="批注框文本 Char"/>
    <w:basedOn w:val="a1"/>
    <w:link w:val="a8"/>
    <w:uiPriority w:val="99"/>
    <w:semiHidden/>
    <w:rsid w:val="003857BA"/>
    <w:rPr>
      <w:kern w:val="2"/>
      <w:sz w:val="18"/>
      <w:szCs w:val="18"/>
    </w:rPr>
  </w:style>
  <w:style w:type="paragraph" w:styleId="a9">
    <w:name w:val="Plain Text"/>
    <w:basedOn w:val="a"/>
    <w:link w:val="Char5"/>
    <w:uiPriority w:val="99"/>
    <w:unhideWhenUsed/>
    <w:rsid w:val="003857BA"/>
    <w:rPr>
      <w:rFonts w:ascii="宋体" w:eastAsia="宋体" w:hAnsi="Courier New" w:cs="宋体"/>
      <w:kern w:val="0"/>
      <w:sz w:val="20"/>
      <w:szCs w:val="20"/>
    </w:rPr>
  </w:style>
  <w:style w:type="character" w:customStyle="1" w:styleId="Char5">
    <w:name w:val="纯文本 Char"/>
    <w:basedOn w:val="a1"/>
    <w:link w:val="a9"/>
    <w:uiPriority w:val="99"/>
    <w:rsid w:val="003857BA"/>
    <w:rPr>
      <w:rFonts w:ascii="宋体" w:eastAsia="宋体" w:hAnsi="Courier New" w:cs="宋体"/>
    </w:rPr>
  </w:style>
  <w:style w:type="paragraph" w:customStyle="1" w:styleId="2">
    <w:name w:val="正文缩进2格"/>
    <w:basedOn w:val="a"/>
    <w:rsid w:val="003857BA"/>
    <w:pPr>
      <w:spacing w:line="600" w:lineRule="exact"/>
      <w:ind w:firstLineChars="206" w:firstLine="639"/>
    </w:pPr>
    <w:rPr>
      <w:rFonts w:ascii="仿宋_GB2312" w:eastAsia="仿宋_GB2312" w:hAnsi="宋体" w:cs="宋体"/>
      <w:kern w:val="0"/>
      <w:sz w:val="31"/>
      <w:szCs w:val="31"/>
    </w:rPr>
  </w:style>
  <w:style w:type="character" w:customStyle="1" w:styleId="Char0">
    <w:name w:val="正文文本 Char"/>
    <w:basedOn w:val="a1"/>
    <w:link w:val="a4"/>
    <w:uiPriority w:val="99"/>
    <w:rsid w:val="00F35E3A"/>
    <w:rPr>
      <w:rFonts w:ascii="仿宋_GB2312" w:eastAsia="仿宋_GB2312"/>
      <w:sz w:val="24"/>
    </w:rPr>
  </w:style>
  <w:style w:type="character" w:customStyle="1" w:styleId="Char">
    <w:name w:val="正文首行缩进 Char"/>
    <w:basedOn w:val="Char0"/>
    <w:link w:val="a0"/>
    <w:uiPriority w:val="99"/>
    <w:rsid w:val="00F35E3A"/>
    <w:rPr>
      <w:rFonts w:ascii="Times New Roman" w:eastAsia="宋体"/>
      <w:szCs w:val="24"/>
    </w:rPr>
  </w:style>
  <w:style w:type="paragraph" w:customStyle="1" w:styleId="aa">
    <w:name w:val="段"/>
    <w:basedOn w:val="a"/>
    <w:next w:val="a"/>
    <w:rsid w:val="00F35E3A"/>
    <w:pPr>
      <w:ind w:firstLine="200"/>
    </w:pPr>
    <w:rPr>
      <w:rFonts w:ascii="宋体" w:eastAsia="宋体" w:hAnsi="宋体" w:cs="宋体"/>
      <w:color w:val="000000"/>
      <w:kern w:val="0"/>
      <w:szCs w:val="21"/>
    </w:rPr>
  </w:style>
  <w:style w:type="paragraph" w:customStyle="1" w:styleId="ListParagraph">
    <w:name w:val="List Paragraph"/>
    <w:basedOn w:val="a"/>
    <w:rsid w:val="00F35E3A"/>
    <w:pPr>
      <w:ind w:firstLineChars="200" w:firstLine="420"/>
    </w:pPr>
    <w:rPr>
      <w:rFonts w:ascii="Times New Roman" w:eastAsia="宋体" w:hAnsi="Times New Roman" w:cs="Times New Roman"/>
      <w:kern w:val="0"/>
      <w:sz w:val="20"/>
      <w:szCs w:val="20"/>
    </w:rPr>
  </w:style>
  <w:style w:type="paragraph" w:customStyle="1" w:styleId="ab">
    <w:name w:val="表格文字"/>
    <w:basedOn w:val="a"/>
    <w:next w:val="a4"/>
    <w:rsid w:val="00F35E3A"/>
    <w:pPr>
      <w:adjustRightInd w:val="0"/>
      <w:spacing w:line="420" w:lineRule="atLeast"/>
      <w:textAlignment w:val="baseline"/>
    </w:pPr>
    <w:rPr>
      <w:rFonts w:ascii="Times New Roman" w:eastAsia="宋体" w:hAnsi="Times New Roman" w:cs="Times New Roman"/>
      <w:szCs w:val="21"/>
    </w:rPr>
  </w:style>
  <w:style w:type="paragraph" w:customStyle="1" w:styleId="ac">
    <w:name w:val="普通正文"/>
    <w:basedOn w:val="a"/>
    <w:rsid w:val="00F35E3A"/>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28951572">
      <w:bodyDiv w:val="1"/>
      <w:marLeft w:val="0"/>
      <w:marRight w:val="0"/>
      <w:marTop w:val="0"/>
      <w:marBottom w:val="0"/>
      <w:divBdr>
        <w:top w:val="none" w:sz="0" w:space="0" w:color="auto"/>
        <w:left w:val="none" w:sz="0" w:space="0" w:color="auto"/>
        <w:bottom w:val="none" w:sz="0" w:space="0" w:color="auto"/>
        <w:right w:val="none" w:sz="0" w:space="0" w:color="auto"/>
      </w:divBdr>
    </w:div>
    <w:div w:id="1282296960">
      <w:bodyDiv w:val="1"/>
      <w:marLeft w:val="0"/>
      <w:marRight w:val="0"/>
      <w:marTop w:val="0"/>
      <w:marBottom w:val="0"/>
      <w:divBdr>
        <w:top w:val="none" w:sz="0" w:space="0" w:color="auto"/>
        <w:left w:val="none" w:sz="0" w:space="0" w:color="auto"/>
        <w:bottom w:val="none" w:sz="0" w:space="0" w:color="auto"/>
        <w:right w:val="none" w:sz="0" w:space="0" w:color="auto"/>
      </w:divBdr>
    </w:div>
    <w:div w:id="1482193974">
      <w:bodyDiv w:val="1"/>
      <w:marLeft w:val="0"/>
      <w:marRight w:val="0"/>
      <w:marTop w:val="0"/>
      <w:marBottom w:val="0"/>
      <w:divBdr>
        <w:top w:val="none" w:sz="0" w:space="0" w:color="auto"/>
        <w:left w:val="none" w:sz="0" w:space="0" w:color="auto"/>
        <w:bottom w:val="none" w:sz="0" w:space="0" w:color="auto"/>
        <w:right w:val="none" w:sz="0" w:space="0" w:color="auto"/>
      </w:divBdr>
    </w:div>
    <w:div w:id="199290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4241</Words>
  <Characters>24178</Characters>
  <Application>Microsoft Office Word</Application>
  <DocSecurity>0</DocSecurity>
  <Lines>201</Lines>
  <Paragraphs>56</Paragraphs>
  <ScaleCrop>false</ScaleCrop>
  <Company>jshl2015</Company>
  <LinksUpToDate>false</LinksUpToDate>
  <CharactersWithSpaces>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jshl2015</dc:creator>
  <cp:lastModifiedBy>User</cp:lastModifiedBy>
  <cp:revision>3</cp:revision>
  <dcterms:created xsi:type="dcterms:W3CDTF">2024-07-29T06:46:00Z</dcterms:created>
  <dcterms:modified xsi:type="dcterms:W3CDTF">2024-07-29T06:51:00Z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A530274DD03C4BD095954A95F3E6F231_13</vt:lpwstr>
  </property>
</Properties>
</file>