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40453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招标</w:t>
      </w:r>
      <w:r>
        <w:rPr>
          <w:rFonts w:hint="eastAsia"/>
          <w:b/>
          <w:bCs/>
          <w:sz w:val="32"/>
          <w:szCs w:val="32"/>
          <w:lang w:val="en-US" w:eastAsia="zh-CN"/>
        </w:rPr>
        <w:t>清单</w:t>
      </w:r>
      <w:r>
        <w:rPr>
          <w:rFonts w:hint="eastAsia"/>
          <w:b/>
          <w:bCs/>
          <w:sz w:val="32"/>
          <w:szCs w:val="32"/>
        </w:rPr>
        <w:t>编制说明</w:t>
      </w:r>
    </w:p>
    <w:p w14:paraId="5AEFFBAB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工程名称：</w:t>
      </w:r>
      <w:r>
        <w:rPr>
          <w:rFonts w:hint="eastAsia"/>
          <w:sz w:val="24"/>
          <w:lang w:eastAsia="zh-CN"/>
        </w:rPr>
        <w:t xml:space="preserve">文俊村社区居家养老中心河道扩建清淤整治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2"/>
        <w:tblW w:w="0" w:type="auto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 w14:paraId="503B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1" w:hRule="atLeast"/>
        </w:trPr>
        <w:tc>
          <w:tcPr>
            <w:tcW w:w="9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2772E">
            <w:pPr>
              <w:spacing w:line="360" w:lineRule="auto"/>
              <w:ind w:left="6480" w:hanging="6505" w:hangingChars="27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一、工程概况：</w:t>
            </w:r>
          </w:p>
          <w:p w14:paraId="3863BF78">
            <w:pPr>
              <w:numPr>
                <w:ilvl w:val="0"/>
                <w:numId w:val="1"/>
              </w:numPr>
              <w:spacing w:line="400" w:lineRule="exact"/>
              <w:ind w:left="84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工程名称：</w:t>
            </w:r>
            <w:r>
              <w:rPr>
                <w:rFonts w:hint="eastAsia"/>
                <w:sz w:val="24"/>
                <w:lang w:eastAsia="zh-CN"/>
              </w:rPr>
              <w:t xml:space="preserve">文俊村社区居家养老中心河道扩建清淤整治 </w:t>
            </w:r>
          </w:p>
          <w:p w14:paraId="7EF16050">
            <w:pPr>
              <w:numPr>
                <w:ilvl w:val="0"/>
                <w:numId w:val="1"/>
              </w:numPr>
              <w:spacing w:line="400" w:lineRule="exact"/>
              <w:ind w:left="84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工程地址：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南通市崇川区幸福街道</w:t>
            </w:r>
            <w:r>
              <w:rPr>
                <w:rFonts w:hint="eastAsia"/>
                <w:sz w:val="24"/>
                <w:lang w:eastAsia="zh-CN"/>
              </w:rPr>
              <w:t>文俊村社区</w:t>
            </w:r>
          </w:p>
          <w:p w14:paraId="1AD7E107">
            <w:pPr>
              <w:numPr>
                <w:ilvl w:val="0"/>
                <w:numId w:val="1"/>
              </w:numPr>
              <w:spacing w:line="400" w:lineRule="exact"/>
              <w:ind w:left="84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工程概况：拟建</w:t>
            </w:r>
            <w:r>
              <w:rPr>
                <w:rFonts w:hint="eastAsia"/>
                <w:sz w:val="24"/>
                <w:lang w:eastAsia="zh-CN"/>
              </w:rPr>
              <w:t>文俊村社区居家养老中心河道扩建清淤整治</w:t>
            </w:r>
            <w:r>
              <w:rPr>
                <w:rFonts w:hint="eastAsia" w:ascii="宋体" w:hAnsi="宋体"/>
                <w:sz w:val="24"/>
              </w:rPr>
              <w:t>位于</w:t>
            </w:r>
            <w:r>
              <w:rPr>
                <w:rFonts w:hint="eastAsia" w:cs="Times New Roman"/>
                <w:sz w:val="24"/>
                <w:lang w:eastAsia="zh-CN"/>
              </w:rPr>
              <w:t>幸福街道</w:t>
            </w:r>
            <w:r>
              <w:rPr>
                <w:rFonts w:hint="eastAsia"/>
                <w:sz w:val="24"/>
                <w:lang w:eastAsia="zh-CN"/>
              </w:rPr>
              <w:t>文俊村社区</w:t>
            </w:r>
            <w:r>
              <w:rPr>
                <w:rFonts w:hint="eastAsia" w:ascii="宋体" w:hAnsi="宋体"/>
                <w:sz w:val="24"/>
              </w:rPr>
              <w:t>，本工程主要</w:t>
            </w:r>
            <w:r>
              <w:rPr>
                <w:rFonts w:hint="eastAsia"/>
                <w:sz w:val="24"/>
                <w:lang w:eastAsia="zh-CN"/>
              </w:rPr>
              <w:t>幸福街道文俊村社区居家养老中心河道扩建清淤整治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B1B68E6"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二、工程招标范围：</w:t>
            </w:r>
          </w:p>
          <w:p w14:paraId="633D1918">
            <w:pPr>
              <w:spacing w:line="400" w:lineRule="exact"/>
              <w:ind w:left="367" w:hanging="367" w:hangingChars="204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施工招标范围：</w:t>
            </w:r>
            <w:r>
              <w:rPr>
                <w:rFonts w:hint="eastAsia"/>
                <w:sz w:val="24"/>
                <w:lang w:eastAsia="zh-CN"/>
              </w:rPr>
              <w:t>文俊村社区居家养老中心河道扩建清淤整治</w:t>
            </w:r>
            <w:r>
              <w:rPr>
                <w:rFonts w:hint="eastAsia" w:ascii="宋体" w:hAnsi="宋体" w:cs="宋体"/>
                <w:sz w:val="24"/>
                <w:lang w:bidi="ar"/>
              </w:rPr>
              <w:t>，具体详见工程量清单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64A60654"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三、招标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清单</w:t>
            </w:r>
            <w:r>
              <w:rPr>
                <w:rFonts w:hint="eastAsia" w:ascii="宋体" w:hAnsi="宋体"/>
                <w:b/>
                <w:sz w:val="24"/>
              </w:rPr>
              <w:t>编制依据：</w:t>
            </w:r>
          </w:p>
          <w:p w14:paraId="71FC0B14">
            <w:pPr>
              <w:numPr>
                <w:ilvl w:val="0"/>
                <w:numId w:val="2"/>
              </w:numPr>
              <w:tabs>
                <w:tab w:val="left" w:pos="840"/>
                <w:tab w:val="clear" w:pos="425"/>
              </w:tabs>
              <w:spacing w:line="400" w:lineRule="exact"/>
              <w:ind w:hanging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《建设工程工程量清单计价规范》（GB50500-2013）；《建设工程工程计量规范》（GB500854-2013）</w:t>
            </w:r>
          </w:p>
          <w:p w14:paraId="3ED1B07B">
            <w:pPr>
              <w:numPr>
                <w:ilvl w:val="0"/>
                <w:numId w:val="2"/>
              </w:numPr>
              <w:tabs>
                <w:tab w:val="left" w:pos="840"/>
                <w:tab w:val="clear" w:pos="425"/>
              </w:tabs>
              <w:spacing w:line="400" w:lineRule="exact"/>
              <w:ind w:hanging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国家和江苏省现行有关建筑工程设计、施工以及验收规范和规定。</w:t>
            </w:r>
          </w:p>
          <w:p w14:paraId="1A77A2DE">
            <w:pPr>
              <w:numPr>
                <w:ilvl w:val="0"/>
                <w:numId w:val="2"/>
              </w:numPr>
              <w:tabs>
                <w:tab w:val="left" w:pos="840"/>
                <w:tab w:val="clear" w:pos="425"/>
              </w:tabs>
              <w:spacing w:line="400" w:lineRule="exact"/>
              <w:ind w:hanging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根据苏建价[2019]178号文（营业税改增值税），</w:t>
            </w:r>
            <w:r>
              <w:rPr>
                <w:rFonts w:hint="eastAsia" w:ascii="宋体" w:hAnsi="宋体" w:cs="宋体"/>
                <w:kern w:val="0"/>
                <w:sz w:val="24"/>
              </w:rPr>
              <w:t>采用营改增的工程造价计价模式（一般计税方法）。</w:t>
            </w:r>
          </w:p>
          <w:p w14:paraId="39EAED1E">
            <w:pPr>
              <w:numPr>
                <w:ilvl w:val="0"/>
                <w:numId w:val="2"/>
              </w:numPr>
              <w:tabs>
                <w:tab w:val="left" w:pos="840"/>
                <w:tab w:val="clear" w:pos="425"/>
              </w:tabs>
              <w:spacing w:line="400" w:lineRule="exact"/>
              <w:ind w:hanging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其它依据：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图纸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29DF5AB1">
            <w:pPr>
              <w:numPr>
                <w:ilvl w:val="0"/>
                <w:numId w:val="0"/>
              </w:numPr>
              <w:tabs>
                <w:tab w:val="left" w:pos="840"/>
              </w:tabs>
              <w:spacing w:line="400" w:lineRule="exact"/>
              <w:ind w:left="420" w:leftChars="0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58E678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59505"/>
    <w:multiLevelType w:val="singleLevel"/>
    <w:tmpl w:val="5735950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80034D5"/>
    <w:multiLevelType w:val="singleLevel"/>
    <w:tmpl w:val="580034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YmU1MDBiM2NiNTgxY2M3MmY5NTQwNWI1NTEzZDEifQ=="/>
  </w:docVars>
  <w:rsids>
    <w:rsidRoot w:val="0D8C1788"/>
    <w:rsid w:val="09E7087B"/>
    <w:rsid w:val="0C320EE4"/>
    <w:rsid w:val="0D8C1788"/>
    <w:rsid w:val="13CC0C75"/>
    <w:rsid w:val="18E77922"/>
    <w:rsid w:val="1D606090"/>
    <w:rsid w:val="21244183"/>
    <w:rsid w:val="243B2ADD"/>
    <w:rsid w:val="29A66AB8"/>
    <w:rsid w:val="2D6357ED"/>
    <w:rsid w:val="346C486C"/>
    <w:rsid w:val="3D8418FA"/>
    <w:rsid w:val="462F1BCB"/>
    <w:rsid w:val="475A1B79"/>
    <w:rsid w:val="4E3E0B9C"/>
    <w:rsid w:val="6F377047"/>
    <w:rsid w:val="79C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579</Characters>
  <Lines>0</Lines>
  <Paragraphs>0</Paragraphs>
  <TotalTime>0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2023-08-21T08:32:00Z</dcterms:created>
  <dc:creator>CAO</dc:creator>
  <cp:lastModifiedBy>舒亦然</cp:lastModifiedBy>
  <cp:lastPrinted>2025-04-28T03:54:00Z</cp:lastPrinted>
  <dcterms:modified xsi:type="dcterms:W3CDTF">2026-04-16T08:42:43Z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9DEB272ADFD440B38E92CBE3FA89A54D_13</vt:lpwstr>
  </property>
  <property fmtid="{D5CDD505-2E9C-101B-9397-08002B2CF9AE}" pid="4" name="KSOTemplateDocerSaveRecord">
    <vt:lpwstr>eyJoZGlkIjoiYTA2YmU1MDBiM2NiNTgxY2M3MmY5NTQwNWI1NTEzZDEiLCJ1c2VySWQiOiIyOTQ3MTMwNTMifQ==</vt:lpwstr>
  </property>
</Properties>
</file>