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087B3">
      <w:pPr>
        <w:spacing w:line="300" w:lineRule="auto"/>
        <w:jc w:val="center"/>
        <w:outlineLvl w:val="0"/>
        <w:rPr>
          <w:rFonts w:ascii="Times New Roman"/>
          <w:b/>
          <w:color w:val="auto"/>
          <w:sz w:val="36"/>
          <w:szCs w:val="36"/>
          <w:highlight w:val="none"/>
        </w:rPr>
      </w:pPr>
      <w:bookmarkStart w:id="0" w:name="OLE_LINK6"/>
      <w:r>
        <w:rPr>
          <w:rFonts w:hint="eastAsia" w:ascii="Times New Roman"/>
          <w:b/>
          <w:color w:val="auto"/>
          <w:sz w:val="36"/>
          <w:szCs w:val="36"/>
          <w:highlight w:val="none"/>
        </w:rPr>
        <w:t>任港街道集体经济组织负责人任期和离任审计服务采购项目</w:t>
      </w:r>
    </w:p>
    <w:p w14:paraId="74A7D56E">
      <w:pPr>
        <w:spacing w:line="480" w:lineRule="exact"/>
        <w:ind w:firstLine="480"/>
        <w:rPr>
          <w:rFonts w:ascii="Times New Roman"/>
          <w:color w:val="auto"/>
          <w:highlight w:val="none"/>
        </w:rPr>
      </w:pPr>
      <w:r>
        <w:rPr>
          <w:rFonts w:ascii="Times New Roman"/>
          <w:bCs/>
          <w:color w:val="auto"/>
          <w:highlight w:val="none"/>
        </w:rPr>
        <w:t>项目概况：</w:t>
      </w:r>
      <w:r>
        <w:rPr>
          <w:rFonts w:hint="eastAsia" w:ascii="Times New Roman"/>
          <w:color w:val="auto"/>
          <w:highlight w:val="none"/>
          <w:u w:val="single"/>
          <w:lang w:eastAsia="zh-CN"/>
        </w:rPr>
        <w:t>任港街道集体经济组织负责人任期和离任审计服务采购项目</w:t>
      </w:r>
      <w:r>
        <w:rPr>
          <w:rFonts w:ascii="Times New Roman"/>
          <w:color w:val="auto"/>
          <w:highlight w:val="none"/>
        </w:rPr>
        <w:t>招标项目的潜在投标供应商应在</w:t>
      </w:r>
      <w:r>
        <w:rPr>
          <w:rFonts w:hint="eastAsia" w:ascii="Times New Roman"/>
          <w:color w:val="auto"/>
          <w:highlight w:val="none"/>
        </w:rPr>
        <w:t>“</w:t>
      </w:r>
      <w:r>
        <w:rPr>
          <w:rFonts w:hint="eastAsia" w:ascii="Times New Roman"/>
          <w:color w:val="auto"/>
          <w:highlight w:val="none"/>
          <w:u w:val="single"/>
        </w:rPr>
        <w:t>崇川区人民政府网</w:t>
      </w:r>
      <w:r>
        <w:rPr>
          <w:rFonts w:hint="eastAsia" w:ascii="Times New Roman"/>
          <w:color w:val="auto"/>
          <w:highlight w:val="none"/>
        </w:rPr>
        <w:t>”</w:t>
      </w:r>
      <w:r>
        <w:rPr>
          <w:rFonts w:ascii="Times New Roman"/>
          <w:color w:val="auto"/>
          <w:highlight w:val="none"/>
        </w:rPr>
        <w:t>获取招标文件，并于</w:t>
      </w:r>
      <w:r>
        <w:rPr>
          <w:rFonts w:hint="eastAsia" w:ascii="Times New Roman"/>
          <w:color w:val="auto"/>
          <w:highlight w:val="none"/>
          <w:u w:val="single"/>
        </w:rPr>
        <w:t>2025</w:t>
      </w:r>
      <w:r>
        <w:rPr>
          <w:rFonts w:ascii="Times New Roman"/>
          <w:color w:val="auto"/>
          <w:highlight w:val="none"/>
          <w:u w:val="single"/>
        </w:rPr>
        <w:t>年</w:t>
      </w:r>
      <w:r>
        <w:rPr>
          <w:rFonts w:hint="eastAsia" w:ascii="Times New Roman"/>
          <w:color w:val="auto"/>
          <w:highlight w:val="none"/>
          <w:u w:val="single"/>
          <w:lang w:val="en-US" w:eastAsia="zh-CN"/>
        </w:rPr>
        <w:t>9</w:t>
      </w:r>
      <w:r>
        <w:rPr>
          <w:rFonts w:ascii="Times New Roman"/>
          <w:color w:val="auto"/>
          <w:highlight w:val="none"/>
          <w:u w:val="single"/>
        </w:rPr>
        <w:t>月</w:t>
      </w:r>
      <w:r>
        <w:rPr>
          <w:rFonts w:hint="eastAsia" w:ascii="Times New Roman"/>
          <w:color w:val="auto"/>
          <w:highlight w:val="none"/>
          <w:u w:val="single"/>
          <w:lang w:val="en-US" w:eastAsia="zh-CN"/>
        </w:rPr>
        <w:t>12</w:t>
      </w:r>
      <w:r>
        <w:rPr>
          <w:rFonts w:ascii="Times New Roman"/>
          <w:color w:val="auto"/>
          <w:highlight w:val="none"/>
          <w:u w:val="single"/>
        </w:rPr>
        <w:t>日</w:t>
      </w:r>
      <w:r>
        <w:rPr>
          <w:rFonts w:hint="eastAsia" w:ascii="Times New Roman"/>
          <w:color w:val="auto"/>
          <w:highlight w:val="none"/>
          <w:u w:val="single"/>
        </w:rPr>
        <w:t>9</w:t>
      </w:r>
      <w:r>
        <w:rPr>
          <w:rFonts w:ascii="Times New Roman"/>
          <w:color w:val="auto"/>
          <w:highlight w:val="none"/>
          <w:u w:val="single"/>
        </w:rPr>
        <w:t>点</w:t>
      </w:r>
      <w:r>
        <w:rPr>
          <w:rFonts w:hint="eastAsia" w:ascii="Times New Roman"/>
          <w:color w:val="auto"/>
          <w:highlight w:val="none"/>
          <w:u w:val="single"/>
        </w:rPr>
        <w:t>30</w:t>
      </w:r>
      <w:r>
        <w:rPr>
          <w:rFonts w:ascii="Times New Roman"/>
          <w:color w:val="auto"/>
          <w:highlight w:val="none"/>
          <w:u w:val="single"/>
        </w:rPr>
        <w:t>分</w:t>
      </w:r>
      <w:r>
        <w:rPr>
          <w:rFonts w:ascii="Times New Roman"/>
          <w:color w:val="auto"/>
          <w:highlight w:val="none"/>
        </w:rPr>
        <w:t>（北京时间）前递交投标文件。</w:t>
      </w:r>
    </w:p>
    <w:p w14:paraId="21205E53">
      <w:pPr>
        <w:spacing w:line="480" w:lineRule="exact"/>
        <w:ind w:firstLine="480"/>
        <w:rPr>
          <w:rFonts w:ascii="Times New Roman"/>
          <w:b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 </w:t>
      </w:r>
      <w:r>
        <w:rPr>
          <w:rFonts w:ascii="Times New Roman"/>
          <w:b/>
          <w:color w:val="auto"/>
          <w:highlight w:val="none"/>
        </w:rPr>
        <w:t>一、项目基本情况</w:t>
      </w:r>
    </w:p>
    <w:p w14:paraId="6F08C2C1">
      <w:pPr>
        <w:spacing w:line="480" w:lineRule="exact"/>
        <w:ind w:firstLine="480"/>
        <w:rPr>
          <w:rFonts w:hint="eastAsia" w:ascii="Times New Roman"/>
          <w:color w:val="auto"/>
          <w:highlight w:val="none"/>
          <w:lang w:eastAsia="zh-CN"/>
        </w:rPr>
      </w:pPr>
      <w:r>
        <w:rPr>
          <w:rFonts w:ascii="Times New Roman"/>
          <w:color w:val="auto"/>
          <w:highlight w:val="none"/>
        </w:rPr>
        <w:t>项目名称：</w:t>
      </w:r>
      <w:r>
        <w:rPr>
          <w:rFonts w:hint="eastAsia" w:ascii="Times New Roman"/>
          <w:color w:val="auto"/>
          <w:highlight w:val="none"/>
          <w:lang w:eastAsia="zh-CN"/>
        </w:rPr>
        <w:t>任港街道集体经济组织负责人任期和离任审计服务采购项目</w:t>
      </w:r>
    </w:p>
    <w:p w14:paraId="3CBC1280">
      <w:pPr>
        <w:spacing w:line="480" w:lineRule="exact"/>
        <w:ind w:firstLine="480"/>
        <w:rPr>
          <w:rFonts w:hint="eastAsia" w:asci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预算金额：</w:t>
      </w:r>
      <w:r>
        <w:rPr>
          <w:rFonts w:hint="eastAsia" w:ascii="Times New Roman"/>
          <w:color w:val="auto"/>
          <w:highlight w:val="none"/>
          <w:lang w:val="en-US" w:eastAsia="zh-CN"/>
        </w:rPr>
        <w:t>12万</w:t>
      </w:r>
    </w:p>
    <w:p w14:paraId="34212023">
      <w:pPr>
        <w:spacing w:line="480" w:lineRule="exact"/>
        <w:ind w:firstLine="480"/>
        <w:rPr>
          <w:rFonts w:asci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最高限价：</w:t>
      </w:r>
      <w:r>
        <w:rPr>
          <w:rFonts w:hint="eastAsia" w:ascii="Times New Roman"/>
          <w:color w:val="auto"/>
          <w:highlight w:val="none"/>
          <w:lang w:val="en-US" w:eastAsia="zh-CN"/>
        </w:rPr>
        <w:t>12万</w:t>
      </w:r>
      <w:r>
        <w:rPr>
          <w:rFonts w:hint="eastAsia" w:ascii="Times New Roman"/>
          <w:color w:val="auto"/>
          <w:highlight w:val="none"/>
        </w:rPr>
        <w:t>（同上），</w:t>
      </w:r>
      <w:r>
        <w:rPr>
          <w:rFonts w:hint="eastAsia" w:ascii="Times New Roman"/>
          <w:color w:val="auto"/>
          <w:highlight w:val="none"/>
          <w:lang w:val="en-US" w:eastAsia="zh-CN"/>
        </w:rPr>
        <w:t>投标报价</w:t>
      </w:r>
      <w:r>
        <w:rPr>
          <w:rFonts w:hint="eastAsia" w:ascii="Times New Roman"/>
          <w:color w:val="auto"/>
          <w:highlight w:val="none"/>
        </w:rPr>
        <w:t>不得超过最高限价，否则作无效标处理。</w:t>
      </w:r>
    </w:p>
    <w:p w14:paraId="266584A1">
      <w:pPr>
        <w:spacing w:line="480" w:lineRule="exact"/>
        <w:ind w:firstLine="480"/>
        <w:rPr>
          <w:rFonts w:asci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采购需求：详见第三部分项目需求。</w:t>
      </w:r>
    </w:p>
    <w:p w14:paraId="588650FD">
      <w:pPr>
        <w:spacing w:line="480" w:lineRule="exact"/>
        <w:ind w:firstLine="480"/>
        <w:rPr>
          <w:rFonts w:asci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合同履行期限：</w:t>
      </w:r>
      <w:r>
        <w:rPr>
          <w:rFonts w:hint="eastAsia" w:ascii="Times New Roman"/>
          <w:color w:val="auto"/>
          <w:highlight w:val="none"/>
        </w:rPr>
        <w:t>2025年10月31日前结束</w:t>
      </w:r>
      <w:r>
        <w:rPr>
          <w:rFonts w:ascii="Times New Roman"/>
          <w:color w:val="auto"/>
          <w:highlight w:val="none"/>
        </w:rPr>
        <w:t>。</w:t>
      </w:r>
    </w:p>
    <w:p w14:paraId="0F359462">
      <w:pPr>
        <w:spacing w:line="480" w:lineRule="exact"/>
        <w:ind w:firstLine="480"/>
        <w:rPr>
          <w:rFonts w:asci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本项目不接受联合体投标。</w:t>
      </w:r>
    </w:p>
    <w:p w14:paraId="41D47C0D">
      <w:pPr>
        <w:spacing w:line="480" w:lineRule="exact"/>
        <w:ind w:firstLine="482"/>
        <w:rPr>
          <w:rFonts w:ascii="Times New Roman"/>
          <w:b/>
          <w:color w:val="auto"/>
          <w:highlight w:val="none"/>
        </w:rPr>
      </w:pPr>
      <w:r>
        <w:rPr>
          <w:rFonts w:ascii="Times New Roman"/>
          <w:b/>
          <w:color w:val="auto"/>
          <w:highlight w:val="none"/>
        </w:rPr>
        <w:t>二、申请人的资格要求：</w:t>
      </w:r>
    </w:p>
    <w:p w14:paraId="6EDF2098">
      <w:pPr>
        <w:spacing w:line="480" w:lineRule="exact"/>
        <w:ind w:firstLine="482"/>
        <w:rPr>
          <w:rFonts w:ascii="Times New Roman"/>
          <w:bCs/>
          <w:color w:val="auto"/>
          <w:highlight w:val="none"/>
        </w:rPr>
      </w:pPr>
      <w:r>
        <w:rPr>
          <w:rFonts w:hint="eastAsia" w:ascii="Times New Roman"/>
          <w:bCs/>
          <w:color w:val="auto"/>
          <w:highlight w:val="none"/>
        </w:rPr>
        <w:t>1. 供应商具有独立承担民事责任的能力；具有良好的商业信誉和健全的财务会计制度；具有履行合同所必需的设备和专业技术能力；有依法缴纳税收和社会保障资金的良好记录；参加采购活动前三年内，在经营活动中没有重大违法记录。</w:t>
      </w:r>
    </w:p>
    <w:p w14:paraId="28919B8D">
      <w:pPr>
        <w:spacing w:line="480" w:lineRule="exact"/>
        <w:ind w:firstLine="482"/>
        <w:rPr>
          <w:rFonts w:hint="eastAsia" w:ascii="Times New Roman" w:eastAsia="宋体"/>
          <w:bCs/>
          <w:color w:val="auto"/>
          <w:highlight w:val="none"/>
          <w:lang w:eastAsia="zh-CN"/>
        </w:rPr>
      </w:pPr>
      <w:r>
        <w:rPr>
          <w:rFonts w:hint="eastAsia" w:ascii="Times New Roman"/>
          <w:bCs/>
          <w:color w:val="auto"/>
          <w:highlight w:val="none"/>
        </w:rPr>
        <w:t>2.落实政府采购政策需满足的资格要求：有效的会计师事务所执业证书</w:t>
      </w:r>
      <w:r>
        <w:rPr>
          <w:rFonts w:hint="eastAsia" w:ascii="Times New Roman"/>
          <w:bCs/>
          <w:color w:val="auto"/>
          <w:highlight w:val="none"/>
          <w:lang w:eastAsia="zh-CN"/>
        </w:rPr>
        <w:t>。</w:t>
      </w:r>
    </w:p>
    <w:p w14:paraId="049C33BA">
      <w:pPr>
        <w:spacing w:line="480" w:lineRule="exact"/>
        <w:ind w:firstLine="482"/>
        <w:rPr>
          <w:rFonts w:hint="eastAsia" w:ascii="Times New Roman"/>
          <w:bCs/>
          <w:color w:val="auto"/>
          <w:highlight w:val="none"/>
        </w:rPr>
      </w:pPr>
      <w:r>
        <w:rPr>
          <w:rFonts w:hint="eastAsia" w:ascii="Times New Roman"/>
          <w:bCs/>
          <w:color w:val="auto"/>
          <w:highlight w:val="none"/>
        </w:rPr>
        <w:t>3.供应商单位负责人为同一人或者存在直接控股、管理关系的不同供应商，不得同时参加同一合同项下的采购活动。</w:t>
      </w:r>
    </w:p>
    <w:p w14:paraId="71DCFFD9">
      <w:pPr>
        <w:spacing w:line="480" w:lineRule="exact"/>
        <w:ind w:firstLine="482"/>
        <w:rPr>
          <w:rFonts w:ascii="Times New Roman"/>
          <w:bCs/>
          <w:color w:val="auto"/>
          <w:highlight w:val="none"/>
        </w:rPr>
      </w:pPr>
      <w:r>
        <w:rPr>
          <w:rFonts w:hint="eastAsia" w:ascii="Times New Roman"/>
          <w:bCs/>
          <w:color w:val="auto"/>
          <w:highlight w:val="none"/>
          <w:lang w:val="en-US" w:eastAsia="zh-CN"/>
        </w:rPr>
        <w:t>4.</w:t>
      </w:r>
      <w:r>
        <w:rPr>
          <w:rFonts w:hint="eastAsia" w:ascii="Times New Roman"/>
          <w:bCs/>
          <w:color w:val="auto"/>
          <w:highlight w:val="none"/>
        </w:rPr>
        <w:t>本项目的特定资格要求：详见第七部分 投标文件组成</w:t>
      </w:r>
    </w:p>
    <w:p w14:paraId="25ED8DDD">
      <w:pPr>
        <w:spacing w:line="480" w:lineRule="exact"/>
        <w:ind w:firstLine="482"/>
        <w:rPr>
          <w:rFonts w:ascii="Times New Roman"/>
          <w:b/>
          <w:color w:val="auto"/>
          <w:highlight w:val="none"/>
        </w:rPr>
      </w:pPr>
      <w:r>
        <w:rPr>
          <w:rFonts w:ascii="Times New Roman"/>
          <w:b/>
          <w:color w:val="auto"/>
          <w:highlight w:val="none"/>
        </w:rPr>
        <w:t>三、获取招标文件</w:t>
      </w:r>
    </w:p>
    <w:p w14:paraId="0432064D">
      <w:pPr>
        <w:spacing w:line="480" w:lineRule="exact"/>
        <w:ind w:firstLine="480"/>
        <w:rPr>
          <w:rFonts w:asci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时间：</w:t>
      </w:r>
      <w:r>
        <w:rPr>
          <w:rFonts w:hint="eastAsia" w:ascii="Times New Roman"/>
          <w:color w:val="auto"/>
          <w:highlight w:val="none"/>
        </w:rPr>
        <w:t>自公告发布之日起</w:t>
      </w:r>
      <w:r>
        <w:rPr>
          <w:rFonts w:ascii="Times New Roman"/>
          <w:color w:val="auto"/>
          <w:highlight w:val="none"/>
        </w:rPr>
        <w:t>至</w:t>
      </w:r>
      <w:r>
        <w:rPr>
          <w:rFonts w:hint="eastAsia" w:ascii="Times New Roman"/>
          <w:color w:val="auto"/>
          <w:highlight w:val="none"/>
        </w:rPr>
        <w:t>2025</w:t>
      </w:r>
      <w:r>
        <w:rPr>
          <w:rFonts w:ascii="Times New Roman"/>
          <w:color w:val="auto"/>
          <w:highlight w:val="none"/>
        </w:rPr>
        <w:t>年</w:t>
      </w:r>
      <w:r>
        <w:rPr>
          <w:rFonts w:hint="eastAsia" w:ascii="Times New Roman"/>
          <w:color w:val="auto"/>
          <w:highlight w:val="none"/>
          <w:lang w:val="en-US" w:eastAsia="zh-CN"/>
        </w:rPr>
        <w:t>9</w:t>
      </w:r>
      <w:r>
        <w:rPr>
          <w:rFonts w:ascii="Times New Roman"/>
          <w:color w:val="auto"/>
          <w:highlight w:val="none"/>
        </w:rPr>
        <w:t>月</w:t>
      </w:r>
      <w:r>
        <w:rPr>
          <w:rFonts w:hint="eastAsia" w:ascii="Times New Roman"/>
          <w:color w:val="auto"/>
          <w:highlight w:val="none"/>
          <w:lang w:val="en-US" w:eastAsia="zh-CN"/>
        </w:rPr>
        <w:t>12</w:t>
      </w:r>
      <w:r>
        <w:rPr>
          <w:rFonts w:ascii="Times New Roman"/>
          <w:color w:val="auto"/>
          <w:highlight w:val="none"/>
        </w:rPr>
        <w:t>日</w:t>
      </w:r>
      <w:r>
        <w:rPr>
          <w:rFonts w:hint="eastAsia" w:ascii="Times New Roman"/>
          <w:color w:val="auto"/>
          <w:highlight w:val="none"/>
        </w:rPr>
        <w:t>9点30分</w:t>
      </w:r>
    </w:p>
    <w:p w14:paraId="0BD8F2C9">
      <w:pPr>
        <w:spacing w:line="480" w:lineRule="exact"/>
        <w:ind w:firstLine="480"/>
        <w:rPr>
          <w:rFonts w:ascii="Times New Roman"/>
          <w:bCs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地点：</w:t>
      </w:r>
      <w:r>
        <w:rPr>
          <w:rFonts w:hint="eastAsia" w:ascii="Times New Roman"/>
          <w:bCs/>
          <w:color w:val="auto"/>
          <w:highlight w:val="none"/>
        </w:rPr>
        <w:t>崇川区人民政府网</w:t>
      </w:r>
    </w:p>
    <w:p w14:paraId="65070B17">
      <w:pPr>
        <w:spacing w:line="480" w:lineRule="exact"/>
        <w:ind w:firstLine="480"/>
        <w:rPr>
          <w:rFonts w:asci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方式：自行下载</w:t>
      </w:r>
    </w:p>
    <w:p w14:paraId="2075F85D">
      <w:pPr>
        <w:spacing w:line="480" w:lineRule="exact"/>
        <w:ind w:firstLine="480"/>
        <w:rPr>
          <w:rFonts w:hint="default" w:ascii="Times New Roman" w:eastAsia="宋体"/>
          <w:color w:val="auto"/>
          <w:highlight w:val="none"/>
          <w:lang w:val="en-US" w:eastAsia="zh-CN"/>
        </w:rPr>
      </w:pPr>
      <w:r>
        <w:rPr>
          <w:rFonts w:ascii="Times New Roman"/>
          <w:color w:val="auto"/>
          <w:highlight w:val="none"/>
        </w:rPr>
        <w:t>售价：</w:t>
      </w:r>
      <w:r>
        <w:rPr>
          <w:rFonts w:hint="eastAsia" w:ascii="Times New Roman"/>
          <w:color w:val="auto"/>
          <w:highlight w:val="none"/>
          <w:lang w:val="en-US" w:eastAsia="zh-CN"/>
        </w:rPr>
        <w:t>300元</w:t>
      </w:r>
    </w:p>
    <w:p w14:paraId="2E809677">
      <w:pPr>
        <w:spacing w:line="480" w:lineRule="exact"/>
        <w:ind w:firstLine="482"/>
        <w:rPr>
          <w:rFonts w:ascii="Times New Roman"/>
          <w:b/>
          <w:color w:val="auto"/>
          <w:highlight w:val="none"/>
        </w:rPr>
      </w:pPr>
      <w:r>
        <w:rPr>
          <w:rFonts w:ascii="Times New Roman"/>
          <w:b/>
          <w:color w:val="auto"/>
          <w:highlight w:val="none"/>
        </w:rPr>
        <w:t>四、提交投标文件截止时间、开标时间和地点</w:t>
      </w:r>
    </w:p>
    <w:p w14:paraId="027CB619">
      <w:pPr>
        <w:spacing w:line="480" w:lineRule="exact"/>
        <w:ind w:firstLine="480"/>
        <w:rPr>
          <w:rFonts w:ascii="Times New Roman"/>
          <w:color w:val="auto"/>
          <w:highlight w:val="none"/>
        </w:rPr>
      </w:pPr>
      <w:r>
        <w:rPr>
          <w:rFonts w:hint="eastAsia" w:ascii="Times New Roman"/>
          <w:color w:val="auto"/>
          <w:highlight w:val="none"/>
          <w:u w:val="single"/>
        </w:rPr>
        <w:t>提交投标文件截止时间</w:t>
      </w:r>
      <w:r>
        <w:rPr>
          <w:rFonts w:hint="eastAsia" w:ascii="Times New Roman"/>
          <w:color w:val="auto"/>
          <w:highlight w:val="none"/>
          <w:u w:val="single"/>
          <w:lang w:eastAsia="zh-CN"/>
        </w:rPr>
        <w:t>：</w:t>
      </w:r>
      <w:r>
        <w:rPr>
          <w:rFonts w:hint="eastAsia" w:ascii="Times New Roman"/>
          <w:color w:val="auto"/>
          <w:highlight w:val="none"/>
          <w:u w:val="single"/>
        </w:rPr>
        <w:t>2025</w:t>
      </w:r>
      <w:r>
        <w:rPr>
          <w:rFonts w:ascii="Times New Roman"/>
          <w:color w:val="auto"/>
          <w:highlight w:val="none"/>
          <w:u w:val="single"/>
        </w:rPr>
        <w:t>年</w:t>
      </w:r>
      <w:r>
        <w:rPr>
          <w:rFonts w:hint="eastAsia" w:ascii="Times New Roman"/>
          <w:color w:val="auto"/>
          <w:highlight w:val="none"/>
          <w:u w:val="single"/>
          <w:lang w:val="en-US" w:eastAsia="zh-CN"/>
        </w:rPr>
        <w:t>9</w:t>
      </w:r>
      <w:r>
        <w:rPr>
          <w:rFonts w:ascii="Times New Roman"/>
          <w:color w:val="auto"/>
          <w:highlight w:val="none"/>
          <w:u w:val="single"/>
        </w:rPr>
        <w:t>月</w:t>
      </w:r>
      <w:r>
        <w:rPr>
          <w:rFonts w:hint="eastAsia" w:ascii="Times New Roman"/>
          <w:color w:val="auto"/>
          <w:highlight w:val="none"/>
          <w:u w:val="single"/>
          <w:lang w:val="en-US" w:eastAsia="zh-CN"/>
        </w:rPr>
        <w:t>12</w:t>
      </w:r>
      <w:r>
        <w:rPr>
          <w:rFonts w:ascii="Times New Roman"/>
          <w:color w:val="auto"/>
          <w:highlight w:val="none"/>
          <w:u w:val="single"/>
        </w:rPr>
        <w:t>日</w:t>
      </w:r>
      <w:r>
        <w:rPr>
          <w:rFonts w:hint="eastAsia" w:ascii="Times New Roman"/>
          <w:color w:val="auto"/>
          <w:highlight w:val="none"/>
          <w:u w:val="single"/>
        </w:rPr>
        <w:t>9</w:t>
      </w:r>
      <w:r>
        <w:rPr>
          <w:rFonts w:ascii="Times New Roman"/>
          <w:color w:val="auto"/>
          <w:highlight w:val="none"/>
          <w:u w:val="single"/>
        </w:rPr>
        <w:t>点</w:t>
      </w:r>
      <w:r>
        <w:rPr>
          <w:rFonts w:hint="eastAsia" w:ascii="Times New Roman"/>
          <w:color w:val="auto"/>
          <w:highlight w:val="none"/>
          <w:u w:val="single"/>
        </w:rPr>
        <w:t>30</w:t>
      </w:r>
      <w:r>
        <w:rPr>
          <w:rFonts w:ascii="Times New Roman"/>
          <w:color w:val="auto"/>
          <w:highlight w:val="none"/>
          <w:u w:val="single"/>
        </w:rPr>
        <w:t>分</w:t>
      </w:r>
      <w:r>
        <w:rPr>
          <w:rFonts w:ascii="Times New Roman"/>
          <w:color w:val="auto"/>
          <w:highlight w:val="none"/>
        </w:rPr>
        <w:t>（北京时间），逾时拒绝接收投标响应文件。</w:t>
      </w:r>
    </w:p>
    <w:p w14:paraId="32E5ABFD">
      <w:pPr>
        <w:spacing w:line="480" w:lineRule="exact"/>
        <w:ind w:firstLine="480"/>
        <w:rPr>
          <w:rFonts w:asci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地点：</w:t>
      </w:r>
      <w:r>
        <w:rPr>
          <w:rFonts w:hint="eastAsia" w:ascii="Times New Roman"/>
          <w:color w:val="auto"/>
          <w:highlight w:val="none"/>
          <w:lang w:eastAsia="zh-CN"/>
        </w:rPr>
        <w:t>南通市崇川区外环西路315号</w:t>
      </w:r>
      <w:r>
        <w:rPr>
          <w:rFonts w:hint="eastAsia" w:ascii="Times New Roman"/>
          <w:color w:val="auto"/>
          <w:highlight w:val="none"/>
          <w:lang w:val="en-US" w:eastAsia="zh-CN"/>
        </w:rPr>
        <w:t>任港街道</w:t>
      </w:r>
      <w:r>
        <w:rPr>
          <w:rFonts w:hint="eastAsia" w:ascii="Times New Roman"/>
          <w:color w:val="auto"/>
          <w:highlight w:val="none"/>
        </w:rPr>
        <w:t>办事</w:t>
      </w:r>
      <w:r>
        <w:rPr>
          <w:rFonts w:hint="eastAsia" w:ascii="Times New Roman"/>
          <w:color w:val="auto"/>
          <w:highlight w:val="none"/>
          <w:lang w:val="en-US" w:eastAsia="zh-CN"/>
        </w:rPr>
        <w:t>处516会议室</w:t>
      </w:r>
      <w:r>
        <w:rPr>
          <w:rFonts w:hint="eastAsia" w:ascii="Times New Roman"/>
          <w:color w:val="auto"/>
          <w:highlight w:val="none"/>
        </w:rPr>
        <w:t>，如有变动另行通知。</w:t>
      </w:r>
    </w:p>
    <w:p w14:paraId="42692656">
      <w:pPr>
        <w:spacing w:line="480" w:lineRule="exact"/>
        <w:ind w:firstLine="482"/>
        <w:rPr>
          <w:rFonts w:ascii="Times New Roman"/>
          <w:b/>
          <w:color w:val="auto"/>
          <w:highlight w:val="none"/>
        </w:rPr>
      </w:pPr>
      <w:r>
        <w:rPr>
          <w:rFonts w:ascii="Times New Roman"/>
          <w:b/>
          <w:color w:val="auto"/>
          <w:highlight w:val="none"/>
        </w:rPr>
        <w:t>五、公告期限</w:t>
      </w:r>
    </w:p>
    <w:p w14:paraId="344E63C6">
      <w:pPr>
        <w:spacing w:line="480" w:lineRule="exact"/>
        <w:ind w:firstLine="480"/>
        <w:rPr>
          <w:rFonts w:asci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自本公告发布之日起5个工作日。</w:t>
      </w:r>
    </w:p>
    <w:p w14:paraId="069EF18F">
      <w:pPr>
        <w:spacing w:line="480" w:lineRule="exact"/>
        <w:ind w:firstLine="482"/>
        <w:rPr>
          <w:rFonts w:ascii="Times New Roman"/>
          <w:b/>
          <w:color w:val="auto"/>
          <w:highlight w:val="none"/>
        </w:rPr>
      </w:pPr>
      <w:r>
        <w:rPr>
          <w:rFonts w:ascii="Times New Roman"/>
          <w:b/>
          <w:color w:val="auto"/>
          <w:highlight w:val="none"/>
        </w:rPr>
        <w:t>六、其他补充事宜</w:t>
      </w:r>
    </w:p>
    <w:p w14:paraId="32EB2F1F">
      <w:pPr>
        <w:spacing w:line="480" w:lineRule="exact"/>
        <w:ind w:firstLine="480"/>
        <w:rPr>
          <w:rFonts w:asci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1.投标保证金：免收</w:t>
      </w:r>
    </w:p>
    <w:p w14:paraId="062BE650">
      <w:pPr>
        <w:spacing w:line="480" w:lineRule="exact"/>
        <w:ind w:firstLine="480"/>
        <w:rPr>
          <w:rFonts w:ascii="Times New Roman"/>
          <w:b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2.项目开标活动模式：</w:t>
      </w:r>
      <w:r>
        <w:rPr>
          <w:rFonts w:hint="eastAsia" w:ascii="Times New Roman"/>
          <w:bCs/>
          <w:color w:val="auto"/>
          <w:highlight w:val="none"/>
        </w:rPr>
        <w:t>现场开标。</w:t>
      </w:r>
    </w:p>
    <w:p w14:paraId="440163B6">
      <w:pPr>
        <w:spacing w:line="480" w:lineRule="exact"/>
        <w:ind w:firstLine="480"/>
        <w:rPr>
          <w:rFonts w:asci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3.项目演示、样品、答辩等：</w:t>
      </w:r>
      <w:r>
        <w:rPr>
          <w:rFonts w:hint="eastAsia" w:ascii="Times New Roman"/>
          <w:color w:val="auto"/>
          <w:highlight w:val="none"/>
        </w:rPr>
        <w:t>无。</w:t>
      </w:r>
    </w:p>
    <w:p w14:paraId="53A6B0AC">
      <w:pPr>
        <w:spacing w:line="480" w:lineRule="exact"/>
        <w:ind w:firstLine="480"/>
        <w:rPr>
          <w:rFonts w:asci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4.对项目需求部分（</w:t>
      </w:r>
      <w:r>
        <w:rPr>
          <w:rFonts w:hint="eastAsia" w:ascii="Times New Roman"/>
          <w:color w:val="auto"/>
          <w:highlight w:val="none"/>
        </w:rPr>
        <w:t>投标</w:t>
      </w:r>
      <w:r>
        <w:rPr>
          <w:rFonts w:ascii="Times New Roman"/>
          <w:color w:val="auto"/>
          <w:highlight w:val="none"/>
        </w:rPr>
        <w:t>供应商其他资格要求、项目需求、评分标准）的询问、质疑请向采购单位提出，由采购单位负责答复；对项目招标文件</w:t>
      </w:r>
      <w:r>
        <w:rPr>
          <w:rFonts w:hint="eastAsia" w:ascii="Times New Roman"/>
          <w:color w:val="auto"/>
          <w:highlight w:val="none"/>
          <w:lang w:eastAsia="zh-CN"/>
        </w:rPr>
        <w:t>其他部分</w:t>
      </w:r>
      <w:r>
        <w:rPr>
          <w:rFonts w:ascii="Times New Roman"/>
          <w:color w:val="auto"/>
          <w:highlight w:val="none"/>
        </w:rPr>
        <w:t>的询问请向采购单位或项目联系人提出。</w:t>
      </w:r>
    </w:p>
    <w:p w14:paraId="7BF46E22">
      <w:pPr>
        <w:spacing w:line="480" w:lineRule="exact"/>
        <w:ind w:firstLine="480"/>
        <w:rPr>
          <w:rFonts w:ascii="Times New Roman"/>
          <w:color w:val="auto"/>
          <w:highlight w:val="none"/>
        </w:rPr>
      </w:pPr>
      <w:r>
        <w:rPr>
          <w:rFonts w:ascii="Times New Roman"/>
          <w:color w:val="auto"/>
          <w:highlight w:val="none"/>
        </w:rPr>
        <w:t>5.供应商应依照规定提交各类声明函、承诺函，不再同时提供原件备查或提供有关部门出具的相关证明文件。但中标供应商，应做好提交声明函、承诺函相应原件的核查准备；核查后发现虚假或违背承诺的，依照相关法律法规规定处理。</w:t>
      </w:r>
    </w:p>
    <w:p w14:paraId="3A64E47C">
      <w:pPr>
        <w:spacing w:line="480" w:lineRule="exact"/>
        <w:ind w:firstLine="482"/>
        <w:rPr>
          <w:rFonts w:ascii="Times New Roman"/>
          <w:b/>
          <w:color w:val="auto"/>
          <w:highlight w:val="none"/>
        </w:rPr>
      </w:pPr>
      <w:r>
        <w:rPr>
          <w:rFonts w:ascii="Times New Roman"/>
          <w:b/>
          <w:color w:val="auto"/>
          <w:highlight w:val="none"/>
        </w:rPr>
        <w:t>七、对本次招标提出询问，请按以下方式联系。</w:t>
      </w:r>
    </w:p>
    <w:bookmarkEnd w:id="0"/>
    <w:p w14:paraId="5DAC9265">
      <w:pPr>
        <w:spacing w:line="480" w:lineRule="exact"/>
        <w:ind w:firstLine="482"/>
        <w:rPr>
          <w:rFonts w:ascii="Times New Roman"/>
          <w:bCs/>
          <w:color w:val="auto"/>
          <w:highlight w:val="none"/>
        </w:rPr>
      </w:pPr>
      <w:r>
        <w:rPr>
          <w:rFonts w:hint="eastAsia" w:ascii="Times New Roman"/>
          <w:bCs/>
          <w:color w:val="auto"/>
          <w:highlight w:val="none"/>
        </w:rPr>
        <w:t xml:space="preserve"> 1. 采购单位信息</w:t>
      </w:r>
    </w:p>
    <w:p w14:paraId="6852659F">
      <w:pPr>
        <w:spacing w:line="480" w:lineRule="exact"/>
        <w:ind w:firstLine="482"/>
        <w:rPr>
          <w:rFonts w:hint="eastAsia" w:ascii="Times New Roman" w:eastAsia="宋体"/>
          <w:bCs/>
          <w:color w:val="auto"/>
          <w:highlight w:val="none"/>
          <w:lang w:eastAsia="zh-CN"/>
        </w:rPr>
      </w:pPr>
      <w:r>
        <w:rPr>
          <w:rFonts w:hint="eastAsia" w:ascii="Times New Roman"/>
          <w:bCs/>
          <w:color w:val="auto"/>
          <w:highlight w:val="none"/>
        </w:rPr>
        <w:t xml:space="preserve"> 名称：</w:t>
      </w:r>
      <w:r>
        <w:rPr>
          <w:rFonts w:hint="eastAsia" w:ascii="Times New Roman"/>
          <w:bCs/>
          <w:color w:val="auto"/>
          <w:highlight w:val="none"/>
          <w:lang w:eastAsia="zh-CN"/>
        </w:rPr>
        <w:t>南通市崇川区任港街道办事处</w:t>
      </w:r>
    </w:p>
    <w:p w14:paraId="3516BBEC">
      <w:pPr>
        <w:spacing w:line="480" w:lineRule="exact"/>
        <w:ind w:firstLine="482"/>
        <w:rPr>
          <w:rFonts w:hint="eastAsia" w:ascii="Times New Roman" w:eastAsia="宋体"/>
          <w:bCs/>
          <w:color w:val="auto"/>
          <w:highlight w:val="none"/>
          <w:lang w:eastAsia="zh-CN"/>
        </w:rPr>
      </w:pPr>
      <w:r>
        <w:rPr>
          <w:rFonts w:hint="eastAsia" w:ascii="Times New Roman"/>
          <w:bCs/>
          <w:color w:val="auto"/>
          <w:highlight w:val="none"/>
        </w:rPr>
        <w:t xml:space="preserve"> 地址：</w:t>
      </w:r>
      <w:r>
        <w:rPr>
          <w:rFonts w:hint="eastAsia" w:ascii="Times New Roman"/>
          <w:bCs/>
          <w:color w:val="auto"/>
          <w:highlight w:val="none"/>
          <w:lang w:eastAsia="zh-CN"/>
        </w:rPr>
        <w:t>南通市崇川区外环西路315号</w:t>
      </w:r>
    </w:p>
    <w:p w14:paraId="686FDE99">
      <w:pPr>
        <w:spacing w:line="480" w:lineRule="exact"/>
        <w:ind w:firstLine="482"/>
        <w:rPr>
          <w:rFonts w:hint="eastAsia" w:ascii="Times New Roman" w:eastAsia="宋体"/>
          <w:bCs/>
          <w:color w:val="auto"/>
          <w:highlight w:val="none"/>
          <w:lang w:val="en-US" w:eastAsia="zh-CN"/>
        </w:rPr>
      </w:pPr>
      <w:r>
        <w:rPr>
          <w:rFonts w:hint="eastAsia" w:ascii="Times New Roman"/>
          <w:bCs/>
          <w:color w:val="auto"/>
          <w:highlight w:val="none"/>
        </w:rPr>
        <w:t xml:space="preserve"> 联系人：</w:t>
      </w:r>
      <w:r>
        <w:rPr>
          <w:rFonts w:hint="eastAsia" w:ascii="Times New Roman"/>
          <w:bCs/>
          <w:color w:val="auto"/>
          <w:highlight w:val="none"/>
          <w:lang w:eastAsia="zh-CN"/>
        </w:rPr>
        <w:t>刘女士</w:t>
      </w:r>
    </w:p>
    <w:p w14:paraId="36E2D481">
      <w:pPr>
        <w:spacing w:line="480" w:lineRule="exact"/>
        <w:ind w:firstLine="482"/>
        <w:rPr>
          <w:rFonts w:hint="default" w:ascii="Times New Roman" w:eastAsia="宋体"/>
          <w:bCs/>
          <w:color w:val="auto"/>
          <w:highlight w:val="none"/>
          <w:lang w:val="en-US" w:eastAsia="zh-CN"/>
        </w:rPr>
      </w:pPr>
      <w:r>
        <w:rPr>
          <w:rFonts w:hint="eastAsia" w:ascii="Times New Roman"/>
          <w:bCs/>
          <w:color w:val="auto"/>
          <w:highlight w:val="none"/>
        </w:rPr>
        <w:t xml:space="preserve"> 联系方式：</w:t>
      </w:r>
      <w:r>
        <w:rPr>
          <w:rFonts w:hint="eastAsia" w:ascii="Times New Roman"/>
          <w:bCs/>
          <w:color w:val="auto"/>
          <w:highlight w:val="none"/>
          <w:lang w:val="en-US" w:eastAsia="zh-CN"/>
        </w:rPr>
        <w:t>13962914385</w:t>
      </w:r>
    </w:p>
    <w:p w14:paraId="456E12FA">
      <w:pPr>
        <w:spacing w:line="480" w:lineRule="exact"/>
        <w:ind w:firstLine="482"/>
        <w:rPr>
          <w:rFonts w:ascii="Times New Roman"/>
          <w:bCs/>
          <w:color w:val="auto"/>
          <w:highlight w:val="none"/>
        </w:rPr>
      </w:pPr>
      <w:r>
        <w:rPr>
          <w:rFonts w:hint="eastAsia" w:ascii="Times New Roman"/>
          <w:bCs/>
          <w:color w:val="auto"/>
          <w:highlight w:val="none"/>
        </w:rPr>
        <w:t xml:space="preserve"> 2. 采购代理机构信息</w:t>
      </w:r>
    </w:p>
    <w:p w14:paraId="46ED7FDF">
      <w:pPr>
        <w:spacing w:line="480" w:lineRule="exact"/>
        <w:ind w:firstLine="482"/>
        <w:rPr>
          <w:rFonts w:hint="eastAsia" w:ascii="Times New Roman" w:eastAsia="宋体"/>
          <w:bCs/>
          <w:color w:val="auto"/>
          <w:highlight w:val="none"/>
          <w:lang w:eastAsia="zh-CN"/>
        </w:rPr>
      </w:pPr>
      <w:r>
        <w:rPr>
          <w:rFonts w:hint="eastAsia" w:ascii="Times New Roman"/>
          <w:bCs/>
          <w:color w:val="auto"/>
          <w:highlight w:val="none"/>
        </w:rPr>
        <w:t xml:space="preserve"> 名称：</w:t>
      </w:r>
      <w:r>
        <w:rPr>
          <w:rFonts w:hint="eastAsia" w:ascii="Times New Roman"/>
          <w:bCs/>
          <w:color w:val="auto"/>
          <w:highlight w:val="none"/>
          <w:lang w:eastAsia="zh-CN"/>
        </w:rPr>
        <w:t>江苏国联项目管理集团有限公司</w:t>
      </w:r>
    </w:p>
    <w:p w14:paraId="2E36C270">
      <w:pPr>
        <w:spacing w:line="480" w:lineRule="exact"/>
        <w:ind w:firstLine="482"/>
        <w:rPr>
          <w:rFonts w:hint="eastAsia" w:ascii="Times New Roman" w:eastAsia="宋体"/>
          <w:bCs/>
          <w:color w:val="auto"/>
          <w:highlight w:val="none"/>
          <w:lang w:eastAsia="zh-CN"/>
        </w:rPr>
      </w:pPr>
      <w:r>
        <w:rPr>
          <w:rFonts w:hint="eastAsia" w:ascii="Times New Roman"/>
          <w:bCs/>
          <w:color w:val="auto"/>
          <w:highlight w:val="none"/>
        </w:rPr>
        <w:t xml:space="preserve"> 地址：</w:t>
      </w:r>
      <w:r>
        <w:rPr>
          <w:rFonts w:hint="eastAsia" w:ascii="Times New Roman"/>
          <w:bCs/>
          <w:color w:val="auto"/>
          <w:highlight w:val="none"/>
          <w:lang w:eastAsia="zh-CN"/>
        </w:rPr>
        <w:t>南通市崇川区永和路933号晶城科创园2幢410</w:t>
      </w:r>
    </w:p>
    <w:p w14:paraId="72456338">
      <w:pPr>
        <w:spacing w:line="480" w:lineRule="exact"/>
        <w:ind w:firstLine="482"/>
        <w:rPr>
          <w:rFonts w:hint="default" w:ascii="Times New Roman" w:eastAsia="宋体"/>
          <w:bCs/>
          <w:color w:val="auto"/>
          <w:highlight w:val="none"/>
          <w:lang w:val="en-US" w:eastAsia="zh-CN"/>
        </w:rPr>
      </w:pPr>
      <w:r>
        <w:rPr>
          <w:rFonts w:hint="eastAsia" w:ascii="Times New Roman"/>
          <w:bCs/>
          <w:color w:val="auto"/>
          <w:highlight w:val="none"/>
        </w:rPr>
        <w:t xml:space="preserve"> 联系方式：</w:t>
      </w:r>
      <w:r>
        <w:rPr>
          <w:rFonts w:hint="eastAsia" w:ascii="Times New Roman"/>
          <w:bCs/>
          <w:color w:val="auto"/>
          <w:highlight w:val="none"/>
          <w:lang w:val="en-US" w:eastAsia="zh-CN"/>
        </w:rPr>
        <w:t>18112223911</w:t>
      </w:r>
    </w:p>
    <w:p w14:paraId="51F85692">
      <w:pPr>
        <w:spacing w:line="480" w:lineRule="exact"/>
        <w:ind w:firstLine="482"/>
        <w:rPr>
          <w:rFonts w:ascii="Times New Roman"/>
          <w:bCs/>
          <w:color w:val="auto"/>
          <w:highlight w:val="none"/>
        </w:rPr>
      </w:pPr>
      <w:r>
        <w:rPr>
          <w:rFonts w:hint="eastAsia" w:ascii="Times New Roman"/>
          <w:bCs/>
          <w:color w:val="auto"/>
          <w:highlight w:val="none"/>
        </w:rPr>
        <w:t xml:space="preserve"> 3. 项目联系方式</w:t>
      </w:r>
    </w:p>
    <w:p w14:paraId="17FB574C">
      <w:pPr>
        <w:spacing w:line="480" w:lineRule="exact"/>
        <w:ind w:firstLine="482"/>
        <w:rPr>
          <w:rFonts w:hint="eastAsia" w:ascii="Times New Roman"/>
          <w:bCs/>
          <w:color w:val="auto"/>
          <w:highlight w:val="none"/>
          <w:lang w:eastAsia="zh-CN"/>
        </w:rPr>
      </w:pPr>
      <w:r>
        <w:rPr>
          <w:rFonts w:hint="eastAsia" w:ascii="Times New Roman"/>
          <w:bCs/>
          <w:color w:val="auto"/>
          <w:highlight w:val="none"/>
          <w:lang w:eastAsia="zh-CN"/>
        </w:rPr>
        <w:t xml:space="preserve"> 招标文件制作人：庄工</w:t>
      </w:r>
    </w:p>
    <w:p w14:paraId="7718A6B3">
      <w:pPr>
        <w:spacing w:line="480" w:lineRule="exact"/>
        <w:ind w:firstLine="482"/>
        <w:rPr>
          <w:rFonts w:hint="eastAsia" w:ascii="Times New Roman"/>
          <w:bCs/>
          <w:color w:val="auto"/>
          <w:highlight w:val="none"/>
          <w:lang w:val="en-US" w:eastAsia="zh-CN"/>
        </w:rPr>
      </w:pPr>
      <w:r>
        <w:rPr>
          <w:rFonts w:hint="eastAsia" w:ascii="Times New Roman"/>
          <w:bCs/>
          <w:color w:val="auto"/>
          <w:highlight w:val="none"/>
          <w:lang w:eastAsia="zh-CN"/>
        </w:rPr>
        <w:t>电话：</w:t>
      </w:r>
      <w:r>
        <w:rPr>
          <w:rFonts w:hint="eastAsia" w:ascii="Times New Roman"/>
          <w:bCs/>
          <w:color w:val="auto"/>
          <w:highlight w:val="none"/>
          <w:lang w:val="en-US" w:eastAsia="zh-CN"/>
        </w:rPr>
        <w:t>18112223911</w:t>
      </w:r>
    </w:p>
    <w:p w14:paraId="11CABF76">
      <w:pPr>
        <w:spacing w:line="480" w:lineRule="exact"/>
        <w:ind w:firstLine="482"/>
        <w:jc w:val="right"/>
      </w:pPr>
      <w:r>
        <w:rPr>
          <w:rFonts w:hint="eastAsia" w:ascii="Times New Roman"/>
          <w:bCs/>
          <w:color w:val="auto"/>
          <w:highlight w:val="none"/>
          <w:lang w:val="en-US" w:eastAsia="zh-CN"/>
        </w:rPr>
        <w:t>2025年8月22</w:t>
      </w:r>
      <w:bookmarkStart w:id="1" w:name="_GoBack"/>
      <w:bookmarkEnd w:id="1"/>
      <w:r>
        <w:rPr>
          <w:rFonts w:hint="eastAsia" w:ascii="Times New Roman"/>
          <w:bCs/>
          <w:color w:val="auto"/>
          <w:highlight w:val="none"/>
          <w:lang w:val="en-US" w:eastAsia="zh-CN"/>
        </w:rPr>
        <w:t>日</w:t>
      </w:r>
    </w:p>
    <w:sectPr>
      <w:pgSz w:w="11906" w:h="16838"/>
      <w:pgMar w:top="9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8154E"/>
    <w:rsid w:val="4428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1021</Words>
  <Characters>1101</Characters>
  <Lines>0</Lines>
  <Paragraphs>0</Paragraphs>
  <TotalTime>0</TotalTime>
  <ScaleCrop>false</ScaleCrop>
  <LinksUpToDate>false</LinksUpToDate>
  <CharactersWithSpaces>1118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2025-08-21T01:11:00Z</dcterms:created>
  <dc:creator>ADMIN</dc:creator>
  <cp:lastModifiedBy>▲            1992，        5.16</cp:lastModifiedBy>
  <dcterms:modified xsi:type="dcterms:W3CDTF">2025-08-22T01:14:55Z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eyJoZGlkIjoiOTI3MGQ4ZTFkMjM5MTc2ZTA1N2Q0NTFmYmQ4NjVlYTEiLCJ1c2VySWQiOiI1NDQ0NTUwMjIifQ==</vt:lpwstr>
  </property>
  <property fmtid="{D5CDD505-2E9C-101B-9397-08002B2CF9AE}" pid="4" name="ICV">
    <vt:lpwstr>C5192CB67D104080A8FF20BBFCC33162_12</vt:lpwstr>
  </property>
</Properties>
</file>