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F2" w:rsidRPr="00622AD8" w:rsidRDefault="00643BED" w:rsidP="00622AD8">
      <w:pPr>
        <w:spacing w:line="540" w:lineRule="exact"/>
        <w:jc w:val="center"/>
        <w:rPr>
          <w:rFonts w:ascii="方正小标宋简体" w:eastAsia="方正小标宋简体" w:hint="eastAsia"/>
          <w:color w:val="000000"/>
          <w:spacing w:val="20"/>
          <w:sz w:val="44"/>
          <w:szCs w:val="44"/>
        </w:rPr>
      </w:pPr>
      <w:r w:rsidRPr="00622AD8">
        <w:rPr>
          <w:rFonts w:ascii="方正小标宋简体" w:eastAsia="方正小标宋简体" w:hint="eastAsia"/>
          <w:color w:val="000000"/>
          <w:spacing w:val="20"/>
          <w:sz w:val="44"/>
          <w:szCs w:val="44"/>
        </w:rPr>
        <w:t>区政协九届四次会议第023号提案的答复</w:t>
      </w:r>
    </w:p>
    <w:p w:rsidR="003D0FF2" w:rsidRDefault="003D0FF2" w:rsidP="00622AD8">
      <w:pPr>
        <w:spacing w:line="540" w:lineRule="exact"/>
        <w:rPr>
          <w:rFonts w:eastAsia="方正仿宋_GBK"/>
          <w:color w:val="000000"/>
          <w:sz w:val="32"/>
          <w:szCs w:val="32"/>
        </w:rPr>
      </w:pPr>
    </w:p>
    <w:p w:rsidR="003D0FF2" w:rsidRDefault="00643BED" w:rsidP="00622AD8">
      <w:pPr>
        <w:spacing w:line="540" w:lineRule="exact"/>
        <w:rPr>
          <w:rFonts w:eastAsia="方正仿宋_GBK"/>
          <w:color w:val="000000"/>
          <w:sz w:val="32"/>
          <w:szCs w:val="32"/>
        </w:rPr>
      </w:pPr>
      <w:r>
        <w:rPr>
          <w:rFonts w:eastAsia="方正仿宋_GBK" w:hint="eastAsia"/>
          <w:color w:val="000000"/>
          <w:sz w:val="32"/>
          <w:szCs w:val="32"/>
        </w:rPr>
        <w:t>徐锋</w:t>
      </w:r>
      <w:r>
        <w:rPr>
          <w:rFonts w:eastAsia="方正仿宋_GBK"/>
          <w:color w:val="000000"/>
          <w:sz w:val="32"/>
          <w:szCs w:val="32"/>
        </w:rPr>
        <w:t>委员：</w:t>
      </w:r>
    </w:p>
    <w:p w:rsidR="003D0FF2" w:rsidRPr="00622AD8" w:rsidRDefault="00643BED" w:rsidP="00622AD8">
      <w:pPr>
        <w:spacing w:line="540" w:lineRule="exact"/>
        <w:ind w:firstLineChars="200" w:firstLine="640"/>
        <w:rPr>
          <w:rFonts w:eastAsia="仿宋_GB2312"/>
          <w:color w:val="000000"/>
          <w:sz w:val="32"/>
          <w:szCs w:val="32"/>
        </w:rPr>
      </w:pPr>
      <w:r w:rsidRPr="00622AD8">
        <w:rPr>
          <w:rFonts w:eastAsia="仿宋_GB2312"/>
          <w:color w:val="000000"/>
          <w:sz w:val="32"/>
          <w:szCs w:val="32"/>
        </w:rPr>
        <w:t>您提出的《关于统筹</w:t>
      </w:r>
      <w:r w:rsidRPr="00622AD8">
        <w:rPr>
          <w:rFonts w:eastAsia="仿宋_GB2312"/>
          <w:color w:val="000000"/>
          <w:sz w:val="32"/>
          <w:szCs w:val="32"/>
        </w:rPr>
        <w:t>“</w:t>
      </w:r>
      <w:r w:rsidRPr="00622AD8">
        <w:rPr>
          <w:rFonts w:eastAsia="仿宋_GB2312"/>
          <w:color w:val="000000"/>
          <w:sz w:val="32"/>
          <w:szCs w:val="32"/>
        </w:rPr>
        <w:t>五水</w:t>
      </w:r>
      <w:r w:rsidRPr="00622AD8">
        <w:rPr>
          <w:rFonts w:eastAsia="仿宋_GB2312"/>
          <w:color w:val="000000"/>
          <w:sz w:val="32"/>
          <w:szCs w:val="32"/>
        </w:rPr>
        <w:t>”</w:t>
      </w:r>
      <w:r w:rsidRPr="00622AD8">
        <w:rPr>
          <w:rFonts w:eastAsia="仿宋_GB2312"/>
          <w:color w:val="000000"/>
          <w:sz w:val="32"/>
          <w:szCs w:val="32"/>
        </w:rPr>
        <w:t>地区高质量发展的建议》的提案收悉，现答复如下：</w:t>
      </w:r>
    </w:p>
    <w:p w:rsidR="003D0FF2" w:rsidRPr="00622AD8" w:rsidRDefault="00643BED" w:rsidP="00622AD8">
      <w:pPr>
        <w:spacing w:line="540" w:lineRule="exact"/>
        <w:ind w:firstLineChars="200" w:firstLine="640"/>
        <w:rPr>
          <w:rFonts w:eastAsia="仿宋_GB2312"/>
          <w:color w:val="000000"/>
          <w:sz w:val="32"/>
          <w:szCs w:val="32"/>
        </w:rPr>
      </w:pPr>
      <w:r w:rsidRPr="00622AD8">
        <w:rPr>
          <w:rFonts w:eastAsia="仿宋_GB2312"/>
          <w:color w:val="000000"/>
          <w:sz w:val="32"/>
          <w:szCs w:val="32"/>
        </w:rPr>
        <w:t>今年年初，在五水指挥部第一次会议上，徐惠民书记明确要把五水片区建设成为服务南通西北片区的城市副中心。围绕该定位，五水指挥部紧紧围绕市委、市政府明确的城市设计、房屋征收、工程建设等重点项目，实体</w:t>
      </w:r>
      <w:proofErr w:type="gramStart"/>
      <w:r w:rsidRPr="00622AD8">
        <w:rPr>
          <w:rFonts w:eastAsia="仿宋_GB2312"/>
          <w:color w:val="000000"/>
          <w:sz w:val="32"/>
          <w:szCs w:val="32"/>
        </w:rPr>
        <w:t>化抓运作</w:t>
      </w:r>
      <w:proofErr w:type="gramEnd"/>
      <w:r w:rsidRPr="00622AD8">
        <w:rPr>
          <w:rFonts w:eastAsia="仿宋_GB2312"/>
          <w:color w:val="000000"/>
          <w:sz w:val="32"/>
          <w:szCs w:val="32"/>
        </w:rPr>
        <w:t>，一体化抓推进，挂图作战，对表销号，全面落实城市副中心建设的各项任务。</w:t>
      </w:r>
    </w:p>
    <w:p w:rsidR="003D0FF2" w:rsidRPr="00622AD8" w:rsidRDefault="00643BED" w:rsidP="00622AD8">
      <w:pPr>
        <w:spacing w:line="540" w:lineRule="exact"/>
        <w:ind w:firstLineChars="200" w:firstLine="640"/>
        <w:rPr>
          <w:rFonts w:eastAsia="仿宋_GB2312"/>
          <w:color w:val="000000"/>
          <w:sz w:val="32"/>
          <w:szCs w:val="32"/>
        </w:rPr>
      </w:pPr>
      <w:r w:rsidRPr="00622AD8">
        <w:rPr>
          <w:rFonts w:eastAsia="仿宋_GB2312"/>
          <w:color w:val="000000"/>
          <w:sz w:val="32"/>
          <w:szCs w:val="32"/>
        </w:rPr>
        <w:t>一是组织架构不断完善。市委、市政府成立以韩方书记、陈晓东市长为指挥长的五水城市副中心建设指挥部。崇川区高度重视，成立以区委书记、区长为指挥长，常务副区长、区人大副主任、属地街道书记为副指挥长的崇川区五水城市副中心建设指挥部，切实加强组织领导和队伍力量，抽调</w:t>
      </w:r>
      <w:r w:rsidRPr="00622AD8">
        <w:rPr>
          <w:rFonts w:eastAsia="仿宋_GB2312"/>
          <w:color w:val="000000"/>
          <w:sz w:val="32"/>
          <w:szCs w:val="32"/>
        </w:rPr>
        <w:t>31</w:t>
      </w:r>
      <w:r w:rsidRPr="00622AD8">
        <w:rPr>
          <w:rFonts w:eastAsia="仿宋_GB2312"/>
          <w:color w:val="000000"/>
          <w:sz w:val="32"/>
          <w:szCs w:val="32"/>
        </w:rPr>
        <w:t>名精干人员，组建综合办公室、房屋征收、规划建设、招商服务、运营融资等</w:t>
      </w:r>
      <w:r w:rsidRPr="00622AD8">
        <w:rPr>
          <w:rFonts w:eastAsia="仿宋_GB2312"/>
          <w:color w:val="000000"/>
          <w:sz w:val="32"/>
          <w:szCs w:val="32"/>
        </w:rPr>
        <w:t>5</w:t>
      </w:r>
      <w:r w:rsidRPr="00622AD8">
        <w:rPr>
          <w:rFonts w:eastAsia="仿宋_GB2312"/>
          <w:color w:val="000000"/>
          <w:sz w:val="32"/>
          <w:szCs w:val="32"/>
        </w:rPr>
        <w:t>个工作组，明确职责任务分工，确保各项任务高效率推进、高质量完成。</w:t>
      </w:r>
    </w:p>
    <w:p w:rsidR="003D0FF2" w:rsidRPr="00622AD8" w:rsidRDefault="00643BED" w:rsidP="00622AD8">
      <w:pPr>
        <w:spacing w:line="540" w:lineRule="exact"/>
        <w:ind w:firstLineChars="200" w:firstLine="640"/>
        <w:rPr>
          <w:rFonts w:eastAsia="仿宋_GB2312"/>
          <w:color w:val="000000"/>
          <w:sz w:val="32"/>
          <w:szCs w:val="32"/>
        </w:rPr>
      </w:pPr>
      <w:r w:rsidRPr="00622AD8">
        <w:rPr>
          <w:rFonts w:eastAsia="仿宋_GB2312"/>
          <w:color w:val="000000"/>
          <w:sz w:val="32"/>
          <w:szCs w:val="32"/>
        </w:rPr>
        <w:t>二是规划建设未雨绸缪。一方面，迅速开展前期工作。五水指挥部部署开展基础设施调查，对五</w:t>
      </w:r>
      <w:proofErr w:type="gramStart"/>
      <w:r w:rsidRPr="00622AD8">
        <w:rPr>
          <w:rFonts w:eastAsia="仿宋_GB2312"/>
          <w:color w:val="000000"/>
          <w:sz w:val="32"/>
          <w:szCs w:val="32"/>
        </w:rPr>
        <w:t>水范围</w:t>
      </w:r>
      <w:proofErr w:type="gramEnd"/>
      <w:r w:rsidRPr="00622AD8">
        <w:rPr>
          <w:rFonts w:eastAsia="仿宋_GB2312"/>
          <w:color w:val="000000"/>
          <w:sz w:val="32"/>
          <w:szCs w:val="32"/>
        </w:rPr>
        <w:t>内地块逐一进行梳理，细化片区项目用地的前期工作。另一方面，积极配合编制规划。站在全市经济发展、城市建设的角度，主动思考、积极谋划，会同市自然资源和规划部门，在前期规划研究的基础上，与规划编制单位共享前期现状调查的成果，并为五水片区城市设计提供</w:t>
      </w:r>
      <w:r w:rsidRPr="00622AD8">
        <w:rPr>
          <w:rFonts w:eastAsia="仿宋_GB2312"/>
          <w:color w:val="000000"/>
          <w:sz w:val="32"/>
          <w:szCs w:val="32"/>
        </w:rPr>
        <w:lastRenderedPageBreak/>
        <w:t>有效建议。</w:t>
      </w:r>
    </w:p>
    <w:p w:rsidR="003D0FF2" w:rsidRPr="00622AD8" w:rsidRDefault="00643BED" w:rsidP="00622AD8">
      <w:pPr>
        <w:spacing w:line="540" w:lineRule="exact"/>
        <w:ind w:firstLineChars="200" w:firstLine="640"/>
        <w:rPr>
          <w:rFonts w:eastAsia="仿宋_GB2312"/>
          <w:color w:val="000000"/>
          <w:sz w:val="32"/>
          <w:szCs w:val="32"/>
        </w:rPr>
      </w:pPr>
      <w:r w:rsidRPr="00622AD8">
        <w:rPr>
          <w:rFonts w:eastAsia="仿宋_GB2312"/>
          <w:color w:val="000000"/>
          <w:sz w:val="32"/>
          <w:szCs w:val="32"/>
        </w:rPr>
        <w:t>三是房屋</w:t>
      </w:r>
      <w:proofErr w:type="gramStart"/>
      <w:r w:rsidRPr="00622AD8">
        <w:rPr>
          <w:rFonts w:eastAsia="仿宋_GB2312"/>
          <w:color w:val="000000"/>
          <w:sz w:val="32"/>
          <w:szCs w:val="32"/>
        </w:rPr>
        <w:t>征收攻坚</w:t>
      </w:r>
      <w:proofErr w:type="gramEnd"/>
      <w:r w:rsidRPr="00622AD8">
        <w:rPr>
          <w:rFonts w:eastAsia="仿宋_GB2312"/>
          <w:color w:val="000000"/>
          <w:sz w:val="32"/>
          <w:szCs w:val="32"/>
        </w:rPr>
        <w:t>克难。今年以来，虽然疫情防控给拆迁洽谈带来一定影响，但五水指挥部始终保持思想不松、人员不减、力度不降，</w:t>
      </w:r>
      <w:r w:rsidR="00A24866" w:rsidRPr="00622AD8">
        <w:rPr>
          <w:rFonts w:eastAsia="仿宋_GB2312"/>
          <w:color w:val="000000"/>
          <w:sz w:val="32"/>
          <w:szCs w:val="32"/>
        </w:rPr>
        <w:t>坚持协议洽谈与法律征收同步并行，注重综合执法与危房解危多</w:t>
      </w:r>
      <w:proofErr w:type="gramStart"/>
      <w:r w:rsidR="00A24866" w:rsidRPr="00622AD8">
        <w:rPr>
          <w:rFonts w:eastAsia="仿宋_GB2312"/>
          <w:color w:val="000000"/>
          <w:sz w:val="32"/>
          <w:szCs w:val="32"/>
        </w:rPr>
        <w:t>措</w:t>
      </w:r>
      <w:proofErr w:type="gramEnd"/>
      <w:r w:rsidR="00A24866" w:rsidRPr="00622AD8">
        <w:rPr>
          <w:rFonts w:eastAsia="仿宋_GB2312"/>
          <w:color w:val="000000"/>
          <w:sz w:val="32"/>
          <w:szCs w:val="32"/>
        </w:rPr>
        <w:t>并举。</w:t>
      </w:r>
    </w:p>
    <w:p w:rsidR="003D0FF2" w:rsidRPr="00622AD8" w:rsidRDefault="00643BED" w:rsidP="00622AD8">
      <w:pPr>
        <w:pStyle w:val="a0"/>
        <w:spacing w:line="540" w:lineRule="exact"/>
        <w:ind w:firstLineChars="200" w:firstLine="640"/>
        <w:rPr>
          <w:rFonts w:eastAsia="仿宋_GB2312"/>
          <w:color w:val="000000"/>
          <w:sz w:val="32"/>
          <w:szCs w:val="32"/>
        </w:rPr>
      </w:pPr>
      <w:r w:rsidRPr="00622AD8">
        <w:rPr>
          <w:rFonts w:eastAsia="仿宋_GB2312"/>
          <w:color w:val="000000"/>
          <w:sz w:val="32"/>
          <w:szCs w:val="32"/>
        </w:rPr>
        <w:t>四是稳步推进工程建设。五水指挥部坚持优布局、优品质、优功能、优管理的建设理念，提前摸清五水地区管网杆线现状，稳步推进战胜路北段等市政工程竣工。</w:t>
      </w:r>
    </w:p>
    <w:p w:rsidR="003D0FF2" w:rsidRDefault="00643BED" w:rsidP="00622AD8">
      <w:pPr>
        <w:pStyle w:val="a0"/>
        <w:spacing w:line="540" w:lineRule="exact"/>
        <w:ind w:firstLineChars="200" w:firstLine="640"/>
        <w:rPr>
          <w:rFonts w:eastAsia="仿宋_GB2312" w:hint="eastAsia"/>
          <w:color w:val="000000"/>
          <w:sz w:val="32"/>
          <w:szCs w:val="32"/>
        </w:rPr>
      </w:pPr>
      <w:r w:rsidRPr="00622AD8">
        <w:rPr>
          <w:rFonts w:eastAsia="仿宋_GB2312"/>
          <w:color w:val="000000"/>
          <w:sz w:val="32"/>
          <w:szCs w:val="32"/>
        </w:rPr>
        <w:t>五是聚力促进项目招引。针对城市副中心的功能定位，五水指挥部坚持高起点和高标准，面向全球招引行业龙头企业总部办公和区域结算中心、国际级科研院所、顶尖商业综合体、超五星级酒店、高端医疗机构、文化旅游、民办国际学校、体育休闲等产业，积极对接一批高端品牌服务项目和高附加值项目，在城市设计确定前确保优质项目信息资源储备充足。</w:t>
      </w:r>
    </w:p>
    <w:p w:rsidR="00622AD8" w:rsidRDefault="00622AD8" w:rsidP="00622AD8">
      <w:pPr>
        <w:pStyle w:val="a0"/>
        <w:spacing w:line="540" w:lineRule="exact"/>
        <w:ind w:firstLineChars="200" w:firstLine="640"/>
        <w:rPr>
          <w:rFonts w:eastAsia="方正仿宋_GBK"/>
          <w:color w:val="000000"/>
          <w:sz w:val="32"/>
          <w:szCs w:val="32"/>
        </w:rPr>
      </w:pPr>
    </w:p>
    <w:p w:rsidR="003D0FF2" w:rsidRDefault="003D0FF2" w:rsidP="00622AD8">
      <w:pPr>
        <w:spacing w:line="540" w:lineRule="exact"/>
        <w:rPr>
          <w:rFonts w:eastAsia="方正仿宋_GBK"/>
          <w:color w:val="000000"/>
          <w:sz w:val="32"/>
          <w:szCs w:val="32"/>
        </w:rPr>
      </w:pPr>
    </w:p>
    <w:p w:rsidR="003D0FF2" w:rsidRPr="00622AD8" w:rsidRDefault="00643BED" w:rsidP="009D7941">
      <w:pPr>
        <w:spacing w:line="540" w:lineRule="exact"/>
        <w:ind w:right="320"/>
        <w:jc w:val="right"/>
        <w:rPr>
          <w:rFonts w:eastAsia="仿宋_GB2312"/>
          <w:color w:val="000000"/>
          <w:sz w:val="32"/>
          <w:szCs w:val="32"/>
        </w:rPr>
      </w:pPr>
      <w:bookmarkStart w:id="0" w:name="_GoBack"/>
      <w:bookmarkEnd w:id="0"/>
      <w:r w:rsidRPr="00622AD8">
        <w:rPr>
          <w:rFonts w:eastAsia="仿宋_GB2312"/>
          <w:color w:val="000000"/>
          <w:sz w:val="32"/>
          <w:szCs w:val="32"/>
        </w:rPr>
        <w:t>崇川区五水城市副中心建设指挥部办公室</w:t>
      </w:r>
    </w:p>
    <w:p w:rsidR="003D0FF2" w:rsidRPr="00622AD8" w:rsidRDefault="00643BED" w:rsidP="00622AD8">
      <w:pPr>
        <w:spacing w:line="540" w:lineRule="exact"/>
        <w:ind w:firstLineChars="1300" w:firstLine="4160"/>
        <w:rPr>
          <w:rFonts w:eastAsia="仿宋_GB2312"/>
          <w:color w:val="000000"/>
          <w:sz w:val="32"/>
          <w:szCs w:val="32"/>
        </w:rPr>
      </w:pPr>
      <w:r w:rsidRPr="00622AD8">
        <w:rPr>
          <w:rFonts w:eastAsia="仿宋_GB2312"/>
          <w:color w:val="000000"/>
          <w:sz w:val="32"/>
          <w:szCs w:val="32"/>
        </w:rPr>
        <w:t>2020</w:t>
      </w:r>
      <w:r w:rsidRPr="00622AD8">
        <w:rPr>
          <w:rFonts w:eastAsia="仿宋_GB2312"/>
          <w:color w:val="000000"/>
          <w:sz w:val="32"/>
          <w:szCs w:val="32"/>
        </w:rPr>
        <w:t>年</w:t>
      </w:r>
      <w:r w:rsidRPr="00622AD8">
        <w:rPr>
          <w:rFonts w:eastAsia="仿宋_GB2312"/>
          <w:color w:val="000000"/>
          <w:sz w:val="32"/>
          <w:szCs w:val="32"/>
        </w:rPr>
        <w:t>7</w:t>
      </w:r>
      <w:r w:rsidRPr="00622AD8">
        <w:rPr>
          <w:rFonts w:eastAsia="仿宋_GB2312"/>
          <w:color w:val="000000"/>
          <w:sz w:val="32"/>
          <w:szCs w:val="32"/>
        </w:rPr>
        <w:t>月</w:t>
      </w:r>
      <w:r w:rsidRPr="00622AD8">
        <w:rPr>
          <w:rFonts w:eastAsia="仿宋_GB2312"/>
          <w:color w:val="000000"/>
          <w:sz w:val="32"/>
          <w:szCs w:val="32"/>
        </w:rPr>
        <w:t>15</w:t>
      </w:r>
      <w:r w:rsidRPr="00622AD8">
        <w:rPr>
          <w:rFonts w:eastAsia="仿宋_GB2312"/>
          <w:color w:val="000000"/>
          <w:sz w:val="32"/>
          <w:szCs w:val="32"/>
        </w:rPr>
        <w:t>日</w:t>
      </w:r>
    </w:p>
    <w:sectPr w:rsidR="003D0FF2" w:rsidRPr="00622AD8" w:rsidSect="00622AD8">
      <w:footerReference w:type="default" r:id="rId8"/>
      <w:pgSz w:w="11906" w:h="16838"/>
      <w:pgMar w:top="1814"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ADD" w:rsidRDefault="00111ADD" w:rsidP="003D0FF2">
      <w:r>
        <w:separator/>
      </w:r>
    </w:p>
  </w:endnote>
  <w:endnote w:type="continuationSeparator" w:id="0">
    <w:p w:rsidR="00111ADD" w:rsidRDefault="00111ADD" w:rsidP="003D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F2" w:rsidRDefault="00111ADD">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D0FF2" w:rsidRDefault="00757CEC">
                <w:pPr>
                  <w:pStyle w:val="a4"/>
                </w:pPr>
                <w:r>
                  <w:rPr>
                    <w:rFonts w:hint="eastAsia"/>
                  </w:rPr>
                  <w:fldChar w:fldCharType="begin"/>
                </w:r>
                <w:r w:rsidR="00643BED">
                  <w:rPr>
                    <w:rFonts w:hint="eastAsia"/>
                  </w:rPr>
                  <w:instrText xml:space="preserve"> PAGE  \* MERGEFORMAT </w:instrText>
                </w:r>
                <w:r>
                  <w:rPr>
                    <w:rFonts w:hint="eastAsia"/>
                  </w:rPr>
                  <w:fldChar w:fldCharType="separate"/>
                </w:r>
                <w:r w:rsidR="009D7941">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ADD" w:rsidRDefault="00111ADD" w:rsidP="003D0FF2">
      <w:r>
        <w:separator/>
      </w:r>
    </w:p>
  </w:footnote>
  <w:footnote w:type="continuationSeparator" w:id="0">
    <w:p w:rsidR="00111ADD" w:rsidRDefault="00111ADD" w:rsidP="003D0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D0FF2"/>
    <w:rsid w:val="00081F12"/>
    <w:rsid w:val="00111ADD"/>
    <w:rsid w:val="003D0FF2"/>
    <w:rsid w:val="00622AD8"/>
    <w:rsid w:val="00643BED"/>
    <w:rsid w:val="00757CEC"/>
    <w:rsid w:val="009D7941"/>
    <w:rsid w:val="00A24866"/>
    <w:rsid w:val="00E41D05"/>
    <w:rsid w:val="03A444F3"/>
    <w:rsid w:val="04967945"/>
    <w:rsid w:val="0EB503D8"/>
    <w:rsid w:val="126C2C3A"/>
    <w:rsid w:val="178E7B6D"/>
    <w:rsid w:val="19661438"/>
    <w:rsid w:val="1F1932B5"/>
    <w:rsid w:val="34381628"/>
    <w:rsid w:val="45AD5DD3"/>
    <w:rsid w:val="45B335CC"/>
    <w:rsid w:val="4AF84ACB"/>
    <w:rsid w:val="558011DF"/>
    <w:rsid w:val="5BFC6BCF"/>
    <w:rsid w:val="60BE56B3"/>
    <w:rsid w:val="64892BAC"/>
    <w:rsid w:val="6ADC3925"/>
    <w:rsid w:val="7027403D"/>
    <w:rsid w:val="7B7E3FC4"/>
    <w:rsid w:val="7BC014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D0FF2"/>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3D0FF2"/>
    <w:pPr>
      <w:ind w:firstLine="567"/>
    </w:pPr>
  </w:style>
  <w:style w:type="paragraph" w:styleId="a4">
    <w:name w:val="footer"/>
    <w:basedOn w:val="a"/>
    <w:rsid w:val="003D0FF2"/>
    <w:pPr>
      <w:tabs>
        <w:tab w:val="center" w:pos="4153"/>
        <w:tab w:val="right" w:pos="8306"/>
      </w:tabs>
      <w:snapToGrid w:val="0"/>
      <w:jc w:val="left"/>
    </w:pPr>
    <w:rPr>
      <w:sz w:val="18"/>
    </w:rPr>
  </w:style>
  <w:style w:type="paragraph" w:styleId="a5">
    <w:name w:val="header"/>
    <w:basedOn w:val="a"/>
    <w:rsid w:val="003D0FF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3D0FF2"/>
    <w:pPr>
      <w:spacing w:before="75" w:after="75"/>
      <w:jc w:val="left"/>
    </w:pPr>
    <w:rPr>
      <w:kern w:val="0"/>
      <w:sz w:val="24"/>
    </w:rPr>
  </w:style>
  <w:style w:type="paragraph" w:customStyle="1" w:styleId="1">
    <w:name w:val="标题1"/>
    <w:basedOn w:val="a"/>
    <w:next w:val="a"/>
    <w:rsid w:val="003D0FF2"/>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138</Words>
  <Characters>787</Characters>
  <Application>Microsoft Office Word</Application>
  <DocSecurity>0</DocSecurity>
  <Lines>6</Lines>
  <Paragraphs>1</Paragraphs>
  <ScaleCrop>false</ScaleCrop>
  <Company>CHINA</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5</cp:revision>
  <dcterms:created xsi:type="dcterms:W3CDTF">2020-07-15T07:18:00Z</dcterms:created>
  <dcterms:modified xsi:type="dcterms:W3CDTF">2021-04-08T03:17:00Z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