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87F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宋体" w:hAnsi="宋体" w:eastAsia="宋体" w:cs="宋体"/>
          <w:i w:val="0"/>
          <w:iCs w:val="0"/>
          <w:caps w:val="0"/>
          <w:color w:val="auto"/>
          <w:spacing w:val="0"/>
          <w:sz w:val="27"/>
          <w:szCs w:val="27"/>
          <w:shd w:val="clear" w:fill="FFFFFF"/>
          <w:lang w:val="en-US"/>
        </w:rPr>
      </w:pPr>
      <w:r>
        <w:rPr>
          <w:rFonts w:hint="eastAsia" w:ascii="宋体" w:hAnsi="宋体" w:eastAsia="宋体" w:cs="宋体"/>
          <w:b/>
          <w:color w:val="auto"/>
          <w:sz w:val="36"/>
          <w:szCs w:val="36"/>
          <w:lang w:eastAsia="zh-CN"/>
        </w:rPr>
        <w:t>南郊社区五山家园晾衣架安装工程</w:t>
      </w:r>
      <w:r>
        <w:rPr>
          <w:rFonts w:hint="eastAsia" w:ascii="宋体" w:hAnsi="宋体" w:eastAsia="宋体" w:cs="宋体"/>
          <w:b/>
          <w:color w:val="auto"/>
          <w:sz w:val="36"/>
          <w:szCs w:val="36"/>
          <w:lang w:val="en-US" w:eastAsia="zh-CN"/>
        </w:rPr>
        <w:t>招标公告</w:t>
      </w:r>
    </w:p>
    <w:p w14:paraId="7B62DD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一、</w:t>
      </w:r>
      <w:r>
        <w:rPr>
          <w:rFonts w:hint="eastAsia" w:ascii="宋体" w:hAnsi="宋体" w:eastAsia="宋体" w:cs="宋体"/>
          <w:i w:val="0"/>
          <w:iCs w:val="0"/>
          <w:caps w:val="0"/>
          <w:color w:val="auto"/>
          <w:spacing w:val="0"/>
          <w:sz w:val="24"/>
          <w:szCs w:val="24"/>
          <w:shd w:val="clear" w:fill="FFFFFF"/>
          <w:lang w:eastAsia="zh-CN"/>
        </w:rPr>
        <w:t>南通市崇川区狼山镇街道南郊社区股份经济合作社</w:t>
      </w:r>
      <w:r>
        <w:rPr>
          <w:rFonts w:hint="eastAsia" w:ascii="宋体" w:hAnsi="宋体" w:eastAsia="宋体" w:cs="宋体"/>
          <w:i w:val="0"/>
          <w:iCs w:val="0"/>
          <w:caps w:val="0"/>
          <w:color w:val="auto"/>
          <w:spacing w:val="0"/>
          <w:sz w:val="24"/>
          <w:szCs w:val="24"/>
          <w:shd w:val="clear" w:fill="FFFFFF"/>
          <w:lang w:val="en-US" w:eastAsia="zh-CN"/>
        </w:rPr>
        <w:t>的</w:t>
      </w:r>
      <w:r>
        <w:rPr>
          <w:rFonts w:hint="eastAsia" w:ascii="宋体" w:hAnsi="宋体" w:eastAsia="宋体" w:cs="宋体"/>
          <w:i w:val="0"/>
          <w:iCs w:val="0"/>
          <w:caps w:val="0"/>
          <w:color w:val="auto"/>
          <w:spacing w:val="0"/>
          <w:sz w:val="24"/>
          <w:szCs w:val="24"/>
          <w:shd w:val="clear" w:fill="FFFFFF"/>
          <w:lang w:eastAsia="zh-CN"/>
        </w:rPr>
        <w:t>南郊社区五山家园晾衣架安装工程</w:t>
      </w:r>
      <w:r>
        <w:rPr>
          <w:rFonts w:hint="eastAsia" w:ascii="宋体" w:hAnsi="宋体" w:eastAsia="宋体" w:cs="宋体"/>
          <w:i w:val="0"/>
          <w:iCs w:val="0"/>
          <w:caps w:val="0"/>
          <w:color w:val="auto"/>
          <w:spacing w:val="0"/>
          <w:sz w:val="24"/>
          <w:szCs w:val="24"/>
          <w:shd w:val="clear" w:fill="FFFFFF"/>
        </w:rPr>
        <w:t>已经由相关部门批准建设，工程所需资金来源为党建为民服务资金。现决定对该项工程施工进行公开招标，邀请合格的潜在投标人参加本工程的资格后审。</w:t>
      </w:r>
    </w:p>
    <w:p w14:paraId="34DAC5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二、</w:t>
      </w:r>
      <w:r>
        <w:rPr>
          <w:rFonts w:hint="eastAsia" w:ascii="宋体" w:hAnsi="宋体" w:eastAsia="宋体" w:cs="宋体"/>
          <w:i w:val="0"/>
          <w:iCs w:val="0"/>
          <w:caps w:val="0"/>
          <w:color w:val="auto"/>
          <w:spacing w:val="0"/>
          <w:sz w:val="24"/>
          <w:szCs w:val="24"/>
          <w:shd w:val="clear" w:fill="FFFFFF"/>
          <w:lang w:eastAsia="zh-CN"/>
        </w:rPr>
        <w:t>南通俊达工程造价咨询有限公司</w:t>
      </w:r>
      <w:r>
        <w:rPr>
          <w:rFonts w:hint="eastAsia" w:ascii="宋体" w:hAnsi="宋体" w:eastAsia="宋体" w:cs="宋体"/>
          <w:i w:val="0"/>
          <w:iCs w:val="0"/>
          <w:caps w:val="0"/>
          <w:color w:val="auto"/>
          <w:spacing w:val="0"/>
          <w:sz w:val="24"/>
          <w:szCs w:val="24"/>
          <w:shd w:val="clear" w:fill="FFFFFF"/>
        </w:rPr>
        <w:t>受招标人委托具体负责本工程的招标事宜。</w:t>
      </w:r>
    </w:p>
    <w:p w14:paraId="28B792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三、工程概况及招标范围</w:t>
      </w:r>
    </w:p>
    <w:p w14:paraId="59AF0F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(1)工程规模：总投资约</w:t>
      </w:r>
      <w:r>
        <w:rPr>
          <w:rFonts w:hint="eastAsia" w:ascii="宋体" w:hAnsi="宋体" w:eastAsia="宋体" w:cs="宋体"/>
          <w:i w:val="0"/>
          <w:iCs w:val="0"/>
          <w:caps w:val="0"/>
          <w:color w:val="auto"/>
          <w:spacing w:val="0"/>
          <w:sz w:val="24"/>
          <w:szCs w:val="24"/>
          <w:shd w:val="clear" w:fill="FFFFFF"/>
          <w:lang w:val="en-US" w:eastAsia="zh-CN"/>
        </w:rPr>
        <w:t>59924.05</w:t>
      </w:r>
      <w:r>
        <w:rPr>
          <w:rFonts w:hint="eastAsia" w:ascii="宋体" w:hAnsi="宋体" w:eastAsia="宋体" w:cs="宋体"/>
          <w:i w:val="0"/>
          <w:iCs w:val="0"/>
          <w:caps w:val="0"/>
          <w:color w:val="auto"/>
          <w:spacing w:val="0"/>
          <w:sz w:val="24"/>
          <w:szCs w:val="24"/>
          <w:shd w:val="clear" w:fill="FFFFFF"/>
        </w:rPr>
        <w:t>元。</w:t>
      </w:r>
    </w:p>
    <w:p w14:paraId="210F01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default" w:ascii="宋体" w:hAnsi="宋体" w:eastAsia="宋体" w:cs="宋体"/>
          <w:i w:val="0"/>
          <w:iCs w:val="0"/>
          <w:caps w:val="0"/>
          <w:color w:val="auto"/>
          <w:spacing w:val="0"/>
          <w:sz w:val="24"/>
          <w:szCs w:val="24"/>
          <w:lang w:val="en-US"/>
        </w:rPr>
      </w:pPr>
      <w:r>
        <w:rPr>
          <w:rFonts w:hint="eastAsia" w:ascii="宋体" w:hAnsi="宋体" w:eastAsia="宋体" w:cs="宋体"/>
          <w:i w:val="0"/>
          <w:iCs w:val="0"/>
          <w:caps w:val="0"/>
          <w:color w:val="auto"/>
          <w:spacing w:val="0"/>
          <w:sz w:val="24"/>
          <w:szCs w:val="24"/>
          <w:shd w:val="clear" w:fill="FFFFFF"/>
        </w:rPr>
        <w:t>(2)工程地点：</w:t>
      </w:r>
      <w:r>
        <w:rPr>
          <w:rFonts w:hint="eastAsia" w:ascii="宋体" w:hAnsi="宋体" w:eastAsia="宋体" w:cs="宋体"/>
          <w:i w:val="0"/>
          <w:iCs w:val="0"/>
          <w:caps w:val="0"/>
          <w:color w:val="auto"/>
          <w:spacing w:val="0"/>
          <w:sz w:val="24"/>
          <w:szCs w:val="24"/>
          <w:shd w:val="clear" w:fill="FFFFFF"/>
          <w:lang w:eastAsia="zh-CN"/>
        </w:rPr>
        <w:t>狼山镇街道南郊社区五山家园</w:t>
      </w:r>
      <w:r>
        <w:rPr>
          <w:rFonts w:hint="eastAsia" w:ascii="宋体" w:hAnsi="宋体" w:eastAsia="宋体" w:cs="宋体"/>
          <w:i w:val="0"/>
          <w:iCs w:val="0"/>
          <w:caps w:val="0"/>
          <w:color w:val="auto"/>
          <w:spacing w:val="0"/>
          <w:sz w:val="24"/>
          <w:szCs w:val="24"/>
          <w:shd w:val="clear" w:fill="FFFFFF"/>
          <w:lang w:val="en-US" w:eastAsia="zh-CN"/>
        </w:rPr>
        <w:t>1-23幢</w:t>
      </w:r>
      <w:bookmarkStart w:id="0" w:name="_GoBack"/>
      <w:bookmarkEnd w:id="0"/>
    </w:p>
    <w:p w14:paraId="03C7FD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(3)计划工期：施工总工期为15日历天。</w:t>
      </w:r>
    </w:p>
    <w:p w14:paraId="4ADB98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(4)质量要求：合格。</w:t>
      </w:r>
    </w:p>
    <w:p w14:paraId="36A63A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四、本招标工程共壹个标段，相应招标内容如下：</w:t>
      </w:r>
      <w:r>
        <w:rPr>
          <w:rFonts w:hint="eastAsia" w:ascii="宋体" w:hAnsi="宋体" w:eastAsia="宋体" w:cs="宋体"/>
          <w:i w:val="0"/>
          <w:iCs w:val="0"/>
          <w:caps w:val="0"/>
          <w:color w:val="auto"/>
          <w:spacing w:val="0"/>
          <w:sz w:val="24"/>
          <w:szCs w:val="24"/>
          <w:shd w:val="clear" w:fill="FFFFFF"/>
          <w:lang w:eastAsia="zh-CN"/>
        </w:rPr>
        <w:t>南通市崇川区狼山镇街道南郊社区股份经济合作社</w:t>
      </w:r>
      <w:r>
        <w:rPr>
          <w:rFonts w:hint="eastAsia" w:ascii="宋体" w:hAnsi="宋体" w:eastAsia="宋体" w:cs="宋体"/>
          <w:i w:val="0"/>
          <w:iCs w:val="0"/>
          <w:caps w:val="0"/>
          <w:color w:val="auto"/>
          <w:spacing w:val="0"/>
          <w:sz w:val="24"/>
          <w:szCs w:val="24"/>
          <w:shd w:val="clear" w:fill="FFFFFF"/>
          <w:lang w:val="en-US" w:eastAsia="zh-CN"/>
        </w:rPr>
        <w:t>的</w:t>
      </w:r>
      <w:r>
        <w:rPr>
          <w:rFonts w:hint="eastAsia" w:ascii="宋体" w:hAnsi="宋体" w:eastAsia="宋体" w:cs="宋体"/>
          <w:i w:val="0"/>
          <w:iCs w:val="0"/>
          <w:caps w:val="0"/>
          <w:color w:val="auto"/>
          <w:spacing w:val="0"/>
          <w:sz w:val="24"/>
          <w:szCs w:val="24"/>
          <w:shd w:val="clear" w:fill="FFFFFF"/>
          <w:lang w:eastAsia="zh-CN"/>
        </w:rPr>
        <w:t>南郊社区五山家园晾衣架安装工程</w:t>
      </w:r>
      <w:r>
        <w:rPr>
          <w:rFonts w:hint="eastAsia" w:ascii="宋体" w:hAnsi="宋体" w:eastAsia="宋体" w:cs="宋体"/>
          <w:i w:val="0"/>
          <w:iCs w:val="0"/>
          <w:caps w:val="0"/>
          <w:color w:val="auto"/>
          <w:spacing w:val="0"/>
          <w:sz w:val="24"/>
          <w:szCs w:val="24"/>
          <w:shd w:val="clear" w:fill="FFFFFF"/>
        </w:rPr>
        <w:t>，具体详见工程量清单。</w:t>
      </w:r>
    </w:p>
    <w:p w14:paraId="66B84C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五、投标人应当具备的主要资格条件：</w:t>
      </w:r>
    </w:p>
    <w:p w14:paraId="7C2737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投标人必须具有有效的工商行政管理部门核发的独立法人资格的营业执照，且营业执照经营范围内具有本项目招标内容的相关服务。</w:t>
      </w:r>
    </w:p>
    <w:p w14:paraId="26933C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六、以下条件属于资格审查的必要合格条件：</w:t>
      </w:r>
    </w:p>
    <w:p w14:paraId="4C18D9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（1）具有独立订立合同的能力；</w:t>
      </w:r>
    </w:p>
    <w:p w14:paraId="770A69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（2）未处于被责令停业、投标资格被取消或者财产被接管、冻结和破产状态；</w:t>
      </w:r>
    </w:p>
    <w:p w14:paraId="3A52A5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color w:val="auto"/>
          <w:spacing w:val="0"/>
          <w:sz w:val="24"/>
          <w:szCs w:val="24"/>
          <w:shd w:val="clear" w:fill="FFFFFF"/>
        </w:rPr>
        <w:t>（3）财务状况良好</w:t>
      </w:r>
      <w:r>
        <w:rPr>
          <w:rFonts w:hint="eastAsia" w:ascii="宋体" w:hAnsi="宋体" w:eastAsia="宋体" w:cs="宋体"/>
          <w:i w:val="0"/>
          <w:iCs w:val="0"/>
          <w:caps w:val="0"/>
          <w:color w:val="auto"/>
          <w:spacing w:val="0"/>
          <w:sz w:val="24"/>
          <w:szCs w:val="24"/>
          <w:shd w:val="clear" w:fill="FFFFFF"/>
          <w:lang w:eastAsia="zh-CN"/>
        </w:rPr>
        <w:t>；</w:t>
      </w:r>
    </w:p>
    <w:p w14:paraId="242F49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（4）企业没有因骗取中标或者严重违约以及发生重大安全事故等问题，被有关部门暂停投标资格并在暂停期内的，且企业无违纪行为和不良记录；</w:t>
      </w:r>
    </w:p>
    <w:p w14:paraId="453D3D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（5）本工程不接受联合体报名；</w:t>
      </w:r>
    </w:p>
    <w:p w14:paraId="08423C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七、有意愿参与本项目投标的，请于通知公告日起至响应文件接收截止日前，到“南通市崇川区人民政府（http://www.chongchuan.gov.cn/）”公告公示栏下载本项目的招标文件。</w:t>
      </w:r>
    </w:p>
    <w:p w14:paraId="11DC01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八、本工程投标申请人的资格审查采用资格后审的方式，无需进行网上报名。投标截止时间为202</w:t>
      </w: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年</w:t>
      </w: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月</w:t>
      </w:r>
      <w:r>
        <w:rPr>
          <w:rFonts w:hint="eastAsia" w:ascii="宋体" w:hAnsi="宋体" w:eastAsia="宋体" w:cs="宋体"/>
          <w:i w:val="0"/>
          <w:iCs w:val="0"/>
          <w:caps w:val="0"/>
          <w:color w:val="auto"/>
          <w:spacing w:val="0"/>
          <w:sz w:val="24"/>
          <w:szCs w:val="24"/>
          <w:shd w:val="clear" w:fill="FFFFFF"/>
          <w:lang w:val="en-US" w:eastAsia="zh-CN"/>
        </w:rPr>
        <w:t>15</w:t>
      </w:r>
      <w:r>
        <w:rPr>
          <w:rFonts w:hint="eastAsia" w:ascii="宋体" w:hAnsi="宋体" w:eastAsia="宋体" w:cs="宋体"/>
          <w:i w:val="0"/>
          <w:iCs w:val="0"/>
          <w:caps w:val="0"/>
          <w:color w:val="auto"/>
          <w:spacing w:val="0"/>
          <w:sz w:val="24"/>
          <w:szCs w:val="24"/>
          <w:shd w:val="clear" w:fill="FFFFFF"/>
        </w:rPr>
        <w:t>日9时30分，投标地址为：</w:t>
      </w:r>
      <w:r>
        <w:rPr>
          <w:rFonts w:hint="eastAsia" w:ascii="宋体" w:hAnsi="宋体" w:eastAsia="宋体" w:cs="宋体"/>
          <w:i w:val="0"/>
          <w:iCs w:val="0"/>
          <w:caps w:val="0"/>
          <w:color w:val="auto"/>
          <w:spacing w:val="0"/>
          <w:sz w:val="24"/>
          <w:szCs w:val="24"/>
          <w:shd w:val="clear" w:fill="FFFFFF"/>
          <w:lang w:eastAsia="zh-CN"/>
        </w:rPr>
        <w:t>南通市崇川区狼山镇街道</w:t>
      </w:r>
      <w:r>
        <w:rPr>
          <w:rFonts w:hint="eastAsia" w:ascii="宋体" w:hAnsi="宋体" w:eastAsia="宋体" w:cs="宋体"/>
          <w:i w:val="0"/>
          <w:iCs w:val="0"/>
          <w:caps w:val="0"/>
          <w:color w:val="auto"/>
          <w:spacing w:val="0"/>
          <w:sz w:val="24"/>
          <w:szCs w:val="24"/>
          <w:shd w:val="clear" w:fill="FFFFFF"/>
          <w:lang w:val="en-US" w:eastAsia="zh-CN"/>
        </w:rPr>
        <w:t>办事处</w:t>
      </w:r>
      <w:r>
        <w:rPr>
          <w:rFonts w:hint="eastAsia" w:ascii="宋体" w:hAnsi="宋体" w:eastAsia="宋体" w:cs="宋体"/>
          <w:i w:val="0"/>
          <w:iCs w:val="0"/>
          <w:caps w:val="0"/>
          <w:color w:val="auto"/>
          <w:spacing w:val="0"/>
          <w:sz w:val="24"/>
          <w:szCs w:val="24"/>
          <w:shd w:val="clear" w:fill="FFFFFF"/>
        </w:rPr>
        <w:t>2楼</w:t>
      </w:r>
      <w:r>
        <w:rPr>
          <w:rFonts w:hint="eastAsia" w:ascii="宋体" w:hAnsi="宋体" w:eastAsia="宋体" w:cs="宋体"/>
          <w:i w:val="0"/>
          <w:iCs w:val="0"/>
          <w:caps w:val="0"/>
          <w:color w:val="auto"/>
          <w:spacing w:val="0"/>
          <w:sz w:val="24"/>
          <w:szCs w:val="24"/>
          <w:shd w:val="clear" w:fill="FFFFFF"/>
          <w:lang w:val="en-US" w:eastAsia="zh-CN"/>
        </w:rPr>
        <w:t>212会</w:t>
      </w:r>
      <w:r>
        <w:rPr>
          <w:rFonts w:hint="eastAsia" w:ascii="宋体" w:hAnsi="宋体" w:eastAsia="宋体" w:cs="宋体"/>
          <w:i w:val="0"/>
          <w:iCs w:val="0"/>
          <w:caps w:val="0"/>
          <w:color w:val="auto"/>
          <w:spacing w:val="0"/>
          <w:sz w:val="24"/>
          <w:szCs w:val="24"/>
          <w:shd w:val="clear" w:fill="FFFFFF"/>
          <w:lang w:eastAsia="zh-CN"/>
        </w:rPr>
        <w:t>议室</w:t>
      </w:r>
      <w:r>
        <w:rPr>
          <w:rFonts w:hint="eastAsia" w:ascii="宋体" w:hAnsi="宋体" w:eastAsia="宋体" w:cs="宋体"/>
          <w:i w:val="0"/>
          <w:iCs w:val="0"/>
          <w:caps w:val="0"/>
          <w:color w:val="auto"/>
          <w:spacing w:val="0"/>
          <w:sz w:val="24"/>
          <w:szCs w:val="24"/>
          <w:shd w:val="clear" w:fill="FFFFFF"/>
        </w:rPr>
        <w:t>（南通市崇川区世纪大道401号），逾期送达的投标文件将被拒绝。</w:t>
      </w:r>
    </w:p>
    <w:p w14:paraId="58BBEA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九</w:t>
      </w:r>
      <w:r>
        <w:rPr>
          <w:rFonts w:hint="eastAsia" w:ascii="宋体" w:hAnsi="宋体" w:eastAsia="宋体" w:cs="宋体"/>
          <w:i w:val="0"/>
          <w:iCs w:val="0"/>
          <w:caps w:val="0"/>
          <w:color w:val="auto"/>
          <w:spacing w:val="0"/>
          <w:sz w:val="24"/>
          <w:szCs w:val="24"/>
          <w:shd w:val="clear" w:fill="FFFFFF"/>
        </w:rPr>
        <w:t>、本工程采用价格单因素评标办法，且采用资格后审，详见招标文件。</w:t>
      </w:r>
    </w:p>
    <w:p w14:paraId="37ECF8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十、联系方式</w:t>
      </w:r>
    </w:p>
    <w:p w14:paraId="7C6C01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color w:val="auto"/>
          <w:spacing w:val="0"/>
          <w:sz w:val="24"/>
          <w:szCs w:val="24"/>
          <w:shd w:val="clear" w:fill="FFFFFF"/>
        </w:rPr>
        <w:t>招标单位名称：</w:t>
      </w:r>
      <w:r>
        <w:rPr>
          <w:rFonts w:hint="eastAsia" w:ascii="宋体" w:hAnsi="宋体" w:eastAsia="宋体" w:cs="宋体"/>
          <w:i w:val="0"/>
          <w:iCs w:val="0"/>
          <w:caps w:val="0"/>
          <w:color w:val="auto"/>
          <w:spacing w:val="0"/>
          <w:sz w:val="24"/>
          <w:szCs w:val="24"/>
          <w:shd w:val="clear" w:fill="FFFFFF"/>
          <w:lang w:eastAsia="zh-CN"/>
        </w:rPr>
        <w:t>南通市崇川区狼山镇街道南郊社区股份经济合作社</w:t>
      </w:r>
    </w:p>
    <w:p w14:paraId="2CAFA8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联系人：张朗，联系电话：13776909716</w:t>
      </w:r>
    </w:p>
    <w:p w14:paraId="35B86C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招标代理机构：</w:t>
      </w:r>
      <w:r>
        <w:rPr>
          <w:rFonts w:hint="eastAsia" w:ascii="宋体" w:hAnsi="宋体" w:eastAsia="宋体" w:cs="宋体"/>
          <w:i w:val="0"/>
          <w:iCs w:val="0"/>
          <w:caps w:val="0"/>
          <w:color w:val="auto"/>
          <w:spacing w:val="0"/>
          <w:sz w:val="24"/>
          <w:szCs w:val="24"/>
          <w:shd w:val="clear" w:fill="FFFFFF"/>
          <w:lang w:eastAsia="zh-CN"/>
        </w:rPr>
        <w:t>南通俊达工程造价咨询有限公司</w:t>
      </w:r>
    </w:p>
    <w:p w14:paraId="3FCDA9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shd w:val="clear" w:fill="FFFFFF"/>
        </w:rPr>
        <w:t>联系人：</w:t>
      </w:r>
      <w:r>
        <w:rPr>
          <w:rFonts w:hint="eastAsia" w:ascii="宋体" w:hAnsi="宋体" w:eastAsia="宋体" w:cs="宋体"/>
          <w:i w:val="0"/>
          <w:iCs w:val="0"/>
          <w:caps w:val="0"/>
          <w:color w:val="auto"/>
          <w:spacing w:val="0"/>
          <w:sz w:val="24"/>
          <w:szCs w:val="24"/>
          <w:shd w:val="clear" w:fill="FFFFFF"/>
          <w:lang w:val="en-US" w:eastAsia="zh-CN"/>
        </w:rPr>
        <w:t>李添</w:t>
      </w:r>
      <w:r>
        <w:rPr>
          <w:rFonts w:hint="eastAsia" w:ascii="宋体" w:hAnsi="宋体" w:eastAsia="宋体" w:cs="宋体"/>
          <w:i w:val="0"/>
          <w:iCs w:val="0"/>
          <w:caps w:val="0"/>
          <w:color w:val="auto"/>
          <w:spacing w:val="0"/>
          <w:sz w:val="24"/>
          <w:szCs w:val="24"/>
          <w:shd w:val="clear" w:fill="FFFFFF"/>
        </w:rPr>
        <w:t>，电话：</w:t>
      </w:r>
      <w:r>
        <w:rPr>
          <w:rFonts w:hint="eastAsia" w:ascii="宋体" w:hAnsi="宋体" w:eastAsia="宋体" w:cs="宋体"/>
          <w:i w:val="0"/>
          <w:iCs w:val="0"/>
          <w:caps w:val="0"/>
          <w:color w:val="auto"/>
          <w:spacing w:val="0"/>
          <w:sz w:val="24"/>
          <w:szCs w:val="24"/>
          <w:shd w:val="clear" w:fill="FFFFFF"/>
          <w:lang w:val="en-US" w:eastAsia="zh-CN"/>
        </w:rPr>
        <w:t>18252514025</w:t>
      </w:r>
    </w:p>
    <w:p w14:paraId="17F86D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p>
    <w:p w14:paraId="5D7C68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righ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202</w:t>
      </w: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年</w:t>
      </w:r>
      <w:r>
        <w:rPr>
          <w:rFonts w:hint="eastAsia" w:ascii="宋体" w:hAnsi="宋体" w:eastAsia="宋体"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rPr>
        <w:t>月</w:t>
      </w:r>
      <w:r>
        <w:rPr>
          <w:rFonts w:hint="eastAsia" w:ascii="宋体" w:hAnsi="宋体" w:eastAsia="宋体" w:cs="宋体"/>
          <w:i w:val="0"/>
          <w:iCs w:val="0"/>
          <w:caps w:val="0"/>
          <w:color w:val="auto"/>
          <w:spacing w:val="0"/>
          <w:sz w:val="24"/>
          <w:szCs w:val="24"/>
          <w:shd w:val="clear" w:fill="FFFFFF"/>
          <w:lang w:val="en-US" w:eastAsia="zh-CN"/>
        </w:rPr>
        <w:t>30</w:t>
      </w:r>
      <w:r>
        <w:rPr>
          <w:rFonts w:hint="eastAsia" w:ascii="宋体" w:hAnsi="宋体" w:eastAsia="宋体" w:cs="宋体"/>
          <w:i w:val="0"/>
          <w:iCs w:val="0"/>
          <w:caps w:val="0"/>
          <w:color w:val="auto"/>
          <w:spacing w:val="0"/>
          <w:sz w:val="24"/>
          <w:szCs w:val="24"/>
          <w:shd w:val="clear" w:fill="FFFFFF"/>
        </w:rPr>
        <w:t>日</w:t>
      </w:r>
    </w:p>
    <w:p w14:paraId="3D9484F5">
      <w:pPr>
        <w:rPr>
          <w:rFonts w:hint="eastAsia" w:ascii="宋体" w:hAnsi="宋体" w:eastAsia="宋体" w:cs="宋体"/>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C00D7"/>
    <w:rsid w:val="14A64372"/>
    <w:rsid w:val="16694725"/>
    <w:rsid w:val="2974675A"/>
    <w:rsid w:val="4F1B5B5A"/>
    <w:rsid w:val="55B35D9C"/>
    <w:rsid w:val="66AC00D7"/>
    <w:rsid w:val="67BB1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828</Words>
  <Characters>905</Characters>
  <Lines>0</Lines>
  <Paragraphs>0</Paragraphs>
  <TotalTime>13</TotalTime>
  <ScaleCrop>false</ScaleCrop>
  <LinksUpToDate>false</LinksUpToDate>
  <CharactersWithSpaces>905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2026-04-30T01:55:00Z</dcterms:created>
  <dc:creator>六哥</dc:creator>
  <cp:lastModifiedBy>自定义°.</cp:lastModifiedBy>
  <dcterms:modified xsi:type="dcterms:W3CDTF">2026-04-30T02:50:02Z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27967EEF058441BDAE1015612465360D_11</vt:lpwstr>
  </property>
  <property fmtid="{D5CDD505-2E9C-101B-9397-08002B2CF9AE}" pid="4" name="KSOTemplateDocerSaveRecord">
    <vt:lpwstr>eyJoZGlkIjoiYjE0ZmEzY2NlNTQ0ZjhlZTgxZjA0NzdlMTBlYmU1ODkiLCJ1c2VySWQiOiIzNTQ3NTI0MTgifQ==</vt:lpwstr>
  </property>
</Properties>
</file>